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16C46" w14:textId="77777777" w:rsidR="006E723C" w:rsidRDefault="00BB6304" w:rsidP="00D64735">
      <w:pPr>
        <w:keepNext/>
        <w:keepLines/>
        <w:tabs>
          <w:tab w:val="left" w:pos="6593"/>
        </w:tabs>
        <w:spacing w:line="240" w:lineRule="auto"/>
        <w:ind w:left="5670" w:firstLine="0"/>
        <w:jc w:val="left"/>
        <w:rPr>
          <w:b/>
          <w:bCs w:val="0"/>
          <w:sz w:val="24"/>
          <w:szCs w:val="24"/>
        </w:rPr>
      </w:pPr>
      <w:r>
        <w:rPr>
          <w:b/>
          <w:bCs w:val="0"/>
          <w:sz w:val="24"/>
          <w:szCs w:val="24"/>
        </w:rPr>
        <w:t>УТВЕРЖДЕНО</w:t>
      </w:r>
    </w:p>
    <w:p w14:paraId="14539C0A" w14:textId="77777777" w:rsidR="006E723C" w:rsidRPr="00D64735" w:rsidRDefault="00BB6304" w:rsidP="00D64735">
      <w:pPr>
        <w:keepNext/>
        <w:keepLines/>
        <w:spacing w:line="240" w:lineRule="auto"/>
        <w:ind w:left="5670" w:firstLine="0"/>
        <w:jc w:val="left"/>
        <w:rPr>
          <w:b/>
          <w:bCs w:val="0"/>
          <w:sz w:val="24"/>
          <w:szCs w:val="24"/>
        </w:rPr>
      </w:pPr>
      <w:r w:rsidRPr="00D64735">
        <w:rPr>
          <w:b/>
          <w:bCs w:val="0"/>
          <w:sz w:val="24"/>
          <w:szCs w:val="24"/>
        </w:rPr>
        <w:t>Генеральный директор</w:t>
      </w:r>
    </w:p>
    <w:p w14:paraId="6695E09B" w14:textId="2C2A3C9E" w:rsidR="006E723C" w:rsidRPr="00D64735" w:rsidRDefault="00441DE0" w:rsidP="00D64735">
      <w:pPr>
        <w:keepNext/>
        <w:keepLines/>
        <w:spacing w:line="240" w:lineRule="auto"/>
        <w:ind w:left="5670" w:firstLine="0"/>
        <w:jc w:val="left"/>
        <w:rPr>
          <w:b/>
          <w:bCs w:val="0"/>
          <w:sz w:val="24"/>
          <w:szCs w:val="24"/>
        </w:rPr>
      </w:pPr>
      <w:r>
        <w:rPr>
          <w:b/>
          <w:bCs w:val="0"/>
          <w:sz w:val="24"/>
          <w:szCs w:val="24"/>
        </w:rPr>
        <w:t>М</w:t>
      </w:r>
      <w:r w:rsidR="00BB6304" w:rsidRPr="00D64735">
        <w:rPr>
          <w:b/>
          <w:bCs w:val="0"/>
          <w:sz w:val="24"/>
          <w:szCs w:val="24"/>
        </w:rPr>
        <w:t>.</w:t>
      </w:r>
      <w:r>
        <w:rPr>
          <w:b/>
          <w:bCs w:val="0"/>
          <w:sz w:val="24"/>
          <w:szCs w:val="24"/>
        </w:rPr>
        <w:t>М</w:t>
      </w:r>
      <w:r w:rsidR="00BB6304" w:rsidRPr="00D64735">
        <w:rPr>
          <w:b/>
          <w:bCs w:val="0"/>
          <w:sz w:val="24"/>
          <w:szCs w:val="24"/>
        </w:rPr>
        <w:t xml:space="preserve">. </w:t>
      </w:r>
      <w:r>
        <w:rPr>
          <w:b/>
          <w:bCs w:val="0"/>
          <w:sz w:val="24"/>
          <w:szCs w:val="24"/>
        </w:rPr>
        <w:t>Кадимов</w:t>
      </w:r>
    </w:p>
    <w:p w14:paraId="1ED68442" w14:textId="77777777" w:rsidR="006E723C" w:rsidRDefault="006E723C" w:rsidP="00D64735">
      <w:pPr>
        <w:keepNext/>
        <w:keepLines/>
        <w:spacing w:line="240" w:lineRule="auto"/>
        <w:ind w:left="5670" w:firstLine="0"/>
        <w:jc w:val="left"/>
        <w:rPr>
          <w:bCs w:val="0"/>
          <w:sz w:val="24"/>
          <w:szCs w:val="24"/>
        </w:rPr>
      </w:pPr>
    </w:p>
    <w:p w14:paraId="269CABAC" w14:textId="4732ADFA" w:rsidR="006E723C" w:rsidRDefault="00BB6304" w:rsidP="00D64735">
      <w:pPr>
        <w:keepNext/>
        <w:keepLines/>
        <w:spacing w:line="240" w:lineRule="auto"/>
        <w:ind w:left="5670" w:firstLine="0"/>
        <w:jc w:val="left"/>
        <w:rPr>
          <w:bCs w:val="0"/>
          <w:sz w:val="24"/>
          <w:szCs w:val="24"/>
        </w:rPr>
      </w:pPr>
      <w:r>
        <w:rPr>
          <w:bCs w:val="0"/>
          <w:sz w:val="24"/>
          <w:szCs w:val="24"/>
        </w:rPr>
        <w:t>_______________________/</w:t>
      </w:r>
      <w:r w:rsidR="003E32B5">
        <w:rPr>
          <w:bCs w:val="0"/>
          <w:sz w:val="24"/>
          <w:szCs w:val="24"/>
        </w:rPr>
        <w:t>0</w:t>
      </w:r>
      <w:r w:rsidR="002C74E0">
        <w:rPr>
          <w:bCs w:val="0"/>
          <w:sz w:val="24"/>
          <w:szCs w:val="24"/>
        </w:rPr>
        <w:t>2</w:t>
      </w:r>
      <w:r w:rsidR="00E020B4">
        <w:rPr>
          <w:bCs w:val="0"/>
          <w:sz w:val="24"/>
          <w:szCs w:val="24"/>
        </w:rPr>
        <w:t>.</w:t>
      </w:r>
      <w:r>
        <w:rPr>
          <w:bCs w:val="0"/>
          <w:sz w:val="24"/>
          <w:szCs w:val="24"/>
        </w:rPr>
        <w:t>202</w:t>
      </w:r>
      <w:r w:rsidR="003E32B5">
        <w:rPr>
          <w:bCs w:val="0"/>
          <w:sz w:val="24"/>
          <w:szCs w:val="24"/>
        </w:rPr>
        <w:t>4</w:t>
      </w:r>
      <w:r>
        <w:rPr>
          <w:bCs w:val="0"/>
          <w:sz w:val="24"/>
          <w:szCs w:val="24"/>
        </w:rPr>
        <w:t xml:space="preserve"> г.</w:t>
      </w:r>
    </w:p>
    <w:p w14:paraId="6372BB33" w14:textId="77777777" w:rsidR="006E723C" w:rsidRDefault="006E723C">
      <w:pPr>
        <w:keepNext/>
        <w:keepLines/>
        <w:jc w:val="right"/>
        <w:rPr>
          <w:bCs w:val="0"/>
          <w:sz w:val="24"/>
          <w:szCs w:val="24"/>
        </w:rPr>
      </w:pPr>
    </w:p>
    <w:p w14:paraId="43848BF0" w14:textId="77777777" w:rsidR="006E723C" w:rsidRDefault="006E723C">
      <w:pPr>
        <w:keepNext/>
        <w:keepLines/>
        <w:jc w:val="right"/>
        <w:rPr>
          <w:bCs w:val="0"/>
          <w:sz w:val="24"/>
          <w:szCs w:val="24"/>
        </w:rPr>
      </w:pPr>
    </w:p>
    <w:p w14:paraId="4EF94C0E" w14:textId="77777777" w:rsidR="006E723C" w:rsidRDefault="006E723C">
      <w:pPr>
        <w:keepNext/>
        <w:keepLines/>
        <w:spacing w:line="240" w:lineRule="auto"/>
        <w:ind w:firstLine="0"/>
        <w:jc w:val="center"/>
        <w:rPr>
          <w:b/>
          <w:bCs w:val="0"/>
          <w:sz w:val="28"/>
          <w:szCs w:val="28"/>
        </w:rPr>
      </w:pPr>
    </w:p>
    <w:p w14:paraId="4CE79512" w14:textId="77777777" w:rsidR="006E723C" w:rsidRDefault="006E723C">
      <w:pPr>
        <w:keepNext/>
        <w:keepLines/>
        <w:spacing w:line="240" w:lineRule="auto"/>
        <w:ind w:firstLine="0"/>
        <w:jc w:val="center"/>
        <w:rPr>
          <w:b/>
          <w:sz w:val="28"/>
          <w:szCs w:val="28"/>
        </w:rPr>
      </w:pPr>
    </w:p>
    <w:p w14:paraId="5F0A9E2B" w14:textId="77777777" w:rsidR="00D660EA" w:rsidRDefault="00D660EA">
      <w:pPr>
        <w:keepNext/>
        <w:keepLines/>
        <w:spacing w:line="240" w:lineRule="auto"/>
        <w:ind w:firstLine="0"/>
        <w:jc w:val="center"/>
        <w:rPr>
          <w:b/>
          <w:sz w:val="28"/>
          <w:szCs w:val="28"/>
        </w:rPr>
      </w:pPr>
    </w:p>
    <w:p w14:paraId="3562BDD3" w14:textId="77777777" w:rsidR="00D660EA" w:rsidRDefault="00D660EA">
      <w:pPr>
        <w:keepNext/>
        <w:keepLines/>
        <w:spacing w:line="240" w:lineRule="auto"/>
        <w:ind w:firstLine="0"/>
        <w:jc w:val="center"/>
        <w:rPr>
          <w:b/>
          <w:sz w:val="28"/>
          <w:szCs w:val="28"/>
        </w:rPr>
      </w:pPr>
    </w:p>
    <w:p w14:paraId="28191834" w14:textId="77777777" w:rsidR="00D660EA" w:rsidRDefault="00D660EA">
      <w:pPr>
        <w:keepNext/>
        <w:keepLines/>
        <w:spacing w:line="240" w:lineRule="auto"/>
        <w:ind w:firstLine="0"/>
        <w:jc w:val="center"/>
        <w:rPr>
          <w:b/>
          <w:sz w:val="28"/>
          <w:szCs w:val="28"/>
        </w:rPr>
      </w:pPr>
    </w:p>
    <w:p w14:paraId="65C2407B" w14:textId="77777777" w:rsidR="00D660EA" w:rsidRDefault="00D660EA">
      <w:pPr>
        <w:keepNext/>
        <w:keepLines/>
        <w:spacing w:line="240" w:lineRule="auto"/>
        <w:ind w:firstLine="0"/>
        <w:jc w:val="center"/>
        <w:rPr>
          <w:b/>
          <w:sz w:val="28"/>
          <w:szCs w:val="28"/>
        </w:rPr>
      </w:pPr>
    </w:p>
    <w:p w14:paraId="6830945C" w14:textId="77777777" w:rsidR="00D660EA" w:rsidRDefault="00D660EA">
      <w:pPr>
        <w:keepNext/>
        <w:keepLines/>
        <w:spacing w:line="240" w:lineRule="auto"/>
        <w:ind w:firstLine="0"/>
        <w:jc w:val="center"/>
        <w:rPr>
          <w:b/>
          <w:sz w:val="28"/>
          <w:szCs w:val="28"/>
        </w:rPr>
      </w:pPr>
    </w:p>
    <w:p w14:paraId="2AB879EB" w14:textId="77777777" w:rsidR="00D660EA" w:rsidRDefault="00D660EA">
      <w:pPr>
        <w:keepNext/>
        <w:keepLines/>
        <w:spacing w:line="240" w:lineRule="auto"/>
        <w:ind w:firstLine="0"/>
        <w:jc w:val="center"/>
        <w:rPr>
          <w:b/>
          <w:sz w:val="28"/>
          <w:szCs w:val="28"/>
        </w:rPr>
      </w:pPr>
    </w:p>
    <w:p w14:paraId="022A06D0" w14:textId="77777777" w:rsidR="00D660EA" w:rsidRDefault="00D660EA">
      <w:pPr>
        <w:keepNext/>
        <w:keepLines/>
        <w:spacing w:line="240" w:lineRule="auto"/>
        <w:ind w:firstLine="0"/>
        <w:jc w:val="center"/>
        <w:rPr>
          <w:b/>
          <w:sz w:val="28"/>
          <w:szCs w:val="28"/>
        </w:rPr>
      </w:pPr>
    </w:p>
    <w:p w14:paraId="21541642" w14:textId="77777777" w:rsidR="00D660EA" w:rsidRDefault="00D660EA">
      <w:pPr>
        <w:keepNext/>
        <w:keepLines/>
        <w:spacing w:line="240" w:lineRule="auto"/>
        <w:ind w:firstLine="0"/>
        <w:jc w:val="center"/>
        <w:rPr>
          <w:b/>
          <w:sz w:val="28"/>
          <w:szCs w:val="28"/>
        </w:rPr>
      </w:pPr>
    </w:p>
    <w:p w14:paraId="6B4EA12A" w14:textId="293CFDAE" w:rsidR="006E723C" w:rsidRDefault="00BB6304" w:rsidP="0039792E">
      <w:pPr>
        <w:keepNext/>
        <w:keepLines/>
        <w:spacing w:line="240" w:lineRule="auto"/>
        <w:ind w:firstLine="0"/>
        <w:jc w:val="center"/>
        <w:rPr>
          <w:b/>
          <w:sz w:val="28"/>
          <w:szCs w:val="28"/>
        </w:rPr>
      </w:pPr>
      <w:r>
        <w:rPr>
          <w:b/>
          <w:sz w:val="28"/>
          <w:szCs w:val="28"/>
        </w:rPr>
        <w:t>ДОКУМЕНТАЦИЯ</w:t>
      </w:r>
    </w:p>
    <w:p w14:paraId="68F2CF11" w14:textId="77777777" w:rsidR="0039792E" w:rsidRDefault="0039792E" w:rsidP="0039792E">
      <w:pPr>
        <w:keepNext/>
        <w:keepLines/>
        <w:spacing w:line="240" w:lineRule="auto"/>
        <w:ind w:firstLine="0"/>
        <w:jc w:val="center"/>
        <w:rPr>
          <w:b/>
          <w:sz w:val="28"/>
          <w:szCs w:val="28"/>
        </w:rPr>
      </w:pPr>
    </w:p>
    <w:p w14:paraId="31C9F5D1" w14:textId="23DCCEB6" w:rsidR="0063056F" w:rsidRDefault="00BB6304" w:rsidP="0039792E">
      <w:pPr>
        <w:spacing w:line="240" w:lineRule="auto"/>
        <w:jc w:val="center"/>
        <w:rPr>
          <w:b/>
          <w:sz w:val="28"/>
          <w:szCs w:val="28"/>
        </w:rPr>
      </w:pPr>
      <w:r>
        <w:rPr>
          <w:b/>
          <w:sz w:val="28"/>
          <w:szCs w:val="28"/>
        </w:rPr>
        <w:t xml:space="preserve">о проведении закупки путем осуществления запроса предложений в электронной форме на право заключения договора </w:t>
      </w:r>
      <w:proofErr w:type="gramStart"/>
      <w:r>
        <w:rPr>
          <w:b/>
          <w:sz w:val="28"/>
          <w:szCs w:val="28"/>
        </w:rPr>
        <w:t>на</w:t>
      </w:r>
      <w:proofErr w:type="gramEnd"/>
    </w:p>
    <w:p w14:paraId="3F893551" w14:textId="2762A8D7" w:rsidR="006E723C" w:rsidRDefault="0039792E" w:rsidP="0039792E">
      <w:pPr>
        <w:spacing w:line="240" w:lineRule="auto"/>
        <w:jc w:val="center"/>
        <w:rPr>
          <w:b/>
          <w:sz w:val="28"/>
          <w:szCs w:val="28"/>
        </w:rPr>
      </w:pPr>
      <w:r w:rsidRPr="0039792E">
        <w:rPr>
          <w:b/>
          <w:sz w:val="28"/>
          <w:szCs w:val="28"/>
        </w:rPr>
        <w:t>Поставк</w:t>
      </w:r>
      <w:r>
        <w:rPr>
          <w:b/>
          <w:sz w:val="28"/>
          <w:szCs w:val="28"/>
        </w:rPr>
        <w:t>у</w:t>
      </w:r>
      <w:r w:rsidRPr="0039792E">
        <w:rPr>
          <w:b/>
          <w:sz w:val="28"/>
          <w:szCs w:val="28"/>
        </w:rPr>
        <w:t xml:space="preserve"> и монтаж гидроэнергетической установки для объекта: "Строительство </w:t>
      </w:r>
      <w:proofErr w:type="spellStart"/>
      <w:r w:rsidRPr="0039792E">
        <w:rPr>
          <w:b/>
          <w:sz w:val="28"/>
          <w:szCs w:val="28"/>
        </w:rPr>
        <w:t>Самурской</w:t>
      </w:r>
      <w:proofErr w:type="spellEnd"/>
      <w:r w:rsidRPr="0039792E">
        <w:rPr>
          <w:b/>
          <w:sz w:val="28"/>
          <w:szCs w:val="28"/>
        </w:rPr>
        <w:t xml:space="preserve"> МГЭС-1</w:t>
      </w:r>
      <w:r w:rsidR="001A1A34">
        <w:rPr>
          <w:b/>
          <w:sz w:val="28"/>
          <w:szCs w:val="28"/>
        </w:rPr>
        <w:t>2</w:t>
      </w:r>
      <w:r w:rsidRPr="0039792E">
        <w:rPr>
          <w:b/>
          <w:sz w:val="28"/>
          <w:szCs w:val="28"/>
        </w:rPr>
        <w:t>" в Республике Дагестан</w:t>
      </w:r>
    </w:p>
    <w:p w14:paraId="0DCF2AA3" w14:textId="77777777" w:rsidR="006E723C" w:rsidRDefault="006E723C" w:rsidP="0039792E">
      <w:pPr>
        <w:jc w:val="center"/>
        <w:rPr>
          <w:sz w:val="28"/>
          <w:szCs w:val="28"/>
        </w:rPr>
      </w:pPr>
    </w:p>
    <w:p w14:paraId="5FA36A42" w14:textId="77777777" w:rsidR="006E723C" w:rsidRDefault="006E723C">
      <w:pPr>
        <w:rPr>
          <w:sz w:val="28"/>
          <w:szCs w:val="28"/>
        </w:rPr>
      </w:pPr>
    </w:p>
    <w:p w14:paraId="79BEB46A" w14:textId="77777777" w:rsidR="006E723C" w:rsidRDefault="006E723C">
      <w:pPr>
        <w:rPr>
          <w:sz w:val="28"/>
          <w:szCs w:val="28"/>
        </w:rPr>
      </w:pPr>
    </w:p>
    <w:p w14:paraId="31E69A67" w14:textId="77777777" w:rsidR="00D660EA" w:rsidRDefault="00D660EA">
      <w:pPr>
        <w:rPr>
          <w:sz w:val="28"/>
          <w:szCs w:val="28"/>
        </w:rPr>
      </w:pPr>
    </w:p>
    <w:p w14:paraId="241C4B22" w14:textId="77777777" w:rsidR="006E723C" w:rsidRDefault="006E723C">
      <w:pPr>
        <w:rPr>
          <w:sz w:val="28"/>
          <w:szCs w:val="28"/>
        </w:rPr>
      </w:pPr>
    </w:p>
    <w:p w14:paraId="6C7B1E4E" w14:textId="77777777" w:rsidR="006E723C" w:rsidRDefault="006E723C">
      <w:pPr>
        <w:rPr>
          <w:sz w:val="28"/>
          <w:szCs w:val="28"/>
        </w:rPr>
      </w:pPr>
    </w:p>
    <w:p w14:paraId="4A469710" w14:textId="77777777" w:rsidR="006E723C" w:rsidRDefault="006E723C">
      <w:pPr>
        <w:rPr>
          <w:sz w:val="28"/>
          <w:szCs w:val="28"/>
        </w:rPr>
      </w:pPr>
    </w:p>
    <w:p w14:paraId="111E1D0D" w14:textId="77777777" w:rsidR="006E723C" w:rsidRDefault="006E723C">
      <w:pPr>
        <w:rPr>
          <w:sz w:val="28"/>
          <w:szCs w:val="28"/>
        </w:rPr>
      </w:pPr>
    </w:p>
    <w:p w14:paraId="4B4D4633" w14:textId="77777777" w:rsidR="006E723C" w:rsidRDefault="006E723C">
      <w:pPr>
        <w:rPr>
          <w:sz w:val="28"/>
          <w:szCs w:val="28"/>
        </w:rPr>
      </w:pPr>
    </w:p>
    <w:p w14:paraId="6E8B017E" w14:textId="77777777" w:rsidR="006E723C" w:rsidRDefault="006E723C">
      <w:pPr>
        <w:rPr>
          <w:sz w:val="28"/>
          <w:szCs w:val="28"/>
        </w:rPr>
      </w:pPr>
    </w:p>
    <w:p w14:paraId="65C53F59" w14:textId="77777777" w:rsidR="006E723C" w:rsidRDefault="006E723C">
      <w:pPr>
        <w:rPr>
          <w:sz w:val="28"/>
          <w:szCs w:val="28"/>
        </w:rPr>
      </w:pPr>
    </w:p>
    <w:p w14:paraId="5B1C2DD8" w14:textId="77777777" w:rsidR="006E723C" w:rsidRDefault="006E723C">
      <w:pPr>
        <w:rPr>
          <w:sz w:val="28"/>
          <w:szCs w:val="28"/>
        </w:rPr>
      </w:pPr>
    </w:p>
    <w:p w14:paraId="6317A29D" w14:textId="77777777" w:rsidR="006E723C" w:rsidRDefault="006E723C">
      <w:pPr>
        <w:rPr>
          <w:sz w:val="28"/>
          <w:szCs w:val="28"/>
        </w:rPr>
      </w:pPr>
    </w:p>
    <w:p w14:paraId="1CC65780" w14:textId="77777777" w:rsidR="006E723C" w:rsidRDefault="00BB6304">
      <w:pPr>
        <w:tabs>
          <w:tab w:val="left" w:pos="5699"/>
        </w:tabs>
        <w:rPr>
          <w:b/>
          <w:sz w:val="28"/>
          <w:szCs w:val="28"/>
        </w:rPr>
      </w:pPr>
      <w:r>
        <w:rPr>
          <w:sz w:val="28"/>
          <w:szCs w:val="28"/>
        </w:rPr>
        <w:tab/>
      </w:r>
    </w:p>
    <w:p w14:paraId="001783A6" w14:textId="77777777" w:rsidR="006E723C" w:rsidRDefault="006E723C">
      <w:pPr>
        <w:keepNext/>
        <w:keepLines/>
        <w:spacing w:line="240" w:lineRule="auto"/>
        <w:ind w:firstLine="0"/>
        <w:jc w:val="center"/>
        <w:rPr>
          <w:b/>
          <w:sz w:val="28"/>
          <w:szCs w:val="28"/>
        </w:rPr>
      </w:pPr>
    </w:p>
    <w:p w14:paraId="212228FC" w14:textId="384BD826" w:rsidR="006E723C" w:rsidRDefault="00BB6304">
      <w:pPr>
        <w:keepNext/>
        <w:keepLines/>
        <w:spacing w:line="240" w:lineRule="auto"/>
        <w:ind w:firstLine="0"/>
        <w:jc w:val="center"/>
        <w:rPr>
          <w:b/>
          <w:sz w:val="24"/>
          <w:szCs w:val="24"/>
        </w:rPr>
      </w:pPr>
      <w:r>
        <w:rPr>
          <w:b/>
          <w:sz w:val="24"/>
          <w:szCs w:val="24"/>
        </w:rPr>
        <w:t xml:space="preserve">г. </w:t>
      </w:r>
      <w:r w:rsidR="0039792E">
        <w:rPr>
          <w:b/>
          <w:sz w:val="24"/>
          <w:szCs w:val="24"/>
        </w:rPr>
        <w:t>Махачкала</w:t>
      </w:r>
    </w:p>
    <w:p w14:paraId="368B0F6F" w14:textId="081DA023" w:rsidR="006E723C" w:rsidRDefault="00BB6304">
      <w:pPr>
        <w:keepNext/>
        <w:keepLines/>
        <w:spacing w:line="240" w:lineRule="auto"/>
        <w:ind w:firstLine="0"/>
        <w:jc w:val="center"/>
        <w:rPr>
          <w:b/>
          <w:sz w:val="28"/>
          <w:szCs w:val="28"/>
        </w:rPr>
      </w:pPr>
      <w:r>
        <w:rPr>
          <w:b/>
          <w:sz w:val="24"/>
          <w:szCs w:val="24"/>
        </w:rPr>
        <w:t>202</w:t>
      </w:r>
      <w:r w:rsidR="003E32B5">
        <w:rPr>
          <w:b/>
          <w:sz w:val="24"/>
          <w:szCs w:val="24"/>
        </w:rPr>
        <w:t>4</w:t>
      </w:r>
      <w:r>
        <w:rPr>
          <w:b/>
          <w:sz w:val="24"/>
          <w:szCs w:val="24"/>
        </w:rPr>
        <w:t xml:space="preserve"> год</w:t>
      </w:r>
      <w:r>
        <w:br w:type="page"/>
      </w:r>
    </w:p>
    <w:p w14:paraId="0FDBEC2B" w14:textId="77777777" w:rsidR="006E723C" w:rsidRDefault="00BB6304">
      <w:pPr>
        <w:keepNext/>
        <w:keepLines/>
        <w:spacing w:after="200" w:line="276" w:lineRule="auto"/>
        <w:ind w:firstLine="0"/>
        <w:jc w:val="center"/>
        <w:rPr>
          <w:b/>
          <w:sz w:val="28"/>
          <w:szCs w:val="28"/>
        </w:rPr>
      </w:pPr>
      <w:r>
        <w:rPr>
          <w:b/>
          <w:sz w:val="28"/>
          <w:szCs w:val="28"/>
        </w:rPr>
        <w:lastRenderedPageBreak/>
        <w:t>СОДЕРЖАНИЕ</w:t>
      </w:r>
    </w:p>
    <w:p w14:paraId="02FFF51B" w14:textId="77777777" w:rsidR="006E723C" w:rsidRDefault="006E723C">
      <w:pPr>
        <w:keepNext/>
        <w:keepLines/>
        <w:spacing w:line="240" w:lineRule="auto"/>
        <w:ind w:firstLine="0"/>
        <w:jc w:val="center"/>
        <w:rPr>
          <w:b/>
          <w:sz w:val="28"/>
          <w:szCs w:val="28"/>
        </w:rPr>
      </w:pPr>
    </w:p>
    <w:tbl>
      <w:tblPr>
        <w:tblW w:w="5000" w:type="pct"/>
        <w:tblInd w:w="-137" w:type="dxa"/>
        <w:tblLayout w:type="fixed"/>
        <w:tblLook w:val="0000" w:firstRow="0" w:lastRow="0" w:firstColumn="0" w:lastColumn="0" w:noHBand="0" w:noVBand="0"/>
      </w:tblPr>
      <w:tblGrid>
        <w:gridCol w:w="10281"/>
      </w:tblGrid>
      <w:tr w:rsidR="006E723C" w14:paraId="0C032F51" w14:textId="77777777" w:rsidTr="00E2239D">
        <w:trPr>
          <w:trHeight w:val="397"/>
        </w:trPr>
        <w:tc>
          <w:tcPr>
            <w:tcW w:w="9855" w:type="dxa"/>
            <w:tcBorders>
              <w:top w:val="double" w:sz="6" w:space="0" w:color="000000"/>
              <w:left w:val="double" w:sz="6" w:space="0" w:color="000000"/>
              <w:bottom w:val="single" w:sz="6" w:space="0" w:color="000000"/>
              <w:right w:val="double" w:sz="6" w:space="0" w:color="000000"/>
            </w:tcBorders>
            <w:vAlign w:val="center"/>
          </w:tcPr>
          <w:p w14:paraId="306ACB3A" w14:textId="77777777" w:rsidR="006E723C" w:rsidRDefault="00BB6304">
            <w:pPr>
              <w:keepNext/>
              <w:keepLines/>
              <w:spacing w:line="240" w:lineRule="auto"/>
              <w:ind w:firstLine="0"/>
              <w:jc w:val="left"/>
              <w:rPr>
                <w:sz w:val="24"/>
                <w:szCs w:val="24"/>
              </w:rPr>
            </w:pPr>
            <w:r>
              <w:rPr>
                <w:sz w:val="24"/>
                <w:szCs w:val="24"/>
              </w:rPr>
              <w:t>1. Общие положения</w:t>
            </w:r>
          </w:p>
        </w:tc>
      </w:tr>
      <w:tr w:rsidR="006E723C" w14:paraId="7B9F3AEC"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713AE63A" w14:textId="77777777" w:rsidR="006E723C" w:rsidRDefault="00BB6304">
            <w:pPr>
              <w:keepNext/>
              <w:keepLines/>
              <w:tabs>
                <w:tab w:val="left" w:pos="0"/>
              </w:tabs>
              <w:autoSpaceDE w:val="0"/>
              <w:spacing w:line="240" w:lineRule="auto"/>
              <w:ind w:firstLine="0"/>
              <w:jc w:val="left"/>
              <w:rPr>
                <w:sz w:val="24"/>
                <w:szCs w:val="24"/>
              </w:rPr>
            </w:pPr>
            <w:r>
              <w:rPr>
                <w:sz w:val="24"/>
                <w:szCs w:val="24"/>
              </w:rPr>
              <w:t>2. Запрос о даче разъяснений положений документации о закупке</w:t>
            </w:r>
          </w:p>
        </w:tc>
      </w:tr>
      <w:tr w:rsidR="006E723C" w14:paraId="0EDCCB20"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26A479AE" w14:textId="77777777" w:rsidR="006E723C" w:rsidRDefault="00BB6304">
            <w:pPr>
              <w:keepNext/>
              <w:keepLines/>
              <w:tabs>
                <w:tab w:val="left" w:pos="0"/>
              </w:tabs>
              <w:autoSpaceDE w:val="0"/>
              <w:spacing w:line="240" w:lineRule="auto"/>
              <w:ind w:firstLine="0"/>
              <w:jc w:val="left"/>
              <w:rPr>
                <w:sz w:val="24"/>
                <w:szCs w:val="24"/>
              </w:rPr>
            </w:pPr>
            <w:r>
              <w:rPr>
                <w:sz w:val="24"/>
                <w:szCs w:val="24"/>
              </w:rPr>
              <w:t>3. Изменение документации о закупке</w:t>
            </w:r>
          </w:p>
        </w:tc>
      </w:tr>
      <w:tr w:rsidR="006E723C" w14:paraId="2CAE0F8A"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476945F8" w14:textId="77777777" w:rsidR="006E723C" w:rsidRDefault="00BB6304">
            <w:pPr>
              <w:keepNext/>
              <w:keepLines/>
              <w:tabs>
                <w:tab w:val="left" w:pos="0"/>
              </w:tabs>
              <w:autoSpaceDE w:val="0"/>
              <w:spacing w:line="240" w:lineRule="auto"/>
              <w:ind w:firstLine="0"/>
              <w:jc w:val="left"/>
              <w:rPr>
                <w:sz w:val="24"/>
                <w:szCs w:val="24"/>
              </w:rPr>
            </w:pPr>
            <w:r>
              <w:rPr>
                <w:sz w:val="24"/>
                <w:szCs w:val="24"/>
              </w:rPr>
              <w:t>4. Требования к участникам закупки</w:t>
            </w:r>
          </w:p>
        </w:tc>
      </w:tr>
      <w:tr w:rsidR="006E723C" w14:paraId="357AA766"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2C96EFCF" w14:textId="77777777" w:rsidR="006E723C" w:rsidRDefault="00BB6304">
            <w:pPr>
              <w:keepNext/>
              <w:keepLines/>
              <w:tabs>
                <w:tab w:val="left" w:pos="0"/>
              </w:tabs>
              <w:autoSpaceDE w:val="0"/>
              <w:spacing w:line="240" w:lineRule="auto"/>
              <w:ind w:firstLine="0"/>
              <w:jc w:val="left"/>
              <w:rPr>
                <w:sz w:val="24"/>
                <w:szCs w:val="24"/>
              </w:rPr>
            </w:pPr>
            <w:r>
              <w:rPr>
                <w:sz w:val="24"/>
                <w:szCs w:val="24"/>
              </w:rPr>
              <w:t>5. Порядок подготовки заявки</w:t>
            </w:r>
          </w:p>
        </w:tc>
      </w:tr>
      <w:tr w:rsidR="006E723C" w14:paraId="4502FC40"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3D74CDAB" w14:textId="77777777" w:rsidR="006E723C" w:rsidRDefault="00BB6304">
            <w:pPr>
              <w:keepNext/>
              <w:keepLines/>
              <w:spacing w:line="240" w:lineRule="auto"/>
              <w:ind w:firstLine="0"/>
              <w:jc w:val="left"/>
              <w:rPr>
                <w:sz w:val="24"/>
                <w:szCs w:val="24"/>
              </w:rPr>
            </w:pPr>
            <w:r>
              <w:rPr>
                <w:sz w:val="24"/>
                <w:szCs w:val="24"/>
              </w:rPr>
              <w:t>6. Обеспечение заявки на участие в закупке</w:t>
            </w:r>
          </w:p>
        </w:tc>
      </w:tr>
      <w:tr w:rsidR="006E723C" w14:paraId="302A3877"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1E940901" w14:textId="77777777" w:rsidR="006E723C" w:rsidRDefault="00BB6304">
            <w:pPr>
              <w:keepNext/>
              <w:keepLines/>
              <w:tabs>
                <w:tab w:val="left" w:pos="0"/>
              </w:tabs>
              <w:autoSpaceDE w:val="0"/>
              <w:spacing w:line="240" w:lineRule="auto"/>
              <w:ind w:firstLine="0"/>
              <w:jc w:val="left"/>
              <w:rPr>
                <w:sz w:val="24"/>
                <w:szCs w:val="24"/>
              </w:rPr>
            </w:pPr>
            <w:r>
              <w:rPr>
                <w:sz w:val="24"/>
                <w:szCs w:val="24"/>
              </w:rPr>
              <w:t>7. Порядок подачи заявки</w:t>
            </w:r>
          </w:p>
        </w:tc>
      </w:tr>
      <w:tr w:rsidR="006E723C" w14:paraId="4725F54A"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5EC5038C" w14:textId="77777777" w:rsidR="006E723C" w:rsidRDefault="00BB6304">
            <w:pPr>
              <w:keepNext/>
              <w:keepLines/>
              <w:tabs>
                <w:tab w:val="left" w:pos="0"/>
              </w:tabs>
              <w:autoSpaceDE w:val="0"/>
              <w:spacing w:line="240" w:lineRule="auto"/>
              <w:ind w:firstLine="0"/>
              <w:jc w:val="left"/>
              <w:rPr>
                <w:sz w:val="24"/>
                <w:szCs w:val="24"/>
              </w:rPr>
            </w:pPr>
            <w:r>
              <w:rPr>
                <w:sz w:val="24"/>
                <w:szCs w:val="24"/>
              </w:rPr>
              <w:t>8. Открытие доступа к поданным заявкам</w:t>
            </w:r>
          </w:p>
        </w:tc>
      </w:tr>
      <w:tr w:rsidR="006E723C" w14:paraId="2E5FB56C"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163FF326" w14:textId="77777777" w:rsidR="006E723C" w:rsidRDefault="00BB6304">
            <w:pPr>
              <w:keepNext/>
              <w:keepLines/>
              <w:tabs>
                <w:tab w:val="left" w:pos="0"/>
              </w:tabs>
              <w:autoSpaceDE w:val="0"/>
              <w:spacing w:line="240" w:lineRule="auto"/>
              <w:ind w:firstLine="0"/>
              <w:jc w:val="left"/>
            </w:pPr>
            <w:r>
              <w:rPr>
                <w:sz w:val="24"/>
                <w:szCs w:val="24"/>
              </w:rPr>
              <w:t>9. Рассмотрение и оценка заявок</w:t>
            </w:r>
            <w:r>
              <w:t xml:space="preserve">, </w:t>
            </w:r>
            <w:r>
              <w:rPr>
                <w:sz w:val="24"/>
                <w:szCs w:val="24"/>
              </w:rPr>
              <w:t>подведение итогов</w:t>
            </w:r>
          </w:p>
        </w:tc>
      </w:tr>
      <w:tr w:rsidR="006E723C" w14:paraId="606A7010"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28BFC80D" w14:textId="77777777" w:rsidR="006E723C" w:rsidRDefault="00BB6304">
            <w:pPr>
              <w:keepNext/>
              <w:keepLines/>
              <w:tabs>
                <w:tab w:val="left" w:pos="0"/>
              </w:tabs>
              <w:autoSpaceDE w:val="0"/>
              <w:spacing w:line="240" w:lineRule="auto"/>
              <w:ind w:firstLine="0"/>
              <w:jc w:val="left"/>
              <w:rPr>
                <w:sz w:val="24"/>
                <w:szCs w:val="24"/>
              </w:rPr>
            </w:pPr>
            <w:r>
              <w:rPr>
                <w:sz w:val="24"/>
                <w:szCs w:val="24"/>
              </w:rPr>
              <w:t>10. Основания отказа в допуске до участия в закупке</w:t>
            </w:r>
          </w:p>
        </w:tc>
      </w:tr>
      <w:tr w:rsidR="006E723C" w14:paraId="10679080"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6E5A11BE" w14:textId="77777777" w:rsidR="006E723C" w:rsidRDefault="00BB6304">
            <w:pPr>
              <w:keepNext/>
              <w:keepLines/>
              <w:tabs>
                <w:tab w:val="left" w:pos="0"/>
              </w:tabs>
              <w:autoSpaceDE w:val="0"/>
              <w:spacing w:line="240" w:lineRule="auto"/>
              <w:ind w:firstLine="0"/>
              <w:jc w:val="left"/>
              <w:rPr>
                <w:sz w:val="24"/>
                <w:szCs w:val="24"/>
              </w:rPr>
            </w:pPr>
            <w:r>
              <w:rPr>
                <w:sz w:val="24"/>
                <w:szCs w:val="24"/>
              </w:rPr>
              <w:t>11. Проведение переторжки</w:t>
            </w:r>
          </w:p>
        </w:tc>
      </w:tr>
      <w:tr w:rsidR="006E723C" w14:paraId="7873CDFD"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701F3652" w14:textId="77777777" w:rsidR="006E723C" w:rsidRDefault="00BB6304">
            <w:pPr>
              <w:keepNext/>
              <w:keepLines/>
              <w:tabs>
                <w:tab w:val="left" w:pos="0"/>
              </w:tabs>
              <w:autoSpaceDE w:val="0"/>
              <w:spacing w:line="240" w:lineRule="auto"/>
              <w:ind w:firstLine="0"/>
              <w:jc w:val="left"/>
              <w:rPr>
                <w:sz w:val="24"/>
                <w:szCs w:val="24"/>
              </w:rPr>
            </w:pPr>
            <w:r>
              <w:rPr>
                <w:sz w:val="24"/>
                <w:szCs w:val="24"/>
              </w:rPr>
              <w:t>12. Заключение договора</w:t>
            </w:r>
          </w:p>
        </w:tc>
      </w:tr>
      <w:tr w:rsidR="006E723C" w14:paraId="0E2CB152"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0DB259D3" w14:textId="77777777" w:rsidR="006E723C" w:rsidRDefault="00BB6304">
            <w:pPr>
              <w:keepNext/>
              <w:keepLines/>
              <w:tabs>
                <w:tab w:val="left" w:pos="0"/>
              </w:tabs>
              <w:autoSpaceDE w:val="0"/>
              <w:spacing w:line="240" w:lineRule="auto"/>
              <w:ind w:firstLine="0"/>
              <w:jc w:val="left"/>
              <w:rPr>
                <w:sz w:val="24"/>
                <w:szCs w:val="24"/>
              </w:rPr>
            </w:pPr>
            <w:r>
              <w:rPr>
                <w:sz w:val="24"/>
                <w:szCs w:val="24"/>
              </w:rPr>
              <w:t>13. Обеспечение исполнения договора</w:t>
            </w:r>
          </w:p>
        </w:tc>
      </w:tr>
      <w:tr w:rsidR="006E723C" w14:paraId="5A4E63EA"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639B5D12" w14:textId="77777777" w:rsidR="006E723C" w:rsidRDefault="00BB6304">
            <w:pPr>
              <w:keepNext/>
              <w:keepLines/>
              <w:tabs>
                <w:tab w:val="left" w:pos="0"/>
              </w:tabs>
              <w:autoSpaceDE w:val="0"/>
              <w:spacing w:line="240" w:lineRule="auto"/>
              <w:ind w:firstLine="0"/>
              <w:jc w:val="left"/>
              <w:rPr>
                <w:sz w:val="24"/>
                <w:szCs w:val="24"/>
              </w:rPr>
            </w:pPr>
            <w:r>
              <w:rPr>
                <w:sz w:val="24"/>
                <w:szCs w:val="24"/>
              </w:rPr>
              <w:t>14. О приоритете товаров российского происхождения, работ, услуг, выполняемых, оказываемых российскими лицами</w:t>
            </w:r>
          </w:p>
        </w:tc>
      </w:tr>
      <w:tr w:rsidR="006E723C" w14:paraId="3C1971D3"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0C5BE2D3" w14:textId="77777777" w:rsidR="006E723C" w:rsidRDefault="00BB6304">
            <w:pPr>
              <w:keepNext/>
              <w:keepLines/>
              <w:tabs>
                <w:tab w:val="left" w:pos="0"/>
              </w:tabs>
              <w:autoSpaceDE w:val="0"/>
              <w:spacing w:line="240" w:lineRule="auto"/>
              <w:ind w:firstLine="0"/>
              <w:jc w:val="left"/>
              <w:rPr>
                <w:sz w:val="24"/>
                <w:szCs w:val="24"/>
              </w:rPr>
            </w:pPr>
            <w:r>
              <w:rPr>
                <w:sz w:val="24"/>
                <w:szCs w:val="24"/>
              </w:rPr>
              <w:t>15. Отмена закупки</w:t>
            </w:r>
          </w:p>
        </w:tc>
      </w:tr>
      <w:tr w:rsidR="006E723C" w14:paraId="59253F79"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373075D5" w14:textId="77777777" w:rsidR="006E723C" w:rsidRDefault="00BB6304">
            <w:pPr>
              <w:keepNext/>
              <w:keepLines/>
              <w:spacing w:line="240" w:lineRule="auto"/>
              <w:ind w:firstLine="0"/>
              <w:jc w:val="left"/>
              <w:rPr>
                <w:sz w:val="24"/>
                <w:szCs w:val="24"/>
              </w:rPr>
            </w:pPr>
            <w:r>
              <w:rPr>
                <w:sz w:val="24"/>
                <w:szCs w:val="24"/>
              </w:rPr>
              <w:t>Приложение № 1. Информационная карта</w:t>
            </w:r>
          </w:p>
        </w:tc>
      </w:tr>
      <w:tr w:rsidR="006E723C" w14:paraId="35777335"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0A172873" w14:textId="77777777" w:rsidR="006E723C" w:rsidRDefault="00BB6304">
            <w:pPr>
              <w:keepNext/>
              <w:keepLines/>
              <w:spacing w:line="240" w:lineRule="auto"/>
              <w:ind w:firstLine="0"/>
              <w:jc w:val="left"/>
              <w:rPr>
                <w:sz w:val="24"/>
                <w:szCs w:val="24"/>
              </w:rPr>
            </w:pPr>
            <w:r>
              <w:rPr>
                <w:sz w:val="24"/>
                <w:szCs w:val="24"/>
              </w:rPr>
              <w:t>Приложение № 2. Критерии оценки заявок</w:t>
            </w:r>
          </w:p>
        </w:tc>
      </w:tr>
      <w:tr w:rsidR="006E723C" w14:paraId="7F50D5CF"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428B9145" w14:textId="77777777" w:rsidR="006E723C" w:rsidRDefault="00BB6304">
            <w:pPr>
              <w:keepNext/>
              <w:keepLines/>
              <w:spacing w:line="240" w:lineRule="auto"/>
              <w:ind w:firstLine="0"/>
              <w:jc w:val="left"/>
            </w:pPr>
            <w:r>
              <w:rPr>
                <w:sz w:val="24"/>
                <w:szCs w:val="24"/>
              </w:rPr>
              <w:t>Приложение № 3. Форма «Анкета участника закупки»</w:t>
            </w:r>
          </w:p>
        </w:tc>
      </w:tr>
      <w:tr w:rsidR="006E723C" w14:paraId="128A63FE"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5B276CEB" w14:textId="77777777" w:rsidR="006E723C" w:rsidRDefault="00BB6304">
            <w:pPr>
              <w:keepNext/>
              <w:keepLines/>
              <w:spacing w:line="240" w:lineRule="auto"/>
              <w:ind w:firstLine="0"/>
              <w:jc w:val="left"/>
              <w:rPr>
                <w:sz w:val="24"/>
                <w:szCs w:val="24"/>
              </w:rPr>
            </w:pPr>
            <w:r>
              <w:rPr>
                <w:sz w:val="24"/>
                <w:szCs w:val="24"/>
              </w:rPr>
              <w:t>Приложение № 3а. Форма «Анкета коллективного участника закупки</w:t>
            </w:r>
          </w:p>
        </w:tc>
      </w:tr>
      <w:tr w:rsidR="006E723C" w14:paraId="1C53C909"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622ABAF9" w14:textId="77777777" w:rsidR="006E723C" w:rsidRDefault="00BB6304">
            <w:pPr>
              <w:keepNext/>
              <w:keepLines/>
              <w:spacing w:line="240" w:lineRule="auto"/>
              <w:ind w:firstLine="0"/>
              <w:jc w:val="left"/>
            </w:pPr>
            <w:r>
              <w:rPr>
                <w:sz w:val="24"/>
                <w:szCs w:val="24"/>
              </w:rPr>
              <w:t>Приложение № 3.1. Форма «Декларация о соответствии участника закупки требованиям, установленным документацией о закупке»</w:t>
            </w:r>
          </w:p>
        </w:tc>
      </w:tr>
      <w:tr w:rsidR="006E723C" w14:paraId="190DD1F6"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55542B4B" w14:textId="77777777" w:rsidR="006E723C" w:rsidRDefault="00BB6304">
            <w:pPr>
              <w:keepNext/>
              <w:keepLines/>
              <w:spacing w:line="240" w:lineRule="auto"/>
              <w:ind w:firstLine="0"/>
              <w:jc w:val="left"/>
            </w:pPr>
            <w:r>
              <w:rPr>
                <w:sz w:val="24"/>
                <w:szCs w:val="24"/>
              </w:rPr>
              <w:t>Приложение № 3.2. Форма «Ценовое предложение»</w:t>
            </w:r>
          </w:p>
        </w:tc>
      </w:tr>
      <w:tr w:rsidR="006E723C" w14:paraId="27C2A17A" w14:textId="77777777" w:rsidTr="00E2239D">
        <w:trPr>
          <w:trHeight w:val="397"/>
        </w:trPr>
        <w:tc>
          <w:tcPr>
            <w:tcW w:w="9855" w:type="dxa"/>
            <w:tcBorders>
              <w:top w:val="single" w:sz="6" w:space="0" w:color="000000"/>
              <w:left w:val="double" w:sz="6" w:space="0" w:color="000000"/>
              <w:bottom w:val="single" w:sz="6" w:space="0" w:color="000000"/>
              <w:right w:val="double" w:sz="6" w:space="0" w:color="000000"/>
            </w:tcBorders>
            <w:vAlign w:val="center"/>
          </w:tcPr>
          <w:p w14:paraId="423C8B8E" w14:textId="3DEFA8FA" w:rsidR="006E723C" w:rsidRDefault="00BB6304" w:rsidP="00E2239D">
            <w:pPr>
              <w:keepNext/>
              <w:keepLines/>
              <w:spacing w:line="240" w:lineRule="auto"/>
              <w:ind w:firstLine="0"/>
              <w:jc w:val="left"/>
              <w:rPr>
                <w:sz w:val="24"/>
                <w:szCs w:val="24"/>
              </w:rPr>
            </w:pPr>
            <w:r>
              <w:rPr>
                <w:sz w:val="24"/>
                <w:szCs w:val="24"/>
              </w:rPr>
              <w:t xml:space="preserve">Приложение № 3.3. </w:t>
            </w:r>
            <w:r w:rsidR="00E2239D">
              <w:rPr>
                <w:sz w:val="24"/>
                <w:szCs w:val="24"/>
              </w:rPr>
              <w:t>Форма «Предложение в отношении предмета закупки»</w:t>
            </w:r>
          </w:p>
        </w:tc>
      </w:tr>
      <w:tr w:rsidR="006E723C" w14:paraId="3DB3C9B9" w14:textId="77777777" w:rsidTr="00E2239D">
        <w:trPr>
          <w:trHeight w:val="397"/>
        </w:trPr>
        <w:tc>
          <w:tcPr>
            <w:tcW w:w="9855" w:type="dxa"/>
            <w:tcBorders>
              <w:top w:val="single" w:sz="6" w:space="0" w:color="000000"/>
              <w:left w:val="double" w:sz="6" w:space="0" w:color="000000"/>
              <w:bottom w:val="double" w:sz="6" w:space="0" w:color="000000"/>
              <w:right w:val="double" w:sz="6" w:space="0" w:color="000000"/>
            </w:tcBorders>
            <w:vAlign w:val="center"/>
          </w:tcPr>
          <w:p w14:paraId="2E52E8A5" w14:textId="77777777" w:rsidR="006E723C" w:rsidRDefault="00BB6304">
            <w:pPr>
              <w:keepNext/>
              <w:keepLines/>
              <w:spacing w:line="240" w:lineRule="auto"/>
              <w:ind w:firstLine="0"/>
              <w:jc w:val="left"/>
              <w:rPr>
                <w:sz w:val="24"/>
                <w:szCs w:val="24"/>
              </w:rPr>
            </w:pPr>
            <w:r>
              <w:rPr>
                <w:sz w:val="24"/>
                <w:szCs w:val="24"/>
              </w:rPr>
              <w:t>Приложение № 4. Проект договора</w:t>
            </w:r>
          </w:p>
        </w:tc>
      </w:tr>
    </w:tbl>
    <w:p w14:paraId="354E987F" w14:textId="77777777" w:rsidR="006E723C" w:rsidRDefault="00BB6304">
      <w:pPr>
        <w:keepNext/>
        <w:keepLines/>
        <w:spacing w:after="200" w:line="276" w:lineRule="auto"/>
        <w:ind w:firstLine="0"/>
        <w:jc w:val="center"/>
        <w:rPr>
          <w:b/>
          <w:sz w:val="24"/>
          <w:szCs w:val="24"/>
        </w:rPr>
      </w:pPr>
      <w:r>
        <w:br w:type="page"/>
      </w:r>
      <w:r>
        <w:rPr>
          <w:b/>
          <w:sz w:val="24"/>
          <w:szCs w:val="24"/>
        </w:rPr>
        <w:lastRenderedPageBreak/>
        <w:t>ОБЩИЕ ПОЛОЖЕНИЯ</w:t>
      </w:r>
    </w:p>
    <w:p w14:paraId="233D1542" w14:textId="401B68E4" w:rsidR="006E723C" w:rsidRDefault="00BB6304">
      <w:pPr>
        <w:pStyle w:val="afc"/>
        <w:keepNext/>
        <w:keepLines/>
        <w:numPr>
          <w:ilvl w:val="1"/>
          <w:numId w:val="10"/>
        </w:numPr>
        <w:tabs>
          <w:tab w:val="left" w:pos="1134"/>
        </w:tabs>
        <w:spacing w:line="240" w:lineRule="auto"/>
        <w:ind w:left="0" w:firstLine="709"/>
      </w:pPr>
      <w:proofErr w:type="gramStart"/>
      <w:r>
        <w:rPr>
          <w:bCs w:val="0"/>
          <w:sz w:val="24"/>
          <w:szCs w:val="24"/>
        </w:rPr>
        <w:t xml:space="preserve">В соответствии с </w:t>
      </w:r>
      <w:r>
        <w:rPr>
          <w:sz w:val="24"/>
          <w:szCs w:val="24"/>
        </w:rPr>
        <w:t>Гражданским</w:t>
      </w:r>
      <w:r>
        <w:rPr>
          <w:bCs w:val="0"/>
          <w:sz w:val="24"/>
          <w:szCs w:val="24"/>
        </w:rPr>
        <w:t xml:space="preserve"> </w:t>
      </w:r>
      <w:r>
        <w:rPr>
          <w:sz w:val="24"/>
          <w:szCs w:val="24"/>
        </w:rPr>
        <w:t>кодексом Российской Федерации,</w:t>
      </w:r>
      <w:r>
        <w:rPr>
          <w:bCs w:val="0"/>
          <w:sz w:val="24"/>
          <w:szCs w:val="24"/>
        </w:rPr>
        <w:t xml:space="preserve"> Федеральным законом от «18» июля 2011 года № 223-ФЗ «О закупках товаров, работ, услуг отдельными видами юридических лиц» (далее также – Закон), Положением о закупке товаров, работ, усл</w:t>
      </w:r>
      <w:r w:rsidR="00916DCA">
        <w:rPr>
          <w:bCs w:val="0"/>
          <w:sz w:val="24"/>
          <w:szCs w:val="24"/>
        </w:rPr>
        <w:t>уг для нужд ООО «ГИДРОЭНЕРДЖИ</w:t>
      </w:r>
      <w:r>
        <w:rPr>
          <w:bCs w:val="0"/>
          <w:sz w:val="24"/>
          <w:szCs w:val="24"/>
        </w:rPr>
        <w:t>» (далее</w:t>
      </w:r>
      <w:r w:rsidR="00454584">
        <w:rPr>
          <w:bCs w:val="0"/>
          <w:sz w:val="24"/>
          <w:szCs w:val="24"/>
        </w:rPr>
        <w:t xml:space="preserve"> </w:t>
      </w:r>
      <w:r>
        <w:rPr>
          <w:bCs w:val="0"/>
          <w:sz w:val="24"/>
          <w:szCs w:val="24"/>
        </w:rPr>
        <w:t>– Положение), настоящей документацией о проведении закупки путем осуществления запроса предложений в электронной форме (далее</w:t>
      </w:r>
      <w:r w:rsidR="00454584">
        <w:rPr>
          <w:bCs w:val="0"/>
          <w:sz w:val="24"/>
          <w:szCs w:val="24"/>
        </w:rPr>
        <w:t xml:space="preserve"> </w:t>
      </w:r>
      <w:r>
        <w:rPr>
          <w:bCs w:val="0"/>
          <w:sz w:val="24"/>
          <w:szCs w:val="24"/>
        </w:rPr>
        <w:t>– документац</w:t>
      </w:r>
      <w:r w:rsidR="00916DCA">
        <w:rPr>
          <w:bCs w:val="0"/>
          <w:sz w:val="24"/>
          <w:szCs w:val="24"/>
        </w:rPr>
        <w:t>ия о закупке) ООО «ГИДРОЭНЕРДЖИ</w:t>
      </w:r>
      <w:r>
        <w:rPr>
          <w:bCs w:val="0"/>
          <w:sz w:val="24"/>
          <w:szCs w:val="24"/>
        </w:rPr>
        <w:t>» (далее</w:t>
      </w:r>
      <w:r w:rsidR="00454584">
        <w:rPr>
          <w:bCs w:val="0"/>
          <w:sz w:val="24"/>
          <w:szCs w:val="24"/>
        </w:rPr>
        <w:t xml:space="preserve"> </w:t>
      </w:r>
      <w:r>
        <w:rPr>
          <w:bCs w:val="0"/>
          <w:sz w:val="24"/>
          <w:szCs w:val="24"/>
        </w:rPr>
        <w:t>– Заказчик) проводит</w:t>
      </w:r>
      <w:proofErr w:type="gramEnd"/>
      <w:r>
        <w:rPr>
          <w:bCs w:val="0"/>
          <w:sz w:val="24"/>
          <w:szCs w:val="24"/>
        </w:rPr>
        <w:t xml:space="preserve"> запрос предложений в электронной форме (далее</w:t>
      </w:r>
      <w:r w:rsidR="00454584">
        <w:rPr>
          <w:bCs w:val="0"/>
          <w:sz w:val="24"/>
          <w:szCs w:val="24"/>
        </w:rPr>
        <w:t xml:space="preserve"> </w:t>
      </w:r>
      <w:r>
        <w:rPr>
          <w:bCs w:val="0"/>
          <w:sz w:val="24"/>
          <w:szCs w:val="24"/>
        </w:rPr>
        <w:t>– запрос предложений, закупка), предмет и условия которого указаны в Информационной карте (приложение № 1 к документации о закупке, далее</w:t>
      </w:r>
      <w:r w:rsidR="00454584">
        <w:rPr>
          <w:bCs w:val="0"/>
          <w:sz w:val="24"/>
          <w:szCs w:val="24"/>
        </w:rPr>
        <w:t xml:space="preserve"> </w:t>
      </w:r>
      <w:r>
        <w:rPr>
          <w:bCs w:val="0"/>
          <w:sz w:val="24"/>
          <w:szCs w:val="24"/>
        </w:rPr>
        <w:t>– Информационная карта).</w:t>
      </w:r>
    </w:p>
    <w:p w14:paraId="796545A3" w14:textId="77777777" w:rsidR="006E723C" w:rsidRDefault="00BB6304">
      <w:pPr>
        <w:pStyle w:val="afc"/>
        <w:keepNext/>
        <w:keepLines/>
        <w:numPr>
          <w:ilvl w:val="1"/>
          <w:numId w:val="10"/>
        </w:numPr>
        <w:tabs>
          <w:tab w:val="left" w:pos="1134"/>
        </w:tabs>
        <w:autoSpaceDE w:val="0"/>
        <w:spacing w:line="240" w:lineRule="auto"/>
        <w:ind w:left="0" w:firstLine="709"/>
      </w:pPr>
      <w:r>
        <w:rPr>
          <w:rFonts w:eastAsia="Calibri"/>
          <w:sz w:val="24"/>
          <w:szCs w:val="24"/>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D2D750D" w14:textId="389F64F7" w:rsidR="006E723C" w:rsidRDefault="00BB6304">
      <w:pPr>
        <w:pStyle w:val="afc"/>
        <w:keepNext/>
        <w:keepLines/>
        <w:numPr>
          <w:ilvl w:val="1"/>
          <w:numId w:val="10"/>
        </w:numPr>
        <w:tabs>
          <w:tab w:val="left" w:pos="1134"/>
        </w:tabs>
        <w:spacing w:line="240" w:lineRule="auto"/>
        <w:ind w:left="0" w:firstLine="709"/>
      </w:pPr>
      <w:r>
        <w:rPr>
          <w:rStyle w:val="12pt"/>
          <w:szCs w:val="24"/>
        </w:rPr>
        <w:t xml:space="preserve">Закупка проводится с использованием программно-аппаратного комплекса, предназначенного для проведения закупок в электронной форме, размещенного в сети «Интернет» по адресу: </w:t>
      </w:r>
      <w:bookmarkStart w:id="0" w:name="_GoBack"/>
      <w:r w:rsidR="00BA2EE9" w:rsidRPr="00BA2EE9">
        <w:rPr>
          <w:sz w:val="24"/>
          <w:szCs w:val="24"/>
        </w:rPr>
        <w:fldChar w:fldCharType="begin"/>
      </w:r>
      <w:r w:rsidR="00BA2EE9" w:rsidRPr="00BA2EE9">
        <w:rPr>
          <w:sz w:val="24"/>
          <w:szCs w:val="24"/>
        </w:rPr>
        <w:instrText xml:space="preserve"> HYPERLINK "https://etp.torgi-online.com" </w:instrText>
      </w:r>
      <w:r w:rsidR="00BA2EE9" w:rsidRPr="00BA2EE9">
        <w:rPr>
          <w:sz w:val="24"/>
          <w:szCs w:val="24"/>
        </w:rPr>
        <w:fldChar w:fldCharType="separate"/>
      </w:r>
      <w:r w:rsidR="00BA2EE9" w:rsidRPr="00BA2EE9">
        <w:rPr>
          <w:color w:val="0000FF"/>
          <w:sz w:val="24"/>
          <w:szCs w:val="24"/>
          <w:u w:val="single"/>
          <w:lang w:val="en-US"/>
        </w:rPr>
        <w:t>https</w:t>
      </w:r>
      <w:r w:rsidR="00BA2EE9" w:rsidRPr="00BA2EE9">
        <w:rPr>
          <w:color w:val="0000FF"/>
          <w:sz w:val="24"/>
          <w:szCs w:val="24"/>
          <w:u w:val="single"/>
        </w:rPr>
        <w:t>://</w:t>
      </w:r>
      <w:proofErr w:type="spellStart"/>
      <w:r w:rsidR="00BA2EE9" w:rsidRPr="00BA2EE9">
        <w:rPr>
          <w:color w:val="0000FF"/>
          <w:sz w:val="24"/>
          <w:szCs w:val="24"/>
          <w:u w:val="single"/>
          <w:lang w:val="en-US"/>
        </w:rPr>
        <w:t>etp</w:t>
      </w:r>
      <w:proofErr w:type="spellEnd"/>
      <w:r w:rsidR="00BA2EE9" w:rsidRPr="00BA2EE9">
        <w:rPr>
          <w:color w:val="0000FF"/>
          <w:sz w:val="24"/>
          <w:szCs w:val="24"/>
          <w:u w:val="single"/>
        </w:rPr>
        <w:t>.</w:t>
      </w:r>
      <w:proofErr w:type="spellStart"/>
      <w:r w:rsidR="00BA2EE9" w:rsidRPr="00BA2EE9">
        <w:rPr>
          <w:color w:val="0000FF"/>
          <w:sz w:val="24"/>
          <w:szCs w:val="24"/>
          <w:u w:val="single"/>
          <w:lang w:val="en-US"/>
        </w:rPr>
        <w:t>torgi</w:t>
      </w:r>
      <w:proofErr w:type="spellEnd"/>
      <w:r w:rsidR="00BA2EE9" w:rsidRPr="00BA2EE9">
        <w:rPr>
          <w:color w:val="0000FF"/>
          <w:sz w:val="24"/>
          <w:szCs w:val="24"/>
          <w:u w:val="single"/>
        </w:rPr>
        <w:t>-</w:t>
      </w:r>
      <w:r w:rsidR="00BA2EE9" w:rsidRPr="00BA2EE9">
        <w:rPr>
          <w:color w:val="0000FF"/>
          <w:sz w:val="24"/>
          <w:szCs w:val="24"/>
          <w:u w:val="single"/>
          <w:lang w:val="en-US"/>
        </w:rPr>
        <w:t>online</w:t>
      </w:r>
      <w:r w:rsidR="00BA2EE9" w:rsidRPr="00BA2EE9">
        <w:rPr>
          <w:color w:val="0000FF"/>
          <w:sz w:val="24"/>
          <w:szCs w:val="24"/>
          <w:u w:val="single"/>
        </w:rPr>
        <w:t>.</w:t>
      </w:r>
      <w:r w:rsidR="00BA2EE9" w:rsidRPr="00BA2EE9">
        <w:rPr>
          <w:color w:val="0000FF"/>
          <w:sz w:val="24"/>
          <w:szCs w:val="24"/>
          <w:u w:val="single"/>
          <w:lang w:val="en-US"/>
        </w:rPr>
        <w:t>com</w:t>
      </w:r>
      <w:r w:rsidR="00BA2EE9" w:rsidRPr="00BA2EE9">
        <w:rPr>
          <w:sz w:val="24"/>
          <w:szCs w:val="24"/>
        </w:rPr>
        <w:fldChar w:fldCharType="end"/>
      </w:r>
      <w:bookmarkEnd w:id="0"/>
      <w:r>
        <w:rPr>
          <w:rStyle w:val="12pt"/>
          <w:szCs w:val="24"/>
        </w:rPr>
        <w:t xml:space="preserve"> (далее</w:t>
      </w:r>
      <w:r w:rsidR="00585683">
        <w:rPr>
          <w:rStyle w:val="12pt"/>
          <w:szCs w:val="24"/>
        </w:rPr>
        <w:t xml:space="preserve"> </w:t>
      </w:r>
      <w:r>
        <w:rPr>
          <w:rStyle w:val="12pt"/>
          <w:szCs w:val="24"/>
        </w:rPr>
        <w:t>– электронная площадка).</w:t>
      </w:r>
    </w:p>
    <w:p w14:paraId="13F050DD" w14:textId="0FEC14D6" w:rsidR="006E723C" w:rsidRDefault="00BB6304">
      <w:pPr>
        <w:pStyle w:val="afc"/>
        <w:keepNext/>
        <w:keepLines/>
        <w:numPr>
          <w:ilvl w:val="1"/>
          <w:numId w:val="10"/>
        </w:numPr>
        <w:tabs>
          <w:tab w:val="left" w:pos="1134"/>
        </w:tabs>
        <w:spacing w:line="240" w:lineRule="auto"/>
        <w:ind w:left="0" w:firstLine="709"/>
      </w:pPr>
      <w:r>
        <w:rPr>
          <w:bCs w:val="0"/>
          <w:sz w:val="24"/>
          <w:szCs w:val="24"/>
        </w:rPr>
        <w:t>К участию в закупке приглашаются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585683">
        <w:rPr>
          <w:bCs w:val="0"/>
          <w:sz w:val="24"/>
          <w:szCs w:val="24"/>
        </w:rPr>
        <w:t>,</w:t>
      </w:r>
      <w:r>
        <w:rPr>
          <w:bCs w:val="0"/>
          <w:sz w:val="24"/>
          <w:szCs w:val="24"/>
        </w:rPr>
        <w:t xml:space="preserve"> либо любые физические лица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55AD94C" w14:textId="38AF4FD0" w:rsidR="006E723C" w:rsidRDefault="00BB6304">
      <w:pPr>
        <w:pStyle w:val="afc"/>
        <w:keepNext/>
        <w:keepLines/>
        <w:numPr>
          <w:ilvl w:val="1"/>
          <w:numId w:val="10"/>
        </w:numPr>
        <w:tabs>
          <w:tab w:val="left" w:pos="1134"/>
        </w:tabs>
        <w:spacing w:line="240" w:lineRule="auto"/>
        <w:ind w:left="0" w:firstLine="709"/>
      </w:pPr>
      <w:r>
        <w:rPr>
          <w:bCs w:val="0"/>
          <w:sz w:val="24"/>
          <w:szCs w:val="24"/>
        </w:rPr>
        <w:t>Понятия и термины, используемые в документации о закупке, применяются в значениях, определенных Законом</w:t>
      </w:r>
      <w:r w:rsidR="00585683">
        <w:rPr>
          <w:bCs w:val="0"/>
          <w:sz w:val="24"/>
          <w:szCs w:val="24"/>
        </w:rPr>
        <w:t>,</w:t>
      </w:r>
      <w:r>
        <w:rPr>
          <w:bCs w:val="0"/>
          <w:sz w:val="24"/>
          <w:szCs w:val="24"/>
        </w:rPr>
        <w:t xml:space="preserve"> Положением</w:t>
      </w:r>
      <w:r w:rsidR="00585683">
        <w:rPr>
          <w:bCs w:val="0"/>
          <w:sz w:val="24"/>
          <w:szCs w:val="24"/>
        </w:rPr>
        <w:t xml:space="preserve"> и Документацией о закупке</w:t>
      </w:r>
      <w:r>
        <w:rPr>
          <w:bCs w:val="0"/>
          <w:sz w:val="24"/>
          <w:szCs w:val="24"/>
        </w:rPr>
        <w:t>.</w:t>
      </w:r>
    </w:p>
    <w:p w14:paraId="094EF621" w14:textId="77777777" w:rsidR="006E723C" w:rsidRDefault="00BB6304">
      <w:pPr>
        <w:pStyle w:val="afc"/>
        <w:keepNext/>
        <w:keepLines/>
        <w:numPr>
          <w:ilvl w:val="1"/>
          <w:numId w:val="10"/>
        </w:numPr>
        <w:tabs>
          <w:tab w:val="left" w:pos="1134"/>
        </w:tabs>
        <w:spacing w:line="240" w:lineRule="auto"/>
        <w:ind w:left="0" w:firstLine="709"/>
      </w:pPr>
      <w:r>
        <w:rPr>
          <w:bCs w:val="0"/>
          <w:sz w:val="24"/>
          <w:szCs w:val="24"/>
        </w:rPr>
        <w:t>Заказчик не предоставляет документацию о закупке по отдельному запросу участника закупки. Документация о закупке находится в свободном доступе в единой информационной системе и доступна для ознакомления в любое время с момента размещения</w:t>
      </w:r>
      <w:r>
        <w:rPr>
          <w:sz w:val="24"/>
          <w:szCs w:val="24"/>
        </w:rPr>
        <w:t>.</w:t>
      </w:r>
    </w:p>
    <w:p w14:paraId="35450856" w14:textId="77777777" w:rsidR="006E723C" w:rsidRDefault="00BB6304">
      <w:pPr>
        <w:pStyle w:val="afc"/>
        <w:keepNext/>
        <w:keepLines/>
        <w:numPr>
          <w:ilvl w:val="1"/>
          <w:numId w:val="10"/>
        </w:numPr>
        <w:tabs>
          <w:tab w:val="left" w:pos="1134"/>
        </w:tabs>
        <w:spacing w:line="240" w:lineRule="auto"/>
        <w:ind w:left="0" w:firstLine="709"/>
        <w:rPr>
          <w:bCs w:val="0"/>
          <w:sz w:val="24"/>
          <w:szCs w:val="24"/>
        </w:rPr>
      </w:pPr>
      <w:r>
        <w:rPr>
          <w:bCs w:val="0"/>
          <w:sz w:val="24"/>
          <w:szCs w:val="24"/>
        </w:rPr>
        <w:t>Участнику закупки для участия в закупке необходимо получить аккредитацию на электронной площадке в порядке, установленном оператором электронной площадки.</w:t>
      </w:r>
    </w:p>
    <w:p w14:paraId="345D957F" w14:textId="77777777" w:rsidR="006E723C" w:rsidRDefault="00BB6304">
      <w:pPr>
        <w:pStyle w:val="afc"/>
        <w:keepNext/>
        <w:keepLines/>
        <w:numPr>
          <w:ilvl w:val="1"/>
          <w:numId w:val="10"/>
        </w:numPr>
        <w:tabs>
          <w:tab w:val="left" w:pos="1134"/>
        </w:tabs>
        <w:spacing w:line="240" w:lineRule="auto"/>
        <w:ind w:left="0" w:firstLine="709"/>
        <w:rPr>
          <w:bCs w:val="0"/>
          <w:sz w:val="24"/>
          <w:szCs w:val="24"/>
        </w:rPr>
      </w:pPr>
      <w:r>
        <w:rPr>
          <w:sz w:val="24"/>
          <w:szCs w:val="24"/>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осуществляется на электронной площадке в форме электронных документов.</w:t>
      </w:r>
    </w:p>
    <w:p w14:paraId="053D0334" w14:textId="77777777" w:rsidR="006E723C" w:rsidRDefault="00BB6304">
      <w:pPr>
        <w:pStyle w:val="afc"/>
        <w:keepNext/>
        <w:keepLines/>
        <w:numPr>
          <w:ilvl w:val="1"/>
          <w:numId w:val="10"/>
        </w:numPr>
        <w:tabs>
          <w:tab w:val="left" w:pos="1134"/>
        </w:tabs>
        <w:spacing w:line="240" w:lineRule="auto"/>
        <w:ind w:left="0" w:firstLine="709"/>
        <w:rPr>
          <w:bCs w:val="0"/>
          <w:sz w:val="24"/>
          <w:szCs w:val="24"/>
        </w:rPr>
      </w:pPr>
      <w:r>
        <w:rPr>
          <w:sz w:val="24"/>
          <w:szCs w:val="24"/>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10B0A21B" w14:textId="61B385E4" w:rsidR="006E723C" w:rsidRDefault="00BB6304">
      <w:pPr>
        <w:pStyle w:val="afc"/>
        <w:keepNext/>
        <w:keepLines/>
        <w:numPr>
          <w:ilvl w:val="1"/>
          <w:numId w:val="10"/>
        </w:numPr>
        <w:tabs>
          <w:tab w:val="left" w:pos="1276"/>
        </w:tabs>
        <w:spacing w:line="240" w:lineRule="auto"/>
        <w:ind w:left="0" w:firstLine="709"/>
      </w:pPr>
      <w:r>
        <w:rPr>
          <w:sz w:val="24"/>
          <w:szCs w:val="24"/>
        </w:rPr>
        <w:t xml:space="preserve">Участник </w:t>
      </w:r>
      <w:r>
        <w:rPr>
          <w:bCs w:val="0"/>
          <w:sz w:val="24"/>
          <w:szCs w:val="24"/>
        </w:rPr>
        <w:t xml:space="preserve">закупки </w:t>
      </w:r>
      <w:r>
        <w:rPr>
          <w:sz w:val="24"/>
          <w:szCs w:val="24"/>
        </w:rPr>
        <w:t xml:space="preserve">несет все расходы, связанные с участием в </w:t>
      </w:r>
      <w:r>
        <w:rPr>
          <w:bCs w:val="0"/>
          <w:sz w:val="24"/>
          <w:szCs w:val="24"/>
        </w:rPr>
        <w:t>закупке</w:t>
      </w:r>
      <w:r>
        <w:rPr>
          <w:sz w:val="24"/>
          <w:szCs w:val="24"/>
        </w:rPr>
        <w:t>, в том числе с регистрацией и аккредитацией на электронной площадке, с подготовкой и предоставлением заявки на участие в закупке (далее</w:t>
      </w:r>
      <w:r w:rsidR="00585683">
        <w:rPr>
          <w:sz w:val="24"/>
          <w:szCs w:val="24"/>
        </w:rPr>
        <w:t xml:space="preserve"> </w:t>
      </w:r>
      <w:r>
        <w:rPr>
          <w:sz w:val="24"/>
          <w:szCs w:val="24"/>
        </w:rPr>
        <w:t>– заявка), иной документации</w:t>
      </w:r>
      <w:r>
        <w:rPr>
          <w:bCs w:val="0"/>
          <w:sz w:val="24"/>
          <w:szCs w:val="24"/>
        </w:rPr>
        <w:t>. Заказчик не будет нести ответственность или иметь обязательства в связи с такими расходами независимо от хода и результатов закупки, за исключением случаев, предусмотренных действующим законодательством Российской Федерации.</w:t>
      </w:r>
    </w:p>
    <w:p w14:paraId="6347B2D5"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В части, прямо не урегулированной документацией о закупке, проведение закупки регулируется Положением, регламентом работы электронной площадки.</w:t>
      </w:r>
    </w:p>
    <w:p w14:paraId="4EAE8A2E" w14:textId="77777777" w:rsidR="002B35A2" w:rsidRDefault="002B35A2">
      <w:pPr>
        <w:keepNext/>
        <w:keepLines/>
        <w:tabs>
          <w:tab w:val="left" w:pos="284"/>
        </w:tabs>
        <w:spacing w:line="240" w:lineRule="auto"/>
        <w:jc w:val="center"/>
        <w:rPr>
          <w:b/>
          <w:sz w:val="24"/>
          <w:szCs w:val="24"/>
        </w:rPr>
      </w:pPr>
    </w:p>
    <w:p w14:paraId="5E26172B"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ЗАПРОС О ДАЧЕ РАЗЪЯСНЕНИЙ ПОЛОЖЕНИЙ ДОКУМЕНТАЦИИ О ЗАКУПКЕ</w:t>
      </w:r>
    </w:p>
    <w:p w14:paraId="7653B31F" w14:textId="2239A702" w:rsidR="006E723C" w:rsidRDefault="00BB6304">
      <w:pPr>
        <w:pStyle w:val="afc"/>
        <w:keepNext/>
        <w:keepLines/>
        <w:numPr>
          <w:ilvl w:val="1"/>
          <w:numId w:val="10"/>
        </w:numPr>
        <w:tabs>
          <w:tab w:val="left" w:pos="1134"/>
        </w:tabs>
        <w:spacing w:line="240" w:lineRule="auto"/>
        <w:ind w:left="0" w:firstLine="709"/>
        <w:rPr>
          <w:sz w:val="24"/>
          <w:szCs w:val="24"/>
        </w:rPr>
      </w:pPr>
      <w:r>
        <w:rPr>
          <w:sz w:val="24"/>
          <w:szCs w:val="24"/>
        </w:rPr>
        <w:t xml:space="preserve">Любой участник вправе направить в </w:t>
      </w:r>
      <w:r w:rsidR="00585683">
        <w:rPr>
          <w:sz w:val="24"/>
          <w:szCs w:val="24"/>
        </w:rPr>
        <w:t xml:space="preserve">закупочную комиссию (далее – </w:t>
      </w:r>
      <w:r>
        <w:rPr>
          <w:sz w:val="24"/>
          <w:szCs w:val="24"/>
        </w:rPr>
        <w:t>ЗК</w:t>
      </w:r>
      <w:r w:rsidR="00585683">
        <w:rPr>
          <w:sz w:val="24"/>
          <w:szCs w:val="24"/>
        </w:rPr>
        <w:t>)</w:t>
      </w:r>
      <w:r>
        <w:rPr>
          <w:sz w:val="24"/>
          <w:szCs w:val="24"/>
        </w:rPr>
        <w:t xml:space="preserve"> запрос о разъяснении положений документации о проведении закупки в форме электронного документа в срок не позднее, чем за 3 (три) рабочих дня до дня окончания подачи заявок на участие в закупке. ЗК в течение 3 (трех) рабочих дней со дня поступления запроса на разъяснение положений документации о закупке размещает разъяснение (без указания наименования или адреса участника, от которого был получен запрос на разъяснения) в ЕИС.</w:t>
      </w:r>
    </w:p>
    <w:p w14:paraId="040B98B0" w14:textId="77777777" w:rsidR="006E723C" w:rsidRDefault="00BB6304">
      <w:pPr>
        <w:pStyle w:val="afc"/>
        <w:keepNext/>
        <w:keepLines/>
        <w:numPr>
          <w:ilvl w:val="1"/>
          <w:numId w:val="10"/>
        </w:numPr>
        <w:tabs>
          <w:tab w:val="left" w:pos="1134"/>
        </w:tabs>
        <w:spacing w:line="240" w:lineRule="auto"/>
        <w:ind w:left="0" w:firstLine="709"/>
        <w:rPr>
          <w:sz w:val="24"/>
          <w:szCs w:val="24"/>
        </w:rPr>
      </w:pPr>
      <w:r>
        <w:rPr>
          <w:sz w:val="24"/>
          <w:szCs w:val="24"/>
        </w:rPr>
        <w:lastRenderedPageBreak/>
        <w:t>Разъяснения положений документации о закупке не должны изменять предмет закупки и существенные условия проекта договора.</w:t>
      </w:r>
    </w:p>
    <w:p w14:paraId="4BED451E" w14:textId="77777777" w:rsidR="006E723C" w:rsidRDefault="00BB6304">
      <w:pPr>
        <w:pStyle w:val="afc"/>
        <w:keepNext/>
        <w:keepLines/>
        <w:numPr>
          <w:ilvl w:val="1"/>
          <w:numId w:val="10"/>
        </w:numPr>
        <w:tabs>
          <w:tab w:val="left" w:pos="1134"/>
        </w:tabs>
        <w:spacing w:line="240" w:lineRule="auto"/>
        <w:ind w:left="0" w:firstLine="709"/>
        <w:rPr>
          <w:sz w:val="24"/>
          <w:szCs w:val="24"/>
        </w:rPr>
      </w:pPr>
      <w:r>
        <w:rPr>
          <w:sz w:val="24"/>
          <w:szCs w:val="24"/>
        </w:rPr>
        <w:t>Направление запросов о даче разъяснений положений документации о закупке, размещение в единой информационной системе таких разъяснений</w:t>
      </w:r>
      <w:r>
        <w:t xml:space="preserve"> </w:t>
      </w:r>
      <w:r>
        <w:rPr>
          <w:sz w:val="24"/>
          <w:szCs w:val="24"/>
        </w:rPr>
        <w:t>обеспечиваются оператором электронной площадки на электронной площадке.</w:t>
      </w:r>
    </w:p>
    <w:p w14:paraId="68817E0A" w14:textId="77777777" w:rsidR="006E723C" w:rsidRDefault="006E723C">
      <w:pPr>
        <w:keepNext/>
        <w:keepLines/>
        <w:tabs>
          <w:tab w:val="left" w:pos="284"/>
        </w:tabs>
        <w:spacing w:line="240" w:lineRule="auto"/>
        <w:jc w:val="center"/>
        <w:rPr>
          <w:b/>
          <w:sz w:val="24"/>
          <w:szCs w:val="24"/>
        </w:rPr>
      </w:pPr>
    </w:p>
    <w:p w14:paraId="4ACD4649"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ИЗМЕНЕНИЕ ДОКУМЕНТАЦИИ О ЗАКУПКЕ</w:t>
      </w:r>
    </w:p>
    <w:p w14:paraId="400E33A3" w14:textId="77777777" w:rsidR="006E723C" w:rsidRDefault="00BB6304">
      <w:pPr>
        <w:pStyle w:val="afc"/>
        <w:keepNext/>
        <w:keepLines/>
        <w:numPr>
          <w:ilvl w:val="1"/>
          <w:numId w:val="10"/>
        </w:numPr>
        <w:tabs>
          <w:tab w:val="left" w:pos="1134"/>
        </w:tabs>
        <w:spacing w:line="240" w:lineRule="auto"/>
        <w:ind w:left="0" w:firstLine="709"/>
        <w:rPr>
          <w:sz w:val="24"/>
          <w:szCs w:val="24"/>
        </w:rPr>
      </w:pPr>
      <w:r>
        <w:rPr>
          <w:sz w:val="24"/>
          <w:szCs w:val="24"/>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w:t>
      </w:r>
    </w:p>
    <w:p w14:paraId="7BDFDB3D" w14:textId="77777777" w:rsidR="006E723C" w:rsidRDefault="00BB6304">
      <w:pPr>
        <w:pStyle w:val="afc"/>
        <w:keepNext/>
        <w:keepLines/>
        <w:numPr>
          <w:ilvl w:val="1"/>
          <w:numId w:val="10"/>
        </w:numPr>
        <w:tabs>
          <w:tab w:val="left" w:pos="1134"/>
        </w:tabs>
        <w:spacing w:line="240" w:lineRule="auto"/>
        <w:ind w:left="0" w:firstLine="709"/>
        <w:rPr>
          <w:sz w:val="24"/>
          <w:szCs w:val="24"/>
        </w:rPr>
      </w:pPr>
      <w:r>
        <w:rPr>
          <w:sz w:val="24"/>
          <w:szCs w:val="24"/>
        </w:rPr>
        <w:t>Изменения, вносимые в извещение о закупке, документацию о закупке, разъяснения положений такой документации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14:paraId="55EAA9FF" w14:textId="77777777" w:rsidR="006E723C" w:rsidRDefault="00BB6304">
      <w:pPr>
        <w:pStyle w:val="afc"/>
        <w:keepNext/>
        <w:keepLines/>
        <w:numPr>
          <w:ilvl w:val="1"/>
          <w:numId w:val="10"/>
        </w:numPr>
        <w:tabs>
          <w:tab w:val="left" w:pos="1134"/>
        </w:tabs>
        <w:spacing w:line="240" w:lineRule="auto"/>
        <w:ind w:left="0" w:firstLine="709"/>
      </w:pPr>
      <w:r>
        <w:rPr>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68878C6" w14:textId="77777777" w:rsidR="006E723C" w:rsidRDefault="006E723C">
      <w:pPr>
        <w:keepNext/>
        <w:keepLines/>
        <w:tabs>
          <w:tab w:val="left" w:pos="284"/>
        </w:tabs>
        <w:spacing w:line="240" w:lineRule="auto"/>
        <w:jc w:val="center"/>
        <w:rPr>
          <w:b/>
          <w:sz w:val="24"/>
          <w:szCs w:val="24"/>
        </w:rPr>
      </w:pPr>
    </w:p>
    <w:p w14:paraId="5C8E154D"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ТРЕБОВАНИЯ К УЧАСТНИКАМ ЗАКУПКИ</w:t>
      </w:r>
    </w:p>
    <w:p w14:paraId="51D40EDA" w14:textId="77777777" w:rsidR="006E723C" w:rsidRDefault="00BB6304">
      <w:pPr>
        <w:pStyle w:val="afc"/>
        <w:keepNext/>
        <w:keepLines/>
        <w:numPr>
          <w:ilvl w:val="1"/>
          <w:numId w:val="10"/>
        </w:numPr>
        <w:tabs>
          <w:tab w:val="left" w:pos="426"/>
          <w:tab w:val="left" w:pos="1134"/>
        </w:tabs>
        <w:spacing w:line="240" w:lineRule="auto"/>
        <w:ind w:left="0" w:firstLine="709"/>
      </w:pPr>
      <w:r>
        <w:rPr>
          <w:bCs w:val="0"/>
          <w:sz w:val="24"/>
          <w:szCs w:val="24"/>
        </w:rPr>
        <w:t>Перечень требований, предъявляемых к участникам закупки, указан в соответствующем разделе Информационной карты.</w:t>
      </w:r>
    </w:p>
    <w:p w14:paraId="4F4A9FE7" w14:textId="77777777" w:rsidR="006E723C" w:rsidRDefault="00BB6304">
      <w:pPr>
        <w:pStyle w:val="afc"/>
        <w:keepNext/>
        <w:keepLines/>
        <w:numPr>
          <w:ilvl w:val="1"/>
          <w:numId w:val="10"/>
        </w:numPr>
        <w:tabs>
          <w:tab w:val="left" w:pos="426"/>
          <w:tab w:val="left" w:pos="1134"/>
        </w:tabs>
        <w:spacing w:line="240" w:lineRule="auto"/>
        <w:ind w:left="0" w:firstLine="709"/>
        <w:rPr>
          <w:bCs w:val="0"/>
          <w:sz w:val="24"/>
          <w:szCs w:val="24"/>
        </w:rPr>
      </w:pPr>
      <w:r>
        <w:rPr>
          <w:bCs w:val="0"/>
          <w:sz w:val="24"/>
          <w:szCs w:val="24"/>
        </w:rPr>
        <w:t>Участник закупки обязан изучить документацию о закупке, включая все инструкции, условия, требования, формы и приложения.</w:t>
      </w:r>
    </w:p>
    <w:p w14:paraId="7CE55188" w14:textId="3F246D92" w:rsidR="006E723C" w:rsidRDefault="00BB6304">
      <w:pPr>
        <w:pStyle w:val="afc"/>
        <w:keepNext/>
        <w:keepLines/>
        <w:numPr>
          <w:ilvl w:val="1"/>
          <w:numId w:val="10"/>
        </w:numPr>
        <w:tabs>
          <w:tab w:val="left" w:pos="426"/>
          <w:tab w:val="left" w:pos="1134"/>
        </w:tabs>
        <w:spacing w:line="240" w:lineRule="auto"/>
        <w:ind w:left="0" w:firstLine="709"/>
      </w:pPr>
      <w:proofErr w:type="gramStart"/>
      <w:r>
        <w:rPr>
          <w:bCs w:val="0"/>
          <w:sz w:val="24"/>
          <w:szCs w:val="24"/>
        </w:rPr>
        <w:t xml:space="preserve">Подавая заявку на участие </w:t>
      </w:r>
      <w:r w:rsidR="00B81AB7">
        <w:rPr>
          <w:bCs w:val="0"/>
          <w:sz w:val="24"/>
          <w:szCs w:val="24"/>
        </w:rPr>
        <w:t>в закупке,</w:t>
      </w:r>
      <w:r>
        <w:rPr>
          <w:bCs w:val="0"/>
          <w:sz w:val="24"/>
          <w:szCs w:val="24"/>
        </w:rPr>
        <w:t xml:space="preserve"> участник закупки соглашается со всеми установленными в документации о закупке условиями, гарантирует достоверность предоставленной в заявке на участие в закупке информации и подтверждает право Заказчика запрашивать у любых лиц, в том числе упомянутых в заявке на участие в закупке, информацию и документы, уточняющие представленные в заявке сведения.</w:t>
      </w:r>
      <w:proofErr w:type="gramEnd"/>
    </w:p>
    <w:p w14:paraId="0475CED6" w14:textId="77777777" w:rsidR="006E723C" w:rsidRDefault="00BB6304">
      <w:pPr>
        <w:pStyle w:val="afc"/>
        <w:keepNext/>
        <w:keepLines/>
        <w:numPr>
          <w:ilvl w:val="1"/>
          <w:numId w:val="10"/>
        </w:numPr>
        <w:tabs>
          <w:tab w:val="left" w:pos="426"/>
          <w:tab w:val="left" w:pos="1134"/>
        </w:tabs>
        <w:spacing w:line="240" w:lineRule="auto"/>
        <w:ind w:left="0" w:firstLine="709"/>
        <w:rPr>
          <w:bCs w:val="0"/>
          <w:sz w:val="24"/>
          <w:szCs w:val="24"/>
        </w:rPr>
      </w:pPr>
      <w:proofErr w:type="spellStart"/>
      <w:r>
        <w:rPr>
          <w:bCs w:val="0"/>
          <w:sz w:val="24"/>
          <w:szCs w:val="24"/>
        </w:rPr>
        <w:t>Непредоставление</w:t>
      </w:r>
      <w:proofErr w:type="spellEnd"/>
      <w:r>
        <w:rPr>
          <w:bCs w:val="0"/>
          <w:sz w:val="24"/>
          <w:szCs w:val="24"/>
        </w:rPr>
        <w:t xml:space="preserve"> полной информации, требуемой документацией о закупке, предоставление недостоверных, противоречивых сведений или подача заявки, не отвечающей требованиям, содержащимся в документации о закупке, является риском участника закупки, который может привести к отклонению его заявки.</w:t>
      </w:r>
    </w:p>
    <w:p w14:paraId="368CA81B" w14:textId="77777777" w:rsidR="006E723C" w:rsidRDefault="006E723C">
      <w:pPr>
        <w:pStyle w:val="afc"/>
        <w:keepNext/>
        <w:keepLines/>
        <w:tabs>
          <w:tab w:val="left" w:pos="284"/>
        </w:tabs>
        <w:spacing w:line="240" w:lineRule="auto"/>
        <w:ind w:left="0" w:firstLine="0"/>
        <w:rPr>
          <w:b/>
          <w:bCs w:val="0"/>
          <w:sz w:val="24"/>
          <w:szCs w:val="24"/>
        </w:rPr>
      </w:pPr>
    </w:p>
    <w:p w14:paraId="4D19EEC5"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ПОРЯДОК ПОДГОТОВКИ ЗАЯВКИ</w:t>
      </w:r>
    </w:p>
    <w:p w14:paraId="76E9E909" w14:textId="77777777" w:rsidR="006E723C" w:rsidRDefault="00BB6304">
      <w:pPr>
        <w:keepNext/>
        <w:keepLines/>
        <w:numPr>
          <w:ilvl w:val="1"/>
          <w:numId w:val="10"/>
        </w:numPr>
        <w:tabs>
          <w:tab w:val="left" w:pos="426"/>
          <w:tab w:val="left" w:pos="1134"/>
        </w:tabs>
        <w:spacing w:line="240" w:lineRule="auto"/>
        <w:ind w:left="0" w:firstLine="709"/>
        <w:contextualSpacing/>
      </w:pPr>
      <w:r>
        <w:rPr>
          <w:sz w:val="24"/>
          <w:szCs w:val="24"/>
        </w:rPr>
        <w:t>Для участия в закупке участник закупки должен подготовить заявку, соответствующую требованиям, указанным в документации о закупке.</w:t>
      </w:r>
    </w:p>
    <w:p w14:paraId="069DE693" w14:textId="77777777" w:rsidR="006E723C" w:rsidRDefault="00BB6304">
      <w:pPr>
        <w:keepNext/>
        <w:keepLines/>
        <w:numPr>
          <w:ilvl w:val="1"/>
          <w:numId w:val="10"/>
        </w:numPr>
        <w:tabs>
          <w:tab w:val="left" w:pos="426"/>
          <w:tab w:val="left" w:pos="1134"/>
        </w:tabs>
        <w:autoSpaceDE w:val="0"/>
        <w:spacing w:line="240" w:lineRule="auto"/>
        <w:ind w:left="0" w:firstLine="709"/>
        <w:contextualSpacing/>
        <w:rPr>
          <w:rFonts w:eastAsia="Calibri"/>
          <w:sz w:val="24"/>
          <w:szCs w:val="24"/>
          <w:lang w:eastAsia="en-US"/>
        </w:rPr>
      </w:pPr>
      <w:r>
        <w:rPr>
          <w:bCs w:val="0"/>
          <w:sz w:val="24"/>
          <w:szCs w:val="24"/>
        </w:rPr>
        <w:t>Перечень документов, входящих в заявку, приведен в Информационной карте</w:t>
      </w:r>
      <w:r>
        <w:rPr>
          <w:rFonts w:eastAsia="Calibri"/>
          <w:sz w:val="24"/>
          <w:szCs w:val="24"/>
          <w:lang w:eastAsia="en-US"/>
        </w:rPr>
        <w:t>. Документы заявки, должны отвечать требованиям к форме, оформлению и содержанию, установленным документацией о закупке.</w:t>
      </w:r>
    </w:p>
    <w:p w14:paraId="72A342E2" w14:textId="738C4989" w:rsidR="006E723C" w:rsidRDefault="00BB6304">
      <w:pPr>
        <w:keepNext/>
        <w:keepLines/>
        <w:numPr>
          <w:ilvl w:val="1"/>
          <w:numId w:val="10"/>
        </w:numPr>
        <w:tabs>
          <w:tab w:val="left" w:pos="426"/>
          <w:tab w:val="left" w:pos="1134"/>
        </w:tabs>
        <w:autoSpaceDE w:val="0"/>
        <w:spacing w:line="240" w:lineRule="auto"/>
        <w:ind w:left="0" w:firstLine="709"/>
        <w:contextualSpacing/>
        <w:outlineLvl w:val="1"/>
      </w:pPr>
      <w:r>
        <w:rPr>
          <w:bCs w:val="0"/>
          <w:sz w:val="24"/>
          <w:szCs w:val="24"/>
        </w:rPr>
        <w:t xml:space="preserve">Документы, входящие в состав заявки, должны быть составлены на русском языке. В случае необходимости предоставления документов, а также иных сведений, составленных на иностранном языке, в заявке должен содержаться авторизованный перевод на русский язык (в специально оговоренных случаях – </w:t>
      </w:r>
      <w:proofErr w:type="spellStart"/>
      <w:r>
        <w:rPr>
          <w:bCs w:val="0"/>
          <w:sz w:val="24"/>
          <w:szCs w:val="24"/>
        </w:rPr>
        <w:t>апостилированный</w:t>
      </w:r>
      <w:proofErr w:type="spellEnd"/>
      <w:r>
        <w:rPr>
          <w:bCs w:val="0"/>
          <w:sz w:val="24"/>
          <w:szCs w:val="24"/>
        </w:rPr>
        <w:t xml:space="preserve">). Наличие противоречий между оригиналом и переводом, которые изменяют смысл оригинала, расцениваются как несоответствие заявки требованиям, установленным документацией о закупке. Комиссия по осуществлению закупок вправе не рассматривать </w:t>
      </w:r>
      <w:r w:rsidR="00B81AB7">
        <w:rPr>
          <w:bCs w:val="0"/>
          <w:sz w:val="24"/>
          <w:szCs w:val="24"/>
        </w:rPr>
        <w:t>документы,</w:t>
      </w:r>
      <w:r>
        <w:rPr>
          <w:bCs w:val="0"/>
          <w:sz w:val="24"/>
          <w:szCs w:val="24"/>
        </w:rPr>
        <w:t xml:space="preserve"> не переведенные на русский язык.</w:t>
      </w:r>
    </w:p>
    <w:p w14:paraId="7C49BBC1" w14:textId="77777777" w:rsidR="006E723C" w:rsidRDefault="00BB6304">
      <w:pPr>
        <w:keepNext/>
        <w:keepLines/>
        <w:numPr>
          <w:ilvl w:val="1"/>
          <w:numId w:val="10"/>
        </w:numPr>
        <w:tabs>
          <w:tab w:val="left" w:pos="426"/>
          <w:tab w:val="left" w:pos="1134"/>
        </w:tabs>
        <w:autoSpaceDE w:val="0"/>
        <w:spacing w:line="240" w:lineRule="auto"/>
        <w:ind w:left="0" w:firstLine="709"/>
        <w:contextualSpacing/>
        <w:outlineLvl w:val="1"/>
      </w:pPr>
      <w:r>
        <w:rPr>
          <w:bCs w:val="0"/>
          <w:sz w:val="24"/>
          <w:szCs w:val="24"/>
        </w:rPr>
        <w:t>Все суммы денежных средств, указанные в документах, входящих в состав заявки, должны быть выражены в российских рублях. Документы, которые выданы участнику закупки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14:paraId="33B4CB6F" w14:textId="77777777" w:rsidR="006E723C" w:rsidRDefault="00BB6304">
      <w:pPr>
        <w:keepNext/>
        <w:keepLines/>
        <w:numPr>
          <w:ilvl w:val="1"/>
          <w:numId w:val="10"/>
        </w:numPr>
        <w:tabs>
          <w:tab w:val="left" w:pos="426"/>
          <w:tab w:val="left" w:pos="1134"/>
        </w:tabs>
        <w:autoSpaceDE w:val="0"/>
        <w:spacing w:line="240" w:lineRule="auto"/>
        <w:ind w:left="0" w:firstLine="709"/>
        <w:contextualSpacing/>
        <w:outlineLvl w:val="1"/>
        <w:rPr>
          <w:bCs w:val="0"/>
          <w:i/>
          <w:color w:val="FF0000"/>
          <w:sz w:val="24"/>
          <w:szCs w:val="24"/>
        </w:rPr>
      </w:pPr>
      <w:r>
        <w:rPr>
          <w:bCs w:val="0"/>
          <w:sz w:val="24"/>
          <w:szCs w:val="24"/>
        </w:rPr>
        <w:lastRenderedPageBreak/>
        <w:t>Предложенная участником закупки в заявке цена договора (цена договора без НДС) не должна превышать цену договора (цену договора без НДС), указанную в документации о закупке.</w:t>
      </w:r>
    </w:p>
    <w:p w14:paraId="39ED1F97" w14:textId="77777777" w:rsidR="006E723C" w:rsidRDefault="00BB6304">
      <w:pPr>
        <w:keepNext/>
        <w:keepLines/>
        <w:numPr>
          <w:ilvl w:val="1"/>
          <w:numId w:val="10"/>
        </w:numPr>
        <w:tabs>
          <w:tab w:val="left" w:pos="426"/>
          <w:tab w:val="left" w:pos="1134"/>
        </w:tabs>
        <w:autoSpaceDE w:val="0"/>
        <w:spacing w:line="240" w:lineRule="auto"/>
        <w:ind w:left="0" w:firstLine="709"/>
        <w:contextualSpacing/>
        <w:outlineLvl w:val="1"/>
        <w:rPr>
          <w:bCs w:val="0"/>
          <w:sz w:val="24"/>
          <w:szCs w:val="24"/>
        </w:rPr>
      </w:pPr>
      <w:r>
        <w:rPr>
          <w:sz w:val="24"/>
          <w:szCs w:val="24"/>
        </w:rPr>
        <w:t xml:space="preserve">Все документы, входящие в состав заявки на участие в закупке, должны быть предоставлены участником в отсканированном виде в доступном для прочтения формате (предпочтительный формат: </w:t>
      </w:r>
      <w:proofErr w:type="spellStart"/>
      <w:r>
        <w:rPr>
          <w:sz w:val="24"/>
          <w:szCs w:val="24"/>
        </w:rPr>
        <w:t>pdf</w:t>
      </w:r>
      <w:proofErr w:type="spellEnd"/>
      <w:r>
        <w:rPr>
          <w:sz w:val="24"/>
          <w:szCs w:val="24"/>
        </w:rPr>
        <w:t>, один файл – один документ), если иного не указано в документации о закупке</w:t>
      </w:r>
      <w:r>
        <w:rPr>
          <w:bCs w:val="0"/>
          <w:sz w:val="24"/>
          <w:szCs w:val="24"/>
        </w:rPr>
        <w:t>. Отсканированный вид документов должен быть четким, пригодным для прочтения.</w:t>
      </w:r>
    </w:p>
    <w:p w14:paraId="58E1BB85" w14:textId="77777777" w:rsidR="006E723C" w:rsidRDefault="00BB6304">
      <w:pPr>
        <w:keepNext/>
        <w:keepLines/>
        <w:numPr>
          <w:ilvl w:val="1"/>
          <w:numId w:val="10"/>
        </w:numPr>
        <w:tabs>
          <w:tab w:val="left" w:pos="426"/>
          <w:tab w:val="left" w:pos="1134"/>
        </w:tabs>
        <w:autoSpaceDE w:val="0"/>
        <w:spacing w:line="240" w:lineRule="auto"/>
        <w:ind w:left="0" w:firstLine="709"/>
        <w:contextualSpacing/>
        <w:outlineLvl w:val="1"/>
        <w:rPr>
          <w:bCs w:val="0"/>
          <w:sz w:val="24"/>
          <w:szCs w:val="24"/>
        </w:rPr>
      </w:pPr>
      <w:r>
        <w:rPr>
          <w:bCs w:val="0"/>
          <w:sz w:val="24"/>
          <w:szCs w:val="24"/>
        </w:rPr>
        <w:t>Все файлы заявки на участие в закупке должны иметь наименование либо комментарий, позволяющие идентифицировать содержание данного файла, с указанием наименования документа, представленного данным файлом.</w:t>
      </w:r>
    </w:p>
    <w:p w14:paraId="66E3CB16" w14:textId="77777777" w:rsidR="006E723C" w:rsidRDefault="00BB6304">
      <w:pPr>
        <w:keepNext/>
        <w:keepLines/>
        <w:numPr>
          <w:ilvl w:val="1"/>
          <w:numId w:val="10"/>
        </w:numPr>
        <w:tabs>
          <w:tab w:val="left" w:pos="426"/>
          <w:tab w:val="left" w:pos="1134"/>
        </w:tabs>
        <w:autoSpaceDE w:val="0"/>
        <w:spacing w:line="240" w:lineRule="auto"/>
        <w:ind w:left="0" w:firstLine="709"/>
        <w:contextualSpacing/>
        <w:outlineLvl w:val="1"/>
        <w:rPr>
          <w:bCs w:val="0"/>
          <w:sz w:val="24"/>
          <w:szCs w:val="24"/>
        </w:rPr>
      </w:pPr>
      <w:r>
        <w:rPr>
          <w:bCs w:val="0"/>
          <w:sz w:val="24"/>
          <w:szCs w:val="24"/>
        </w:rPr>
        <w:t>Допускается предоставление документов, сохраненных в архивах, при этом предоставление архива, разделенного на несколько частей, открытие каждой из которых по отдельности невозможно, не допускается.</w:t>
      </w:r>
    </w:p>
    <w:p w14:paraId="4BF2E8CD" w14:textId="77777777" w:rsidR="006E723C" w:rsidRDefault="00BB6304">
      <w:pPr>
        <w:keepNext/>
        <w:keepLines/>
        <w:numPr>
          <w:ilvl w:val="1"/>
          <w:numId w:val="10"/>
        </w:numPr>
        <w:tabs>
          <w:tab w:val="left" w:pos="426"/>
          <w:tab w:val="left" w:pos="1276"/>
        </w:tabs>
        <w:autoSpaceDE w:val="0"/>
        <w:spacing w:line="240" w:lineRule="auto"/>
        <w:ind w:left="0" w:firstLine="709"/>
        <w:contextualSpacing/>
        <w:outlineLvl w:val="1"/>
        <w:rPr>
          <w:bCs w:val="0"/>
          <w:sz w:val="24"/>
          <w:szCs w:val="24"/>
        </w:rPr>
      </w:pPr>
      <w:r>
        <w:rPr>
          <w:sz w:val="24"/>
          <w:szCs w:val="24"/>
        </w:rPr>
        <w:t xml:space="preserve">Оригиналы документов, нотариально заверенные копии документов, а также копий документов, заверенных участником закупки, предоставляются в электронном виде путем использования цветного сканирования (то есть отсканированный вид документа должен позволять установить, что он сделан с оригинала документа, нотариально заверенной копии документа или копии документа, заверенной участником закупки). </w:t>
      </w:r>
    </w:p>
    <w:p w14:paraId="40D9EA32" w14:textId="77777777" w:rsidR="006E723C" w:rsidRDefault="00BB6304">
      <w:pPr>
        <w:keepNext/>
        <w:keepLines/>
        <w:numPr>
          <w:ilvl w:val="1"/>
          <w:numId w:val="10"/>
        </w:numPr>
        <w:tabs>
          <w:tab w:val="left" w:pos="426"/>
          <w:tab w:val="left" w:pos="1276"/>
        </w:tabs>
        <w:autoSpaceDE w:val="0"/>
        <w:spacing w:line="240" w:lineRule="auto"/>
        <w:ind w:left="0" w:firstLine="709"/>
        <w:contextualSpacing/>
        <w:rPr>
          <w:bCs w:val="0"/>
          <w:sz w:val="24"/>
          <w:szCs w:val="24"/>
        </w:rPr>
      </w:pPr>
      <w:r>
        <w:rPr>
          <w:bCs w:val="0"/>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w:t>
      </w:r>
    </w:p>
    <w:p w14:paraId="02FA6552" w14:textId="77777777" w:rsidR="006E723C" w:rsidRDefault="00BB6304">
      <w:pPr>
        <w:keepNext/>
        <w:keepLines/>
        <w:numPr>
          <w:ilvl w:val="1"/>
          <w:numId w:val="10"/>
        </w:numPr>
        <w:tabs>
          <w:tab w:val="left" w:pos="426"/>
          <w:tab w:val="left" w:pos="1276"/>
        </w:tabs>
        <w:autoSpaceDE w:val="0"/>
        <w:spacing w:line="240" w:lineRule="auto"/>
        <w:ind w:left="0" w:firstLine="709"/>
        <w:contextualSpacing/>
        <w:rPr>
          <w:bCs w:val="0"/>
          <w:sz w:val="24"/>
          <w:szCs w:val="24"/>
        </w:rPr>
      </w:pPr>
      <w:r>
        <w:rPr>
          <w:bCs w:val="0"/>
          <w:sz w:val="24"/>
          <w:szCs w:val="24"/>
        </w:rPr>
        <w:t>Сведения, которые содержатся в заявке, не должны допускать двусмысленных толкований.</w:t>
      </w:r>
    </w:p>
    <w:p w14:paraId="5B0DB681" w14:textId="77777777" w:rsidR="006E723C" w:rsidRDefault="00BB6304">
      <w:pPr>
        <w:keepNext/>
        <w:keepLines/>
        <w:numPr>
          <w:ilvl w:val="1"/>
          <w:numId w:val="10"/>
        </w:numPr>
        <w:tabs>
          <w:tab w:val="left" w:pos="426"/>
          <w:tab w:val="left" w:pos="1276"/>
        </w:tabs>
        <w:autoSpaceDE w:val="0"/>
        <w:spacing w:line="240" w:lineRule="auto"/>
        <w:ind w:left="0" w:firstLine="709"/>
        <w:contextualSpacing/>
      </w:pPr>
      <w:r>
        <w:rPr>
          <w:bCs w:val="0"/>
          <w:sz w:val="24"/>
          <w:szCs w:val="24"/>
        </w:rPr>
        <w:t>Информация и документы, входящие в заявку, должны быть достоверными.</w:t>
      </w:r>
    </w:p>
    <w:p w14:paraId="381F6A27" w14:textId="77777777" w:rsidR="006E723C" w:rsidRDefault="00BB6304">
      <w:pPr>
        <w:keepNext/>
        <w:keepLines/>
        <w:numPr>
          <w:ilvl w:val="1"/>
          <w:numId w:val="10"/>
        </w:numPr>
        <w:tabs>
          <w:tab w:val="left" w:pos="426"/>
          <w:tab w:val="left" w:pos="1276"/>
        </w:tabs>
        <w:autoSpaceDE w:val="0"/>
        <w:spacing w:line="240" w:lineRule="auto"/>
        <w:ind w:left="0" w:firstLine="709"/>
        <w:contextualSpacing/>
        <w:rPr>
          <w:bCs w:val="0"/>
          <w:sz w:val="24"/>
          <w:szCs w:val="24"/>
        </w:rPr>
      </w:pPr>
      <w:r>
        <w:rPr>
          <w:bCs w:val="0"/>
          <w:sz w:val="24"/>
          <w:szCs w:val="24"/>
        </w:rPr>
        <w:t>Заявка на участие в закупке действительна в течение срока проведения закупки и в течение 30 (тридцати) календарных дней со дня подведения итогов закупки.</w:t>
      </w:r>
    </w:p>
    <w:p w14:paraId="28382B3E" w14:textId="77777777" w:rsidR="006E723C" w:rsidRDefault="006E723C">
      <w:pPr>
        <w:pStyle w:val="afc"/>
        <w:keepNext/>
        <w:keepLines/>
        <w:tabs>
          <w:tab w:val="left" w:pos="284"/>
        </w:tabs>
        <w:spacing w:line="240" w:lineRule="auto"/>
        <w:ind w:left="0" w:firstLine="0"/>
        <w:rPr>
          <w:b/>
          <w:bCs w:val="0"/>
          <w:sz w:val="24"/>
          <w:szCs w:val="24"/>
        </w:rPr>
      </w:pPr>
    </w:p>
    <w:p w14:paraId="0DDFB188"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ОБЕСПЕЧЕНИЕ ЗАЯВКИ НА УЧАСТИЕ В ЗАКУПКЕ</w:t>
      </w:r>
    </w:p>
    <w:p w14:paraId="59AA773C" w14:textId="77777777" w:rsidR="006E723C" w:rsidRDefault="00BB6304">
      <w:pPr>
        <w:pStyle w:val="afc"/>
        <w:keepNext/>
        <w:keepLines/>
        <w:numPr>
          <w:ilvl w:val="1"/>
          <w:numId w:val="10"/>
        </w:numPr>
        <w:tabs>
          <w:tab w:val="left" w:pos="1134"/>
        </w:tabs>
        <w:autoSpaceDE w:val="0"/>
        <w:spacing w:line="240" w:lineRule="auto"/>
        <w:ind w:left="0" w:firstLine="709"/>
        <w:outlineLvl w:val="1"/>
      </w:pPr>
      <w:r>
        <w:rPr>
          <w:bCs w:val="0"/>
          <w:sz w:val="24"/>
          <w:szCs w:val="24"/>
        </w:rPr>
        <w:t>Заказчик вправе установить в документации о закупке требование об обеспечении заявки на участие в закупке.</w:t>
      </w:r>
    </w:p>
    <w:p w14:paraId="7BAD27EA" w14:textId="77777777" w:rsidR="006E723C" w:rsidRDefault="00BB6304">
      <w:pPr>
        <w:pStyle w:val="afc"/>
        <w:keepNext/>
        <w:keepLines/>
        <w:numPr>
          <w:ilvl w:val="1"/>
          <w:numId w:val="10"/>
        </w:numPr>
        <w:tabs>
          <w:tab w:val="left" w:pos="1134"/>
        </w:tabs>
        <w:autoSpaceDE w:val="0"/>
        <w:spacing w:line="240" w:lineRule="auto"/>
        <w:ind w:left="0" w:firstLine="709"/>
        <w:outlineLvl w:val="1"/>
      </w:pPr>
      <w:r>
        <w:rPr>
          <w:sz w:val="24"/>
          <w:szCs w:val="24"/>
        </w:rPr>
        <w:t>Если документацией о закупке (в Информационной карте) установлено требование об обеспечении заявки, участник закупки должен предоставить такое обеспечение до подачи заявки на сумму, указанную в Информационной карте.</w:t>
      </w:r>
    </w:p>
    <w:p w14:paraId="3CE12429" w14:textId="77777777" w:rsidR="006E723C" w:rsidRDefault="00BB6304">
      <w:pPr>
        <w:pStyle w:val="afc"/>
        <w:keepNext/>
        <w:keepLines/>
        <w:numPr>
          <w:ilvl w:val="1"/>
          <w:numId w:val="10"/>
        </w:numPr>
        <w:tabs>
          <w:tab w:val="left" w:pos="1134"/>
        </w:tabs>
        <w:autoSpaceDE w:val="0"/>
        <w:spacing w:line="240" w:lineRule="auto"/>
        <w:ind w:left="0" w:firstLine="709"/>
        <w:outlineLvl w:val="1"/>
        <w:rPr>
          <w:bCs w:val="0"/>
          <w:sz w:val="24"/>
          <w:szCs w:val="24"/>
        </w:rPr>
      </w:pPr>
      <w:r>
        <w:rPr>
          <w:sz w:val="24"/>
          <w:szCs w:val="24"/>
        </w:rPr>
        <w:t>Способ предоставления обеспечения заявки:</w:t>
      </w:r>
    </w:p>
    <w:p w14:paraId="2434FEF4" w14:textId="77777777" w:rsidR="006E723C" w:rsidRPr="0029192A" w:rsidRDefault="00BB6304">
      <w:pPr>
        <w:pStyle w:val="afc"/>
        <w:keepNext/>
        <w:keepLines/>
        <w:numPr>
          <w:ilvl w:val="0"/>
          <w:numId w:val="9"/>
        </w:numPr>
        <w:tabs>
          <w:tab w:val="left" w:pos="1134"/>
          <w:tab w:val="left" w:pos="2410"/>
        </w:tabs>
        <w:autoSpaceDE w:val="0"/>
        <w:spacing w:line="240" w:lineRule="auto"/>
        <w:ind w:left="0" w:firstLine="709"/>
        <w:outlineLvl w:val="1"/>
        <w:rPr>
          <w:bCs w:val="0"/>
          <w:sz w:val="24"/>
          <w:szCs w:val="24"/>
        </w:rPr>
      </w:pPr>
      <w:r>
        <w:rPr>
          <w:sz w:val="24"/>
          <w:szCs w:val="24"/>
        </w:rPr>
        <w:t>путем внесения денежных средств (</w:t>
      </w:r>
      <w:r>
        <w:rPr>
          <w:b/>
          <w:sz w:val="24"/>
          <w:szCs w:val="24"/>
        </w:rPr>
        <w:t>на счет участника закупки на электронной площадке</w:t>
      </w:r>
      <w:r>
        <w:rPr>
          <w:sz w:val="24"/>
          <w:szCs w:val="24"/>
        </w:rPr>
        <w:t>);</w:t>
      </w:r>
    </w:p>
    <w:p w14:paraId="6CB6572D" w14:textId="2A3B4339" w:rsidR="0029192A" w:rsidRDefault="0029192A">
      <w:pPr>
        <w:pStyle w:val="afc"/>
        <w:keepNext/>
        <w:keepLines/>
        <w:numPr>
          <w:ilvl w:val="0"/>
          <w:numId w:val="9"/>
        </w:numPr>
        <w:tabs>
          <w:tab w:val="left" w:pos="1134"/>
          <w:tab w:val="left" w:pos="2410"/>
        </w:tabs>
        <w:autoSpaceDE w:val="0"/>
        <w:spacing w:line="240" w:lineRule="auto"/>
        <w:ind w:left="0" w:firstLine="709"/>
        <w:outlineLvl w:val="1"/>
        <w:rPr>
          <w:bCs w:val="0"/>
          <w:sz w:val="24"/>
          <w:szCs w:val="24"/>
        </w:rPr>
      </w:pPr>
      <w:r>
        <w:rPr>
          <w:sz w:val="24"/>
          <w:szCs w:val="24"/>
        </w:rPr>
        <w:t>путем предоставления независимой банковской гарантии.</w:t>
      </w:r>
    </w:p>
    <w:p w14:paraId="2025AA1D" w14:textId="77777777" w:rsidR="006E723C" w:rsidRDefault="00BB6304">
      <w:pPr>
        <w:pStyle w:val="afc"/>
        <w:keepNext/>
        <w:keepLines/>
        <w:numPr>
          <w:ilvl w:val="1"/>
          <w:numId w:val="10"/>
        </w:numPr>
        <w:tabs>
          <w:tab w:val="left" w:pos="1134"/>
        </w:tabs>
        <w:autoSpaceDE w:val="0"/>
        <w:spacing w:line="240" w:lineRule="auto"/>
        <w:ind w:left="0" w:firstLine="709"/>
        <w:outlineLvl w:val="1"/>
      </w:pPr>
      <w:r>
        <w:rPr>
          <w:bCs w:val="0"/>
          <w:sz w:val="24"/>
          <w:szCs w:val="24"/>
        </w:rPr>
        <w:t>Возврат денежных средств, внесенных участником закупки в качестве обеспечения заявки, осуществляется в порядке, предусмотренном регламентом работы электронной площадки.</w:t>
      </w:r>
    </w:p>
    <w:p w14:paraId="5FFBDB59" w14:textId="77777777" w:rsidR="006E723C" w:rsidRDefault="00BB6304">
      <w:pPr>
        <w:pStyle w:val="afc"/>
        <w:keepNext/>
        <w:keepLines/>
        <w:numPr>
          <w:ilvl w:val="1"/>
          <w:numId w:val="10"/>
        </w:numPr>
        <w:tabs>
          <w:tab w:val="left" w:pos="1134"/>
        </w:tabs>
        <w:autoSpaceDE w:val="0"/>
        <w:spacing w:line="240" w:lineRule="auto"/>
        <w:ind w:left="0" w:firstLine="709"/>
        <w:outlineLvl w:val="1"/>
      </w:pPr>
      <w:r>
        <w:rPr>
          <w:bCs w:val="0"/>
          <w:sz w:val="24"/>
          <w:szCs w:val="24"/>
        </w:rPr>
        <w:t>Обеспечение заявки удерживается в пользу Заказчика в следующих случаях:</w:t>
      </w:r>
    </w:p>
    <w:p w14:paraId="5C1AC3BE" w14:textId="77777777" w:rsidR="006E723C" w:rsidRDefault="00BB6304">
      <w:pPr>
        <w:pStyle w:val="afc"/>
        <w:keepNext/>
        <w:keepLines/>
        <w:numPr>
          <w:ilvl w:val="0"/>
          <w:numId w:val="13"/>
        </w:numPr>
        <w:tabs>
          <w:tab w:val="left" w:pos="993"/>
        </w:tabs>
        <w:autoSpaceDE w:val="0"/>
        <w:spacing w:line="240" w:lineRule="auto"/>
        <w:ind w:left="0" w:firstLine="709"/>
        <w:outlineLvl w:val="1"/>
        <w:rPr>
          <w:bCs w:val="0"/>
          <w:sz w:val="24"/>
          <w:szCs w:val="24"/>
        </w:rPr>
      </w:pPr>
      <w:r>
        <w:rPr>
          <w:bCs w:val="0"/>
          <w:sz w:val="24"/>
          <w:szCs w:val="24"/>
        </w:rPr>
        <w:t>уклонения или отказа участника закупки от заключения договора;</w:t>
      </w:r>
    </w:p>
    <w:p w14:paraId="09D424C5" w14:textId="77777777" w:rsidR="006E723C" w:rsidRDefault="00BB6304">
      <w:pPr>
        <w:pStyle w:val="afc"/>
        <w:keepNext/>
        <w:keepLines/>
        <w:numPr>
          <w:ilvl w:val="0"/>
          <w:numId w:val="13"/>
        </w:numPr>
        <w:tabs>
          <w:tab w:val="left" w:pos="993"/>
        </w:tabs>
        <w:autoSpaceDE w:val="0"/>
        <w:spacing w:line="240" w:lineRule="auto"/>
        <w:ind w:left="0" w:firstLine="709"/>
        <w:outlineLvl w:val="1"/>
        <w:rPr>
          <w:bCs w:val="0"/>
          <w:sz w:val="24"/>
          <w:szCs w:val="24"/>
        </w:rPr>
      </w:pPr>
      <w:proofErr w:type="spellStart"/>
      <w:r>
        <w:rPr>
          <w:bCs w:val="0"/>
          <w:sz w:val="24"/>
          <w:szCs w:val="24"/>
        </w:rPr>
        <w:t>непредоставления</w:t>
      </w:r>
      <w:proofErr w:type="spellEnd"/>
      <w:r>
        <w:rPr>
          <w:bCs w:val="0"/>
          <w:sz w:val="24"/>
          <w:szCs w:val="24"/>
        </w:rPr>
        <w:t xml:space="preserve"> или предоставления с нарушением условий, установленных документацией о закупке, до заключения договора Заказчику обеспечения исполнения договора (в случае, если документацией о закупке установлено обеспечение исполнения договора и срок его предоставления до заключения договора);</w:t>
      </w:r>
    </w:p>
    <w:p w14:paraId="2A935DC1" w14:textId="77777777" w:rsidR="006E723C" w:rsidRDefault="00BB6304">
      <w:pPr>
        <w:pStyle w:val="afc"/>
        <w:keepNext/>
        <w:keepLines/>
        <w:numPr>
          <w:ilvl w:val="0"/>
          <w:numId w:val="13"/>
        </w:numPr>
        <w:tabs>
          <w:tab w:val="left" w:pos="993"/>
        </w:tabs>
        <w:autoSpaceDE w:val="0"/>
        <w:spacing w:line="240" w:lineRule="auto"/>
        <w:ind w:left="0" w:firstLine="709"/>
        <w:outlineLvl w:val="1"/>
        <w:rPr>
          <w:bCs w:val="0"/>
          <w:sz w:val="24"/>
          <w:szCs w:val="24"/>
        </w:rPr>
      </w:pPr>
      <w:proofErr w:type="spellStart"/>
      <w:r>
        <w:rPr>
          <w:bCs w:val="0"/>
          <w:sz w:val="24"/>
          <w:szCs w:val="24"/>
        </w:rPr>
        <w:t>непредоставления</w:t>
      </w:r>
      <w:proofErr w:type="spellEnd"/>
      <w:r>
        <w:rPr>
          <w:bCs w:val="0"/>
          <w:sz w:val="24"/>
          <w:szCs w:val="24"/>
        </w:rPr>
        <w:t xml:space="preserve"> или предоставления с нарушением условий, установленных документацией о закупке, дополнительных документов (в случае, если документацией о закупке установлено требование о предоставлении дополнительных документов до заключения договора).</w:t>
      </w:r>
    </w:p>
    <w:p w14:paraId="728073D3" w14:textId="77777777" w:rsidR="006E723C" w:rsidRDefault="00BB6304">
      <w:pPr>
        <w:pStyle w:val="afc"/>
        <w:keepNext/>
        <w:keepLines/>
        <w:numPr>
          <w:ilvl w:val="1"/>
          <w:numId w:val="10"/>
        </w:numPr>
        <w:tabs>
          <w:tab w:val="left" w:pos="1134"/>
        </w:tabs>
        <w:autoSpaceDE w:val="0"/>
        <w:spacing w:line="240" w:lineRule="auto"/>
        <w:ind w:left="0" w:firstLine="709"/>
        <w:outlineLvl w:val="1"/>
      </w:pPr>
      <w:r>
        <w:rPr>
          <w:bCs w:val="0"/>
          <w:sz w:val="24"/>
          <w:szCs w:val="24"/>
        </w:rPr>
        <w:t>Удержание обеспечения заявки в пользу Заказчика осуществляется путем перечисления денежных средств на счет</w:t>
      </w:r>
      <w:r>
        <w:t xml:space="preserve"> </w:t>
      </w:r>
      <w:r>
        <w:rPr>
          <w:bCs w:val="0"/>
          <w:sz w:val="24"/>
          <w:szCs w:val="24"/>
        </w:rPr>
        <w:t>Заказчика, указанный в Информационной карте.</w:t>
      </w:r>
    </w:p>
    <w:p w14:paraId="44E86721" w14:textId="77777777" w:rsidR="006E723C" w:rsidRDefault="006E723C">
      <w:pPr>
        <w:pStyle w:val="afc"/>
        <w:keepNext/>
        <w:keepLines/>
        <w:tabs>
          <w:tab w:val="left" w:pos="284"/>
        </w:tabs>
        <w:spacing w:line="240" w:lineRule="auto"/>
        <w:ind w:left="0" w:firstLine="0"/>
        <w:rPr>
          <w:b/>
          <w:bCs w:val="0"/>
          <w:sz w:val="24"/>
          <w:szCs w:val="24"/>
        </w:rPr>
      </w:pPr>
    </w:p>
    <w:p w14:paraId="2C75F408" w14:textId="77777777" w:rsidR="00D930BE" w:rsidRDefault="00D930BE">
      <w:pPr>
        <w:pStyle w:val="afc"/>
        <w:keepNext/>
        <w:keepLines/>
        <w:tabs>
          <w:tab w:val="left" w:pos="284"/>
        </w:tabs>
        <w:spacing w:line="240" w:lineRule="auto"/>
        <w:ind w:left="0" w:firstLine="0"/>
        <w:rPr>
          <w:b/>
          <w:bCs w:val="0"/>
          <w:sz w:val="24"/>
          <w:szCs w:val="24"/>
        </w:rPr>
      </w:pPr>
    </w:p>
    <w:p w14:paraId="441F9B8A" w14:textId="77777777" w:rsidR="00D930BE" w:rsidRDefault="00D930BE">
      <w:pPr>
        <w:pStyle w:val="afc"/>
        <w:keepNext/>
        <w:keepLines/>
        <w:tabs>
          <w:tab w:val="left" w:pos="284"/>
        </w:tabs>
        <w:spacing w:line="240" w:lineRule="auto"/>
        <w:ind w:left="0" w:firstLine="0"/>
        <w:rPr>
          <w:b/>
          <w:bCs w:val="0"/>
          <w:sz w:val="24"/>
          <w:szCs w:val="24"/>
        </w:rPr>
      </w:pPr>
    </w:p>
    <w:p w14:paraId="22C93209"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lastRenderedPageBreak/>
        <w:t>ПОРЯДОК ПОДАЧИ ЗАЯВКИ</w:t>
      </w:r>
    </w:p>
    <w:p w14:paraId="1B913CF8" w14:textId="77777777" w:rsidR="006E723C" w:rsidRDefault="00BB6304">
      <w:pPr>
        <w:pStyle w:val="afc"/>
        <w:keepNext/>
        <w:keepLines/>
        <w:numPr>
          <w:ilvl w:val="1"/>
          <w:numId w:val="10"/>
        </w:numPr>
        <w:tabs>
          <w:tab w:val="left" w:pos="1134"/>
        </w:tabs>
        <w:autoSpaceDE w:val="0"/>
        <w:spacing w:line="240" w:lineRule="auto"/>
        <w:ind w:left="0" w:firstLine="709"/>
        <w:outlineLvl w:val="1"/>
      </w:pPr>
      <w:r>
        <w:rPr>
          <w:sz w:val="24"/>
          <w:szCs w:val="24"/>
        </w:rPr>
        <w:t>Заявки на участие в закупке подаются до истечения срока подачи заявок, указанного в Информационной карте, в соответствии с регламентом работы электронной площадки.</w:t>
      </w:r>
    </w:p>
    <w:p w14:paraId="2DDCA453" w14:textId="77777777" w:rsidR="006E723C" w:rsidRDefault="00BB6304">
      <w:pPr>
        <w:pStyle w:val="afc"/>
        <w:keepNext/>
        <w:keepLines/>
        <w:numPr>
          <w:ilvl w:val="1"/>
          <w:numId w:val="10"/>
        </w:numPr>
        <w:tabs>
          <w:tab w:val="left" w:pos="1134"/>
        </w:tabs>
        <w:spacing w:line="240" w:lineRule="auto"/>
        <w:ind w:left="0" w:firstLine="709"/>
        <w:rPr>
          <w:bCs w:val="0"/>
          <w:sz w:val="24"/>
          <w:szCs w:val="24"/>
        </w:rPr>
      </w:pPr>
      <w:r>
        <w:rPr>
          <w:bCs w:val="0"/>
          <w:sz w:val="24"/>
          <w:szCs w:val="24"/>
        </w:rPr>
        <w:t>Участник закупки вправе подать только одну заявку в отношении каждого предмета закупки (лота).</w:t>
      </w:r>
    </w:p>
    <w:p w14:paraId="0498E0C5" w14:textId="77777777" w:rsidR="006E723C" w:rsidRDefault="00BB6304">
      <w:pPr>
        <w:pStyle w:val="afc"/>
        <w:keepNext/>
        <w:keepLines/>
        <w:numPr>
          <w:ilvl w:val="1"/>
          <w:numId w:val="10"/>
        </w:numPr>
        <w:tabs>
          <w:tab w:val="left" w:pos="1134"/>
        </w:tabs>
        <w:autoSpaceDE w:val="0"/>
        <w:spacing w:line="240" w:lineRule="auto"/>
        <w:ind w:left="0" w:firstLine="709"/>
        <w:rPr>
          <w:sz w:val="24"/>
          <w:szCs w:val="24"/>
        </w:rPr>
      </w:pPr>
      <w:r>
        <w:rPr>
          <w:rFonts w:eastAsia="Calibri"/>
          <w:bCs w:val="0"/>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закупке.</w:t>
      </w:r>
    </w:p>
    <w:p w14:paraId="77F38628" w14:textId="77777777" w:rsidR="006E723C" w:rsidRDefault="00BB6304">
      <w:pPr>
        <w:pStyle w:val="afc"/>
        <w:keepNext/>
        <w:keepLines/>
        <w:numPr>
          <w:ilvl w:val="1"/>
          <w:numId w:val="10"/>
        </w:numPr>
        <w:tabs>
          <w:tab w:val="left" w:pos="1134"/>
        </w:tabs>
        <w:autoSpaceDE w:val="0"/>
        <w:spacing w:line="240" w:lineRule="auto"/>
        <w:ind w:left="0" w:firstLine="709"/>
        <w:rPr>
          <w:sz w:val="24"/>
          <w:szCs w:val="24"/>
        </w:rPr>
      </w:pPr>
      <w:r>
        <w:rPr>
          <w:rFonts w:eastAsia="Calibri"/>
          <w:bCs w:val="0"/>
          <w:sz w:val="24"/>
          <w:szCs w:val="24"/>
        </w:rPr>
        <w:t>Изменение или отзыв заявок на участие в закупке после окончания срока подачи заявок, установленного документацией о закупке, не допускается</w:t>
      </w:r>
      <w:r>
        <w:rPr>
          <w:sz w:val="24"/>
          <w:szCs w:val="24"/>
        </w:rPr>
        <w:t>.</w:t>
      </w:r>
    </w:p>
    <w:p w14:paraId="546EAD42" w14:textId="67EE0241" w:rsidR="006E723C" w:rsidRDefault="00BB6304">
      <w:pPr>
        <w:pStyle w:val="afc"/>
        <w:keepNext/>
        <w:keepLines/>
        <w:numPr>
          <w:ilvl w:val="1"/>
          <w:numId w:val="10"/>
        </w:numPr>
        <w:tabs>
          <w:tab w:val="left" w:pos="1134"/>
        </w:tabs>
        <w:autoSpaceDE w:val="0"/>
        <w:spacing w:line="240" w:lineRule="auto"/>
        <w:ind w:left="0" w:firstLine="709"/>
        <w:rPr>
          <w:sz w:val="24"/>
          <w:szCs w:val="24"/>
        </w:rPr>
      </w:pPr>
      <w:r>
        <w:rPr>
          <w:sz w:val="24"/>
          <w:szCs w:val="24"/>
        </w:rPr>
        <w:t xml:space="preserve">Если по окончании срока подачи заявок подана только одна заявка или не подано ни одной заявки закупка </w:t>
      </w:r>
      <w:r w:rsidR="00853EFF">
        <w:rPr>
          <w:sz w:val="24"/>
          <w:szCs w:val="24"/>
        </w:rPr>
        <w:t xml:space="preserve">может быть </w:t>
      </w:r>
      <w:r>
        <w:rPr>
          <w:sz w:val="24"/>
          <w:szCs w:val="24"/>
        </w:rPr>
        <w:t>призна</w:t>
      </w:r>
      <w:r w:rsidR="00853EFF">
        <w:rPr>
          <w:sz w:val="24"/>
          <w:szCs w:val="24"/>
        </w:rPr>
        <w:t>на</w:t>
      </w:r>
      <w:r>
        <w:rPr>
          <w:sz w:val="24"/>
          <w:szCs w:val="24"/>
        </w:rPr>
        <w:t xml:space="preserve"> несостоявшейся.</w:t>
      </w:r>
    </w:p>
    <w:p w14:paraId="34F99937" w14:textId="77777777" w:rsidR="006E723C" w:rsidRDefault="00BB6304">
      <w:pPr>
        <w:pStyle w:val="afc"/>
        <w:keepNext/>
        <w:keepLines/>
        <w:numPr>
          <w:ilvl w:val="1"/>
          <w:numId w:val="10"/>
        </w:numPr>
        <w:tabs>
          <w:tab w:val="left" w:pos="1134"/>
        </w:tabs>
        <w:autoSpaceDE w:val="0"/>
        <w:spacing w:line="240" w:lineRule="auto"/>
        <w:ind w:left="0" w:firstLine="709"/>
        <w:rPr>
          <w:sz w:val="24"/>
          <w:szCs w:val="24"/>
        </w:rPr>
      </w:pPr>
      <w:r>
        <w:rPr>
          <w:sz w:val="24"/>
          <w:szCs w:val="24"/>
        </w:rPr>
        <w:t>В случае, если закупка признана несостоявшейся по причине подачи только одной заявки, комиссия по осуществлению закупок рассматривает ее в порядке, установленном документацией о закупке.</w:t>
      </w:r>
    </w:p>
    <w:p w14:paraId="66779D75" w14:textId="77777777" w:rsidR="006E723C" w:rsidRDefault="00BB6304">
      <w:pPr>
        <w:pStyle w:val="afc"/>
        <w:keepNext/>
        <w:keepLines/>
        <w:numPr>
          <w:ilvl w:val="1"/>
          <w:numId w:val="10"/>
        </w:numPr>
        <w:tabs>
          <w:tab w:val="left" w:pos="1134"/>
        </w:tabs>
        <w:autoSpaceDE w:val="0"/>
        <w:spacing w:line="240" w:lineRule="auto"/>
        <w:ind w:left="0" w:firstLine="709"/>
        <w:rPr>
          <w:sz w:val="24"/>
          <w:szCs w:val="24"/>
        </w:rPr>
      </w:pPr>
      <w:r>
        <w:rPr>
          <w:sz w:val="24"/>
          <w:szCs w:val="24"/>
        </w:rPr>
        <w:t>Заказчик вправе заключить договор с участником закупки, подавшим единственную заявку, при условии отсутствия оснований отказа такому участнику в допуске до участия в закупке.</w:t>
      </w:r>
    </w:p>
    <w:p w14:paraId="15E0807A" w14:textId="77777777" w:rsidR="006E723C" w:rsidRDefault="006E723C">
      <w:pPr>
        <w:keepNext/>
        <w:keepLines/>
        <w:tabs>
          <w:tab w:val="left" w:pos="284"/>
        </w:tabs>
        <w:spacing w:line="240" w:lineRule="auto"/>
        <w:jc w:val="center"/>
        <w:rPr>
          <w:b/>
          <w:sz w:val="24"/>
          <w:szCs w:val="24"/>
        </w:rPr>
      </w:pPr>
    </w:p>
    <w:p w14:paraId="60AD7C2B"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ОТКРЫТИЕ ДОСТУПА К ПОДАННЫМ ЗАЯВКАМ</w:t>
      </w:r>
    </w:p>
    <w:p w14:paraId="7A817222" w14:textId="77777777" w:rsidR="006E723C" w:rsidRDefault="00BB6304">
      <w:pPr>
        <w:pStyle w:val="afc"/>
        <w:keepNext/>
        <w:keepLines/>
        <w:numPr>
          <w:ilvl w:val="1"/>
          <w:numId w:val="10"/>
        </w:numPr>
        <w:tabs>
          <w:tab w:val="left" w:pos="426"/>
          <w:tab w:val="left" w:pos="1276"/>
        </w:tabs>
        <w:spacing w:line="240" w:lineRule="auto"/>
        <w:ind w:left="0" w:firstLine="709"/>
        <w:rPr>
          <w:b/>
          <w:sz w:val="24"/>
          <w:szCs w:val="24"/>
        </w:rPr>
      </w:pPr>
      <w:r>
        <w:rPr>
          <w:sz w:val="24"/>
          <w:szCs w:val="24"/>
        </w:rPr>
        <w:t>В срок, установленный в документации о закупке, на электронной площадке производится открытие доступа Заказчику ко всем поданным заявкам на участие в закупке и</w:t>
      </w:r>
      <w:r>
        <w:rPr>
          <w:sz w:val="24"/>
          <w:szCs w:val="24"/>
          <w:lang w:val="en-US"/>
        </w:rPr>
        <w:t> </w:t>
      </w:r>
      <w:r>
        <w:rPr>
          <w:sz w:val="24"/>
          <w:szCs w:val="24"/>
        </w:rPr>
        <w:t>содержащимся в них документам и сведениям.</w:t>
      </w:r>
    </w:p>
    <w:p w14:paraId="53046D80" w14:textId="77777777" w:rsidR="006E723C" w:rsidRDefault="006E723C">
      <w:pPr>
        <w:pStyle w:val="afc"/>
        <w:keepNext/>
        <w:keepLines/>
        <w:tabs>
          <w:tab w:val="left" w:pos="426"/>
        </w:tabs>
        <w:spacing w:line="240" w:lineRule="auto"/>
        <w:ind w:left="0" w:firstLine="0"/>
        <w:rPr>
          <w:b/>
          <w:sz w:val="24"/>
          <w:szCs w:val="24"/>
        </w:rPr>
      </w:pPr>
    </w:p>
    <w:p w14:paraId="6BE997BF" w14:textId="77777777" w:rsidR="006E723C" w:rsidRDefault="00BB6304">
      <w:pPr>
        <w:pStyle w:val="afc"/>
        <w:keepNext/>
        <w:keepLines/>
        <w:numPr>
          <w:ilvl w:val="0"/>
          <w:numId w:val="10"/>
        </w:numPr>
        <w:tabs>
          <w:tab w:val="left" w:pos="284"/>
        </w:tabs>
        <w:spacing w:line="240" w:lineRule="auto"/>
        <w:ind w:left="0" w:hanging="11"/>
        <w:jc w:val="center"/>
        <w:rPr>
          <w:b/>
          <w:sz w:val="24"/>
          <w:szCs w:val="24"/>
        </w:rPr>
      </w:pPr>
      <w:r>
        <w:rPr>
          <w:b/>
          <w:sz w:val="24"/>
          <w:szCs w:val="24"/>
        </w:rPr>
        <w:t>РАССМОТРЕНИЕ И ОЦЕНКА ЗАЯВОК, ПОДВЕДЕНИЕ ИТОГОВ</w:t>
      </w:r>
    </w:p>
    <w:p w14:paraId="7B6F68D4"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sz w:val="24"/>
          <w:szCs w:val="24"/>
        </w:rPr>
        <w:t>Комиссия по осуществлению закупок в срок, указанный в Информационной карте, рассматривает и оценивает заявки, подводит итоги закупки.</w:t>
      </w:r>
    </w:p>
    <w:p w14:paraId="7C158353"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bCs w:val="0"/>
          <w:sz w:val="24"/>
          <w:szCs w:val="24"/>
        </w:rPr>
        <w:t>Рассмотрение и оценка заявок осуществляется последовательно. Комиссия по осуществлению закупок оценивает только те заявки, которые не были отклонены после рассмотрения.</w:t>
      </w:r>
    </w:p>
    <w:p w14:paraId="605C0029"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bCs w:val="0"/>
          <w:sz w:val="24"/>
          <w:szCs w:val="24"/>
        </w:rPr>
        <w:t>При рассмотрении заявок на участие в закупке выполняются следующие действия:</w:t>
      </w:r>
    </w:p>
    <w:p w14:paraId="447F0C38" w14:textId="77777777" w:rsidR="006E723C" w:rsidRDefault="00BB6304">
      <w:pPr>
        <w:keepNext/>
        <w:keepLines/>
        <w:numPr>
          <w:ilvl w:val="0"/>
          <w:numId w:val="14"/>
        </w:numPr>
        <w:tabs>
          <w:tab w:val="left" w:pos="993"/>
        </w:tabs>
        <w:spacing w:after="200" w:line="240" w:lineRule="auto"/>
        <w:ind w:left="0" w:firstLine="709"/>
        <w:contextualSpacing/>
        <w:rPr>
          <w:bCs w:val="0"/>
          <w:sz w:val="24"/>
          <w:szCs w:val="24"/>
        </w:rPr>
      </w:pPr>
      <w:r>
        <w:rPr>
          <w:bCs w:val="0"/>
          <w:sz w:val="24"/>
          <w:szCs w:val="24"/>
        </w:rPr>
        <w:t xml:space="preserve">Затребование от участников закупки разъяснений положений заявки на участие в закупке (при необходимости) и представления недостающих документов. Для случаев, когда предусмотренные документацией о закупке документы отсутствуют в составе заявок нескольких участников, запрос недостающих документов направляется в адрес всех этих участников, выборочное направление запроса только одному из них не допускается. При этом для всех участников закупки, в адрес которых направлен запрос, устанавливается единый срок предоставления разъяснений заявки и недостающих документов. Пропуск срока, установленного для ответа на запрос, приравнивается к </w:t>
      </w:r>
      <w:proofErr w:type="spellStart"/>
      <w:r>
        <w:rPr>
          <w:bCs w:val="0"/>
          <w:sz w:val="24"/>
          <w:szCs w:val="24"/>
        </w:rPr>
        <w:t>непредоставлению</w:t>
      </w:r>
      <w:proofErr w:type="spellEnd"/>
      <w:r>
        <w:rPr>
          <w:bCs w:val="0"/>
          <w:sz w:val="24"/>
          <w:szCs w:val="24"/>
        </w:rPr>
        <w:t xml:space="preserve"> разъяснений и недостающих документов. Предоставляемые участниками недостающие документы по своему содержанию не должны изменять суть, условия заявки;</w:t>
      </w:r>
    </w:p>
    <w:p w14:paraId="5904ACB0" w14:textId="77777777" w:rsidR="006E723C" w:rsidRDefault="00BB6304">
      <w:pPr>
        <w:keepNext/>
        <w:keepLines/>
        <w:numPr>
          <w:ilvl w:val="0"/>
          <w:numId w:val="14"/>
        </w:numPr>
        <w:tabs>
          <w:tab w:val="left" w:pos="993"/>
        </w:tabs>
        <w:spacing w:after="200" w:line="240" w:lineRule="auto"/>
        <w:ind w:left="0" w:firstLine="709"/>
        <w:contextualSpacing/>
        <w:rPr>
          <w:bCs w:val="0"/>
          <w:sz w:val="24"/>
          <w:szCs w:val="24"/>
        </w:rPr>
      </w:pPr>
      <w:r>
        <w:rPr>
          <w:bCs w:val="0"/>
          <w:sz w:val="24"/>
          <w:szCs w:val="24"/>
        </w:rPr>
        <w:t xml:space="preserve">Проверка участников закупки и их заявок на соблюдение требований документации о закупке. При этом заявки на участие в закупке рассматриваются как отвечающие требованиям документации о закупке даже если в них имеются несущественные несоответствия по форме документов или незначительные грамматические и арифметические ошибки. </w:t>
      </w:r>
      <w:proofErr w:type="gramStart"/>
      <w:r>
        <w:rPr>
          <w:bCs w:val="0"/>
          <w:sz w:val="24"/>
          <w:szCs w:val="24"/>
        </w:rPr>
        <w:t>Несоответствия по форме документов признаются несущественными, а грамматические и арифметические ошибки признаются незначительными в случаях когда, несмотря на отклонения от предусмотренных документацией о закупке форм документов, комиссия по осуществлению закупок может установить наличие необходимых сведений в заявке на участие в закупке, а допущенные ошибки не противоречат иным сведениям, содержащимся в заявке на участие в закупке, и не допускают двусмысленное толкование</w:t>
      </w:r>
      <w:proofErr w:type="gramEnd"/>
      <w:r>
        <w:rPr>
          <w:bCs w:val="0"/>
          <w:sz w:val="24"/>
          <w:szCs w:val="24"/>
        </w:rPr>
        <w:t xml:space="preserve"> таких сведений;</w:t>
      </w:r>
    </w:p>
    <w:p w14:paraId="2361CECE" w14:textId="30D970A0" w:rsidR="006E723C" w:rsidRDefault="00BB6304">
      <w:pPr>
        <w:keepNext/>
        <w:keepLines/>
        <w:numPr>
          <w:ilvl w:val="0"/>
          <w:numId w:val="14"/>
        </w:numPr>
        <w:tabs>
          <w:tab w:val="left" w:pos="993"/>
        </w:tabs>
        <w:spacing w:line="240" w:lineRule="auto"/>
        <w:ind w:left="0" w:firstLine="709"/>
        <w:contextualSpacing/>
        <w:rPr>
          <w:bCs w:val="0"/>
          <w:sz w:val="24"/>
          <w:szCs w:val="24"/>
        </w:rPr>
      </w:pPr>
      <w:r>
        <w:rPr>
          <w:bCs w:val="0"/>
          <w:sz w:val="24"/>
          <w:szCs w:val="24"/>
        </w:rPr>
        <w:t>Проверка предлагаемой продукции и условий на соответствие требованиям документации о закупке.</w:t>
      </w:r>
    </w:p>
    <w:p w14:paraId="7A4779C4" w14:textId="77777777" w:rsidR="006E723C" w:rsidRDefault="00BB6304">
      <w:pPr>
        <w:pStyle w:val="afc"/>
        <w:keepNext/>
        <w:keepLines/>
        <w:numPr>
          <w:ilvl w:val="1"/>
          <w:numId w:val="10"/>
        </w:numPr>
        <w:tabs>
          <w:tab w:val="left" w:pos="1134"/>
        </w:tabs>
        <w:spacing w:line="240" w:lineRule="auto"/>
        <w:ind w:left="0" w:firstLine="709"/>
        <w:rPr>
          <w:bCs w:val="0"/>
          <w:sz w:val="24"/>
          <w:szCs w:val="24"/>
        </w:rPr>
      </w:pPr>
      <w:r>
        <w:rPr>
          <w:bCs w:val="0"/>
          <w:sz w:val="24"/>
          <w:szCs w:val="24"/>
        </w:rPr>
        <w:lastRenderedPageBreak/>
        <w:t>По результатам рассмотрения заявок комиссия по осуществлению закупок принимает одно из следующих решений в отношении каждой заявки на участие в закупке, полученной до окончания сорока подачи заявок:</w:t>
      </w:r>
    </w:p>
    <w:p w14:paraId="2317589A" w14:textId="77777777" w:rsidR="006E723C" w:rsidRDefault="00BB6304">
      <w:pPr>
        <w:keepNext/>
        <w:keepLines/>
        <w:numPr>
          <w:ilvl w:val="0"/>
          <w:numId w:val="15"/>
        </w:numPr>
        <w:tabs>
          <w:tab w:val="left" w:pos="993"/>
        </w:tabs>
        <w:spacing w:after="200" w:line="240" w:lineRule="auto"/>
        <w:ind w:left="0" w:firstLine="709"/>
        <w:contextualSpacing/>
      </w:pPr>
      <w:r>
        <w:rPr>
          <w:bCs w:val="0"/>
          <w:sz w:val="24"/>
          <w:szCs w:val="24"/>
        </w:rPr>
        <w:t xml:space="preserve"> о допуске до участия в закупке (в случае если, по мнению членов комиссии по осуществлению закупок, участник закупки и его заявка соответствуют требованиям документации о закупке);</w:t>
      </w:r>
    </w:p>
    <w:p w14:paraId="51AEE449" w14:textId="77777777" w:rsidR="006E723C" w:rsidRDefault="00BB6304">
      <w:pPr>
        <w:keepNext/>
        <w:keepLines/>
        <w:numPr>
          <w:ilvl w:val="0"/>
          <w:numId w:val="15"/>
        </w:numPr>
        <w:tabs>
          <w:tab w:val="left" w:pos="993"/>
        </w:tabs>
        <w:spacing w:line="240" w:lineRule="auto"/>
        <w:ind w:left="0" w:firstLine="709"/>
        <w:contextualSpacing/>
        <w:rPr>
          <w:bCs w:val="0"/>
          <w:sz w:val="24"/>
          <w:szCs w:val="24"/>
        </w:rPr>
      </w:pPr>
      <w:r>
        <w:rPr>
          <w:bCs w:val="0"/>
          <w:sz w:val="24"/>
          <w:szCs w:val="24"/>
        </w:rPr>
        <w:t>об отказе в допуске до участия в закупке (в случае если, по мнению членов комиссии по осуществлению закупок, для этого имеются основания, предусмотренные документацией о закупке).</w:t>
      </w:r>
    </w:p>
    <w:p w14:paraId="3D78A447"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bCs w:val="0"/>
          <w:sz w:val="24"/>
          <w:szCs w:val="24"/>
        </w:rPr>
        <w:t>Оценка</w:t>
      </w:r>
      <w:r>
        <w:rPr>
          <w:rFonts w:ascii="Calibri" w:hAnsi="Calibri" w:cs="Calibri"/>
          <w:bCs w:val="0"/>
        </w:rPr>
        <w:t xml:space="preserve"> </w:t>
      </w:r>
      <w:r>
        <w:rPr>
          <w:bCs w:val="0"/>
          <w:sz w:val="24"/>
          <w:szCs w:val="24"/>
        </w:rPr>
        <w:t>допущенных до участия в закупке заявок осуществляется в целях выявления лучших условий исполнения договора</w:t>
      </w:r>
      <w:r>
        <w:rPr>
          <w:rFonts w:ascii="Calibri" w:hAnsi="Calibri" w:cs="Calibri"/>
          <w:bCs w:val="0"/>
        </w:rPr>
        <w:t xml:space="preserve"> </w:t>
      </w:r>
      <w:r>
        <w:rPr>
          <w:bCs w:val="0"/>
          <w:sz w:val="24"/>
          <w:szCs w:val="24"/>
        </w:rPr>
        <w:t>в строгом соответствии с критериями и процедурами, указанными в документации о закупке.</w:t>
      </w:r>
    </w:p>
    <w:p w14:paraId="584316E0"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bCs w:val="0"/>
          <w:sz w:val="24"/>
          <w:szCs w:val="24"/>
        </w:rPr>
        <w:t xml:space="preserve">Исчерпывающий перечень критериев оценки заявок приведен в приложении </w:t>
      </w:r>
      <w:r>
        <w:rPr>
          <w:rFonts w:eastAsia="Arial"/>
          <w:bCs w:val="0"/>
          <w:sz w:val="24"/>
          <w:szCs w:val="24"/>
          <w:lang w:eastAsia="ar-SA"/>
        </w:rPr>
        <w:t xml:space="preserve">№ 2 </w:t>
      </w:r>
      <w:r>
        <w:rPr>
          <w:bCs w:val="0"/>
          <w:sz w:val="24"/>
          <w:szCs w:val="24"/>
        </w:rPr>
        <w:t xml:space="preserve">к документации о закупке. </w:t>
      </w:r>
    </w:p>
    <w:p w14:paraId="20D17C79"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bCs w:val="0"/>
          <w:sz w:val="24"/>
          <w:szCs w:val="24"/>
        </w:rPr>
        <w:t>Оценка заявок осуществляется путем присвоения заявкам значений по каждому предусмотренному документацией о закупке критерию оценки заявок. Сумма значений является рейтингом заявки. Заявка, получившая самый высокий рейтинг, содержит лучшие условия исполнения договора в соответствии с предусмотренными документацией о закупке критериями оценки заявок.</w:t>
      </w:r>
    </w:p>
    <w:p w14:paraId="1FA0F36B"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sz w:val="24"/>
          <w:szCs w:val="24"/>
        </w:rPr>
        <w:t>В зависимости от полученного рейтинга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Первый номер присваивается заявке, получившей самый высокий рейтинг.</w:t>
      </w:r>
    </w:p>
    <w:p w14:paraId="7CA711F4" w14:textId="77777777" w:rsidR="006E723C" w:rsidRDefault="00BB6304">
      <w:pPr>
        <w:pStyle w:val="afc"/>
        <w:keepNext/>
        <w:keepLines/>
        <w:numPr>
          <w:ilvl w:val="1"/>
          <w:numId w:val="10"/>
        </w:numPr>
        <w:tabs>
          <w:tab w:val="left" w:pos="426"/>
          <w:tab w:val="left" w:pos="1134"/>
        </w:tabs>
        <w:spacing w:line="240" w:lineRule="auto"/>
        <w:ind w:left="0" w:firstLine="709"/>
        <w:rPr>
          <w:b/>
          <w:sz w:val="24"/>
          <w:szCs w:val="24"/>
        </w:rPr>
      </w:pPr>
      <w:r>
        <w:rPr>
          <w:sz w:val="24"/>
          <w:szCs w:val="24"/>
        </w:rPr>
        <w:t>В случае, если в нескольких заявках на участие в закупке содержатся одинаковые условия исполнения договора (или присвоен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 (которым присвоен такой же рейтинг).</w:t>
      </w:r>
    </w:p>
    <w:p w14:paraId="3068C5C9" w14:textId="77777777" w:rsidR="006E723C" w:rsidRDefault="00BB6304">
      <w:pPr>
        <w:pStyle w:val="afc"/>
        <w:keepNext/>
        <w:keepLines/>
        <w:numPr>
          <w:ilvl w:val="1"/>
          <w:numId w:val="10"/>
        </w:numPr>
        <w:tabs>
          <w:tab w:val="left" w:pos="426"/>
          <w:tab w:val="left" w:pos="1276"/>
        </w:tabs>
        <w:spacing w:line="240" w:lineRule="auto"/>
        <w:ind w:left="0" w:firstLine="709"/>
        <w:rPr>
          <w:b/>
          <w:sz w:val="24"/>
          <w:szCs w:val="24"/>
        </w:rPr>
      </w:pPr>
      <w:r>
        <w:rPr>
          <w:sz w:val="24"/>
          <w:szCs w:val="24"/>
        </w:rPr>
        <w:t>Победителем запроса предложений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(участник закупки, заявке которого присвоен первый номер).</w:t>
      </w:r>
    </w:p>
    <w:p w14:paraId="3E788B82" w14:textId="77777777" w:rsidR="006E723C" w:rsidRDefault="00BB6304">
      <w:pPr>
        <w:pStyle w:val="afc"/>
        <w:keepNext/>
        <w:keepLines/>
        <w:numPr>
          <w:ilvl w:val="1"/>
          <w:numId w:val="10"/>
        </w:numPr>
        <w:tabs>
          <w:tab w:val="left" w:pos="426"/>
          <w:tab w:val="left" w:pos="1276"/>
        </w:tabs>
        <w:spacing w:line="240" w:lineRule="auto"/>
        <w:ind w:left="0" w:firstLine="709"/>
      </w:pPr>
      <w:r>
        <w:rPr>
          <w:sz w:val="24"/>
          <w:szCs w:val="24"/>
        </w:rPr>
        <w:t>По результатам рассмотрения и оценки заявок на участие в закупке комиссия по осуществлению закупок составляет протокол подведения итогов закупки (итоговый протокол).</w:t>
      </w:r>
    </w:p>
    <w:p w14:paraId="318CCBC0" w14:textId="77777777" w:rsidR="006E723C" w:rsidRDefault="00BB6304">
      <w:pPr>
        <w:pStyle w:val="afc"/>
        <w:keepNext/>
        <w:keepLines/>
        <w:numPr>
          <w:ilvl w:val="1"/>
          <w:numId w:val="10"/>
        </w:numPr>
        <w:tabs>
          <w:tab w:val="left" w:pos="426"/>
          <w:tab w:val="left" w:pos="1276"/>
        </w:tabs>
        <w:spacing w:line="240" w:lineRule="auto"/>
        <w:ind w:left="0" w:firstLine="709"/>
      </w:pPr>
      <w:r>
        <w:rPr>
          <w:sz w:val="24"/>
          <w:szCs w:val="24"/>
        </w:rPr>
        <w:t>Комиссия по осуществлению закупок вправе рассмотреть и оценить заявки (подвести итоги) ранее даты, установленной в документации о закупке, но не ранее окончания срока подачи заявок, без уведомления об этом участников закупки.</w:t>
      </w:r>
    </w:p>
    <w:p w14:paraId="01715035" w14:textId="77777777" w:rsidR="006E723C" w:rsidRDefault="00BB6304">
      <w:pPr>
        <w:pStyle w:val="afc"/>
        <w:keepNext/>
        <w:keepLines/>
        <w:numPr>
          <w:ilvl w:val="1"/>
          <w:numId w:val="10"/>
        </w:numPr>
        <w:tabs>
          <w:tab w:val="left" w:pos="426"/>
          <w:tab w:val="left" w:pos="1276"/>
        </w:tabs>
        <w:spacing w:line="240" w:lineRule="auto"/>
        <w:ind w:left="0" w:firstLine="709"/>
      </w:pPr>
      <w:r>
        <w:rPr>
          <w:sz w:val="24"/>
          <w:szCs w:val="24"/>
        </w:rPr>
        <w:t>Если на основании результатов рассмотрения заявок принято решение об отказе в допуске к участию в закупке всем участникам закупки или о допуске к участию в закупке только одного участника закупки, закупка признается несостоявшейся.</w:t>
      </w:r>
    </w:p>
    <w:p w14:paraId="731EB15B" w14:textId="77777777" w:rsidR="006E723C" w:rsidRDefault="00BB6304">
      <w:pPr>
        <w:pStyle w:val="afc"/>
        <w:keepNext/>
        <w:keepLines/>
        <w:numPr>
          <w:ilvl w:val="1"/>
          <w:numId w:val="10"/>
        </w:numPr>
        <w:tabs>
          <w:tab w:val="left" w:pos="426"/>
          <w:tab w:val="left" w:pos="1276"/>
        </w:tabs>
        <w:spacing w:line="240" w:lineRule="auto"/>
        <w:ind w:left="0" w:firstLine="709"/>
      </w:pPr>
      <w:r>
        <w:rPr>
          <w:sz w:val="24"/>
          <w:szCs w:val="24"/>
        </w:rPr>
        <w:t>В случае признания закупки несостоявшейся по причине допуска к участию в закупке только одного участника закупки, оценка заявки не осуществляется и победитель закупки не определяется, а Заказчик вправе заключить договор с единственным допущенным к участию в закупке участником.</w:t>
      </w:r>
    </w:p>
    <w:p w14:paraId="7B86E16C" w14:textId="77777777" w:rsidR="006E723C" w:rsidRDefault="006E723C">
      <w:pPr>
        <w:pStyle w:val="afc"/>
        <w:keepNext/>
        <w:keepLines/>
        <w:tabs>
          <w:tab w:val="left" w:pos="284"/>
        </w:tabs>
        <w:spacing w:line="240" w:lineRule="auto"/>
        <w:ind w:left="0" w:firstLine="0"/>
        <w:rPr>
          <w:b/>
          <w:sz w:val="24"/>
          <w:szCs w:val="24"/>
        </w:rPr>
      </w:pPr>
    </w:p>
    <w:p w14:paraId="0082F13C" w14:textId="77777777" w:rsidR="006E723C" w:rsidRDefault="00BB6304">
      <w:pPr>
        <w:pStyle w:val="afc"/>
        <w:keepNext/>
        <w:keepLines/>
        <w:numPr>
          <w:ilvl w:val="0"/>
          <w:numId w:val="10"/>
        </w:numPr>
        <w:tabs>
          <w:tab w:val="left" w:pos="426"/>
        </w:tabs>
        <w:spacing w:line="240" w:lineRule="auto"/>
        <w:ind w:left="0" w:hanging="11"/>
        <w:jc w:val="center"/>
        <w:rPr>
          <w:b/>
          <w:sz w:val="24"/>
          <w:szCs w:val="24"/>
        </w:rPr>
      </w:pPr>
      <w:r>
        <w:rPr>
          <w:b/>
          <w:sz w:val="24"/>
          <w:szCs w:val="24"/>
        </w:rPr>
        <w:t>ОСНОВАНИЯ ОТКАЗА В ДОПУСКЕ ДО УЧАСТИЯ В ЗАКУПКЕ</w:t>
      </w:r>
    </w:p>
    <w:p w14:paraId="3A6D4E28"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Участник закупки не допускается до участия в закупке по следующим основаниям:</w:t>
      </w:r>
    </w:p>
    <w:p w14:paraId="0E5C39B0" w14:textId="77777777" w:rsidR="006E723C" w:rsidRDefault="00BB6304">
      <w:pPr>
        <w:keepNext/>
        <w:keepLines/>
        <w:numPr>
          <w:ilvl w:val="0"/>
          <w:numId w:val="7"/>
        </w:numPr>
        <w:tabs>
          <w:tab w:val="left" w:pos="993"/>
        </w:tabs>
        <w:spacing w:after="200" w:line="240" w:lineRule="auto"/>
        <w:ind w:left="0" w:firstLine="709"/>
        <w:contextualSpacing/>
      </w:pPr>
      <w:proofErr w:type="spellStart"/>
      <w:r>
        <w:rPr>
          <w:bCs w:val="0"/>
          <w:sz w:val="24"/>
          <w:szCs w:val="24"/>
        </w:rPr>
        <w:t>непредоставление</w:t>
      </w:r>
      <w:proofErr w:type="spellEnd"/>
      <w:r>
        <w:rPr>
          <w:bCs w:val="0"/>
          <w:sz w:val="24"/>
          <w:szCs w:val="24"/>
        </w:rPr>
        <w:t xml:space="preserve"> документов, указанных в документации о закупке (за исключением документов в отношении критериев оценки заявок), в том числе по запросу комиссии по осуществлению закупок, а также предоставление документов по запросу комиссии по осуществлению закупок, изменяющих по своему содержанию суть, условия заявки;</w:t>
      </w:r>
    </w:p>
    <w:p w14:paraId="031DDC20" w14:textId="77777777" w:rsidR="006E723C" w:rsidRDefault="00BB6304">
      <w:pPr>
        <w:keepNext/>
        <w:keepLines/>
        <w:numPr>
          <w:ilvl w:val="0"/>
          <w:numId w:val="7"/>
        </w:numPr>
        <w:tabs>
          <w:tab w:val="left" w:pos="993"/>
        </w:tabs>
        <w:spacing w:after="200" w:line="240" w:lineRule="auto"/>
        <w:ind w:left="0" w:firstLine="709"/>
        <w:contextualSpacing/>
        <w:rPr>
          <w:bCs w:val="0"/>
          <w:sz w:val="24"/>
          <w:szCs w:val="24"/>
        </w:rPr>
      </w:pPr>
      <w:r>
        <w:rPr>
          <w:bCs w:val="0"/>
          <w:sz w:val="24"/>
          <w:szCs w:val="24"/>
        </w:rPr>
        <w:t>наличие в предоставленных документах недостоверных сведений;</w:t>
      </w:r>
    </w:p>
    <w:p w14:paraId="2B925A2B" w14:textId="77777777" w:rsidR="006E723C" w:rsidRDefault="00BB6304">
      <w:pPr>
        <w:keepNext/>
        <w:keepLines/>
        <w:numPr>
          <w:ilvl w:val="0"/>
          <w:numId w:val="7"/>
        </w:numPr>
        <w:tabs>
          <w:tab w:val="left" w:pos="993"/>
        </w:tabs>
        <w:spacing w:after="200" w:line="240" w:lineRule="auto"/>
        <w:ind w:left="0" w:firstLine="709"/>
        <w:contextualSpacing/>
        <w:rPr>
          <w:bCs w:val="0"/>
          <w:sz w:val="24"/>
          <w:szCs w:val="24"/>
        </w:rPr>
      </w:pPr>
      <w:r>
        <w:rPr>
          <w:bCs w:val="0"/>
          <w:sz w:val="24"/>
          <w:szCs w:val="24"/>
        </w:rPr>
        <w:t>несоответствие участника закупки требованиям к участникам закупки, установленным документацией о закупке;</w:t>
      </w:r>
    </w:p>
    <w:p w14:paraId="2899F359" w14:textId="77777777" w:rsidR="006E723C" w:rsidRDefault="00BB6304">
      <w:pPr>
        <w:keepNext/>
        <w:keepLines/>
        <w:numPr>
          <w:ilvl w:val="0"/>
          <w:numId w:val="7"/>
        </w:numPr>
        <w:tabs>
          <w:tab w:val="left" w:pos="993"/>
        </w:tabs>
        <w:spacing w:after="200" w:line="240" w:lineRule="auto"/>
        <w:ind w:left="0" w:firstLine="709"/>
        <w:contextualSpacing/>
        <w:rPr>
          <w:bCs w:val="0"/>
          <w:sz w:val="24"/>
          <w:szCs w:val="24"/>
        </w:rPr>
      </w:pPr>
      <w:r>
        <w:rPr>
          <w:bCs w:val="0"/>
          <w:sz w:val="24"/>
          <w:szCs w:val="24"/>
        </w:rPr>
        <w:t>несоответствие заявки на участие в закупке требованиям, установленным документацией о закупке;</w:t>
      </w:r>
    </w:p>
    <w:p w14:paraId="35197201" w14:textId="77777777" w:rsidR="006E723C" w:rsidRDefault="00BB6304">
      <w:pPr>
        <w:keepNext/>
        <w:keepLines/>
        <w:numPr>
          <w:ilvl w:val="0"/>
          <w:numId w:val="7"/>
        </w:numPr>
        <w:tabs>
          <w:tab w:val="left" w:pos="993"/>
        </w:tabs>
        <w:spacing w:after="200" w:line="240" w:lineRule="auto"/>
        <w:ind w:left="0" w:firstLine="709"/>
        <w:contextualSpacing/>
        <w:rPr>
          <w:bCs w:val="0"/>
          <w:sz w:val="24"/>
          <w:szCs w:val="24"/>
        </w:rPr>
      </w:pPr>
      <w:proofErr w:type="spellStart"/>
      <w:r>
        <w:rPr>
          <w:bCs w:val="0"/>
          <w:sz w:val="24"/>
          <w:szCs w:val="24"/>
        </w:rPr>
        <w:lastRenderedPageBreak/>
        <w:t>непредоставление</w:t>
      </w:r>
      <w:proofErr w:type="spellEnd"/>
      <w:r>
        <w:rPr>
          <w:bCs w:val="0"/>
          <w:sz w:val="24"/>
          <w:szCs w:val="24"/>
        </w:rPr>
        <w:t xml:space="preserve"> обеспечения заявки на участие в закупке, если требование о предоставлении обеспечения заявки установлено в документации о закупке;</w:t>
      </w:r>
    </w:p>
    <w:p w14:paraId="2C374D95" w14:textId="77777777" w:rsidR="006E723C" w:rsidRDefault="00BB6304">
      <w:pPr>
        <w:keepNext/>
        <w:keepLines/>
        <w:numPr>
          <w:ilvl w:val="0"/>
          <w:numId w:val="7"/>
        </w:numPr>
        <w:tabs>
          <w:tab w:val="left" w:pos="993"/>
        </w:tabs>
        <w:spacing w:after="200" w:line="240" w:lineRule="auto"/>
        <w:ind w:left="0" w:firstLine="709"/>
        <w:contextualSpacing/>
      </w:pPr>
      <w:proofErr w:type="spellStart"/>
      <w:r>
        <w:rPr>
          <w:bCs w:val="0"/>
          <w:sz w:val="24"/>
          <w:szCs w:val="24"/>
        </w:rPr>
        <w:t>непредоставление</w:t>
      </w:r>
      <w:proofErr w:type="spellEnd"/>
      <w:r>
        <w:rPr>
          <w:bCs w:val="0"/>
          <w:sz w:val="24"/>
          <w:szCs w:val="24"/>
        </w:rPr>
        <w:t xml:space="preserve"> или предоставление</w:t>
      </w:r>
      <w:r>
        <w:rPr>
          <w:rFonts w:ascii="Calibri" w:hAnsi="Calibri" w:cs="Calibri"/>
          <w:bCs w:val="0"/>
        </w:rPr>
        <w:t xml:space="preserve"> </w:t>
      </w:r>
      <w:r>
        <w:rPr>
          <w:bCs w:val="0"/>
          <w:sz w:val="24"/>
          <w:szCs w:val="24"/>
        </w:rPr>
        <w:t>не в полном объеме по запросу комиссии по осуществлению закупок разъяснений заявки на участие в закупке;</w:t>
      </w:r>
    </w:p>
    <w:p w14:paraId="60A80FF7" w14:textId="77777777" w:rsidR="006E723C" w:rsidRDefault="00BB6304">
      <w:pPr>
        <w:keepNext/>
        <w:keepLines/>
        <w:numPr>
          <w:ilvl w:val="0"/>
          <w:numId w:val="7"/>
        </w:numPr>
        <w:tabs>
          <w:tab w:val="left" w:pos="993"/>
        </w:tabs>
        <w:spacing w:line="240" w:lineRule="auto"/>
        <w:ind w:left="0" w:firstLine="709"/>
        <w:contextualSpacing/>
        <w:rPr>
          <w:bCs w:val="0"/>
          <w:sz w:val="24"/>
          <w:szCs w:val="24"/>
        </w:rPr>
      </w:pPr>
      <w:r>
        <w:rPr>
          <w:bCs w:val="0"/>
          <w:sz w:val="24"/>
          <w:szCs w:val="24"/>
        </w:rPr>
        <w:t>подача двух и более заявок от одного участника закупки при условии, что ранее поданные заявки не отозваны.</w:t>
      </w:r>
    </w:p>
    <w:p w14:paraId="2A795178" w14:textId="44A430E1" w:rsidR="006E723C" w:rsidRDefault="00BB6304">
      <w:pPr>
        <w:pStyle w:val="afc"/>
        <w:keepNext/>
        <w:keepLines/>
        <w:numPr>
          <w:ilvl w:val="1"/>
          <w:numId w:val="10"/>
        </w:numPr>
        <w:tabs>
          <w:tab w:val="left" w:pos="1276"/>
        </w:tabs>
        <w:spacing w:line="240" w:lineRule="auto"/>
        <w:ind w:left="0" w:firstLine="709"/>
        <w:rPr>
          <w:sz w:val="24"/>
          <w:szCs w:val="24"/>
        </w:rPr>
      </w:pPr>
      <w:r>
        <w:rPr>
          <w:sz w:val="24"/>
          <w:szCs w:val="24"/>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обеспечение исполнения договора в размере </w:t>
      </w:r>
      <w:r w:rsidR="00E020B4">
        <w:rPr>
          <w:sz w:val="24"/>
          <w:szCs w:val="24"/>
        </w:rPr>
        <w:t>20</w:t>
      </w:r>
      <w:r>
        <w:rPr>
          <w:sz w:val="24"/>
          <w:szCs w:val="24"/>
        </w:rPr>
        <w:t>% от цены договора, предложенной участником закупки. В случае неисполнения установленного требования победитель или участник закупки, с которым заключается договор, признается уклонившимся от заключения договора.</w:t>
      </w:r>
    </w:p>
    <w:p w14:paraId="0B37412A" w14:textId="77777777" w:rsidR="006E723C" w:rsidRDefault="00BB6304">
      <w:pPr>
        <w:pStyle w:val="afc"/>
        <w:keepNext/>
        <w:keepLines/>
        <w:numPr>
          <w:ilvl w:val="1"/>
          <w:numId w:val="10"/>
        </w:numPr>
        <w:tabs>
          <w:tab w:val="left" w:pos="1276"/>
        </w:tabs>
        <w:autoSpaceDE w:val="0"/>
        <w:spacing w:line="240" w:lineRule="auto"/>
        <w:ind w:left="0" w:firstLine="709"/>
      </w:pPr>
      <w:r>
        <w:rPr>
          <w:bCs w:val="0"/>
          <w:sz w:val="24"/>
          <w:szCs w:val="24"/>
        </w:rPr>
        <w:t>Участник закупки должен быть отстранен от участия в закупке на любом этапе её проведения в случае установления недостоверности сведений, содержащихся в заявке на участие в закупке, а также несоответствия участника закупки требованиям, установленным документацией о закупке.</w:t>
      </w:r>
    </w:p>
    <w:p w14:paraId="61CB9031" w14:textId="77777777" w:rsidR="006E723C" w:rsidRDefault="00BB6304">
      <w:pPr>
        <w:pStyle w:val="afc"/>
        <w:keepNext/>
        <w:keepLines/>
        <w:numPr>
          <w:ilvl w:val="1"/>
          <w:numId w:val="10"/>
        </w:numPr>
        <w:tabs>
          <w:tab w:val="left" w:pos="1276"/>
        </w:tabs>
        <w:spacing w:line="240" w:lineRule="auto"/>
        <w:ind w:left="0" w:firstLine="709"/>
        <w:rPr>
          <w:sz w:val="24"/>
          <w:szCs w:val="24"/>
        </w:rPr>
      </w:pPr>
      <w:r>
        <w:rPr>
          <w:sz w:val="24"/>
          <w:szCs w:val="24"/>
        </w:rPr>
        <w:t>Отказ в допуске до участия в закупке по основаниям, не предусмотренным документацией о закупке, не допускается.</w:t>
      </w:r>
    </w:p>
    <w:p w14:paraId="5967A0E2" w14:textId="77777777" w:rsidR="006E723C" w:rsidRDefault="006E723C">
      <w:pPr>
        <w:pStyle w:val="afc"/>
        <w:keepNext/>
        <w:keepLines/>
        <w:tabs>
          <w:tab w:val="left" w:pos="426"/>
        </w:tabs>
        <w:spacing w:line="240" w:lineRule="auto"/>
        <w:ind w:left="0" w:firstLine="0"/>
        <w:rPr>
          <w:b/>
          <w:sz w:val="24"/>
          <w:szCs w:val="24"/>
        </w:rPr>
      </w:pPr>
    </w:p>
    <w:p w14:paraId="00DDE70D" w14:textId="77777777" w:rsidR="006E723C" w:rsidRDefault="00BB6304">
      <w:pPr>
        <w:pStyle w:val="afc"/>
        <w:keepNext/>
        <w:keepLines/>
        <w:numPr>
          <w:ilvl w:val="0"/>
          <w:numId w:val="10"/>
        </w:numPr>
        <w:tabs>
          <w:tab w:val="left" w:pos="426"/>
        </w:tabs>
        <w:spacing w:line="240" w:lineRule="auto"/>
        <w:ind w:left="0" w:hanging="11"/>
        <w:jc w:val="center"/>
        <w:rPr>
          <w:b/>
          <w:sz w:val="24"/>
          <w:szCs w:val="24"/>
        </w:rPr>
      </w:pPr>
      <w:r>
        <w:rPr>
          <w:b/>
          <w:sz w:val="24"/>
          <w:szCs w:val="24"/>
        </w:rPr>
        <w:t>ЗАКЛЮЧЕНИЕ ДОГОВОРА</w:t>
      </w:r>
    </w:p>
    <w:p w14:paraId="5BF58881"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Заключение договора для участника закупки, которому Заказчик предложил заключить договор, является обязательным.</w:t>
      </w:r>
    </w:p>
    <w:p w14:paraId="7582B233"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Договор по результатам закупки заключается на условиях, которые предусмотрены проектом договора, документацией о закупке и заявкой участника закупки, с которым заключается договор.</w:t>
      </w:r>
    </w:p>
    <w:p w14:paraId="31FB4511" w14:textId="77777777" w:rsidR="006E723C" w:rsidRDefault="00BB6304">
      <w:pPr>
        <w:pStyle w:val="afc"/>
        <w:keepNext/>
        <w:keepLines/>
        <w:numPr>
          <w:ilvl w:val="1"/>
          <w:numId w:val="10"/>
        </w:numPr>
        <w:tabs>
          <w:tab w:val="left" w:pos="1276"/>
        </w:tabs>
        <w:spacing w:line="240" w:lineRule="auto"/>
        <w:ind w:left="0" w:firstLine="709"/>
      </w:pPr>
      <w:r>
        <w:rPr>
          <w:bCs w:val="0"/>
          <w:sz w:val="24"/>
          <w:szCs w:val="24"/>
        </w:rPr>
        <w:t>Подписание договора осуществляется на электронной площадке электронной подписью лица, имеющего право действовать от имени соответственно участника закупки, Заказчика.</w:t>
      </w:r>
    </w:p>
    <w:p w14:paraId="0F955E71"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iCs/>
          <w:sz w:val="24"/>
          <w:szCs w:val="24"/>
        </w:rPr>
        <w:t>Срок заключения договора составляет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закупки.</w:t>
      </w:r>
    </w:p>
    <w:p w14:paraId="7054D08B"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5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осуществлению закупок, оператора электронной площадки.</w:t>
      </w:r>
    </w:p>
    <w:p w14:paraId="00D146E2"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Участник закупки, которому Заказчик предложит заключить договор, в течение 5 дней со дня получения проекта договора должен предать Заказчику подписанный со своей стороны договор в порядке, предусмотренном регламентом работы электронной площадки.</w:t>
      </w:r>
    </w:p>
    <w:p w14:paraId="7798EC3E"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Договор в электронной форме считается заключенным на электронной площадке с момента его подписания участником закупки, с которым заключается договор и Заказчиком.</w:t>
      </w:r>
    </w:p>
    <w:p w14:paraId="40AC03CE" w14:textId="77777777" w:rsidR="006E723C" w:rsidRDefault="00BB6304">
      <w:pPr>
        <w:pStyle w:val="afc"/>
        <w:keepNext/>
        <w:keepLines/>
        <w:numPr>
          <w:ilvl w:val="1"/>
          <w:numId w:val="10"/>
        </w:numPr>
        <w:tabs>
          <w:tab w:val="left" w:pos="1276"/>
        </w:tabs>
        <w:spacing w:line="240" w:lineRule="auto"/>
        <w:ind w:left="0" w:firstLine="709"/>
      </w:pPr>
      <w:r>
        <w:rPr>
          <w:bCs w:val="0"/>
          <w:sz w:val="24"/>
          <w:szCs w:val="24"/>
        </w:rPr>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с помощью электронной площадки.</w:t>
      </w:r>
    </w:p>
    <w:p w14:paraId="221ACFD4" w14:textId="77777777" w:rsidR="006E723C" w:rsidRDefault="00BB6304">
      <w:pPr>
        <w:pStyle w:val="afc"/>
        <w:keepNext/>
        <w:keepLines/>
        <w:numPr>
          <w:ilvl w:val="1"/>
          <w:numId w:val="10"/>
        </w:numPr>
        <w:tabs>
          <w:tab w:val="left" w:pos="1276"/>
        </w:tabs>
        <w:spacing w:line="240" w:lineRule="auto"/>
        <w:ind w:left="0" w:firstLine="709"/>
      </w:pPr>
      <w:r>
        <w:rPr>
          <w:bCs w:val="0"/>
          <w:sz w:val="24"/>
          <w:szCs w:val="24"/>
        </w:rPr>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9A3B142" w14:textId="77777777" w:rsidR="006E723C" w:rsidRDefault="00BB6304">
      <w:pPr>
        <w:pStyle w:val="afc"/>
        <w:keepNext/>
        <w:keepLines/>
        <w:numPr>
          <w:ilvl w:val="1"/>
          <w:numId w:val="10"/>
        </w:numPr>
        <w:tabs>
          <w:tab w:val="left" w:pos="1276"/>
        </w:tabs>
        <w:spacing w:line="240" w:lineRule="auto"/>
        <w:ind w:left="0" w:firstLine="709"/>
        <w:rPr>
          <w:bCs w:val="0"/>
          <w:sz w:val="24"/>
          <w:szCs w:val="24"/>
        </w:rPr>
      </w:pPr>
      <w:r>
        <w:rPr>
          <w:bCs w:val="0"/>
          <w:sz w:val="24"/>
          <w:szCs w:val="24"/>
        </w:rPr>
        <w:t>Участник закупки признается уклонившимся от заключения договора в случае:</w:t>
      </w:r>
    </w:p>
    <w:p w14:paraId="17D4287D" w14:textId="77777777" w:rsidR="006E723C" w:rsidRDefault="00BB6304">
      <w:pPr>
        <w:keepNext/>
        <w:keepLines/>
        <w:numPr>
          <w:ilvl w:val="0"/>
          <w:numId w:val="11"/>
        </w:numPr>
        <w:tabs>
          <w:tab w:val="left" w:pos="993"/>
        </w:tabs>
        <w:spacing w:line="240" w:lineRule="auto"/>
        <w:ind w:left="0" w:firstLine="709"/>
        <w:contextualSpacing/>
      </w:pPr>
      <w:r>
        <w:rPr>
          <w:bCs w:val="0"/>
          <w:sz w:val="24"/>
          <w:szCs w:val="24"/>
        </w:rPr>
        <w:t>непредставления Заказчику таким участником закупки в срок, установленный в документации о закупке, подписанного договора;</w:t>
      </w:r>
    </w:p>
    <w:p w14:paraId="41221276" w14:textId="77777777" w:rsidR="006E723C" w:rsidRDefault="00BB6304">
      <w:pPr>
        <w:keepNext/>
        <w:keepLines/>
        <w:numPr>
          <w:ilvl w:val="0"/>
          <w:numId w:val="11"/>
        </w:numPr>
        <w:tabs>
          <w:tab w:val="left" w:pos="993"/>
        </w:tabs>
        <w:spacing w:line="240" w:lineRule="auto"/>
        <w:ind w:left="0" w:firstLine="709"/>
        <w:contextualSpacing/>
      </w:pPr>
      <w:r>
        <w:rPr>
          <w:bCs w:val="0"/>
          <w:sz w:val="24"/>
          <w:szCs w:val="24"/>
        </w:rPr>
        <w:lastRenderedPageBreak/>
        <w:t xml:space="preserve">непредставления Заказчику таким участником закупки до заключения договора дополнительных документов, в случае, если документацией о закупке установлено </w:t>
      </w:r>
      <w:proofErr w:type="gramStart"/>
      <w:r>
        <w:rPr>
          <w:bCs w:val="0"/>
          <w:sz w:val="24"/>
          <w:szCs w:val="24"/>
        </w:rPr>
        <w:t>требование</w:t>
      </w:r>
      <w:proofErr w:type="gramEnd"/>
      <w:r>
        <w:rPr>
          <w:bCs w:val="0"/>
          <w:sz w:val="24"/>
          <w:szCs w:val="24"/>
        </w:rPr>
        <w:t xml:space="preserve"> о предоставлении дополнительных документов до заключения договора.</w:t>
      </w:r>
    </w:p>
    <w:p w14:paraId="532B048B" w14:textId="77777777" w:rsidR="006E723C" w:rsidRDefault="00BB6304">
      <w:pPr>
        <w:pStyle w:val="afc"/>
        <w:keepNext/>
        <w:keepLines/>
        <w:numPr>
          <w:ilvl w:val="1"/>
          <w:numId w:val="10"/>
        </w:numPr>
        <w:tabs>
          <w:tab w:val="left" w:pos="1276"/>
        </w:tabs>
        <w:autoSpaceDE w:val="0"/>
        <w:spacing w:line="240" w:lineRule="auto"/>
        <w:ind w:left="0" w:firstLine="709"/>
        <w:rPr>
          <w:bCs w:val="0"/>
          <w:sz w:val="24"/>
          <w:szCs w:val="24"/>
        </w:rPr>
      </w:pPr>
      <w:r>
        <w:rPr>
          <w:bCs w:val="0"/>
          <w:sz w:val="24"/>
          <w:szCs w:val="24"/>
        </w:rPr>
        <w:t>В случае если участник закупки, которому Заказчик предложил заключить договор, признан уклонившимся от заключения договора, Заказчик вправе:</w:t>
      </w:r>
    </w:p>
    <w:p w14:paraId="345A33DF" w14:textId="77777777" w:rsidR="006E723C" w:rsidRDefault="00BB6304">
      <w:pPr>
        <w:pStyle w:val="afc"/>
        <w:keepNext/>
        <w:keepLines/>
        <w:numPr>
          <w:ilvl w:val="0"/>
          <w:numId w:val="6"/>
        </w:numPr>
        <w:tabs>
          <w:tab w:val="left" w:pos="993"/>
        </w:tabs>
        <w:autoSpaceDE w:val="0"/>
        <w:spacing w:line="240" w:lineRule="auto"/>
        <w:ind w:left="0" w:firstLine="709"/>
        <w:rPr>
          <w:bCs w:val="0"/>
          <w:sz w:val="24"/>
          <w:szCs w:val="24"/>
        </w:rPr>
      </w:pPr>
      <w:r>
        <w:rPr>
          <w:bCs w:val="0"/>
          <w:sz w:val="24"/>
          <w:szCs w:val="24"/>
        </w:rPr>
        <w:t>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w:t>
      </w:r>
    </w:p>
    <w:p w14:paraId="0384B0A8" w14:textId="77777777" w:rsidR="006E723C" w:rsidRDefault="00BB6304">
      <w:pPr>
        <w:pStyle w:val="afc"/>
        <w:keepNext/>
        <w:keepLines/>
        <w:numPr>
          <w:ilvl w:val="0"/>
          <w:numId w:val="6"/>
        </w:numPr>
        <w:tabs>
          <w:tab w:val="left" w:pos="993"/>
        </w:tabs>
        <w:autoSpaceDE w:val="0"/>
        <w:spacing w:line="240" w:lineRule="auto"/>
        <w:ind w:left="0" w:firstLine="709"/>
        <w:rPr>
          <w:bCs w:val="0"/>
          <w:sz w:val="24"/>
          <w:szCs w:val="24"/>
        </w:rPr>
      </w:pPr>
      <w:r>
        <w:rPr>
          <w:bCs w:val="0"/>
          <w:sz w:val="24"/>
          <w:szCs w:val="24"/>
        </w:rPr>
        <w:t>заключить договор с иным участником закупки, предложение об условиях исполнения договора которого содержит лучшие условия исполнения договора после участника закупки, признанного уклонившимся от заключения договора;</w:t>
      </w:r>
    </w:p>
    <w:p w14:paraId="1479CAD1" w14:textId="77777777" w:rsidR="006E723C" w:rsidRDefault="00BB6304">
      <w:pPr>
        <w:pStyle w:val="afc"/>
        <w:keepNext/>
        <w:keepLines/>
        <w:numPr>
          <w:ilvl w:val="0"/>
          <w:numId w:val="6"/>
        </w:numPr>
        <w:tabs>
          <w:tab w:val="left" w:pos="993"/>
        </w:tabs>
        <w:autoSpaceDE w:val="0"/>
        <w:spacing w:line="240" w:lineRule="auto"/>
        <w:ind w:left="0" w:firstLine="709"/>
        <w:rPr>
          <w:bCs w:val="0"/>
          <w:iCs/>
          <w:sz w:val="24"/>
          <w:szCs w:val="24"/>
        </w:rPr>
      </w:pPr>
      <w:r>
        <w:rPr>
          <w:bCs w:val="0"/>
          <w:sz w:val="24"/>
          <w:szCs w:val="24"/>
        </w:rPr>
        <w:t>не заключать договор с иными участниками закупки, в этом случае закупка считается завершенной, и, в случае принятия такого решения, осуществить закупку у единственного поставщика (исполнителя, подрядчика).</w:t>
      </w:r>
    </w:p>
    <w:p w14:paraId="1F6666BB" w14:textId="77777777" w:rsidR="006E723C" w:rsidRDefault="00BB6304">
      <w:pPr>
        <w:pStyle w:val="afc"/>
        <w:keepNext/>
        <w:keepLines/>
        <w:numPr>
          <w:ilvl w:val="1"/>
          <w:numId w:val="10"/>
        </w:numPr>
        <w:tabs>
          <w:tab w:val="clear" w:pos="1417"/>
          <w:tab w:val="left" w:pos="1418"/>
        </w:tabs>
        <w:autoSpaceDE w:val="0"/>
        <w:spacing w:line="240" w:lineRule="auto"/>
        <w:ind w:left="0" w:firstLine="709"/>
      </w:pPr>
      <w:r>
        <w:rPr>
          <w:bCs w:val="0"/>
          <w:iCs/>
          <w:sz w:val="24"/>
          <w:szCs w:val="24"/>
        </w:rPr>
        <w:t>До заключения договора победителю или иному лицу, с которым будет заключаться договор, необходимо предоставить Заказчику (дополнительные документы):</w:t>
      </w:r>
    </w:p>
    <w:p w14:paraId="367FCD41" w14:textId="77777777" w:rsidR="006E723C" w:rsidRDefault="00BB6304">
      <w:pPr>
        <w:pStyle w:val="afc"/>
        <w:keepNext/>
        <w:keepLines/>
        <w:numPr>
          <w:ilvl w:val="0"/>
          <w:numId w:val="12"/>
        </w:numPr>
        <w:tabs>
          <w:tab w:val="left" w:pos="993"/>
        </w:tabs>
        <w:autoSpaceDE w:val="0"/>
        <w:spacing w:line="240" w:lineRule="auto"/>
        <w:ind w:left="0" w:firstLine="709"/>
        <w:rPr>
          <w:bCs w:val="0"/>
          <w:iCs/>
          <w:sz w:val="24"/>
          <w:szCs w:val="24"/>
        </w:rPr>
      </w:pPr>
      <w:r>
        <w:rPr>
          <w:bCs w:val="0"/>
          <w:iCs/>
          <w:sz w:val="24"/>
          <w:szCs w:val="24"/>
        </w:rPr>
        <w:t>документ, подтверждающий полномочия лица на подписание договора;</w:t>
      </w:r>
    </w:p>
    <w:p w14:paraId="5FF20EBA" w14:textId="77777777" w:rsidR="006E723C" w:rsidRDefault="00BB6304">
      <w:pPr>
        <w:pStyle w:val="afc"/>
        <w:keepNext/>
        <w:keepLines/>
        <w:numPr>
          <w:ilvl w:val="0"/>
          <w:numId w:val="12"/>
        </w:numPr>
        <w:tabs>
          <w:tab w:val="left" w:pos="993"/>
        </w:tabs>
        <w:autoSpaceDE w:val="0"/>
        <w:spacing w:line="240" w:lineRule="auto"/>
        <w:ind w:left="0" w:firstLine="709"/>
        <w:rPr>
          <w:bCs w:val="0"/>
          <w:iCs/>
          <w:sz w:val="24"/>
          <w:szCs w:val="24"/>
        </w:rPr>
      </w:pPr>
      <w:r>
        <w:rPr>
          <w:bCs w:val="0"/>
          <w:iCs/>
          <w:sz w:val="24"/>
          <w:szCs w:val="24"/>
        </w:rPr>
        <w:t>копию информационного письма, выданного Федеральной налоговой службой, о применении системы налогообложения, которая предусматривает освобождение от уплаты НДС, в случае применения такой системы налогообложения;</w:t>
      </w:r>
    </w:p>
    <w:p w14:paraId="642BE6C9" w14:textId="77777777" w:rsidR="006E723C" w:rsidRDefault="00BB6304">
      <w:pPr>
        <w:pStyle w:val="afc"/>
        <w:keepNext/>
        <w:keepLines/>
        <w:numPr>
          <w:ilvl w:val="0"/>
          <w:numId w:val="12"/>
        </w:numPr>
        <w:tabs>
          <w:tab w:val="left" w:pos="993"/>
        </w:tabs>
        <w:autoSpaceDE w:val="0"/>
        <w:spacing w:line="240" w:lineRule="auto"/>
        <w:ind w:left="0" w:firstLine="709"/>
        <w:rPr>
          <w:bCs w:val="0"/>
          <w:iCs/>
          <w:sz w:val="24"/>
          <w:szCs w:val="24"/>
        </w:rPr>
      </w:pPr>
      <w:r>
        <w:rPr>
          <w:bCs w:val="0"/>
          <w:iCs/>
          <w:sz w:val="24"/>
          <w:szCs w:val="24"/>
        </w:rPr>
        <w:t>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Федеральной налоговой службой не ранее чем за 6 месяцев до дня размещения документации о закупке.</w:t>
      </w:r>
    </w:p>
    <w:p w14:paraId="03419879" w14:textId="77777777" w:rsidR="006E723C" w:rsidRDefault="006E723C">
      <w:pPr>
        <w:keepNext/>
        <w:keepLines/>
        <w:tabs>
          <w:tab w:val="left" w:pos="426"/>
        </w:tabs>
        <w:spacing w:line="240" w:lineRule="auto"/>
        <w:jc w:val="center"/>
        <w:rPr>
          <w:b/>
          <w:bCs w:val="0"/>
          <w:iCs/>
          <w:sz w:val="24"/>
          <w:szCs w:val="24"/>
        </w:rPr>
      </w:pPr>
    </w:p>
    <w:p w14:paraId="0682F935" w14:textId="77777777" w:rsidR="006E723C" w:rsidRDefault="00BB6304">
      <w:pPr>
        <w:pStyle w:val="afc"/>
        <w:keepNext/>
        <w:keepLines/>
        <w:numPr>
          <w:ilvl w:val="0"/>
          <w:numId w:val="10"/>
        </w:numPr>
        <w:tabs>
          <w:tab w:val="left" w:pos="426"/>
        </w:tabs>
        <w:spacing w:line="240" w:lineRule="auto"/>
        <w:ind w:left="0" w:hanging="11"/>
        <w:jc w:val="center"/>
        <w:rPr>
          <w:b/>
          <w:sz w:val="24"/>
          <w:szCs w:val="24"/>
        </w:rPr>
      </w:pPr>
      <w:r>
        <w:rPr>
          <w:b/>
          <w:sz w:val="24"/>
          <w:szCs w:val="24"/>
        </w:rPr>
        <w:t>ОБЕСПЕЧЕНИЕ ИСПОЛНЕНИЯ ДОГОВОРА</w:t>
      </w:r>
    </w:p>
    <w:p w14:paraId="699F0FEA" w14:textId="77777777" w:rsidR="006E723C" w:rsidRDefault="00BB6304">
      <w:pPr>
        <w:pStyle w:val="afc"/>
        <w:keepNext/>
        <w:keepLines/>
        <w:numPr>
          <w:ilvl w:val="1"/>
          <w:numId w:val="10"/>
        </w:numPr>
        <w:tabs>
          <w:tab w:val="left" w:pos="1276"/>
        </w:tabs>
        <w:autoSpaceDE w:val="0"/>
        <w:spacing w:line="240" w:lineRule="auto"/>
        <w:ind w:left="0" w:firstLine="709"/>
        <w:rPr>
          <w:sz w:val="24"/>
          <w:szCs w:val="24"/>
        </w:rPr>
      </w:pPr>
      <w:r>
        <w:rPr>
          <w:sz w:val="24"/>
          <w:szCs w:val="24"/>
        </w:rPr>
        <w:t xml:space="preserve">Не установлено, кроме случаев указанных в п. 10.2. документации. </w:t>
      </w:r>
    </w:p>
    <w:p w14:paraId="3E8EAE82" w14:textId="77777777" w:rsidR="0029192A" w:rsidRDefault="0029192A">
      <w:pPr>
        <w:pStyle w:val="afc"/>
        <w:keepNext/>
        <w:keepLines/>
        <w:tabs>
          <w:tab w:val="left" w:pos="1276"/>
        </w:tabs>
        <w:autoSpaceDE w:val="0"/>
        <w:spacing w:line="240" w:lineRule="auto"/>
        <w:ind w:left="709" w:firstLine="0"/>
        <w:rPr>
          <w:sz w:val="24"/>
          <w:szCs w:val="24"/>
          <w:highlight w:val="yellow"/>
        </w:rPr>
      </w:pPr>
    </w:p>
    <w:p w14:paraId="2C1DE4F0" w14:textId="77777777" w:rsidR="006E723C" w:rsidRDefault="00BB6304">
      <w:pPr>
        <w:pStyle w:val="afc"/>
        <w:keepNext/>
        <w:keepLines/>
        <w:numPr>
          <w:ilvl w:val="0"/>
          <w:numId w:val="10"/>
        </w:numPr>
        <w:tabs>
          <w:tab w:val="left" w:pos="426"/>
        </w:tabs>
        <w:spacing w:line="240" w:lineRule="auto"/>
        <w:ind w:left="0" w:hanging="11"/>
        <w:jc w:val="center"/>
        <w:rPr>
          <w:b/>
          <w:sz w:val="24"/>
          <w:szCs w:val="24"/>
        </w:rPr>
      </w:pPr>
      <w:r>
        <w:rPr>
          <w:b/>
          <w:sz w:val="24"/>
          <w:szCs w:val="24"/>
        </w:rPr>
        <w:t>О ПРИОРИТЕТЕ ТОВАРОВ РОССИЙСКОГО ПРОИСХОЖДЕНИЯ, РАБОТ, УСЛУГ, ВЫПОЛНЯЕМЫХ, ОКАЗЫВАЕМЫХ РОССИЙСКИМИ ЛИЦАМИ</w:t>
      </w:r>
    </w:p>
    <w:p w14:paraId="11E4948C" w14:textId="77777777" w:rsidR="006E723C" w:rsidRDefault="00BB6304">
      <w:pPr>
        <w:pStyle w:val="afc"/>
        <w:keepNext/>
        <w:keepLines/>
        <w:numPr>
          <w:ilvl w:val="1"/>
          <w:numId w:val="10"/>
        </w:numPr>
        <w:tabs>
          <w:tab w:val="left" w:pos="1276"/>
        </w:tabs>
        <w:spacing w:line="240" w:lineRule="auto"/>
        <w:ind w:left="0" w:firstLine="709"/>
      </w:pPr>
      <w:r>
        <w:rPr>
          <w:sz w:val="24"/>
          <w:szCs w:val="24"/>
        </w:rPr>
        <w:t>При проведении закупки устанавливается приоритет товаров российского происхождения, работ, услуг, выполняемых, оказываемых российскими лицами в соответствии с требованиями и порядком предоставления такого приоритета, установленными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9236BAC" w14:textId="77777777" w:rsidR="006E723C" w:rsidRDefault="00BB6304">
      <w:pPr>
        <w:pStyle w:val="afc"/>
        <w:keepNext/>
        <w:keepLines/>
        <w:numPr>
          <w:ilvl w:val="1"/>
          <w:numId w:val="10"/>
        </w:numPr>
        <w:tabs>
          <w:tab w:val="left" w:pos="993"/>
          <w:tab w:val="left" w:pos="1276"/>
        </w:tabs>
        <w:spacing w:line="240" w:lineRule="auto"/>
        <w:ind w:left="0" w:firstLine="709"/>
      </w:pPr>
      <w:r>
        <w:rPr>
          <w:sz w:val="24"/>
          <w:szCs w:val="24"/>
        </w:rPr>
        <w:t>Участник закупки обязан указать (продекларировать) в заявке (в соответствующей части заявки, содержащей предложение о поставке товара) наименование</w:t>
      </w:r>
      <w:r>
        <w:rPr>
          <w:b/>
          <w:bCs w:val="0"/>
          <w:sz w:val="24"/>
          <w:szCs w:val="24"/>
        </w:rPr>
        <w:t xml:space="preserve"> </w:t>
      </w:r>
      <w:r>
        <w:rPr>
          <w:bCs w:val="0"/>
          <w:sz w:val="24"/>
          <w:szCs w:val="24"/>
        </w:rPr>
        <w:t>и код страны происхождения</w:t>
      </w:r>
      <w:r>
        <w:rPr>
          <w:b/>
          <w:bCs w:val="0"/>
          <w:sz w:val="24"/>
          <w:szCs w:val="24"/>
        </w:rPr>
        <w:t xml:space="preserve"> </w:t>
      </w:r>
      <w:r>
        <w:rPr>
          <w:sz w:val="24"/>
          <w:szCs w:val="24"/>
        </w:rPr>
        <w:t>поставляемых товаров в соответствии с Общероссийским классификатором стран мира (ОКСМ), а также, в случае предложения к поставке продукции, включенной в единый реестр российской радиоэлектронной продукции (в соответствии с постановлением Правительства Российской Федерации от 10.07.2019 № 878), наличие товара в указанном реестре.</w:t>
      </w:r>
    </w:p>
    <w:p w14:paraId="2EE64A6D" w14:textId="77777777" w:rsidR="006E723C" w:rsidRDefault="00BB6304">
      <w:pPr>
        <w:pStyle w:val="afc"/>
        <w:keepNext/>
        <w:keepLines/>
        <w:numPr>
          <w:ilvl w:val="1"/>
          <w:numId w:val="10"/>
        </w:numPr>
        <w:tabs>
          <w:tab w:val="left" w:pos="993"/>
          <w:tab w:val="left" w:pos="1276"/>
        </w:tabs>
        <w:spacing w:line="240" w:lineRule="auto"/>
        <w:ind w:left="0" w:firstLine="709"/>
      </w:pPr>
      <w:r>
        <w:rPr>
          <w:sz w:val="24"/>
          <w:szCs w:val="24"/>
        </w:rPr>
        <w:t>В случае установления недостоверности сведений о стране происхождения товара, содержащихся в заявке, участник закупки может быть отстранен от участия в закупке на любом этапе его проведения.</w:t>
      </w:r>
    </w:p>
    <w:p w14:paraId="53C20021" w14:textId="77777777" w:rsidR="006E723C" w:rsidRDefault="00BB6304">
      <w:pPr>
        <w:pStyle w:val="afc"/>
        <w:keepNext/>
        <w:keepLines/>
        <w:numPr>
          <w:ilvl w:val="1"/>
          <w:numId w:val="10"/>
        </w:numPr>
        <w:tabs>
          <w:tab w:val="left" w:pos="993"/>
          <w:tab w:val="left" w:pos="1276"/>
        </w:tabs>
        <w:spacing w:line="240" w:lineRule="auto"/>
        <w:ind w:left="0" w:firstLine="709"/>
      </w:pPr>
      <w:r>
        <w:rPr>
          <w:sz w:val="24"/>
          <w:szCs w:val="24"/>
        </w:rPr>
        <w:t>Отсутствие в заявке указания (декларирования) страны происхождения поставляемого товара, а также наличия товара в едином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r>
        <w:t xml:space="preserve"> </w:t>
      </w:r>
      <w:r>
        <w:rPr>
          <w:sz w:val="24"/>
          <w:szCs w:val="24"/>
        </w:rPr>
        <w:t>и продукции, сведения о которой отсутствуют в указанном реестре.</w:t>
      </w:r>
    </w:p>
    <w:p w14:paraId="548BC53C"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sz w:val="24"/>
          <w:szCs w:val="24"/>
        </w:rPr>
        <w:lastRenderedPageBreak/>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11A6112"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C0AB3F3"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sz w:val="24"/>
          <w:szCs w:val="24"/>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01A644E7"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2ADFA4D"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rFonts w:eastAsia="Calibri"/>
          <w:bCs w:val="0"/>
          <w:sz w:val="24"/>
          <w:szCs w:val="24"/>
          <w:lang w:eastAsia="en-US"/>
        </w:rPr>
        <w:t>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7685881"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sz w:val="24"/>
          <w:szCs w:val="24"/>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9182DD3"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sz w:val="24"/>
          <w:szCs w:val="24"/>
        </w:rPr>
        <w:t>Приоритет не предоставляется в случаях, если:</w:t>
      </w:r>
    </w:p>
    <w:p w14:paraId="7FA2ACC6" w14:textId="77777777" w:rsidR="006E723C" w:rsidRDefault="00BB6304">
      <w:pPr>
        <w:pStyle w:val="ConsPlusNormal0"/>
        <w:keepNext/>
        <w:keepLines/>
        <w:widowControl/>
        <w:numPr>
          <w:ilvl w:val="0"/>
          <w:numId w:val="3"/>
        </w:numPr>
        <w:tabs>
          <w:tab w:val="left" w:pos="993"/>
        </w:tabs>
        <w:ind w:left="0"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закупка признана несостоявшейся и договор заключается с единственным участником закупки;</w:t>
      </w:r>
    </w:p>
    <w:p w14:paraId="1ECB1FD1" w14:textId="77777777" w:rsidR="006E723C" w:rsidRDefault="00BB6304">
      <w:pPr>
        <w:pStyle w:val="ConsPlusNormal0"/>
        <w:keepNext/>
        <w:keepLines/>
        <w:widowControl/>
        <w:numPr>
          <w:ilvl w:val="0"/>
          <w:numId w:val="3"/>
        </w:numPr>
        <w:tabs>
          <w:tab w:val="left" w:pos="993"/>
        </w:tabs>
        <w:ind w:left="0"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1906060" w14:textId="77777777" w:rsidR="006E723C" w:rsidRDefault="00BB6304">
      <w:pPr>
        <w:pStyle w:val="afc"/>
        <w:keepNext/>
        <w:keepLines/>
        <w:numPr>
          <w:ilvl w:val="0"/>
          <w:numId w:val="3"/>
        </w:numPr>
        <w:tabs>
          <w:tab w:val="left" w:pos="993"/>
        </w:tabs>
        <w:autoSpaceDE w:val="0"/>
        <w:spacing w:line="240" w:lineRule="auto"/>
        <w:ind w:left="0" w:firstLine="709"/>
        <w:rPr>
          <w:rFonts w:eastAsia="Calibri"/>
          <w:bCs w:val="0"/>
          <w:sz w:val="24"/>
          <w:szCs w:val="24"/>
          <w:lang w:eastAsia="en-US"/>
        </w:rPr>
      </w:pPr>
      <w:r>
        <w:rPr>
          <w:rFonts w:eastAsia="Calibri"/>
          <w:bCs w:val="0"/>
          <w:sz w:val="24"/>
          <w:szCs w:val="24"/>
          <w:lang w:eastAsia="en-US"/>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ACE3FB5" w14:textId="77777777" w:rsidR="006E723C" w:rsidRDefault="00BB6304">
      <w:pPr>
        <w:pStyle w:val="ConsPlusNormal0"/>
        <w:keepNext/>
        <w:keepLines/>
        <w:widowControl/>
        <w:numPr>
          <w:ilvl w:val="1"/>
          <w:numId w:val="1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656ECDE8" w14:textId="77777777" w:rsidR="006E723C" w:rsidRDefault="006E723C">
      <w:pPr>
        <w:keepNext/>
        <w:keepLines/>
        <w:tabs>
          <w:tab w:val="left" w:pos="426"/>
        </w:tabs>
        <w:spacing w:line="240" w:lineRule="auto"/>
        <w:jc w:val="center"/>
        <w:rPr>
          <w:b/>
          <w:sz w:val="24"/>
          <w:szCs w:val="24"/>
        </w:rPr>
      </w:pPr>
    </w:p>
    <w:p w14:paraId="66DE1E3D" w14:textId="77777777" w:rsidR="006E723C" w:rsidRDefault="00BB6304">
      <w:pPr>
        <w:pStyle w:val="afc"/>
        <w:keepNext/>
        <w:keepLines/>
        <w:numPr>
          <w:ilvl w:val="0"/>
          <w:numId w:val="10"/>
        </w:numPr>
        <w:tabs>
          <w:tab w:val="left" w:pos="426"/>
        </w:tabs>
        <w:spacing w:line="240" w:lineRule="auto"/>
        <w:ind w:left="0" w:hanging="11"/>
        <w:jc w:val="center"/>
        <w:rPr>
          <w:b/>
          <w:sz w:val="24"/>
          <w:szCs w:val="24"/>
        </w:rPr>
      </w:pPr>
      <w:r>
        <w:rPr>
          <w:b/>
          <w:sz w:val="24"/>
          <w:szCs w:val="24"/>
        </w:rPr>
        <w:t>ОТМЕНА ЗАКУПКИ</w:t>
      </w:r>
    </w:p>
    <w:p w14:paraId="723AE5A5" w14:textId="77777777" w:rsidR="006E723C" w:rsidRDefault="00BB6304">
      <w:pPr>
        <w:pStyle w:val="afc"/>
        <w:keepNext/>
        <w:keepLines/>
        <w:numPr>
          <w:ilvl w:val="1"/>
          <w:numId w:val="10"/>
        </w:numPr>
        <w:tabs>
          <w:tab w:val="left" w:pos="993"/>
          <w:tab w:val="left" w:pos="1276"/>
        </w:tabs>
        <w:spacing w:line="240" w:lineRule="auto"/>
        <w:ind w:left="0" w:firstLine="709"/>
        <w:rPr>
          <w:bCs w:val="0"/>
          <w:sz w:val="24"/>
          <w:szCs w:val="24"/>
        </w:rPr>
      </w:pPr>
      <w:r>
        <w:rPr>
          <w:bCs w:val="0"/>
          <w:sz w:val="24"/>
          <w:szCs w:val="24"/>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5888E2D3" w14:textId="77777777" w:rsidR="006E723C" w:rsidRDefault="00BB6304">
      <w:pPr>
        <w:pStyle w:val="afc"/>
        <w:keepNext/>
        <w:keepLines/>
        <w:numPr>
          <w:ilvl w:val="1"/>
          <w:numId w:val="10"/>
        </w:numPr>
        <w:tabs>
          <w:tab w:val="left" w:pos="993"/>
          <w:tab w:val="left" w:pos="1276"/>
        </w:tabs>
        <w:spacing w:line="240" w:lineRule="auto"/>
        <w:ind w:left="0" w:firstLine="709"/>
        <w:rPr>
          <w:bCs w:val="0"/>
          <w:sz w:val="24"/>
          <w:szCs w:val="24"/>
        </w:rPr>
      </w:pPr>
      <w:r>
        <w:rPr>
          <w:bCs w:val="0"/>
          <w:sz w:val="24"/>
          <w:szCs w:val="24"/>
        </w:rPr>
        <w:t>Решение об отмене закупки размещается в единой информационной системе в день принятия этого решения.</w:t>
      </w:r>
    </w:p>
    <w:p w14:paraId="1672AA79" w14:textId="77777777" w:rsidR="006E723C" w:rsidRDefault="00BB6304">
      <w:pPr>
        <w:pStyle w:val="afc"/>
        <w:keepNext/>
        <w:keepLines/>
        <w:numPr>
          <w:ilvl w:val="1"/>
          <w:numId w:val="10"/>
        </w:numPr>
        <w:tabs>
          <w:tab w:val="left" w:pos="993"/>
          <w:tab w:val="left" w:pos="1276"/>
        </w:tabs>
        <w:spacing w:line="240" w:lineRule="auto"/>
        <w:ind w:left="0" w:firstLine="709"/>
        <w:rPr>
          <w:sz w:val="24"/>
          <w:szCs w:val="24"/>
        </w:rPr>
      </w:pPr>
      <w:r>
        <w:rPr>
          <w:bCs w:val="0"/>
          <w:sz w:val="24"/>
          <w:szCs w:val="24"/>
        </w:rPr>
        <w:t xml:space="preserve">Заказчик не несёт обязательств или ответственности в случае </w:t>
      </w:r>
      <w:proofErr w:type="spellStart"/>
      <w:r>
        <w:rPr>
          <w:bCs w:val="0"/>
          <w:sz w:val="24"/>
          <w:szCs w:val="24"/>
        </w:rPr>
        <w:t>неознакомления</w:t>
      </w:r>
      <w:proofErr w:type="spellEnd"/>
      <w:r>
        <w:rPr>
          <w:bCs w:val="0"/>
          <w:sz w:val="24"/>
          <w:szCs w:val="24"/>
        </w:rPr>
        <w:t xml:space="preserve"> участниками закупки с размещенным в единой информационной системе решением об отмене закупки.</w:t>
      </w:r>
    </w:p>
    <w:p w14:paraId="48029410" w14:textId="77777777" w:rsidR="006E723C" w:rsidRDefault="00BB6304">
      <w:pPr>
        <w:pStyle w:val="afc"/>
        <w:keepNext/>
        <w:keepLines/>
        <w:numPr>
          <w:ilvl w:val="1"/>
          <w:numId w:val="10"/>
        </w:numPr>
        <w:tabs>
          <w:tab w:val="left" w:pos="993"/>
          <w:tab w:val="left" w:pos="1276"/>
        </w:tabs>
        <w:spacing w:line="240" w:lineRule="auto"/>
        <w:ind w:left="0" w:firstLine="709"/>
        <w:rPr>
          <w:bCs w:val="0"/>
          <w:sz w:val="24"/>
          <w:szCs w:val="24"/>
        </w:rPr>
      </w:pPr>
      <w:r>
        <w:rPr>
          <w:bCs w:val="0"/>
          <w:sz w:val="24"/>
          <w:szCs w:val="24"/>
        </w:rPr>
        <w:t>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5F6F4D1" w14:textId="77777777" w:rsidR="006E723C" w:rsidRDefault="006E723C">
      <w:pPr>
        <w:keepNext/>
        <w:keepLines/>
        <w:tabs>
          <w:tab w:val="left" w:pos="993"/>
        </w:tabs>
        <w:spacing w:line="240" w:lineRule="auto"/>
        <w:rPr>
          <w:bCs w:val="0"/>
          <w:sz w:val="24"/>
          <w:szCs w:val="24"/>
        </w:rPr>
      </w:pPr>
    </w:p>
    <w:p w14:paraId="0E1AC8F3" w14:textId="77777777" w:rsidR="006E723C" w:rsidRDefault="00BB6304">
      <w:pPr>
        <w:keepNext/>
        <w:keepLines/>
        <w:tabs>
          <w:tab w:val="left" w:pos="993"/>
        </w:tabs>
        <w:spacing w:line="240" w:lineRule="auto"/>
        <w:rPr>
          <w:bCs w:val="0"/>
          <w:sz w:val="24"/>
          <w:szCs w:val="24"/>
        </w:rPr>
      </w:pPr>
      <w:r>
        <w:br w:type="page"/>
      </w:r>
    </w:p>
    <w:p w14:paraId="349BCFA5" w14:textId="7AA4C9B9" w:rsidR="006E723C" w:rsidRDefault="00BB6304" w:rsidP="000F3E01">
      <w:pPr>
        <w:keepNext/>
        <w:keepLines/>
        <w:spacing w:line="276" w:lineRule="auto"/>
        <w:ind w:left="6804" w:firstLine="0"/>
        <w:jc w:val="left"/>
      </w:pPr>
      <w:r>
        <w:rPr>
          <w:b/>
          <w:sz w:val="24"/>
          <w:szCs w:val="24"/>
        </w:rPr>
        <w:lastRenderedPageBreak/>
        <w:t>Приложение № 1</w:t>
      </w:r>
    </w:p>
    <w:p w14:paraId="5879BDB7" w14:textId="77777777" w:rsidR="006E723C" w:rsidRDefault="00BB6304" w:rsidP="000F3E01">
      <w:pPr>
        <w:keepNext/>
        <w:keepLines/>
        <w:tabs>
          <w:tab w:val="left" w:pos="993"/>
        </w:tabs>
        <w:spacing w:line="240" w:lineRule="auto"/>
        <w:ind w:left="6804" w:firstLine="0"/>
        <w:jc w:val="left"/>
        <w:rPr>
          <w:b/>
          <w:sz w:val="24"/>
          <w:szCs w:val="24"/>
        </w:rPr>
      </w:pPr>
      <w:r>
        <w:rPr>
          <w:b/>
          <w:sz w:val="24"/>
          <w:szCs w:val="24"/>
        </w:rPr>
        <w:t>к документации о закупке</w:t>
      </w:r>
    </w:p>
    <w:p w14:paraId="516FE7FA" w14:textId="77777777" w:rsidR="006E723C" w:rsidRDefault="006E723C">
      <w:pPr>
        <w:keepNext/>
        <w:keepLines/>
        <w:tabs>
          <w:tab w:val="left" w:pos="993"/>
        </w:tabs>
        <w:spacing w:line="240" w:lineRule="auto"/>
        <w:jc w:val="right"/>
        <w:rPr>
          <w:b/>
          <w:sz w:val="24"/>
          <w:szCs w:val="24"/>
        </w:rPr>
      </w:pPr>
    </w:p>
    <w:p w14:paraId="4D233B22" w14:textId="77777777" w:rsidR="006E723C" w:rsidRDefault="00BB6304">
      <w:pPr>
        <w:keepNext/>
        <w:keepLines/>
        <w:tabs>
          <w:tab w:val="left" w:pos="993"/>
        </w:tabs>
        <w:spacing w:line="240" w:lineRule="auto"/>
        <w:ind w:firstLine="0"/>
        <w:jc w:val="center"/>
        <w:rPr>
          <w:b/>
          <w:bCs w:val="0"/>
          <w:sz w:val="24"/>
          <w:szCs w:val="24"/>
        </w:rPr>
      </w:pPr>
      <w:r>
        <w:rPr>
          <w:b/>
          <w:bCs w:val="0"/>
          <w:sz w:val="24"/>
          <w:szCs w:val="24"/>
        </w:rPr>
        <w:t>ИНФОРМАЦИОННАЯ КАРТА</w:t>
      </w:r>
    </w:p>
    <w:tbl>
      <w:tblPr>
        <w:tblW w:w="9823" w:type="dxa"/>
        <w:jc w:val="center"/>
        <w:tblLayout w:type="fixed"/>
        <w:tblLook w:val="0000" w:firstRow="0" w:lastRow="0" w:firstColumn="0" w:lastColumn="0" w:noHBand="0" w:noVBand="0"/>
      </w:tblPr>
      <w:tblGrid>
        <w:gridCol w:w="636"/>
        <w:gridCol w:w="3867"/>
        <w:gridCol w:w="5320"/>
      </w:tblGrid>
      <w:tr w:rsidR="006E723C" w14:paraId="5FAE3C7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A074F8" w14:textId="77777777" w:rsidR="006E723C" w:rsidRDefault="00BB6304" w:rsidP="00D947C7">
            <w:pPr>
              <w:keepNext/>
              <w:keepLines/>
              <w:spacing w:line="240" w:lineRule="auto"/>
              <w:ind w:firstLine="0"/>
              <w:jc w:val="center"/>
              <w:rPr>
                <w:rFonts w:eastAsia="Calibri"/>
                <w:b/>
                <w:sz w:val="24"/>
                <w:szCs w:val="24"/>
              </w:rPr>
            </w:pPr>
            <w:r>
              <w:rPr>
                <w:rFonts w:eastAsia="Calibri"/>
                <w:b/>
                <w:sz w:val="24"/>
                <w:szCs w:val="24"/>
              </w:rPr>
              <w:t>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5B44455" w14:textId="0517E581" w:rsidR="006E723C" w:rsidRDefault="002B35A2" w:rsidP="00D947C7">
            <w:pPr>
              <w:keepNext/>
              <w:keepLines/>
              <w:spacing w:line="240" w:lineRule="auto"/>
              <w:ind w:firstLine="0"/>
              <w:jc w:val="center"/>
              <w:rPr>
                <w:rFonts w:eastAsia="Calibri"/>
                <w:b/>
                <w:sz w:val="24"/>
                <w:szCs w:val="24"/>
              </w:rPr>
            </w:pPr>
            <w:r>
              <w:rPr>
                <w:rFonts w:eastAsia="Calibri"/>
                <w:b/>
                <w:sz w:val="24"/>
                <w:szCs w:val="24"/>
              </w:rPr>
              <w:t>Сведения о заказчике</w:t>
            </w:r>
          </w:p>
        </w:tc>
      </w:tr>
      <w:tr w:rsidR="006E723C" w14:paraId="654F7ECE"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3A531F17"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1.1</w:t>
            </w:r>
          </w:p>
        </w:tc>
        <w:tc>
          <w:tcPr>
            <w:tcW w:w="3867" w:type="dxa"/>
            <w:tcBorders>
              <w:top w:val="single" w:sz="4" w:space="0" w:color="000000"/>
              <w:left w:val="single" w:sz="4" w:space="0" w:color="000000"/>
              <w:bottom w:val="single" w:sz="4" w:space="0" w:color="000000"/>
              <w:right w:val="single" w:sz="4" w:space="0" w:color="000000"/>
            </w:tcBorders>
            <w:vAlign w:val="center"/>
          </w:tcPr>
          <w:p w14:paraId="21DC781E"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Наименование</w:t>
            </w:r>
          </w:p>
        </w:tc>
        <w:tc>
          <w:tcPr>
            <w:tcW w:w="5320" w:type="dxa"/>
            <w:tcBorders>
              <w:top w:val="single" w:sz="4" w:space="0" w:color="000000"/>
              <w:left w:val="single" w:sz="4" w:space="0" w:color="000000"/>
              <w:bottom w:val="single" w:sz="4" w:space="0" w:color="000000"/>
              <w:right w:val="single" w:sz="4" w:space="0" w:color="000000"/>
            </w:tcBorders>
            <w:vAlign w:val="center"/>
          </w:tcPr>
          <w:p w14:paraId="21F8EAAC" w14:textId="7693C865" w:rsidR="006E723C" w:rsidRDefault="00BB6304" w:rsidP="0039792E">
            <w:pPr>
              <w:keepNext/>
              <w:keepLines/>
              <w:spacing w:line="240" w:lineRule="auto"/>
              <w:ind w:firstLine="0"/>
              <w:jc w:val="center"/>
              <w:rPr>
                <w:rFonts w:eastAsia="Calibri"/>
                <w:sz w:val="24"/>
                <w:szCs w:val="24"/>
              </w:rPr>
            </w:pPr>
            <w:r>
              <w:rPr>
                <w:rFonts w:eastAsia="Calibri"/>
                <w:sz w:val="24"/>
                <w:szCs w:val="24"/>
              </w:rPr>
              <w:t>Общество с ограниченной</w:t>
            </w:r>
            <w:r w:rsidR="000F3E01">
              <w:rPr>
                <w:rFonts w:eastAsia="Calibri"/>
                <w:sz w:val="24"/>
                <w:szCs w:val="24"/>
              </w:rPr>
              <w:t xml:space="preserve"> ответственностью «ГИДРОЭНЕРДЖИ</w:t>
            </w:r>
            <w:r>
              <w:rPr>
                <w:rFonts w:eastAsia="Calibri"/>
                <w:sz w:val="24"/>
                <w:szCs w:val="24"/>
              </w:rPr>
              <w:t>»</w:t>
            </w:r>
          </w:p>
        </w:tc>
      </w:tr>
      <w:tr w:rsidR="006E723C" w14:paraId="7D5C4E30"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35C09920"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1.2</w:t>
            </w:r>
          </w:p>
        </w:tc>
        <w:tc>
          <w:tcPr>
            <w:tcW w:w="3867" w:type="dxa"/>
            <w:tcBorders>
              <w:top w:val="single" w:sz="4" w:space="0" w:color="000000"/>
              <w:left w:val="single" w:sz="4" w:space="0" w:color="000000"/>
              <w:bottom w:val="single" w:sz="4" w:space="0" w:color="000000"/>
              <w:right w:val="single" w:sz="4" w:space="0" w:color="000000"/>
            </w:tcBorders>
            <w:vAlign w:val="center"/>
          </w:tcPr>
          <w:p w14:paraId="38BF36DE"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Место нахождения,</w:t>
            </w:r>
          </w:p>
          <w:p w14:paraId="1AA8BF1D" w14:textId="075936FF" w:rsidR="006E723C" w:rsidRDefault="00BB6304" w:rsidP="00D947C7">
            <w:pPr>
              <w:keepNext/>
              <w:keepLines/>
              <w:spacing w:line="240" w:lineRule="auto"/>
              <w:ind w:firstLine="0"/>
              <w:jc w:val="center"/>
              <w:rPr>
                <w:rFonts w:eastAsia="Calibri"/>
                <w:sz w:val="24"/>
                <w:szCs w:val="24"/>
              </w:rPr>
            </w:pPr>
            <w:r>
              <w:rPr>
                <w:rFonts w:eastAsia="Calibri"/>
                <w:sz w:val="24"/>
                <w:szCs w:val="24"/>
              </w:rPr>
              <w:t>почтовый адрес</w:t>
            </w:r>
          </w:p>
        </w:tc>
        <w:tc>
          <w:tcPr>
            <w:tcW w:w="5320" w:type="dxa"/>
            <w:tcBorders>
              <w:top w:val="single" w:sz="4" w:space="0" w:color="000000"/>
              <w:left w:val="single" w:sz="4" w:space="0" w:color="000000"/>
              <w:bottom w:val="single" w:sz="4" w:space="0" w:color="000000"/>
              <w:right w:val="single" w:sz="4" w:space="0" w:color="000000"/>
            </w:tcBorders>
            <w:vAlign w:val="center"/>
          </w:tcPr>
          <w:p w14:paraId="56B8748E" w14:textId="33F32874" w:rsidR="006E723C" w:rsidRDefault="0039792E" w:rsidP="00D947C7">
            <w:pPr>
              <w:keepNext/>
              <w:keepLines/>
              <w:spacing w:line="240" w:lineRule="auto"/>
              <w:ind w:firstLine="0"/>
              <w:jc w:val="center"/>
              <w:rPr>
                <w:rFonts w:eastAsia="Calibri"/>
                <w:sz w:val="24"/>
                <w:szCs w:val="24"/>
              </w:rPr>
            </w:pPr>
            <w:r w:rsidRPr="0039792E">
              <w:rPr>
                <w:rFonts w:eastAsia="Calibri"/>
                <w:sz w:val="24"/>
                <w:szCs w:val="24"/>
              </w:rPr>
              <w:t xml:space="preserve">Адрес: 368700, Республика Дагестан, </w:t>
            </w:r>
            <w:proofErr w:type="spellStart"/>
            <w:r w:rsidRPr="0039792E">
              <w:rPr>
                <w:rFonts w:eastAsia="Calibri"/>
                <w:sz w:val="24"/>
                <w:szCs w:val="24"/>
              </w:rPr>
              <w:t>м</w:t>
            </w:r>
            <w:proofErr w:type="gramStart"/>
            <w:r w:rsidRPr="0039792E">
              <w:rPr>
                <w:rFonts w:eastAsia="Calibri"/>
                <w:sz w:val="24"/>
                <w:szCs w:val="24"/>
              </w:rPr>
              <w:t>.р</w:t>
            </w:r>
            <w:proofErr w:type="spellEnd"/>
            <w:proofErr w:type="gramEnd"/>
            <w:r w:rsidRPr="0039792E">
              <w:rPr>
                <w:rFonts w:eastAsia="Calibri"/>
                <w:sz w:val="24"/>
                <w:szCs w:val="24"/>
              </w:rPr>
              <w:t xml:space="preserve">-н </w:t>
            </w:r>
            <w:proofErr w:type="spellStart"/>
            <w:r w:rsidRPr="0039792E">
              <w:rPr>
                <w:rFonts w:eastAsia="Calibri"/>
                <w:sz w:val="24"/>
                <w:szCs w:val="24"/>
              </w:rPr>
              <w:t>Рутульский</w:t>
            </w:r>
            <w:proofErr w:type="spellEnd"/>
            <w:r w:rsidRPr="0039792E">
              <w:rPr>
                <w:rFonts w:eastAsia="Calibri"/>
                <w:sz w:val="24"/>
                <w:szCs w:val="24"/>
              </w:rPr>
              <w:t xml:space="preserve">, </w:t>
            </w:r>
            <w:proofErr w:type="spellStart"/>
            <w:r w:rsidRPr="0039792E">
              <w:rPr>
                <w:rFonts w:eastAsia="Calibri"/>
                <w:sz w:val="24"/>
                <w:szCs w:val="24"/>
              </w:rPr>
              <w:t>с.п</w:t>
            </w:r>
            <w:proofErr w:type="spellEnd"/>
            <w:r w:rsidRPr="0039792E">
              <w:rPr>
                <w:rFonts w:eastAsia="Calibri"/>
                <w:sz w:val="24"/>
                <w:szCs w:val="24"/>
              </w:rPr>
              <w:t xml:space="preserve">. Сельсовет </w:t>
            </w:r>
            <w:proofErr w:type="spellStart"/>
            <w:r w:rsidRPr="0039792E">
              <w:rPr>
                <w:rFonts w:eastAsia="Calibri"/>
                <w:sz w:val="24"/>
                <w:szCs w:val="24"/>
              </w:rPr>
              <w:t>Рутульский</w:t>
            </w:r>
            <w:proofErr w:type="spellEnd"/>
            <w:r w:rsidRPr="0039792E">
              <w:rPr>
                <w:rFonts w:eastAsia="Calibri"/>
                <w:sz w:val="24"/>
                <w:szCs w:val="24"/>
              </w:rPr>
              <w:t xml:space="preserve">, с. Рутул, ул. </w:t>
            </w:r>
            <w:proofErr w:type="gramStart"/>
            <w:r w:rsidRPr="0039792E">
              <w:rPr>
                <w:rFonts w:eastAsia="Calibri"/>
                <w:sz w:val="24"/>
                <w:szCs w:val="24"/>
              </w:rPr>
              <w:t>Центральная</w:t>
            </w:r>
            <w:proofErr w:type="gramEnd"/>
            <w:r w:rsidRPr="0039792E">
              <w:rPr>
                <w:rFonts w:eastAsia="Calibri"/>
                <w:sz w:val="24"/>
                <w:szCs w:val="24"/>
              </w:rPr>
              <w:t>, двлд.597.</w:t>
            </w:r>
          </w:p>
        </w:tc>
      </w:tr>
      <w:tr w:rsidR="006E723C" w:rsidRPr="006130E7" w14:paraId="16FC0955"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9308923"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1.3</w:t>
            </w:r>
          </w:p>
        </w:tc>
        <w:tc>
          <w:tcPr>
            <w:tcW w:w="3867" w:type="dxa"/>
            <w:tcBorders>
              <w:top w:val="single" w:sz="4" w:space="0" w:color="000000"/>
              <w:left w:val="single" w:sz="4" w:space="0" w:color="000000"/>
              <w:bottom w:val="single" w:sz="4" w:space="0" w:color="000000"/>
              <w:right w:val="single" w:sz="4" w:space="0" w:color="000000"/>
            </w:tcBorders>
            <w:vAlign w:val="center"/>
          </w:tcPr>
          <w:p w14:paraId="3609EDBD"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Телефон, факс, электронная почта</w:t>
            </w:r>
          </w:p>
        </w:tc>
        <w:tc>
          <w:tcPr>
            <w:tcW w:w="5320" w:type="dxa"/>
            <w:tcBorders>
              <w:top w:val="single" w:sz="4" w:space="0" w:color="000000"/>
              <w:left w:val="single" w:sz="4" w:space="0" w:color="000000"/>
              <w:bottom w:val="single" w:sz="4" w:space="0" w:color="000000"/>
              <w:right w:val="single" w:sz="4" w:space="0" w:color="000000"/>
            </w:tcBorders>
            <w:vAlign w:val="center"/>
          </w:tcPr>
          <w:p w14:paraId="2A80AFC0" w14:textId="10B2D81C" w:rsidR="006E723C" w:rsidRPr="006130E7" w:rsidRDefault="00BB6304" w:rsidP="00D947C7">
            <w:pPr>
              <w:keepNext/>
              <w:keepLines/>
              <w:spacing w:line="240" w:lineRule="auto"/>
              <w:ind w:firstLine="0"/>
              <w:jc w:val="center"/>
              <w:rPr>
                <w:lang w:val="en-US"/>
              </w:rPr>
            </w:pPr>
            <w:r w:rsidRPr="006130E7">
              <w:rPr>
                <w:sz w:val="24"/>
                <w:szCs w:val="24"/>
              </w:rPr>
              <w:t xml:space="preserve">тел./факс </w:t>
            </w:r>
            <w:r w:rsidRPr="006130E7">
              <w:rPr>
                <w:sz w:val="24"/>
                <w:szCs w:val="24"/>
                <w:lang w:val="en-US"/>
              </w:rPr>
              <w:t xml:space="preserve"> </w:t>
            </w:r>
            <w:r w:rsidR="0063056F" w:rsidRPr="006130E7">
              <w:rPr>
                <w:sz w:val="24"/>
                <w:szCs w:val="24"/>
              </w:rPr>
              <w:t>+7(9</w:t>
            </w:r>
            <w:r w:rsidR="006130E7" w:rsidRPr="006130E7">
              <w:rPr>
                <w:sz w:val="24"/>
                <w:szCs w:val="24"/>
              </w:rPr>
              <w:t>06</w:t>
            </w:r>
            <w:r w:rsidR="0063056F" w:rsidRPr="006130E7">
              <w:rPr>
                <w:sz w:val="24"/>
                <w:szCs w:val="24"/>
              </w:rPr>
              <w:t>)</w:t>
            </w:r>
            <w:r w:rsidR="006130E7" w:rsidRPr="006130E7">
              <w:rPr>
                <w:sz w:val="24"/>
                <w:szCs w:val="24"/>
              </w:rPr>
              <w:t>728-56-26</w:t>
            </w:r>
          </w:p>
          <w:p w14:paraId="25E32B2C" w14:textId="1DF1C4B1" w:rsidR="006E723C" w:rsidRPr="006130E7" w:rsidRDefault="00BB6304" w:rsidP="006E625D">
            <w:pPr>
              <w:keepNext/>
              <w:keepLines/>
              <w:spacing w:line="240" w:lineRule="auto"/>
              <w:ind w:firstLine="0"/>
              <w:contextualSpacing/>
              <w:jc w:val="center"/>
              <w:rPr>
                <w:color w:val="0000FF"/>
                <w:sz w:val="24"/>
                <w:szCs w:val="24"/>
                <w:lang w:val="en-US"/>
              </w:rPr>
            </w:pPr>
            <w:r w:rsidRPr="006130E7">
              <w:rPr>
                <w:sz w:val="24"/>
                <w:szCs w:val="24"/>
                <w:lang w:val="en-US"/>
              </w:rPr>
              <w:t xml:space="preserve">e-mail: </w:t>
            </w:r>
            <w:hyperlink r:id="rId9" w:history="1">
              <w:r w:rsidR="006E625D" w:rsidRPr="00B776E2">
                <w:rPr>
                  <w:rStyle w:val="a6"/>
                  <w:sz w:val="24"/>
                  <w:szCs w:val="24"/>
                  <w:lang w:val="en-US"/>
                </w:rPr>
                <w:t>zakupki_he@ecoenergy.group</w:t>
              </w:r>
            </w:hyperlink>
          </w:p>
        </w:tc>
      </w:tr>
      <w:tr w:rsidR="006E723C" w14:paraId="03EECF10"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DFECD41"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1.4</w:t>
            </w:r>
          </w:p>
        </w:tc>
        <w:tc>
          <w:tcPr>
            <w:tcW w:w="3867" w:type="dxa"/>
            <w:tcBorders>
              <w:top w:val="single" w:sz="4" w:space="0" w:color="000000"/>
              <w:left w:val="single" w:sz="4" w:space="0" w:color="000000"/>
              <w:bottom w:val="single" w:sz="4" w:space="0" w:color="000000"/>
              <w:right w:val="single" w:sz="4" w:space="0" w:color="000000"/>
            </w:tcBorders>
            <w:vAlign w:val="center"/>
          </w:tcPr>
          <w:p w14:paraId="13152C7B"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Контактное лицо</w:t>
            </w:r>
          </w:p>
        </w:tc>
        <w:tc>
          <w:tcPr>
            <w:tcW w:w="5320" w:type="dxa"/>
            <w:tcBorders>
              <w:top w:val="single" w:sz="4" w:space="0" w:color="000000"/>
              <w:left w:val="single" w:sz="4" w:space="0" w:color="000000"/>
              <w:bottom w:val="single" w:sz="4" w:space="0" w:color="000000"/>
              <w:right w:val="single" w:sz="4" w:space="0" w:color="000000"/>
            </w:tcBorders>
            <w:vAlign w:val="center"/>
          </w:tcPr>
          <w:p w14:paraId="2E581372" w14:textId="288E98EF" w:rsidR="006E723C" w:rsidRPr="006130E7" w:rsidRDefault="00BB6304" w:rsidP="00D947C7">
            <w:pPr>
              <w:keepNext/>
              <w:keepLines/>
              <w:spacing w:line="240" w:lineRule="auto"/>
              <w:ind w:firstLine="0"/>
              <w:jc w:val="center"/>
              <w:rPr>
                <w:rFonts w:eastAsia="Calibri"/>
                <w:sz w:val="24"/>
                <w:szCs w:val="24"/>
              </w:rPr>
            </w:pPr>
            <w:r w:rsidRPr="006130E7">
              <w:rPr>
                <w:rFonts w:eastAsia="Calibri"/>
                <w:sz w:val="24"/>
                <w:szCs w:val="24"/>
              </w:rPr>
              <w:t xml:space="preserve">Привезенцев </w:t>
            </w:r>
            <w:r w:rsidR="008D59C7" w:rsidRPr="006130E7">
              <w:rPr>
                <w:rFonts w:eastAsia="Calibri"/>
                <w:sz w:val="24"/>
                <w:szCs w:val="24"/>
              </w:rPr>
              <w:t>Григорий Владимирович</w:t>
            </w:r>
          </w:p>
        </w:tc>
      </w:tr>
      <w:tr w:rsidR="006E723C" w14:paraId="682F1F7A"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B8A59B2" w14:textId="77777777" w:rsidR="006E723C" w:rsidRDefault="00BB6304" w:rsidP="00D947C7">
            <w:pPr>
              <w:keepNext/>
              <w:keepLines/>
              <w:spacing w:line="240" w:lineRule="auto"/>
              <w:ind w:firstLine="0"/>
              <w:jc w:val="center"/>
              <w:rPr>
                <w:rFonts w:eastAsia="Calibri"/>
                <w:b/>
                <w:sz w:val="24"/>
                <w:szCs w:val="24"/>
              </w:rPr>
            </w:pPr>
            <w:r>
              <w:rPr>
                <w:rFonts w:eastAsia="Calibri"/>
                <w:b/>
                <w:sz w:val="24"/>
                <w:szCs w:val="24"/>
              </w:rPr>
              <w:t>2.</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5A00D69" w14:textId="432AFABB" w:rsidR="006E723C" w:rsidRDefault="002B35A2" w:rsidP="00D947C7">
            <w:pPr>
              <w:keepNext/>
              <w:keepLines/>
              <w:spacing w:line="240" w:lineRule="auto"/>
              <w:ind w:firstLine="0"/>
              <w:jc w:val="center"/>
              <w:rPr>
                <w:rFonts w:eastAsia="Calibri"/>
                <w:b/>
                <w:sz w:val="24"/>
                <w:szCs w:val="24"/>
              </w:rPr>
            </w:pPr>
            <w:r>
              <w:rPr>
                <w:rFonts w:eastAsia="Calibri"/>
                <w:b/>
                <w:sz w:val="24"/>
                <w:szCs w:val="24"/>
              </w:rPr>
              <w:t>Общая информация о закупке</w:t>
            </w:r>
          </w:p>
        </w:tc>
      </w:tr>
      <w:tr w:rsidR="006E723C" w14:paraId="4AE8AE5C"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2D77D35"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2.1</w:t>
            </w:r>
          </w:p>
        </w:tc>
        <w:tc>
          <w:tcPr>
            <w:tcW w:w="3867" w:type="dxa"/>
            <w:tcBorders>
              <w:top w:val="single" w:sz="4" w:space="0" w:color="000000"/>
              <w:left w:val="single" w:sz="4" w:space="0" w:color="000000"/>
              <w:bottom w:val="single" w:sz="4" w:space="0" w:color="000000"/>
              <w:right w:val="single" w:sz="4" w:space="0" w:color="000000"/>
            </w:tcBorders>
            <w:vAlign w:val="center"/>
          </w:tcPr>
          <w:p w14:paraId="4FEB5E0D" w14:textId="77777777" w:rsidR="006E723C" w:rsidRDefault="00BB6304" w:rsidP="00D947C7">
            <w:pPr>
              <w:keepNext/>
              <w:keepLines/>
              <w:spacing w:line="240" w:lineRule="auto"/>
              <w:ind w:firstLine="0"/>
              <w:jc w:val="center"/>
            </w:pPr>
            <w:r>
              <w:rPr>
                <w:rFonts w:eastAsia="Calibri"/>
                <w:sz w:val="24"/>
                <w:szCs w:val="24"/>
              </w:rPr>
              <w:t>Наименование закупки, предмет договора</w:t>
            </w:r>
          </w:p>
        </w:tc>
        <w:tc>
          <w:tcPr>
            <w:tcW w:w="5320" w:type="dxa"/>
            <w:tcBorders>
              <w:top w:val="single" w:sz="4" w:space="0" w:color="000000"/>
              <w:left w:val="single" w:sz="4" w:space="0" w:color="000000"/>
              <w:bottom w:val="single" w:sz="4" w:space="0" w:color="000000"/>
              <w:right w:val="single" w:sz="4" w:space="0" w:color="000000"/>
            </w:tcBorders>
            <w:vAlign w:val="center"/>
          </w:tcPr>
          <w:p w14:paraId="1384060C" w14:textId="400DEA37" w:rsidR="006E723C" w:rsidRDefault="0029192A" w:rsidP="001A1A34">
            <w:pPr>
              <w:spacing w:line="240" w:lineRule="auto"/>
              <w:ind w:firstLine="0"/>
              <w:jc w:val="center"/>
              <w:rPr>
                <w:sz w:val="24"/>
                <w:szCs w:val="24"/>
              </w:rPr>
            </w:pPr>
            <w:r>
              <w:rPr>
                <w:sz w:val="24"/>
                <w:szCs w:val="24"/>
              </w:rPr>
              <w:t>З</w:t>
            </w:r>
            <w:r w:rsidR="00BB6304">
              <w:rPr>
                <w:sz w:val="24"/>
                <w:szCs w:val="24"/>
              </w:rPr>
              <w:t xml:space="preserve">апрос предложений в электронной форме на </w:t>
            </w:r>
            <w:r w:rsidR="00BB6304">
              <w:rPr>
                <w:rFonts w:eastAsia="Calibri"/>
                <w:bCs w:val="0"/>
                <w:sz w:val="24"/>
                <w:szCs w:val="24"/>
                <w:lang w:eastAsia="en-US"/>
              </w:rPr>
              <w:t>право заключения договора на</w:t>
            </w:r>
            <w:r w:rsidR="00EC6315">
              <w:rPr>
                <w:rFonts w:eastAsia="Calibri"/>
                <w:bCs w:val="0"/>
                <w:sz w:val="24"/>
                <w:szCs w:val="24"/>
                <w:lang w:eastAsia="en-US"/>
              </w:rPr>
              <w:t xml:space="preserve"> </w:t>
            </w:r>
            <w:r w:rsidR="0039792E" w:rsidRPr="0039792E">
              <w:rPr>
                <w:rFonts w:eastAsia="Calibri"/>
                <w:bCs w:val="0"/>
                <w:sz w:val="24"/>
                <w:szCs w:val="24"/>
                <w:lang w:eastAsia="en-US"/>
              </w:rPr>
              <w:t xml:space="preserve">Поставку и монтаж гидроэнергетической установки для объекта: "Строительство </w:t>
            </w:r>
            <w:proofErr w:type="spellStart"/>
            <w:r w:rsidR="0039792E" w:rsidRPr="0039792E">
              <w:rPr>
                <w:rFonts w:eastAsia="Calibri"/>
                <w:bCs w:val="0"/>
                <w:sz w:val="24"/>
                <w:szCs w:val="24"/>
                <w:lang w:eastAsia="en-US"/>
              </w:rPr>
              <w:t>Самурской</w:t>
            </w:r>
            <w:proofErr w:type="spellEnd"/>
            <w:r w:rsidR="0039792E" w:rsidRPr="0039792E">
              <w:rPr>
                <w:rFonts w:eastAsia="Calibri"/>
                <w:bCs w:val="0"/>
                <w:sz w:val="24"/>
                <w:szCs w:val="24"/>
                <w:lang w:eastAsia="en-US"/>
              </w:rPr>
              <w:t xml:space="preserve"> МГЭС-1</w:t>
            </w:r>
            <w:r w:rsidR="001A1A34">
              <w:rPr>
                <w:rFonts w:eastAsia="Calibri"/>
                <w:bCs w:val="0"/>
                <w:sz w:val="24"/>
                <w:szCs w:val="24"/>
                <w:lang w:eastAsia="en-US"/>
              </w:rPr>
              <w:t>2</w:t>
            </w:r>
            <w:r w:rsidR="0039792E" w:rsidRPr="0039792E">
              <w:rPr>
                <w:rFonts w:eastAsia="Calibri"/>
                <w:bCs w:val="0"/>
                <w:sz w:val="24"/>
                <w:szCs w:val="24"/>
                <w:lang w:eastAsia="en-US"/>
              </w:rPr>
              <w:t>" в Республике Дагестан</w:t>
            </w:r>
          </w:p>
        </w:tc>
      </w:tr>
      <w:tr w:rsidR="006E723C" w:rsidRPr="00687CBA" w14:paraId="4A6137FE"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B75DB82" w14:textId="77777777" w:rsidR="006E723C" w:rsidRPr="00687CBA" w:rsidRDefault="00BB6304" w:rsidP="00D947C7">
            <w:pPr>
              <w:keepNext/>
              <w:keepLines/>
              <w:spacing w:line="240" w:lineRule="auto"/>
              <w:ind w:firstLine="0"/>
              <w:jc w:val="center"/>
              <w:rPr>
                <w:rFonts w:eastAsia="Calibri"/>
                <w:sz w:val="24"/>
                <w:szCs w:val="24"/>
              </w:rPr>
            </w:pPr>
            <w:r w:rsidRPr="00687CBA">
              <w:rPr>
                <w:rFonts w:eastAsia="Calibri"/>
                <w:sz w:val="24"/>
                <w:szCs w:val="24"/>
              </w:rPr>
              <w:t>2.2</w:t>
            </w:r>
          </w:p>
        </w:tc>
        <w:tc>
          <w:tcPr>
            <w:tcW w:w="3867" w:type="dxa"/>
            <w:tcBorders>
              <w:top w:val="single" w:sz="4" w:space="0" w:color="000000"/>
              <w:left w:val="single" w:sz="4" w:space="0" w:color="000000"/>
              <w:bottom w:val="single" w:sz="4" w:space="0" w:color="000000"/>
              <w:right w:val="single" w:sz="4" w:space="0" w:color="000000"/>
            </w:tcBorders>
            <w:vAlign w:val="center"/>
          </w:tcPr>
          <w:p w14:paraId="5372ED22" w14:textId="77777777" w:rsidR="006E723C" w:rsidRPr="00687CBA" w:rsidRDefault="00BB6304" w:rsidP="00D947C7">
            <w:pPr>
              <w:keepNext/>
              <w:keepLines/>
              <w:spacing w:line="240" w:lineRule="auto"/>
              <w:ind w:firstLine="0"/>
              <w:jc w:val="center"/>
              <w:rPr>
                <w:rFonts w:eastAsia="Calibri"/>
                <w:sz w:val="24"/>
                <w:szCs w:val="24"/>
              </w:rPr>
            </w:pPr>
            <w:r w:rsidRPr="00687CBA">
              <w:rPr>
                <w:rFonts w:eastAsia="Calibri"/>
                <w:sz w:val="24"/>
                <w:szCs w:val="24"/>
              </w:rPr>
              <w:t>Количество поставляемого товара, объем выполняемых работ, оказываемых услуг</w:t>
            </w:r>
          </w:p>
        </w:tc>
        <w:tc>
          <w:tcPr>
            <w:tcW w:w="5320" w:type="dxa"/>
            <w:tcBorders>
              <w:top w:val="single" w:sz="4" w:space="0" w:color="000000"/>
              <w:left w:val="single" w:sz="4" w:space="0" w:color="000000"/>
              <w:bottom w:val="single" w:sz="4" w:space="0" w:color="000000"/>
              <w:right w:val="single" w:sz="4" w:space="0" w:color="000000"/>
            </w:tcBorders>
            <w:vAlign w:val="center"/>
          </w:tcPr>
          <w:p w14:paraId="7B000232" w14:textId="58E46370" w:rsidR="006E723C" w:rsidRPr="00687CBA" w:rsidRDefault="00EB0ED2" w:rsidP="00FC2AFD">
            <w:pPr>
              <w:keepNext/>
              <w:keepLines/>
              <w:spacing w:line="240" w:lineRule="auto"/>
              <w:ind w:firstLine="0"/>
              <w:jc w:val="center"/>
              <w:rPr>
                <w:sz w:val="24"/>
                <w:szCs w:val="24"/>
              </w:rPr>
            </w:pPr>
            <w:r w:rsidRPr="00687CBA">
              <w:rPr>
                <w:sz w:val="24"/>
                <w:szCs w:val="24"/>
              </w:rPr>
              <w:t>В</w:t>
            </w:r>
            <w:r w:rsidR="00BB6304" w:rsidRPr="00687CBA">
              <w:rPr>
                <w:sz w:val="24"/>
                <w:szCs w:val="24"/>
              </w:rPr>
              <w:t xml:space="preserve"> соответствии с </w:t>
            </w:r>
            <w:r w:rsidR="00FC2AFD" w:rsidRPr="00687CBA">
              <w:rPr>
                <w:sz w:val="24"/>
                <w:szCs w:val="24"/>
              </w:rPr>
              <w:t>приложением №3 к п</w:t>
            </w:r>
            <w:r w:rsidR="0029192A" w:rsidRPr="00687CBA">
              <w:rPr>
                <w:sz w:val="24"/>
                <w:szCs w:val="24"/>
              </w:rPr>
              <w:t>роект</w:t>
            </w:r>
            <w:r w:rsidR="00FC2AFD" w:rsidRPr="00687CBA">
              <w:rPr>
                <w:sz w:val="24"/>
                <w:szCs w:val="24"/>
              </w:rPr>
              <w:t>у</w:t>
            </w:r>
            <w:r w:rsidR="0029192A" w:rsidRPr="00687CBA">
              <w:rPr>
                <w:sz w:val="24"/>
                <w:szCs w:val="24"/>
              </w:rPr>
              <w:t xml:space="preserve"> </w:t>
            </w:r>
            <w:r w:rsidR="00FC2AFD" w:rsidRPr="00687CBA">
              <w:rPr>
                <w:sz w:val="24"/>
                <w:szCs w:val="24"/>
              </w:rPr>
              <w:t xml:space="preserve">договора </w:t>
            </w:r>
            <w:r w:rsidRPr="00687CBA">
              <w:rPr>
                <w:sz w:val="24"/>
                <w:szCs w:val="24"/>
              </w:rPr>
              <w:t>(</w:t>
            </w:r>
            <w:r w:rsidR="00FC2AFD" w:rsidRPr="00687CBA">
              <w:rPr>
                <w:sz w:val="24"/>
                <w:szCs w:val="24"/>
              </w:rPr>
              <w:t>приложение №4 к документации о закупке)</w:t>
            </w:r>
            <w:r w:rsidR="000F3E01" w:rsidRPr="00687CBA">
              <w:rPr>
                <w:sz w:val="24"/>
                <w:szCs w:val="24"/>
              </w:rPr>
              <w:t>.</w:t>
            </w:r>
          </w:p>
        </w:tc>
      </w:tr>
      <w:tr w:rsidR="006E723C" w:rsidRPr="00687CBA" w14:paraId="67959100"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EADE09F" w14:textId="77777777" w:rsidR="006E723C" w:rsidRPr="00687CBA" w:rsidRDefault="00BB6304" w:rsidP="00D947C7">
            <w:pPr>
              <w:keepNext/>
              <w:keepLines/>
              <w:spacing w:line="240" w:lineRule="auto"/>
              <w:ind w:firstLine="0"/>
              <w:jc w:val="center"/>
              <w:rPr>
                <w:rFonts w:eastAsia="Calibri"/>
                <w:sz w:val="24"/>
                <w:szCs w:val="24"/>
              </w:rPr>
            </w:pPr>
            <w:r w:rsidRPr="00687CBA">
              <w:rPr>
                <w:rFonts w:eastAsia="Calibri"/>
                <w:sz w:val="24"/>
                <w:szCs w:val="24"/>
              </w:rPr>
              <w:t>2.3</w:t>
            </w:r>
          </w:p>
        </w:tc>
        <w:tc>
          <w:tcPr>
            <w:tcW w:w="3867" w:type="dxa"/>
            <w:tcBorders>
              <w:top w:val="single" w:sz="4" w:space="0" w:color="000000"/>
              <w:left w:val="single" w:sz="4" w:space="0" w:color="000000"/>
              <w:bottom w:val="single" w:sz="4" w:space="0" w:color="000000"/>
              <w:right w:val="single" w:sz="4" w:space="0" w:color="000000"/>
            </w:tcBorders>
            <w:vAlign w:val="center"/>
          </w:tcPr>
          <w:p w14:paraId="3F8EE2F8" w14:textId="77777777" w:rsidR="006E723C" w:rsidRPr="00687CBA" w:rsidRDefault="00BB6304" w:rsidP="00D947C7">
            <w:pPr>
              <w:keepNext/>
              <w:keepLines/>
              <w:spacing w:line="240" w:lineRule="auto"/>
              <w:ind w:firstLine="0"/>
              <w:jc w:val="center"/>
              <w:rPr>
                <w:rFonts w:eastAsia="Calibri"/>
                <w:sz w:val="24"/>
                <w:szCs w:val="24"/>
              </w:rPr>
            </w:pPr>
            <w:r w:rsidRPr="00687CBA">
              <w:rPr>
                <w:rFonts w:eastAsia="Calibri"/>
                <w:sz w:val="24"/>
                <w:szCs w:val="24"/>
              </w:rPr>
              <w:t>Место поставки товара, выполнения работы, оказания услуги;</w:t>
            </w:r>
          </w:p>
        </w:tc>
        <w:tc>
          <w:tcPr>
            <w:tcW w:w="5320" w:type="dxa"/>
            <w:tcBorders>
              <w:top w:val="single" w:sz="4" w:space="0" w:color="000000"/>
              <w:left w:val="single" w:sz="4" w:space="0" w:color="000000"/>
              <w:bottom w:val="single" w:sz="4" w:space="0" w:color="000000"/>
              <w:right w:val="single" w:sz="4" w:space="0" w:color="000000"/>
            </w:tcBorders>
            <w:vAlign w:val="center"/>
          </w:tcPr>
          <w:p w14:paraId="67A60834" w14:textId="362FF1B9" w:rsidR="006E723C" w:rsidRPr="00687CBA" w:rsidRDefault="0039792E" w:rsidP="001A1A34">
            <w:pPr>
              <w:keepNext/>
              <w:keepLines/>
              <w:spacing w:line="240" w:lineRule="auto"/>
              <w:ind w:firstLine="0"/>
              <w:jc w:val="center"/>
              <w:rPr>
                <w:rFonts w:eastAsia="Calibri"/>
                <w:sz w:val="24"/>
                <w:szCs w:val="24"/>
              </w:rPr>
            </w:pPr>
            <w:r w:rsidRPr="0039792E">
              <w:rPr>
                <w:rFonts w:eastAsia="Calibri"/>
                <w:sz w:val="24"/>
                <w:szCs w:val="24"/>
              </w:rPr>
              <w:t xml:space="preserve">Российская Федерация, </w:t>
            </w:r>
            <w:r w:rsidR="006E625D" w:rsidRPr="006E625D">
              <w:rPr>
                <w:rFonts w:eastAsia="Calibri"/>
                <w:sz w:val="24"/>
                <w:szCs w:val="24"/>
              </w:rPr>
              <w:t xml:space="preserve">Российская Федерация, Республика Дагестан, </w:t>
            </w:r>
            <w:proofErr w:type="spellStart"/>
            <w:r w:rsidR="001A1A34">
              <w:rPr>
                <w:rFonts w:eastAsia="Calibri"/>
                <w:sz w:val="24"/>
                <w:szCs w:val="24"/>
              </w:rPr>
              <w:t>Ахтынский</w:t>
            </w:r>
            <w:proofErr w:type="spellEnd"/>
            <w:r w:rsidR="006E625D" w:rsidRPr="006E625D">
              <w:rPr>
                <w:rFonts w:eastAsia="Calibri"/>
                <w:sz w:val="24"/>
                <w:szCs w:val="24"/>
              </w:rPr>
              <w:t xml:space="preserve"> р-н.</w:t>
            </w:r>
          </w:p>
        </w:tc>
      </w:tr>
      <w:tr w:rsidR="006E723C" w:rsidRPr="00687CBA" w14:paraId="33944B93"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FE88C3B" w14:textId="77777777" w:rsidR="006E723C" w:rsidRPr="00687CBA" w:rsidRDefault="00BB6304" w:rsidP="00D947C7">
            <w:pPr>
              <w:keepNext/>
              <w:keepLines/>
              <w:tabs>
                <w:tab w:val="left" w:pos="34"/>
              </w:tabs>
              <w:spacing w:line="240" w:lineRule="auto"/>
              <w:ind w:firstLine="0"/>
              <w:jc w:val="center"/>
              <w:rPr>
                <w:rFonts w:eastAsia="Calibri"/>
                <w:sz w:val="24"/>
                <w:szCs w:val="24"/>
              </w:rPr>
            </w:pPr>
            <w:r w:rsidRPr="00687CBA">
              <w:rPr>
                <w:rFonts w:eastAsia="Calibri"/>
                <w:sz w:val="24"/>
                <w:szCs w:val="24"/>
              </w:rPr>
              <w:t>2.4</w:t>
            </w:r>
          </w:p>
        </w:tc>
        <w:tc>
          <w:tcPr>
            <w:tcW w:w="3867" w:type="dxa"/>
            <w:tcBorders>
              <w:top w:val="single" w:sz="4" w:space="0" w:color="000000"/>
              <w:left w:val="single" w:sz="4" w:space="0" w:color="000000"/>
              <w:bottom w:val="single" w:sz="4" w:space="0" w:color="000000"/>
              <w:right w:val="single" w:sz="4" w:space="0" w:color="000000"/>
            </w:tcBorders>
            <w:vAlign w:val="center"/>
          </w:tcPr>
          <w:p w14:paraId="4758AE77" w14:textId="77777777" w:rsidR="006E723C" w:rsidRPr="00687CBA" w:rsidRDefault="00BB6304" w:rsidP="00D947C7">
            <w:pPr>
              <w:keepNext/>
              <w:keepLines/>
              <w:tabs>
                <w:tab w:val="left" w:pos="34"/>
              </w:tabs>
              <w:spacing w:line="240" w:lineRule="auto"/>
              <w:ind w:firstLine="0"/>
              <w:jc w:val="center"/>
              <w:rPr>
                <w:rFonts w:eastAsia="Calibri"/>
                <w:sz w:val="24"/>
                <w:szCs w:val="24"/>
              </w:rPr>
            </w:pPr>
            <w:r w:rsidRPr="00687CBA">
              <w:rPr>
                <w:rFonts w:eastAsia="Calibri"/>
                <w:sz w:val="24"/>
                <w:szCs w:val="24"/>
              </w:rPr>
              <w:t>Условия и сроки (периоды) поставки товара, выполнения работы, оказания услуги</w:t>
            </w:r>
          </w:p>
        </w:tc>
        <w:tc>
          <w:tcPr>
            <w:tcW w:w="5320" w:type="dxa"/>
            <w:tcBorders>
              <w:top w:val="single" w:sz="4" w:space="0" w:color="000000"/>
              <w:left w:val="single" w:sz="4" w:space="0" w:color="000000"/>
              <w:bottom w:val="single" w:sz="4" w:space="0" w:color="000000"/>
              <w:right w:val="single" w:sz="4" w:space="0" w:color="000000"/>
            </w:tcBorders>
            <w:vAlign w:val="center"/>
          </w:tcPr>
          <w:p w14:paraId="53C12424" w14:textId="1CCBFE38" w:rsidR="006E723C" w:rsidRPr="00687CBA" w:rsidRDefault="00EB0ED2" w:rsidP="00FC2AFD">
            <w:pPr>
              <w:keepNext/>
              <w:keepLines/>
              <w:spacing w:line="240" w:lineRule="auto"/>
              <w:ind w:firstLine="0"/>
              <w:jc w:val="center"/>
              <w:rPr>
                <w:sz w:val="24"/>
                <w:szCs w:val="24"/>
              </w:rPr>
            </w:pPr>
            <w:r w:rsidRPr="00687CBA">
              <w:rPr>
                <w:sz w:val="24"/>
                <w:szCs w:val="24"/>
              </w:rPr>
              <w:t>В</w:t>
            </w:r>
            <w:r w:rsidR="00BB6304" w:rsidRPr="00687CBA">
              <w:rPr>
                <w:sz w:val="24"/>
                <w:szCs w:val="24"/>
              </w:rPr>
              <w:t xml:space="preserve"> соответствии с</w:t>
            </w:r>
            <w:r w:rsidR="00FC2AFD" w:rsidRPr="00687CBA">
              <w:t xml:space="preserve"> </w:t>
            </w:r>
            <w:r w:rsidR="00FC2AFD" w:rsidRPr="00687CBA">
              <w:rPr>
                <w:sz w:val="24"/>
                <w:szCs w:val="24"/>
              </w:rPr>
              <w:t>приложением №5</w:t>
            </w:r>
            <w:r w:rsidR="00BB6304" w:rsidRPr="00687CBA">
              <w:rPr>
                <w:sz w:val="24"/>
                <w:szCs w:val="24"/>
              </w:rPr>
              <w:t xml:space="preserve"> </w:t>
            </w:r>
            <w:r w:rsidR="00FC2AFD" w:rsidRPr="00687CBA">
              <w:rPr>
                <w:sz w:val="24"/>
                <w:szCs w:val="24"/>
              </w:rPr>
              <w:t xml:space="preserve">к </w:t>
            </w:r>
            <w:r w:rsidR="006130E7" w:rsidRPr="00687CBA">
              <w:rPr>
                <w:sz w:val="24"/>
                <w:szCs w:val="24"/>
              </w:rPr>
              <w:t>п</w:t>
            </w:r>
            <w:r w:rsidR="001948D6" w:rsidRPr="00687CBA">
              <w:rPr>
                <w:sz w:val="24"/>
                <w:szCs w:val="24"/>
              </w:rPr>
              <w:t>роект</w:t>
            </w:r>
            <w:r w:rsidR="00FC2AFD" w:rsidRPr="00687CBA">
              <w:rPr>
                <w:sz w:val="24"/>
                <w:szCs w:val="24"/>
              </w:rPr>
              <w:t>у</w:t>
            </w:r>
            <w:r w:rsidR="001948D6" w:rsidRPr="00687CBA">
              <w:rPr>
                <w:sz w:val="24"/>
                <w:szCs w:val="24"/>
              </w:rPr>
              <w:t xml:space="preserve"> </w:t>
            </w:r>
            <w:r w:rsidR="006130E7" w:rsidRPr="00687CBA">
              <w:rPr>
                <w:sz w:val="24"/>
                <w:szCs w:val="24"/>
              </w:rPr>
              <w:t>д</w:t>
            </w:r>
            <w:r w:rsidR="001948D6" w:rsidRPr="00687CBA">
              <w:rPr>
                <w:sz w:val="24"/>
                <w:szCs w:val="24"/>
              </w:rPr>
              <w:t>оговора (</w:t>
            </w:r>
            <w:r w:rsidR="00FC2AFD" w:rsidRPr="00687CBA">
              <w:rPr>
                <w:sz w:val="24"/>
                <w:szCs w:val="24"/>
              </w:rPr>
              <w:t>приложение №4 к документации о закупке</w:t>
            </w:r>
            <w:r w:rsidR="001948D6" w:rsidRPr="00687CBA">
              <w:rPr>
                <w:sz w:val="24"/>
                <w:szCs w:val="24"/>
              </w:rPr>
              <w:t>)</w:t>
            </w:r>
            <w:r w:rsidR="000F3E01" w:rsidRPr="00687CBA">
              <w:rPr>
                <w:sz w:val="24"/>
                <w:szCs w:val="24"/>
              </w:rPr>
              <w:t>.</w:t>
            </w:r>
          </w:p>
        </w:tc>
      </w:tr>
      <w:tr w:rsidR="006E723C" w14:paraId="3B161B64"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B241FB7" w14:textId="77777777" w:rsidR="006E723C" w:rsidRPr="00687CBA" w:rsidRDefault="00BB6304" w:rsidP="00D947C7">
            <w:pPr>
              <w:keepNext/>
              <w:keepLines/>
              <w:tabs>
                <w:tab w:val="left" w:pos="34"/>
              </w:tabs>
              <w:spacing w:line="240" w:lineRule="auto"/>
              <w:ind w:firstLine="0"/>
              <w:jc w:val="center"/>
              <w:rPr>
                <w:rFonts w:eastAsia="Calibri"/>
                <w:sz w:val="24"/>
                <w:szCs w:val="24"/>
              </w:rPr>
            </w:pPr>
            <w:r w:rsidRPr="00687CBA">
              <w:rPr>
                <w:rFonts w:eastAsia="Calibri"/>
                <w:sz w:val="24"/>
                <w:szCs w:val="24"/>
              </w:rPr>
              <w:t>2.5</w:t>
            </w:r>
          </w:p>
        </w:tc>
        <w:tc>
          <w:tcPr>
            <w:tcW w:w="3867" w:type="dxa"/>
            <w:tcBorders>
              <w:top w:val="single" w:sz="4" w:space="0" w:color="000000"/>
              <w:left w:val="single" w:sz="4" w:space="0" w:color="000000"/>
              <w:bottom w:val="single" w:sz="4" w:space="0" w:color="000000"/>
              <w:right w:val="single" w:sz="4" w:space="0" w:color="000000"/>
            </w:tcBorders>
            <w:vAlign w:val="center"/>
          </w:tcPr>
          <w:p w14:paraId="13E19D1B" w14:textId="77777777" w:rsidR="006E723C" w:rsidRPr="00687CBA" w:rsidRDefault="00BB6304" w:rsidP="00D947C7">
            <w:pPr>
              <w:keepNext/>
              <w:keepLines/>
              <w:tabs>
                <w:tab w:val="left" w:pos="34"/>
              </w:tabs>
              <w:spacing w:line="240" w:lineRule="auto"/>
              <w:ind w:firstLine="0"/>
              <w:jc w:val="center"/>
              <w:rPr>
                <w:rFonts w:eastAsia="Calibri"/>
                <w:sz w:val="24"/>
                <w:szCs w:val="24"/>
              </w:rPr>
            </w:pPr>
            <w:r w:rsidRPr="00687CBA">
              <w:rPr>
                <w:rFonts w:eastAsia="Calibri"/>
                <w:sz w:val="24"/>
                <w:szCs w:val="24"/>
              </w:rPr>
              <w:t>Форма, сроки и порядок оплаты товара, работы, услуги</w:t>
            </w:r>
          </w:p>
        </w:tc>
        <w:tc>
          <w:tcPr>
            <w:tcW w:w="5320" w:type="dxa"/>
            <w:tcBorders>
              <w:top w:val="single" w:sz="4" w:space="0" w:color="000000"/>
              <w:left w:val="single" w:sz="4" w:space="0" w:color="000000"/>
              <w:bottom w:val="single" w:sz="4" w:space="0" w:color="000000"/>
              <w:right w:val="single" w:sz="4" w:space="0" w:color="000000"/>
            </w:tcBorders>
            <w:vAlign w:val="center"/>
          </w:tcPr>
          <w:p w14:paraId="5154BE51" w14:textId="4D68B535" w:rsidR="006E723C" w:rsidRPr="00E03B81" w:rsidRDefault="00BB6304" w:rsidP="006130E7">
            <w:pPr>
              <w:keepNext/>
              <w:keepLines/>
              <w:tabs>
                <w:tab w:val="right" w:pos="9360"/>
              </w:tabs>
              <w:spacing w:line="240" w:lineRule="auto"/>
              <w:ind w:firstLine="0"/>
              <w:jc w:val="center"/>
            </w:pPr>
            <w:r w:rsidRPr="00687CBA">
              <w:rPr>
                <w:sz w:val="24"/>
                <w:szCs w:val="24"/>
              </w:rPr>
              <w:t xml:space="preserve">В соответствии с </w:t>
            </w:r>
            <w:r w:rsidR="001948D6" w:rsidRPr="00687CBA">
              <w:rPr>
                <w:sz w:val="24"/>
                <w:szCs w:val="24"/>
              </w:rPr>
              <w:t xml:space="preserve">п.3 </w:t>
            </w:r>
            <w:r w:rsidR="006130E7" w:rsidRPr="00687CBA">
              <w:rPr>
                <w:sz w:val="24"/>
                <w:szCs w:val="24"/>
              </w:rPr>
              <w:t>п</w:t>
            </w:r>
            <w:r w:rsidRPr="00687CBA">
              <w:rPr>
                <w:sz w:val="24"/>
                <w:szCs w:val="24"/>
              </w:rPr>
              <w:t>роект</w:t>
            </w:r>
            <w:r w:rsidR="001948D6" w:rsidRPr="00687CBA">
              <w:rPr>
                <w:sz w:val="24"/>
                <w:szCs w:val="24"/>
              </w:rPr>
              <w:t>а</w:t>
            </w:r>
            <w:r w:rsidRPr="00687CBA">
              <w:rPr>
                <w:sz w:val="24"/>
                <w:szCs w:val="24"/>
              </w:rPr>
              <w:t xml:space="preserve"> договора (</w:t>
            </w:r>
            <w:r w:rsidR="006130E7" w:rsidRPr="00687CBA">
              <w:rPr>
                <w:sz w:val="24"/>
                <w:szCs w:val="24"/>
              </w:rPr>
              <w:t>п</w:t>
            </w:r>
            <w:r w:rsidR="001948D6" w:rsidRPr="00687CBA">
              <w:rPr>
                <w:sz w:val="24"/>
                <w:szCs w:val="24"/>
              </w:rPr>
              <w:t>риложение</w:t>
            </w:r>
            <w:r w:rsidRPr="00687CBA">
              <w:rPr>
                <w:sz w:val="24"/>
                <w:szCs w:val="24"/>
              </w:rPr>
              <w:t xml:space="preserve"> №4 к документации о закупке).</w:t>
            </w:r>
          </w:p>
        </w:tc>
      </w:tr>
      <w:tr w:rsidR="006E723C" w14:paraId="4800D293"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A25AFBB" w14:textId="77777777" w:rsidR="006E723C" w:rsidRDefault="00BB6304" w:rsidP="00D947C7">
            <w:pPr>
              <w:keepNext/>
              <w:keepLines/>
              <w:tabs>
                <w:tab w:val="left" w:pos="34"/>
              </w:tabs>
              <w:spacing w:line="240" w:lineRule="auto"/>
              <w:ind w:firstLine="0"/>
              <w:jc w:val="center"/>
              <w:rPr>
                <w:rFonts w:eastAsia="Calibri"/>
                <w:sz w:val="24"/>
                <w:szCs w:val="24"/>
              </w:rPr>
            </w:pPr>
            <w:r>
              <w:rPr>
                <w:rFonts w:eastAsia="Calibri"/>
                <w:sz w:val="24"/>
                <w:szCs w:val="24"/>
              </w:rPr>
              <w:t>2.6</w:t>
            </w:r>
          </w:p>
        </w:tc>
        <w:tc>
          <w:tcPr>
            <w:tcW w:w="3867" w:type="dxa"/>
            <w:tcBorders>
              <w:top w:val="single" w:sz="4" w:space="0" w:color="000000"/>
              <w:left w:val="single" w:sz="4" w:space="0" w:color="000000"/>
              <w:bottom w:val="single" w:sz="4" w:space="0" w:color="000000"/>
              <w:right w:val="single" w:sz="4" w:space="0" w:color="000000"/>
            </w:tcBorders>
            <w:vAlign w:val="center"/>
          </w:tcPr>
          <w:p w14:paraId="72D3820E" w14:textId="77777777" w:rsidR="006E723C" w:rsidRPr="00D947C7" w:rsidRDefault="00BB6304" w:rsidP="00D947C7">
            <w:pPr>
              <w:keepNext/>
              <w:keepLines/>
              <w:tabs>
                <w:tab w:val="left" w:pos="34"/>
              </w:tabs>
              <w:spacing w:line="240" w:lineRule="auto"/>
              <w:ind w:firstLine="0"/>
              <w:jc w:val="center"/>
              <w:rPr>
                <w:rFonts w:eastAsia="Calibri"/>
                <w:sz w:val="24"/>
                <w:szCs w:val="24"/>
                <w:highlight w:val="yellow"/>
              </w:rPr>
            </w:pPr>
            <w:r w:rsidRPr="00E84A93">
              <w:rPr>
                <w:rFonts w:eastAsia="Calibri"/>
                <w:sz w:val="24"/>
                <w:szCs w:val="24"/>
              </w:rPr>
              <w:t>Обеспечение заявки на участие в закупке</w:t>
            </w:r>
          </w:p>
        </w:tc>
        <w:tc>
          <w:tcPr>
            <w:tcW w:w="5320" w:type="dxa"/>
            <w:tcBorders>
              <w:top w:val="single" w:sz="4" w:space="0" w:color="000000"/>
              <w:left w:val="single" w:sz="4" w:space="0" w:color="000000"/>
              <w:bottom w:val="single" w:sz="4" w:space="0" w:color="000000"/>
              <w:right w:val="single" w:sz="4" w:space="0" w:color="000000"/>
            </w:tcBorders>
            <w:vAlign w:val="center"/>
          </w:tcPr>
          <w:p w14:paraId="796C3A2D" w14:textId="5CA071D2" w:rsidR="006E723C" w:rsidRPr="001948D6" w:rsidRDefault="00E84A93" w:rsidP="002C74E0">
            <w:pPr>
              <w:keepNext/>
              <w:keepLines/>
              <w:spacing w:line="240" w:lineRule="auto"/>
              <w:ind w:firstLine="0"/>
              <w:jc w:val="center"/>
              <w:rPr>
                <w:rFonts w:eastAsia="Calibri"/>
                <w:sz w:val="24"/>
                <w:szCs w:val="24"/>
                <w:highlight w:val="yellow"/>
              </w:rPr>
            </w:pPr>
            <w:r w:rsidRPr="001948D6">
              <w:rPr>
                <w:rFonts w:eastAsia="Calibri"/>
                <w:sz w:val="24"/>
                <w:szCs w:val="24"/>
              </w:rPr>
              <w:t>Не установлено</w:t>
            </w:r>
          </w:p>
        </w:tc>
      </w:tr>
      <w:tr w:rsidR="006E723C" w14:paraId="5C28309F"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29B1F8D" w14:textId="77777777" w:rsidR="006E723C" w:rsidRDefault="00BB6304" w:rsidP="00D947C7">
            <w:pPr>
              <w:keepNext/>
              <w:keepLines/>
              <w:tabs>
                <w:tab w:val="left" w:pos="34"/>
              </w:tabs>
              <w:spacing w:line="240" w:lineRule="auto"/>
              <w:ind w:firstLine="0"/>
              <w:jc w:val="center"/>
              <w:rPr>
                <w:rFonts w:eastAsia="Calibri"/>
                <w:sz w:val="24"/>
                <w:szCs w:val="24"/>
              </w:rPr>
            </w:pPr>
            <w:r>
              <w:rPr>
                <w:rFonts w:eastAsia="Calibri"/>
                <w:sz w:val="24"/>
                <w:szCs w:val="24"/>
              </w:rPr>
              <w:t>2.7</w:t>
            </w:r>
          </w:p>
        </w:tc>
        <w:tc>
          <w:tcPr>
            <w:tcW w:w="3867" w:type="dxa"/>
            <w:tcBorders>
              <w:top w:val="single" w:sz="4" w:space="0" w:color="000000"/>
              <w:left w:val="single" w:sz="4" w:space="0" w:color="000000"/>
              <w:bottom w:val="single" w:sz="4" w:space="0" w:color="000000"/>
              <w:right w:val="single" w:sz="4" w:space="0" w:color="000000"/>
            </w:tcBorders>
            <w:vAlign w:val="center"/>
          </w:tcPr>
          <w:p w14:paraId="74164F5E" w14:textId="77777777" w:rsidR="006E723C" w:rsidRDefault="00BB6304" w:rsidP="00D947C7">
            <w:pPr>
              <w:keepNext/>
              <w:keepLines/>
              <w:tabs>
                <w:tab w:val="left" w:pos="34"/>
              </w:tabs>
              <w:spacing w:line="240" w:lineRule="auto"/>
              <w:ind w:firstLine="0"/>
              <w:jc w:val="center"/>
              <w:rPr>
                <w:rFonts w:eastAsia="Calibri"/>
                <w:sz w:val="24"/>
                <w:szCs w:val="24"/>
              </w:rPr>
            </w:pPr>
            <w:r>
              <w:rPr>
                <w:rFonts w:eastAsia="Calibri"/>
                <w:sz w:val="24"/>
                <w:szCs w:val="24"/>
              </w:rPr>
              <w:t>Обеспечение исполнения договора</w:t>
            </w:r>
          </w:p>
        </w:tc>
        <w:tc>
          <w:tcPr>
            <w:tcW w:w="5320" w:type="dxa"/>
            <w:tcBorders>
              <w:top w:val="single" w:sz="4" w:space="0" w:color="000000"/>
              <w:left w:val="single" w:sz="4" w:space="0" w:color="000000"/>
              <w:bottom w:val="single" w:sz="4" w:space="0" w:color="000000"/>
              <w:right w:val="single" w:sz="4" w:space="0" w:color="000000"/>
            </w:tcBorders>
            <w:vAlign w:val="center"/>
          </w:tcPr>
          <w:p w14:paraId="0696A442" w14:textId="0D3D2D6F" w:rsidR="006E723C" w:rsidRPr="001948D6" w:rsidRDefault="00BB6304" w:rsidP="00E84A93">
            <w:pPr>
              <w:keepNext/>
              <w:keepLines/>
              <w:spacing w:line="240" w:lineRule="auto"/>
              <w:ind w:firstLine="0"/>
              <w:jc w:val="center"/>
              <w:rPr>
                <w:sz w:val="24"/>
                <w:szCs w:val="24"/>
              </w:rPr>
            </w:pPr>
            <w:r w:rsidRPr="001948D6">
              <w:rPr>
                <w:sz w:val="24"/>
                <w:szCs w:val="24"/>
              </w:rPr>
              <w:t>Не установлено</w:t>
            </w:r>
          </w:p>
        </w:tc>
      </w:tr>
      <w:tr w:rsidR="00EB0ED2" w14:paraId="3EBA9FD6"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1C58EEE3" w14:textId="1892BB2C" w:rsidR="00EB0ED2" w:rsidRPr="00FC2AFD" w:rsidRDefault="00EB0ED2" w:rsidP="00D947C7">
            <w:pPr>
              <w:keepNext/>
              <w:keepLines/>
              <w:tabs>
                <w:tab w:val="left" w:pos="34"/>
              </w:tabs>
              <w:spacing w:line="240" w:lineRule="auto"/>
              <w:ind w:firstLine="0"/>
              <w:jc w:val="center"/>
              <w:rPr>
                <w:rFonts w:eastAsia="Calibri"/>
                <w:sz w:val="24"/>
                <w:szCs w:val="24"/>
              </w:rPr>
            </w:pPr>
            <w:r w:rsidRPr="00FC2AFD">
              <w:rPr>
                <w:rFonts w:eastAsia="Calibri"/>
                <w:sz w:val="24"/>
                <w:szCs w:val="24"/>
              </w:rPr>
              <w:t>2.8</w:t>
            </w:r>
          </w:p>
        </w:tc>
        <w:tc>
          <w:tcPr>
            <w:tcW w:w="3867" w:type="dxa"/>
            <w:tcBorders>
              <w:top w:val="single" w:sz="4" w:space="0" w:color="000000"/>
              <w:left w:val="single" w:sz="4" w:space="0" w:color="000000"/>
              <w:bottom w:val="single" w:sz="4" w:space="0" w:color="000000"/>
              <w:right w:val="single" w:sz="4" w:space="0" w:color="000000"/>
            </w:tcBorders>
            <w:vAlign w:val="center"/>
          </w:tcPr>
          <w:p w14:paraId="1AD13A75" w14:textId="630783C3" w:rsidR="00EB0ED2" w:rsidRPr="00FC2AFD" w:rsidRDefault="00D660EA" w:rsidP="00D947C7">
            <w:pPr>
              <w:keepNext/>
              <w:keepLines/>
              <w:tabs>
                <w:tab w:val="left" w:pos="34"/>
              </w:tabs>
              <w:spacing w:line="240" w:lineRule="auto"/>
              <w:ind w:firstLine="0"/>
              <w:jc w:val="center"/>
              <w:rPr>
                <w:rFonts w:eastAsia="Calibri"/>
                <w:sz w:val="24"/>
                <w:szCs w:val="24"/>
              </w:rPr>
            </w:pPr>
            <w:r w:rsidRPr="00FC2AFD">
              <w:rPr>
                <w:rFonts w:eastAsia="Calibri"/>
                <w:sz w:val="24"/>
                <w:szCs w:val="24"/>
              </w:rPr>
              <w:t xml:space="preserve">Порядок оплаты </w:t>
            </w:r>
            <w:r w:rsidR="00FC2AFD" w:rsidRPr="00FC2AFD">
              <w:rPr>
                <w:rFonts w:eastAsia="Calibri"/>
                <w:sz w:val="24"/>
                <w:szCs w:val="24"/>
              </w:rPr>
              <w:t>и р</w:t>
            </w:r>
            <w:r w:rsidR="00EB0ED2" w:rsidRPr="00FC2AFD">
              <w:rPr>
                <w:rFonts w:eastAsia="Calibri"/>
                <w:sz w:val="24"/>
                <w:szCs w:val="24"/>
              </w:rPr>
              <w:t>азмер аванса</w:t>
            </w:r>
          </w:p>
        </w:tc>
        <w:tc>
          <w:tcPr>
            <w:tcW w:w="5320" w:type="dxa"/>
            <w:tcBorders>
              <w:top w:val="single" w:sz="4" w:space="0" w:color="000000"/>
              <w:left w:val="single" w:sz="4" w:space="0" w:color="000000"/>
              <w:bottom w:val="single" w:sz="4" w:space="0" w:color="000000"/>
              <w:right w:val="single" w:sz="4" w:space="0" w:color="000000"/>
            </w:tcBorders>
            <w:vAlign w:val="center"/>
          </w:tcPr>
          <w:p w14:paraId="67BC52A0" w14:textId="04459AE2" w:rsidR="00EB0ED2" w:rsidRPr="00FC2AFD" w:rsidRDefault="00FC2AFD" w:rsidP="00FC2AFD">
            <w:pPr>
              <w:widowControl w:val="0"/>
              <w:tabs>
                <w:tab w:val="left" w:pos="426"/>
              </w:tabs>
              <w:suppressAutoHyphens w:val="0"/>
              <w:spacing w:before="120" w:after="120" w:line="240" w:lineRule="auto"/>
              <w:ind w:left="38" w:firstLine="0"/>
              <w:contextualSpacing/>
              <w:jc w:val="left"/>
              <w:rPr>
                <w:bCs w:val="0"/>
                <w:sz w:val="24"/>
                <w:szCs w:val="24"/>
                <w:lang w:eastAsia="ru-RU"/>
              </w:rPr>
            </w:pPr>
            <w:r w:rsidRPr="00FC2AFD">
              <w:rPr>
                <w:sz w:val="24"/>
                <w:szCs w:val="24"/>
                <w:lang w:eastAsia="ar-SA"/>
              </w:rPr>
              <w:t>В соответствии с п.3 Проекта Договора на п</w:t>
            </w:r>
            <w:r w:rsidRPr="00FC2AFD">
              <w:rPr>
                <w:sz w:val="24"/>
                <w:szCs w:val="24"/>
                <w:lang w:eastAsia="ar-SA"/>
              </w:rPr>
              <w:t>о</w:t>
            </w:r>
            <w:r w:rsidRPr="00FC2AFD">
              <w:rPr>
                <w:sz w:val="24"/>
                <w:szCs w:val="24"/>
                <w:lang w:eastAsia="ar-SA"/>
              </w:rPr>
              <w:t>ставку и монтаж гидроэнергетических устано</w:t>
            </w:r>
            <w:r>
              <w:rPr>
                <w:sz w:val="24"/>
                <w:szCs w:val="24"/>
                <w:lang w:eastAsia="ar-SA"/>
              </w:rPr>
              <w:t>вок (п</w:t>
            </w:r>
            <w:r w:rsidRPr="00FC2AFD">
              <w:rPr>
                <w:sz w:val="24"/>
                <w:szCs w:val="24"/>
                <w:lang w:eastAsia="ar-SA"/>
              </w:rPr>
              <w:t xml:space="preserve">риложение №4 </w:t>
            </w:r>
            <w:r>
              <w:rPr>
                <w:sz w:val="24"/>
                <w:szCs w:val="24"/>
                <w:lang w:eastAsia="ar-SA"/>
              </w:rPr>
              <w:t>к д</w:t>
            </w:r>
            <w:r w:rsidRPr="00FC2AFD">
              <w:rPr>
                <w:sz w:val="24"/>
                <w:szCs w:val="24"/>
                <w:lang w:eastAsia="ar-SA"/>
              </w:rPr>
              <w:t>окументации о закупке).</w:t>
            </w:r>
          </w:p>
        </w:tc>
      </w:tr>
      <w:tr w:rsidR="006E723C" w14:paraId="291652DC"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DE29E4" w14:textId="77777777" w:rsidR="006E723C" w:rsidRDefault="00BB6304" w:rsidP="00D947C7">
            <w:pPr>
              <w:keepNext/>
              <w:keepLines/>
              <w:spacing w:line="240" w:lineRule="auto"/>
              <w:ind w:firstLine="0"/>
              <w:jc w:val="center"/>
              <w:rPr>
                <w:b/>
                <w:sz w:val="24"/>
                <w:szCs w:val="24"/>
              </w:rPr>
            </w:pPr>
            <w:r>
              <w:rPr>
                <w:b/>
                <w:sz w:val="24"/>
                <w:szCs w:val="24"/>
              </w:rPr>
              <w:t>3.</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1F9D968" w14:textId="33C18709" w:rsidR="006E723C" w:rsidRDefault="002B35A2" w:rsidP="00D947C7">
            <w:pPr>
              <w:keepNext/>
              <w:keepLines/>
              <w:spacing w:line="240" w:lineRule="auto"/>
              <w:ind w:firstLine="0"/>
              <w:jc w:val="center"/>
              <w:rPr>
                <w:rFonts w:eastAsia="Calibri"/>
                <w:b/>
                <w:sz w:val="24"/>
                <w:szCs w:val="24"/>
              </w:rPr>
            </w:pPr>
            <w:r>
              <w:rPr>
                <w:rFonts w:eastAsia="Calibri"/>
                <w:b/>
                <w:sz w:val="24"/>
                <w:szCs w:val="24"/>
              </w:rPr>
              <w:t>Сведения о начальной (максимальной) цене договора</w:t>
            </w:r>
          </w:p>
        </w:tc>
      </w:tr>
      <w:tr w:rsidR="006E723C" w14:paraId="7AC568FD" w14:textId="77777777" w:rsidTr="00FC2AFD">
        <w:trPr>
          <w:trHeight w:val="118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580DC" w14:textId="77777777" w:rsidR="006E723C" w:rsidRPr="003627B8" w:rsidRDefault="00BB6304" w:rsidP="00D947C7">
            <w:pPr>
              <w:keepNext/>
              <w:keepLines/>
              <w:tabs>
                <w:tab w:val="left" w:pos="34"/>
              </w:tabs>
              <w:spacing w:line="240" w:lineRule="auto"/>
              <w:ind w:firstLine="0"/>
              <w:jc w:val="center"/>
              <w:rPr>
                <w:rFonts w:eastAsia="Calibri"/>
                <w:sz w:val="24"/>
                <w:szCs w:val="24"/>
              </w:rPr>
            </w:pPr>
            <w:r w:rsidRPr="003627B8">
              <w:rPr>
                <w:rFonts w:eastAsia="Calibri"/>
                <w:sz w:val="24"/>
                <w:szCs w:val="24"/>
              </w:rPr>
              <w:t>3.1</w:t>
            </w:r>
          </w:p>
        </w:tc>
        <w:tc>
          <w:tcPr>
            <w:tcW w:w="3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D67F1" w14:textId="77777777" w:rsidR="006E723C" w:rsidRPr="003627B8" w:rsidRDefault="00BB6304" w:rsidP="00D947C7">
            <w:pPr>
              <w:keepNext/>
              <w:keepLines/>
              <w:spacing w:line="240" w:lineRule="auto"/>
              <w:ind w:firstLine="0"/>
              <w:jc w:val="center"/>
              <w:rPr>
                <w:sz w:val="24"/>
                <w:szCs w:val="24"/>
              </w:rPr>
            </w:pPr>
            <w:r w:rsidRPr="003627B8">
              <w:rPr>
                <w:sz w:val="24"/>
                <w:szCs w:val="24"/>
              </w:rPr>
              <w:t>Начальная (максимальная) цена договора</w:t>
            </w:r>
          </w:p>
        </w:tc>
        <w:tc>
          <w:tcPr>
            <w:tcW w:w="5320" w:type="dxa"/>
            <w:tcBorders>
              <w:top w:val="single" w:sz="4" w:space="0" w:color="000000"/>
              <w:left w:val="single" w:sz="4" w:space="0" w:color="000000"/>
              <w:bottom w:val="single" w:sz="4" w:space="0" w:color="000000"/>
              <w:right w:val="single" w:sz="4" w:space="0" w:color="000000"/>
            </w:tcBorders>
            <w:shd w:val="clear" w:color="auto" w:fill="FFFFFF"/>
            <w:vAlign w:val="center"/>
          </w:tcPr>
          <w:tbl>
            <w:tblPr>
              <w:tblW w:w="4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2177"/>
            </w:tblGrid>
            <w:tr w:rsidR="00D947C7" w:rsidRPr="003627B8" w14:paraId="40AE6677" w14:textId="77777777" w:rsidTr="00D947C7">
              <w:trPr>
                <w:trHeight w:val="23"/>
              </w:trPr>
              <w:tc>
                <w:tcPr>
                  <w:tcW w:w="2192" w:type="dxa"/>
                </w:tcPr>
                <w:p w14:paraId="6C9D9053" w14:textId="77777777" w:rsidR="00D947C7" w:rsidRPr="003627B8" w:rsidRDefault="00D947C7" w:rsidP="00D947C7">
                  <w:pPr>
                    <w:keepNext/>
                    <w:keepLines/>
                    <w:spacing w:line="240" w:lineRule="auto"/>
                    <w:ind w:firstLine="0"/>
                    <w:rPr>
                      <w:sz w:val="24"/>
                      <w:szCs w:val="24"/>
                    </w:rPr>
                  </w:pPr>
                  <w:r w:rsidRPr="003627B8">
                    <w:rPr>
                      <w:sz w:val="24"/>
                      <w:szCs w:val="24"/>
                    </w:rPr>
                    <w:t xml:space="preserve">без НДС, руб. </w:t>
                  </w:r>
                </w:p>
              </w:tc>
              <w:tc>
                <w:tcPr>
                  <w:tcW w:w="2073" w:type="dxa"/>
                  <w:vAlign w:val="center"/>
                </w:tcPr>
                <w:p w14:paraId="73B6A394" w14:textId="3B4841EC" w:rsidR="00D947C7" w:rsidRPr="003627B8" w:rsidRDefault="006E625D" w:rsidP="003E32B5">
                  <w:pPr>
                    <w:keepNext/>
                    <w:keepLines/>
                    <w:spacing w:line="240" w:lineRule="auto"/>
                    <w:ind w:hanging="31"/>
                    <w:jc w:val="center"/>
                    <w:rPr>
                      <w:sz w:val="24"/>
                      <w:szCs w:val="24"/>
                    </w:rPr>
                  </w:pPr>
                  <w:r>
                    <w:rPr>
                      <w:iCs/>
                      <w:sz w:val="24"/>
                      <w:szCs w:val="24"/>
                    </w:rPr>
                    <w:t>125</w:t>
                  </w:r>
                  <w:r w:rsidR="00023EBB">
                    <w:rPr>
                      <w:iCs/>
                      <w:sz w:val="24"/>
                      <w:szCs w:val="24"/>
                    </w:rPr>
                    <w:t> </w:t>
                  </w:r>
                  <w:r>
                    <w:rPr>
                      <w:iCs/>
                      <w:sz w:val="24"/>
                      <w:szCs w:val="24"/>
                    </w:rPr>
                    <w:t>0</w:t>
                  </w:r>
                  <w:r w:rsidR="00023EBB" w:rsidRPr="00023EBB">
                    <w:rPr>
                      <w:iCs/>
                      <w:sz w:val="24"/>
                      <w:szCs w:val="24"/>
                    </w:rPr>
                    <w:t>00</w:t>
                  </w:r>
                  <w:r w:rsidR="00023EBB">
                    <w:rPr>
                      <w:iCs/>
                      <w:sz w:val="24"/>
                      <w:szCs w:val="24"/>
                    </w:rPr>
                    <w:t xml:space="preserve"> </w:t>
                  </w:r>
                  <w:r w:rsidR="00023EBB" w:rsidRPr="00023EBB">
                    <w:rPr>
                      <w:iCs/>
                      <w:sz w:val="24"/>
                      <w:szCs w:val="24"/>
                    </w:rPr>
                    <w:t>000</w:t>
                  </w:r>
                  <w:r w:rsidR="009B671F" w:rsidRPr="003627B8">
                    <w:rPr>
                      <w:iCs/>
                      <w:sz w:val="24"/>
                      <w:szCs w:val="24"/>
                    </w:rPr>
                    <w:t>,</w:t>
                  </w:r>
                  <w:r w:rsidR="003E32B5" w:rsidRPr="003627B8">
                    <w:rPr>
                      <w:iCs/>
                      <w:sz w:val="24"/>
                      <w:szCs w:val="24"/>
                    </w:rPr>
                    <w:t>00</w:t>
                  </w:r>
                </w:p>
              </w:tc>
            </w:tr>
            <w:tr w:rsidR="00D947C7" w:rsidRPr="003627B8" w14:paraId="611BA28A" w14:textId="77777777" w:rsidTr="00D947C7">
              <w:trPr>
                <w:trHeight w:val="23"/>
              </w:trPr>
              <w:tc>
                <w:tcPr>
                  <w:tcW w:w="2192" w:type="dxa"/>
                </w:tcPr>
                <w:p w14:paraId="7D9DCD40" w14:textId="77777777" w:rsidR="00D947C7" w:rsidRPr="003627B8" w:rsidRDefault="00D947C7" w:rsidP="00D947C7">
                  <w:pPr>
                    <w:keepNext/>
                    <w:keepLines/>
                    <w:spacing w:line="240" w:lineRule="auto"/>
                    <w:ind w:firstLine="0"/>
                    <w:rPr>
                      <w:sz w:val="24"/>
                      <w:szCs w:val="24"/>
                    </w:rPr>
                  </w:pPr>
                  <w:r w:rsidRPr="003627B8">
                    <w:rPr>
                      <w:sz w:val="24"/>
                      <w:szCs w:val="24"/>
                    </w:rPr>
                    <w:t>НДС (20%), руб.</w:t>
                  </w:r>
                </w:p>
              </w:tc>
              <w:tc>
                <w:tcPr>
                  <w:tcW w:w="2073" w:type="dxa"/>
                  <w:vAlign w:val="center"/>
                </w:tcPr>
                <w:p w14:paraId="29D81147" w14:textId="0D83E02D" w:rsidR="00D947C7" w:rsidRPr="003627B8" w:rsidRDefault="006E625D" w:rsidP="006E625D">
                  <w:pPr>
                    <w:keepNext/>
                    <w:keepLines/>
                    <w:spacing w:line="240" w:lineRule="auto"/>
                    <w:ind w:left="873" w:hanging="904"/>
                    <w:jc w:val="center"/>
                    <w:rPr>
                      <w:sz w:val="24"/>
                      <w:szCs w:val="24"/>
                    </w:rPr>
                  </w:pPr>
                  <w:r>
                    <w:rPr>
                      <w:sz w:val="24"/>
                      <w:szCs w:val="24"/>
                    </w:rPr>
                    <w:t>25</w:t>
                  </w:r>
                  <w:r w:rsidR="003E32B5" w:rsidRPr="003627B8">
                    <w:rPr>
                      <w:sz w:val="24"/>
                      <w:szCs w:val="24"/>
                    </w:rPr>
                    <w:t> </w:t>
                  </w:r>
                  <w:r>
                    <w:rPr>
                      <w:sz w:val="24"/>
                      <w:szCs w:val="24"/>
                    </w:rPr>
                    <w:t>0</w:t>
                  </w:r>
                  <w:r w:rsidR="003E32B5" w:rsidRPr="003627B8">
                    <w:rPr>
                      <w:sz w:val="24"/>
                      <w:szCs w:val="24"/>
                    </w:rPr>
                    <w:t>00 000, 00</w:t>
                  </w:r>
                </w:p>
              </w:tc>
            </w:tr>
            <w:tr w:rsidR="00D947C7" w:rsidRPr="003627B8" w14:paraId="305A4AF1" w14:textId="77777777" w:rsidTr="00D947C7">
              <w:trPr>
                <w:trHeight w:val="23"/>
              </w:trPr>
              <w:tc>
                <w:tcPr>
                  <w:tcW w:w="2192" w:type="dxa"/>
                </w:tcPr>
                <w:p w14:paraId="7C37687D" w14:textId="77777777" w:rsidR="00D947C7" w:rsidRPr="003627B8" w:rsidRDefault="00D947C7" w:rsidP="00D947C7">
                  <w:pPr>
                    <w:keepNext/>
                    <w:keepLines/>
                    <w:spacing w:line="240" w:lineRule="auto"/>
                    <w:ind w:firstLine="0"/>
                    <w:rPr>
                      <w:sz w:val="24"/>
                      <w:szCs w:val="24"/>
                    </w:rPr>
                  </w:pPr>
                  <w:r w:rsidRPr="003627B8">
                    <w:rPr>
                      <w:sz w:val="24"/>
                      <w:szCs w:val="24"/>
                    </w:rPr>
                    <w:t>с НДС (20%), руб.</w:t>
                  </w:r>
                </w:p>
              </w:tc>
              <w:tc>
                <w:tcPr>
                  <w:tcW w:w="2073" w:type="dxa"/>
                  <w:vAlign w:val="center"/>
                </w:tcPr>
                <w:p w14:paraId="74B073E0" w14:textId="016FFAE2" w:rsidR="00D947C7" w:rsidRPr="003627B8" w:rsidRDefault="006E625D" w:rsidP="00023EBB">
                  <w:pPr>
                    <w:keepNext/>
                    <w:keepLines/>
                    <w:spacing w:line="240" w:lineRule="auto"/>
                    <w:ind w:left="-31" w:firstLine="0"/>
                    <w:jc w:val="center"/>
                    <w:rPr>
                      <w:b/>
                      <w:sz w:val="24"/>
                      <w:szCs w:val="24"/>
                    </w:rPr>
                  </w:pPr>
                  <w:r>
                    <w:rPr>
                      <w:sz w:val="24"/>
                      <w:szCs w:val="24"/>
                    </w:rPr>
                    <w:t>150</w:t>
                  </w:r>
                  <w:r w:rsidR="00FC2AFD" w:rsidRPr="003627B8">
                    <w:rPr>
                      <w:sz w:val="24"/>
                      <w:szCs w:val="24"/>
                    </w:rPr>
                    <w:t xml:space="preserve"> </w:t>
                  </w:r>
                  <w:r w:rsidR="003627B8" w:rsidRPr="003627B8">
                    <w:rPr>
                      <w:sz w:val="24"/>
                      <w:szCs w:val="24"/>
                    </w:rPr>
                    <w:t>000</w:t>
                  </w:r>
                  <w:r w:rsidR="00FC2AFD" w:rsidRPr="003627B8">
                    <w:rPr>
                      <w:sz w:val="24"/>
                      <w:szCs w:val="24"/>
                    </w:rPr>
                    <w:t xml:space="preserve"> </w:t>
                  </w:r>
                  <w:r w:rsidR="003627B8" w:rsidRPr="003627B8">
                    <w:rPr>
                      <w:sz w:val="24"/>
                      <w:szCs w:val="24"/>
                    </w:rPr>
                    <w:t>000</w:t>
                  </w:r>
                  <w:r w:rsidR="00FC2AFD" w:rsidRPr="003627B8">
                    <w:rPr>
                      <w:sz w:val="24"/>
                      <w:szCs w:val="24"/>
                    </w:rPr>
                    <w:t>,</w:t>
                  </w:r>
                  <w:r w:rsidR="003627B8" w:rsidRPr="003627B8">
                    <w:rPr>
                      <w:sz w:val="24"/>
                      <w:szCs w:val="24"/>
                    </w:rPr>
                    <w:t>00</w:t>
                  </w:r>
                </w:p>
              </w:tc>
            </w:tr>
          </w:tbl>
          <w:p w14:paraId="57DE259D" w14:textId="1A82D9A4" w:rsidR="006E723C" w:rsidRPr="003627B8" w:rsidRDefault="00BB6304" w:rsidP="00D947C7">
            <w:pPr>
              <w:keepNext/>
              <w:keepLines/>
              <w:spacing w:line="240" w:lineRule="auto"/>
              <w:ind w:firstLine="0"/>
              <w:jc w:val="center"/>
              <w:rPr>
                <w:i/>
                <w:iCs/>
                <w:sz w:val="24"/>
                <w:szCs w:val="24"/>
              </w:rPr>
            </w:pPr>
            <w:r w:rsidRPr="003627B8">
              <w:rPr>
                <w:i/>
                <w:iCs/>
                <w:sz w:val="24"/>
                <w:szCs w:val="24"/>
              </w:rPr>
              <w:t>В случае, если участник закупки применяет систему налогообложения, которая предусматривает освобождение от уплаты НДС, цена договора, предложенная участником закупки, не должна превышать НМЦ договора без НДС.</w:t>
            </w:r>
          </w:p>
          <w:p w14:paraId="0055E882" w14:textId="6AB501B1" w:rsidR="006E723C" w:rsidRDefault="00BB6304" w:rsidP="00D947C7">
            <w:pPr>
              <w:keepNext/>
              <w:keepLines/>
              <w:spacing w:line="240" w:lineRule="auto"/>
              <w:ind w:firstLine="0"/>
              <w:jc w:val="center"/>
              <w:rPr>
                <w:sz w:val="24"/>
                <w:szCs w:val="24"/>
              </w:rPr>
            </w:pPr>
            <w:r w:rsidRPr="003627B8">
              <w:rPr>
                <w:sz w:val="24"/>
                <w:szCs w:val="24"/>
              </w:rPr>
              <w:t>Начальная максимальная цена договора определена методом сопоставимых рыночных цен (анализа рынка), согласно пункту 2.2.4 Положения о закупках заказчика</w:t>
            </w:r>
          </w:p>
        </w:tc>
      </w:tr>
      <w:tr w:rsidR="006E723C" w14:paraId="6DBE9F0D"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259A0BC" w14:textId="77777777" w:rsidR="006E723C" w:rsidRDefault="00BB6304" w:rsidP="00D947C7">
            <w:pPr>
              <w:keepNext/>
              <w:keepLines/>
              <w:spacing w:line="240" w:lineRule="auto"/>
              <w:ind w:firstLine="0"/>
              <w:jc w:val="center"/>
              <w:rPr>
                <w:rFonts w:eastAsia="Calibri"/>
                <w:b/>
                <w:sz w:val="24"/>
                <w:szCs w:val="24"/>
              </w:rPr>
            </w:pPr>
            <w:r>
              <w:rPr>
                <w:b/>
                <w:sz w:val="24"/>
                <w:szCs w:val="24"/>
              </w:rPr>
              <w:t>4.</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37800AC" w14:textId="4BAE41EC" w:rsidR="006E723C" w:rsidRDefault="002B35A2" w:rsidP="00D947C7">
            <w:pPr>
              <w:keepNext/>
              <w:keepLines/>
              <w:spacing w:line="240" w:lineRule="auto"/>
              <w:ind w:firstLine="0"/>
              <w:jc w:val="center"/>
              <w:rPr>
                <w:rFonts w:eastAsia="Calibri"/>
                <w:b/>
                <w:sz w:val="24"/>
                <w:szCs w:val="24"/>
              </w:rPr>
            </w:pPr>
            <w:r>
              <w:rPr>
                <w:rFonts w:eastAsia="Calibri"/>
                <w:b/>
                <w:sz w:val="24"/>
                <w:szCs w:val="24"/>
              </w:rPr>
              <w:t>Регламент проведения закупки</w:t>
            </w:r>
          </w:p>
        </w:tc>
      </w:tr>
      <w:tr w:rsidR="006E723C" w:rsidRPr="00FC2AFD" w14:paraId="6B2C786F"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44E89B07"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4.1</w:t>
            </w:r>
          </w:p>
        </w:tc>
        <w:tc>
          <w:tcPr>
            <w:tcW w:w="3867" w:type="dxa"/>
            <w:tcBorders>
              <w:top w:val="single" w:sz="4" w:space="0" w:color="000000"/>
              <w:left w:val="single" w:sz="4" w:space="0" w:color="000000"/>
              <w:bottom w:val="single" w:sz="4" w:space="0" w:color="000000"/>
              <w:right w:val="single" w:sz="4" w:space="0" w:color="000000"/>
            </w:tcBorders>
            <w:vAlign w:val="center"/>
          </w:tcPr>
          <w:p w14:paraId="2A902533"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Начало подачи заявок</w:t>
            </w:r>
          </w:p>
        </w:tc>
        <w:tc>
          <w:tcPr>
            <w:tcW w:w="5320" w:type="dxa"/>
            <w:tcBorders>
              <w:top w:val="single" w:sz="4" w:space="0" w:color="000000"/>
              <w:left w:val="single" w:sz="4" w:space="0" w:color="000000"/>
              <w:bottom w:val="single" w:sz="4" w:space="0" w:color="000000"/>
              <w:right w:val="single" w:sz="4" w:space="0" w:color="000000"/>
            </w:tcBorders>
            <w:vAlign w:val="center"/>
          </w:tcPr>
          <w:p w14:paraId="76EFDE34" w14:textId="7299D1AC" w:rsidR="006E723C" w:rsidRPr="00FC2AFD" w:rsidRDefault="00BB6304" w:rsidP="00742D57">
            <w:pPr>
              <w:keepNext/>
              <w:keepLines/>
              <w:spacing w:line="240" w:lineRule="auto"/>
              <w:ind w:firstLine="0"/>
              <w:jc w:val="center"/>
            </w:pPr>
            <w:r w:rsidRPr="00FC2AFD">
              <w:rPr>
                <w:rFonts w:eastAsia="Calibri"/>
                <w:sz w:val="24"/>
                <w:szCs w:val="24"/>
              </w:rPr>
              <w:t>«</w:t>
            </w:r>
            <w:r w:rsidR="00742D57">
              <w:rPr>
                <w:rFonts w:eastAsia="Calibri"/>
                <w:sz w:val="24"/>
                <w:szCs w:val="24"/>
              </w:rPr>
              <w:t>2</w:t>
            </w:r>
            <w:r w:rsidR="006E625D">
              <w:rPr>
                <w:rFonts w:eastAsia="Calibri"/>
                <w:sz w:val="24"/>
                <w:szCs w:val="24"/>
              </w:rPr>
              <w:t>9</w:t>
            </w:r>
            <w:r w:rsidRPr="00FC2AFD">
              <w:rPr>
                <w:rFonts w:eastAsia="Calibri"/>
                <w:sz w:val="24"/>
                <w:szCs w:val="24"/>
              </w:rPr>
              <w:t xml:space="preserve">» </w:t>
            </w:r>
            <w:r w:rsidR="002C74E0" w:rsidRPr="00FC2AFD">
              <w:rPr>
                <w:rFonts w:eastAsia="Calibri"/>
                <w:sz w:val="24"/>
                <w:szCs w:val="24"/>
              </w:rPr>
              <w:t>февраля</w:t>
            </w:r>
            <w:r w:rsidR="00D947C7" w:rsidRPr="00FC2AFD">
              <w:rPr>
                <w:rFonts w:eastAsia="Calibri"/>
                <w:sz w:val="24"/>
                <w:szCs w:val="24"/>
              </w:rPr>
              <w:t xml:space="preserve"> 202</w:t>
            </w:r>
            <w:r w:rsidR="003E32B5" w:rsidRPr="00FC2AFD">
              <w:rPr>
                <w:rFonts w:eastAsia="Calibri"/>
                <w:sz w:val="24"/>
                <w:szCs w:val="24"/>
              </w:rPr>
              <w:t>4</w:t>
            </w:r>
            <w:r w:rsidR="00EF1996" w:rsidRPr="00FC2AFD">
              <w:rPr>
                <w:rFonts w:eastAsia="Calibri"/>
                <w:sz w:val="24"/>
                <w:szCs w:val="24"/>
              </w:rPr>
              <w:t xml:space="preserve"> </w:t>
            </w:r>
            <w:r w:rsidRPr="00FC2AFD">
              <w:rPr>
                <w:rFonts w:eastAsia="Calibri"/>
                <w:sz w:val="24"/>
                <w:szCs w:val="24"/>
              </w:rPr>
              <w:t>г.</w:t>
            </w:r>
          </w:p>
        </w:tc>
      </w:tr>
      <w:tr w:rsidR="006E723C" w:rsidRPr="00FC2AFD" w14:paraId="6B42778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4152ACB"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4.2</w:t>
            </w:r>
          </w:p>
        </w:tc>
        <w:tc>
          <w:tcPr>
            <w:tcW w:w="3867" w:type="dxa"/>
            <w:tcBorders>
              <w:top w:val="single" w:sz="4" w:space="0" w:color="000000"/>
              <w:left w:val="single" w:sz="4" w:space="0" w:color="000000"/>
              <w:bottom w:val="single" w:sz="4" w:space="0" w:color="000000"/>
              <w:right w:val="single" w:sz="4" w:space="0" w:color="000000"/>
            </w:tcBorders>
            <w:vAlign w:val="center"/>
          </w:tcPr>
          <w:p w14:paraId="5B1779F2"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Окончание подачи заявок</w:t>
            </w:r>
          </w:p>
        </w:tc>
        <w:tc>
          <w:tcPr>
            <w:tcW w:w="5320" w:type="dxa"/>
            <w:tcBorders>
              <w:top w:val="single" w:sz="4" w:space="0" w:color="000000"/>
              <w:left w:val="single" w:sz="4" w:space="0" w:color="000000"/>
              <w:bottom w:val="single" w:sz="4" w:space="0" w:color="000000"/>
              <w:right w:val="single" w:sz="4" w:space="0" w:color="000000"/>
            </w:tcBorders>
            <w:vAlign w:val="center"/>
          </w:tcPr>
          <w:p w14:paraId="2EAE2EB4" w14:textId="68B6EEF6" w:rsidR="006E723C" w:rsidRPr="00FC2AFD" w:rsidRDefault="00BB6304" w:rsidP="00742D57">
            <w:pPr>
              <w:keepNext/>
              <w:keepLines/>
              <w:spacing w:line="240" w:lineRule="auto"/>
              <w:ind w:firstLine="0"/>
              <w:jc w:val="center"/>
              <w:rPr>
                <w:rFonts w:eastAsia="Calibri"/>
                <w:sz w:val="24"/>
                <w:szCs w:val="24"/>
              </w:rPr>
            </w:pPr>
            <w:r w:rsidRPr="00FC2AFD">
              <w:rPr>
                <w:sz w:val="24"/>
                <w:szCs w:val="24"/>
              </w:rPr>
              <w:t>«</w:t>
            </w:r>
            <w:r w:rsidR="00742D57">
              <w:rPr>
                <w:sz w:val="24"/>
                <w:szCs w:val="24"/>
              </w:rPr>
              <w:t>13</w:t>
            </w:r>
            <w:r w:rsidRPr="00FC2AFD">
              <w:rPr>
                <w:sz w:val="24"/>
                <w:szCs w:val="24"/>
              </w:rPr>
              <w:t xml:space="preserve">» </w:t>
            </w:r>
            <w:r w:rsidR="00742D57">
              <w:rPr>
                <w:sz w:val="24"/>
                <w:szCs w:val="24"/>
              </w:rPr>
              <w:t>марта</w:t>
            </w:r>
            <w:r w:rsidR="00EF1996" w:rsidRPr="00FC2AFD">
              <w:rPr>
                <w:sz w:val="24"/>
                <w:szCs w:val="24"/>
              </w:rPr>
              <w:t xml:space="preserve"> </w:t>
            </w:r>
            <w:r w:rsidR="00D947C7" w:rsidRPr="00FC2AFD">
              <w:rPr>
                <w:sz w:val="24"/>
                <w:szCs w:val="24"/>
              </w:rPr>
              <w:t>202</w:t>
            </w:r>
            <w:r w:rsidR="003E32B5" w:rsidRPr="00FC2AFD">
              <w:rPr>
                <w:sz w:val="24"/>
                <w:szCs w:val="24"/>
              </w:rPr>
              <w:t>4</w:t>
            </w:r>
            <w:r w:rsidR="00D947C7" w:rsidRPr="00FC2AFD">
              <w:rPr>
                <w:sz w:val="24"/>
                <w:szCs w:val="24"/>
              </w:rPr>
              <w:t>г. в 10</w:t>
            </w:r>
            <w:r w:rsidRPr="00FC2AFD">
              <w:rPr>
                <w:sz w:val="24"/>
                <w:szCs w:val="24"/>
              </w:rPr>
              <w:t xml:space="preserve"> ч. 00 мин. (время Московское)</w:t>
            </w:r>
          </w:p>
        </w:tc>
      </w:tr>
      <w:tr w:rsidR="006E723C" w:rsidRPr="00FC2AFD" w14:paraId="04063D70"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FF10CA0"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4.3</w:t>
            </w:r>
          </w:p>
        </w:tc>
        <w:tc>
          <w:tcPr>
            <w:tcW w:w="3867" w:type="dxa"/>
            <w:tcBorders>
              <w:top w:val="single" w:sz="4" w:space="0" w:color="000000"/>
              <w:left w:val="single" w:sz="4" w:space="0" w:color="000000"/>
              <w:bottom w:val="single" w:sz="4" w:space="0" w:color="000000"/>
              <w:right w:val="single" w:sz="4" w:space="0" w:color="000000"/>
            </w:tcBorders>
            <w:vAlign w:val="center"/>
          </w:tcPr>
          <w:p w14:paraId="0D7E3D28"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 xml:space="preserve">Рассмотрение предложений </w:t>
            </w:r>
            <w:r w:rsidRPr="00FC2AFD">
              <w:rPr>
                <w:rFonts w:eastAsia="Calibri"/>
                <w:sz w:val="24"/>
                <w:szCs w:val="24"/>
              </w:rPr>
              <w:lastRenderedPageBreak/>
              <w:t>участников закупки</w:t>
            </w:r>
          </w:p>
        </w:tc>
        <w:tc>
          <w:tcPr>
            <w:tcW w:w="5320" w:type="dxa"/>
            <w:tcBorders>
              <w:top w:val="single" w:sz="4" w:space="0" w:color="000000"/>
              <w:left w:val="single" w:sz="4" w:space="0" w:color="000000"/>
              <w:bottom w:val="single" w:sz="4" w:space="0" w:color="000000"/>
              <w:right w:val="single" w:sz="4" w:space="0" w:color="000000"/>
            </w:tcBorders>
            <w:vAlign w:val="center"/>
          </w:tcPr>
          <w:p w14:paraId="3EFCD1B7" w14:textId="35BBEF62" w:rsidR="006E723C" w:rsidRPr="00FC2AFD" w:rsidRDefault="00BB6304" w:rsidP="00742D57">
            <w:pPr>
              <w:keepNext/>
              <w:keepLines/>
              <w:spacing w:line="240" w:lineRule="auto"/>
              <w:ind w:firstLine="0"/>
              <w:jc w:val="center"/>
              <w:rPr>
                <w:rFonts w:eastAsia="Calibri"/>
                <w:sz w:val="24"/>
                <w:szCs w:val="24"/>
              </w:rPr>
            </w:pPr>
            <w:r w:rsidRPr="00FC2AFD">
              <w:rPr>
                <w:sz w:val="24"/>
                <w:szCs w:val="24"/>
              </w:rPr>
              <w:lastRenderedPageBreak/>
              <w:t>«</w:t>
            </w:r>
            <w:r w:rsidR="00742D57">
              <w:rPr>
                <w:sz w:val="24"/>
                <w:szCs w:val="24"/>
              </w:rPr>
              <w:t>14</w:t>
            </w:r>
            <w:r w:rsidRPr="00FC2AFD">
              <w:rPr>
                <w:sz w:val="24"/>
                <w:szCs w:val="24"/>
              </w:rPr>
              <w:t xml:space="preserve">» </w:t>
            </w:r>
            <w:r w:rsidR="006E625D">
              <w:rPr>
                <w:sz w:val="24"/>
                <w:szCs w:val="24"/>
              </w:rPr>
              <w:t>марта</w:t>
            </w:r>
            <w:r w:rsidR="00EF1996" w:rsidRPr="00FC2AFD">
              <w:rPr>
                <w:sz w:val="24"/>
                <w:szCs w:val="24"/>
              </w:rPr>
              <w:t xml:space="preserve"> </w:t>
            </w:r>
            <w:r w:rsidRPr="00FC2AFD">
              <w:rPr>
                <w:sz w:val="24"/>
                <w:szCs w:val="24"/>
              </w:rPr>
              <w:t>202</w:t>
            </w:r>
            <w:r w:rsidR="003E32B5" w:rsidRPr="00FC2AFD">
              <w:rPr>
                <w:sz w:val="24"/>
                <w:szCs w:val="24"/>
              </w:rPr>
              <w:t>4</w:t>
            </w:r>
            <w:r w:rsidRPr="00FC2AFD">
              <w:rPr>
                <w:sz w:val="24"/>
                <w:szCs w:val="24"/>
              </w:rPr>
              <w:t xml:space="preserve">г. до 19 ч. 00 мин. (время </w:t>
            </w:r>
            <w:r w:rsidRPr="00FC2AFD">
              <w:rPr>
                <w:sz w:val="24"/>
                <w:szCs w:val="24"/>
              </w:rPr>
              <w:lastRenderedPageBreak/>
              <w:t>Московское)</w:t>
            </w:r>
          </w:p>
        </w:tc>
      </w:tr>
      <w:tr w:rsidR="006E723C" w14:paraId="2A1BC576"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E6FB100" w14:textId="77777777"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lastRenderedPageBreak/>
              <w:t>4.4</w:t>
            </w:r>
          </w:p>
        </w:tc>
        <w:tc>
          <w:tcPr>
            <w:tcW w:w="3867" w:type="dxa"/>
            <w:tcBorders>
              <w:top w:val="single" w:sz="4" w:space="0" w:color="000000"/>
              <w:left w:val="single" w:sz="4" w:space="0" w:color="000000"/>
              <w:bottom w:val="single" w:sz="4" w:space="0" w:color="000000"/>
              <w:right w:val="single" w:sz="4" w:space="0" w:color="000000"/>
            </w:tcBorders>
            <w:vAlign w:val="center"/>
          </w:tcPr>
          <w:p w14:paraId="1DE63980" w14:textId="7A59C322" w:rsidR="006E723C" w:rsidRPr="00FC2AFD" w:rsidRDefault="00BB6304" w:rsidP="00D947C7">
            <w:pPr>
              <w:keepNext/>
              <w:keepLines/>
              <w:spacing w:line="240" w:lineRule="auto"/>
              <w:ind w:firstLine="0"/>
              <w:jc w:val="center"/>
              <w:rPr>
                <w:rFonts w:eastAsia="Calibri"/>
                <w:sz w:val="24"/>
                <w:szCs w:val="24"/>
              </w:rPr>
            </w:pPr>
            <w:r w:rsidRPr="00FC2AFD">
              <w:rPr>
                <w:rFonts w:eastAsia="Calibri"/>
                <w:sz w:val="24"/>
                <w:szCs w:val="24"/>
              </w:rPr>
              <w:t>Подведение итогов</w:t>
            </w:r>
          </w:p>
        </w:tc>
        <w:tc>
          <w:tcPr>
            <w:tcW w:w="5320" w:type="dxa"/>
            <w:tcBorders>
              <w:top w:val="single" w:sz="4" w:space="0" w:color="000000"/>
              <w:left w:val="single" w:sz="4" w:space="0" w:color="000000"/>
              <w:bottom w:val="single" w:sz="4" w:space="0" w:color="000000"/>
              <w:right w:val="single" w:sz="4" w:space="0" w:color="000000"/>
            </w:tcBorders>
            <w:vAlign w:val="center"/>
          </w:tcPr>
          <w:p w14:paraId="24389794" w14:textId="48FAE94E" w:rsidR="006E723C" w:rsidRPr="00FC2AFD" w:rsidRDefault="00BB6304" w:rsidP="00742D57">
            <w:pPr>
              <w:keepNext/>
              <w:keepLines/>
              <w:spacing w:line="240" w:lineRule="auto"/>
              <w:ind w:firstLine="0"/>
              <w:jc w:val="center"/>
              <w:rPr>
                <w:sz w:val="24"/>
                <w:szCs w:val="24"/>
              </w:rPr>
            </w:pPr>
            <w:r w:rsidRPr="00FC2AFD">
              <w:rPr>
                <w:sz w:val="24"/>
                <w:szCs w:val="24"/>
              </w:rPr>
              <w:t>«</w:t>
            </w:r>
            <w:r w:rsidR="00742D57">
              <w:rPr>
                <w:sz w:val="24"/>
                <w:szCs w:val="24"/>
              </w:rPr>
              <w:t>15</w:t>
            </w:r>
            <w:r w:rsidRPr="00FC2AFD">
              <w:rPr>
                <w:sz w:val="24"/>
                <w:szCs w:val="24"/>
              </w:rPr>
              <w:t xml:space="preserve">» </w:t>
            </w:r>
            <w:r w:rsidR="00023EBB">
              <w:rPr>
                <w:sz w:val="24"/>
                <w:szCs w:val="24"/>
              </w:rPr>
              <w:t>марта</w:t>
            </w:r>
            <w:r w:rsidR="00EF1996" w:rsidRPr="00FC2AFD">
              <w:rPr>
                <w:sz w:val="24"/>
                <w:szCs w:val="24"/>
              </w:rPr>
              <w:t xml:space="preserve"> </w:t>
            </w:r>
            <w:r w:rsidRPr="00FC2AFD">
              <w:rPr>
                <w:sz w:val="24"/>
                <w:szCs w:val="24"/>
              </w:rPr>
              <w:t>202</w:t>
            </w:r>
            <w:r w:rsidR="003E32B5" w:rsidRPr="00FC2AFD">
              <w:rPr>
                <w:sz w:val="24"/>
                <w:szCs w:val="24"/>
              </w:rPr>
              <w:t>4</w:t>
            </w:r>
            <w:r w:rsidRPr="00FC2AFD">
              <w:rPr>
                <w:sz w:val="24"/>
                <w:szCs w:val="24"/>
              </w:rPr>
              <w:t>г. до 19 ч. 00 мин. (время Московское)</w:t>
            </w:r>
          </w:p>
        </w:tc>
      </w:tr>
      <w:tr w:rsidR="006E723C" w:rsidRPr="003627B8" w14:paraId="4FBD69B3"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672F84B"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4.5</w:t>
            </w:r>
          </w:p>
        </w:tc>
        <w:tc>
          <w:tcPr>
            <w:tcW w:w="3867" w:type="dxa"/>
            <w:tcBorders>
              <w:top w:val="single" w:sz="4" w:space="0" w:color="000000"/>
              <w:left w:val="single" w:sz="4" w:space="0" w:color="000000"/>
              <w:bottom w:val="single" w:sz="4" w:space="0" w:color="000000"/>
              <w:right w:val="single" w:sz="4" w:space="0" w:color="000000"/>
            </w:tcBorders>
            <w:vAlign w:val="center"/>
          </w:tcPr>
          <w:p w14:paraId="03AC001C" w14:textId="77777777" w:rsidR="006E723C" w:rsidRDefault="00BB6304" w:rsidP="00D947C7">
            <w:pPr>
              <w:keepNext/>
              <w:keepLines/>
              <w:spacing w:line="240" w:lineRule="auto"/>
              <w:ind w:firstLine="0"/>
              <w:jc w:val="center"/>
              <w:rPr>
                <w:sz w:val="24"/>
                <w:szCs w:val="24"/>
              </w:rPr>
            </w:pPr>
            <w:r>
              <w:rPr>
                <w:sz w:val="24"/>
                <w:szCs w:val="24"/>
              </w:rPr>
              <w:t>Дата окончания срока предоставления участникам закупки разъяснений положений документации о закупке (окончание срока направления запросов о даче разъяснений положений документации о закупке)</w:t>
            </w:r>
          </w:p>
        </w:tc>
        <w:tc>
          <w:tcPr>
            <w:tcW w:w="5320" w:type="dxa"/>
            <w:tcBorders>
              <w:top w:val="single" w:sz="4" w:space="0" w:color="000000"/>
              <w:left w:val="single" w:sz="4" w:space="0" w:color="000000"/>
              <w:bottom w:val="single" w:sz="4" w:space="0" w:color="000000"/>
              <w:right w:val="single" w:sz="4" w:space="0" w:color="000000"/>
            </w:tcBorders>
            <w:vAlign w:val="center"/>
          </w:tcPr>
          <w:p w14:paraId="788CE1C0" w14:textId="07D4CF0C" w:rsidR="006E723C" w:rsidRPr="003627B8" w:rsidRDefault="00BB6304" w:rsidP="00742D57">
            <w:pPr>
              <w:keepNext/>
              <w:keepLines/>
              <w:spacing w:line="240" w:lineRule="auto"/>
              <w:ind w:firstLine="0"/>
              <w:jc w:val="center"/>
              <w:rPr>
                <w:rFonts w:eastAsia="Calibri"/>
                <w:sz w:val="24"/>
                <w:szCs w:val="24"/>
              </w:rPr>
            </w:pPr>
            <w:r w:rsidRPr="003627B8">
              <w:rPr>
                <w:sz w:val="24"/>
                <w:szCs w:val="24"/>
              </w:rPr>
              <w:t>«</w:t>
            </w:r>
            <w:r w:rsidR="00742D57">
              <w:rPr>
                <w:sz w:val="24"/>
                <w:szCs w:val="24"/>
              </w:rPr>
              <w:t>11</w:t>
            </w:r>
            <w:r w:rsidRPr="003627B8">
              <w:rPr>
                <w:sz w:val="24"/>
                <w:szCs w:val="24"/>
              </w:rPr>
              <w:t xml:space="preserve">» </w:t>
            </w:r>
            <w:r w:rsidR="00742D57">
              <w:rPr>
                <w:sz w:val="24"/>
                <w:szCs w:val="24"/>
              </w:rPr>
              <w:t>марта</w:t>
            </w:r>
            <w:r w:rsidR="00EF1996" w:rsidRPr="003627B8">
              <w:rPr>
                <w:sz w:val="24"/>
                <w:szCs w:val="24"/>
              </w:rPr>
              <w:t xml:space="preserve"> </w:t>
            </w:r>
            <w:r w:rsidRPr="003627B8">
              <w:rPr>
                <w:sz w:val="24"/>
                <w:szCs w:val="24"/>
              </w:rPr>
              <w:t>202</w:t>
            </w:r>
            <w:r w:rsidR="003E32B5" w:rsidRPr="003627B8">
              <w:rPr>
                <w:sz w:val="24"/>
                <w:szCs w:val="24"/>
              </w:rPr>
              <w:t>4</w:t>
            </w:r>
            <w:r w:rsidRPr="003627B8">
              <w:rPr>
                <w:sz w:val="24"/>
                <w:szCs w:val="24"/>
              </w:rPr>
              <w:t xml:space="preserve"> года</w:t>
            </w:r>
          </w:p>
        </w:tc>
      </w:tr>
      <w:tr w:rsidR="006E723C" w14:paraId="7F1980F4"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308CE80C"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4.6</w:t>
            </w:r>
          </w:p>
        </w:tc>
        <w:tc>
          <w:tcPr>
            <w:tcW w:w="3867" w:type="dxa"/>
            <w:tcBorders>
              <w:top w:val="single" w:sz="4" w:space="0" w:color="000000"/>
              <w:left w:val="single" w:sz="4" w:space="0" w:color="000000"/>
              <w:bottom w:val="single" w:sz="4" w:space="0" w:color="000000"/>
              <w:right w:val="single" w:sz="4" w:space="0" w:color="000000"/>
            </w:tcBorders>
            <w:vAlign w:val="center"/>
          </w:tcPr>
          <w:p w14:paraId="28AEDD0B" w14:textId="77777777" w:rsidR="006E723C" w:rsidRDefault="00BB6304" w:rsidP="00D947C7">
            <w:pPr>
              <w:keepNext/>
              <w:keepLines/>
              <w:spacing w:line="240" w:lineRule="auto"/>
              <w:ind w:firstLine="0"/>
              <w:jc w:val="center"/>
              <w:rPr>
                <w:sz w:val="24"/>
                <w:szCs w:val="24"/>
              </w:rPr>
            </w:pPr>
            <w:r>
              <w:rPr>
                <w:sz w:val="24"/>
                <w:szCs w:val="24"/>
              </w:rPr>
              <w:t>Проведение переторжки</w:t>
            </w:r>
          </w:p>
        </w:tc>
        <w:tc>
          <w:tcPr>
            <w:tcW w:w="5320" w:type="dxa"/>
            <w:tcBorders>
              <w:top w:val="single" w:sz="4" w:space="0" w:color="000000"/>
              <w:left w:val="single" w:sz="4" w:space="0" w:color="000000"/>
              <w:bottom w:val="single" w:sz="4" w:space="0" w:color="000000"/>
              <w:right w:val="single" w:sz="4" w:space="0" w:color="000000"/>
            </w:tcBorders>
            <w:vAlign w:val="center"/>
          </w:tcPr>
          <w:p w14:paraId="5762A9D0"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Не проводится</w:t>
            </w:r>
          </w:p>
        </w:tc>
      </w:tr>
      <w:tr w:rsidR="006E723C" w14:paraId="146EF485"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74FC2A" w14:textId="77777777" w:rsidR="006E723C" w:rsidRDefault="00BB6304" w:rsidP="00D947C7">
            <w:pPr>
              <w:keepNext/>
              <w:keepLines/>
              <w:spacing w:line="240" w:lineRule="auto"/>
              <w:ind w:firstLine="0"/>
              <w:jc w:val="center"/>
              <w:rPr>
                <w:rFonts w:eastAsia="Calibri"/>
                <w:b/>
                <w:sz w:val="24"/>
                <w:szCs w:val="24"/>
              </w:rPr>
            </w:pPr>
            <w:r>
              <w:rPr>
                <w:rFonts w:eastAsia="Calibri"/>
                <w:b/>
                <w:sz w:val="24"/>
                <w:szCs w:val="24"/>
              </w:rPr>
              <w:t>5.</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2FAA3E8" w14:textId="0C5ABCB3" w:rsidR="006E723C" w:rsidRDefault="002B35A2" w:rsidP="00D947C7">
            <w:pPr>
              <w:keepNext/>
              <w:keepLines/>
              <w:spacing w:line="240" w:lineRule="auto"/>
              <w:ind w:firstLine="0"/>
              <w:jc w:val="center"/>
              <w:rPr>
                <w:rFonts w:eastAsia="Calibri"/>
                <w:b/>
                <w:sz w:val="24"/>
                <w:szCs w:val="24"/>
              </w:rPr>
            </w:pPr>
            <w:r>
              <w:rPr>
                <w:rFonts w:eastAsia="Calibri"/>
                <w:b/>
                <w:sz w:val="24"/>
                <w:szCs w:val="24"/>
              </w:rPr>
              <w:t>Требования к участникам закупки</w:t>
            </w:r>
          </w:p>
        </w:tc>
      </w:tr>
      <w:tr w:rsidR="006E723C" w14:paraId="3C555F25"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EC1EC" w14:textId="77777777" w:rsidR="006E723C" w:rsidRDefault="00BB6304" w:rsidP="00D947C7">
            <w:pPr>
              <w:keepNext/>
              <w:keepLines/>
              <w:spacing w:line="240" w:lineRule="auto"/>
              <w:ind w:firstLine="0"/>
              <w:jc w:val="center"/>
              <w:rPr>
                <w:rFonts w:eastAsia="Calibri"/>
                <w:sz w:val="24"/>
                <w:szCs w:val="24"/>
              </w:rPr>
            </w:pPr>
            <w:r>
              <w:rPr>
                <w:sz w:val="24"/>
                <w:szCs w:val="24"/>
              </w:rPr>
              <w:t>5.2</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525360" w14:textId="77777777" w:rsidR="006E723C" w:rsidRDefault="00BB6304" w:rsidP="000F3E01">
            <w:pPr>
              <w:keepNext/>
              <w:keepLines/>
              <w:spacing w:line="240" w:lineRule="auto"/>
              <w:ind w:firstLine="553"/>
              <w:rPr>
                <w:rFonts w:eastAsia="Calibri"/>
                <w:sz w:val="24"/>
                <w:szCs w:val="24"/>
              </w:rPr>
            </w:pPr>
            <w:r>
              <w:rPr>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6E723C" w14:paraId="346509CF"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DD0B" w14:textId="77777777" w:rsidR="006E723C" w:rsidRDefault="00BB6304" w:rsidP="00D947C7">
            <w:pPr>
              <w:keepNext/>
              <w:keepLines/>
              <w:spacing w:line="240" w:lineRule="auto"/>
              <w:ind w:firstLine="0"/>
              <w:jc w:val="center"/>
              <w:rPr>
                <w:rFonts w:eastAsia="Calibri"/>
                <w:sz w:val="24"/>
                <w:szCs w:val="24"/>
              </w:rPr>
            </w:pPr>
            <w:r>
              <w:rPr>
                <w:sz w:val="24"/>
                <w:szCs w:val="24"/>
              </w:rPr>
              <w:t>5.3</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3FB739" w14:textId="77777777" w:rsidR="006E723C" w:rsidRDefault="00BB6304" w:rsidP="000F3E01">
            <w:pPr>
              <w:keepNext/>
              <w:keepLines/>
              <w:spacing w:line="240" w:lineRule="auto"/>
              <w:ind w:firstLine="553"/>
              <w:rPr>
                <w:sz w:val="24"/>
                <w:szCs w:val="24"/>
              </w:rPr>
            </w:pP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6E723C" w14:paraId="2D961596"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606AB" w14:textId="77777777" w:rsidR="006E723C" w:rsidRDefault="00BB6304" w:rsidP="00D947C7">
            <w:pPr>
              <w:keepNext/>
              <w:keepLines/>
              <w:spacing w:line="240" w:lineRule="auto"/>
              <w:ind w:firstLine="0"/>
              <w:jc w:val="center"/>
              <w:rPr>
                <w:sz w:val="24"/>
                <w:szCs w:val="24"/>
              </w:rPr>
            </w:pPr>
            <w:r>
              <w:rPr>
                <w:sz w:val="24"/>
                <w:szCs w:val="24"/>
              </w:rPr>
              <w:t>5.4</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AA9800" w14:textId="77777777" w:rsidR="006E723C" w:rsidRDefault="00BB6304" w:rsidP="000F3E01">
            <w:pPr>
              <w:keepNext/>
              <w:keepLines/>
              <w:spacing w:line="240" w:lineRule="auto"/>
              <w:ind w:firstLine="553"/>
              <w:rPr>
                <w:rFonts w:eastAsia="Calibri"/>
                <w:sz w:val="24"/>
                <w:szCs w:val="24"/>
              </w:rPr>
            </w:pPr>
            <w:proofErr w:type="spellStart"/>
            <w:r>
              <w:rPr>
                <w:rFonts w:eastAsia="Calibri"/>
                <w:sz w:val="24"/>
                <w:szCs w:val="24"/>
              </w:rPr>
              <w:t>Неприостановление</w:t>
            </w:r>
            <w:proofErr w:type="spellEnd"/>
            <w:r>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6E723C" w14:paraId="65283703"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6F04F" w14:textId="77777777" w:rsidR="006E723C" w:rsidRDefault="00BB6304" w:rsidP="00D947C7">
            <w:pPr>
              <w:keepNext/>
              <w:keepLines/>
              <w:spacing w:line="240" w:lineRule="auto"/>
              <w:ind w:firstLine="0"/>
              <w:jc w:val="center"/>
              <w:rPr>
                <w:sz w:val="24"/>
                <w:szCs w:val="24"/>
              </w:rPr>
            </w:pPr>
            <w:r>
              <w:rPr>
                <w:sz w:val="24"/>
                <w:szCs w:val="24"/>
              </w:rPr>
              <w:t>5.5</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FDF836" w14:textId="77777777" w:rsidR="006E723C" w:rsidRDefault="00BB6304" w:rsidP="000F3E01">
            <w:pPr>
              <w:keepNext/>
              <w:keepLines/>
              <w:spacing w:line="240" w:lineRule="auto"/>
              <w:ind w:firstLine="553"/>
            </w:pPr>
            <w:r>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tc>
      </w:tr>
      <w:tr w:rsidR="006E723C" w14:paraId="224CB80F"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3509F" w14:textId="77777777" w:rsidR="006E723C" w:rsidRDefault="00BB6304" w:rsidP="00D947C7">
            <w:pPr>
              <w:keepNext/>
              <w:keepLines/>
              <w:spacing w:line="240" w:lineRule="auto"/>
              <w:ind w:firstLine="0"/>
              <w:jc w:val="center"/>
              <w:rPr>
                <w:sz w:val="24"/>
                <w:szCs w:val="24"/>
              </w:rPr>
            </w:pPr>
            <w:r>
              <w:rPr>
                <w:sz w:val="24"/>
                <w:szCs w:val="24"/>
              </w:rPr>
              <w:t>5.6</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C8B822" w14:textId="77777777" w:rsidR="006E723C" w:rsidRDefault="00BB6304" w:rsidP="000F3E01">
            <w:pPr>
              <w:keepNext/>
              <w:keepLines/>
              <w:spacing w:line="240" w:lineRule="auto"/>
              <w:ind w:firstLine="553"/>
              <w:rPr>
                <w:sz w:val="24"/>
                <w:szCs w:val="24"/>
              </w:rPr>
            </w:pPr>
            <w:r>
              <w:rPr>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6E723C" w14:paraId="53E2A590"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EAC4" w14:textId="77777777" w:rsidR="006E723C" w:rsidRDefault="00BB6304" w:rsidP="00D947C7">
            <w:pPr>
              <w:keepNext/>
              <w:keepLines/>
              <w:spacing w:line="240" w:lineRule="auto"/>
              <w:ind w:firstLine="0"/>
              <w:jc w:val="center"/>
              <w:rPr>
                <w:sz w:val="24"/>
                <w:szCs w:val="24"/>
              </w:rPr>
            </w:pPr>
            <w:r>
              <w:rPr>
                <w:sz w:val="24"/>
                <w:szCs w:val="24"/>
              </w:rPr>
              <w:t>5.7</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6460CF" w14:textId="77777777" w:rsidR="006E723C" w:rsidRDefault="00BB6304" w:rsidP="000F3E01">
            <w:pPr>
              <w:keepNext/>
              <w:keepLines/>
              <w:spacing w:line="240" w:lineRule="auto"/>
              <w:ind w:firstLine="553"/>
              <w:rPr>
                <w:sz w:val="24"/>
                <w:szCs w:val="24"/>
              </w:rPr>
            </w:pPr>
            <w:r>
              <w:rPr>
                <w:sz w:val="24"/>
                <w:szCs w:val="24"/>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E723C" w14:paraId="2ABE41D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66047" w14:textId="77777777" w:rsidR="006E723C" w:rsidRDefault="00BB6304" w:rsidP="00D947C7">
            <w:pPr>
              <w:keepNext/>
              <w:keepLines/>
              <w:spacing w:line="240" w:lineRule="auto"/>
              <w:ind w:firstLine="0"/>
              <w:jc w:val="center"/>
              <w:rPr>
                <w:sz w:val="24"/>
                <w:szCs w:val="24"/>
              </w:rPr>
            </w:pPr>
            <w:r>
              <w:rPr>
                <w:sz w:val="24"/>
                <w:szCs w:val="24"/>
              </w:rPr>
              <w:t>5.8</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D84AE6" w14:textId="77777777" w:rsidR="006E723C" w:rsidRDefault="00BB6304" w:rsidP="000F3E01">
            <w:pPr>
              <w:keepNext/>
              <w:keepLines/>
              <w:spacing w:line="240" w:lineRule="auto"/>
              <w:ind w:firstLine="553"/>
              <w:rPr>
                <w:sz w:val="24"/>
                <w:szCs w:val="24"/>
              </w:rPr>
            </w:pPr>
            <w:r>
              <w:rPr>
                <w:sz w:val="24"/>
                <w:szCs w:val="24"/>
              </w:rPr>
              <w:t xml:space="preserve">Отсутствие сведений об участнике закупки в реестре недобросовестных </w:t>
            </w:r>
            <w:r>
              <w:rPr>
                <w:sz w:val="24"/>
                <w:szCs w:val="24"/>
              </w:rPr>
              <w:lastRenderedPageBreak/>
              <w:t>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6E723C" w14:paraId="58D29BB5"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14267" w14:textId="77777777" w:rsidR="006E723C" w:rsidRDefault="00BB6304" w:rsidP="00D947C7">
            <w:pPr>
              <w:keepNext/>
              <w:keepLines/>
              <w:spacing w:line="240" w:lineRule="auto"/>
              <w:ind w:firstLine="0"/>
              <w:jc w:val="center"/>
              <w:rPr>
                <w:sz w:val="24"/>
                <w:szCs w:val="24"/>
              </w:rPr>
            </w:pPr>
            <w:r>
              <w:rPr>
                <w:sz w:val="24"/>
                <w:szCs w:val="24"/>
              </w:rPr>
              <w:lastRenderedPageBreak/>
              <w:t>5.9</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8D4D13" w14:textId="77777777" w:rsidR="006E723C" w:rsidRDefault="00BB6304" w:rsidP="000F3E01">
            <w:pPr>
              <w:keepNext/>
              <w:keepLines/>
              <w:spacing w:line="240" w:lineRule="auto"/>
              <w:ind w:firstLine="553"/>
              <w:rPr>
                <w:sz w:val="24"/>
                <w:szCs w:val="24"/>
              </w:rPr>
            </w:pPr>
            <w:r>
              <w:rPr>
                <w:sz w:val="24"/>
                <w:szCs w:val="24"/>
              </w:rPr>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tc>
      </w:tr>
      <w:tr w:rsidR="006E723C" w14:paraId="5C45FAE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4560" w14:textId="77777777" w:rsidR="006E723C" w:rsidRDefault="00BB6304" w:rsidP="00D947C7">
            <w:pPr>
              <w:keepNext/>
              <w:keepLines/>
              <w:spacing w:line="240" w:lineRule="auto"/>
              <w:ind w:firstLine="0"/>
              <w:jc w:val="center"/>
              <w:rPr>
                <w:sz w:val="24"/>
                <w:szCs w:val="24"/>
              </w:rPr>
            </w:pPr>
            <w:r>
              <w:rPr>
                <w:sz w:val="24"/>
                <w:szCs w:val="24"/>
              </w:rPr>
              <w:t>5.10</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EE2674" w14:textId="6EF74EFF" w:rsidR="006E723C" w:rsidRDefault="00BB6304" w:rsidP="000F3E01">
            <w:pPr>
              <w:keepNext/>
              <w:keepLines/>
              <w:spacing w:line="240" w:lineRule="auto"/>
              <w:ind w:firstLine="553"/>
              <w:rPr>
                <w:sz w:val="24"/>
                <w:szCs w:val="24"/>
              </w:rPr>
            </w:pPr>
            <w:r>
              <w:rPr>
                <w:sz w:val="24"/>
                <w:szCs w:val="24"/>
              </w:rPr>
              <w:t>Отсутствие предъявленных требований о взыскании долгов, штрафных санкций, возмещении убытков, информация о которых имеется на официальном сайте Федеральной службы судебных приставов и размер которых равняется или составляет более стоимости цены договора, предложенной участником в заявке на участие в закупке</w:t>
            </w:r>
            <w:r w:rsidR="004035DC">
              <w:rPr>
                <w:sz w:val="24"/>
                <w:szCs w:val="24"/>
              </w:rPr>
              <w:t>.</w:t>
            </w:r>
          </w:p>
        </w:tc>
      </w:tr>
      <w:tr w:rsidR="006E723C" w14:paraId="424D8CBF"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7EDDB" w14:textId="77777777" w:rsidR="006E723C" w:rsidRDefault="00BB6304" w:rsidP="00D947C7">
            <w:pPr>
              <w:keepNext/>
              <w:keepLines/>
              <w:spacing w:line="240" w:lineRule="auto"/>
              <w:ind w:firstLine="0"/>
              <w:jc w:val="center"/>
              <w:rPr>
                <w:sz w:val="24"/>
                <w:szCs w:val="24"/>
              </w:rPr>
            </w:pPr>
            <w:r>
              <w:rPr>
                <w:sz w:val="24"/>
                <w:szCs w:val="24"/>
              </w:rPr>
              <w:t>5.11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2C8DED" w14:textId="209E73E4" w:rsidR="006E723C" w:rsidRDefault="00BB6304" w:rsidP="000F3E01">
            <w:pPr>
              <w:keepNext/>
              <w:keepLines/>
              <w:spacing w:line="240" w:lineRule="auto"/>
              <w:ind w:firstLine="553"/>
              <w:rPr>
                <w:sz w:val="24"/>
                <w:szCs w:val="24"/>
              </w:rPr>
            </w:pPr>
            <w:r>
              <w:rPr>
                <w:sz w:val="24"/>
                <w:szCs w:val="24"/>
              </w:rPr>
              <w:t>На имущество Участника закупки не должен быть наложен арест либо в отношении имущества или деятельности Участника не наложены иные ограничения</w:t>
            </w:r>
            <w:r w:rsidR="004035DC">
              <w:rPr>
                <w:sz w:val="24"/>
                <w:szCs w:val="24"/>
              </w:rPr>
              <w:t>.</w:t>
            </w:r>
          </w:p>
        </w:tc>
      </w:tr>
      <w:tr w:rsidR="006E723C" w14:paraId="26E212B7"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D5873" w14:textId="77777777" w:rsidR="006E723C" w:rsidRDefault="00BB6304" w:rsidP="00D947C7">
            <w:pPr>
              <w:keepNext/>
              <w:keepLines/>
              <w:spacing w:line="240" w:lineRule="auto"/>
              <w:ind w:firstLine="0"/>
              <w:jc w:val="center"/>
              <w:rPr>
                <w:sz w:val="24"/>
                <w:szCs w:val="24"/>
              </w:rPr>
            </w:pPr>
            <w:r>
              <w:rPr>
                <w:sz w:val="24"/>
                <w:szCs w:val="24"/>
              </w:rPr>
              <w:t>5.12</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D6FE2E" w14:textId="79D0B0FD" w:rsidR="006E723C" w:rsidRDefault="00BB6304" w:rsidP="000F3E01">
            <w:pPr>
              <w:keepNext/>
              <w:keepLines/>
              <w:spacing w:line="240" w:lineRule="auto"/>
              <w:ind w:firstLine="553"/>
              <w:rPr>
                <w:sz w:val="24"/>
                <w:szCs w:val="24"/>
              </w:rPr>
            </w:pPr>
            <w:r>
              <w:rPr>
                <w:sz w:val="24"/>
                <w:szCs w:val="24"/>
              </w:rPr>
              <w:t>Заказчик вправе не допустить к участию в закупке лицо, имеющее отрицательный опыт работы с Заказчиком за последние 2 года (наличие расторгнутых по инициативе Заказчика договоров по причине неисполнения, ненадлежащего исполнения другой стороной своих обязательств; наличие претензий (более двух) со стороны Заказчика в связи с неисполнением, ненадлежащим исполнением другой стороной своих обязательств; наличие судебных актов о взыскании в пользу Заказчика денежных средств (основного долга, пени, штрафа и др.) в связи с неисполнением, ненадлежащим исполнением стороной своих обязательств, либо имеющее перед Заказчиком и (или) иными лицами просроченную задолженность, неисполненные обязательства, срок исполнения которых просрочен более чем на 2 месяца, а также в случае превышения цены заявки на участие в закупке начальной (максимальной) цены лота</w:t>
            </w:r>
            <w:r w:rsidR="004035DC">
              <w:rPr>
                <w:sz w:val="24"/>
                <w:szCs w:val="24"/>
              </w:rPr>
              <w:t>.</w:t>
            </w:r>
          </w:p>
        </w:tc>
      </w:tr>
      <w:tr w:rsidR="006E723C" w14:paraId="77B3B0AC"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4AE74" w14:textId="77777777" w:rsidR="006E723C" w:rsidRDefault="00BB6304" w:rsidP="00D947C7">
            <w:pPr>
              <w:keepNext/>
              <w:keepLines/>
              <w:spacing w:line="240" w:lineRule="auto"/>
              <w:ind w:firstLine="0"/>
              <w:jc w:val="center"/>
              <w:rPr>
                <w:sz w:val="24"/>
                <w:szCs w:val="24"/>
              </w:rPr>
            </w:pPr>
            <w:r>
              <w:rPr>
                <w:sz w:val="24"/>
                <w:szCs w:val="24"/>
              </w:rPr>
              <w:t>5.13</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D565EA" w14:textId="5DC3AE53" w:rsidR="006E723C" w:rsidRDefault="00BB6304" w:rsidP="000F3E01">
            <w:pPr>
              <w:keepNext/>
              <w:keepLines/>
              <w:spacing w:line="240" w:lineRule="auto"/>
              <w:ind w:firstLine="553"/>
              <w:rPr>
                <w:sz w:val="24"/>
                <w:szCs w:val="24"/>
              </w:rPr>
            </w:pPr>
            <w:r>
              <w:rPr>
                <w:sz w:val="24"/>
                <w:szCs w:val="24"/>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Участник закупки обязан подтвердить соответствие требованиям к участнику закупки надлежащими документами.</w:t>
            </w:r>
          </w:p>
        </w:tc>
      </w:tr>
      <w:tr w:rsidR="006E723C" w14:paraId="332AE735"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C18D" w14:textId="77777777" w:rsidR="006E723C" w:rsidRDefault="00BB6304" w:rsidP="00D947C7">
            <w:pPr>
              <w:keepNext/>
              <w:keepLines/>
              <w:spacing w:line="240" w:lineRule="auto"/>
              <w:ind w:firstLine="0"/>
              <w:jc w:val="center"/>
              <w:rPr>
                <w:sz w:val="24"/>
                <w:szCs w:val="24"/>
              </w:rPr>
            </w:pPr>
            <w:r>
              <w:rPr>
                <w:sz w:val="24"/>
                <w:szCs w:val="24"/>
              </w:rPr>
              <w:t>5.14</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471CDC" w14:textId="77777777" w:rsidR="006E723C" w:rsidRDefault="00BB6304" w:rsidP="000F3E01">
            <w:pPr>
              <w:keepNext/>
              <w:keepLines/>
              <w:spacing w:line="240" w:lineRule="auto"/>
              <w:ind w:firstLine="553"/>
              <w:rPr>
                <w:sz w:val="24"/>
                <w:szCs w:val="24"/>
              </w:rPr>
            </w:pPr>
            <w:r>
              <w:rPr>
                <w:sz w:val="24"/>
                <w:szCs w:val="24"/>
              </w:rPr>
              <w:t>Заказчик вправе на любом этапе закупки проверить соответствие участников закупки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tc>
      </w:tr>
      <w:tr w:rsidR="006E723C" w14:paraId="57433B60"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FF4BA71" w14:textId="77777777" w:rsidR="006E723C" w:rsidRDefault="00BB6304" w:rsidP="00D947C7">
            <w:pPr>
              <w:keepNext/>
              <w:keepLines/>
              <w:spacing w:line="240" w:lineRule="auto"/>
              <w:ind w:firstLine="0"/>
              <w:jc w:val="center"/>
              <w:rPr>
                <w:b/>
                <w:sz w:val="24"/>
                <w:szCs w:val="24"/>
              </w:rPr>
            </w:pPr>
            <w:r>
              <w:rPr>
                <w:b/>
                <w:sz w:val="24"/>
                <w:szCs w:val="24"/>
              </w:rPr>
              <w:t>6.</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AA140E4" w14:textId="37A93A4B" w:rsidR="006E723C" w:rsidRDefault="002B35A2" w:rsidP="00D947C7">
            <w:pPr>
              <w:keepNext/>
              <w:keepLines/>
              <w:spacing w:line="240" w:lineRule="auto"/>
              <w:ind w:firstLine="0"/>
              <w:jc w:val="center"/>
              <w:rPr>
                <w:b/>
                <w:sz w:val="24"/>
                <w:szCs w:val="24"/>
              </w:rPr>
            </w:pPr>
            <w:r>
              <w:rPr>
                <w:b/>
                <w:sz w:val="24"/>
                <w:szCs w:val="24"/>
              </w:rPr>
              <w:t>Требования к составу заявки на участие в закупке</w:t>
            </w:r>
          </w:p>
        </w:tc>
      </w:tr>
      <w:tr w:rsidR="006E723C" w14:paraId="1C1D51CD"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4949B5D4"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6.1</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2BD16BB2" w14:textId="77777777" w:rsidR="006E723C" w:rsidRDefault="00BB6304" w:rsidP="00F516B7">
            <w:pPr>
              <w:keepNext/>
              <w:keepLines/>
              <w:tabs>
                <w:tab w:val="right" w:pos="9360"/>
              </w:tabs>
              <w:spacing w:line="240" w:lineRule="auto"/>
              <w:ind w:firstLine="553"/>
              <w:rPr>
                <w:sz w:val="24"/>
                <w:szCs w:val="24"/>
              </w:rPr>
            </w:pPr>
            <w:r>
              <w:rPr>
                <w:sz w:val="24"/>
              </w:rPr>
              <w:t>Анкета участника закупки (по форме, представленной в приложении № 3 к документации о закупке; для коллективных участников закупки – по форме, представленной в приложении № 3а к документации о закупке).</w:t>
            </w:r>
          </w:p>
        </w:tc>
      </w:tr>
      <w:tr w:rsidR="006E723C" w14:paraId="2BF999C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BD7D98D"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6.2</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12C1B2EB" w14:textId="77777777" w:rsidR="006E723C" w:rsidRDefault="00BB6304" w:rsidP="00F516B7">
            <w:pPr>
              <w:keepNext/>
              <w:keepLines/>
              <w:tabs>
                <w:tab w:val="right" w:pos="9360"/>
              </w:tabs>
              <w:spacing w:line="240" w:lineRule="auto"/>
              <w:ind w:firstLine="553"/>
              <w:rPr>
                <w:sz w:val="24"/>
              </w:rPr>
            </w:pPr>
            <w:r>
              <w:rPr>
                <w:sz w:val="24"/>
              </w:rPr>
              <w:t>Декларация о соответствии участника закупки требованиям, установленным документации о закупке (по форме, представленной в приложении № 3.1 к документации о закупке).</w:t>
            </w:r>
          </w:p>
        </w:tc>
      </w:tr>
      <w:tr w:rsidR="006E723C" w14:paraId="0711A937"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18DD1F8"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6.3</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62DE5938" w14:textId="09E78C32" w:rsidR="006E723C" w:rsidRDefault="00BB6304" w:rsidP="00F516B7">
            <w:pPr>
              <w:keepNext/>
              <w:keepLines/>
              <w:tabs>
                <w:tab w:val="right" w:pos="9360"/>
              </w:tabs>
              <w:spacing w:line="240" w:lineRule="auto"/>
              <w:ind w:firstLine="553"/>
              <w:rPr>
                <w:sz w:val="24"/>
              </w:rPr>
            </w:pPr>
            <w:r>
              <w:rPr>
                <w:sz w:val="24"/>
              </w:rPr>
              <w:t>Ценовое предложение (по форме, представленной в приложении № 3.2 к документации о закупке).</w:t>
            </w:r>
          </w:p>
        </w:tc>
      </w:tr>
      <w:tr w:rsidR="006E723C" w14:paraId="69605C52"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4B955DB9"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6.4</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3C396BA2" w14:textId="77777777" w:rsidR="006E723C" w:rsidRDefault="00BB6304" w:rsidP="00F516B7">
            <w:pPr>
              <w:keepNext/>
              <w:keepLines/>
              <w:tabs>
                <w:tab w:val="right" w:pos="9360"/>
              </w:tabs>
              <w:spacing w:line="240" w:lineRule="auto"/>
              <w:ind w:firstLine="553"/>
              <w:rPr>
                <w:sz w:val="24"/>
                <w:szCs w:val="24"/>
              </w:rPr>
            </w:pPr>
            <w:r>
              <w:rPr>
                <w:sz w:val="24"/>
                <w:szCs w:val="24"/>
              </w:rPr>
              <w:t>Копия документа, подтверждающего полномочия лица действовать от имени участника закупки, за исключением случаев подписания заявки:</w:t>
            </w:r>
          </w:p>
          <w:p w14:paraId="01E2EF23" w14:textId="77777777" w:rsidR="006E723C" w:rsidRDefault="00BB6304" w:rsidP="00F516B7">
            <w:pPr>
              <w:keepNext/>
              <w:keepLines/>
              <w:tabs>
                <w:tab w:val="right" w:pos="9360"/>
              </w:tabs>
              <w:spacing w:line="240" w:lineRule="auto"/>
              <w:ind w:firstLine="553"/>
              <w:rPr>
                <w:sz w:val="24"/>
                <w:szCs w:val="24"/>
              </w:rPr>
            </w:pPr>
            <w:r>
              <w:rPr>
                <w:sz w:val="24"/>
                <w:szCs w:val="24"/>
              </w:rPr>
              <w:t>- индивидуальным предпринимателем, если участником закупки является индивидуальный предприниматель;</w:t>
            </w:r>
          </w:p>
          <w:p w14:paraId="79FCB78D" w14:textId="37039546" w:rsidR="006E723C" w:rsidRDefault="00BB6304" w:rsidP="00F516B7">
            <w:pPr>
              <w:keepNext/>
              <w:keepLines/>
              <w:tabs>
                <w:tab w:val="right" w:pos="9360"/>
              </w:tabs>
              <w:spacing w:line="240" w:lineRule="auto"/>
              <w:ind w:firstLine="553"/>
              <w:rPr>
                <w:sz w:val="24"/>
                <w:szCs w:val="24"/>
              </w:rPr>
            </w:pPr>
            <w:r>
              <w:rPr>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(для юридических лиц).</w:t>
            </w:r>
          </w:p>
          <w:p w14:paraId="6F1A9202" w14:textId="77777777" w:rsidR="006E723C" w:rsidRDefault="00BB6304" w:rsidP="00F516B7">
            <w:pPr>
              <w:keepNext/>
              <w:keepLines/>
              <w:tabs>
                <w:tab w:val="right" w:pos="9360"/>
              </w:tabs>
              <w:spacing w:line="240" w:lineRule="auto"/>
              <w:ind w:firstLine="553"/>
              <w:rPr>
                <w:sz w:val="24"/>
                <w:szCs w:val="24"/>
              </w:rPr>
            </w:pPr>
            <w:r>
              <w:rPr>
                <w:sz w:val="24"/>
                <w:szCs w:val="24"/>
              </w:rPr>
              <w:t xml:space="preserve">В случае, если от имени участника закупки действует лицо по доверенности, заявка на участие в закупке должна содержать копию соответствующей доверенности. Доверенность должна быть заверена печатью участника закупки (при наличии печати) и подписана руководителем участника закупки или уполномоченным этим </w:t>
            </w:r>
            <w:r>
              <w:rPr>
                <w:sz w:val="24"/>
                <w:szCs w:val="24"/>
              </w:rPr>
              <w:lastRenderedPageBreak/>
              <w:t>руководителем лицом. Доверенность должна подтверждать полномочия лица, которому выдана доверенность, осуществлять действия от имени участника закупки по участию в закупке, в том числе подписания заявки на участие в закупке. В случае, если доверенность выдана лицом, уполномоченным руководителем участника закупки, заявка на участие в закупке должна содержать доверенность, подтверждающую полномочия такого лица.</w:t>
            </w:r>
          </w:p>
        </w:tc>
      </w:tr>
      <w:tr w:rsidR="006E723C" w14:paraId="52DFD6BD"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30C2B0E6"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lastRenderedPageBreak/>
              <w:t>6.5</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38092BBE" w14:textId="1F826038" w:rsidR="006E723C" w:rsidRDefault="00BB6304" w:rsidP="00F516B7">
            <w:pPr>
              <w:keepNext/>
              <w:keepLines/>
              <w:tabs>
                <w:tab w:val="right" w:pos="9360"/>
              </w:tabs>
              <w:spacing w:line="240" w:lineRule="auto"/>
              <w:ind w:firstLine="553"/>
              <w:rPr>
                <w:sz w:val="24"/>
                <w:szCs w:val="24"/>
              </w:rPr>
            </w:pPr>
            <w:r>
              <w:rPr>
                <w:sz w:val="24"/>
                <w:szCs w:val="24"/>
              </w:rPr>
              <w:t>Копия учредительного документа, если участником закупки является юридическое лицо.</w:t>
            </w:r>
          </w:p>
        </w:tc>
      </w:tr>
      <w:tr w:rsidR="006E723C" w14:paraId="74BF3396"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03DEBC5" w14:textId="77777777" w:rsidR="006E723C" w:rsidRDefault="00BB6304" w:rsidP="00D947C7">
            <w:pPr>
              <w:keepNext/>
              <w:keepLines/>
              <w:spacing w:line="240" w:lineRule="auto"/>
              <w:ind w:firstLine="0"/>
              <w:jc w:val="center"/>
              <w:rPr>
                <w:rFonts w:eastAsia="Calibri"/>
                <w:sz w:val="24"/>
                <w:szCs w:val="24"/>
              </w:rPr>
            </w:pPr>
            <w:r>
              <w:rPr>
                <w:rFonts w:eastAsia="Calibri"/>
                <w:sz w:val="24"/>
                <w:szCs w:val="24"/>
              </w:rPr>
              <w:t>6.6</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128ADFFA" w14:textId="77777777" w:rsidR="006E723C" w:rsidRDefault="00BB6304" w:rsidP="00F516B7">
            <w:pPr>
              <w:keepNext/>
              <w:keepLines/>
              <w:tabs>
                <w:tab w:val="right" w:pos="9360"/>
              </w:tabs>
              <w:spacing w:line="240" w:lineRule="auto"/>
              <w:ind w:firstLine="553"/>
              <w:rPr>
                <w:sz w:val="24"/>
                <w:szCs w:val="24"/>
              </w:rPr>
            </w:pPr>
            <w:r>
              <w:rPr>
                <w:sz w:val="24"/>
                <w:szCs w:val="24"/>
              </w:rPr>
              <w:t>Копия соглашения о создании коллективного участника закупки, если участником закупки является коллективный участник закупки.</w:t>
            </w:r>
          </w:p>
        </w:tc>
      </w:tr>
      <w:tr w:rsidR="006E723C" w14:paraId="74008ED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62B036A" w14:textId="77777777" w:rsidR="006E723C" w:rsidRPr="008D59C7" w:rsidRDefault="00BB6304" w:rsidP="00D947C7">
            <w:pPr>
              <w:keepNext/>
              <w:keepLines/>
              <w:spacing w:line="240" w:lineRule="auto"/>
              <w:ind w:firstLine="0"/>
              <w:jc w:val="center"/>
              <w:rPr>
                <w:rFonts w:eastAsia="Calibri"/>
                <w:sz w:val="24"/>
                <w:szCs w:val="24"/>
              </w:rPr>
            </w:pPr>
            <w:r w:rsidRPr="008D59C7">
              <w:rPr>
                <w:rFonts w:eastAsia="Calibri"/>
                <w:sz w:val="24"/>
                <w:szCs w:val="24"/>
              </w:rPr>
              <w:t>6.7</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1B2EF884" w14:textId="0F748DB0" w:rsidR="006E723C" w:rsidRPr="008D59C7" w:rsidRDefault="00BB6304" w:rsidP="00F516B7">
            <w:pPr>
              <w:keepNext/>
              <w:keepLines/>
              <w:tabs>
                <w:tab w:val="right" w:pos="9360"/>
              </w:tabs>
              <w:spacing w:line="240" w:lineRule="auto"/>
              <w:ind w:firstLine="553"/>
              <w:rPr>
                <w:sz w:val="24"/>
                <w:szCs w:val="24"/>
              </w:rPr>
            </w:pPr>
            <w:r w:rsidRPr="008D59C7">
              <w:rPr>
                <w:sz w:val="24"/>
                <w:szCs w:val="24"/>
              </w:rPr>
              <w:t>Предложение в отношении предмета закупки (по форме, представленной в приложении № 3.</w:t>
            </w:r>
            <w:r w:rsidR="00F0147B">
              <w:rPr>
                <w:sz w:val="24"/>
                <w:szCs w:val="24"/>
              </w:rPr>
              <w:t>3</w:t>
            </w:r>
            <w:r w:rsidRPr="008D59C7">
              <w:rPr>
                <w:sz w:val="24"/>
                <w:szCs w:val="24"/>
              </w:rPr>
              <w:t xml:space="preserve"> к документации о закупке).</w:t>
            </w:r>
          </w:p>
        </w:tc>
      </w:tr>
      <w:tr w:rsidR="006E723C" w:rsidRPr="00D930BE" w14:paraId="31A82049"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2489B4C" w14:textId="5D903777" w:rsidR="006E723C" w:rsidRPr="00D930BE" w:rsidRDefault="00BB6304" w:rsidP="00D947C7">
            <w:pPr>
              <w:keepNext/>
              <w:keepLines/>
              <w:spacing w:line="240" w:lineRule="auto"/>
              <w:ind w:firstLine="0"/>
              <w:jc w:val="center"/>
              <w:rPr>
                <w:rFonts w:eastAsia="Calibri"/>
                <w:sz w:val="24"/>
                <w:szCs w:val="24"/>
              </w:rPr>
            </w:pPr>
            <w:r w:rsidRPr="00D930BE">
              <w:rPr>
                <w:rFonts w:eastAsia="Calibri"/>
                <w:sz w:val="24"/>
                <w:szCs w:val="24"/>
              </w:rPr>
              <w:t>6.</w:t>
            </w:r>
            <w:r w:rsidR="00A95F38" w:rsidRPr="00D930BE">
              <w:rPr>
                <w:rFonts w:eastAsia="Calibri"/>
                <w:sz w:val="24"/>
                <w:szCs w:val="24"/>
              </w:rPr>
              <w:t>8</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07C1E444" w14:textId="351A5404" w:rsidR="00C67752" w:rsidRPr="00D930BE" w:rsidRDefault="00BB6304" w:rsidP="00F516B7">
            <w:pPr>
              <w:suppressAutoHyphens w:val="0"/>
              <w:spacing w:line="276" w:lineRule="auto"/>
              <w:ind w:firstLine="553"/>
              <w:rPr>
                <w:sz w:val="24"/>
              </w:rPr>
            </w:pPr>
            <w:r w:rsidRPr="00D930BE">
              <w:rPr>
                <w:sz w:val="24"/>
              </w:rPr>
              <w:t>Справка о наличии</w:t>
            </w:r>
            <w:r w:rsidR="00E573C3" w:rsidRPr="00D930BE">
              <w:rPr>
                <w:sz w:val="24"/>
              </w:rPr>
              <w:t xml:space="preserve"> прав на конструкторскую документацию</w:t>
            </w:r>
            <w:r w:rsidR="00A95F38" w:rsidRPr="00D930BE">
              <w:rPr>
                <w:sz w:val="24"/>
              </w:rPr>
              <w:t xml:space="preserve"> для гидротурбин ковшового типа, мощностью менее 50 МВт</w:t>
            </w:r>
            <w:r w:rsidR="00E573C3" w:rsidRPr="00D930BE">
              <w:rPr>
                <w:sz w:val="24"/>
              </w:rPr>
              <w:t xml:space="preserve"> </w:t>
            </w:r>
            <w:r w:rsidR="00D660EA" w:rsidRPr="00D930BE">
              <w:rPr>
                <w:sz w:val="24"/>
              </w:rPr>
              <w:t xml:space="preserve">в свободной форме на фирменном бланке участника </w:t>
            </w:r>
            <w:r w:rsidR="00FC2AFD" w:rsidRPr="00D930BE">
              <w:rPr>
                <w:sz w:val="24"/>
              </w:rPr>
              <w:t>закупки</w:t>
            </w:r>
            <w:r w:rsidR="007B09D0" w:rsidRPr="00D930BE">
              <w:rPr>
                <w:sz w:val="24"/>
              </w:rPr>
              <w:t xml:space="preserve"> </w:t>
            </w:r>
            <w:r w:rsidR="008C4910" w:rsidRPr="00D930BE">
              <w:rPr>
                <w:sz w:val="24"/>
              </w:rPr>
              <w:t xml:space="preserve">с приложением соответствующих документов: </w:t>
            </w:r>
            <w:r w:rsidR="00C67752" w:rsidRPr="00D930BE">
              <w:rPr>
                <w:sz w:val="24"/>
              </w:rPr>
              <w:t xml:space="preserve">электронная копия комплекта конструкторской </w:t>
            </w:r>
            <w:proofErr w:type="gramStart"/>
            <w:r w:rsidR="00C67752" w:rsidRPr="00D930BE">
              <w:rPr>
                <w:sz w:val="24"/>
              </w:rPr>
              <w:t>документации</w:t>
            </w:r>
            <w:proofErr w:type="gramEnd"/>
            <w:r w:rsidR="00C67752" w:rsidRPr="00D930BE">
              <w:rPr>
                <w:sz w:val="24"/>
              </w:rPr>
              <w:t xml:space="preserve"> включая</w:t>
            </w:r>
            <w:r w:rsidR="00A95F38" w:rsidRPr="00D930BE">
              <w:rPr>
                <w:sz w:val="24"/>
              </w:rPr>
              <w:t>:</w:t>
            </w:r>
            <w:r w:rsidR="00C67752" w:rsidRPr="00D930BE">
              <w:rPr>
                <w:sz w:val="24"/>
              </w:rPr>
              <w:t xml:space="preserve"> спецификации, чертежи общего вида изделия, сборочные чертежи изделий,</w:t>
            </w:r>
            <w:r w:rsidR="00A95F38" w:rsidRPr="00D930BE">
              <w:rPr>
                <w:sz w:val="24"/>
              </w:rPr>
              <w:t xml:space="preserve"> деталировочные</w:t>
            </w:r>
            <w:r w:rsidR="00C67752" w:rsidRPr="00D930BE">
              <w:rPr>
                <w:sz w:val="24"/>
              </w:rPr>
              <w:t xml:space="preserve"> чертежи, договор купли-продажи</w:t>
            </w:r>
            <w:r w:rsidR="00A95F38" w:rsidRPr="00D930BE">
              <w:rPr>
                <w:sz w:val="24"/>
              </w:rPr>
              <w:t xml:space="preserve"> (разработки)</w:t>
            </w:r>
            <w:r w:rsidR="00C67752" w:rsidRPr="00D930BE">
              <w:rPr>
                <w:sz w:val="24"/>
              </w:rPr>
              <w:t xml:space="preserve"> конструкторской документации</w:t>
            </w:r>
            <w:r w:rsidR="00A95F38" w:rsidRPr="00D930BE">
              <w:rPr>
                <w:sz w:val="24"/>
              </w:rPr>
              <w:t xml:space="preserve"> (включая акты) или иной док</w:t>
            </w:r>
            <w:r w:rsidR="00A95F38" w:rsidRPr="00D930BE">
              <w:rPr>
                <w:sz w:val="24"/>
              </w:rPr>
              <w:t>у</w:t>
            </w:r>
            <w:r w:rsidR="00A95F38" w:rsidRPr="00D930BE">
              <w:rPr>
                <w:sz w:val="24"/>
              </w:rPr>
              <w:t>мент, подтверждающий наличие прав на конструкторскую документацию</w:t>
            </w:r>
            <w:r w:rsidR="00C67752" w:rsidRPr="00D930BE">
              <w:rPr>
                <w:sz w:val="24"/>
              </w:rPr>
              <w:t>. Копии ук</w:t>
            </w:r>
            <w:r w:rsidR="00C67752" w:rsidRPr="00D930BE">
              <w:rPr>
                <w:sz w:val="24"/>
              </w:rPr>
              <w:t>а</w:t>
            </w:r>
            <w:r w:rsidR="00C67752" w:rsidRPr="00D930BE">
              <w:rPr>
                <w:sz w:val="24"/>
              </w:rPr>
              <w:t>занных документов должны быть представлены в полном объеме со всеми прилож</w:t>
            </w:r>
            <w:r w:rsidR="00C67752" w:rsidRPr="00D930BE">
              <w:rPr>
                <w:sz w:val="24"/>
              </w:rPr>
              <w:t>е</w:t>
            </w:r>
            <w:r w:rsidR="00C67752" w:rsidRPr="00D930BE">
              <w:rPr>
                <w:sz w:val="24"/>
              </w:rPr>
              <w:t>ниями, являющимися их неотъемлемой частью. Подтверждением квалификации будет считаться только предоставление этих документов вместе (копия конструкторской д</w:t>
            </w:r>
            <w:r w:rsidR="00C67752" w:rsidRPr="00D930BE">
              <w:rPr>
                <w:sz w:val="24"/>
              </w:rPr>
              <w:t>о</w:t>
            </w:r>
            <w:r w:rsidR="00C67752" w:rsidRPr="00D930BE">
              <w:rPr>
                <w:sz w:val="24"/>
              </w:rPr>
              <w:t>кументации + копия договора + копии актов).</w:t>
            </w:r>
          </w:p>
          <w:p w14:paraId="567A6CAE" w14:textId="20D7028F" w:rsidR="006E723C" w:rsidRPr="00D930BE" w:rsidRDefault="00C67752" w:rsidP="00760B4E">
            <w:pPr>
              <w:widowControl w:val="0"/>
              <w:suppressAutoHyphens w:val="0"/>
              <w:adjustRightInd w:val="0"/>
              <w:spacing w:line="276" w:lineRule="auto"/>
              <w:ind w:firstLine="553"/>
              <w:rPr>
                <w:sz w:val="24"/>
              </w:rPr>
            </w:pPr>
            <w:r w:rsidRPr="00D930BE">
              <w:rPr>
                <w:sz w:val="24"/>
              </w:rPr>
              <w:t>Представленные документы должны быть в виде неповторяющихся полно чит</w:t>
            </w:r>
            <w:r w:rsidRPr="00D930BE">
              <w:rPr>
                <w:sz w:val="24"/>
              </w:rPr>
              <w:t>а</w:t>
            </w:r>
            <w:r w:rsidRPr="00D930BE">
              <w:rPr>
                <w:sz w:val="24"/>
              </w:rPr>
              <w:t xml:space="preserve">емых копий, на которых видны все необходимые подписи и печати </w:t>
            </w:r>
            <w:r w:rsidR="0063056F" w:rsidRPr="00D930BE">
              <w:rPr>
                <w:b/>
                <w:sz w:val="24"/>
                <w:szCs w:val="24"/>
                <w:lang w:eastAsia="en-US"/>
              </w:rPr>
              <w:t>(</w:t>
            </w:r>
            <w:r w:rsidR="00BB6304" w:rsidRPr="00D930BE">
              <w:rPr>
                <w:b/>
                <w:sz w:val="24"/>
                <w:szCs w:val="24"/>
                <w:u w:val="single"/>
                <w:lang w:eastAsia="en-US"/>
              </w:rPr>
              <w:t>в случае отсу</w:t>
            </w:r>
            <w:r w:rsidR="00BB6304" w:rsidRPr="00D930BE">
              <w:rPr>
                <w:b/>
                <w:sz w:val="24"/>
                <w:szCs w:val="24"/>
                <w:u w:val="single"/>
                <w:lang w:eastAsia="en-US"/>
              </w:rPr>
              <w:t>т</w:t>
            </w:r>
            <w:r w:rsidR="00BB6304" w:rsidRPr="00D930BE">
              <w:rPr>
                <w:b/>
                <w:sz w:val="24"/>
                <w:szCs w:val="24"/>
                <w:u w:val="single"/>
                <w:lang w:eastAsia="en-US"/>
              </w:rPr>
              <w:t>ствия указанно</w:t>
            </w:r>
            <w:r w:rsidR="00D660EA" w:rsidRPr="00D930BE">
              <w:rPr>
                <w:b/>
                <w:sz w:val="24"/>
                <w:szCs w:val="24"/>
                <w:u w:val="single"/>
                <w:lang w:eastAsia="en-US"/>
              </w:rPr>
              <w:t>й</w:t>
            </w:r>
            <w:r w:rsidR="00BB6304" w:rsidRPr="00D930BE">
              <w:rPr>
                <w:b/>
                <w:sz w:val="24"/>
                <w:szCs w:val="24"/>
                <w:u w:val="single"/>
                <w:lang w:eastAsia="en-US"/>
              </w:rPr>
              <w:t xml:space="preserve"> </w:t>
            </w:r>
            <w:r w:rsidR="00D660EA" w:rsidRPr="00D930BE">
              <w:rPr>
                <w:b/>
                <w:sz w:val="24"/>
                <w:szCs w:val="24"/>
                <w:u w:val="single"/>
                <w:lang w:eastAsia="en-US"/>
              </w:rPr>
              <w:t>справки</w:t>
            </w:r>
            <w:r w:rsidR="00BB6304" w:rsidRPr="00D930BE">
              <w:rPr>
                <w:b/>
                <w:sz w:val="24"/>
                <w:szCs w:val="24"/>
                <w:u w:val="single"/>
                <w:lang w:eastAsia="en-US"/>
              </w:rPr>
              <w:t xml:space="preserve"> заявка участника не подлежит </w:t>
            </w:r>
            <w:r w:rsidR="0063056F" w:rsidRPr="00D930BE">
              <w:rPr>
                <w:b/>
                <w:sz w:val="24"/>
                <w:szCs w:val="24"/>
                <w:u w:val="single"/>
                <w:lang w:eastAsia="en-US"/>
              </w:rPr>
              <w:t>отклонению</w:t>
            </w:r>
            <w:r w:rsidR="0063056F" w:rsidRPr="00D930BE">
              <w:rPr>
                <w:b/>
                <w:sz w:val="24"/>
                <w:szCs w:val="24"/>
                <w:lang w:eastAsia="en-US"/>
              </w:rPr>
              <w:t>)</w:t>
            </w:r>
            <w:r w:rsidR="00E84A93" w:rsidRPr="00D930BE">
              <w:rPr>
                <w:sz w:val="24"/>
                <w:szCs w:val="24"/>
                <w:lang w:eastAsia="en-US"/>
              </w:rPr>
              <w:t>.</w:t>
            </w:r>
          </w:p>
        </w:tc>
      </w:tr>
      <w:tr w:rsidR="006E723C" w:rsidRPr="00D930BE" w14:paraId="1E5E8922"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19EB5887" w14:textId="4E15FD70" w:rsidR="006E723C" w:rsidRPr="00D930BE" w:rsidRDefault="00BB6304" w:rsidP="00D947C7">
            <w:pPr>
              <w:keepNext/>
              <w:keepLines/>
              <w:spacing w:line="240" w:lineRule="auto"/>
              <w:ind w:firstLine="0"/>
              <w:jc w:val="center"/>
              <w:rPr>
                <w:rFonts w:eastAsia="Calibri"/>
                <w:sz w:val="24"/>
                <w:szCs w:val="24"/>
              </w:rPr>
            </w:pPr>
            <w:r w:rsidRPr="00D930BE">
              <w:rPr>
                <w:rFonts w:eastAsia="Calibri"/>
                <w:sz w:val="24"/>
                <w:szCs w:val="24"/>
              </w:rPr>
              <w:t>6.</w:t>
            </w:r>
            <w:r w:rsidR="00A95F38" w:rsidRPr="00D930BE">
              <w:rPr>
                <w:rFonts w:eastAsia="Calibri"/>
                <w:sz w:val="24"/>
                <w:szCs w:val="24"/>
              </w:rPr>
              <w:t>9</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74AFFBDF" w14:textId="3CA87F50" w:rsidR="006E723C" w:rsidRPr="00D930BE" w:rsidRDefault="00BB6304" w:rsidP="00F516B7">
            <w:pPr>
              <w:keepNext/>
              <w:keepLines/>
              <w:tabs>
                <w:tab w:val="right" w:pos="9360"/>
              </w:tabs>
              <w:spacing w:line="240" w:lineRule="auto"/>
              <w:ind w:firstLine="553"/>
              <w:rPr>
                <w:sz w:val="24"/>
              </w:rPr>
            </w:pPr>
            <w:r w:rsidRPr="00D930BE">
              <w:rPr>
                <w:sz w:val="24"/>
              </w:rPr>
              <w:t xml:space="preserve">Предложение участника закупки в отношении срока </w:t>
            </w:r>
            <w:r w:rsidR="00B0459C" w:rsidRPr="00D930BE">
              <w:rPr>
                <w:sz w:val="24"/>
              </w:rPr>
              <w:t>поставки оборудования (ГЭУ)</w:t>
            </w:r>
            <w:r w:rsidRPr="00D930BE">
              <w:rPr>
                <w:sz w:val="24"/>
              </w:rPr>
              <w:t xml:space="preserve"> в свободной форме согласно критерию оценки заявок </w:t>
            </w:r>
            <w:r w:rsidRPr="00D930BE">
              <w:rPr>
                <w:b/>
                <w:sz w:val="24"/>
              </w:rPr>
              <w:t>(</w:t>
            </w:r>
            <w:r w:rsidRPr="00D930BE">
              <w:rPr>
                <w:b/>
                <w:sz w:val="24"/>
                <w:u w:val="single"/>
              </w:rPr>
              <w:t>в случае отсутствия указанного предложения заявка участника подлежит отклонению</w:t>
            </w:r>
            <w:r w:rsidRPr="00D930BE">
              <w:rPr>
                <w:b/>
                <w:sz w:val="24"/>
              </w:rPr>
              <w:t>)</w:t>
            </w:r>
            <w:r w:rsidR="00E84A93" w:rsidRPr="00D930BE">
              <w:rPr>
                <w:sz w:val="24"/>
              </w:rPr>
              <w:t>.</w:t>
            </w:r>
          </w:p>
        </w:tc>
      </w:tr>
      <w:tr w:rsidR="00D660EA" w:rsidRPr="00D930BE" w14:paraId="1F28E03B"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5C8DE59B" w14:textId="272900CC" w:rsidR="00D660EA" w:rsidRPr="00D930BE" w:rsidRDefault="00D660EA" w:rsidP="00D947C7">
            <w:pPr>
              <w:keepNext/>
              <w:keepLines/>
              <w:spacing w:line="240" w:lineRule="auto"/>
              <w:ind w:firstLine="0"/>
              <w:jc w:val="center"/>
              <w:rPr>
                <w:rFonts w:eastAsia="Calibri"/>
                <w:sz w:val="24"/>
                <w:szCs w:val="24"/>
              </w:rPr>
            </w:pPr>
            <w:r w:rsidRPr="00D930BE">
              <w:rPr>
                <w:rFonts w:eastAsia="Calibri"/>
                <w:sz w:val="24"/>
                <w:szCs w:val="24"/>
              </w:rPr>
              <w:t>6.1</w:t>
            </w:r>
            <w:r w:rsidR="00A95F38" w:rsidRPr="00D930BE">
              <w:rPr>
                <w:rFonts w:eastAsia="Calibri"/>
                <w:sz w:val="24"/>
                <w:szCs w:val="24"/>
              </w:rPr>
              <w:t>0</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4AAE636B" w14:textId="5FE9E81B" w:rsidR="00D660EA" w:rsidRPr="00D930BE" w:rsidRDefault="00D660EA" w:rsidP="003627B8">
            <w:pPr>
              <w:suppressAutoHyphens w:val="0"/>
              <w:spacing w:line="276" w:lineRule="auto"/>
              <w:ind w:firstLine="553"/>
              <w:rPr>
                <w:sz w:val="24"/>
              </w:rPr>
            </w:pPr>
            <w:proofErr w:type="gramStart"/>
            <w:r w:rsidRPr="00D930BE">
              <w:rPr>
                <w:sz w:val="24"/>
              </w:rPr>
              <w:t>Справка о наличи</w:t>
            </w:r>
            <w:r w:rsidR="007B09D0" w:rsidRPr="00D930BE">
              <w:rPr>
                <w:sz w:val="24"/>
              </w:rPr>
              <w:t>и</w:t>
            </w:r>
            <w:r w:rsidRPr="00D930BE">
              <w:rPr>
                <w:sz w:val="24"/>
              </w:rPr>
              <w:t xml:space="preserve"> производственных мощностей </w:t>
            </w:r>
            <w:r w:rsidR="007B09D0" w:rsidRPr="00D930BE">
              <w:rPr>
                <w:sz w:val="24"/>
              </w:rPr>
              <w:t xml:space="preserve">и материально-технической базы </w:t>
            </w:r>
            <w:r w:rsidRPr="00D930BE">
              <w:rPr>
                <w:sz w:val="24"/>
              </w:rPr>
              <w:t>на территории Российской Федерации</w:t>
            </w:r>
            <w:r w:rsidR="007B09D0" w:rsidRPr="00D930BE">
              <w:rPr>
                <w:sz w:val="24"/>
              </w:rPr>
              <w:t xml:space="preserve">, достаточной для </w:t>
            </w:r>
            <w:r w:rsidR="007B09D0" w:rsidRPr="00D930BE">
              <w:rPr>
                <w:rFonts w:eastAsia="Calibri"/>
                <w:bCs w:val="0"/>
                <w:sz w:val="24"/>
                <w:szCs w:val="24"/>
                <w:lang w:eastAsia="en-US"/>
              </w:rPr>
              <w:t>изготовления гидроту</w:t>
            </w:r>
            <w:r w:rsidR="007B09D0" w:rsidRPr="00D930BE">
              <w:rPr>
                <w:rFonts w:eastAsia="Calibri"/>
                <w:bCs w:val="0"/>
                <w:sz w:val="24"/>
                <w:szCs w:val="24"/>
                <w:lang w:eastAsia="en-US"/>
              </w:rPr>
              <w:t>р</w:t>
            </w:r>
            <w:r w:rsidR="007B09D0" w:rsidRPr="00D930BE">
              <w:rPr>
                <w:rFonts w:eastAsia="Calibri"/>
                <w:bCs w:val="0"/>
                <w:sz w:val="24"/>
                <w:szCs w:val="24"/>
                <w:lang w:eastAsia="en-US"/>
              </w:rPr>
              <w:t>бин (блока гидротурбин) ковшов</w:t>
            </w:r>
            <w:r w:rsidR="00A95F38" w:rsidRPr="00D930BE">
              <w:rPr>
                <w:rFonts w:eastAsia="Calibri"/>
                <w:bCs w:val="0"/>
                <w:sz w:val="24"/>
                <w:szCs w:val="24"/>
                <w:lang w:eastAsia="en-US"/>
              </w:rPr>
              <w:t xml:space="preserve">ых </w:t>
            </w:r>
            <w:r w:rsidR="007B09D0" w:rsidRPr="00D930BE">
              <w:rPr>
                <w:rFonts w:eastAsia="Calibri"/>
                <w:bCs w:val="0"/>
                <w:sz w:val="24"/>
                <w:szCs w:val="24"/>
                <w:lang w:eastAsia="en-US"/>
              </w:rPr>
              <w:t>горизонтальн</w:t>
            </w:r>
            <w:r w:rsidR="00A95F38" w:rsidRPr="00D930BE">
              <w:rPr>
                <w:rFonts w:eastAsia="Calibri"/>
                <w:bCs w:val="0"/>
                <w:sz w:val="24"/>
                <w:szCs w:val="24"/>
                <w:lang w:eastAsia="en-US"/>
              </w:rPr>
              <w:t>ых</w:t>
            </w:r>
            <w:r w:rsidR="007B09D0" w:rsidRPr="00D930BE">
              <w:rPr>
                <w:rFonts w:eastAsia="Calibri"/>
                <w:bCs w:val="0"/>
                <w:sz w:val="24"/>
                <w:szCs w:val="24"/>
                <w:lang w:eastAsia="en-US"/>
              </w:rPr>
              <w:t xml:space="preserve"> типа «Пельтон»</w:t>
            </w:r>
            <w:r w:rsidR="00B96C83" w:rsidRPr="00D930BE">
              <w:rPr>
                <w:rFonts w:eastAsia="Calibri"/>
                <w:bCs w:val="0"/>
                <w:sz w:val="24"/>
                <w:szCs w:val="24"/>
                <w:lang w:eastAsia="en-US"/>
              </w:rPr>
              <w:t>,</w:t>
            </w:r>
            <w:r w:rsidRPr="00D930BE">
              <w:rPr>
                <w:sz w:val="24"/>
              </w:rPr>
              <w:t xml:space="preserve"> в свободной форме на фирменном бланке участника закупки</w:t>
            </w:r>
            <w:r w:rsidR="007B09D0" w:rsidRPr="00D930BE">
              <w:rPr>
                <w:sz w:val="24"/>
              </w:rPr>
              <w:t xml:space="preserve"> </w:t>
            </w:r>
            <w:r w:rsidR="008C4910" w:rsidRPr="00D930BE">
              <w:rPr>
                <w:sz w:val="24"/>
              </w:rPr>
              <w:t>с приложением следующих докуме</w:t>
            </w:r>
            <w:r w:rsidR="008C4910" w:rsidRPr="00D930BE">
              <w:rPr>
                <w:sz w:val="24"/>
              </w:rPr>
              <w:t>н</w:t>
            </w:r>
            <w:r w:rsidR="008C4910" w:rsidRPr="00D930BE">
              <w:rPr>
                <w:sz w:val="24"/>
              </w:rPr>
              <w:t>тов</w:t>
            </w:r>
            <w:r w:rsidR="00C67752" w:rsidRPr="00D930BE">
              <w:rPr>
                <w:sz w:val="24"/>
              </w:rPr>
              <w:t>: договора аренды на производственные мощности</w:t>
            </w:r>
            <w:r w:rsidR="00B96C83" w:rsidRPr="00D930BE">
              <w:rPr>
                <w:sz w:val="24"/>
              </w:rPr>
              <w:t>, договор аренды материально-технической базы (станки</w:t>
            </w:r>
            <w:r w:rsidR="00A95F38" w:rsidRPr="00D930BE">
              <w:rPr>
                <w:sz w:val="24"/>
              </w:rPr>
              <w:t>, краны</w:t>
            </w:r>
            <w:r w:rsidR="00B96C83" w:rsidRPr="00D930BE">
              <w:rPr>
                <w:sz w:val="24"/>
              </w:rPr>
              <w:t xml:space="preserve"> и т.</w:t>
            </w:r>
            <w:r w:rsidR="00A95F38" w:rsidRPr="00D930BE">
              <w:rPr>
                <w:sz w:val="24"/>
              </w:rPr>
              <w:t>п</w:t>
            </w:r>
            <w:r w:rsidR="00B96C83" w:rsidRPr="00D930BE">
              <w:rPr>
                <w:sz w:val="24"/>
              </w:rPr>
              <w:t>.)</w:t>
            </w:r>
            <w:r w:rsidR="00C67752" w:rsidRPr="00D930BE">
              <w:rPr>
                <w:sz w:val="24"/>
              </w:rPr>
              <w:t xml:space="preserve">, </w:t>
            </w:r>
            <w:r w:rsidR="007B09D0" w:rsidRPr="00D930BE">
              <w:rPr>
                <w:sz w:val="24"/>
              </w:rPr>
              <w:t>свидетельство</w:t>
            </w:r>
            <w:r w:rsidR="00C67752" w:rsidRPr="00D930BE">
              <w:rPr>
                <w:sz w:val="24"/>
              </w:rPr>
              <w:t xml:space="preserve"> о собственности произво</w:t>
            </w:r>
            <w:r w:rsidR="00C67752" w:rsidRPr="00D930BE">
              <w:rPr>
                <w:sz w:val="24"/>
              </w:rPr>
              <w:t>д</w:t>
            </w:r>
            <w:r w:rsidR="00C67752" w:rsidRPr="00D930BE">
              <w:rPr>
                <w:sz w:val="24"/>
              </w:rPr>
              <w:t>ственных мощностей</w:t>
            </w:r>
            <w:r w:rsidR="00F516B7" w:rsidRPr="00D930BE">
              <w:rPr>
                <w:sz w:val="24"/>
              </w:rPr>
              <w:t xml:space="preserve"> </w:t>
            </w:r>
            <w:r w:rsidR="00F516B7" w:rsidRPr="00D930BE">
              <w:rPr>
                <w:b/>
                <w:sz w:val="24"/>
              </w:rPr>
              <w:t>(</w:t>
            </w:r>
            <w:r w:rsidR="00F516B7" w:rsidRPr="00D930BE">
              <w:rPr>
                <w:b/>
                <w:sz w:val="24"/>
                <w:u w:val="single"/>
              </w:rPr>
              <w:t>в случае отсутствия указанного предложения заявка учас</w:t>
            </w:r>
            <w:r w:rsidR="00F516B7" w:rsidRPr="00D930BE">
              <w:rPr>
                <w:b/>
                <w:sz w:val="24"/>
                <w:u w:val="single"/>
              </w:rPr>
              <w:t>т</w:t>
            </w:r>
            <w:r w:rsidR="00F516B7" w:rsidRPr="00D930BE">
              <w:rPr>
                <w:b/>
                <w:sz w:val="24"/>
                <w:u w:val="single"/>
              </w:rPr>
              <w:t>ника</w:t>
            </w:r>
            <w:proofErr w:type="gramEnd"/>
            <w:r w:rsidR="00F516B7" w:rsidRPr="00D930BE">
              <w:rPr>
                <w:b/>
                <w:sz w:val="24"/>
                <w:u w:val="single"/>
              </w:rPr>
              <w:t xml:space="preserve"> не подлежит отклонению</w:t>
            </w:r>
            <w:r w:rsidR="00F516B7" w:rsidRPr="00D930BE">
              <w:rPr>
                <w:b/>
                <w:sz w:val="24"/>
              </w:rPr>
              <w:t>)</w:t>
            </w:r>
            <w:r w:rsidR="00F516B7" w:rsidRPr="00D930BE">
              <w:rPr>
                <w:sz w:val="24"/>
              </w:rPr>
              <w:t>.</w:t>
            </w:r>
          </w:p>
        </w:tc>
      </w:tr>
      <w:tr w:rsidR="00B96C83" w:rsidRPr="00D930BE" w14:paraId="558F74E4"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4B772498" w14:textId="2B7A42DB" w:rsidR="00B96C83" w:rsidRPr="00D930BE" w:rsidRDefault="00B96C83" w:rsidP="00D947C7">
            <w:pPr>
              <w:keepNext/>
              <w:keepLines/>
              <w:spacing w:line="240" w:lineRule="auto"/>
              <w:ind w:firstLine="0"/>
              <w:jc w:val="center"/>
              <w:rPr>
                <w:rFonts w:eastAsia="Calibri"/>
                <w:sz w:val="24"/>
                <w:szCs w:val="24"/>
              </w:rPr>
            </w:pPr>
            <w:r w:rsidRPr="00D930BE">
              <w:rPr>
                <w:rFonts w:eastAsia="Calibri"/>
                <w:sz w:val="24"/>
                <w:szCs w:val="24"/>
              </w:rPr>
              <w:t>6.1</w:t>
            </w:r>
            <w:r w:rsidR="00A95F38" w:rsidRPr="00D930BE">
              <w:rPr>
                <w:rFonts w:eastAsia="Calibri"/>
                <w:sz w:val="24"/>
                <w:szCs w:val="24"/>
              </w:rPr>
              <w:t>1</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34C3C5FE" w14:textId="0C638661" w:rsidR="00B96C83" w:rsidRPr="00D930BE" w:rsidRDefault="00F516B7" w:rsidP="00F516B7">
            <w:pPr>
              <w:suppressAutoHyphens w:val="0"/>
              <w:spacing w:line="276" w:lineRule="auto"/>
              <w:ind w:firstLine="553"/>
              <w:rPr>
                <w:sz w:val="24"/>
              </w:rPr>
            </w:pPr>
            <w:r w:rsidRPr="00D930BE">
              <w:rPr>
                <w:sz w:val="24"/>
              </w:rPr>
              <w:t>ТРЕБОВАНИЯ ПО ЛОКАЛИЗАЦИИ ОБОРУДОВАНИЯ по форме, предста</w:t>
            </w:r>
            <w:r w:rsidRPr="00D930BE">
              <w:rPr>
                <w:sz w:val="24"/>
              </w:rPr>
              <w:t>в</w:t>
            </w:r>
            <w:r w:rsidRPr="00D930BE">
              <w:rPr>
                <w:sz w:val="24"/>
              </w:rPr>
              <w:t>ленной в приложении №4 к проекту договора поставки и монтажа оборудования (пр</w:t>
            </w:r>
            <w:r w:rsidRPr="00D930BE">
              <w:rPr>
                <w:sz w:val="24"/>
              </w:rPr>
              <w:t>и</w:t>
            </w:r>
            <w:r w:rsidRPr="00D930BE">
              <w:rPr>
                <w:sz w:val="24"/>
              </w:rPr>
              <w:t xml:space="preserve">ложение №4 к </w:t>
            </w:r>
            <w:r w:rsidRPr="00D930BE">
              <w:rPr>
                <w:sz w:val="24"/>
                <w:szCs w:val="24"/>
              </w:rPr>
              <w:t>документации о закупке)</w:t>
            </w:r>
            <w:r w:rsidR="000F3E01" w:rsidRPr="00D930BE">
              <w:rPr>
                <w:sz w:val="24"/>
                <w:szCs w:val="24"/>
              </w:rPr>
              <w:t xml:space="preserve">, </w:t>
            </w:r>
            <w:r w:rsidR="000F3E01" w:rsidRPr="00D930BE">
              <w:rPr>
                <w:b/>
                <w:sz w:val="24"/>
                <w:u w:val="single"/>
              </w:rPr>
              <w:t>в случае отсутствия указанного предлож</w:t>
            </w:r>
            <w:r w:rsidR="000F3E01" w:rsidRPr="00D930BE">
              <w:rPr>
                <w:b/>
                <w:sz w:val="24"/>
                <w:u w:val="single"/>
              </w:rPr>
              <w:t>е</w:t>
            </w:r>
            <w:r w:rsidR="000F3E01" w:rsidRPr="00D930BE">
              <w:rPr>
                <w:b/>
                <w:sz w:val="24"/>
                <w:u w:val="single"/>
              </w:rPr>
              <w:t>ния заявка участника подлежит отклонению</w:t>
            </w:r>
            <w:r w:rsidR="000F3E01" w:rsidRPr="00D930BE">
              <w:rPr>
                <w:sz w:val="24"/>
              </w:rPr>
              <w:t>.</w:t>
            </w:r>
          </w:p>
        </w:tc>
      </w:tr>
      <w:tr w:rsidR="000F3E01" w14:paraId="4EFA226E"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BBAA88F" w14:textId="61270144" w:rsidR="000F3E01" w:rsidRPr="00D930BE" w:rsidRDefault="000F3E01" w:rsidP="00D947C7">
            <w:pPr>
              <w:keepNext/>
              <w:keepLines/>
              <w:spacing w:line="240" w:lineRule="auto"/>
              <w:ind w:firstLine="0"/>
              <w:jc w:val="center"/>
              <w:rPr>
                <w:rFonts w:eastAsia="Calibri"/>
                <w:sz w:val="24"/>
                <w:szCs w:val="24"/>
              </w:rPr>
            </w:pPr>
            <w:r w:rsidRPr="00D930BE">
              <w:rPr>
                <w:rFonts w:eastAsia="Calibri"/>
                <w:sz w:val="24"/>
                <w:szCs w:val="24"/>
              </w:rPr>
              <w:t>6.1</w:t>
            </w:r>
            <w:r w:rsidR="00A95F38" w:rsidRPr="00D930BE">
              <w:rPr>
                <w:rFonts w:eastAsia="Calibri"/>
                <w:sz w:val="24"/>
                <w:szCs w:val="24"/>
              </w:rPr>
              <w:t>2</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72E1795F" w14:textId="32FF72A6" w:rsidR="000F3E01" w:rsidRPr="00F516B7" w:rsidRDefault="000F3E01" w:rsidP="00F516B7">
            <w:pPr>
              <w:suppressAutoHyphens w:val="0"/>
              <w:spacing w:line="276" w:lineRule="auto"/>
              <w:ind w:firstLine="553"/>
              <w:rPr>
                <w:sz w:val="24"/>
              </w:rPr>
            </w:pPr>
            <w:r w:rsidRPr="00D930BE">
              <w:rPr>
                <w:sz w:val="24"/>
              </w:rPr>
              <w:t>ДЕТАЛИЗАЦИЯ ЦЕНЫ ДОГОВОРА по форме, представленной в приложении №</w:t>
            </w:r>
            <w:r w:rsidR="00A95F38" w:rsidRPr="00D930BE">
              <w:rPr>
                <w:sz w:val="24"/>
              </w:rPr>
              <w:t>3</w:t>
            </w:r>
            <w:r w:rsidRPr="00D930BE">
              <w:rPr>
                <w:sz w:val="24"/>
              </w:rPr>
              <w:t xml:space="preserve"> к проекту договора поставки и монтажа оборудования (приложение №4 к </w:t>
            </w:r>
            <w:r w:rsidRPr="00D930BE">
              <w:rPr>
                <w:sz w:val="24"/>
                <w:szCs w:val="24"/>
              </w:rPr>
              <w:t>док</w:t>
            </w:r>
            <w:r w:rsidRPr="00D930BE">
              <w:rPr>
                <w:sz w:val="24"/>
                <w:szCs w:val="24"/>
              </w:rPr>
              <w:t>у</w:t>
            </w:r>
            <w:r w:rsidRPr="00D930BE">
              <w:rPr>
                <w:sz w:val="24"/>
                <w:szCs w:val="24"/>
              </w:rPr>
              <w:t xml:space="preserve">ментации о закупке), </w:t>
            </w:r>
            <w:r w:rsidRPr="00D930BE">
              <w:rPr>
                <w:b/>
                <w:sz w:val="24"/>
                <w:u w:val="single"/>
              </w:rPr>
              <w:t>в случае отсутствия указанного предложения заявка учас</w:t>
            </w:r>
            <w:r w:rsidRPr="00D930BE">
              <w:rPr>
                <w:b/>
                <w:sz w:val="24"/>
                <w:u w:val="single"/>
              </w:rPr>
              <w:t>т</w:t>
            </w:r>
            <w:r w:rsidRPr="00D930BE">
              <w:rPr>
                <w:b/>
                <w:sz w:val="24"/>
                <w:u w:val="single"/>
              </w:rPr>
              <w:t>ника подлежит отклонению</w:t>
            </w:r>
            <w:r w:rsidRPr="00D930BE">
              <w:rPr>
                <w:sz w:val="24"/>
              </w:rPr>
              <w:t>.</w:t>
            </w:r>
          </w:p>
        </w:tc>
      </w:tr>
      <w:tr w:rsidR="006E723C" w14:paraId="04253257"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BF9F37" w14:textId="77777777" w:rsidR="006E723C" w:rsidRDefault="00BB6304" w:rsidP="00D947C7">
            <w:pPr>
              <w:keepNext/>
              <w:keepLines/>
              <w:spacing w:line="240" w:lineRule="auto"/>
              <w:ind w:firstLine="0"/>
              <w:jc w:val="center"/>
              <w:rPr>
                <w:b/>
                <w:sz w:val="24"/>
                <w:szCs w:val="24"/>
              </w:rPr>
            </w:pPr>
            <w:r>
              <w:rPr>
                <w:b/>
                <w:sz w:val="24"/>
                <w:szCs w:val="24"/>
              </w:rPr>
              <w:t>7</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14BCDDB" w14:textId="66172F6E" w:rsidR="006E723C" w:rsidRDefault="000F3E01" w:rsidP="00D947C7">
            <w:pPr>
              <w:keepNext/>
              <w:keepLines/>
              <w:spacing w:line="240" w:lineRule="auto"/>
              <w:ind w:firstLine="0"/>
              <w:jc w:val="center"/>
              <w:rPr>
                <w:b/>
                <w:sz w:val="24"/>
                <w:szCs w:val="24"/>
              </w:rPr>
            </w:pPr>
            <w:r>
              <w:rPr>
                <w:b/>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w:t>
            </w:r>
            <w:r>
              <w:rPr>
                <w:b/>
                <w:sz w:val="24"/>
                <w:szCs w:val="24"/>
              </w:rPr>
              <w:lastRenderedPageBreak/>
              <w:t>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6E723C" w14:paraId="0B215133"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208D6C0" w14:textId="77777777" w:rsidR="006E723C" w:rsidRDefault="00BB6304" w:rsidP="00D947C7">
            <w:pPr>
              <w:keepNext/>
              <w:keepLines/>
              <w:spacing w:line="240" w:lineRule="auto"/>
              <w:ind w:firstLine="0"/>
              <w:jc w:val="center"/>
              <w:rPr>
                <w:sz w:val="24"/>
                <w:szCs w:val="24"/>
              </w:rPr>
            </w:pPr>
            <w:r>
              <w:rPr>
                <w:sz w:val="24"/>
                <w:szCs w:val="24"/>
              </w:rPr>
              <w:lastRenderedPageBreak/>
              <w:t>7.1</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48233E7E" w14:textId="77777777" w:rsidR="006E723C" w:rsidRDefault="00BB6304" w:rsidP="000F3E01">
            <w:pPr>
              <w:keepNext/>
              <w:keepLines/>
              <w:tabs>
                <w:tab w:val="left" w:pos="3420"/>
              </w:tabs>
              <w:spacing w:line="240" w:lineRule="auto"/>
              <w:ind w:firstLine="553"/>
              <w:rPr>
                <w:sz w:val="24"/>
                <w:szCs w:val="24"/>
              </w:rPr>
            </w:pPr>
            <w:r>
              <w:rPr>
                <w:sz w:val="24"/>
                <w:szCs w:val="24"/>
              </w:rPr>
              <w:t>В документации о закупке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tc>
      </w:tr>
      <w:tr w:rsidR="006E723C" w14:paraId="277E55D8"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1834DACF" w14:textId="77777777" w:rsidR="006E723C" w:rsidRDefault="00BB6304" w:rsidP="00D947C7">
            <w:pPr>
              <w:keepNext/>
              <w:keepLines/>
              <w:spacing w:line="240" w:lineRule="auto"/>
              <w:ind w:firstLine="0"/>
              <w:jc w:val="center"/>
              <w:rPr>
                <w:sz w:val="24"/>
                <w:szCs w:val="24"/>
              </w:rPr>
            </w:pPr>
            <w:r>
              <w:rPr>
                <w:sz w:val="24"/>
                <w:szCs w:val="24"/>
              </w:rPr>
              <w:t>7.2</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3EBB0367" w14:textId="77777777" w:rsidR="006E723C" w:rsidRDefault="00BB6304" w:rsidP="000F3E01">
            <w:pPr>
              <w:keepNext/>
              <w:keepLines/>
              <w:tabs>
                <w:tab w:val="left" w:pos="3420"/>
              </w:tabs>
              <w:spacing w:line="240" w:lineRule="auto"/>
              <w:ind w:firstLine="553"/>
              <w:rPr>
                <w:sz w:val="24"/>
                <w:szCs w:val="24"/>
              </w:rPr>
            </w:pPr>
            <w:r>
              <w:rPr>
                <w:sz w:val="24"/>
                <w:szCs w:val="24"/>
              </w:rPr>
              <w:t>Документация о закупке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tc>
      </w:tr>
      <w:tr w:rsidR="006E723C" w14:paraId="7ACF20B4"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34B007A0" w14:textId="77777777" w:rsidR="006E723C" w:rsidRDefault="00BB6304" w:rsidP="00D947C7">
            <w:pPr>
              <w:keepNext/>
              <w:keepLines/>
              <w:spacing w:line="240" w:lineRule="auto"/>
              <w:ind w:firstLine="0"/>
              <w:jc w:val="center"/>
              <w:rPr>
                <w:sz w:val="24"/>
                <w:szCs w:val="24"/>
              </w:rPr>
            </w:pPr>
            <w:r>
              <w:rPr>
                <w:sz w:val="24"/>
                <w:szCs w:val="24"/>
              </w:rPr>
              <w:t>7.3</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60215BE4" w14:textId="34402526" w:rsidR="006E723C" w:rsidRDefault="00BB6304" w:rsidP="000F3E01">
            <w:pPr>
              <w:keepNext/>
              <w:keepLines/>
              <w:tabs>
                <w:tab w:val="left" w:pos="3420"/>
              </w:tabs>
              <w:spacing w:line="240" w:lineRule="auto"/>
              <w:ind w:firstLine="553"/>
            </w:pPr>
            <w:r>
              <w:rPr>
                <w:sz w:val="24"/>
                <w:szCs w:val="24"/>
              </w:rPr>
              <w:t>Встречающиеся в документации о закупке ссылки на знаки обслуживания, фирменные наименования, патенты, полезные модели, промышленные образцы, наименование страны происхождения товара</w:t>
            </w:r>
            <w:r>
              <w:t xml:space="preserve"> </w:t>
            </w:r>
            <w:r>
              <w:rPr>
                <w:sz w:val="24"/>
                <w:szCs w:val="24"/>
              </w:rPr>
              <w:t>в отношении товаров, которые поставляются (используются) при исполнении договора, использованы исключительно в целях обеспечения более точного и четкого описания характеристик предмета закупки.</w:t>
            </w:r>
          </w:p>
        </w:tc>
      </w:tr>
      <w:tr w:rsidR="006E723C" w14:paraId="0E84A214"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726824A" w14:textId="1BDDEBDD" w:rsidR="006E723C" w:rsidRDefault="00BB6304" w:rsidP="00D947C7">
            <w:pPr>
              <w:keepNext/>
              <w:keepLines/>
              <w:spacing w:line="240" w:lineRule="auto"/>
              <w:ind w:firstLine="0"/>
              <w:jc w:val="center"/>
            </w:pPr>
            <w:r>
              <w:rPr>
                <w:sz w:val="24"/>
                <w:szCs w:val="24"/>
              </w:rPr>
              <w:t>7.4</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1B61361D" w14:textId="77777777" w:rsidR="006E723C" w:rsidRDefault="00BB6304" w:rsidP="000F3E01">
            <w:pPr>
              <w:keepNext/>
              <w:keepLines/>
              <w:tabs>
                <w:tab w:val="left" w:pos="369"/>
                <w:tab w:val="left" w:pos="3420"/>
              </w:tabs>
              <w:spacing w:line="240" w:lineRule="auto"/>
              <w:ind w:firstLine="553"/>
              <w:rPr>
                <w:sz w:val="24"/>
                <w:szCs w:val="24"/>
              </w:rPr>
            </w:pPr>
            <w:r>
              <w:rPr>
                <w:sz w:val="24"/>
                <w:szCs w:val="24"/>
              </w:rPr>
              <w:t>Если документация о закупке содержит указания на товарные знаки в отношении товаров, которые поставляются (используются) при исполнении договора, такие указания следует читать с сопровождением слов «или эквивалент», за исключением случаев:</w:t>
            </w:r>
          </w:p>
          <w:p w14:paraId="7B65B94B" w14:textId="77777777" w:rsidR="006E723C" w:rsidRDefault="00BB6304" w:rsidP="000F3E01">
            <w:pPr>
              <w:pStyle w:val="afc"/>
              <w:keepNext/>
              <w:keepLines/>
              <w:numPr>
                <w:ilvl w:val="0"/>
                <w:numId w:val="4"/>
              </w:numPr>
              <w:tabs>
                <w:tab w:val="left" w:pos="369"/>
                <w:tab w:val="left" w:pos="879"/>
                <w:tab w:val="left" w:pos="3420"/>
              </w:tabs>
              <w:spacing w:line="240" w:lineRule="auto"/>
              <w:ind w:left="0" w:firstLine="553"/>
              <w:rPr>
                <w:sz w:val="24"/>
                <w:szCs w:val="24"/>
              </w:rPr>
            </w:pPr>
            <w:r>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8826C62" w14:textId="2BAE3495" w:rsidR="006E723C" w:rsidRDefault="00BB6304" w:rsidP="000F3E01">
            <w:pPr>
              <w:pStyle w:val="afc"/>
              <w:keepNext/>
              <w:keepLines/>
              <w:numPr>
                <w:ilvl w:val="0"/>
                <w:numId w:val="4"/>
              </w:numPr>
              <w:tabs>
                <w:tab w:val="left" w:pos="369"/>
                <w:tab w:val="left" w:pos="879"/>
                <w:tab w:val="left" w:pos="3420"/>
              </w:tabs>
              <w:spacing w:line="240" w:lineRule="auto"/>
              <w:ind w:left="0" w:firstLine="553"/>
              <w:rPr>
                <w:sz w:val="24"/>
                <w:szCs w:val="24"/>
              </w:rPr>
            </w:pPr>
            <w:r>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tc>
      </w:tr>
      <w:tr w:rsidR="006E723C" w14:paraId="4C747F1A"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114A8EC5" w14:textId="77777777" w:rsidR="006E723C" w:rsidRDefault="00BB6304" w:rsidP="00D947C7">
            <w:pPr>
              <w:keepNext/>
              <w:keepLines/>
              <w:spacing w:line="240" w:lineRule="auto"/>
              <w:ind w:firstLine="0"/>
              <w:jc w:val="center"/>
              <w:rPr>
                <w:sz w:val="24"/>
                <w:szCs w:val="24"/>
              </w:rPr>
            </w:pPr>
            <w:r>
              <w:rPr>
                <w:sz w:val="24"/>
                <w:szCs w:val="24"/>
              </w:rPr>
              <w:t>7.6</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7453C333" w14:textId="77777777" w:rsidR="006E723C" w:rsidRDefault="00BB6304" w:rsidP="000F3E01">
            <w:pPr>
              <w:keepNext/>
              <w:keepLines/>
              <w:tabs>
                <w:tab w:val="left" w:pos="369"/>
                <w:tab w:val="left" w:pos="3420"/>
              </w:tabs>
              <w:spacing w:line="240" w:lineRule="auto"/>
              <w:ind w:firstLine="553"/>
              <w:rPr>
                <w:sz w:val="24"/>
                <w:szCs w:val="24"/>
              </w:rPr>
            </w:pPr>
            <w:r>
              <w:rPr>
                <w:sz w:val="24"/>
                <w:szCs w:val="24"/>
              </w:rPr>
              <w:t>Товар, который поставляется (используются) при исполнении договора, должен соответствовать указанным в документации о закупке требованиям (или быть не ниже данных требований), если такие требования установлены.</w:t>
            </w:r>
          </w:p>
        </w:tc>
      </w:tr>
      <w:tr w:rsidR="006E723C" w14:paraId="28A8D761"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C3CE0CA" w14:textId="77777777" w:rsidR="006E723C" w:rsidRDefault="00BB6304" w:rsidP="00D947C7">
            <w:pPr>
              <w:keepNext/>
              <w:keepLines/>
              <w:spacing w:line="240" w:lineRule="auto"/>
              <w:ind w:firstLine="0"/>
              <w:jc w:val="center"/>
              <w:rPr>
                <w:sz w:val="24"/>
                <w:szCs w:val="24"/>
              </w:rPr>
            </w:pPr>
            <w:r>
              <w:rPr>
                <w:sz w:val="24"/>
                <w:szCs w:val="24"/>
              </w:rPr>
              <w:t>7.7</w:t>
            </w:r>
          </w:p>
        </w:tc>
        <w:tc>
          <w:tcPr>
            <w:tcW w:w="9187" w:type="dxa"/>
            <w:gridSpan w:val="2"/>
            <w:tcBorders>
              <w:top w:val="single" w:sz="4" w:space="0" w:color="000000"/>
              <w:left w:val="single" w:sz="4" w:space="0" w:color="000000"/>
              <w:bottom w:val="single" w:sz="4" w:space="0" w:color="000000"/>
              <w:right w:val="single" w:sz="4" w:space="0" w:color="000000"/>
            </w:tcBorders>
            <w:vAlign w:val="center"/>
          </w:tcPr>
          <w:p w14:paraId="36885EC7" w14:textId="77777777" w:rsidR="006E723C" w:rsidRDefault="00BB6304" w:rsidP="000F3E01">
            <w:pPr>
              <w:keepNext/>
              <w:keepLines/>
              <w:spacing w:line="240" w:lineRule="auto"/>
              <w:ind w:firstLine="553"/>
              <w:rPr>
                <w:sz w:val="24"/>
                <w:szCs w:val="24"/>
              </w:rPr>
            </w:pPr>
            <w:r>
              <w:rPr>
                <w:sz w:val="24"/>
                <w:szCs w:val="24"/>
              </w:rPr>
              <w:t>Иные требования к предмету закупки указаны в проекте договора (приложение № 4 к документации о закупке).</w:t>
            </w:r>
          </w:p>
        </w:tc>
      </w:tr>
      <w:tr w:rsidR="006E723C" w14:paraId="3687D489"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05B6AF8" w14:textId="77777777" w:rsidR="006E723C" w:rsidRDefault="00BB6304" w:rsidP="00D947C7">
            <w:pPr>
              <w:keepNext/>
              <w:keepLines/>
              <w:spacing w:line="240" w:lineRule="auto"/>
              <w:ind w:firstLine="0"/>
              <w:jc w:val="center"/>
              <w:rPr>
                <w:b/>
                <w:sz w:val="24"/>
                <w:szCs w:val="24"/>
              </w:rPr>
            </w:pPr>
            <w:r>
              <w:rPr>
                <w:b/>
                <w:sz w:val="24"/>
                <w:szCs w:val="24"/>
              </w:rPr>
              <w:t>8.</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E2397E9" w14:textId="48B1EF6C" w:rsidR="006E723C" w:rsidRDefault="000F3E01" w:rsidP="00D947C7">
            <w:pPr>
              <w:keepNext/>
              <w:keepLines/>
              <w:spacing w:line="240" w:lineRule="auto"/>
              <w:ind w:firstLine="0"/>
              <w:jc w:val="center"/>
              <w:rPr>
                <w:b/>
                <w:sz w:val="24"/>
                <w:szCs w:val="24"/>
              </w:rPr>
            </w:pPr>
            <w:r>
              <w:rPr>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r>
      <w:tr w:rsidR="006E723C" w14:paraId="2BF47279" w14:textId="77777777" w:rsidTr="00FC2AFD">
        <w:trPr>
          <w:trHeight w:val="23"/>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14E3C" w14:textId="77777777" w:rsidR="006E723C" w:rsidRDefault="00BB6304" w:rsidP="00D947C7">
            <w:pPr>
              <w:keepNext/>
              <w:keepLines/>
              <w:spacing w:line="240" w:lineRule="auto"/>
              <w:ind w:firstLine="0"/>
              <w:jc w:val="center"/>
              <w:rPr>
                <w:sz w:val="24"/>
                <w:szCs w:val="24"/>
              </w:rPr>
            </w:pPr>
            <w:r>
              <w:rPr>
                <w:sz w:val="24"/>
                <w:szCs w:val="24"/>
              </w:rPr>
              <w:t>8.1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530BB2" w14:textId="5D524A7C" w:rsidR="006E723C" w:rsidRDefault="00BB6304" w:rsidP="000F3E01">
            <w:pPr>
              <w:keepNext/>
              <w:keepLines/>
              <w:spacing w:line="240" w:lineRule="auto"/>
              <w:ind w:firstLine="553"/>
              <w:rPr>
                <w:bCs w:val="0"/>
                <w:sz w:val="24"/>
                <w:szCs w:val="24"/>
              </w:rPr>
            </w:pPr>
            <w:r>
              <w:rPr>
                <w:bCs w:val="0"/>
                <w:sz w:val="24"/>
                <w:szCs w:val="24"/>
              </w:rPr>
              <w:t>Описание выполняемой работы, оказываемой услуги, которые являются предметом закупки, осуществляется по форме, представленной в приложении № 3.</w:t>
            </w:r>
            <w:r w:rsidR="00B96C83">
              <w:rPr>
                <w:bCs w:val="0"/>
                <w:sz w:val="24"/>
                <w:szCs w:val="24"/>
              </w:rPr>
              <w:t>3</w:t>
            </w:r>
            <w:r>
              <w:rPr>
                <w:bCs w:val="0"/>
                <w:sz w:val="24"/>
                <w:szCs w:val="24"/>
              </w:rPr>
              <w:t xml:space="preserve"> к документации о закупке (предложение в отношении предмета закупки).</w:t>
            </w:r>
          </w:p>
        </w:tc>
      </w:tr>
    </w:tbl>
    <w:p w14:paraId="5BD85862" w14:textId="77777777" w:rsidR="006E723C" w:rsidRDefault="00BB6304">
      <w:pPr>
        <w:keepNext/>
        <w:keepLines/>
        <w:spacing w:after="200" w:line="276" w:lineRule="auto"/>
        <w:ind w:firstLine="0"/>
        <w:jc w:val="left"/>
        <w:rPr>
          <w:b/>
          <w:bCs w:val="0"/>
          <w:sz w:val="24"/>
          <w:szCs w:val="24"/>
        </w:rPr>
      </w:pPr>
      <w:r>
        <w:br w:type="page"/>
      </w:r>
    </w:p>
    <w:p w14:paraId="154D3031" w14:textId="77777777" w:rsidR="006E723C" w:rsidRDefault="00BB6304" w:rsidP="00D64735">
      <w:pPr>
        <w:keepNext/>
        <w:keepLines/>
        <w:spacing w:line="276" w:lineRule="auto"/>
        <w:ind w:left="6237" w:firstLine="0"/>
        <w:jc w:val="left"/>
        <w:rPr>
          <w:b/>
          <w:bCs w:val="0"/>
          <w:sz w:val="24"/>
          <w:szCs w:val="24"/>
        </w:rPr>
      </w:pPr>
      <w:r>
        <w:rPr>
          <w:b/>
          <w:bCs w:val="0"/>
          <w:sz w:val="24"/>
          <w:szCs w:val="24"/>
        </w:rPr>
        <w:lastRenderedPageBreak/>
        <w:t>Приложение № 2</w:t>
      </w:r>
    </w:p>
    <w:p w14:paraId="4D3E7369" w14:textId="77777777" w:rsidR="006E723C" w:rsidRDefault="00BB6304" w:rsidP="00D64735">
      <w:pPr>
        <w:keepNext/>
        <w:keepLines/>
        <w:tabs>
          <w:tab w:val="left" w:pos="993"/>
        </w:tabs>
        <w:spacing w:line="240" w:lineRule="auto"/>
        <w:ind w:left="6237" w:firstLine="0"/>
        <w:jc w:val="left"/>
        <w:rPr>
          <w:b/>
          <w:bCs w:val="0"/>
          <w:sz w:val="24"/>
          <w:szCs w:val="24"/>
        </w:rPr>
      </w:pPr>
      <w:r>
        <w:rPr>
          <w:b/>
          <w:bCs w:val="0"/>
          <w:sz w:val="24"/>
          <w:szCs w:val="24"/>
        </w:rPr>
        <w:t>к документации о закупке</w:t>
      </w:r>
    </w:p>
    <w:p w14:paraId="6FDE520B" w14:textId="77777777" w:rsidR="006E723C" w:rsidRDefault="006E723C">
      <w:pPr>
        <w:ind w:firstLine="0"/>
        <w:rPr>
          <w:b/>
          <w:bCs w:val="0"/>
          <w:sz w:val="24"/>
          <w:szCs w:val="24"/>
        </w:rPr>
      </w:pPr>
    </w:p>
    <w:p w14:paraId="3EFE541A" w14:textId="77777777" w:rsidR="006E723C" w:rsidRDefault="00BB6304">
      <w:pPr>
        <w:spacing w:line="240" w:lineRule="auto"/>
        <w:jc w:val="center"/>
        <w:rPr>
          <w:b/>
          <w:sz w:val="24"/>
        </w:rPr>
      </w:pPr>
      <w:r>
        <w:rPr>
          <w:b/>
          <w:sz w:val="24"/>
        </w:rPr>
        <w:t>КРИТЕРИИ ОЦЕНКИ ЗАЯВОК НА УЧАСТИЕ В ЗАПРОСЕ ПРЕДЛОЖЕНИЙ, ВЕЛИЧИНЫ ЗНАЧИМОСТИ, ПРАВИЛА И ПОРЯДОК ОЦЕНКИ</w:t>
      </w:r>
    </w:p>
    <w:p w14:paraId="3DED36B2" w14:textId="77777777" w:rsidR="006E723C" w:rsidRDefault="006E723C" w:rsidP="001B73ED">
      <w:pPr>
        <w:spacing w:line="240" w:lineRule="auto"/>
        <w:rPr>
          <w:b/>
          <w:sz w:val="24"/>
        </w:rPr>
      </w:pPr>
    </w:p>
    <w:p w14:paraId="733A2E95" w14:textId="77777777" w:rsidR="001B73ED" w:rsidRPr="001B73ED" w:rsidRDefault="001B73ED" w:rsidP="001B73ED">
      <w:pPr>
        <w:widowControl w:val="0"/>
        <w:suppressAutoHyphens w:val="0"/>
        <w:spacing w:line="276" w:lineRule="auto"/>
        <w:rPr>
          <w:rFonts w:eastAsia="Calibri"/>
          <w:bCs w:val="0"/>
          <w:sz w:val="24"/>
          <w:szCs w:val="24"/>
          <w:lang w:eastAsia="en-US"/>
        </w:rPr>
      </w:pPr>
      <w:r w:rsidRPr="001B73ED">
        <w:rPr>
          <w:rFonts w:eastAsia="Calibri"/>
          <w:bCs w:val="0"/>
          <w:sz w:val="24"/>
          <w:szCs w:val="24"/>
          <w:lang w:eastAsia="en-US"/>
        </w:rPr>
        <w:t>Комиссия осуществляет оценку и сопоставление заявок на участие в запросе предложений в электронной форме, поданных участниками закупки, признанными участниками запроса пре</w:t>
      </w:r>
      <w:r w:rsidRPr="001B73ED">
        <w:rPr>
          <w:rFonts w:eastAsia="Calibri"/>
          <w:bCs w:val="0"/>
          <w:sz w:val="24"/>
          <w:szCs w:val="24"/>
          <w:lang w:eastAsia="en-US"/>
        </w:rPr>
        <w:t>д</w:t>
      </w:r>
      <w:r w:rsidRPr="001B73ED">
        <w:rPr>
          <w:rFonts w:eastAsia="Calibri"/>
          <w:bCs w:val="0"/>
          <w:sz w:val="24"/>
          <w:szCs w:val="24"/>
          <w:lang w:eastAsia="en-US"/>
        </w:rPr>
        <w:t>ложений в электронной форме.</w:t>
      </w:r>
    </w:p>
    <w:p w14:paraId="1A1A0251" w14:textId="77777777" w:rsidR="001B73ED" w:rsidRPr="001B73ED" w:rsidRDefault="001B73ED" w:rsidP="001B73ED">
      <w:pPr>
        <w:widowControl w:val="0"/>
        <w:suppressAutoHyphens w:val="0"/>
        <w:spacing w:after="120" w:line="276" w:lineRule="auto"/>
        <w:rPr>
          <w:rFonts w:eastAsia="Calibri"/>
          <w:bCs w:val="0"/>
          <w:sz w:val="24"/>
          <w:szCs w:val="24"/>
          <w:lang w:eastAsia="en-US"/>
        </w:rPr>
      </w:pPr>
      <w:r w:rsidRPr="001B73ED">
        <w:rPr>
          <w:rFonts w:eastAsia="Calibri"/>
          <w:bCs w:val="0"/>
          <w:sz w:val="24"/>
          <w:szCs w:val="24"/>
          <w:lang w:eastAsia="en-US"/>
        </w:rPr>
        <w:t>Оценка заявок проводится на основании следующих критериев: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4961"/>
        <w:gridCol w:w="1843"/>
        <w:gridCol w:w="2013"/>
      </w:tblGrid>
      <w:tr w:rsidR="001B73ED" w:rsidRPr="001B73ED" w14:paraId="5BA2CE7D" w14:textId="77777777" w:rsidTr="00105FE7">
        <w:trPr>
          <w:trHeight w:val="508"/>
          <w:jc w:val="center"/>
        </w:trPr>
        <w:tc>
          <w:tcPr>
            <w:tcW w:w="844" w:type="dxa"/>
            <w:shd w:val="clear" w:color="auto" w:fill="D9D9D9" w:themeFill="background1" w:themeFillShade="D9"/>
            <w:vAlign w:val="center"/>
          </w:tcPr>
          <w:p w14:paraId="72D79E63" w14:textId="77777777" w:rsidR="001B73ED" w:rsidRPr="001B73ED" w:rsidRDefault="001B73ED" w:rsidP="001B73ED">
            <w:pPr>
              <w:widowControl w:val="0"/>
              <w:suppressAutoHyphens w:val="0"/>
              <w:spacing w:line="276" w:lineRule="auto"/>
              <w:ind w:left="175" w:right="33" w:firstLine="0"/>
              <w:jc w:val="center"/>
              <w:rPr>
                <w:rFonts w:eastAsia="Calibri"/>
                <w:b/>
                <w:bCs w:val="0"/>
                <w:sz w:val="24"/>
                <w:szCs w:val="24"/>
                <w:lang w:eastAsia="en-US"/>
              </w:rPr>
            </w:pPr>
            <w:r w:rsidRPr="001B73ED">
              <w:rPr>
                <w:rFonts w:eastAsia="Calibri"/>
                <w:b/>
                <w:bCs w:val="0"/>
                <w:sz w:val="24"/>
                <w:szCs w:val="24"/>
                <w:lang w:eastAsia="en-US"/>
              </w:rPr>
              <w:t>№ п/п</w:t>
            </w:r>
          </w:p>
        </w:tc>
        <w:tc>
          <w:tcPr>
            <w:tcW w:w="4961" w:type="dxa"/>
            <w:shd w:val="clear" w:color="auto" w:fill="D9D9D9" w:themeFill="background1" w:themeFillShade="D9"/>
            <w:vAlign w:val="center"/>
          </w:tcPr>
          <w:p w14:paraId="54E4284F" w14:textId="77777777" w:rsidR="001B73ED" w:rsidRPr="001B73ED" w:rsidRDefault="001B73ED" w:rsidP="001B73ED">
            <w:pPr>
              <w:widowControl w:val="0"/>
              <w:suppressAutoHyphens w:val="0"/>
              <w:spacing w:line="276" w:lineRule="auto"/>
              <w:ind w:left="175" w:right="33" w:firstLine="0"/>
              <w:jc w:val="center"/>
              <w:rPr>
                <w:rFonts w:eastAsia="Calibri"/>
                <w:b/>
                <w:bCs w:val="0"/>
                <w:sz w:val="24"/>
                <w:szCs w:val="24"/>
                <w:lang w:eastAsia="en-US"/>
              </w:rPr>
            </w:pPr>
            <w:r w:rsidRPr="001B73ED">
              <w:rPr>
                <w:rFonts w:eastAsia="Calibri"/>
                <w:b/>
                <w:bCs w:val="0"/>
                <w:sz w:val="24"/>
                <w:szCs w:val="24"/>
                <w:lang w:eastAsia="en-US"/>
              </w:rPr>
              <w:t>Наименование критерия</w:t>
            </w:r>
          </w:p>
        </w:tc>
        <w:tc>
          <w:tcPr>
            <w:tcW w:w="1843" w:type="dxa"/>
            <w:shd w:val="clear" w:color="auto" w:fill="D9D9D9" w:themeFill="background1" w:themeFillShade="D9"/>
            <w:vAlign w:val="center"/>
          </w:tcPr>
          <w:p w14:paraId="4FEB51B7" w14:textId="77777777" w:rsidR="001B73ED" w:rsidRPr="001B73ED" w:rsidRDefault="001B73ED" w:rsidP="001B73ED">
            <w:pPr>
              <w:widowControl w:val="0"/>
              <w:suppressAutoHyphens w:val="0"/>
              <w:spacing w:line="276" w:lineRule="auto"/>
              <w:ind w:left="175" w:right="33" w:firstLine="0"/>
              <w:jc w:val="center"/>
              <w:rPr>
                <w:rFonts w:eastAsia="Calibri"/>
                <w:b/>
                <w:bCs w:val="0"/>
                <w:sz w:val="24"/>
                <w:szCs w:val="24"/>
                <w:lang w:eastAsia="en-US"/>
              </w:rPr>
            </w:pPr>
            <w:r w:rsidRPr="001B73ED">
              <w:rPr>
                <w:rFonts w:eastAsia="Calibri"/>
                <w:b/>
                <w:bCs w:val="0"/>
                <w:sz w:val="24"/>
                <w:szCs w:val="24"/>
                <w:lang w:eastAsia="en-US"/>
              </w:rPr>
              <w:t>Значимость критерия, (%)</w:t>
            </w:r>
          </w:p>
        </w:tc>
        <w:tc>
          <w:tcPr>
            <w:tcW w:w="2013" w:type="dxa"/>
            <w:shd w:val="clear" w:color="auto" w:fill="D9D9D9" w:themeFill="background1" w:themeFillShade="D9"/>
            <w:vAlign w:val="center"/>
          </w:tcPr>
          <w:p w14:paraId="11AAAC5B" w14:textId="77777777" w:rsidR="001B73ED" w:rsidRPr="001B73ED" w:rsidRDefault="001B73ED" w:rsidP="001B73ED">
            <w:pPr>
              <w:widowControl w:val="0"/>
              <w:suppressAutoHyphens w:val="0"/>
              <w:spacing w:line="276" w:lineRule="auto"/>
              <w:ind w:left="175" w:right="33" w:firstLine="0"/>
              <w:jc w:val="center"/>
              <w:rPr>
                <w:rFonts w:eastAsia="Calibri"/>
                <w:b/>
                <w:bCs w:val="0"/>
                <w:sz w:val="24"/>
                <w:szCs w:val="24"/>
                <w:lang w:eastAsia="en-US"/>
              </w:rPr>
            </w:pPr>
            <w:r w:rsidRPr="001B73ED">
              <w:rPr>
                <w:rFonts w:eastAsia="Calibri"/>
                <w:b/>
                <w:bCs w:val="0"/>
                <w:sz w:val="24"/>
                <w:szCs w:val="24"/>
                <w:lang w:eastAsia="en-US"/>
              </w:rPr>
              <w:t>Коэффициент значимости критерия</w:t>
            </w:r>
          </w:p>
        </w:tc>
      </w:tr>
      <w:tr w:rsidR="001B73ED" w:rsidRPr="001B73ED" w14:paraId="62471CA1" w14:textId="77777777" w:rsidTr="00105FE7">
        <w:trPr>
          <w:trHeight w:val="328"/>
          <w:jc w:val="center"/>
        </w:trPr>
        <w:tc>
          <w:tcPr>
            <w:tcW w:w="844" w:type="dxa"/>
            <w:vAlign w:val="center"/>
          </w:tcPr>
          <w:p w14:paraId="0FD86A6E" w14:textId="77777777" w:rsidR="001B73ED" w:rsidRPr="001B73ED" w:rsidRDefault="001B73ED" w:rsidP="001B73ED">
            <w:pPr>
              <w:widowControl w:val="0"/>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1</w:t>
            </w:r>
          </w:p>
        </w:tc>
        <w:tc>
          <w:tcPr>
            <w:tcW w:w="4961" w:type="dxa"/>
            <w:vAlign w:val="center"/>
          </w:tcPr>
          <w:p w14:paraId="7C77A957" w14:textId="77777777" w:rsidR="001B73ED" w:rsidRPr="001B73ED" w:rsidRDefault="001B73ED" w:rsidP="001B73ED">
            <w:pPr>
              <w:widowControl w:val="0"/>
              <w:suppressAutoHyphens w:val="0"/>
              <w:spacing w:line="276" w:lineRule="auto"/>
              <w:ind w:firstLine="0"/>
              <w:jc w:val="left"/>
              <w:rPr>
                <w:rFonts w:eastAsia="Calibri"/>
                <w:bCs w:val="0"/>
                <w:sz w:val="24"/>
                <w:szCs w:val="24"/>
                <w:lang w:eastAsia="en-US"/>
              </w:rPr>
            </w:pPr>
            <w:r w:rsidRPr="001B73ED">
              <w:rPr>
                <w:rFonts w:eastAsia="Calibri"/>
                <w:bCs w:val="0"/>
                <w:sz w:val="24"/>
                <w:szCs w:val="24"/>
                <w:lang w:eastAsia="en-US"/>
              </w:rPr>
              <w:t xml:space="preserve">Цена заявки, </w:t>
            </w:r>
            <w:r w:rsidRPr="001B73ED">
              <w:rPr>
                <w:rFonts w:eastAsia="Calibri"/>
                <w:b/>
                <w:bCs w:val="0"/>
                <w:i/>
                <w:sz w:val="24"/>
                <w:szCs w:val="24"/>
                <w:lang w:val="en-US" w:eastAsia="en-US"/>
              </w:rPr>
              <w:t>R</w:t>
            </w:r>
            <w:r w:rsidRPr="001B73ED">
              <w:rPr>
                <w:rFonts w:eastAsia="Calibri"/>
                <w:b/>
                <w:bCs w:val="0"/>
                <w:i/>
                <w:sz w:val="24"/>
                <w:szCs w:val="24"/>
                <w:lang w:eastAsia="en-US"/>
              </w:rPr>
              <w:t>(А)</w:t>
            </w:r>
            <w:proofErr w:type="spellStart"/>
            <w:r w:rsidRPr="001B73ED">
              <w:rPr>
                <w:rFonts w:eastAsia="Calibri"/>
                <w:b/>
                <w:bCs w:val="0"/>
                <w:i/>
                <w:sz w:val="24"/>
                <w:szCs w:val="24"/>
                <w:vertAlign w:val="subscript"/>
                <w:lang w:val="en-US" w:eastAsia="en-US"/>
              </w:rPr>
              <w:t>i</w:t>
            </w:r>
            <w:proofErr w:type="spellEnd"/>
          </w:p>
        </w:tc>
        <w:tc>
          <w:tcPr>
            <w:tcW w:w="1843" w:type="dxa"/>
            <w:shd w:val="clear" w:color="auto" w:fill="FFFFFF" w:themeFill="background1"/>
            <w:vAlign w:val="center"/>
          </w:tcPr>
          <w:p w14:paraId="15A87554" w14:textId="77777777" w:rsidR="001B73ED" w:rsidRPr="001B73ED" w:rsidRDefault="001B73ED" w:rsidP="001B73ED">
            <w:pPr>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50</w:t>
            </w:r>
          </w:p>
        </w:tc>
        <w:tc>
          <w:tcPr>
            <w:tcW w:w="2013" w:type="dxa"/>
            <w:shd w:val="clear" w:color="auto" w:fill="FFFFFF" w:themeFill="background1"/>
            <w:vAlign w:val="center"/>
          </w:tcPr>
          <w:p w14:paraId="7AA9E1C4" w14:textId="77777777" w:rsidR="001B73ED" w:rsidRPr="001B73ED" w:rsidRDefault="001B73ED" w:rsidP="001B73ED">
            <w:pPr>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0,50</w:t>
            </w:r>
          </w:p>
        </w:tc>
      </w:tr>
      <w:tr w:rsidR="001B73ED" w:rsidRPr="001B73ED" w14:paraId="2F3218BF" w14:textId="77777777" w:rsidTr="00105FE7">
        <w:trPr>
          <w:trHeight w:val="314"/>
          <w:jc w:val="center"/>
        </w:trPr>
        <w:tc>
          <w:tcPr>
            <w:tcW w:w="844" w:type="dxa"/>
            <w:vAlign w:val="center"/>
          </w:tcPr>
          <w:p w14:paraId="5D223337" w14:textId="77777777" w:rsidR="001B73ED" w:rsidRPr="001B73ED" w:rsidRDefault="001B73ED" w:rsidP="001B73ED">
            <w:pPr>
              <w:widowControl w:val="0"/>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2</w:t>
            </w:r>
          </w:p>
        </w:tc>
        <w:tc>
          <w:tcPr>
            <w:tcW w:w="4961" w:type="dxa"/>
          </w:tcPr>
          <w:p w14:paraId="04139FF3" w14:textId="77777777" w:rsidR="001B73ED" w:rsidRPr="001B73ED" w:rsidRDefault="001B73ED" w:rsidP="001B73ED">
            <w:pPr>
              <w:widowControl w:val="0"/>
              <w:suppressAutoHyphens w:val="0"/>
              <w:spacing w:line="276" w:lineRule="auto"/>
              <w:ind w:firstLine="0"/>
              <w:jc w:val="left"/>
              <w:rPr>
                <w:rFonts w:eastAsia="Calibri"/>
                <w:bCs w:val="0"/>
                <w:sz w:val="24"/>
                <w:szCs w:val="24"/>
                <w:lang w:eastAsia="en-US"/>
              </w:rPr>
            </w:pPr>
            <w:r w:rsidRPr="001B73ED">
              <w:rPr>
                <w:rFonts w:eastAsia="Calibri"/>
                <w:bCs w:val="0"/>
                <w:sz w:val="24"/>
                <w:szCs w:val="24"/>
                <w:lang w:eastAsia="en-US"/>
              </w:rPr>
              <w:t xml:space="preserve">Улучшенный срок поставки оборудования (Гидроэнергетическая установка или ГЭУ), </w:t>
            </w:r>
            <w:r w:rsidRPr="001B73ED">
              <w:rPr>
                <w:rFonts w:eastAsia="Calibri"/>
                <w:b/>
                <w:bCs w:val="0"/>
                <w:i/>
                <w:sz w:val="24"/>
                <w:szCs w:val="24"/>
                <w:lang w:val="en-US" w:eastAsia="en-US"/>
              </w:rPr>
              <w:t>R</w:t>
            </w:r>
            <w:r w:rsidRPr="001B73ED">
              <w:rPr>
                <w:rFonts w:eastAsia="Calibri"/>
                <w:b/>
                <w:bCs w:val="0"/>
                <w:i/>
                <w:sz w:val="24"/>
                <w:szCs w:val="24"/>
                <w:lang w:eastAsia="en-US"/>
              </w:rPr>
              <w:t>(</w:t>
            </w:r>
            <w:r w:rsidRPr="001B73ED">
              <w:rPr>
                <w:rFonts w:eastAsia="Calibri"/>
                <w:b/>
                <w:bCs w:val="0"/>
                <w:i/>
                <w:sz w:val="24"/>
                <w:szCs w:val="24"/>
                <w:lang w:val="en-US" w:eastAsia="en-US"/>
              </w:rPr>
              <w:t>B</w:t>
            </w:r>
            <w:r w:rsidRPr="001B73ED">
              <w:rPr>
                <w:rFonts w:eastAsia="Calibri"/>
                <w:b/>
                <w:bCs w:val="0"/>
                <w:i/>
                <w:sz w:val="24"/>
                <w:szCs w:val="24"/>
                <w:lang w:eastAsia="en-US"/>
              </w:rPr>
              <w:t>)</w:t>
            </w:r>
            <w:proofErr w:type="spellStart"/>
            <w:r w:rsidRPr="001B73ED">
              <w:rPr>
                <w:rFonts w:eastAsia="Calibri"/>
                <w:b/>
                <w:bCs w:val="0"/>
                <w:i/>
                <w:sz w:val="24"/>
                <w:szCs w:val="24"/>
                <w:vertAlign w:val="subscript"/>
                <w:lang w:val="en-US" w:eastAsia="en-US"/>
              </w:rPr>
              <w:t>i</w:t>
            </w:r>
            <w:proofErr w:type="spellEnd"/>
          </w:p>
        </w:tc>
        <w:tc>
          <w:tcPr>
            <w:tcW w:w="1843" w:type="dxa"/>
            <w:shd w:val="clear" w:color="auto" w:fill="FFFFFF" w:themeFill="background1"/>
            <w:vAlign w:val="center"/>
          </w:tcPr>
          <w:p w14:paraId="7FEBCE04" w14:textId="34A15CC0" w:rsidR="001B73ED" w:rsidRPr="001B73ED" w:rsidRDefault="00C67752" w:rsidP="001B73ED">
            <w:pPr>
              <w:suppressAutoHyphens w:val="0"/>
              <w:spacing w:line="276" w:lineRule="auto"/>
              <w:ind w:firstLine="0"/>
              <w:jc w:val="center"/>
              <w:rPr>
                <w:rFonts w:eastAsia="Calibri"/>
                <w:b/>
                <w:bCs w:val="0"/>
                <w:sz w:val="24"/>
                <w:szCs w:val="24"/>
                <w:lang w:eastAsia="en-US"/>
              </w:rPr>
            </w:pPr>
            <w:r>
              <w:rPr>
                <w:rFonts w:eastAsia="Calibri"/>
                <w:b/>
                <w:bCs w:val="0"/>
                <w:sz w:val="24"/>
                <w:szCs w:val="24"/>
                <w:lang w:eastAsia="en-US"/>
              </w:rPr>
              <w:t>2</w:t>
            </w:r>
            <w:r w:rsidR="001B73ED" w:rsidRPr="001B73ED">
              <w:rPr>
                <w:rFonts w:eastAsia="Calibri"/>
                <w:b/>
                <w:bCs w:val="0"/>
                <w:sz w:val="24"/>
                <w:szCs w:val="24"/>
                <w:lang w:eastAsia="en-US"/>
              </w:rPr>
              <w:t>0</w:t>
            </w:r>
          </w:p>
        </w:tc>
        <w:tc>
          <w:tcPr>
            <w:tcW w:w="2013" w:type="dxa"/>
            <w:shd w:val="clear" w:color="auto" w:fill="FFFFFF" w:themeFill="background1"/>
            <w:vAlign w:val="center"/>
          </w:tcPr>
          <w:p w14:paraId="144B7E1F" w14:textId="77777777" w:rsidR="001B73ED" w:rsidRPr="001B73ED" w:rsidRDefault="001B73ED" w:rsidP="001B73ED">
            <w:pPr>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0,30</w:t>
            </w:r>
          </w:p>
        </w:tc>
      </w:tr>
      <w:tr w:rsidR="001B73ED" w:rsidRPr="001B73ED" w14:paraId="1ED64D77" w14:textId="77777777" w:rsidTr="00105FE7">
        <w:trPr>
          <w:trHeight w:val="314"/>
          <w:jc w:val="center"/>
        </w:trPr>
        <w:tc>
          <w:tcPr>
            <w:tcW w:w="844" w:type="dxa"/>
            <w:vAlign w:val="center"/>
          </w:tcPr>
          <w:p w14:paraId="2FEC14AE" w14:textId="77777777" w:rsidR="001B73ED" w:rsidRPr="001B73ED" w:rsidRDefault="001B73ED" w:rsidP="001B73ED">
            <w:pPr>
              <w:widowControl w:val="0"/>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3</w:t>
            </w:r>
          </w:p>
        </w:tc>
        <w:tc>
          <w:tcPr>
            <w:tcW w:w="4961" w:type="dxa"/>
          </w:tcPr>
          <w:p w14:paraId="0EE22105" w14:textId="3B0C83B3" w:rsidR="001B73ED" w:rsidRPr="001B73ED" w:rsidRDefault="001B73ED" w:rsidP="001B73ED">
            <w:pPr>
              <w:widowControl w:val="0"/>
              <w:suppressAutoHyphens w:val="0"/>
              <w:spacing w:line="276" w:lineRule="auto"/>
              <w:ind w:firstLine="0"/>
              <w:jc w:val="left"/>
              <w:rPr>
                <w:rFonts w:eastAsia="Calibri"/>
                <w:bCs w:val="0"/>
                <w:sz w:val="24"/>
                <w:szCs w:val="24"/>
                <w:lang w:eastAsia="en-US"/>
              </w:rPr>
            </w:pPr>
            <w:r w:rsidRPr="001B73ED">
              <w:rPr>
                <w:rFonts w:eastAsia="Calibri"/>
                <w:bCs w:val="0"/>
                <w:sz w:val="24"/>
                <w:szCs w:val="24"/>
                <w:lang w:eastAsia="en-US"/>
              </w:rPr>
              <w:t>Наличие производственных мощностей на территории Российской Федерации для изг</w:t>
            </w:r>
            <w:r w:rsidRPr="001B73ED">
              <w:rPr>
                <w:rFonts w:eastAsia="Calibri"/>
                <w:bCs w:val="0"/>
                <w:sz w:val="24"/>
                <w:szCs w:val="24"/>
                <w:lang w:eastAsia="en-US"/>
              </w:rPr>
              <w:t>о</w:t>
            </w:r>
            <w:r w:rsidRPr="001B73ED">
              <w:rPr>
                <w:rFonts w:eastAsia="Calibri"/>
                <w:bCs w:val="0"/>
                <w:sz w:val="24"/>
                <w:szCs w:val="24"/>
                <w:lang w:eastAsia="en-US"/>
              </w:rPr>
              <w:t xml:space="preserve">товления </w:t>
            </w:r>
            <w:r w:rsidR="00A95F38">
              <w:rPr>
                <w:rFonts w:eastAsia="Calibri"/>
                <w:bCs w:val="0"/>
                <w:sz w:val="24"/>
                <w:szCs w:val="24"/>
                <w:lang w:eastAsia="en-US"/>
              </w:rPr>
              <w:t xml:space="preserve">Готового изделия - </w:t>
            </w:r>
            <w:r w:rsidRPr="001B73ED">
              <w:rPr>
                <w:rFonts w:eastAsia="Calibri"/>
                <w:bCs w:val="0"/>
                <w:sz w:val="24"/>
                <w:szCs w:val="24"/>
                <w:lang w:eastAsia="en-US"/>
              </w:rPr>
              <w:t>гидротурбины (блока гидротурбины)</w:t>
            </w:r>
            <w:r w:rsidR="007B09D0">
              <w:rPr>
                <w:rFonts w:eastAsia="Calibri"/>
                <w:bCs w:val="0"/>
                <w:sz w:val="24"/>
                <w:szCs w:val="24"/>
                <w:lang w:eastAsia="en-US"/>
              </w:rPr>
              <w:t xml:space="preserve"> </w:t>
            </w:r>
            <w:r w:rsidR="007B09D0" w:rsidRPr="001B73ED">
              <w:rPr>
                <w:rFonts w:eastAsia="Calibri"/>
                <w:bCs w:val="0"/>
                <w:sz w:val="24"/>
                <w:szCs w:val="24"/>
                <w:lang w:eastAsia="en-US"/>
              </w:rPr>
              <w:t>ковшовой горизо</w:t>
            </w:r>
            <w:r w:rsidR="007B09D0" w:rsidRPr="001B73ED">
              <w:rPr>
                <w:rFonts w:eastAsia="Calibri"/>
                <w:bCs w:val="0"/>
                <w:sz w:val="24"/>
                <w:szCs w:val="24"/>
                <w:lang w:eastAsia="en-US"/>
              </w:rPr>
              <w:t>н</w:t>
            </w:r>
            <w:r w:rsidR="007B09D0" w:rsidRPr="001B73ED">
              <w:rPr>
                <w:rFonts w:eastAsia="Calibri"/>
                <w:bCs w:val="0"/>
                <w:sz w:val="24"/>
                <w:szCs w:val="24"/>
                <w:lang w:eastAsia="en-US"/>
              </w:rPr>
              <w:t>тальной типа «Пельтон»</w:t>
            </w:r>
            <w:r w:rsidRPr="001B73ED">
              <w:rPr>
                <w:rFonts w:eastAsia="Calibri"/>
                <w:bCs w:val="0"/>
                <w:sz w:val="24"/>
                <w:szCs w:val="24"/>
                <w:lang w:eastAsia="en-US"/>
              </w:rPr>
              <w:t xml:space="preserve">, </w:t>
            </w:r>
            <w:r w:rsidRPr="001B73ED">
              <w:rPr>
                <w:rFonts w:eastAsia="Calibri"/>
                <w:b/>
                <w:bCs w:val="0"/>
                <w:i/>
                <w:sz w:val="24"/>
                <w:szCs w:val="24"/>
                <w:lang w:val="en-US" w:eastAsia="en-US"/>
              </w:rPr>
              <w:t>R</w:t>
            </w:r>
            <w:r w:rsidRPr="001B73ED">
              <w:rPr>
                <w:rFonts w:eastAsia="Calibri"/>
                <w:b/>
                <w:bCs w:val="0"/>
                <w:i/>
                <w:sz w:val="24"/>
                <w:szCs w:val="24"/>
                <w:lang w:eastAsia="en-US"/>
              </w:rPr>
              <w:t>(С)</w:t>
            </w:r>
            <w:proofErr w:type="spellStart"/>
            <w:r w:rsidRPr="001B73ED">
              <w:rPr>
                <w:rFonts w:eastAsia="Calibri"/>
                <w:b/>
                <w:bCs w:val="0"/>
                <w:i/>
                <w:sz w:val="24"/>
                <w:szCs w:val="24"/>
                <w:vertAlign w:val="subscript"/>
                <w:lang w:val="en-US" w:eastAsia="en-US"/>
              </w:rPr>
              <w:t>i</w:t>
            </w:r>
            <w:proofErr w:type="spellEnd"/>
          </w:p>
        </w:tc>
        <w:tc>
          <w:tcPr>
            <w:tcW w:w="1843" w:type="dxa"/>
            <w:shd w:val="clear" w:color="auto" w:fill="FFFFFF" w:themeFill="background1"/>
            <w:vAlign w:val="center"/>
          </w:tcPr>
          <w:p w14:paraId="14196D13" w14:textId="77777777" w:rsidR="001B73ED" w:rsidRPr="001B73ED" w:rsidRDefault="001B73ED" w:rsidP="001B73ED">
            <w:pPr>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10</w:t>
            </w:r>
          </w:p>
        </w:tc>
        <w:tc>
          <w:tcPr>
            <w:tcW w:w="2013" w:type="dxa"/>
            <w:shd w:val="clear" w:color="auto" w:fill="FFFFFF" w:themeFill="background1"/>
            <w:vAlign w:val="center"/>
          </w:tcPr>
          <w:p w14:paraId="2E7A247B" w14:textId="77777777" w:rsidR="001B73ED" w:rsidRPr="001B73ED" w:rsidRDefault="001B73ED" w:rsidP="001B73ED">
            <w:pPr>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0,10</w:t>
            </w:r>
          </w:p>
        </w:tc>
      </w:tr>
      <w:tr w:rsidR="001B73ED" w:rsidRPr="001B73ED" w14:paraId="668B7CDD" w14:textId="77777777" w:rsidTr="00105FE7">
        <w:trPr>
          <w:trHeight w:val="314"/>
          <w:jc w:val="center"/>
        </w:trPr>
        <w:tc>
          <w:tcPr>
            <w:tcW w:w="844" w:type="dxa"/>
            <w:vAlign w:val="center"/>
          </w:tcPr>
          <w:p w14:paraId="1E668C59" w14:textId="77777777" w:rsidR="001B73ED" w:rsidRPr="001B73ED" w:rsidRDefault="001B73ED" w:rsidP="001B73ED">
            <w:pPr>
              <w:widowControl w:val="0"/>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4</w:t>
            </w:r>
          </w:p>
        </w:tc>
        <w:tc>
          <w:tcPr>
            <w:tcW w:w="4961" w:type="dxa"/>
          </w:tcPr>
          <w:p w14:paraId="5F22FC0F" w14:textId="08059517" w:rsidR="001B73ED" w:rsidRPr="001B73ED" w:rsidRDefault="001B73ED" w:rsidP="001B73ED">
            <w:pPr>
              <w:widowControl w:val="0"/>
              <w:suppressAutoHyphens w:val="0"/>
              <w:spacing w:line="276" w:lineRule="auto"/>
              <w:ind w:firstLine="0"/>
              <w:jc w:val="left"/>
              <w:rPr>
                <w:rFonts w:eastAsia="Calibri"/>
                <w:bCs w:val="0"/>
                <w:sz w:val="24"/>
                <w:szCs w:val="24"/>
                <w:lang w:eastAsia="en-US"/>
              </w:rPr>
            </w:pPr>
            <w:r w:rsidRPr="001B73ED">
              <w:rPr>
                <w:rFonts w:eastAsia="Calibri"/>
                <w:bCs w:val="0"/>
                <w:sz w:val="24"/>
                <w:szCs w:val="24"/>
                <w:lang w:eastAsia="en-US"/>
              </w:rPr>
              <w:t>Наличие прав на конструкторскую и технич</w:t>
            </w:r>
            <w:r w:rsidRPr="001B73ED">
              <w:rPr>
                <w:rFonts w:eastAsia="Calibri"/>
                <w:bCs w:val="0"/>
                <w:sz w:val="24"/>
                <w:szCs w:val="24"/>
                <w:lang w:eastAsia="en-US"/>
              </w:rPr>
              <w:t>е</w:t>
            </w:r>
            <w:r w:rsidRPr="001B73ED">
              <w:rPr>
                <w:rFonts w:eastAsia="Calibri"/>
                <w:bCs w:val="0"/>
                <w:sz w:val="24"/>
                <w:szCs w:val="24"/>
                <w:lang w:eastAsia="en-US"/>
              </w:rPr>
              <w:t xml:space="preserve">скую документацию в объеме, достаточном для изготовления на территории Российской Федерации </w:t>
            </w:r>
            <w:r w:rsidR="00A95F38">
              <w:rPr>
                <w:rFonts w:eastAsia="Calibri"/>
                <w:bCs w:val="0"/>
                <w:sz w:val="24"/>
                <w:szCs w:val="24"/>
                <w:lang w:eastAsia="en-US"/>
              </w:rPr>
              <w:t xml:space="preserve"> Готового изделия - </w:t>
            </w:r>
            <w:r w:rsidRPr="001B73ED">
              <w:rPr>
                <w:rFonts w:eastAsia="Calibri"/>
                <w:bCs w:val="0"/>
                <w:sz w:val="24"/>
                <w:szCs w:val="24"/>
                <w:lang w:eastAsia="en-US"/>
              </w:rPr>
              <w:t>гидротурбины (блока гидротурбины) ковшовой горизо</w:t>
            </w:r>
            <w:r w:rsidRPr="001B73ED">
              <w:rPr>
                <w:rFonts w:eastAsia="Calibri"/>
                <w:bCs w:val="0"/>
                <w:sz w:val="24"/>
                <w:szCs w:val="24"/>
                <w:lang w:eastAsia="en-US"/>
              </w:rPr>
              <w:t>н</w:t>
            </w:r>
            <w:r w:rsidRPr="001B73ED">
              <w:rPr>
                <w:rFonts w:eastAsia="Calibri"/>
                <w:bCs w:val="0"/>
                <w:sz w:val="24"/>
                <w:szCs w:val="24"/>
                <w:lang w:eastAsia="en-US"/>
              </w:rPr>
              <w:t xml:space="preserve">тальной типа «Пельтон», </w:t>
            </w:r>
            <w:r w:rsidRPr="001B73ED">
              <w:rPr>
                <w:rFonts w:eastAsia="Calibri"/>
                <w:b/>
                <w:bCs w:val="0"/>
                <w:i/>
                <w:sz w:val="24"/>
                <w:szCs w:val="24"/>
                <w:lang w:val="en-US" w:eastAsia="en-US"/>
              </w:rPr>
              <w:t>R</w:t>
            </w:r>
            <w:r w:rsidRPr="001B73ED">
              <w:rPr>
                <w:rFonts w:eastAsia="Calibri"/>
                <w:b/>
                <w:bCs w:val="0"/>
                <w:i/>
                <w:sz w:val="24"/>
                <w:szCs w:val="24"/>
                <w:lang w:eastAsia="en-US"/>
              </w:rPr>
              <w:t>(</w:t>
            </w:r>
            <w:r w:rsidRPr="001B73ED">
              <w:rPr>
                <w:rFonts w:eastAsia="Calibri"/>
                <w:b/>
                <w:bCs w:val="0"/>
                <w:i/>
                <w:sz w:val="24"/>
                <w:szCs w:val="24"/>
                <w:lang w:val="en-US" w:eastAsia="en-US"/>
              </w:rPr>
              <w:t>D</w:t>
            </w:r>
            <w:r w:rsidRPr="001B73ED">
              <w:rPr>
                <w:rFonts w:eastAsia="Calibri"/>
                <w:b/>
                <w:bCs w:val="0"/>
                <w:i/>
                <w:sz w:val="24"/>
                <w:szCs w:val="24"/>
                <w:lang w:eastAsia="en-US"/>
              </w:rPr>
              <w:t>)</w:t>
            </w:r>
            <w:proofErr w:type="spellStart"/>
            <w:r w:rsidRPr="001B73ED">
              <w:rPr>
                <w:rFonts w:eastAsia="Calibri"/>
                <w:b/>
                <w:bCs w:val="0"/>
                <w:i/>
                <w:sz w:val="24"/>
                <w:szCs w:val="24"/>
                <w:vertAlign w:val="subscript"/>
                <w:lang w:val="en-US" w:eastAsia="en-US"/>
              </w:rPr>
              <w:t>i</w:t>
            </w:r>
            <w:proofErr w:type="spellEnd"/>
          </w:p>
        </w:tc>
        <w:tc>
          <w:tcPr>
            <w:tcW w:w="1843" w:type="dxa"/>
            <w:shd w:val="clear" w:color="auto" w:fill="FFFFFF" w:themeFill="background1"/>
            <w:vAlign w:val="center"/>
          </w:tcPr>
          <w:p w14:paraId="5C2CC176" w14:textId="7BA44C0C" w:rsidR="001B73ED" w:rsidRPr="001B73ED" w:rsidRDefault="00C67752" w:rsidP="001B73ED">
            <w:pPr>
              <w:suppressAutoHyphens w:val="0"/>
              <w:spacing w:line="276" w:lineRule="auto"/>
              <w:ind w:firstLine="0"/>
              <w:jc w:val="center"/>
              <w:rPr>
                <w:rFonts w:eastAsia="Calibri"/>
                <w:b/>
                <w:bCs w:val="0"/>
                <w:sz w:val="24"/>
                <w:szCs w:val="24"/>
                <w:lang w:eastAsia="en-US"/>
              </w:rPr>
            </w:pPr>
            <w:r>
              <w:rPr>
                <w:rFonts w:eastAsia="Calibri"/>
                <w:b/>
                <w:bCs w:val="0"/>
                <w:sz w:val="24"/>
                <w:szCs w:val="24"/>
                <w:lang w:eastAsia="en-US"/>
              </w:rPr>
              <w:t>2</w:t>
            </w:r>
            <w:r w:rsidR="001B73ED" w:rsidRPr="001B73ED">
              <w:rPr>
                <w:rFonts w:eastAsia="Calibri"/>
                <w:b/>
                <w:bCs w:val="0"/>
                <w:sz w:val="24"/>
                <w:szCs w:val="24"/>
                <w:lang w:eastAsia="en-US"/>
              </w:rPr>
              <w:t>0</w:t>
            </w:r>
          </w:p>
        </w:tc>
        <w:tc>
          <w:tcPr>
            <w:tcW w:w="2013" w:type="dxa"/>
            <w:shd w:val="clear" w:color="auto" w:fill="FFFFFF" w:themeFill="background1"/>
            <w:vAlign w:val="center"/>
          </w:tcPr>
          <w:p w14:paraId="3C06A8EE" w14:textId="77777777" w:rsidR="001B73ED" w:rsidRPr="001B73ED" w:rsidRDefault="001B73ED" w:rsidP="001B73ED">
            <w:pPr>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0,10</w:t>
            </w:r>
          </w:p>
        </w:tc>
      </w:tr>
      <w:tr w:rsidR="001B73ED" w:rsidRPr="001B73ED" w14:paraId="6EA18DA3" w14:textId="77777777" w:rsidTr="00105FE7">
        <w:trPr>
          <w:trHeight w:val="314"/>
          <w:jc w:val="center"/>
        </w:trPr>
        <w:tc>
          <w:tcPr>
            <w:tcW w:w="844" w:type="dxa"/>
            <w:vAlign w:val="center"/>
          </w:tcPr>
          <w:p w14:paraId="1042124A" w14:textId="77777777" w:rsidR="001B73ED" w:rsidRPr="001B73ED" w:rsidRDefault="001B73ED" w:rsidP="001B73ED">
            <w:pPr>
              <w:widowControl w:val="0"/>
              <w:suppressAutoHyphens w:val="0"/>
              <w:spacing w:line="276" w:lineRule="auto"/>
              <w:ind w:firstLine="0"/>
              <w:rPr>
                <w:rFonts w:eastAsia="Calibri"/>
                <w:bCs w:val="0"/>
                <w:sz w:val="24"/>
                <w:szCs w:val="24"/>
                <w:lang w:eastAsia="en-US"/>
              </w:rPr>
            </w:pPr>
          </w:p>
        </w:tc>
        <w:tc>
          <w:tcPr>
            <w:tcW w:w="4961" w:type="dxa"/>
          </w:tcPr>
          <w:p w14:paraId="51C458DA" w14:textId="77777777" w:rsidR="001B73ED" w:rsidRPr="001B73ED" w:rsidRDefault="001B73ED" w:rsidP="001B73ED">
            <w:pPr>
              <w:widowControl w:val="0"/>
              <w:suppressAutoHyphens w:val="0"/>
              <w:spacing w:line="276" w:lineRule="auto"/>
              <w:ind w:firstLine="0"/>
              <w:jc w:val="right"/>
              <w:rPr>
                <w:rFonts w:eastAsia="Calibri"/>
                <w:b/>
                <w:bCs w:val="0"/>
                <w:sz w:val="24"/>
                <w:szCs w:val="24"/>
                <w:lang w:eastAsia="en-US"/>
              </w:rPr>
            </w:pPr>
            <w:r w:rsidRPr="001B73ED">
              <w:rPr>
                <w:rFonts w:eastAsia="Calibri"/>
                <w:b/>
                <w:bCs w:val="0"/>
                <w:sz w:val="24"/>
                <w:szCs w:val="24"/>
                <w:lang w:eastAsia="en-US"/>
              </w:rPr>
              <w:t>Итого</w:t>
            </w:r>
          </w:p>
        </w:tc>
        <w:tc>
          <w:tcPr>
            <w:tcW w:w="1843" w:type="dxa"/>
            <w:shd w:val="clear" w:color="auto" w:fill="FFFFFF" w:themeFill="background1"/>
            <w:vAlign w:val="center"/>
          </w:tcPr>
          <w:p w14:paraId="74919755" w14:textId="77777777" w:rsidR="001B73ED" w:rsidRPr="001B73ED" w:rsidRDefault="001B73ED" w:rsidP="001B73ED">
            <w:pPr>
              <w:widowControl w:val="0"/>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100</w:t>
            </w:r>
          </w:p>
        </w:tc>
        <w:tc>
          <w:tcPr>
            <w:tcW w:w="2013" w:type="dxa"/>
            <w:shd w:val="clear" w:color="auto" w:fill="FFFFFF" w:themeFill="background1"/>
          </w:tcPr>
          <w:p w14:paraId="1067868D" w14:textId="77777777" w:rsidR="001B73ED" w:rsidRPr="001B73ED" w:rsidRDefault="001B73ED" w:rsidP="001B73ED">
            <w:pPr>
              <w:widowControl w:val="0"/>
              <w:suppressAutoHyphens w:val="0"/>
              <w:spacing w:line="276" w:lineRule="auto"/>
              <w:ind w:firstLine="0"/>
              <w:jc w:val="center"/>
              <w:rPr>
                <w:rFonts w:eastAsia="Calibri"/>
                <w:b/>
                <w:bCs w:val="0"/>
                <w:sz w:val="24"/>
                <w:szCs w:val="24"/>
                <w:lang w:eastAsia="en-US"/>
              </w:rPr>
            </w:pPr>
            <w:r w:rsidRPr="001B73ED">
              <w:rPr>
                <w:rFonts w:eastAsia="Calibri"/>
                <w:b/>
                <w:bCs w:val="0"/>
                <w:sz w:val="24"/>
                <w:szCs w:val="24"/>
                <w:lang w:eastAsia="en-US"/>
              </w:rPr>
              <w:t>1</w:t>
            </w:r>
          </w:p>
        </w:tc>
      </w:tr>
    </w:tbl>
    <w:p w14:paraId="46C38BD1" w14:textId="77777777" w:rsidR="001B73ED" w:rsidRPr="008C4910" w:rsidRDefault="001B73ED" w:rsidP="001B73ED">
      <w:pPr>
        <w:widowControl w:val="0"/>
        <w:suppressAutoHyphens w:val="0"/>
        <w:adjustRightInd w:val="0"/>
        <w:spacing w:line="276" w:lineRule="auto"/>
        <w:ind w:firstLine="0"/>
        <w:rPr>
          <w:rFonts w:eastAsia="Calibri"/>
          <w:bCs w:val="0"/>
          <w:sz w:val="12"/>
          <w:szCs w:val="24"/>
          <w:lang w:eastAsia="en-US"/>
        </w:rPr>
      </w:pPr>
    </w:p>
    <w:p w14:paraId="56D7B674" w14:textId="77777777" w:rsidR="001B73ED" w:rsidRPr="001B73ED" w:rsidRDefault="001B73ED" w:rsidP="008C4910">
      <w:pPr>
        <w:widowControl w:val="0"/>
        <w:suppressAutoHyphens w:val="0"/>
        <w:adjustRightInd w:val="0"/>
        <w:spacing w:line="276" w:lineRule="auto"/>
        <w:jc w:val="left"/>
        <w:rPr>
          <w:rFonts w:eastAsia="Calibri"/>
          <w:b/>
          <w:bCs w:val="0"/>
          <w:sz w:val="24"/>
          <w:szCs w:val="24"/>
          <w:lang w:eastAsia="en-US"/>
        </w:rPr>
      </w:pPr>
      <w:r w:rsidRPr="001B73ED">
        <w:rPr>
          <w:rFonts w:eastAsia="Calibri"/>
          <w:b/>
          <w:bCs w:val="0"/>
          <w:sz w:val="24"/>
          <w:szCs w:val="24"/>
          <w:lang w:eastAsia="en-US"/>
        </w:rPr>
        <w:t>1. Порядок оценки заявок по критерию «Цена заявки».</w:t>
      </w:r>
    </w:p>
    <w:p w14:paraId="2C7F5EB4" w14:textId="77777777" w:rsidR="001B73ED" w:rsidRPr="001B73ED" w:rsidRDefault="001B73ED" w:rsidP="001B73ED">
      <w:pPr>
        <w:suppressAutoHyphens w:val="0"/>
        <w:autoSpaceDE w:val="0"/>
        <w:autoSpaceDN w:val="0"/>
        <w:adjustRightInd w:val="0"/>
        <w:spacing w:line="276" w:lineRule="auto"/>
        <w:ind w:firstLine="560"/>
        <w:rPr>
          <w:rFonts w:eastAsia="Calibri"/>
          <w:bCs w:val="0"/>
          <w:sz w:val="24"/>
          <w:szCs w:val="24"/>
          <w:lang w:eastAsia="ar-SA"/>
        </w:rPr>
      </w:pPr>
      <w:r w:rsidRPr="001B73ED">
        <w:rPr>
          <w:rFonts w:eastAsia="Calibri"/>
          <w:bCs w:val="0"/>
          <w:sz w:val="24"/>
          <w:szCs w:val="24"/>
          <w:lang w:eastAsia="ar-SA"/>
        </w:rPr>
        <w:t xml:space="preserve">Количество баллов, присуждаемых </w:t>
      </w:r>
      <w:r w:rsidRPr="001B73ED">
        <w:rPr>
          <w:rFonts w:eastAsia="Calibri"/>
          <w:bCs w:val="0"/>
          <w:i/>
          <w:sz w:val="24"/>
          <w:szCs w:val="24"/>
          <w:lang w:eastAsia="en-US"/>
        </w:rPr>
        <w:t xml:space="preserve">i-ой заявке </w:t>
      </w:r>
      <w:r w:rsidRPr="001B73ED">
        <w:rPr>
          <w:rFonts w:eastAsia="Calibri"/>
          <w:bCs w:val="0"/>
          <w:sz w:val="24"/>
          <w:szCs w:val="24"/>
          <w:lang w:eastAsia="ar-SA"/>
        </w:rPr>
        <w:t xml:space="preserve">по критерию оценки </w:t>
      </w:r>
      <w:r w:rsidRPr="001B73ED">
        <w:rPr>
          <w:rFonts w:eastAsia="Calibri"/>
          <w:b/>
          <w:bCs w:val="0"/>
          <w:sz w:val="24"/>
          <w:szCs w:val="24"/>
          <w:lang w:eastAsia="ar-SA"/>
        </w:rPr>
        <w:t>«Цена заявки»</w:t>
      </w:r>
      <w:r w:rsidRPr="001B73ED">
        <w:rPr>
          <w:rFonts w:eastAsia="Calibri"/>
          <w:bCs w:val="0"/>
          <w:sz w:val="24"/>
          <w:szCs w:val="24"/>
          <w:lang w:eastAsia="ar-SA"/>
        </w:rPr>
        <w:t xml:space="preserve"> (</w:t>
      </w:r>
      <w:r w:rsidRPr="001B73ED">
        <w:rPr>
          <w:rFonts w:eastAsia="Calibri"/>
          <w:b/>
          <w:bCs w:val="0"/>
          <w:i/>
          <w:sz w:val="24"/>
          <w:szCs w:val="24"/>
          <w:lang w:val="en-US" w:eastAsia="en-US"/>
        </w:rPr>
        <w:t>R</w:t>
      </w:r>
      <w:r w:rsidRPr="001B73ED">
        <w:rPr>
          <w:rFonts w:eastAsia="Calibri"/>
          <w:b/>
          <w:bCs w:val="0"/>
          <w:i/>
          <w:sz w:val="24"/>
          <w:szCs w:val="24"/>
          <w:lang w:eastAsia="en-US"/>
        </w:rPr>
        <w:t>(А)</w:t>
      </w:r>
      <w:proofErr w:type="spellStart"/>
      <w:r w:rsidRPr="001B73ED">
        <w:rPr>
          <w:rFonts w:eastAsia="Calibri"/>
          <w:b/>
          <w:bCs w:val="0"/>
          <w:i/>
          <w:sz w:val="24"/>
          <w:szCs w:val="24"/>
          <w:vertAlign w:val="subscript"/>
          <w:lang w:val="en-US" w:eastAsia="en-US"/>
        </w:rPr>
        <w:t>i</w:t>
      </w:r>
      <w:proofErr w:type="spellEnd"/>
      <w:r w:rsidRPr="001B73ED">
        <w:rPr>
          <w:rFonts w:eastAsia="Calibri"/>
          <w:bCs w:val="0"/>
          <w:sz w:val="24"/>
          <w:szCs w:val="24"/>
          <w:lang w:eastAsia="ar-SA"/>
        </w:rPr>
        <w:t>), определяется по формуле:</w:t>
      </w:r>
    </w:p>
    <w:p w14:paraId="2D60DBB6" w14:textId="77777777" w:rsidR="001B73ED" w:rsidRPr="001B73ED" w:rsidRDefault="001B73ED" w:rsidP="001B73ED">
      <w:pPr>
        <w:suppressAutoHyphens w:val="0"/>
        <w:spacing w:after="200" w:line="276" w:lineRule="auto"/>
        <w:ind w:firstLine="0"/>
        <w:jc w:val="center"/>
        <w:rPr>
          <w:rFonts w:eastAsia="Calibri"/>
          <w:b/>
          <w:bCs w:val="0"/>
          <w:i/>
          <w:sz w:val="24"/>
          <w:szCs w:val="24"/>
          <w:lang w:val="en-US" w:eastAsia="en-US"/>
        </w:rPr>
      </w:pPr>
      <w:r w:rsidRPr="001B73ED">
        <w:rPr>
          <w:rFonts w:eastAsia="Calibri"/>
          <w:b/>
          <w:bCs w:val="0"/>
          <w:i/>
          <w:sz w:val="24"/>
          <w:szCs w:val="24"/>
          <w:lang w:val="en-US" w:eastAsia="en-US"/>
        </w:rPr>
        <w:t>R(</w:t>
      </w:r>
      <w:r w:rsidRPr="001B73ED">
        <w:rPr>
          <w:rFonts w:eastAsia="Calibri"/>
          <w:b/>
          <w:bCs w:val="0"/>
          <w:i/>
          <w:sz w:val="24"/>
          <w:szCs w:val="24"/>
          <w:lang w:eastAsia="en-US"/>
        </w:rPr>
        <w:t>А</w:t>
      </w:r>
      <w:r w:rsidRPr="001B73ED">
        <w:rPr>
          <w:rFonts w:eastAsia="Calibri"/>
          <w:b/>
          <w:bCs w:val="0"/>
          <w:i/>
          <w:sz w:val="24"/>
          <w:szCs w:val="24"/>
          <w:lang w:val="en-US" w:eastAsia="en-US"/>
        </w:rPr>
        <w:t>)</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val="en-US" w:eastAsia="en-US"/>
        </w:rPr>
        <w:t xml:space="preserve"> = A</w:t>
      </w:r>
      <w:r w:rsidRPr="001B73ED">
        <w:rPr>
          <w:rFonts w:eastAsia="Calibri"/>
          <w:b/>
          <w:bCs w:val="0"/>
          <w:i/>
          <w:sz w:val="24"/>
          <w:szCs w:val="24"/>
          <w:vertAlign w:val="subscript"/>
          <w:lang w:val="en-US" w:eastAsia="en-US"/>
        </w:rPr>
        <w:t>min</w:t>
      </w:r>
      <w:r w:rsidRPr="001B73ED">
        <w:rPr>
          <w:rFonts w:eastAsia="Calibri"/>
          <w:b/>
          <w:bCs w:val="0"/>
          <w:i/>
          <w:sz w:val="24"/>
          <w:szCs w:val="24"/>
          <w:lang w:val="en-US" w:eastAsia="en-US"/>
        </w:rPr>
        <w:t>/A</w:t>
      </w:r>
      <w:r w:rsidRPr="001B73ED">
        <w:rPr>
          <w:rFonts w:eastAsia="Calibri"/>
          <w:b/>
          <w:bCs w:val="0"/>
          <w:i/>
          <w:sz w:val="24"/>
          <w:szCs w:val="24"/>
          <w:vertAlign w:val="subscript"/>
          <w:lang w:val="en-US" w:eastAsia="en-US"/>
        </w:rPr>
        <w:t>i</w:t>
      </w:r>
      <w:r w:rsidRPr="001B73ED">
        <w:rPr>
          <w:rFonts w:eastAsia="Calibri"/>
          <w:b/>
          <w:bCs w:val="0"/>
          <w:i/>
          <w:sz w:val="24"/>
          <w:szCs w:val="24"/>
          <w:lang w:val="en-US" w:eastAsia="en-US"/>
        </w:rPr>
        <w:t xml:space="preserve"> * 100, </w:t>
      </w:r>
      <w:r w:rsidRPr="001B73ED">
        <w:rPr>
          <w:rFonts w:eastAsia="Calibri"/>
          <w:bCs w:val="0"/>
          <w:sz w:val="24"/>
          <w:szCs w:val="24"/>
          <w:lang w:eastAsia="en-US"/>
        </w:rPr>
        <w:t>где</w:t>
      </w:r>
    </w:p>
    <w:p w14:paraId="77D9910F" w14:textId="77777777" w:rsidR="001B73ED" w:rsidRPr="001B73ED" w:rsidRDefault="001B73ED" w:rsidP="001B73ED">
      <w:pPr>
        <w:suppressAutoHyphens w:val="0"/>
        <w:autoSpaceDE w:val="0"/>
        <w:autoSpaceDN w:val="0"/>
        <w:adjustRightInd w:val="0"/>
        <w:spacing w:line="240" w:lineRule="auto"/>
        <w:rPr>
          <w:rFonts w:eastAsia="Calibri"/>
          <w:bCs w:val="0"/>
          <w:i/>
          <w:sz w:val="24"/>
          <w:szCs w:val="24"/>
          <w:lang w:eastAsia="en-US"/>
        </w:rPr>
      </w:pPr>
      <w:proofErr w:type="gramStart"/>
      <w:r w:rsidRPr="001B73ED">
        <w:rPr>
          <w:rFonts w:eastAsia="Calibri"/>
          <w:b/>
          <w:bCs w:val="0"/>
          <w:i/>
          <w:sz w:val="24"/>
          <w:szCs w:val="24"/>
          <w:lang w:val="en-US" w:eastAsia="en-US"/>
        </w:rPr>
        <w:t>R</w:t>
      </w:r>
      <w:r w:rsidRPr="001B73ED">
        <w:rPr>
          <w:rFonts w:eastAsia="Calibri"/>
          <w:b/>
          <w:bCs w:val="0"/>
          <w:i/>
          <w:sz w:val="24"/>
          <w:szCs w:val="24"/>
          <w:lang w:eastAsia="en-US"/>
        </w:rPr>
        <w:t>(</w:t>
      </w:r>
      <w:proofErr w:type="gramEnd"/>
      <w:r w:rsidRPr="001B73ED">
        <w:rPr>
          <w:rFonts w:eastAsia="Calibri"/>
          <w:b/>
          <w:bCs w:val="0"/>
          <w:i/>
          <w:sz w:val="24"/>
          <w:szCs w:val="24"/>
          <w:lang w:eastAsia="en-US"/>
        </w:rPr>
        <w:t>А)</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eastAsia="en-US"/>
        </w:rPr>
        <w:t xml:space="preserve"> </w:t>
      </w:r>
      <w:r w:rsidRPr="001B73ED">
        <w:rPr>
          <w:rFonts w:eastAsia="Calibri"/>
          <w:bCs w:val="0"/>
          <w:i/>
          <w:sz w:val="24"/>
          <w:szCs w:val="24"/>
          <w:lang w:eastAsia="en-US"/>
        </w:rPr>
        <w:t>- количество баллов, присуждаемых i-ой заявке по указанному критерию;</w:t>
      </w:r>
    </w:p>
    <w:p w14:paraId="709ED246" w14:textId="77777777" w:rsidR="001B73ED" w:rsidRPr="001B73ED" w:rsidRDefault="001B73ED" w:rsidP="001B73ED">
      <w:pPr>
        <w:suppressAutoHyphens w:val="0"/>
        <w:spacing w:line="240" w:lineRule="auto"/>
        <w:rPr>
          <w:rFonts w:eastAsia="Calibri"/>
          <w:b/>
          <w:bCs w:val="0"/>
          <w:i/>
          <w:sz w:val="24"/>
          <w:szCs w:val="24"/>
          <w:lang w:eastAsia="en-US"/>
        </w:rPr>
      </w:pPr>
      <w:r w:rsidRPr="001B73ED">
        <w:rPr>
          <w:rFonts w:eastAsia="Calibri"/>
          <w:b/>
          <w:bCs w:val="0"/>
          <w:i/>
          <w:sz w:val="24"/>
          <w:szCs w:val="24"/>
          <w:lang w:val="en-US" w:eastAsia="en-US"/>
        </w:rPr>
        <w:t>A</w:t>
      </w:r>
      <w:r w:rsidRPr="001B73ED">
        <w:rPr>
          <w:rFonts w:eastAsia="Calibri"/>
          <w:b/>
          <w:bCs w:val="0"/>
          <w:i/>
          <w:sz w:val="24"/>
          <w:szCs w:val="24"/>
          <w:vertAlign w:val="subscript"/>
          <w:lang w:val="en-US" w:eastAsia="en-US"/>
        </w:rPr>
        <w:t>min</w:t>
      </w:r>
      <w:r w:rsidRPr="001B73ED">
        <w:rPr>
          <w:rFonts w:eastAsia="Calibri"/>
          <w:b/>
          <w:bCs w:val="0"/>
          <w:i/>
          <w:sz w:val="24"/>
          <w:szCs w:val="24"/>
          <w:vertAlign w:val="subscript"/>
          <w:lang w:eastAsia="en-US"/>
        </w:rPr>
        <w:t xml:space="preserve"> – </w:t>
      </w:r>
      <w:r w:rsidRPr="001B73ED">
        <w:rPr>
          <w:rFonts w:eastAsia="Calibri"/>
          <w:bCs w:val="0"/>
          <w:i/>
          <w:sz w:val="24"/>
          <w:szCs w:val="24"/>
          <w:lang w:eastAsia="en-US"/>
        </w:rPr>
        <w:t>минимальное предложение из предложений по критерию оценки, сделанных участн</w:t>
      </w:r>
      <w:r w:rsidRPr="001B73ED">
        <w:rPr>
          <w:rFonts w:eastAsia="Calibri"/>
          <w:bCs w:val="0"/>
          <w:i/>
          <w:sz w:val="24"/>
          <w:szCs w:val="24"/>
          <w:lang w:eastAsia="en-US"/>
        </w:rPr>
        <w:t>и</w:t>
      </w:r>
      <w:r w:rsidRPr="001B73ED">
        <w:rPr>
          <w:rFonts w:eastAsia="Calibri"/>
          <w:bCs w:val="0"/>
          <w:i/>
          <w:sz w:val="24"/>
          <w:szCs w:val="24"/>
          <w:lang w:eastAsia="en-US"/>
        </w:rPr>
        <w:t>ками закупки;</w:t>
      </w:r>
      <w:r w:rsidRPr="001B73ED">
        <w:rPr>
          <w:rFonts w:eastAsia="Calibri"/>
          <w:bCs w:val="0"/>
          <w:sz w:val="24"/>
          <w:szCs w:val="24"/>
          <w:lang w:eastAsia="en-US"/>
        </w:rPr>
        <w:t xml:space="preserve"> </w:t>
      </w:r>
    </w:p>
    <w:p w14:paraId="17F5C1F1" w14:textId="77777777" w:rsidR="001B73ED" w:rsidRPr="001B73ED" w:rsidRDefault="001B73ED" w:rsidP="001B73ED">
      <w:pPr>
        <w:suppressAutoHyphens w:val="0"/>
        <w:spacing w:line="240" w:lineRule="auto"/>
        <w:rPr>
          <w:rFonts w:eastAsia="Calibri"/>
          <w:bCs w:val="0"/>
          <w:sz w:val="24"/>
          <w:szCs w:val="24"/>
          <w:lang w:eastAsia="en-US"/>
        </w:rPr>
      </w:pPr>
      <w:r w:rsidRPr="001B73ED">
        <w:rPr>
          <w:rFonts w:eastAsia="Calibri"/>
          <w:b/>
          <w:bCs w:val="0"/>
          <w:i/>
          <w:sz w:val="24"/>
          <w:szCs w:val="24"/>
          <w:lang w:val="en-US" w:eastAsia="en-US"/>
        </w:rPr>
        <w:t>A</w:t>
      </w:r>
      <w:r w:rsidRPr="001B73ED">
        <w:rPr>
          <w:rFonts w:eastAsia="Calibri"/>
          <w:b/>
          <w:bCs w:val="0"/>
          <w:i/>
          <w:sz w:val="24"/>
          <w:szCs w:val="24"/>
          <w:vertAlign w:val="subscript"/>
          <w:lang w:val="en-US" w:eastAsia="en-US"/>
        </w:rPr>
        <w:t>i</w:t>
      </w:r>
      <w:r w:rsidRPr="001B73ED">
        <w:rPr>
          <w:rFonts w:eastAsia="Calibri"/>
          <w:b/>
          <w:bCs w:val="0"/>
          <w:i/>
          <w:sz w:val="24"/>
          <w:szCs w:val="24"/>
          <w:lang w:eastAsia="en-US"/>
        </w:rPr>
        <w:t xml:space="preserve"> - </w:t>
      </w:r>
      <w:r w:rsidRPr="001B73ED">
        <w:rPr>
          <w:rFonts w:eastAsia="Calibri"/>
          <w:bCs w:val="0"/>
          <w:i/>
          <w:sz w:val="24"/>
          <w:szCs w:val="24"/>
          <w:lang w:eastAsia="en-US"/>
        </w:rPr>
        <w:t>предложение</w:t>
      </w:r>
      <w:r w:rsidRPr="001B73ED">
        <w:rPr>
          <w:rFonts w:eastAsia="Calibri"/>
          <w:bCs w:val="0"/>
          <w:i/>
          <w:spacing w:val="-2"/>
          <w:sz w:val="24"/>
          <w:szCs w:val="24"/>
          <w:lang w:eastAsia="en-US"/>
        </w:rPr>
        <w:t xml:space="preserve"> </w:t>
      </w:r>
      <w:r w:rsidRPr="001B73ED">
        <w:rPr>
          <w:rFonts w:eastAsia="Calibri"/>
          <w:bCs w:val="0"/>
          <w:i/>
          <w:sz w:val="24"/>
          <w:szCs w:val="24"/>
          <w:lang w:eastAsia="en-US"/>
        </w:rPr>
        <w:t>участника</w:t>
      </w:r>
      <w:r w:rsidRPr="001B73ED">
        <w:rPr>
          <w:rFonts w:eastAsia="Calibri"/>
          <w:bCs w:val="0"/>
          <w:i/>
          <w:spacing w:val="-1"/>
          <w:sz w:val="24"/>
          <w:szCs w:val="24"/>
          <w:lang w:eastAsia="en-US"/>
        </w:rPr>
        <w:t xml:space="preserve"> </w:t>
      </w:r>
      <w:r w:rsidRPr="001B73ED">
        <w:rPr>
          <w:rFonts w:eastAsia="Calibri"/>
          <w:bCs w:val="0"/>
          <w:i/>
          <w:sz w:val="24"/>
          <w:szCs w:val="24"/>
          <w:lang w:eastAsia="en-US"/>
        </w:rPr>
        <w:t>закупки,</w:t>
      </w:r>
      <w:r w:rsidRPr="001B73ED">
        <w:rPr>
          <w:rFonts w:eastAsia="Calibri"/>
          <w:bCs w:val="0"/>
          <w:i/>
          <w:spacing w:val="-2"/>
          <w:sz w:val="24"/>
          <w:szCs w:val="24"/>
          <w:lang w:eastAsia="en-US"/>
        </w:rPr>
        <w:t xml:space="preserve"> </w:t>
      </w:r>
      <w:r w:rsidRPr="001B73ED">
        <w:rPr>
          <w:rFonts w:eastAsia="Calibri"/>
          <w:bCs w:val="0"/>
          <w:i/>
          <w:sz w:val="24"/>
          <w:szCs w:val="24"/>
          <w:lang w:eastAsia="en-US"/>
        </w:rPr>
        <w:t>заявка</w:t>
      </w:r>
      <w:r w:rsidRPr="001B73ED">
        <w:rPr>
          <w:rFonts w:eastAsia="Calibri"/>
          <w:bCs w:val="0"/>
          <w:i/>
          <w:spacing w:val="-1"/>
          <w:sz w:val="24"/>
          <w:szCs w:val="24"/>
          <w:lang w:eastAsia="en-US"/>
        </w:rPr>
        <w:t xml:space="preserve"> </w:t>
      </w:r>
      <w:r w:rsidRPr="001B73ED">
        <w:rPr>
          <w:rFonts w:eastAsia="Calibri"/>
          <w:bCs w:val="0"/>
          <w:i/>
          <w:sz w:val="24"/>
          <w:szCs w:val="24"/>
          <w:lang w:eastAsia="en-US"/>
        </w:rPr>
        <w:t>(предложение)</w:t>
      </w:r>
      <w:r w:rsidRPr="001B73ED">
        <w:rPr>
          <w:rFonts w:eastAsia="Calibri"/>
          <w:bCs w:val="0"/>
          <w:i/>
          <w:spacing w:val="-1"/>
          <w:sz w:val="24"/>
          <w:szCs w:val="24"/>
          <w:lang w:eastAsia="en-US"/>
        </w:rPr>
        <w:t xml:space="preserve"> </w:t>
      </w:r>
      <w:r w:rsidRPr="001B73ED">
        <w:rPr>
          <w:rFonts w:eastAsia="Calibri"/>
          <w:bCs w:val="0"/>
          <w:i/>
          <w:sz w:val="24"/>
          <w:szCs w:val="24"/>
          <w:lang w:eastAsia="en-US"/>
        </w:rPr>
        <w:t>которого</w:t>
      </w:r>
      <w:r w:rsidRPr="001B73ED">
        <w:rPr>
          <w:rFonts w:eastAsia="Calibri"/>
          <w:bCs w:val="0"/>
          <w:i/>
          <w:spacing w:val="-2"/>
          <w:sz w:val="24"/>
          <w:szCs w:val="24"/>
          <w:lang w:eastAsia="en-US"/>
        </w:rPr>
        <w:t xml:space="preserve"> </w:t>
      </w:r>
      <w:r w:rsidRPr="001B73ED">
        <w:rPr>
          <w:rFonts w:eastAsia="Calibri"/>
          <w:bCs w:val="0"/>
          <w:i/>
          <w:sz w:val="24"/>
          <w:szCs w:val="24"/>
          <w:lang w:eastAsia="en-US"/>
        </w:rPr>
        <w:t>оценивается</w:t>
      </w:r>
      <w:r w:rsidRPr="001B73ED">
        <w:rPr>
          <w:rFonts w:eastAsia="Calibri"/>
          <w:bCs w:val="0"/>
          <w:sz w:val="24"/>
          <w:szCs w:val="24"/>
          <w:lang w:eastAsia="en-US"/>
        </w:rPr>
        <w:t>.</w:t>
      </w:r>
    </w:p>
    <w:p w14:paraId="4A1DED6D" w14:textId="77777777" w:rsidR="001B73ED" w:rsidRPr="001B73ED" w:rsidRDefault="001B73ED" w:rsidP="001B73ED">
      <w:pPr>
        <w:widowControl w:val="0"/>
        <w:suppressAutoHyphens w:val="0"/>
        <w:spacing w:line="276" w:lineRule="auto"/>
        <w:rPr>
          <w:rFonts w:eastAsia="Calibri"/>
          <w:bCs w:val="0"/>
          <w:color w:val="000000"/>
          <w:sz w:val="24"/>
          <w:szCs w:val="24"/>
          <w:lang w:eastAsia="en-US"/>
        </w:rPr>
      </w:pPr>
      <w:r w:rsidRPr="001B73ED">
        <w:rPr>
          <w:rFonts w:eastAsia="Calibri"/>
          <w:bCs w:val="0"/>
          <w:color w:val="000000"/>
          <w:sz w:val="24"/>
          <w:szCs w:val="24"/>
          <w:lang w:eastAsia="en-US"/>
        </w:rPr>
        <w:t>При оценке заявок по критерию «ц</w:t>
      </w:r>
      <w:r w:rsidRPr="001B73ED">
        <w:rPr>
          <w:rFonts w:eastAsia="Calibri"/>
          <w:bCs w:val="0"/>
          <w:sz w:val="24"/>
          <w:szCs w:val="24"/>
          <w:lang w:eastAsia="en-US"/>
        </w:rPr>
        <w:t>ена договора</w:t>
      </w:r>
      <w:r w:rsidRPr="001B73ED">
        <w:rPr>
          <w:rFonts w:eastAsia="Calibri"/>
          <w:bCs w:val="0"/>
          <w:color w:val="000000"/>
          <w:sz w:val="24"/>
          <w:szCs w:val="24"/>
          <w:lang w:eastAsia="en-US"/>
        </w:rPr>
        <w:t>» лучшим условием исполнения договора по указанному критерию признается предложение участника закупки с наименьшей ценой дог</w:t>
      </w:r>
      <w:r w:rsidRPr="001B73ED">
        <w:rPr>
          <w:rFonts w:eastAsia="Calibri"/>
          <w:bCs w:val="0"/>
          <w:color w:val="000000"/>
          <w:sz w:val="24"/>
          <w:szCs w:val="24"/>
          <w:lang w:eastAsia="en-US"/>
        </w:rPr>
        <w:t>о</w:t>
      </w:r>
      <w:r w:rsidRPr="001B73ED">
        <w:rPr>
          <w:rFonts w:eastAsia="Calibri"/>
          <w:bCs w:val="0"/>
          <w:color w:val="000000"/>
          <w:sz w:val="24"/>
          <w:szCs w:val="24"/>
          <w:lang w:eastAsia="en-US"/>
        </w:rPr>
        <w:t>вора.</w:t>
      </w:r>
    </w:p>
    <w:p w14:paraId="792A553F" w14:textId="77777777" w:rsidR="001B73ED" w:rsidRPr="008C4910" w:rsidRDefault="001B73ED" w:rsidP="001B73ED">
      <w:pPr>
        <w:widowControl w:val="0"/>
        <w:suppressAutoHyphens w:val="0"/>
        <w:adjustRightInd w:val="0"/>
        <w:spacing w:line="276" w:lineRule="auto"/>
        <w:ind w:firstLine="0"/>
        <w:rPr>
          <w:rFonts w:eastAsia="Calibri"/>
          <w:bCs w:val="0"/>
          <w:sz w:val="14"/>
          <w:szCs w:val="24"/>
          <w:lang w:eastAsia="en-US"/>
        </w:rPr>
      </w:pPr>
    </w:p>
    <w:p w14:paraId="68154C3E" w14:textId="77777777" w:rsidR="001B73ED" w:rsidRPr="001B73ED" w:rsidRDefault="001B73ED" w:rsidP="008C4910">
      <w:pPr>
        <w:widowControl w:val="0"/>
        <w:suppressAutoHyphens w:val="0"/>
        <w:adjustRightInd w:val="0"/>
        <w:spacing w:line="276" w:lineRule="auto"/>
        <w:ind w:right="34"/>
        <w:rPr>
          <w:rFonts w:eastAsia="Calibri"/>
          <w:b/>
          <w:bCs w:val="0"/>
          <w:sz w:val="24"/>
          <w:szCs w:val="24"/>
          <w:lang w:eastAsia="en-US"/>
        </w:rPr>
      </w:pPr>
      <w:r w:rsidRPr="001B73ED">
        <w:rPr>
          <w:rFonts w:eastAsia="Calibri"/>
          <w:b/>
          <w:bCs w:val="0"/>
          <w:sz w:val="24"/>
          <w:szCs w:val="24"/>
          <w:lang w:eastAsia="en-US"/>
        </w:rPr>
        <w:t>2. Порядок оценки заявок по критерию «Улучшенный срок поставки оборудования (Гидроэнергетическая установка или ГЭУ)».</w:t>
      </w:r>
    </w:p>
    <w:p w14:paraId="141AD831" w14:textId="77777777" w:rsidR="001B73ED" w:rsidRPr="001B73ED" w:rsidRDefault="001B73ED" w:rsidP="001B73ED">
      <w:pPr>
        <w:widowControl w:val="0"/>
        <w:suppressAutoHyphens w:val="0"/>
        <w:adjustRightInd w:val="0"/>
        <w:spacing w:line="276" w:lineRule="auto"/>
        <w:ind w:right="34"/>
        <w:rPr>
          <w:rFonts w:eastAsia="Calibri"/>
          <w:bCs w:val="0"/>
          <w:sz w:val="24"/>
          <w:szCs w:val="24"/>
          <w:lang w:eastAsia="en-US"/>
        </w:rPr>
      </w:pPr>
      <w:r w:rsidRPr="001B73ED">
        <w:rPr>
          <w:rFonts w:eastAsia="Calibri"/>
          <w:bCs w:val="0"/>
          <w:sz w:val="24"/>
          <w:szCs w:val="24"/>
          <w:lang w:eastAsia="en-US"/>
        </w:rPr>
        <w:t>В рамках данного подкритерия оценивается улучшенный срок поставки оборудования (ГЭУ). Для оценки заявки по критерию оценки «</w:t>
      </w:r>
      <w:r w:rsidRPr="001B73ED">
        <w:rPr>
          <w:rFonts w:eastAsia="Calibri"/>
          <w:bCs w:val="0"/>
          <w:sz w:val="24"/>
          <w:szCs w:val="24"/>
          <w:lang w:eastAsia="ar-SA"/>
        </w:rPr>
        <w:t xml:space="preserve">Улучшенный срок поставки оборудования», </w:t>
      </w:r>
      <w:r w:rsidRPr="001B73ED">
        <w:rPr>
          <w:rFonts w:eastAsia="Calibri"/>
          <w:bCs w:val="0"/>
          <w:sz w:val="24"/>
          <w:szCs w:val="24"/>
          <w:lang w:eastAsia="en-US"/>
        </w:rPr>
        <w:t>установлены следующие подкритерии и их величины значимости:</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25"/>
      </w:tblGrid>
      <w:tr w:rsidR="001B73ED" w:rsidRPr="001B73ED" w14:paraId="226E45E6" w14:textId="77777777" w:rsidTr="00B602FB">
        <w:trPr>
          <w:trHeight w:val="423"/>
          <w:jc w:val="center"/>
        </w:trPr>
        <w:tc>
          <w:tcPr>
            <w:tcW w:w="5529" w:type="dxa"/>
            <w:shd w:val="clear" w:color="auto" w:fill="D9D9D9" w:themeFill="background1" w:themeFillShade="D9"/>
            <w:vAlign w:val="center"/>
            <w:hideMark/>
          </w:tcPr>
          <w:p w14:paraId="64E49854" w14:textId="77777777" w:rsidR="001B73ED" w:rsidRPr="001B73ED" w:rsidRDefault="001B73ED" w:rsidP="001B73ED">
            <w:pPr>
              <w:suppressAutoHyphens w:val="0"/>
              <w:spacing w:line="276" w:lineRule="auto"/>
              <w:ind w:firstLine="0"/>
              <w:jc w:val="center"/>
              <w:rPr>
                <w:rFonts w:eastAsia="Calibri"/>
                <w:b/>
                <w:color w:val="000000"/>
                <w:sz w:val="24"/>
                <w:szCs w:val="24"/>
                <w:lang w:eastAsia="en-US"/>
              </w:rPr>
            </w:pPr>
            <w:r w:rsidRPr="001B73ED">
              <w:rPr>
                <w:rFonts w:eastAsia="Calibri"/>
                <w:b/>
                <w:color w:val="000000"/>
                <w:sz w:val="24"/>
                <w:szCs w:val="24"/>
                <w:lang w:eastAsia="en-US"/>
              </w:rPr>
              <w:t>Критерий</w:t>
            </w:r>
          </w:p>
        </w:tc>
        <w:tc>
          <w:tcPr>
            <w:tcW w:w="3625" w:type="dxa"/>
            <w:shd w:val="clear" w:color="auto" w:fill="D9D9D9" w:themeFill="background1" w:themeFillShade="D9"/>
            <w:vAlign w:val="center"/>
            <w:hideMark/>
          </w:tcPr>
          <w:p w14:paraId="30B4C820" w14:textId="77777777" w:rsidR="001B73ED" w:rsidRPr="001B73ED" w:rsidRDefault="001B73ED" w:rsidP="001B73ED">
            <w:pPr>
              <w:suppressAutoHyphens w:val="0"/>
              <w:spacing w:line="276" w:lineRule="auto"/>
              <w:ind w:firstLine="0"/>
              <w:jc w:val="center"/>
              <w:rPr>
                <w:rFonts w:eastAsia="Calibri"/>
                <w:b/>
                <w:color w:val="000000"/>
                <w:sz w:val="24"/>
                <w:szCs w:val="24"/>
                <w:lang w:eastAsia="en-US"/>
              </w:rPr>
            </w:pPr>
            <w:r w:rsidRPr="001B73ED">
              <w:rPr>
                <w:rFonts w:eastAsia="Calibri"/>
                <w:b/>
                <w:color w:val="000000"/>
                <w:sz w:val="24"/>
                <w:szCs w:val="24"/>
                <w:lang w:eastAsia="en-US"/>
              </w:rPr>
              <w:t>(мин 0 - макс 100)</w:t>
            </w:r>
          </w:p>
        </w:tc>
      </w:tr>
      <w:tr w:rsidR="001B73ED" w:rsidRPr="00687CBA" w14:paraId="4ED31272" w14:textId="77777777" w:rsidTr="00B602FB">
        <w:trPr>
          <w:trHeight w:val="306"/>
          <w:jc w:val="center"/>
        </w:trPr>
        <w:tc>
          <w:tcPr>
            <w:tcW w:w="5529" w:type="dxa"/>
            <w:shd w:val="clear" w:color="auto" w:fill="auto"/>
            <w:vAlign w:val="center"/>
            <w:hideMark/>
          </w:tcPr>
          <w:p w14:paraId="7B7C4CF6" w14:textId="6E58A03B" w:rsidR="001B73ED" w:rsidRPr="00687CBA" w:rsidRDefault="001B73ED" w:rsidP="002B35A2">
            <w:pPr>
              <w:suppressAutoHyphens w:val="0"/>
              <w:spacing w:line="276" w:lineRule="auto"/>
              <w:ind w:firstLine="0"/>
              <w:jc w:val="center"/>
              <w:rPr>
                <w:rFonts w:eastAsia="Calibri"/>
                <w:sz w:val="24"/>
                <w:szCs w:val="24"/>
                <w:lang w:eastAsia="en-US"/>
              </w:rPr>
            </w:pPr>
            <w:r w:rsidRPr="00687CBA">
              <w:rPr>
                <w:rFonts w:eastAsia="Calibri"/>
                <w:sz w:val="24"/>
                <w:szCs w:val="24"/>
                <w:lang w:eastAsia="en-US"/>
              </w:rPr>
              <w:lastRenderedPageBreak/>
              <w:t>Более 1</w:t>
            </w:r>
            <w:r w:rsidR="002B35A2" w:rsidRPr="00687CBA">
              <w:rPr>
                <w:rFonts w:eastAsia="Calibri"/>
                <w:sz w:val="24"/>
                <w:szCs w:val="24"/>
                <w:lang w:eastAsia="en-US"/>
              </w:rPr>
              <w:t>1</w:t>
            </w:r>
            <w:r w:rsidRPr="00687CBA">
              <w:rPr>
                <w:rFonts w:eastAsia="Calibri"/>
                <w:sz w:val="24"/>
                <w:szCs w:val="24"/>
                <w:lang w:eastAsia="en-US"/>
              </w:rPr>
              <w:t xml:space="preserve"> месяцев</w:t>
            </w:r>
          </w:p>
        </w:tc>
        <w:tc>
          <w:tcPr>
            <w:tcW w:w="3625" w:type="dxa"/>
            <w:shd w:val="clear" w:color="auto" w:fill="auto"/>
            <w:vAlign w:val="center"/>
            <w:hideMark/>
          </w:tcPr>
          <w:p w14:paraId="6AA17359" w14:textId="77777777" w:rsidR="001B73ED" w:rsidRPr="00687CBA" w:rsidRDefault="001B73ED" w:rsidP="001B73ED">
            <w:pPr>
              <w:suppressAutoHyphens w:val="0"/>
              <w:spacing w:line="276" w:lineRule="auto"/>
              <w:ind w:firstLine="0"/>
              <w:jc w:val="center"/>
              <w:rPr>
                <w:rFonts w:eastAsia="Calibri"/>
                <w:sz w:val="24"/>
                <w:szCs w:val="24"/>
                <w:lang w:eastAsia="en-US"/>
              </w:rPr>
            </w:pPr>
            <w:r w:rsidRPr="00687CBA">
              <w:rPr>
                <w:rFonts w:eastAsia="Calibri"/>
                <w:sz w:val="24"/>
                <w:szCs w:val="24"/>
                <w:lang w:eastAsia="en-US"/>
              </w:rPr>
              <w:t>0</w:t>
            </w:r>
          </w:p>
        </w:tc>
      </w:tr>
      <w:tr w:rsidR="001B73ED" w:rsidRPr="001B73ED" w14:paraId="7FF44C32" w14:textId="77777777" w:rsidTr="00B602FB">
        <w:trPr>
          <w:trHeight w:val="349"/>
          <w:jc w:val="center"/>
        </w:trPr>
        <w:tc>
          <w:tcPr>
            <w:tcW w:w="5529" w:type="dxa"/>
            <w:shd w:val="clear" w:color="auto" w:fill="auto"/>
            <w:vAlign w:val="center"/>
            <w:hideMark/>
          </w:tcPr>
          <w:p w14:paraId="64EBFE1E" w14:textId="7967EB78" w:rsidR="001B73ED" w:rsidRPr="00687CBA" w:rsidRDefault="001B73ED" w:rsidP="00F516B7">
            <w:pPr>
              <w:suppressAutoHyphens w:val="0"/>
              <w:spacing w:line="276" w:lineRule="auto"/>
              <w:ind w:firstLine="0"/>
              <w:jc w:val="center"/>
              <w:rPr>
                <w:rFonts w:eastAsia="Calibri"/>
                <w:sz w:val="24"/>
                <w:szCs w:val="24"/>
                <w:lang w:eastAsia="en-US"/>
              </w:rPr>
            </w:pPr>
            <w:r w:rsidRPr="00687CBA">
              <w:rPr>
                <w:rFonts w:eastAsia="Calibri"/>
                <w:sz w:val="24"/>
                <w:szCs w:val="24"/>
                <w:lang w:eastAsia="en-US"/>
              </w:rPr>
              <w:t xml:space="preserve">Менее </w:t>
            </w:r>
            <w:r w:rsidR="00F516B7" w:rsidRPr="00687CBA">
              <w:rPr>
                <w:rFonts w:eastAsia="Calibri"/>
                <w:sz w:val="24"/>
                <w:szCs w:val="24"/>
                <w:lang w:eastAsia="en-US"/>
              </w:rPr>
              <w:t>10</w:t>
            </w:r>
            <w:r w:rsidRPr="00687CBA">
              <w:rPr>
                <w:rFonts w:eastAsia="Calibri"/>
                <w:sz w:val="24"/>
                <w:szCs w:val="24"/>
                <w:lang w:eastAsia="en-US"/>
              </w:rPr>
              <w:t xml:space="preserve"> месяцев</w:t>
            </w:r>
          </w:p>
        </w:tc>
        <w:tc>
          <w:tcPr>
            <w:tcW w:w="3625" w:type="dxa"/>
            <w:shd w:val="clear" w:color="auto" w:fill="auto"/>
            <w:vAlign w:val="center"/>
            <w:hideMark/>
          </w:tcPr>
          <w:p w14:paraId="4C80B032" w14:textId="77777777" w:rsidR="001B73ED" w:rsidRPr="00687CBA" w:rsidRDefault="001B73ED" w:rsidP="001B73ED">
            <w:pPr>
              <w:suppressAutoHyphens w:val="0"/>
              <w:spacing w:line="276" w:lineRule="auto"/>
              <w:ind w:firstLine="0"/>
              <w:jc w:val="center"/>
              <w:rPr>
                <w:rFonts w:eastAsia="Calibri"/>
                <w:sz w:val="24"/>
                <w:szCs w:val="24"/>
                <w:lang w:eastAsia="en-US"/>
              </w:rPr>
            </w:pPr>
            <w:r w:rsidRPr="00687CBA">
              <w:rPr>
                <w:rFonts w:eastAsia="Calibri"/>
                <w:sz w:val="24"/>
                <w:szCs w:val="24"/>
                <w:lang w:eastAsia="en-US"/>
              </w:rPr>
              <w:t>100</w:t>
            </w:r>
          </w:p>
        </w:tc>
      </w:tr>
    </w:tbl>
    <w:p w14:paraId="48176EF6" w14:textId="3D428FEC" w:rsidR="001B73ED" w:rsidRPr="001B73ED" w:rsidRDefault="001B73ED" w:rsidP="008C4910">
      <w:pPr>
        <w:widowControl w:val="0"/>
        <w:suppressAutoHyphens w:val="0"/>
        <w:adjustRightInd w:val="0"/>
        <w:spacing w:before="120" w:after="120" w:line="276" w:lineRule="auto"/>
        <w:ind w:right="34"/>
        <w:rPr>
          <w:rFonts w:eastAsia="Calibri"/>
          <w:b/>
          <w:sz w:val="24"/>
          <w:szCs w:val="24"/>
          <w:lang w:eastAsia="en-US"/>
        </w:rPr>
      </w:pPr>
      <w:r w:rsidRPr="001B73ED">
        <w:rPr>
          <w:rFonts w:eastAsia="Calibri"/>
          <w:b/>
          <w:sz w:val="24"/>
          <w:szCs w:val="24"/>
          <w:lang w:eastAsia="en-US"/>
        </w:rPr>
        <w:t>3. Оценка по критерию «</w:t>
      </w:r>
      <w:r w:rsidRPr="001B73ED">
        <w:rPr>
          <w:rFonts w:eastAsia="Calibri"/>
          <w:b/>
          <w:bCs w:val="0"/>
          <w:sz w:val="24"/>
          <w:szCs w:val="24"/>
          <w:lang w:eastAsia="en-US"/>
        </w:rPr>
        <w:t>Наличие производственных мощностей на территории Ро</w:t>
      </w:r>
      <w:r w:rsidRPr="001B73ED">
        <w:rPr>
          <w:rFonts w:eastAsia="Calibri"/>
          <w:b/>
          <w:bCs w:val="0"/>
          <w:sz w:val="24"/>
          <w:szCs w:val="24"/>
          <w:lang w:eastAsia="en-US"/>
        </w:rPr>
        <w:t>с</w:t>
      </w:r>
      <w:r w:rsidRPr="001B73ED">
        <w:rPr>
          <w:rFonts w:eastAsia="Calibri"/>
          <w:b/>
          <w:bCs w:val="0"/>
          <w:sz w:val="24"/>
          <w:szCs w:val="24"/>
          <w:lang w:eastAsia="en-US"/>
        </w:rPr>
        <w:t xml:space="preserve">сийской Федерации для изготовления </w:t>
      </w:r>
      <w:r w:rsidR="00687CBA">
        <w:rPr>
          <w:rFonts w:eastAsia="Calibri"/>
          <w:b/>
          <w:bCs w:val="0"/>
          <w:sz w:val="24"/>
          <w:szCs w:val="24"/>
          <w:lang w:eastAsia="en-US"/>
        </w:rPr>
        <w:t xml:space="preserve">Готового изделия - </w:t>
      </w:r>
      <w:r w:rsidRPr="001B73ED">
        <w:rPr>
          <w:rFonts w:eastAsia="Calibri"/>
          <w:b/>
          <w:bCs w:val="0"/>
          <w:sz w:val="24"/>
          <w:szCs w:val="24"/>
          <w:lang w:eastAsia="en-US"/>
        </w:rPr>
        <w:t>гидротурбины (блока гидроту</w:t>
      </w:r>
      <w:r w:rsidRPr="001B73ED">
        <w:rPr>
          <w:rFonts w:eastAsia="Calibri"/>
          <w:b/>
          <w:bCs w:val="0"/>
          <w:sz w:val="24"/>
          <w:szCs w:val="24"/>
          <w:lang w:eastAsia="en-US"/>
        </w:rPr>
        <w:t>р</w:t>
      </w:r>
      <w:r w:rsidRPr="001B73ED">
        <w:rPr>
          <w:rFonts w:eastAsia="Calibri"/>
          <w:b/>
          <w:bCs w:val="0"/>
          <w:sz w:val="24"/>
          <w:szCs w:val="24"/>
          <w:lang w:eastAsia="en-US"/>
        </w:rPr>
        <w:t>бины)</w:t>
      </w:r>
      <w:r w:rsidRPr="001B73ED">
        <w:rPr>
          <w:rFonts w:eastAsia="Calibri"/>
          <w:b/>
          <w:sz w:val="24"/>
          <w:szCs w:val="24"/>
          <w:lang w:eastAsia="en-US"/>
        </w:rPr>
        <w:t>» определяется по следующей схеме:</w:t>
      </w:r>
    </w:p>
    <w:tbl>
      <w:tblPr>
        <w:tblW w:w="9128" w:type="dxa"/>
        <w:jc w:val="center"/>
        <w:tblLayout w:type="fixed"/>
        <w:tblLook w:val="04A0" w:firstRow="1" w:lastRow="0" w:firstColumn="1" w:lastColumn="0" w:noHBand="0" w:noVBand="1"/>
      </w:tblPr>
      <w:tblGrid>
        <w:gridCol w:w="5513"/>
        <w:gridCol w:w="3615"/>
      </w:tblGrid>
      <w:tr w:rsidR="001B73ED" w:rsidRPr="001B73ED" w14:paraId="1F5DBA6E" w14:textId="77777777" w:rsidTr="00105FE7">
        <w:trPr>
          <w:trHeight w:val="546"/>
          <w:jc w:val="center"/>
        </w:trPr>
        <w:tc>
          <w:tcPr>
            <w:tcW w:w="5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8B419" w14:textId="77777777" w:rsidR="001B73ED" w:rsidRPr="001B73ED" w:rsidRDefault="001B73ED" w:rsidP="001B73ED">
            <w:pPr>
              <w:suppressAutoHyphens w:val="0"/>
              <w:spacing w:line="276" w:lineRule="auto"/>
              <w:ind w:firstLine="0"/>
              <w:jc w:val="center"/>
              <w:rPr>
                <w:rFonts w:eastAsia="Calibri"/>
                <w:b/>
                <w:color w:val="000000"/>
                <w:sz w:val="24"/>
                <w:szCs w:val="24"/>
                <w:lang w:eastAsia="en-US"/>
              </w:rPr>
            </w:pPr>
            <w:r w:rsidRPr="001B73ED">
              <w:rPr>
                <w:rFonts w:eastAsia="Calibri"/>
                <w:b/>
                <w:color w:val="000000"/>
                <w:sz w:val="24"/>
                <w:szCs w:val="24"/>
                <w:lang w:eastAsia="en-US"/>
              </w:rPr>
              <w:t>Критерий</w:t>
            </w:r>
          </w:p>
        </w:tc>
        <w:tc>
          <w:tcPr>
            <w:tcW w:w="36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F21007" w14:textId="77777777" w:rsidR="001B73ED" w:rsidRPr="001B73ED" w:rsidRDefault="001B73ED" w:rsidP="001B73ED">
            <w:pPr>
              <w:suppressAutoHyphens w:val="0"/>
              <w:spacing w:line="276" w:lineRule="auto"/>
              <w:ind w:firstLine="0"/>
              <w:jc w:val="center"/>
              <w:rPr>
                <w:rFonts w:eastAsia="Calibri"/>
                <w:b/>
                <w:color w:val="000000"/>
                <w:sz w:val="24"/>
                <w:szCs w:val="24"/>
                <w:lang w:eastAsia="en-US"/>
              </w:rPr>
            </w:pPr>
            <w:r w:rsidRPr="001B73ED">
              <w:rPr>
                <w:rFonts w:eastAsia="Calibri"/>
                <w:b/>
                <w:color w:val="000000"/>
                <w:sz w:val="24"/>
                <w:szCs w:val="24"/>
                <w:lang w:eastAsia="en-US"/>
              </w:rPr>
              <w:t>(мин 0 - макс 100)</w:t>
            </w:r>
          </w:p>
        </w:tc>
      </w:tr>
      <w:tr w:rsidR="001B73ED" w:rsidRPr="001B73ED" w14:paraId="465D4677" w14:textId="77777777" w:rsidTr="00105FE7">
        <w:trPr>
          <w:trHeight w:val="300"/>
          <w:jc w:val="center"/>
        </w:trPr>
        <w:tc>
          <w:tcPr>
            <w:tcW w:w="5513" w:type="dxa"/>
            <w:tcBorders>
              <w:top w:val="nil"/>
              <w:left w:val="single" w:sz="4" w:space="0" w:color="auto"/>
              <w:bottom w:val="single" w:sz="4" w:space="0" w:color="auto"/>
              <w:right w:val="single" w:sz="4" w:space="0" w:color="auto"/>
            </w:tcBorders>
            <w:shd w:val="clear" w:color="auto" w:fill="auto"/>
            <w:vAlign w:val="center"/>
            <w:hideMark/>
          </w:tcPr>
          <w:p w14:paraId="69C5D84A" w14:textId="77777777" w:rsidR="001B73ED" w:rsidRPr="001B73ED" w:rsidRDefault="001B73ED" w:rsidP="001B73ED">
            <w:pPr>
              <w:suppressAutoHyphens w:val="0"/>
              <w:spacing w:line="276" w:lineRule="auto"/>
              <w:ind w:firstLine="0"/>
              <w:rPr>
                <w:rFonts w:eastAsia="Calibri"/>
                <w:sz w:val="24"/>
                <w:szCs w:val="24"/>
                <w:lang w:eastAsia="en-US"/>
              </w:rPr>
            </w:pPr>
            <w:r w:rsidRPr="001B73ED">
              <w:rPr>
                <w:rFonts w:eastAsia="Calibri"/>
                <w:sz w:val="24"/>
                <w:szCs w:val="24"/>
                <w:lang w:eastAsia="en-US"/>
              </w:rPr>
              <w:t>Отсутствие Справки о наличие производственных мощностей на территории Российской Федерации для изготовления гидротурбины</w:t>
            </w:r>
          </w:p>
        </w:tc>
        <w:tc>
          <w:tcPr>
            <w:tcW w:w="3615" w:type="dxa"/>
            <w:tcBorders>
              <w:top w:val="nil"/>
              <w:left w:val="nil"/>
              <w:bottom w:val="single" w:sz="4" w:space="0" w:color="auto"/>
              <w:right w:val="single" w:sz="4" w:space="0" w:color="auto"/>
            </w:tcBorders>
            <w:shd w:val="clear" w:color="auto" w:fill="auto"/>
            <w:vAlign w:val="center"/>
            <w:hideMark/>
          </w:tcPr>
          <w:p w14:paraId="66076FEA" w14:textId="77777777" w:rsidR="001B73ED" w:rsidRPr="001B73ED" w:rsidRDefault="001B73ED" w:rsidP="001B73ED">
            <w:pPr>
              <w:suppressAutoHyphens w:val="0"/>
              <w:spacing w:line="276" w:lineRule="auto"/>
              <w:ind w:firstLine="0"/>
              <w:jc w:val="center"/>
              <w:rPr>
                <w:rFonts w:eastAsia="Calibri"/>
                <w:sz w:val="24"/>
                <w:szCs w:val="24"/>
                <w:lang w:eastAsia="en-US"/>
              </w:rPr>
            </w:pPr>
            <w:r w:rsidRPr="001B73ED">
              <w:rPr>
                <w:rFonts w:eastAsia="Calibri"/>
                <w:sz w:val="24"/>
                <w:szCs w:val="24"/>
                <w:lang w:eastAsia="en-US"/>
              </w:rPr>
              <w:t>0</w:t>
            </w:r>
          </w:p>
        </w:tc>
      </w:tr>
      <w:tr w:rsidR="001B73ED" w:rsidRPr="001B73ED" w14:paraId="2F740028" w14:textId="77777777" w:rsidTr="00105FE7">
        <w:trPr>
          <w:trHeight w:val="321"/>
          <w:jc w:val="center"/>
        </w:trPr>
        <w:tc>
          <w:tcPr>
            <w:tcW w:w="5513" w:type="dxa"/>
            <w:tcBorders>
              <w:top w:val="nil"/>
              <w:left w:val="single" w:sz="4" w:space="0" w:color="auto"/>
              <w:bottom w:val="single" w:sz="4" w:space="0" w:color="auto"/>
              <w:right w:val="single" w:sz="4" w:space="0" w:color="auto"/>
            </w:tcBorders>
            <w:shd w:val="clear" w:color="auto" w:fill="auto"/>
            <w:vAlign w:val="center"/>
            <w:hideMark/>
          </w:tcPr>
          <w:p w14:paraId="036510A3" w14:textId="56606788" w:rsidR="001B73ED" w:rsidRPr="001B73ED" w:rsidRDefault="001B73ED" w:rsidP="001B73ED">
            <w:pPr>
              <w:suppressAutoHyphens w:val="0"/>
              <w:spacing w:line="276" w:lineRule="auto"/>
              <w:ind w:firstLine="0"/>
              <w:rPr>
                <w:rFonts w:eastAsia="Calibri"/>
                <w:sz w:val="24"/>
                <w:szCs w:val="24"/>
                <w:lang w:eastAsia="en-US"/>
              </w:rPr>
            </w:pPr>
            <w:r w:rsidRPr="001B73ED">
              <w:rPr>
                <w:rFonts w:eastAsia="Calibri"/>
                <w:sz w:val="24"/>
                <w:szCs w:val="24"/>
                <w:lang w:eastAsia="en-US"/>
              </w:rPr>
              <w:t xml:space="preserve">Наличие Справки о наличие производственных мощностей </w:t>
            </w:r>
            <w:r w:rsidR="00332AF2">
              <w:rPr>
                <w:rFonts w:eastAsia="Calibri"/>
                <w:sz w:val="24"/>
                <w:szCs w:val="24"/>
                <w:lang w:eastAsia="en-US"/>
              </w:rPr>
              <w:t xml:space="preserve">и материально-технической базы </w:t>
            </w:r>
            <w:r w:rsidRPr="001B73ED">
              <w:rPr>
                <w:rFonts w:eastAsia="Calibri"/>
                <w:sz w:val="24"/>
                <w:szCs w:val="24"/>
                <w:lang w:eastAsia="en-US"/>
              </w:rPr>
              <w:t>на территории Российской Федерации для изготовл</w:t>
            </w:r>
            <w:r w:rsidRPr="001B73ED">
              <w:rPr>
                <w:rFonts w:eastAsia="Calibri"/>
                <w:sz w:val="24"/>
                <w:szCs w:val="24"/>
                <w:lang w:eastAsia="en-US"/>
              </w:rPr>
              <w:t>е</w:t>
            </w:r>
            <w:r w:rsidRPr="001B73ED">
              <w:rPr>
                <w:rFonts w:eastAsia="Calibri"/>
                <w:sz w:val="24"/>
                <w:szCs w:val="24"/>
                <w:lang w:eastAsia="en-US"/>
              </w:rPr>
              <w:t>ния гидротурбины</w:t>
            </w:r>
          </w:p>
        </w:tc>
        <w:tc>
          <w:tcPr>
            <w:tcW w:w="3615" w:type="dxa"/>
            <w:tcBorders>
              <w:top w:val="nil"/>
              <w:left w:val="nil"/>
              <w:bottom w:val="single" w:sz="4" w:space="0" w:color="auto"/>
              <w:right w:val="single" w:sz="4" w:space="0" w:color="auto"/>
            </w:tcBorders>
            <w:shd w:val="clear" w:color="auto" w:fill="auto"/>
            <w:vAlign w:val="center"/>
            <w:hideMark/>
          </w:tcPr>
          <w:p w14:paraId="573BE2AE" w14:textId="77777777" w:rsidR="001B73ED" w:rsidRPr="001B73ED" w:rsidRDefault="001B73ED" w:rsidP="001B73ED">
            <w:pPr>
              <w:suppressAutoHyphens w:val="0"/>
              <w:spacing w:line="276" w:lineRule="auto"/>
              <w:ind w:firstLine="0"/>
              <w:jc w:val="center"/>
              <w:rPr>
                <w:rFonts w:eastAsia="Calibri"/>
                <w:sz w:val="24"/>
                <w:szCs w:val="24"/>
                <w:lang w:eastAsia="en-US"/>
              </w:rPr>
            </w:pPr>
            <w:r w:rsidRPr="001B73ED">
              <w:rPr>
                <w:rFonts w:eastAsia="Calibri"/>
                <w:sz w:val="24"/>
                <w:szCs w:val="24"/>
                <w:lang w:eastAsia="en-US"/>
              </w:rPr>
              <w:t>100</w:t>
            </w:r>
          </w:p>
        </w:tc>
      </w:tr>
    </w:tbl>
    <w:p w14:paraId="08D1BA2C" w14:textId="6F1557D2" w:rsidR="003627B8" w:rsidRDefault="00760B4E" w:rsidP="001948D6">
      <w:pPr>
        <w:suppressAutoHyphens w:val="0"/>
        <w:spacing w:line="276" w:lineRule="auto"/>
        <w:rPr>
          <w:sz w:val="24"/>
        </w:rPr>
      </w:pPr>
      <w:proofErr w:type="gramStart"/>
      <w:r w:rsidRPr="00760B4E">
        <w:rPr>
          <w:sz w:val="24"/>
        </w:rPr>
        <w:t>Справка о наличии производственных мощностей и материально-технической базы на те</w:t>
      </w:r>
      <w:r w:rsidRPr="00760B4E">
        <w:rPr>
          <w:sz w:val="24"/>
        </w:rPr>
        <w:t>р</w:t>
      </w:r>
      <w:r w:rsidRPr="00760B4E">
        <w:rPr>
          <w:sz w:val="24"/>
        </w:rPr>
        <w:t>ритории Российской Федерации, достат</w:t>
      </w:r>
      <w:r>
        <w:rPr>
          <w:sz w:val="24"/>
        </w:rPr>
        <w:t>очной для изготовления гидротур</w:t>
      </w:r>
      <w:r w:rsidRPr="00760B4E">
        <w:rPr>
          <w:sz w:val="24"/>
        </w:rPr>
        <w:t>бин (блока гидроту</w:t>
      </w:r>
      <w:r w:rsidRPr="00760B4E">
        <w:rPr>
          <w:sz w:val="24"/>
        </w:rPr>
        <w:t>р</w:t>
      </w:r>
      <w:r w:rsidRPr="00760B4E">
        <w:rPr>
          <w:sz w:val="24"/>
        </w:rPr>
        <w:t xml:space="preserve">бин) ковшовых горизонтальных типа «Пельтон», в свободной форме на фирменном бланке участника закупки </w:t>
      </w:r>
      <w:r>
        <w:rPr>
          <w:sz w:val="24"/>
        </w:rPr>
        <w:t>с приложением следующих докумен</w:t>
      </w:r>
      <w:r w:rsidRPr="00760B4E">
        <w:rPr>
          <w:sz w:val="24"/>
        </w:rPr>
        <w:t>тов: договора аренды на производстве</w:t>
      </w:r>
      <w:r w:rsidRPr="00760B4E">
        <w:rPr>
          <w:sz w:val="24"/>
        </w:rPr>
        <w:t>н</w:t>
      </w:r>
      <w:r w:rsidRPr="00760B4E">
        <w:rPr>
          <w:sz w:val="24"/>
        </w:rPr>
        <w:t>ные мощности, договор аренды материально-технической базы (станки, краны и т.п.), свидете</w:t>
      </w:r>
      <w:r>
        <w:rPr>
          <w:sz w:val="24"/>
        </w:rPr>
        <w:t>л</w:t>
      </w:r>
      <w:r>
        <w:rPr>
          <w:sz w:val="24"/>
        </w:rPr>
        <w:t>ь</w:t>
      </w:r>
      <w:r>
        <w:rPr>
          <w:sz w:val="24"/>
        </w:rPr>
        <w:t>ство о собственности производ</w:t>
      </w:r>
      <w:r w:rsidRPr="00760B4E">
        <w:rPr>
          <w:sz w:val="24"/>
        </w:rPr>
        <w:t>ственных мощностей</w:t>
      </w:r>
      <w:r w:rsidR="003627B8" w:rsidRPr="00760B4E">
        <w:rPr>
          <w:sz w:val="24"/>
        </w:rPr>
        <w:t>.</w:t>
      </w:r>
      <w:proofErr w:type="gramEnd"/>
    </w:p>
    <w:p w14:paraId="3C8DB413" w14:textId="70DFDA4F" w:rsidR="001948D6" w:rsidRPr="008C4910" w:rsidRDefault="001948D6" w:rsidP="001948D6">
      <w:pPr>
        <w:suppressAutoHyphens w:val="0"/>
        <w:spacing w:line="276" w:lineRule="auto"/>
        <w:rPr>
          <w:rFonts w:eastAsia="Calibri"/>
          <w:bCs w:val="0"/>
          <w:i/>
          <w:sz w:val="24"/>
          <w:szCs w:val="24"/>
          <w:u w:val="single"/>
          <w:lang w:eastAsia="ru-RU"/>
        </w:rPr>
      </w:pPr>
      <w:r w:rsidRPr="008C4910">
        <w:rPr>
          <w:i/>
          <w:sz w:val="24"/>
          <w:u w:val="single"/>
        </w:rPr>
        <w:t xml:space="preserve">В случае отсутствия в заявке документов, подтверждающих </w:t>
      </w:r>
      <w:r w:rsidR="008C4910" w:rsidRPr="008C4910">
        <w:rPr>
          <w:i/>
          <w:sz w:val="24"/>
          <w:u w:val="single"/>
        </w:rPr>
        <w:t>наличие производственных мощностей</w:t>
      </w:r>
      <w:r w:rsidRPr="008C4910">
        <w:rPr>
          <w:i/>
          <w:sz w:val="24"/>
          <w:u w:val="single"/>
        </w:rPr>
        <w:t xml:space="preserve"> участника закупки, а также в случае невнесения сведений приложенным докуме</w:t>
      </w:r>
      <w:r w:rsidRPr="008C4910">
        <w:rPr>
          <w:i/>
          <w:sz w:val="24"/>
          <w:u w:val="single"/>
        </w:rPr>
        <w:t>н</w:t>
      </w:r>
      <w:r w:rsidRPr="008C4910">
        <w:rPr>
          <w:i/>
          <w:sz w:val="24"/>
          <w:u w:val="single"/>
        </w:rPr>
        <w:t>там участнику закупки по данному критерию (показателю) присваивается ноль баллов.</w:t>
      </w:r>
    </w:p>
    <w:p w14:paraId="4F90A10A" w14:textId="77777777" w:rsidR="003627B8" w:rsidRPr="003627B8" w:rsidRDefault="003627B8" w:rsidP="008C4910">
      <w:pPr>
        <w:widowControl w:val="0"/>
        <w:suppressAutoHyphens w:val="0"/>
        <w:adjustRightInd w:val="0"/>
        <w:spacing w:after="120" w:line="276" w:lineRule="auto"/>
        <w:ind w:right="34"/>
        <w:rPr>
          <w:rFonts w:eastAsia="Calibri"/>
          <w:b/>
          <w:bCs w:val="0"/>
          <w:sz w:val="6"/>
          <w:szCs w:val="24"/>
          <w:lang w:eastAsia="ru-RU"/>
        </w:rPr>
      </w:pPr>
    </w:p>
    <w:p w14:paraId="253DB434" w14:textId="21786633" w:rsidR="001B73ED" w:rsidRPr="001B73ED" w:rsidRDefault="001B73ED" w:rsidP="008C4910">
      <w:pPr>
        <w:widowControl w:val="0"/>
        <w:suppressAutoHyphens w:val="0"/>
        <w:adjustRightInd w:val="0"/>
        <w:spacing w:after="120" w:line="276" w:lineRule="auto"/>
        <w:ind w:right="34"/>
        <w:rPr>
          <w:rFonts w:eastAsia="Calibri"/>
          <w:bCs w:val="0"/>
          <w:sz w:val="24"/>
          <w:szCs w:val="24"/>
          <w:lang w:eastAsia="en-US"/>
        </w:rPr>
      </w:pPr>
      <w:r w:rsidRPr="001B73ED">
        <w:rPr>
          <w:rFonts w:eastAsia="Calibri"/>
          <w:b/>
          <w:bCs w:val="0"/>
          <w:sz w:val="24"/>
          <w:szCs w:val="24"/>
          <w:lang w:eastAsia="ru-RU"/>
        </w:rPr>
        <w:t>4. Оценка по критерию «</w:t>
      </w:r>
      <w:r w:rsidRPr="001B73ED">
        <w:rPr>
          <w:rFonts w:eastAsia="Calibri"/>
          <w:b/>
          <w:bCs w:val="0"/>
          <w:sz w:val="24"/>
          <w:szCs w:val="24"/>
          <w:lang w:eastAsia="en-US"/>
        </w:rPr>
        <w:t>Наличие прав на конструкторскую и техническую докуме</w:t>
      </w:r>
      <w:r w:rsidRPr="001B73ED">
        <w:rPr>
          <w:rFonts w:eastAsia="Calibri"/>
          <w:b/>
          <w:bCs w:val="0"/>
          <w:sz w:val="24"/>
          <w:szCs w:val="24"/>
          <w:lang w:eastAsia="en-US"/>
        </w:rPr>
        <w:t>н</w:t>
      </w:r>
      <w:r w:rsidRPr="001B73ED">
        <w:rPr>
          <w:rFonts w:eastAsia="Calibri"/>
          <w:b/>
          <w:bCs w:val="0"/>
          <w:sz w:val="24"/>
          <w:szCs w:val="24"/>
          <w:lang w:eastAsia="en-US"/>
        </w:rPr>
        <w:t xml:space="preserve">тацию в объеме, достаточном для изготовления на территории Российской Федерации </w:t>
      </w:r>
      <w:r w:rsidR="00687CBA">
        <w:rPr>
          <w:rFonts w:eastAsia="Calibri"/>
          <w:b/>
          <w:bCs w:val="0"/>
          <w:sz w:val="24"/>
          <w:szCs w:val="24"/>
          <w:lang w:eastAsia="en-US"/>
        </w:rPr>
        <w:t>Г</w:t>
      </w:r>
      <w:r w:rsidR="00687CBA">
        <w:rPr>
          <w:rFonts w:eastAsia="Calibri"/>
          <w:b/>
          <w:bCs w:val="0"/>
          <w:sz w:val="24"/>
          <w:szCs w:val="24"/>
          <w:lang w:eastAsia="en-US"/>
        </w:rPr>
        <w:t>о</w:t>
      </w:r>
      <w:r w:rsidR="00687CBA">
        <w:rPr>
          <w:rFonts w:eastAsia="Calibri"/>
          <w:b/>
          <w:bCs w:val="0"/>
          <w:sz w:val="24"/>
          <w:szCs w:val="24"/>
          <w:lang w:eastAsia="en-US"/>
        </w:rPr>
        <w:t xml:space="preserve">тового изделия - </w:t>
      </w:r>
      <w:r w:rsidRPr="001B73ED">
        <w:rPr>
          <w:rFonts w:eastAsia="Calibri"/>
          <w:b/>
          <w:bCs w:val="0"/>
          <w:sz w:val="24"/>
          <w:szCs w:val="24"/>
          <w:lang w:eastAsia="en-US"/>
        </w:rPr>
        <w:t>гидротурбины (блока гидротурбины) ковшовой горизонтальной типа «Пельтон»</w:t>
      </w:r>
      <w:r w:rsidRPr="001B73ED">
        <w:rPr>
          <w:rFonts w:eastAsia="Calibri"/>
          <w:bCs w:val="0"/>
          <w:sz w:val="24"/>
          <w:szCs w:val="24"/>
          <w:lang w:eastAsia="en-US"/>
        </w:rPr>
        <w:t xml:space="preserve"> </w:t>
      </w:r>
      <w:r w:rsidRPr="001B73ED">
        <w:rPr>
          <w:rFonts w:eastAsia="Calibri"/>
          <w:b/>
          <w:sz w:val="24"/>
          <w:szCs w:val="24"/>
          <w:lang w:eastAsia="en-US"/>
        </w:rPr>
        <w:t xml:space="preserve">определяется по следующей схеме: </w:t>
      </w:r>
    </w:p>
    <w:tbl>
      <w:tblPr>
        <w:tblW w:w="9498" w:type="dxa"/>
        <w:jc w:val="center"/>
        <w:tblLayout w:type="fixed"/>
        <w:tblLook w:val="04A0" w:firstRow="1" w:lastRow="0" w:firstColumn="1" w:lastColumn="0" w:noHBand="0" w:noVBand="1"/>
      </w:tblPr>
      <w:tblGrid>
        <w:gridCol w:w="6990"/>
        <w:gridCol w:w="2508"/>
      </w:tblGrid>
      <w:tr w:rsidR="001B73ED" w:rsidRPr="001B73ED" w14:paraId="5E2E3A4E" w14:textId="77777777" w:rsidTr="00105FE7">
        <w:trPr>
          <w:trHeight w:val="546"/>
          <w:jc w:val="center"/>
        </w:trPr>
        <w:tc>
          <w:tcPr>
            <w:tcW w:w="6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6E55D" w14:textId="77777777" w:rsidR="001B73ED" w:rsidRPr="001B73ED" w:rsidRDefault="001B73ED" w:rsidP="001B73ED">
            <w:pPr>
              <w:suppressAutoHyphens w:val="0"/>
              <w:spacing w:line="276" w:lineRule="auto"/>
              <w:ind w:firstLine="0"/>
              <w:jc w:val="center"/>
              <w:rPr>
                <w:rFonts w:eastAsia="Calibri"/>
                <w:b/>
                <w:color w:val="000000"/>
                <w:sz w:val="24"/>
                <w:szCs w:val="24"/>
                <w:lang w:eastAsia="en-US"/>
              </w:rPr>
            </w:pPr>
            <w:r w:rsidRPr="001B73ED">
              <w:rPr>
                <w:rFonts w:eastAsia="Calibri"/>
                <w:b/>
                <w:color w:val="000000"/>
                <w:sz w:val="24"/>
                <w:szCs w:val="24"/>
                <w:lang w:eastAsia="en-US"/>
              </w:rPr>
              <w:t>Критерий</w:t>
            </w:r>
          </w:p>
        </w:tc>
        <w:tc>
          <w:tcPr>
            <w:tcW w:w="25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09FCA6" w14:textId="77777777" w:rsidR="001B73ED" w:rsidRPr="001B73ED" w:rsidRDefault="001B73ED" w:rsidP="001B73ED">
            <w:pPr>
              <w:suppressAutoHyphens w:val="0"/>
              <w:spacing w:line="276" w:lineRule="auto"/>
              <w:ind w:firstLine="0"/>
              <w:jc w:val="center"/>
              <w:rPr>
                <w:rFonts w:eastAsia="Calibri"/>
                <w:b/>
                <w:color w:val="000000"/>
                <w:sz w:val="24"/>
                <w:szCs w:val="24"/>
                <w:lang w:eastAsia="en-US"/>
              </w:rPr>
            </w:pPr>
            <w:r w:rsidRPr="001B73ED">
              <w:rPr>
                <w:rFonts w:eastAsia="Calibri"/>
                <w:b/>
                <w:color w:val="000000"/>
                <w:sz w:val="24"/>
                <w:szCs w:val="24"/>
                <w:lang w:eastAsia="en-US"/>
              </w:rPr>
              <w:t>(мин 0 - макс 100)</w:t>
            </w:r>
          </w:p>
        </w:tc>
      </w:tr>
      <w:tr w:rsidR="001B73ED" w:rsidRPr="001B73ED" w14:paraId="57470249" w14:textId="77777777" w:rsidTr="00105FE7">
        <w:trPr>
          <w:trHeight w:val="300"/>
          <w:jc w:val="center"/>
        </w:trPr>
        <w:tc>
          <w:tcPr>
            <w:tcW w:w="6990" w:type="dxa"/>
            <w:tcBorders>
              <w:top w:val="nil"/>
              <w:left w:val="single" w:sz="4" w:space="0" w:color="auto"/>
              <w:bottom w:val="single" w:sz="4" w:space="0" w:color="auto"/>
              <w:right w:val="single" w:sz="4" w:space="0" w:color="auto"/>
            </w:tcBorders>
            <w:shd w:val="clear" w:color="auto" w:fill="auto"/>
            <w:vAlign w:val="center"/>
            <w:hideMark/>
          </w:tcPr>
          <w:p w14:paraId="2E7F9F8C" w14:textId="77777777" w:rsidR="001B73ED" w:rsidRPr="001B73ED" w:rsidRDefault="001B73ED" w:rsidP="001B73ED">
            <w:pPr>
              <w:suppressAutoHyphens w:val="0"/>
              <w:spacing w:line="276" w:lineRule="auto"/>
              <w:ind w:firstLine="0"/>
              <w:rPr>
                <w:rFonts w:eastAsia="Calibri"/>
                <w:sz w:val="24"/>
                <w:szCs w:val="24"/>
                <w:lang w:eastAsia="en-US"/>
              </w:rPr>
            </w:pPr>
            <w:r w:rsidRPr="001B73ED">
              <w:rPr>
                <w:rFonts w:eastAsia="Calibri"/>
                <w:sz w:val="24"/>
                <w:szCs w:val="24"/>
                <w:lang w:eastAsia="en-US"/>
              </w:rPr>
              <w:t>Отсутствие Справки на конструкторскую и техническую док</w:t>
            </w:r>
            <w:r w:rsidRPr="001B73ED">
              <w:rPr>
                <w:rFonts w:eastAsia="Calibri"/>
                <w:sz w:val="24"/>
                <w:szCs w:val="24"/>
                <w:lang w:eastAsia="en-US"/>
              </w:rPr>
              <w:t>у</w:t>
            </w:r>
            <w:r w:rsidRPr="001B73ED">
              <w:rPr>
                <w:rFonts w:eastAsia="Calibri"/>
                <w:sz w:val="24"/>
                <w:szCs w:val="24"/>
                <w:lang w:eastAsia="en-US"/>
              </w:rPr>
              <w:t>ментацию в объеме, достаточном для изготовления на террит</w:t>
            </w:r>
            <w:r w:rsidRPr="001B73ED">
              <w:rPr>
                <w:rFonts w:eastAsia="Calibri"/>
                <w:sz w:val="24"/>
                <w:szCs w:val="24"/>
                <w:lang w:eastAsia="en-US"/>
              </w:rPr>
              <w:t>о</w:t>
            </w:r>
            <w:r w:rsidRPr="001B73ED">
              <w:rPr>
                <w:rFonts w:eastAsia="Calibri"/>
                <w:sz w:val="24"/>
                <w:szCs w:val="24"/>
                <w:lang w:eastAsia="en-US"/>
              </w:rPr>
              <w:t>рии Российской Федерации гидротурбины (блока гидротурбины) ковшовой горизонтальной типа «Пельтон»</w:t>
            </w:r>
          </w:p>
        </w:tc>
        <w:tc>
          <w:tcPr>
            <w:tcW w:w="2508" w:type="dxa"/>
            <w:tcBorders>
              <w:top w:val="nil"/>
              <w:left w:val="nil"/>
              <w:bottom w:val="single" w:sz="4" w:space="0" w:color="auto"/>
              <w:right w:val="single" w:sz="4" w:space="0" w:color="auto"/>
            </w:tcBorders>
            <w:shd w:val="clear" w:color="auto" w:fill="auto"/>
            <w:vAlign w:val="center"/>
            <w:hideMark/>
          </w:tcPr>
          <w:p w14:paraId="71189632" w14:textId="77777777" w:rsidR="001B73ED" w:rsidRPr="001B73ED" w:rsidRDefault="001B73ED" w:rsidP="001B73ED">
            <w:pPr>
              <w:suppressAutoHyphens w:val="0"/>
              <w:spacing w:line="276" w:lineRule="auto"/>
              <w:ind w:firstLine="0"/>
              <w:jc w:val="center"/>
              <w:rPr>
                <w:rFonts w:eastAsia="Calibri"/>
                <w:sz w:val="24"/>
                <w:szCs w:val="24"/>
                <w:lang w:eastAsia="en-US"/>
              </w:rPr>
            </w:pPr>
            <w:r w:rsidRPr="001B73ED">
              <w:rPr>
                <w:rFonts w:eastAsia="Calibri"/>
                <w:sz w:val="24"/>
                <w:szCs w:val="24"/>
                <w:lang w:eastAsia="en-US"/>
              </w:rPr>
              <w:t>0</w:t>
            </w:r>
          </w:p>
        </w:tc>
      </w:tr>
      <w:tr w:rsidR="001B73ED" w:rsidRPr="001B73ED" w14:paraId="4A4D2D3C" w14:textId="77777777" w:rsidTr="00105FE7">
        <w:trPr>
          <w:trHeight w:val="321"/>
          <w:jc w:val="center"/>
        </w:trPr>
        <w:tc>
          <w:tcPr>
            <w:tcW w:w="6990" w:type="dxa"/>
            <w:tcBorders>
              <w:top w:val="nil"/>
              <w:left w:val="single" w:sz="4" w:space="0" w:color="auto"/>
              <w:bottom w:val="single" w:sz="4" w:space="0" w:color="auto"/>
              <w:right w:val="single" w:sz="4" w:space="0" w:color="auto"/>
            </w:tcBorders>
            <w:shd w:val="clear" w:color="auto" w:fill="auto"/>
            <w:vAlign w:val="center"/>
            <w:hideMark/>
          </w:tcPr>
          <w:p w14:paraId="5A2F89C1" w14:textId="77777777" w:rsidR="001B73ED" w:rsidRPr="001B73ED" w:rsidRDefault="001B73ED" w:rsidP="001B73ED">
            <w:pPr>
              <w:suppressAutoHyphens w:val="0"/>
              <w:spacing w:line="276" w:lineRule="auto"/>
              <w:ind w:firstLine="0"/>
              <w:rPr>
                <w:rFonts w:eastAsia="Calibri"/>
                <w:sz w:val="24"/>
                <w:szCs w:val="24"/>
                <w:lang w:eastAsia="en-US"/>
              </w:rPr>
            </w:pPr>
            <w:r w:rsidRPr="001B73ED">
              <w:rPr>
                <w:rFonts w:eastAsia="Calibri"/>
                <w:sz w:val="24"/>
                <w:szCs w:val="24"/>
                <w:lang w:eastAsia="en-US"/>
              </w:rPr>
              <w:t>Наличие Справки на конструкторскую и техническую докуме</w:t>
            </w:r>
            <w:r w:rsidRPr="001B73ED">
              <w:rPr>
                <w:rFonts w:eastAsia="Calibri"/>
                <w:sz w:val="24"/>
                <w:szCs w:val="24"/>
                <w:lang w:eastAsia="en-US"/>
              </w:rPr>
              <w:t>н</w:t>
            </w:r>
            <w:r w:rsidRPr="001B73ED">
              <w:rPr>
                <w:rFonts w:eastAsia="Calibri"/>
                <w:sz w:val="24"/>
                <w:szCs w:val="24"/>
                <w:lang w:eastAsia="en-US"/>
              </w:rPr>
              <w:t>тацию в объеме, достаточном для изготовления на территории Российской Федерации гидротурбины (блока гидротурбины) ковшовой горизонтальной типа «Пельтон»</w:t>
            </w:r>
          </w:p>
        </w:tc>
        <w:tc>
          <w:tcPr>
            <w:tcW w:w="2508" w:type="dxa"/>
            <w:tcBorders>
              <w:top w:val="nil"/>
              <w:left w:val="nil"/>
              <w:bottom w:val="single" w:sz="4" w:space="0" w:color="auto"/>
              <w:right w:val="single" w:sz="4" w:space="0" w:color="auto"/>
            </w:tcBorders>
            <w:shd w:val="clear" w:color="auto" w:fill="auto"/>
            <w:vAlign w:val="center"/>
            <w:hideMark/>
          </w:tcPr>
          <w:p w14:paraId="6CC485C8" w14:textId="77777777" w:rsidR="001B73ED" w:rsidRPr="001B73ED" w:rsidRDefault="001B73ED" w:rsidP="001B73ED">
            <w:pPr>
              <w:suppressAutoHyphens w:val="0"/>
              <w:spacing w:line="276" w:lineRule="auto"/>
              <w:ind w:firstLine="0"/>
              <w:jc w:val="center"/>
              <w:rPr>
                <w:rFonts w:eastAsia="Calibri"/>
                <w:sz w:val="24"/>
                <w:szCs w:val="24"/>
                <w:lang w:eastAsia="en-US"/>
              </w:rPr>
            </w:pPr>
            <w:r w:rsidRPr="001B73ED">
              <w:rPr>
                <w:rFonts w:eastAsia="Calibri"/>
                <w:sz w:val="24"/>
                <w:szCs w:val="24"/>
                <w:lang w:eastAsia="en-US"/>
              </w:rPr>
              <w:t>100</w:t>
            </w:r>
          </w:p>
        </w:tc>
      </w:tr>
    </w:tbl>
    <w:p w14:paraId="6D73126F" w14:textId="5185B2ED" w:rsidR="00760B4E" w:rsidRPr="00760B4E" w:rsidRDefault="00760B4E" w:rsidP="00760B4E">
      <w:pPr>
        <w:suppressAutoHyphens w:val="0"/>
        <w:spacing w:line="276" w:lineRule="auto"/>
        <w:rPr>
          <w:sz w:val="24"/>
        </w:rPr>
      </w:pPr>
      <w:r w:rsidRPr="00760B4E">
        <w:rPr>
          <w:sz w:val="24"/>
        </w:rPr>
        <w:t xml:space="preserve">Справка о наличии прав на конструкторскую документацию для гидротурбин ковшового типа, мощностью менее 50 МВт в свободной форме на фирменном бланке участника закупки с приложением соответствующих документов: электронная копия комплекта конструкторской </w:t>
      </w:r>
      <w:proofErr w:type="gramStart"/>
      <w:r w:rsidRPr="00760B4E">
        <w:rPr>
          <w:sz w:val="24"/>
        </w:rPr>
        <w:t>д</w:t>
      </w:r>
      <w:r w:rsidRPr="00760B4E">
        <w:rPr>
          <w:sz w:val="24"/>
        </w:rPr>
        <w:t>о</w:t>
      </w:r>
      <w:r w:rsidRPr="00760B4E">
        <w:rPr>
          <w:sz w:val="24"/>
        </w:rPr>
        <w:t>кументации</w:t>
      </w:r>
      <w:proofErr w:type="gramEnd"/>
      <w:r w:rsidRPr="00760B4E">
        <w:rPr>
          <w:sz w:val="24"/>
        </w:rPr>
        <w:t xml:space="preserve"> включая: спецификации, чертежи общего вида изделия, сборочные чертежи изделий, деталировочные чертежи, договор купли-продажи (разработки) конструкторской документации (включая акты) или иной доку-мент, подтверждающий наличие прав на конструк</w:t>
      </w:r>
      <w:r>
        <w:rPr>
          <w:sz w:val="24"/>
        </w:rPr>
        <w:t>торскую док</w:t>
      </w:r>
      <w:r>
        <w:rPr>
          <w:sz w:val="24"/>
        </w:rPr>
        <w:t>у</w:t>
      </w:r>
      <w:r>
        <w:rPr>
          <w:sz w:val="24"/>
        </w:rPr>
        <w:t>ментацию. Копии ука</w:t>
      </w:r>
      <w:r w:rsidRPr="00760B4E">
        <w:rPr>
          <w:sz w:val="24"/>
        </w:rPr>
        <w:t>занных документов должны быть представлены в</w:t>
      </w:r>
      <w:r>
        <w:rPr>
          <w:sz w:val="24"/>
        </w:rPr>
        <w:t xml:space="preserve"> полном объеме со всеми приложе</w:t>
      </w:r>
      <w:r w:rsidRPr="00760B4E">
        <w:rPr>
          <w:sz w:val="24"/>
        </w:rPr>
        <w:t>ниями, являющимися их неотъемлемой частью. Подтверждением квалификации будет считаться только предоставление этих документов вместе (копия конструкторской документации + копия договора + копии актов).</w:t>
      </w:r>
    </w:p>
    <w:p w14:paraId="18C2667F" w14:textId="77777777" w:rsidR="00760B4E" w:rsidRDefault="00760B4E" w:rsidP="00760B4E">
      <w:pPr>
        <w:suppressAutoHyphens w:val="0"/>
        <w:spacing w:line="276" w:lineRule="auto"/>
        <w:rPr>
          <w:sz w:val="24"/>
        </w:rPr>
      </w:pPr>
      <w:r w:rsidRPr="00760B4E">
        <w:rPr>
          <w:sz w:val="24"/>
        </w:rPr>
        <w:lastRenderedPageBreak/>
        <w:t xml:space="preserve">Представленные документы должны быть в </w:t>
      </w:r>
      <w:r>
        <w:rPr>
          <w:sz w:val="24"/>
        </w:rPr>
        <w:t>виде неповторяющихся полно чита</w:t>
      </w:r>
      <w:r w:rsidRPr="00760B4E">
        <w:rPr>
          <w:sz w:val="24"/>
        </w:rPr>
        <w:t>емых копий, на которых видны все необходимые подписи и печати</w:t>
      </w:r>
      <w:r>
        <w:rPr>
          <w:sz w:val="24"/>
        </w:rPr>
        <w:t>.</w:t>
      </w:r>
    </w:p>
    <w:p w14:paraId="3CC76E27" w14:textId="3F34717A" w:rsidR="006542BC" w:rsidRPr="001948D6" w:rsidRDefault="001948D6" w:rsidP="00760B4E">
      <w:pPr>
        <w:suppressAutoHyphens w:val="0"/>
        <w:spacing w:line="276" w:lineRule="auto"/>
        <w:rPr>
          <w:rFonts w:eastAsia="Calibri"/>
          <w:bCs w:val="0"/>
          <w:i/>
          <w:sz w:val="24"/>
          <w:szCs w:val="24"/>
          <w:u w:val="single"/>
          <w:lang w:eastAsia="ru-RU"/>
        </w:rPr>
      </w:pPr>
      <w:r w:rsidRPr="00760B4E">
        <w:rPr>
          <w:i/>
          <w:sz w:val="24"/>
          <w:u w:val="single"/>
        </w:rPr>
        <w:t>В случае отсутствия в заявке документов, подтверждающих</w:t>
      </w:r>
      <w:r w:rsidR="00332AF2" w:rsidRPr="00760B4E">
        <w:rPr>
          <w:i/>
          <w:sz w:val="24"/>
          <w:u w:val="single"/>
        </w:rPr>
        <w:t xml:space="preserve"> наличие прав</w:t>
      </w:r>
      <w:r w:rsidRPr="00760B4E">
        <w:rPr>
          <w:i/>
          <w:sz w:val="24"/>
          <w:u w:val="single"/>
        </w:rPr>
        <w:t xml:space="preserve"> </w:t>
      </w:r>
      <w:r w:rsidR="008C4910" w:rsidRPr="00760B4E">
        <w:rPr>
          <w:i/>
          <w:sz w:val="24"/>
          <w:u w:val="single"/>
        </w:rPr>
        <w:t>Конструкто</w:t>
      </w:r>
      <w:r w:rsidR="008C4910" w:rsidRPr="00760B4E">
        <w:rPr>
          <w:i/>
          <w:sz w:val="24"/>
          <w:u w:val="single"/>
        </w:rPr>
        <w:t>р</w:t>
      </w:r>
      <w:r w:rsidR="008C4910" w:rsidRPr="00760B4E">
        <w:rPr>
          <w:i/>
          <w:sz w:val="24"/>
          <w:u w:val="single"/>
        </w:rPr>
        <w:t>скую и техническую документацию</w:t>
      </w:r>
      <w:r w:rsidRPr="00760B4E">
        <w:rPr>
          <w:i/>
          <w:sz w:val="24"/>
          <w:u w:val="single"/>
        </w:rPr>
        <w:t xml:space="preserve"> участника закупки, а также в случае невнесения сведений приложенным документам участнику закупки по данному критерию (показателю) присваивае</w:t>
      </w:r>
      <w:r w:rsidRPr="00760B4E">
        <w:rPr>
          <w:i/>
          <w:sz w:val="24"/>
          <w:u w:val="single"/>
        </w:rPr>
        <w:t>т</w:t>
      </w:r>
      <w:r w:rsidRPr="00760B4E">
        <w:rPr>
          <w:i/>
          <w:sz w:val="24"/>
          <w:u w:val="single"/>
        </w:rPr>
        <w:t>ся ноль баллов.</w:t>
      </w:r>
    </w:p>
    <w:p w14:paraId="161FD440" w14:textId="77777777" w:rsidR="001B73ED" w:rsidRPr="001B73ED" w:rsidRDefault="001B73ED" w:rsidP="001B73ED">
      <w:pPr>
        <w:widowControl w:val="0"/>
        <w:numPr>
          <w:ilvl w:val="0"/>
          <w:numId w:val="24"/>
        </w:numPr>
        <w:tabs>
          <w:tab w:val="left" w:pos="360"/>
          <w:tab w:val="left" w:pos="1980"/>
        </w:tabs>
        <w:suppressAutoHyphens w:val="0"/>
        <w:spacing w:after="200" w:line="276" w:lineRule="auto"/>
        <w:contextualSpacing/>
        <w:jc w:val="left"/>
        <w:rPr>
          <w:rFonts w:eastAsia="Calibri"/>
          <w:bCs w:val="0"/>
          <w:sz w:val="24"/>
          <w:szCs w:val="24"/>
          <w:lang w:eastAsia="ar-SA"/>
        </w:rPr>
      </w:pPr>
      <w:r w:rsidRPr="001B73ED">
        <w:rPr>
          <w:rFonts w:eastAsia="Calibri"/>
          <w:b/>
          <w:bCs w:val="0"/>
          <w:sz w:val="24"/>
          <w:szCs w:val="24"/>
          <w:u w:val="single"/>
          <w:lang w:eastAsia="en-US"/>
        </w:rPr>
        <w:t>Р</w:t>
      </w:r>
      <w:r w:rsidRPr="001B73ED">
        <w:rPr>
          <w:rFonts w:eastAsia="Calibri"/>
          <w:b/>
          <w:bCs w:val="0"/>
          <w:sz w:val="24"/>
          <w:szCs w:val="24"/>
          <w:u w:val="single"/>
          <w:lang w:eastAsia="ar-SA"/>
        </w:rPr>
        <w:t>асчет итогового рейтинга заявки</w:t>
      </w:r>
      <w:r w:rsidRPr="001B73ED">
        <w:rPr>
          <w:rFonts w:eastAsia="Calibri"/>
          <w:bCs w:val="0"/>
          <w:sz w:val="24"/>
          <w:szCs w:val="24"/>
          <w:lang w:eastAsia="ar-SA"/>
        </w:rPr>
        <w:t xml:space="preserve"> </w:t>
      </w:r>
    </w:p>
    <w:p w14:paraId="5E1E4954" w14:textId="77777777" w:rsidR="001B73ED" w:rsidRPr="001B73ED" w:rsidRDefault="001B73ED" w:rsidP="001B73ED">
      <w:pPr>
        <w:widowControl w:val="0"/>
        <w:tabs>
          <w:tab w:val="left" w:pos="360"/>
          <w:tab w:val="left" w:pos="1980"/>
        </w:tabs>
        <w:suppressAutoHyphens w:val="0"/>
        <w:spacing w:line="276" w:lineRule="auto"/>
        <w:rPr>
          <w:rFonts w:eastAsia="Calibri"/>
          <w:bCs w:val="0"/>
          <w:sz w:val="24"/>
          <w:szCs w:val="24"/>
          <w:lang w:eastAsia="en-US"/>
        </w:rPr>
      </w:pPr>
      <w:r w:rsidRPr="001B73ED">
        <w:rPr>
          <w:rFonts w:eastAsia="Calibri"/>
          <w:bCs w:val="0"/>
          <w:sz w:val="24"/>
          <w:szCs w:val="24"/>
          <w:lang w:eastAsia="en-US"/>
        </w:rPr>
        <w:t>Для оценки заявок осуществляется расчет итогового рейтинга по каждой заявке. Итоговый рейтинг заявки рассчитывается путем сложения количества присужденных баллов по каждому критерию оценки заявки, умноженному на соответствующий данному критерию коэффициент значимости критерия оценки.</w:t>
      </w:r>
    </w:p>
    <w:p w14:paraId="4AF0108E" w14:textId="77777777" w:rsidR="001B73ED" w:rsidRPr="001B73ED" w:rsidRDefault="001B73ED" w:rsidP="001B73ED">
      <w:pPr>
        <w:widowControl w:val="0"/>
        <w:suppressAutoHyphens w:val="0"/>
        <w:adjustRightInd w:val="0"/>
        <w:spacing w:line="276" w:lineRule="auto"/>
        <w:rPr>
          <w:rFonts w:eastAsia="Calibri"/>
          <w:bCs w:val="0"/>
          <w:color w:val="000000"/>
          <w:sz w:val="24"/>
          <w:szCs w:val="24"/>
          <w:lang w:eastAsia="en-US"/>
        </w:rPr>
      </w:pPr>
      <w:r w:rsidRPr="001B73ED">
        <w:rPr>
          <w:rFonts w:eastAsia="Calibri"/>
          <w:bCs w:val="0"/>
          <w:color w:val="000000"/>
          <w:sz w:val="24"/>
          <w:szCs w:val="24"/>
          <w:lang w:eastAsia="en-US"/>
        </w:rPr>
        <w:t>Дробное значение рейтинга округляется до двух десятичных знаков после запятой по мат</w:t>
      </w:r>
      <w:r w:rsidRPr="001B73ED">
        <w:rPr>
          <w:rFonts w:eastAsia="Calibri"/>
          <w:bCs w:val="0"/>
          <w:color w:val="000000"/>
          <w:sz w:val="24"/>
          <w:szCs w:val="24"/>
          <w:lang w:eastAsia="en-US"/>
        </w:rPr>
        <w:t>е</w:t>
      </w:r>
      <w:r w:rsidRPr="001B73ED">
        <w:rPr>
          <w:rFonts w:eastAsia="Calibri"/>
          <w:bCs w:val="0"/>
          <w:color w:val="000000"/>
          <w:sz w:val="24"/>
          <w:szCs w:val="24"/>
          <w:lang w:eastAsia="en-US"/>
        </w:rPr>
        <w:t>матическим правилам округления.</w:t>
      </w:r>
    </w:p>
    <w:p w14:paraId="76B7E6C8" w14:textId="77777777" w:rsidR="001B73ED" w:rsidRPr="001B73ED" w:rsidRDefault="001B73ED" w:rsidP="001B73ED">
      <w:pPr>
        <w:widowControl w:val="0"/>
        <w:tabs>
          <w:tab w:val="left" w:pos="360"/>
          <w:tab w:val="left" w:pos="1980"/>
        </w:tabs>
        <w:suppressAutoHyphens w:val="0"/>
        <w:spacing w:line="276" w:lineRule="auto"/>
        <w:rPr>
          <w:rFonts w:eastAsia="Calibri"/>
          <w:bCs w:val="0"/>
          <w:sz w:val="24"/>
          <w:szCs w:val="24"/>
          <w:lang w:eastAsia="ar-SA"/>
        </w:rPr>
      </w:pPr>
      <w:r w:rsidRPr="001B73ED">
        <w:rPr>
          <w:rFonts w:eastAsia="Calibri"/>
          <w:bCs w:val="0"/>
          <w:sz w:val="24"/>
          <w:szCs w:val="24"/>
          <w:lang w:eastAsia="ar-SA"/>
        </w:rPr>
        <w:t>Итоговый рейтинг заявки на участие в открытом запросе предложений в электронной фо</w:t>
      </w:r>
      <w:r w:rsidRPr="001B73ED">
        <w:rPr>
          <w:rFonts w:eastAsia="Calibri"/>
          <w:bCs w:val="0"/>
          <w:sz w:val="24"/>
          <w:szCs w:val="24"/>
          <w:lang w:eastAsia="ar-SA"/>
        </w:rPr>
        <w:t>р</w:t>
      </w:r>
      <w:r w:rsidRPr="001B73ED">
        <w:rPr>
          <w:rFonts w:eastAsia="Calibri"/>
          <w:bCs w:val="0"/>
          <w:sz w:val="24"/>
          <w:szCs w:val="24"/>
          <w:lang w:eastAsia="ar-SA"/>
        </w:rPr>
        <w:t>ме рассчитывается путем сложения рейтингов по каждому критерию оценки заявки, установле</w:t>
      </w:r>
      <w:r w:rsidRPr="001B73ED">
        <w:rPr>
          <w:rFonts w:eastAsia="Calibri"/>
          <w:bCs w:val="0"/>
          <w:sz w:val="24"/>
          <w:szCs w:val="24"/>
          <w:lang w:eastAsia="ar-SA"/>
        </w:rPr>
        <w:t>н</w:t>
      </w:r>
      <w:r w:rsidRPr="001B73ED">
        <w:rPr>
          <w:rFonts w:eastAsia="Calibri"/>
          <w:bCs w:val="0"/>
          <w:sz w:val="24"/>
          <w:szCs w:val="24"/>
          <w:lang w:eastAsia="ar-SA"/>
        </w:rPr>
        <w:t>ному в документации о проведении открытого запроса предложений в электронной форме:</w:t>
      </w:r>
    </w:p>
    <w:p w14:paraId="081D86A3" w14:textId="77777777" w:rsidR="001B73ED" w:rsidRPr="001B73ED" w:rsidRDefault="001B73ED" w:rsidP="001B73ED">
      <w:pPr>
        <w:widowControl w:val="0"/>
        <w:tabs>
          <w:tab w:val="left" w:pos="360"/>
          <w:tab w:val="left" w:pos="1980"/>
        </w:tabs>
        <w:suppressAutoHyphens w:val="0"/>
        <w:spacing w:before="120" w:after="120" w:line="264" w:lineRule="auto"/>
        <w:ind w:firstLine="0"/>
        <w:jc w:val="center"/>
        <w:rPr>
          <w:rFonts w:eastAsia="Calibri"/>
          <w:b/>
          <w:bCs w:val="0"/>
          <w:i/>
          <w:sz w:val="24"/>
          <w:szCs w:val="24"/>
          <w:vertAlign w:val="subscript"/>
          <w:lang w:eastAsia="en-US"/>
        </w:rPr>
      </w:pPr>
      <w:r w:rsidRPr="001B73ED">
        <w:rPr>
          <w:rFonts w:eastAsia="Calibri"/>
          <w:b/>
          <w:bCs w:val="0"/>
          <w:i/>
          <w:sz w:val="24"/>
          <w:szCs w:val="24"/>
          <w:lang w:eastAsia="ar-SA"/>
        </w:rPr>
        <w:t>ИР</w:t>
      </w:r>
      <w:r w:rsidRPr="001B73ED">
        <w:rPr>
          <w:rFonts w:eastAsia="Calibri"/>
          <w:bCs w:val="0"/>
          <w:sz w:val="24"/>
          <w:szCs w:val="24"/>
          <w:lang w:eastAsia="ar-SA"/>
        </w:rPr>
        <w:t xml:space="preserve"> = </w:t>
      </w:r>
      <w:r w:rsidRPr="001B73ED">
        <w:rPr>
          <w:rFonts w:eastAsia="Calibri"/>
          <w:b/>
          <w:bCs w:val="0"/>
          <w:i/>
          <w:sz w:val="24"/>
          <w:szCs w:val="24"/>
          <w:lang w:val="en-US" w:eastAsia="en-US"/>
        </w:rPr>
        <w:t>R</w:t>
      </w:r>
      <w:r w:rsidRPr="001B73ED">
        <w:rPr>
          <w:rFonts w:eastAsia="Calibri"/>
          <w:b/>
          <w:bCs w:val="0"/>
          <w:i/>
          <w:sz w:val="24"/>
          <w:szCs w:val="24"/>
          <w:lang w:eastAsia="en-US"/>
        </w:rPr>
        <w:t>(А)</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eastAsia="en-US"/>
        </w:rPr>
        <w:t xml:space="preserve"> × К</w:t>
      </w:r>
      <w:r w:rsidRPr="001B73ED">
        <w:rPr>
          <w:rFonts w:eastAsia="Calibri"/>
          <w:b/>
          <w:bCs w:val="0"/>
          <w:i/>
          <w:sz w:val="24"/>
          <w:szCs w:val="24"/>
          <w:vertAlign w:val="subscript"/>
          <w:lang w:eastAsia="en-US"/>
        </w:rPr>
        <w:t>А</w:t>
      </w:r>
      <w:r w:rsidRPr="001B73ED">
        <w:rPr>
          <w:rFonts w:eastAsia="Calibri"/>
          <w:b/>
          <w:bCs w:val="0"/>
          <w:i/>
          <w:sz w:val="24"/>
          <w:szCs w:val="24"/>
          <w:lang w:eastAsia="en-US"/>
        </w:rPr>
        <w:t xml:space="preserve"> + </w:t>
      </w:r>
      <w:r w:rsidRPr="001B73ED">
        <w:rPr>
          <w:rFonts w:eastAsia="Calibri"/>
          <w:b/>
          <w:bCs w:val="0"/>
          <w:i/>
          <w:sz w:val="24"/>
          <w:szCs w:val="24"/>
          <w:lang w:val="en-US" w:eastAsia="en-US"/>
        </w:rPr>
        <w:t>R</w:t>
      </w:r>
      <w:r w:rsidRPr="001B73ED">
        <w:rPr>
          <w:rFonts w:eastAsia="Calibri"/>
          <w:b/>
          <w:bCs w:val="0"/>
          <w:i/>
          <w:sz w:val="24"/>
          <w:szCs w:val="24"/>
          <w:lang w:eastAsia="en-US"/>
        </w:rPr>
        <w:t>(В)</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eastAsia="en-US"/>
        </w:rPr>
        <w:t xml:space="preserve"> × К</w:t>
      </w:r>
      <w:r w:rsidRPr="001B73ED">
        <w:rPr>
          <w:rFonts w:eastAsia="Calibri"/>
          <w:b/>
          <w:bCs w:val="0"/>
          <w:i/>
          <w:sz w:val="24"/>
          <w:szCs w:val="24"/>
          <w:vertAlign w:val="subscript"/>
          <w:lang w:eastAsia="en-US"/>
        </w:rPr>
        <w:t>В</w:t>
      </w:r>
      <w:r w:rsidRPr="001B73ED">
        <w:rPr>
          <w:rFonts w:eastAsia="Calibri"/>
          <w:b/>
          <w:bCs w:val="0"/>
          <w:i/>
          <w:sz w:val="24"/>
          <w:szCs w:val="24"/>
          <w:lang w:eastAsia="en-US"/>
        </w:rPr>
        <w:t xml:space="preserve"> + </w:t>
      </w:r>
      <w:r w:rsidRPr="001B73ED">
        <w:rPr>
          <w:rFonts w:eastAsia="Calibri"/>
          <w:b/>
          <w:bCs w:val="0"/>
          <w:i/>
          <w:sz w:val="24"/>
          <w:szCs w:val="24"/>
          <w:lang w:val="en-US" w:eastAsia="en-US"/>
        </w:rPr>
        <w:t>R</w:t>
      </w:r>
      <w:r w:rsidRPr="001B73ED">
        <w:rPr>
          <w:rFonts w:eastAsia="Calibri"/>
          <w:b/>
          <w:bCs w:val="0"/>
          <w:i/>
          <w:sz w:val="24"/>
          <w:szCs w:val="24"/>
          <w:lang w:eastAsia="en-US"/>
        </w:rPr>
        <w:t>(С)</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eastAsia="en-US"/>
        </w:rPr>
        <w:t xml:space="preserve"> × К</w:t>
      </w:r>
      <w:r w:rsidRPr="001B73ED">
        <w:rPr>
          <w:rFonts w:eastAsia="Calibri"/>
          <w:b/>
          <w:bCs w:val="0"/>
          <w:i/>
          <w:sz w:val="24"/>
          <w:szCs w:val="24"/>
          <w:vertAlign w:val="subscript"/>
          <w:lang w:eastAsia="en-US"/>
        </w:rPr>
        <w:t xml:space="preserve">С </w:t>
      </w:r>
      <w:r w:rsidRPr="001B73ED">
        <w:rPr>
          <w:rFonts w:eastAsia="Calibri"/>
          <w:bCs w:val="0"/>
          <w:sz w:val="24"/>
          <w:szCs w:val="24"/>
          <w:lang w:eastAsia="en-US"/>
        </w:rPr>
        <w:t xml:space="preserve">+ </w:t>
      </w:r>
      <w:r w:rsidRPr="001B73ED">
        <w:rPr>
          <w:rFonts w:eastAsia="Calibri"/>
          <w:b/>
          <w:bCs w:val="0"/>
          <w:i/>
          <w:sz w:val="24"/>
          <w:szCs w:val="24"/>
          <w:lang w:val="en-US" w:eastAsia="en-US"/>
        </w:rPr>
        <w:t>R</w:t>
      </w:r>
      <w:r w:rsidRPr="001B73ED">
        <w:rPr>
          <w:rFonts w:eastAsia="Calibri"/>
          <w:b/>
          <w:bCs w:val="0"/>
          <w:i/>
          <w:sz w:val="24"/>
          <w:szCs w:val="24"/>
          <w:lang w:eastAsia="en-US"/>
        </w:rPr>
        <w:t>(</w:t>
      </w:r>
      <w:r w:rsidRPr="001B73ED">
        <w:rPr>
          <w:rFonts w:eastAsia="Calibri"/>
          <w:b/>
          <w:bCs w:val="0"/>
          <w:i/>
          <w:sz w:val="24"/>
          <w:szCs w:val="24"/>
          <w:lang w:val="en-US" w:eastAsia="en-US"/>
        </w:rPr>
        <w:t>D</w:t>
      </w:r>
      <w:r w:rsidRPr="001B73ED">
        <w:rPr>
          <w:rFonts w:eastAsia="Calibri"/>
          <w:b/>
          <w:bCs w:val="0"/>
          <w:i/>
          <w:sz w:val="24"/>
          <w:szCs w:val="24"/>
          <w:lang w:eastAsia="en-US"/>
        </w:rPr>
        <w:t>)</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eastAsia="en-US"/>
        </w:rPr>
        <w:t xml:space="preserve"> × К</w:t>
      </w:r>
      <w:r w:rsidRPr="001B73ED">
        <w:rPr>
          <w:rFonts w:eastAsia="Calibri"/>
          <w:b/>
          <w:bCs w:val="0"/>
          <w:i/>
          <w:sz w:val="24"/>
          <w:szCs w:val="24"/>
          <w:vertAlign w:val="subscript"/>
          <w:lang w:val="en-US" w:eastAsia="en-US"/>
        </w:rPr>
        <w:t>D</w:t>
      </w:r>
      <w:r w:rsidRPr="001B73ED">
        <w:rPr>
          <w:rFonts w:eastAsia="Calibri"/>
          <w:b/>
          <w:bCs w:val="0"/>
          <w:i/>
          <w:sz w:val="24"/>
          <w:szCs w:val="24"/>
          <w:vertAlign w:val="subscript"/>
          <w:lang w:eastAsia="en-US"/>
        </w:rPr>
        <w:t xml:space="preserve">, </w:t>
      </w:r>
      <w:r w:rsidRPr="001B73ED">
        <w:rPr>
          <w:rFonts w:eastAsia="Calibri"/>
          <w:bCs w:val="0"/>
          <w:sz w:val="24"/>
          <w:szCs w:val="24"/>
          <w:lang w:eastAsia="ar-SA"/>
        </w:rPr>
        <w:t>где</w:t>
      </w:r>
    </w:p>
    <w:p w14:paraId="6FC2D7FB" w14:textId="77777777" w:rsidR="001B73ED" w:rsidRPr="001B73ED" w:rsidRDefault="001B73ED" w:rsidP="001B73ED">
      <w:pPr>
        <w:widowControl w:val="0"/>
        <w:tabs>
          <w:tab w:val="left" w:pos="360"/>
          <w:tab w:val="left" w:pos="567"/>
        </w:tabs>
        <w:suppressAutoHyphens w:val="0"/>
        <w:spacing w:after="200" w:line="264" w:lineRule="auto"/>
        <w:ind w:firstLine="0"/>
        <w:jc w:val="left"/>
        <w:rPr>
          <w:rFonts w:eastAsia="Calibri"/>
          <w:bCs w:val="0"/>
          <w:i/>
          <w:sz w:val="24"/>
          <w:szCs w:val="24"/>
          <w:lang w:eastAsia="en-US"/>
        </w:rPr>
      </w:pPr>
      <w:r w:rsidRPr="001B73ED">
        <w:rPr>
          <w:rFonts w:eastAsia="Calibri"/>
          <w:b/>
          <w:bCs w:val="0"/>
          <w:i/>
          <w:sz w:val="24"/>
          <w:szCs w:val="24"/>
          <w:lang w:eastAsia="en-US"/>
        </w:rPr>
        <w:tab/>
      </w:r>
      <w:r w:rsidRPr="001B73ED">
        <w:rPr>
          <w:rFonts w:eastAsia="Calibri"/>
          <w:b/>
          <w:bCs w:val="0"/>
          <w:i/>
          <w:sz w:val="24"/>
          <w:szCs w:val="24"/>
          <w:lang w:eastAsia="en-US"/>
        </w:rPr>
        <w:tab/>
      </w:r>
      <w:proofErr w:type="gramStart"/>
      <w:r w:rsidRPr="001B73ED">
        <w:rPr>
          <w:rFonts w:eastAsia="Calibri"/>
          <w:b/>
          <w:bCs w:val="0"/>
          <w:i/>
          <w:sz w:val="24"/>
          <w:szCs w:val="24"/>
          <w:lang w:val="en-US" w:eastAsia="en-US"/>
        </w:rPr>
        <w:t>R</w:t>
      </w:r>
      <w:r w:rsidRPr="001B73ED">
        <w:rPr>
          <w:rFonts w:eastAsia="Calibri"/>
          <w:b/>
          <w:bCs w:val="0"/>
          <w:i/>
          <w:sz w:val="24"/>
          <w:szCs w:val="24"/>
          <w:lang w:eastAsia="en-US"/>
        </w:rPr>
        <w:t>(</w:t>
      </w:r>
      <w:proofErr w:type="gramEnd"/>
      <w:r w:rsidRPr="001B73ED">
        <w:rPr>
          <w:rFonts w:eastAsia="Calibri"/>
          <w:b/>
          <w:bCs w:val="0"/>
          <w:i/>
          <w:sz w:val="24"/>
          <w:szCs w:val="24"/>
          <w:lang w:eastAsia="en-US"/>
        </w:rPr>
        <w:t>А)</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lang w:eastAsia="en-US"/>
        </w:rPr>
        <w:t xml:space="preserve"> </w:t>
      </w:r>
      <w:r w:rsidRPr="001B73ED">
        <w:rPr>
          <w:rFonts w:eastAsia="Calibri"/>
          <w:bCs w:val="0"/>
          <w:i/>
          <w:sz w:val="24"/>
          <w:szCs w:val="24"/>
          <w:lang w:eastAsia="en-US"/>
        </w:rPr>
        <w:t>– количество баллов, присуждаемых i-ой заявке по критерию оценки «Цена заявки»;</w:t>
      </w:r>
    </w:p>
    <w:p w14:paraId="20E49DF0" w14:textId="77777777" w:rsidR="001B73ED" w:rsidRPr="001B73ED" w:rsidRDefault="001B73ED" w:rsidP="001B73ED">
      <w:pPr>
        <w:widowControl w:val="0"/>
        <w:tabs>
          <w:tab w:val="left" w:pos="360"/>
          <w:tab w:val="left" w:pos="567"/>
        </w:tabs>
        <w:suppressAutoHyphens w:val="0"/>
        <w:spacing w:after="200" w:line="264" w:lineRule="auto"/>
        <w:ind w:firstLine="0"/>
        <w:jc w:val="left"/>
        <w:rPr>
          <w:rFonts w:eastAsia="Calibri"/>
          <w:bCs w:val="0"/>
          <w:i/>
          <w:sz w:val="24"/>
          <w:szCs w:val="24"/>
          <w:lang w:eastAsia="en-US"/>
        </w:rPr>
      </w:pPr>
      <w:r w:rsidRPr="001B73ED">
        <w:rPr>
          <w:rFonts w:eastAsia="Calibri"/>
          <w:bCs w:val="0"/>
          <w:sz w:val="24"/>
          <w:szCs w:val="24"/>
          <w:lang w:eastAsia="en-US"/>
        </w:rPr>
        <w:tab/>
      </w:r>
      <w:r w:rsidRPr="001B73ED">
        <w:rPr>
          <w:rFonts w:eastAsia="Calibri"/>
          <w:bCs w:val="0"/>
          <w:sz w:val="24"/>
          <w:szCs w:val="24"/>
          <w:lang w:eastAsia="en-US"/>
        </w:rPr>
        <w:tab/>
      </w:r>
      <w:proofErr w:type="gramStart"/>
      <w:r w:rsidRPr="001B73ED">
        <w:rPr>
          <w:rFonts w:eastAsia="Calibri"/>
          <w:b/>
          <w:bCs w:val="0"/>
          <w:i/>
          <w:position w:val="-12"/>
          <w:sz w:val="24"/>
          <w:szCs w:val="24"/>
          <w:lang w:val="en-US" w:eastAsia="en-US"/>
        </w:rPr>
        <w:t>R</w:t>
      </w:r>
      <w:r w:rsidRPr="001B73ED">
        <w:rPr>
          <w:rFonts w:eastAsia="Calibri"/>
          <w:b/>
          <w:bCs w:val="0"/>
          <w:i/>
          <w:position w:val="-12"/>
          <w:sz w:val="24"/>
          <w:szCs w:val="24"/>
          <w:lang w:eastAsia="en-US"/>
        </w:rPr>
        <w:t>(</w:t>
      </w:r>
      <w:proofErr w:type="gramEnd"/>
      <w:r w:rsidRPr="001B73ED">
        <w:rPr>
          <w:rFonts w:eastAsia="Calibri"/>
          <w:b/>
          <w:bCs w:val="0"/>
          <w:i/>
          <w:position w:val="-12"/>
          <w:sz w:val="24"/>
          <w:szCs w:val="24"/>
          <w:lang w:eastAsia="en-US"/>
        </w:rPr>
        <w:t>В)</w:t>
      </w:r>
      <w:proofErr w:type="spellStart"/>
      <w:r w:rsidRPr="001B73ED">
        <w:rPr>
          <w:rFonts w:eastAsia="Calibri"/>
          <w:b/>
          <w:bCs w:val="0"/>
          <w:i/>
          <w:position w:val="-12"/>
          <w:sz w:val="24"/>
          <w:szCs w:val="24"/>
          <w:vertAlign w:val="subscript"/>
          <w:lang w:val="en-US" w:eastAsia="en-US"/>
        </w:rPr>
        <w:t>i</w:t>
      </w:r>
      <w:proofErr w:type="spellEnd"/>
      <w:r w:rsidRPr="001B73ED">
        <w:rPr>
          <w:rFonts w:eastAsia="Calibri"/>
          <w:b/>
          <w:bCs w:val="0"/>
          <w:i/>
          <w:position w:val="-12"/>
          <w:sz w:val="24"/>
          <w:szCs w:val="24"/>
          <w:lang w:eastAsia="en-US"/>
        </w:rPr>
        <w:t xml:space="preserve"> </w:t>
      </w:r>
      <w:r w:rsidRPr="001B73ED">
        <w:rPr>
          <w:rFonts w:eastAsia="Calibri"/>
          <w:bCs w:val="0"/>
          <w:i/>
          <w:position w:val="-12"/>
          <w:sz w:val="24"/>
          <w:szCs w:val="24"/>
          <w:lang w:eastAsia="en-US"/>
        </w:rPr>
        <w:t xml:space="preserve">- </w:t>
      </w:r>
      <w:r w:rsidRPr="001B73ED">
        <w:rPr>
          <w:rFonts w:eastAsia="Calibri"/>
          <w:bCs w:val="0"/>
          <w:sz w:val="24"/>
          <w:szCs w:val="24"/>
          <w:lang w:eastAsia="en-US"/>
        </w:rPr>
        <w:t xml:space="preserve"> </w:t>
      </w:r>
      <w:r w:rsidRPr="001B73ED">
        <w:rPr>
          <w:rFonts w:eastAsia="Calibri"/>
          <w:bCs w:val="0"/>
          <w:i/>
          <w:position w:val="-12"/>
          <w:sz w:val="24"/>
          <w:szCs w:val="24"/>
          <w:lang w:eastAsia="en-US"/>
        </w:rPr>
        <w:t>количество баллов, присуждаемых i-ой заявке по критерию «Улучшенный срок п</w:t>
      </w:r>
      <w:r w:rsidRPr="001B73ED">
        <w:rPr>
          <w:rFonts w:eastAsia="Calibri"/>
          <w:bCs w:val="0"/>
          <w:i/>
          <w:position w:val="-12"/>
          <w:sz w:val="24"/>
          <w:szCs w:val="24"/>
          <w:lang w:eastAsia="en-US"/>
        </w:rPr>
        <w:t>о</w:t>
      </w:r>
      <w:r w:rsidRPr="001B73ED">
        <w:rPr>
          <w:rFonts w:eastAsia="Calibri"/>
          <w:bCs w:val="0"/>
          <w:i/>
          <w:position w:val="-12"/>
          <w:sz w:val="24"/>
          <w:szCs w:val="24"/>
          <w:lang w:eastAsia="en-US"/>
        </w:rPr>
        <w:t>ставки оборудования (Гидроэнергетическая установка или ГЭУ)»;</w:t>
      </w:r>
    </w:p>
    <w:p w14:paraId="7D8BCD6F" w14:textId="77777777" w:rsidR="001B73ED" w:rsidRPr="001B73ED" w:rsidRDefault="001B73ED" w:rsidP="001B73ED">
      <w:pPr>
        <w:widowControl w:val="0"/>
        <w:tabs>
          <w:tab w:val="left" w:pos="360"/>
          <w:tab w:val="left" w:pos="567"/>
        </w:tabs>
        <w:suppressAutoHyphens w:val="0"/>
        <w:spacing w:after="200" w:line="264" w:lineRule="auto"/>
        <w:ind w:firstLine="0"/>
        <w:jc w:val="left"/>
        <w:rPr>
          <w:rFonts w:eastAsia="Calibri"/>
          <w:bCs w:val="0"/>
          <w:i/>
          <w:position w:val="-12"/>
          <w:sz w:val="24"/>
          <w:szCs w:val="24"/>
          <w:lang w:eastAsia="en-US"/>
        </w:rPr>
      </w:pPr>
      <w:r w:rsidRPr="001B73ED">
        <w:rPr>
          <w:rFonts w:eastAsia="Calibri"/>
          <w:bCs w:val="0"/>
          <w:i/>
          <w:sz w:val="24"/>
          <w:szCs w:val="24"/>
          <w:lang w:eastAsia="en-US"/>
        </w:rPr>
        <w:tab/>
      </w:r>
      <w:r w:rsidRPr="001B73ED">
        <w:rPr>
          <w:rFonts w:eastAsia="Calibri"/>
          <w:bCs w:val="0"/>
          <w:i/>
          <w:sz w:val="24"/>
          <w:szCs w:val="24"/>
          <w:lang w:eastAsia="en-US"/>
        </w:rPr>
        <w:tab/>
      </w:r>
      <w:proofErr w:type="gramStart"/>
      <w:r w:rsidRPr="001B73ED">
        <w:rPr>
          <w:rFonts w:eastAsia="Calibri"/>
          <w:b/>
          <w:bCs w:val="0"/>
          <w:i/>
          <w:position w:val="-12"/>
          <w:sz w:val="24"/>
          <w:szCs w:val="24"/>
          <w:lang w:val="en-US" w:eastAsia="en-US"/>
        </w:rPr>
        <w:t>R</w:t>
      </w:r>
      <w:r w:rsidRPr="001B73ED">
        <w:rPr>
          <w:rFonts w:eastAsia="Calibri"/>
          <w:b/>
          <w:bCs w:val="0"/>
          <w:i/>
          <w:position w:val="-12"/>
          <w:sz w:val="24"/>
          <w:szCs w:val="24"/>
          <w:lang w:eastAsia="en-US"/>
        </w:rPr>
        <w:t>(</w:t>
      </w:r>
      <w:proofErr w:type="gramEnd"/>
      <w:r w:rsidRPr="001B73ED">
        <w:rPr>
          <w:rFonts w:eastAsia="Calibri"/>
          <w:b/>
          <w:bCs w:val="0"/>
          <w:i/>
          <w:position w:val="-12"/>
          <w:sz w:val="24"/>
          <w:szCs w:val="24"/>
          <w:lang w:eastAsia="en-US"/>
        </w:rPr>
        <w:t>С)</w:t>
      </w:r>
      <w:proofErr w:type="spellStart"/>
      <w:r w:rsidRPr="001B73ED">
        <w:rPr>
          <w:rFonts w:eastAsia="Calibri"/>
          <w:b/>
          <w:bCs w:val="0"/>
          <w:i/>
          <w:position w:val="-12"/>
          <w:sz w:val="24"/>
          <w:szCs w:val="24"/>
          <w:vertAlign w:val="subscript"/>
          <w:lang w:val="en-US" w:eastAsia="en-US"/>
        </w:rPr>
        <w:t>i</w:t>
      </w:r>
      <w:proofErr w:type="spellEnd"/>
      <w:r w:rsidRPr="001B73ED">
        <w:rPr>
          <w:rFonts w:eastAsia="Calibri"/>
          <w:b/>
          <w:bCs w:val="0"/>
          <w:i/>
          <w:position w:val="-12"/>
          <w:sz w:val="24"/>
          <w:szCs w:val="24"/>
          <w:lang w:eastAsia="en-US"/>
        </w:rPr>
        <w:t xml:space="preserve"> </w:t>
      </w:r>
      <w:r w:rsidRPr="001B73ED">
        <w:rPr>
          <w:rFonts w:eastAsia="Calibri"/>
          <w:bCs w:val="0"/>
          <w:i/>
          <w:position w:val="-12"/>
          <w:sz w:val="24"/>
          <w:szCs w:val="24"/>
          <w:lang w:eastAsia="en-US"/>
        </w:rPr>
        <w:t xml:space="preserve">- </w:t>
      </w:r>
      <w:r w:rsidRPr="001B73ED">
        <w:rPr>
          <w:rFonts w:eastAsia="Calibri"/>
          <w:bCs w:val="0"/>
          <w:sz w:val="24"/>
          <w:szCs w:val="24"/>
          <w:lang w:eastAsia="en-US"/>
        </w:rPr>
        <w:t xml:space="preserve"> </w:t>
      </w:r>
      <w:r w:rsidRPr="001B73ED">
        <w:rPr>
          <w:rFonts w:eastAsia="Calibri"/>
          <w:bCs w:val="0"/>
          <w:i/>
          <w:position w:val="-12"/>
          <w:sz w:val="24"/>
          <w:szCs w:val="24"/>
          <w:lang w:eastAsia="en-US"/>
        </w:rPr>
        <w:t>количество баллов, присуждаемых i-ой заявке по критерию «Наличие произво</w:t>
      </w:r>
      <w:r w:rsidRPr="001B73ED">
        <w:rPr>
          <w:rFonts w:eastAsia="Calibri"/>
          <w:bCs w:val="0"/>
          <w:i/>
          <w:position w:val="-12"/>
          <w:sz w:val="24"/>
          <w:szCs w:val="24"/>
          <w:lang w:eastAsia="en-US"/>
        </w:rPr>
        <w:t>д</w:t>
      </w:r>
      <w:r w:rsidRPr="001B73ED">
        <w:rPr>
          <w:rFonts w:eastAsia="Calibri"/>
          <w:bCs w:val="0"/>
          <w:i/>
          <w:position w:val="-12"/>
          <w:sz w:val="24"/>
          <w:szCs w:val="24"/>
          <w:lang w:eastAsia="en-US"/>
        </w:rPr>
        <w:t>ственных мощностей»;</w:t>
      </w:r>
    </w:p>
    <w:p w14:paraId="775525F0" w14:textId="77777777" w:rsidR="001B73ED" w:rsidRPr="001B73ED" w:rsidRDefault="001B73ED" w:rsidP="001B73ED">
      <w:pPr>
        <w:widowControl w:val="0"/>
        <w:tabs>
          <w:tab w:val="left" w:pos="360"/>
          <w:tab w:val="left" w:pos="567"/>
        </w:tabs>
        <w:suppressAutoHyphens w:val="0"/>
        <w:spacing w:after="200" w:line="264" w:lineRule="auto"/>
        <w:ind w:firstLine="0"/>
        <w:jc w:val="left"/>
        <w:rPr>
          <w:rFonts w:eastAsia="Calibri"/>
          <w:bCs w:val="0"/>
          <w:i/>
          <w:sz w:val="24"/>
          <w:szCs w:val="24"/>
          <w:lang w:eastAsia="en-US"/>
        </w:rPr>
      </w:pPr>
      <w:r w:rsidRPr="001B73ED">
        <w:rPr>
          <w:rFonts w:eastAsia="Calibri"/>
          <w:b/>
          <w:bCs w:val="0"/>
          <w:i/>
          <w:sz w:val="24"/>
          <w:szCs w:val="24"/>
          <w:lang w:eastAsia="en-US"/>
        </w:rPr>
        <w:tab/>
      </w:r>
      <w:r w:rsidRPr="001B73ED">
        <w:rPr>
          <w:rFonts w:eastAsia="Calibri"/>
          <w:b/>
          <w:bCs w:val="0"/>
          <w:i/>
          <w:sz w:val="24"/>
          <w:szCs w:val="24"/>
          <w:lang w:eastAsia="en-US"/>
        </w:rPr>
        <w:tab/>
      </w:r>
      <w:proofErr w:type="gramStart"/>
      <w:r w:rsidRPr="001B73ED">
        <w:rPr>
          <w:rFonts w:eastAsia="Calibri"/>
          <w:b/>
          <w:bCs w:val="0"/>
          <w:i/>
          <w:sz w:val="24"/>
          <w:szCs w:val="24"/>
          <w:lang w:val="en-US" w:eastAsia="en-US"/>
        </w:rPr>
        <w:t>R</w:t>
      </w:r>
      <w:r w:rsidRPr="001B73ED">
        <w:rPr>
          <w:rFonts w:eastAsia="Calibri"/>
          <w:b/>
          <w:bCs w:val="0"/>
          <w:i/>
          <w:sz w:val="24"/>
          <w:szCs w:val="24"/>
          <w:lang w:eastAsia="en-US"/>
        </w:rPr>
        <w:t>(</w:t>
      </w:r>
      <w:proofErr w:type="gramEnd"/>
      <w:r w:rsidRPr="001B73ED">
        <w:rPr>
          <w:rFonts w:eastAsia="Calibri"/>
          <w:b/>
          <w:bCs w:val="0"/>
          <w:i/>
          <w:sz w:val="24"/>
          <w:szCs w:val="24"/>
          <w:lang w:val="en-US" w:eastAsia="en-US"/>
        </w:rPr>
        <w:t>D</w:t>
      </w:r>
      <w:r w:rsidRPr="001B73ED">
        <w:rPr>
          <w:rFonts w:eastAsia="Calibri"/>
          <w:b/>
          <w:bCs w:val="0"/>
          <w:i/>
          <w:sz w:val="24"/>
          <w:szCs w:val="24"/>
          <w:lang w:eastAsia="en-US"/>
        </w:rPr>
        <w:t>)</w:t>
      </w:r>
      <w:proofErr w:type="spellStart"/>
      <w:r w:rsidRPr="001B73ED">
        <w:rPr>
          <w:rFonts w:eastAsia="Calibri"/>
          <w:b/>
          <w:bCs w:val="0"/>
          <w:i/>
          <w:sz w:val="24"/>
          <w:szCs w:val="24"/>
          <w:vertAlign w:val="subscript"/>
          <w:lang w:val="en-US" w:eastAsia="en-US"/>
        </w:rPr>
        <w:t>i</w:t>
      </w:r>
      <w:proofErr w:type="spellEnd"/>
      <w:r w:rsidRPr="001B73ED">
        <w:rPr>
          <w:rFonts w:eastAsia="Calibri"/>
          <w:b/>
          <w:bCs w:val="0"/>
          <w:i/>
          <w:sz w:val="24"/>
          <w:szCs w:val="24"/>
          <w:vertAlign w:val="subscript"/>
          <w:lang w:eastAsia="en-US"/>
        </w:rPr>
        <w:t xml:space="preserve"> </w:t>
      </w:r>
      <w:r w:rsidRPr="001B73ED">
        <w:rPr>
          <w:rFonts w:eastAsia="Calibri"/>
          <w:b/>
          <w:bCs w:val="0"/>
          <w:i/>
          <w:sz w:val="24"/>
          <w:szCs w:val="24"/>
          <w:lang w:eastAsia="en-US"/>
        </w:rPr>
        <w:t xml:space="preserve">- </w:t>
      </w:r>
      <w:r w:rsidRPr="001B73ED">
        <w:rPr>
          <w:rFonts w:eastAsia="Calibri"/>
          <w:bCs w:val="0"/>
          <w:i/>
          <w:sz w:val="24"/>
          <w:szCs w:val="24"/>
          <w:lang w:eastAsia="en-US"/>
        </w:rPr>
        <w:t>количество баллов, присуждаемых i-ой заявке по критерию «Наличие прав на ко</w:t>
      </w:r>
      <w:r w:rsidRPr="001B73ED">
        <w:rPr>
          <w:rFonts w:eastAsia="Calibri"/>
          <w:bCs w:val="0"/>
          <w:i/>
          <w:sz w:val="24"/>
          <w:szCs w:val="24"/>
          <w:lang w:eastAsia="en-US"/>
        </w:rPr>
        <w:t>н</w:t>
      </w:r>
      <w:r w:rsidRPr="001B73ED">
        <w:rPr>
          <w:rFonts w:eastAsia="Calibri"/>
          <w:bCs w:val="0"/>
          <w:i/>
          <w:sz w:val="24"/>
          <w:szCs w:val="24"/>
          <w:lang w:eastAsia="en-US"/>
        </w:rPr>
        <w:t>структорскую и техническую документацию»;</w:t>
      </w:r>
    </w:p>
    <w:p w14:paraId="189D69E4" w14:textId="77777777" w:rsidR="001B73ED" w:rsidRPr="001B73ED" w:rsidRDefault="001B73ED" w:rsidP="001B73ED">
      <w:pPr>
        <w:widowControl w:val="0"/>
        <w:tabs>
          <w:tab w:val="left" w:pos="360"/>
          <w:tab w:val="left" w:pos="567"/>
        </w:tabs>
        <w:suppressAutoHyphens w:val="0"/>
        <w:spacing w:after="200" w:line="264" w:lineRule="auto"/>
        <w:ind w:firstLine="357"/>
        <w:jc w:val="left"/>
        <w:rPr>
          <w:rFonts w:eastAsia="Calibri"/>
          <w:bCs w:val="0"/>
          <w:i/>
          <w:sz w:val="24"/>
          <w:szCs w:val="24"/>
          <w:lang w:eastAsia="ar-SA"/>
        </w:rPr>
      </w:pPr>
      <w:r w:rsidRPr="001B73ED">
        <w:rPr>
          <w:rFonts w:eastAsia="Calibri"/>
          <w:b/>
          <w:bCs w:val="0"/>
          <w:i/>
          <w:sz w:val="24"/>
          <w:szCs w:val="24"/>
          <w:lang w:eastAsia="en-US"/>
        </w:rPr>
        <w:tab/>
      </w:r>
      <w:r w:rsidRPr="001B73ED">
        <w:rPr>
          <w:rFonts w:eastAsia="Calibri"/>
          <w:b/>
          <w:bCs w:val="0"/>
          <w:i/>
          <w:sz w:val="24"/>
          <w:szCs w:val="24"/>
          <w:lang w:eastAsia="en-US"/>
        </w:rPr>
        <w:tab/>
        <w:t>К</w:t>
      </w:r>
      <w:r w:rsidRPr="001B73ED">
        <w:rPr>
          <w:rFonts w:eastAsia="Calibri"/>
          <w:b/>
          <w:bCs w:val="0"/>
          <w:i/>
          <w:sz w:val="24"/>
          <w:szCs w:val="24"/>
          <w:vertAlign w:val="subscript"/>
          <w:lang w:eastAsia="en-US"/>
        </w:rPr>
        <w:t>А</w:t>
      </w:r>
      <w:r w:rsidRPr="001B73ED">
        <w:rPr>
          <w:rFonts w:eastAsia="Calibri"/>
          <w:b/>
          <w:bCs w:val="0"/>
          <w:i/>
          <w:sz w:val="24"/>
          <w:szCs w:val="24"/>
          <w:lang w:eastAsia="en-US"/>
        </w:rPr>
        <w:t xml:space="preserve"> </w:t>
      </w:r>
      <w:r w:rsidRPr="001B73ED">
        <w:rPr>
          <w:rFonts w:eastAsia="Calibri"/>
          <w:b/>
          <w:bCs w:val="0"/>
          <w:sz w:val="24"/>
          <w:szCs w:val="24"/>
          <w:lang w:eastAsia="en-US"/>
        </w:rPr>
        <w:t xml:space="preserve">– </w:t>
      </w:r>
      <w:r w:rsidRPr="001B73ED">
        <w:rPr>
          <w:rFonts w:eastAsia="Calibri"/>
          <w:bCs w:val="0"/>
          <w:i/>
          <w:sz w:val="24"/>
          <w:szCs w:val="24"/>
          <w:lang w:eastAsia="en-US"/>
        </w:rPr>
        <w:t>коэффициент значимости критерия оценки «Цена заявки».</w:t>
      </w:r>
    </w:p>
    <w:p w14:paraId="69F4137C" w14:textId="77777777" w:rsidR="001B73ED" w:rsidRPr="001B73ED" w:rsidRDefault="001B73ED" w:rsidP="001B73ED">
      <w:pPr>
        <w:widowControl w:val="0"/>
        <w:tabs>
          <w:tab w:val="left" w:pos="567"/>
        </w:tabs>
        <w:suppressAutoHyphens w:val="0"/>
        <w:spacing w:after="200" w:line="264" w:lineRule="auto"/>
        <w:ind w:firstLine="357"/>
        <w:jc w:val="left"/>
        <w:rPr>
          <w:rFonts w:eastAsia="Calibri"/>
          <w:bCs w:val="0"/>
          <w:i/>
          <w:sz w:val="24"/>
          <w:szCs w:val="24"/>
          <w:lang w:eastAsia="ar-SA"/>
        </w:rPr>
      </w:pPr>
      <w:r w:rsidRPr="001B73ED">
        <w:rPr>
          <w:rFonts w:eastAsia="Calibri"/>
          <w:b/>
          <w:bCs w:val="0"/>
          <w:i/>
          <w:sz w:val="24"/>
          <w:szCs w:val="24"/>
          <w:lang w:eastAsia="en-US"/>
        </w:rPr>
        <w:tab/>
        <w:t>К</w:t>
      </w:r>
      <w:r w:rsidRPr="001B73ED">
        <w:rPr>
          <w:rFonts w:eastAsia="Calibri"/>
          <w:b/>
          <w:bCs w:val="0"/>
          <w:i/>
          <w:sz w:val="24"/>
          <w:szCs w:val="24"/>
          <w:vertAlign w:val="subscript"/>
          <w:lang w:eastAsia="en-US"/>
        </w:rPr>
        <w:t>В</w:t>
      </w:r>
      <w:r w:rsidRPr="001B73ED">
        <w:rPr>
          <w:rFonts w:eastAsia="Calibri"/>
          <w:b/>
          <w:bCs w:val="0"/>
          <w:i/>
          <w:sz w:val="24"/>
          <w:szCs w:val="24"/>
          <w:lang w:eastAsia="en-US"/>
        </w:rPr>
        <w:t xml:space="preserve"> </w:t>
      </w:r>
      <w:r w:rsidRPr="001B73ED">
        <w:rPr>
          <w:rFonts w:eastAsia="Calibri"/>
          <w:bCs w:val="0"/>
          <w:i/>
          <w:sz w:val="24"/>
          <w:szCs w:val="24"/>
          <w:lang w:eastAsia="en-US"/>
        </w:rPr>
        <w:t>– коэффициент значимости критерия оценки «Улучшенный срок поставки оборудов</w:t>
      </w:r>
      <w:r w:rsidRPr="001B73ED">
        <w:rPr>
          <w:rFonts w:eastAsia="Calibri"/>
          <w:bCs w:val="0"/>
          <w:i/>
          <w:sz w:val="24"/>
          <w:szCs w:val="24"/>
          <w:lang w:eastAsia="en-US"/>
        </w:rPr>
        <w:t>а</w:t>
      </w:r>
      <w:r w:rsidRPr="001B73ED">
        <w:rPr>
          <w:rFonts w:eastAsia="Calibri"/>
          <w:bCs w:val="0"/>
          <w:i/>
          <w:sz w:val="24"/>
          <w:szCs w:val="24"/>
          <w:lang w:eastAsia="en-US"/>
        </w:rPr>
        <w:t>ния (Гидроэнергетическая установка или ГЭУ)»;</w:t>
      </w:r>
    </w:p>
    <w:p w14:paraId="539C7D13" w14:textId="77777777" w:rsidR="001B73ED" w:rsidRPr="001B73ED" w:rsidRDefault="001B73ED" w:rsidP="001B73ED">
      <w:pPr>
        <w:widowControl w:val="0"/>
        <w:tabs>
          <w:tab w:val="left" w:pos="360"/>
          <w:tab w:val="left" w:pos="567"/>
        </w:tabs>
        <w:suppressAutoHyphens w:val="0"/>
        <w:spacing w:after="200" w:line="264" w:lineRule="auto"/>
        <w:ind w:firstLine="357"/>
        <w:jc w:val="left"/>
        <w:rPr>
          <w:rFonts w:eastAsia="Calibri"/>
          <w:bCs w:val="0"/>
          <w:i/>
          <w:sz w:val="24"/>
          <w:szCs w:val="24"/>
          <w:lang w:eastAsia="en-US"/>
        </w:rPr>
      </w:pPr>
      <w:r w:rsidRPr="001B73ED">
        <w:rPr>
          <w:rFonts w:eastAsia="Calibri"/>
          <w:b/>
          <w:bCs w:val="0"/>
          <w:i/>
          <w:sz w:val="24"/>
          <w:szCs w:val="24"/>
          <w:lang w:eastAsia="en-US"/>
        </w:rPr>
        <w:tab/>
      </w:r>
      <w:r w:rsidRPr="001B73ED">
        <w:rPr>
          <w:rFonts w:eastAsia="Calibri"/>
          <w:b/>
          <w:bCs w:val="0"/>
          <w:i/>
          <w:sz w:val="24"/>
          <w:szCs w:val="24"/>
          <w:lang w:eastAsia="en-US"/>
        </w:rPr>
        <w:tab/>
        <w:t>К</w:t>
      </w:r>
      <w:r w:rsidRPr="001B73ED">
        <w:rPr>
          <w:rFonts w:eastAsia="Calibri"/>
          <w:b/>
          <w:bCs w:val="0"/>
          <w:i/>
          <w:sz w:val="24"/>
          <w:szCs w:val="24"/>
          <w:vertAlign w:val="subscript"/>
          <w:lang w:eastAsia="en-US"/>
        </w:rPr>
        <w:t>С</w:t>
      </w:r>
      <w:r w:rsidRPr="001B73ED">
        <w:rPr>
          <w:rFonts w:eastAsia="Calibri"/>
          <w:b/>
          <w:bCs w:val="0"/>
          <w:i/>
          <w:sz w:val="24"/>
          <w:szCs w:val="24"/>
          <w:lang w:eastAsia="en-US"/>
        </w:rPr>
        <w:t xml:space="preserve"> </w:t>
      </w:r>
      <w:r w:rsidRPr="001B73ED">
        <w:rPr>
          <w:rFonts w:eastAsia="Calibri"/>
          <w:bCs w:val="0"/>
          <w:i/>
          <w:sz w:val="24"/>
          <w:szCs w:val="24"/>
          <w:lang w:eastAsia="en-US"/>
        </w:rPr>
        <w:t>– коэффициент значимости критерия оценки «Наличие производственных мощн</w:t>
      </w:r>
      <w:r w:rsidRPr="001B73ED">
        <w:rPr>
          <w:rFonts w:eastAsia="Calibri"/>
          <w:bCs w:val="0"/>
          <w:i/>
          <w:sz w:val="24"/>
          <w:szCs w:val="24"/>
          <w:lang w:eastAsia="en-US"/>
        </w:rPr>
        <w:t>о</w:t>
      </w:r>
      <w:r w:rsidRPr="001B73ED">
        <w:rPr>
          <w:rFonts w:eastAsia="Calibri"/>
          <w:bCs w:val="0"/>
          <w:i/>
          <w:sz w:val="24"/>
          <w:szCs w:val="24"/>
          <w:lang w:eastAsia="en-US"/>
        </w:rPr>
        <w:t>стей»;</w:t>
      </w:r>
    </w:p>
    <w:p w14:paraId="35771380" w14:textId="77777777" w:rsidR="001B73ED" w:rsidRPr="001B73ED" w:rsidRDefault="001B73ED" w:rsidP="001B73ED">
      <w:pPr>
        <w:widowControl w:val="0"/>
        <w:tabs>
          <w:tab w:val="left" w:pos="360"/>
          <w:tab w:val="left" w:pos="567"/>
        </w:tabs>
        <w:suppressAutoHyphens w:val="0"/>
        <w:spacing w:after="200" w:line="264" w:lineRule="auto"/>
        <w:ind w:firstLine="357"/>
        <w:jc w:val="left"/>
        <w:rPr>
          <w:rFonts w:eastAsia="Calibri"/>
          <w:bCs w:val="0"/>
          <w:sz w:val="24"/>
          <w:szCs w:val="24"/>
          <w:lang w:eastAsia="ar-SA"/>
        </w:rPr>
      </w:pPr>
      <w:r w:rsidRPr="001B73ED">
        <w:rPr>
          <w:rFonts w:eastAsia="Calibri"/>
          <w:b/>
          <w:bCs w:val="0"/>
          <w:i/>
          <w:sz w:val="24"/>
          <w:szCs w:val="24"/>
          <w:lang w:eastAsia="en-US"/>
        </w:rPr>
        <w:tab/>
      </w:r>
      <w:r w:rsidRPr="001B73ED">
        <w:rPr>
          <w:rFonts w:eastAsia="Calibri"/>
          <w:b/>
          <w:bCs w:val="0"/>
          <w:i/>
          <w:sz w:val="24"/>
          <w:szCs w:val="24"/>
          <w:lang w:eastAsia="en-US"/>
        </w:rPr>
        <w:tab/>
        <w:t>К</w:t>
      </w:r>
      <w:r w:rsidRPr="001B73ED">
        <w:rPr>
          <w:rFonts w:eastAsia="Calibri"/>
          <w:b/>
          <w:bCs w:val="0"/>
          <w:i/>
          <w:sz w:val="24"/>
          <w:szCs w:val="24"/>
          <w:vertAlign w:val="subscript"/>
          <w:lang w:val="en-US" w:eastAsia="en-US"/>
        </w:rPr>
        <w:t>D</w:t>
      </w:r>
      <w:r w:rsidRPr="001B73ED">
        <w:rPr>
          <w:rFonts w:eastAsia="Calibri"/>
          <w:bCs w:val="0"/>
          <w:i/>
          <w:sz w:val="24"/>
          <w:szCs w:val="24"/>
          <w:lang w:eastAsia="ar-SA"/>
        </w:rPr>
        <w:t xml:space="preserve"> - </w:t>
      </w:r>
      <w:r w:rsidRPr="001B73ED">
        <w:rPr>
          <w:rFonts w:eastAsia="Calibri"/>
          <w:bCs w:val="0"/>
          <w:i/>
          <w:sz w:val="24"/>
          <w:szCs w:val="24"/>
          <w:lang w:eastAsia="en-US"/>
        </w:rPr>
        <w:t>коэффициент значимости критерия оценки «</w:t>
      </w:r>
      <w:r w:rsidRPr="001B73ED">
        <w:rPr>
          <w:rFonts w:eastAsia="Calibri"/>
          <w:bCs w:val="0"/>
          <w:i/>
          <w:sz w:val="24"/>
          <w:szCs w:val="24"/>
          <w:lang w:eastAsia="ar-SA"/>
        </w:rPr>
        <w:t>Наличие прав на конструкторскую и техническую документацию».</w:t>
      </w:r>
    </w:p>
    <w:p w14:paraId="3433E7EC" w14:textId="77777777" w:rsidR="001B73ED" w:rsidRPr="001B73ED" w:rsidRDefault="001B73ED" w:rsidP="001B73ED">
      <w:pPr>
        <w:widowControl w:val="0"/>
        <w:suppressAutoHyphens w:val="0"/>
        <w:spacing w:after="120" w:line="276" w:lineRule="auto"/>
        <w:rPr>
          <w:rFonts w:eastAsia="Calibri"/>
          <w:bCs w:val="0"/>
          <w:sz w:val="24"/>
          <w:szCs w:val="24"/>
          <w:lang w:eastAsia="en-US"/>
        </w:rPr>
      </w:pPr>
      <w:r w:rsidRPr="001B73ED">
        <w:rPr>
          <w:rFonts w:eastAsia="Calibri"/>
          <w:bCs w:val="0"/>
          <w:sz w:val="24"/>
          <w:szCs w:val="24"/>
          <w:lang w:eastAsia="ar-SA"/>
        </w:rPr>
        <w:t>Присуждение каждой заявке на участие в открытом запросе предложений в электронной форме порядкового номера по мере уменьшения степени выгодности содержащихся в ней усл</w:t>
      </w:r>
      <w:r w:rsidRPr="001B73ED">
        <w:rPr>
          <w:rFonts w:eastAsia="Calibri"/>
          <w:bCs w:val="0"/>
          <w:sz w:val="24"/>
          <w:szCs w:val="24"/>
          <w:lang w:eastAsia="ar-SA"/>
        </w:rPr>
        <w:t>о</w:t>
      </w:r>
      <w:r w:rsidRPr="001B73ED">
        <w:rPr>
          <w:rFonts w:eastAsia="Calibri"/>
          <w:bCs w:val="0"/>
          <w:sz w:val="24"/>
          <w:szCs w:val="24"/>
          <w:lang w:eastAsia="ar-SA"/>
        </w:rPr>
        <w:t>вий исполнения договора производится по результатам расчета итогового рейтинга по каждой заявке.</w:t>
      </w:r>
    </w:p>
    <w:p w14:paraId="46551B15" w14:textId="77777777" w:rsidR="001B73ED" w:rsidRDefault="001B73ED" w:rsidP="00760B4E">
      <w:pPr>
        <w:suppressAutoHyphens w:val="0"/>
        <w:autoSpaceDE w:val="0"/>
        <w:autoSpaceDN w:val="0"/>
        <w:adjustRightInd w:val="0"/>
        <w:spacing w:line="276" w:lineRule="auto"/>
        <w:outlineLvl w:val="2"/>
        <w:rPr>
          <w:rFonts w:eastAsia="Calibri"/>
          <w:bCs w:val="0"/>
          <w:sz w:val="24"/>
          <w:szCs w:val="24"/>
          <w:lang w:eastAsia="en-US"/>
        </w:rPr>
      </w:pPr>
      <w:r w:rsidRPr="001B73ED">
        <w:rPr>
          <w:rFonts w:eastAsia="Calibri"/>
          <w:bCs w:val="0"/>
          <w:sz w:val="24"/>
          <w:szCs w:val="24"/>
          <w:lang w:eastAsia="en-US"/>
        </w:rPr>
        <w:t>Заявке, набравшей наибольший итоговый рейтинг, присваивается первый номер.</w:t>
      </w:r>
    </w:p>
    <w:p w14:paraId="112DFD4D" w14:textId="2C5B263A" w:rsidR="00760B4E" w:rsidRDefault="00760B4E" w:rsidP="00760B4E">
      <w:pPr>
        <w:suppressAutoHyphens w:val="0"/>
        <w:autoSpaceDE w:val="0"/>
        <w:autoSpaceDN w:val="0"/>
        <w:adjustRightInd w:val="0"/>
        <w:spacing w:line="276" w:lineRule="auto"/>
        <w:outlineLvl w:val="2"/>
        <w:rPr>
          <w:rFonts w:eastAsia="Calibri"/>
          <w:bCs w:val="0"/>
          <w:sz w:val="24"/>
          <w:szCs w:val="24"/>
          <w:lang w:eastAsia="en-US"/>
        </w:rPr>
      </w:pPr>
      <w:r>
        <w:rPr>
          <w:rFonts w:eastAsia="Calibri"/>
          <w:bCs w:val="0"/>
          <w:sz w:val="24"/>
          <w:szCs w:val="24"/>
          <w:lang w:eastAsia="en-US"/>
        </w:rPr>
        <w:t>-------------------------------------------------------------------------------------------------------------------</w:t>
      </w:r>
    </w:p>
    <w:p w14:paraId="49FCC002" w14:textId="77777777" w:rsidR="001B73ED" w:rsidRPr="001B73ED" w:rsidRDefault="001B73ED" w:rsidP="00760B4E">
      <w:pPr>
        <w:widowControl w:val="0"/>
        <w:suppressAutoHyphens w:val="0"/>
        <w:adjustRightInd w:val="0"/>
        <w:spacing w:line="276" w:lineRule="auto"/>
        <w:textAlignment w:val="baseline"/>
        <w:rPr>
          <w:rFonts w:eastAsia="Calibri"/>
          <w:bCs w:val="0"/>
          <w:i/>
          <w:sz w:val="24"/>
          <w:szCs w:val="24"/>
          <w:lang w:eastAsia="en-US"/>
        </w:rPr>
      </w:pPr>
      <w:r w:rsidRPr="001B73ED">
        <w:rPr>
          <w:rFonts w:eastAsia="Calibri"/>
          <w:bCs w:val="0"/>
          <w:i/>
          <w:sz w:val="24"/>
          <w:szCs w:val="24"/>
          <w:lang w:eastAsia="en-US"/>
        </w:rPr>
        <w:t>- продукция – товары, работы, услуги и иные объекты гражданских прав, приобретаемые заказчиком на возмездной основе;</w:t>
      </w:r>
    </w:p>
    <w:p w14:paraId="005EDC3B" w14:textId="77777777" w:rsidR="001B73ED" w:rsidRPr="001B73ED" w:rsidRDefault="001B73ED" w:rsidP="001B73ED">
      <w:pPr>
        <w:widowControl w:val="0"/>
        <w:suppressAutoHyphens w:val="0"/>
        <w:adjustRightInd w:val="0"/>
        <w:spacing w:line="276" w:lineRule="auto"/>
        <w:textAlignment w:val="baseline"/>
        <w:rPr>
          <w:rFonts w:eastAsia="Calibri"/>
          <w:bCs w:val="0"/>
          <w:i/>
          <w:sz w:val="24"/>
          <w:szCs w:val="24"/>
          <w:lang w:eastAsia="en-US"/>
        </w:rPr>
      </w:pPr>
      <w:r w:rsidRPr="001B73ED">
        <w:rPr>
          <w:rFonts w:eastAsia="Calibri"/>
          <w:bCs w:val="0"/>
          <w:i/>
          <w:sz w:val="24"/>
          <w:szCs w:val="24"/>
          <w:lang w:eastAsia="en-US"/>
        </w:rPr>
        <w:t>- «значимость критерия оценки» – вес критерия оценки в совокупности критериев оценки, установленных в документации, выраженный в процентах;</w:t>
      </w:r>
    </w:p>
    <w:p w14:paraId="52336C32" w14:textId="77777777" w:rsidR="001B73ED" w:rsidRPr="001B73ED" w:rsidRDefault="001B73ED" w:rsidP="001B73ED">
      <w:pPr>
        <w:widowControl w:val="0"/>
        <w:suppressAutoHyphens w:val="0"/>
        <w:adjustRightInd w:val="0"/>
        <w:spacing w:line="276" w:lineRule="auto"/>
        <w:textAlignment w:val="baseline"/>
        <w:rPr>
          <w:rFonts w:eastAsia="Calibri"/>
          <w:bCs w:val="0"/>
          <w:i/>
          <w:sz w:val="24"/>
          <w:szCs w:val="24"/>
          <w:lang w:eastAsia="en-US"/>
        </w:rPr>
      </w:pPr>
      <w:r w:rsidRPr="001B73ED">
        <w:rPr>
          <w:rFonts w:eastAsia="Calibri"/>
          <w:bCs w:val="0"/>
          <w:i/>
          <w:sz w:val="24"/>
          <w:szCs w:val="24"/>
          <w:lang w:eastAsia="en-US"/>
        </w:rPr>
        <w:t>- «коэффициент значимости критерия оценки» – вес критерия оценки в совокупности критериев оценки, установленных в документации о проведении открытого запроса предлож</w:t>
      </w:r>
      <w:r w:rsidRPr="001B73ED">
        <w:rPr>
          <w:rFonts w:eastAsia="Calibri"/>
          <w:bCs w:val="0"/>
          <w:i/>
          <w:sz w:val="24"/>
          <w:szCs w:val="24"/>
          <w:lang w:eastAsia="en-US"/>
        </w:rPr>
        <w:t>е</w:t>
      </w:r>
      <w:r w:rsidRPr="001B73ED">
        <w:rPr>
          <w:rFonts w:eastAsia="Calibri"/>
          <w:bCs w:val="0"/>
          <w:i/>
          <w:sz w:val="24"/>
          <w:szCs w:val="24"/>
          <w:lang w:eastAsia="en-US"/>
        </w:rPr>
        <w:lastRenderedPageBreak/>
        <w:t>ний в электронной форме, деленный на 100;</w:t>
      </w:r>
    </w:p>
    <w:p w14:paraId="19CA8CD0" w14:textId="77777777" w:rsidR="001B73ED" w:rsidRPr="001B73ED" w:rsidRDefault="001B73ED" w:rsidP="001B73ED">
      <w:pPr>
        <w:widowControl w:val="0"/>
        <w:suppressAutoHyphens w:val="0"/>
        <w:adjustRightInd w:val="0"/>
        <w:spacing w:line="276" w:lineRule="auto"/>
        <w:textAlignment w:val="baseline"/>
        <w:rPr>
          <w:rFonts w:eastAsia="Calibri"/>
          <w:bCs w:val="0"/>
          <w:i/>
          <w:sz w:val="24"/>
          <w:szCs w:val="24"/>
          <w:lang w:eastAsia="en-US"/>
        </w:rPr>
      </w:pPr>
      <w:r w:rsidRPr="001B73ED">
        <w:rPr>
          <w:rFonts w:eastAsia="Calibri"/>
          <w:bCs w:val="0"/>
          <w:i/>
          <w:sz w:val="24"/>
          <w:szCs w:val="24"/>
          <w:lang w:eastAsia="en-US"/>
        </w:rPr>
        <w:t>- «коэффициент значимости подкритерия оценки» – вес подкритерия оценки в совокупн</w:t>
      </w:r>
      <w:r w:rsidRPr="001B73ED">
        <w:rPr>
          <w:rFonts w:eastAsia="Calibri"/>
          <w:bCs w:val="0"/>
          <w:i/>
          <w:sz w:val="24"/>
          <w:szCs w:val="24"/>
          <w:lang w:eastAsia="en-US"/>
        </w:rPr>
        <w:t>о</w:t>
      </w:r>
      <w:r w:rsidRPr="001B73ED">
        <w:rPr>
          <w:rFonts w:eastAsia="Calibri"/>
          <w:bCs w:val="0"/>
          <w:i/>
          <w:sz w:val="24"/>
          <w:szCs w:val="24"/>
          <w:lang w:eastAsia="en-US"/>
        </w:rPr>
        <w:t>сти подкритериев оценки в рамках критериев оценки, установленных в документации о пров</w:t>
      </w:r>
      <w:r w:rsidRPr="001B73ED">
        <w:rPr>
          <w:rFonts w:eastAsia="Calibri"/>
          <w:bCs w:val="0"/>
          <w:i/>
          <w:sz w:val="24"/>
          <w:szCs w:val="24"/>
          <w:lang w:eastAsia="en-US"/>
        </w:rPr>
        <w:t>е</w:t>
      </w:r>
      <w:r w:rsidRPr="001B73ED">
        <w:rPr>
          <w:rFonts w:eastAsia="Calibri"/>
          <w:bCs w:val="0"/>
          <w:i/>
          <w:sz w:val="24"/>
          <w:szCs w:val="24"/>
          <w:lang w:eastAsia="en-US"/>
        </w:rPr>
        <w:t>дении открытого запроса предложений в электронной форме, деленный на 100;</w:t>
      </w:r>
    </w:p>
    <w:p w14:paraId="0A88D6D7" w14:textId="77777777" w:rsidR="001B73ED" w:rsidRPr="001B73ED" w:rsidRDefault="001B73ED" w:rsidP="001B73ED">
      <w:pPr>
        <w:widowControl w:val="0"/>
        <w:suppressAutoHyphens w:val="0"/>
        <w:adjustRightInd w:val="0"/>
        <w:spacing w:line="276" w:lineRule="auto"/>
        <w:textAlignment w:val="baseline"/>
        <w:rPr>
          <w:rFonts w:eastAsia="Calibri"/>
          <w:bCs w:val="0"/>
          <w:i/>
          <w:sz w:val="24"/>
          <w:szCs w:val="24"/>
          <w:lang w:eastAsia="en-US"/>
        </w:rPr>
      </w:pPr>
      <w:r w:rsidRPr="001B73ED">
        <w:rPr>
          <w:rFonts w:eastAsia="Calibri"/>
          <w:bCs w:val="0"/>
          <w:i/>
          <w:sz w:val="24"/>
          <w:szCs w:val="24"/>
          <w:lang w:eastAsia="en-US"/>
        </w:rPr>
        <w:t>-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3EA6B053" w14:textId="77777777" w:rsidR="001B73ED" w:rsidRPr="001B73ED" w:rsidRDefault="001B73ED" w:rsidP="001B73ED">
      <w:pPr>
        <w:widowControl w:val="0"/>
        <w:suppressAutoHyphens w:val="0"/>
        <w:adjustRightInd w:val="0"/>
        <w:spacing w:line="276" w:lineRule="auto"/>
        <w:textAlignment w:val="baseline"/>
        <w:rPr>
          <w:rFonts w:eastAsia="Calibri"/>
          <w:bCs w:val="0"/>
          <w:i/>
          <w:sz w:val="24"/>
          <w:szCs w:val="24"/>
          <w:lang w:eastAsia="en-US"/>
        </w:rPr>
      </w:pPr>
      <w:r w:rsidRPr="001B73ED">
        <w:rPr>
          <w:rFonts w:eastAsia="Calibri"/>
          <w:bCs w:val="0"/>
          <w:i/>
          <w:sz w:val="24"/>
          <w:szCs w:val="24"/>
          <w:lang w:eastAsia="en-US"/>
        </w:rPr>
        <w:t>- «рейтинг заявки по подкритерию оценки» – оценка в баллах, получаемая участником з</w:t>
      </w:r>
      <w:r w:rsidRPr="001B73ED">
        <w:rPr>
          <w:rFonts w:eastAsia="Calibri"/>
          <w:bCs w:val="0"/>
          <w:i/>
          <w:sz w:val="24"/>
          <w:szCs w:val="24"/>
          <w:lang w:eastAsia="en-US"/>
        </w:rPr>
        <w:t>а</w:t>
      </w:r>
      <w:r w:rsidRPr="001B73ED">
        <w:rPr>
          <w:rFonts w:eastAsia="Calibri"/>
          <w:bCs w:val="0"/>
          <w:i/>
          <w:sz w:val="24"/>
          <w:szCs w:val="24"/>
          <w:lang w:eastAsia="en-US"/>
        </w:rPr>
        <w:t>купки по результатам оценки по подкритерию оценки с учетом коэффициента значимости по</w:t>
      </w:r>
      <w:r w:rsidRPr="001B73ED">
        <w:rPr>
          <w:rFonts w:eastAsia="Calibri"/>
          <w:bCs w:val="0"/>
          <w:i/>
          <w:sz w:val="24"/>
          <w:szCs w:val="24"/>
          <w:lang w:eastAsia="en-US"/>
        </w:rPr>
        <w:t>д</w:t>
      </w:r>
      <w:r w:rsidRPr="001B73ED">
        <w:rPr>
          <w:rFonts w:eastAsia="Calibri"/>
          <w:bCs w:val="0"/>
          <w:i/>
          <w:sz w:val="24"/>
          <w:szCs w:val="24"/>
          <w:lang w:eastAsia="en-US"/>
        </w:rPr>
        <w:t>критерия оценки.</w:t>
      </w:r>
    </w:p>
    <w:p w14:paraId="1BC73F2A" w14:textId="77777777" w:rsidR="001B73ED" w:rsidRPr="001B73ED" w:rsidRDefault="001B73ED" w:rsidP="001B73ED">
      <w:pPr>
        <w:suppressAutoHyphens w:val="0"/>
        <w:spacing w:line="276" w:lineRule="auto"/>
        <w:rPr>
          <w:rFonts w:eastAsia="Calibri"/>
          <w:b/>
          <w:bCs w:val="0"/>
          <w:caps/>
          <w:sz w:val="24"/>
          <w:szCs w:val="24"/>
          <w:lang w:eastAsia="en-US"/>
        </w:rPr>
      </w:pPr>
      <w:r w:rsidRPr="001B73ED">
        <w:rPr>
          <w:rFonts w:eastAsia="Calibri"/>
          <w:bCs w:val="0"/>
          <w:i/>
          <w:sz w:val="24"/>
          <w:szCs w:val="24"/>
          <w:lang w:eastAsia="en-US"/>
        </w:rPr>
        <w:t>- «итоговый рейтинг заявки» – оценка в баллах, получаемая участником закупки по резул</w:t>
      </w:r>
      <w:r w:rsidRPr="001B73ED">
        <w:rPr>
          <w:rFonts w:eastAsia="Calibri"/>
          <w:bCs w:val="0"/>
          <w:i/>
          <w:sz w:val="24"/>
          <w:szCs w:val="24"/>
          <w:lang w:eastAsia="en-US"/>
        </w:rPr>
        <w:t>ь</w:t>
      </w:r>
      <w:r w:rsidRPr="001B73ED">
        <w:rPr>
          <w:rFonts w:eastAsia="Calibri"/>
          <w:bCs w:val="0"/>
          <w:i/>
          <w:sz w:val="24"/>
          <w:szCs w:val="24"/>
          <w:lang w:eastAsia="en-US"/>
        </w:rPr>
        <w:t>татам оценки по совокупности критериев оценки с учетом коэффициентов значимостей кр</w:t>
      </w:r>
      <w:r w:rsidRPr="001B73ED">
        <w:rPr>
          <w:rFonts w:eastAsia="Calibri"/>
          <w:bCs w:val="0"/>
          <w:i/>
          <w:sz w:val="24"/>
          <w:szCs w:val="24"/>
          <w:lang w:eastAsia="en-US"/>
        </w:rPr>
        <w:t>и</w:t>
      </w:r>
      <w:r w:rsidRPr="001B73ED">
        <w:rPr>
          <w:rFonts w:eastAsia="Calibri"/>
          <w:bCs w:val="0"/>
          <w:i/>
          <w:sz w:val="24"/>
          <w:szCs w:val="24"/>
          <w:lang w:eastAsia="en-US"/>
        </w:rPr>
        <w:t>териев оценки.</w:t>
      </w:r>
    </w:p>
    <w:p w14:paraId="1EC86545" w14:textId="77777777" w:rsidR="006E723C" w:rsidRDefault="00BB6304" w:rsidP="00D64735">
      <w:pPr>
        <w:keepNext/>
        <w:keepLines/>
        <w:spacing w:line="240" w:lineRule="auto"/>
        <w:ind w:left="6237" w:firstLine="0"/>
        <w:jc w:val="left"/>
        <w:rPr>
          <w:b/>
          <w:bCs w:val="0"/>
          <w:sz w:val="24"/>
          <w:szCs w:val="24"/>
        </w:rPr>
      </w:pPr>
      <w:r>
        <w:rPr>
          <w:b/>
          <w:bCs w:val="0"/>
          <w:sz w:val="24"/>
          <w:szCs w:val="24"/>
        </w:rPr>
        <w:lastRenderedPageBreak/>
        <w:t>Приложение № 3</w:t>
      </w:r>
    </w:p>
    <w:p w14:paraId="08E1DADE" w14:textId="77777777" w:rsidR="006E723C" w:rsidRDefault="00BB6304" w:rsidP="00D64735">
      <w:pPr>
        <w:keepNext/>
        <w:keepLines/>
        <w:spacing w:line="240" w:lineRule="auto"/>
        <w:ind w:left="6237" w:firstLine="0"/>
        <w:jc w:val="left"/>
        <w:rPr>
          <w:b/>
          <w:bCs w:val="0"/>
          <w:sz w:val="24"/>
          <w:szCs w:val="24"/>
        </w:rPr>
      </w:pPr>
      <w:r>
        <w:rPr>
          <w:b/>
          <w:bCs w:val="0"/>
          <w:sz w:val="24"/>
          <w:szCs w:val="24"/>
        </w:rPr>
        <w:t>к документации о закупке</w:t>
      </w:r>
    </w:p>
    <w:p w14:paraId="5B961F1C" w14:textId="77777777" w:rsidR="006E723C" w:rsidRDefault="006E723C">
      <w:pPr>
        <w:keepNext/>
        <w:keepLines/>
        <w:spacing w:line="240" w:lineRule="auto"/>
        <w:ind w:firstLine="0"/>
        <w:jc w:val="right"/>
        <w:rPr>
          <w:b/>
          <w:bCs w:val="0"/>
          <w:sz w:val="24"/>
          <w:szCs w:val="24"/>
        </w:rPr>
      </w:pPr>
    </w:p>
    <w:p w14:paraId="2934524F" w14:textId="77777777" w:rsidR="006E723C" w:rsidRDefault="00BB6304">
      <w:pPr>
        <w:keepNext/>
        <w:keepLines/>
        <w:spacing w:line="240" w:lineRule="auto"/>
        <w:ind w:left="567" w:firstLine="0"/>
        <w:jc w:val="center"/>
        <w:rPr>
          <w:b/>
          <w:sz w:val="24"/>
          <w:szCs w:val="24"/>
        </w:rPr>
      </w:pPr>
      <w:r>
        <w:rPr>
          <w:b/>
          <w:sz w:val="24"/>
          <w:szCs w:val="24"/>
        </w:rPr>
        <w:t>ФОРМА «АНКЕТА УЧАСТНИКА ЗАКУПКИ»</w:t>
      </w:r>
    </w:p>
    <w:p w14:paraId="57467212" w14:textId="77777777" w:rsidR="006E723C" w:rsidRDefault="006E723C">
      <w:pPr>
        <w:keepNext/>
        <w:keepLines/>
        <w:spacing w:line="240" w:lineRule="auto"/>
        <w:ind w:left="567" w:firstLine="0"/>
        <w:jc w:val="center"/>
        <w:rPr>
          <w:b/>
          <w:sz w:val="24"/>
          <w:szCs w:val="24"/>
        </w:rPr>
      </w:pPr>
    </w:p>
    <w:p w14:paraId="4493006B" w14:textId="77777777" w:rsidR="006E723C" w:rsidRDefault="00BB6304">
      <w:pPr>
        <w:keepNext/>
        <w:keepLines/>
        <w:spacing w:line="240" w:lineRule="auto"/>
        <w:ind w:left="567" w:firstLine="0"/>
        <w:jc w:val="center"/>
        <w:rPr>
          <w:b/>
          <w:sz w:val="24"/>
          <w:szCs w:val="24"/>
        </w:rPr>
      </w:pPr>
      <w:r>
        <w:rPr>
          <w:b/>
          <w:sz w:val="24"/>
          <w:szCs w:val="24"/>
        </w:rPr>
        <w:t>АНКЕТА УЧАСТНИКА ЗАКУПКИ</w:t>
      </w:r>
    </w:p>
    <w:p w14:paraId="5683E794" w14:textId="77777777" w:rsidR="006E723C" w:rsidRDefault="006E723C">
      <w:pPr>
        <w:keepNext/>
        <w:keepLines/>
        <w:spacing w:line="240" w:lineRule="auto"/>
        <w:ind w:firstLine="0"/>
        <w:rPr>
          <w:b/>
          <w:sz w:val="24"/>
          <w:szCs w:val="24"/>
        </w:rPr>
      </w:pPr>
    </w:p>
    <w:p w14:paraId="1D580963" w14:textId="77777777" w:rsidR="006E723C" w:rsidRDefault="00BB6304">
      <w:pPr>
        <w:keepNext/>
        <w:keepLines/>
        <w:spacing w:line="240" w:lineRule="auto"/>
        <w:ind w:firstLine="0"/>
        <w:rPr>
          <w:b/>
          <w:sz w:val="24"/>
          <w:szCs w:val="24"/>
        </w:rPr>
      </w:pPr>
      <w:r>
        <w:rPr>
          <w:b/>
          <w:sz w:val="24"/>
          <w:szCs w:val="24"/>
        </w:rPr>
        <w:t>Участник закупки: _____________________________.</w:t>
      </w:r>
    </w:p>
    <w:p w14:paraId="556CCEAA" w14:textId="77777777" w:rsidR="006E723C" w:rsidRDefault="00BB6304">
      <w:pPr>
        <w:keepNext/>
        <w:keepLines/>
        <w:spacing w:line="240" w:lineRule="auto"/>
        <w:ind w:firstLine="0"/>
        <w:rPr>
          <w:b/>
          <w:sz w:val="24"/>
          <w:szCs w:val="24"/>
        </w:rPr>
      </w:pPr>
      <w:r>
        <w:rPr>
          <w:b/>
          <w:sz w:val="24"/>
          <w:szCs w:val="24"/>
        </w:rPr>
        <w:t>Наименование закупки: _____________________________.</w:t>
      </w:r>
    </w:p>
    <w:p w14:paraId="4A413656" w14:textId="77777777" w:rsidR="006E723C" w:rsidRDefault="00BB6304">
      <w:pPr>
        <w:keepNext/>
        <w:keepLines/>
        <w:spacing w:line="240" w:lineRule="auto"/>
        <w:ind w:firstLine="0"/>
        <w:rPr>
          <w:b/>
          <w:sz w:val="24"/>
          <w:szCs w:val="24"/>
        </w:rPr>
      </w:pPr>
      <w:r>
        <w:rPr>
          <w:b/>
          <w:sz w:val="24"/>
          <w:szCs w:val="24"/>
        </w:rPr>
        <w:t>Номер лота: _____________________________.</w:t>
      </w:r>
    </w:p>
    <w:p w14:paraId="42CE4E45" w14:textId="77777777" w:rsidR="006E723C" w:rsidRDefault="006E723C">
      <w:pPr>
        <w:keepNext/>
        <w:keepLines/>
        <w:spacing w:line="240" w:lineRule="auto"/>
        <w:ind w:firstLine="0"/>
        <w:rPr>
          <w:b/>
          <w:sz w:val="24"/>
          <w:szCs w:val="24"/>
        </w:rPr>
      </w:pPr>
    </w:p>
    <w:tbl>
      <w:tblPr>
        <w:tblW w:w="9863" w:type="dxa"/>
        <w:jc w:val="center"/>
        <w:tblLayout w:type="fixed"/>
        <w:tblLook w:val="0000" w:firstRow="0" w:lastRow="0" w:firstColumn="0" w:lastColumn="0" w:noHBand="0" w:noVBand="0"/>
      </w:tblPr>
      <w:tblGrid>
        <w:gridCol w:w="5928"/>
        <w:gridCol w:w="3935"/>
      </w:tblGrid>
      <w:tr w:rsidR="006E723C" w14:paraId="35B2D87D" w14:textId="77777777">
        <w:trPr>
          <w:jc w:val="center"/>
        </w:trPr>
        <w:tc>
          <w:tcPr>
            <w:tcW w:w="5928" w:type="dxa"/>
            <w:tcBorders>
              <w:top w:val="single" w:sz="4" w:space="0" w:color="000000"/>
              <w:left w:val="single" w:sz="4" w:space="0" w:color="000000"/>
              <w:bottom w:val="single" w:sz="4" w:space="0" w:color="000000"/>
              <w:right w:val="single" w:sz="4" w:space="0" w:color="000000"/>
            </w:tcBorders>
          </w:tcPr>
          <w:p w14:paraId="7F9D7C69" w14:textId="77777777" w:rsidR="006E723C" w:rsidRDefault="00BB6304">
            <w:pPr>
              <w:keepNext/>
              <w:keepLines/>
              <w:spacing w:line="240" w:lineRule="auto"/>
              <w:ind w:firstLine="0"/>
              <w:rPr>
                <w:i/>
                <w:sz w:val="24"/>
                <w:szCs w:val="24"/>
                <w:u w:val="single"/>
              </w:rPr>
            </w:pPr>
            <w:r>
              <w:rPr>
                <w:sz w:val="24"/>
                <w:szCs w:val="24"/>
              </w:rPr>
              <w:t>1. Наименование, фирменное наименование (при наличии), если участником закупки является юридическое лицо; фамилия, имя, отчество (при наличии),</w:t>
            </w:r>
            <w:r>
              <w:t xml:space="preserve"> </w:t>
            </w:r>
            <w:r>
              <w:rPr>
                <w:sz w:val="24"/>
                <w:szCs w:val="24"/>
              </w:rPr>
              <w:t>паспортные данные, если участником закупки является индивидуальный предприниматель.</w:t>
            </w:r>
          </w:p>
        </w:tc>
        <w:tc>
          <w:tcPr>
            <w:tcW w:w="3935" w:type="dxa"/>
            <w:tcBorders>
              <w:top w:val="single" w:sz="4" w:space="0" w:color="000000"/>
              <w:left w:val="single" w:sz="4" w:space="0" w:color="000000"/>
              <w:bottom w:val="single" w:sz="4" w:space="0" w:color="000000"/>
              <w:right w:val="single" w:sz="4" w:space="0" w:color="000000"/>
            </w:tcBorders>
            <w:vAlign w:val="center"/>
          </w:tcPr>
          <w:p w14:paraId="57BAD60F" w14:textId="77777777" w:rsidR="006E723C" w:rsidRDefault="006E723C">
            <w:pPr>
              <w:keepNext/>
              <w:keepLines/>
              <w:snapToGrid w:val="0"/>
              <w:spacing w:line="240" w:lineRule="auto"/>
              <w:ind w:firstLine="0"/>
              <w:jc w:val="center"/>
              <w:rPr>
                <w:i/>
                <w:sz w:val="24"/>
                <w:szCs w:val="24"/>
                <w:u w:val="single"/>
              </w:rPr>
            </w:pPr>
          </w:p>
        </w:tc>
      </w:tr>
      <w:tr w:rsidR="006E723C" w14:paraId="39A0434A" w14:textId="77777777">
        <w:trPr>
          <w:jc w:val="center"/>
        </w:trPr>
        <w:tc>
          <w:tcPr>
            <w:tcW w:w="5928" w:type="dxa"/>
            <w:tcBorders>
              <w:top w:val="single" w:sz="4" w:space="0" w:color="000000"/>
              <w:left w:val="single" w:sz="4" w:space="0" w:color="000000"/>
              <w:bottom w:val="single" w:sz="4" w:space="0" w:color="000000"/>
              <w:right w:val="single" w:sz="4" w:space="0" w:color="000000"/>
            </w:tcBorders>
          </w:tcPr>
          <w:p w14:paraId="2928017D" w14:textId="77777777" w:rsidR="006E723C" w:rsidRDefault="00BB6304">
            <w:pPr>
              <w:keepNext/>
              <w:keepLines/>
              <w:spacing w:line="240" w:lineRule="auto"/>
              <w:ind w:firstLine="0"/>
              <w:rPr>
                <w:sz w:val="24"/>
                <w:szCs w:val="24"/>
              </w:rPr>
            </w:pPr>
            <w:r>
              <w:rPr>
                <w:sz w:val="24"/>
                <w:szCs w:val="24"/>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935" w:type="dxa"/>
            <w:tcBorders>
              <w:top w:val="single" w:sz="4" w:space="0" w:color="000000"/>
              <w:left w:val="single" w:sz="4" w:space="0" w:color="000000"/>
              <w:bottom w:val="single" w:sz="4" w:space="0" w:color="000000"/>
              <w:right w:val="single" w:sz="4" w:space="0" w:color="000000"/>
            </w:tcBorders>
            <w:vAlign w:val="center"/>
          </w:tcPr>
          <w:p w14:paraId="7ECDD639" w14:textId="77777777" w:rsidR="006E723C" w:rsidRDefault="006E723C">
            <w:pPr>
              <w:keepNext/>
              <w:keepLines/>
              <w:snapToGrid w:val="0"/>
              <w:spacing w:line="240" w:lineRule="auto"/>
              <w:ind w:firstLine="0"/>
              <w:jc w:val="center"/>
              <w:rPr>
                <w:sz w:val="24"/>
                <w:szCs w:val="24"/>
              </w:rPr>
            </w:pPr>
          </w:p>
        </w:tc>
      </w:tr>
      <w:tr w:rsidR="006E723C" w14:paraId="3BF430F2" w14:textId="77777777">
        <w:trPr>
          <w:jc w:val="center"/>
        </w:trPr>
        <w:tc>
          <w:tcPr>
            <w:tcW w:w="5928" w:type="dxa"/>
            <w:tcBorders>
              <w:top w:val="single" w:sz="4" w:space="0" w:color="000000"/>
              <w:left w:val="single" w:sz="4" w:space="0" w:color="000000"/>
              <w:bottom w:val="single" w:sz="4" w:space="0" w:color="000000"/>
              <w:right w:val="single" w:sz="4" w:space="0" w:color="000000"/>
            </w:tcBorders>
          </w:tcPr>
          <w:p w14:paraId="54424E04" w14:textId="77777777" w:rsidR="006E723C" w:rsidRDefault="00BB6304">
            <w:pPr>
              <w:keepNext/>
              <w:keepLines/>
              <w:tabs>
                <w:tab w:val="left" w:pos="300"/>
              </w:tabs>
              <w:spacing w:line="240" w:lineRule="auto"/>
              <w:ind w:firstLine="0"/>
              <w:rPr>
                <w:sz w:val="24"/>
                <w:szCs w:val="24"/>
              </w:rPr>
            </w:pPr>
            <w:r>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935" w:type="dxa"/>
            <w:tcBorders>
              <w:top w:val="single" w:sz="4" w:space="0" w:color="000000"/>
              <w:left w:val="single" w:sz="4" w:space="0" w:color="000000"/>
              <w:bottom w:val="single" w:sz="4" w:space="0" w:color="000000"/>
              <w:right w:val="single" w:sz="4" w:space="0" w:color="000000"/>
            </w:tcBorders>
            <w:vAlign w:val="center"/>
          </w:tcPr>
          <w:p w14:paraId="0EB7CB05" w14:textId="77777777" w:rsidR="006E723C" w:rsidRDefault="006E723C">
            <w:pPr>
              <w:keepNext/>
              <w:keepLines/>
              <w:snapToGrid w:val="0"/>
              <w:spacing w:line="240" w:lineRule="auto"/>
              <w:ind w:firstLine="0"/>
              <w:jc w:val="center"/>
              <w:rPr>
                <w:sz w:val="24"/>
                <w:szCs w:val="24"/>
              </w:rPr>
            </w:pPr>
          </w:p>
        </w:tc>
      </w:tr>
      <w:tr w:rsidR="006E723C" w14:paraId="05B02B6B" w14:textId="77777777">
        <w:trPr>
          <w:jc w:val="center"/>
        </w:trPr>
        <w:tc>
          <w:tcPr>
            <w:tcW w:w="5928" w:type="dxa"/>
            <w:tcBorders>
              <w:top w:val="single" w:sz="4" w:space="0" w:color="000000"/>
              <w:left w:val="single" w:sz="4" w:space="0" w:color="000000"/>
              <w:bottom w:val="single" w:sz="4" w:space="0" w:color="000000"/>
              <w:right w:val="single" w:sz="4" w:space="0" w:color="000000"/>
            </w:tcBorders>
          </w:tcPr>
          <w:p w14:paraId="22067B3F" w14:textId="77777777" w:rsidR="006E723C" w:rsidRDefault="00BB6304">
            <w:pPr>
              <w:keepNext/>
              <w:keepLines/>
              <w:tabs>
                <w:tab w:val="left" w:pos="300"/>
              </w:tabs>
              <w:spacing w:line="240" w:lineRule="auto"/>
              <w:ind w:firstLine="0"/>
              <w:rPr>
                <w:sz w:val="24"/>
                <w:szCs w:val="24"/>
              </w:rPr>
            </w:pPr>
            <w:r>
              <w:rPr>
                <w:sz w:val="24"/>
                <w:szCs w:val="24"/>
              </w:rPr>
              <w:t>4. Адрес юридического лица в пределах места нахождения юридического лица, если участником закупки является юридическое лицо;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935" w:type="dxa"/>
            <w:tcBorders>
              <w:top w:val="single" w:sz="4" w:space="0" w:color="000000"/>
              <w:left w:val="single" w:sz="4" w:space="0" w:color="000000"/>
              <w:bottom w:val="single" w:sz="4" w:space="0" w:color="000000"/>
              <w:right w:val="single" w:sz="4" w:space="0" w:color="000000"/>
            </w:tcBorders>
            <w:vAlign w:val="center"/>
          </w:tcPr>
          <w:p w14:paraId="6DB2F6BA" w14:textId="77777777" w:rsidR="006E723C" w:rsidRDefault="006E723C">
            <w:pPr>
              <w:keepNext/>
              <w:keepLines/>
              <w:snapToGrid w:val="0"/>
              <w:spacing w:line="240" w:lineRule="auto"/>
              <w:ind w:firstLine="0"/>
              <w:jc w:val="center"/>
              <w:rPr>
                <w:sz w:val="24"/>
                <w:szCs w:val="24"/>
              </w:rPr>
            </w:pPr>
          </w:p>
        </w:tc>
      </w:tr>
    </w:tbl>
    <w:p w14:paraId="527E666F" w14:textId="77777777" w:rsidR="006E723C" w:rsidRDefault="006E723C">
      <w:pPr>
        <w:keepNext/>
        <w:keepLines/>
        <w:spacing w:line="240" w:lineRule="auto"/>
        <w:rPr>
          <w:b/>
          <w:sz w:val="24"/>
          <w:szCs w:val="24"/>
        </w:rPr>
      </w:pPr>
    </w:p>
    <w:p w14:paraId="562CA3DD" w14:textId="77777777" w:rsidR="006E723C" w:rsidRDefault="006E723C">
      <w:pPr>
        <w:keepNext/>
        <w:keepLines/>
        <w:spacing w:line="240" w:lineRule="auto"/>
        <w:rPr>
          <w:b/>
          <w:sz w:val="24"/>
          <w:szCs w:val="24"/>
        </w:rPr>
      </w:pPr>
    </w:p>
    <w:p w14:paraId="09973293" w14:textId="77777777" w:rsidR="006E723C" w:rsidRDefault="00BB6304">
      <w:pPr>
        <w:keepNext/>
        <w:keepLines/>
        <w:spacing w:line="240" w:lineRule="auto"/>
        <w:ind w:firstLine="0"/>
        <w:rPr>
          <w:b/>
          <w:sz w:val="24"/>
          <w:szCs w:val="24"/>
        </w:rPr>
      </w:pPr>
      <w:r>
        <w:rPr>
          <w:b/>
          <w:sz w:val="24"/>
          <w:szCs w:val="24"/>
        </w:rPr>
        <w:t>______________________                     _________________              ____________________</w:t>
      </w:r>
    </w:p>
    <w:p w14:paraId="087BEA5A" w14:textId="77777777" w:rsidR="006E723C" w:rsidRDefault="00BB6304">
      <w:pPr>
        <w:keepNext/>
        <w:keepLines/>
        <w:spacing w:line="240" w:lineRule="auto"/>
        <w:ind w:firstLine="0"/>
        <w:jc w:val="left"/>
        <w:rPr>
          <w:sz w:val="24"/>
          <w:szCs w:val="24"/>
        </w:rPr>
      </w:pPr>
      <w:proofErr w:type="gramStart"/>
      <w:r>
        <w:rPr>
          <w:sz w:val="24"/>
          <w:szCs w:val="24"/>
        </w:rPr>
        <w:t>(Должность руководителя,                           (подпись)                                    (Ф.И.О.)</w:t>
      </w:r>
      <w:proofErr w:type="gramEnd"/>
    </w:p>
    <w:p w14:paraId="14DA33F9" w14:textId="77777777" w:rsidR="006E723C" w:rsidRDefault="00BB6304">
      <w:pPr>
        <w:keepNext/>
        <w:keepLines/>
        <w:spacing w:after="200" w:line="276" w:lineRule="auto"/>
        <w:ind w:firstLine="0"/>
        <w:jc w:val="left"/>
        <w:rPr>
          <w:sz w:val="24"/>
          <w:szCs w:val="24"/>
        </w:rPr>
      </w:pPr>
      <w:r>
        <w:rPr>
          <w:sz w:val="24"/>
          <w:szCs w:val="24"/>
        </w:rPr>
        <w:t>уполномоченного представителя)     М.П.</w:t>
      </w:r>
      <w:r>
        <w:br w:type="page"/>
      </w:r>
    </w:p>
    <w:p w14:paraId="6D9E5ACB" w14:textId="77777777" w:rsidR="006E723C" w:rsidRDefault="00BB6304" w:rsidP="00D64735">
      <w:pPr>
        <w:keepNext/>
        <w:keepLines/>
        <w:spacing w:line="240" w:lineRule="auto"/>
        <w:ind w:left="6237" w:firstLine="0"/>
        <w:jc w:val="left"/>
        <w:rPr>
          <w:b/>
          <w:bCs w:val="0"/>
          <w:sz w:val="24"/>
          <w:szCs w:val="24"/>
        </w:rPr>
      </w:pPr>
      <w:r>
        <w:rPr>
          <w:b/>
          <w:bCs w:val="0"/>
          <w:sz w:val="24"/>
          <w:szCs w:val="24"/>
        </w:rPr>
        <w:lastRenderedPageBreak/>
        <w:t>Приложение № 3а</w:t>
      </w:r>
    </w:p>
    <w:p w14:paraId="6F0E1B53" w14:textId="77777777" w:rsidR="006E723C" w:rsidRDefault="00BB6304" w:rsidP="00D64735">
      <w:pPr>
        <w:keepNext/>
        <w:keepLines/>
        <w:spacing w:line="240" w:lineRule="auto"/>
        <w:ind w:left="6237" w:firstLine="0"/>
        <w:jc w:val="left"/>
        <w:rPr>
          <w:b/>
          <w:bCs w:val="0"/>
          <w:sz w:val="24"/>
          <w:szCs w:val="24"/>
        </w:rPr>
      </w:pPr>
      <w:r>
        <w:rPr>
          <w:b/>
          <w:bCs w:val="0"/>
          <w:sz w:val="24"/>
          <w:szCs w:val="24"/>
        </w:rPr>
        <w:t>к документации о закупке</w:t>
      </w:r>
    </w:p>
    <w:p w14:paraId="0B3B297B" w14:textId="77777777" w:rsidR="006E723C" w:rsidRDefault="006E723C">
      <w:pPr>
        <w:keepNext/>
        <w:keepLines/>
        <w:spacing w:line="240" w:lineRule="auto"/>
        <w:ind w:left="567" w:firstLine="0"/>
        <w:jc w:val="center"/>
        <w:rPr>
          <w:b/>
          <w:bCs w:val="0"/>
          <w:sz w:val="24"/>
          <w:szCs w:val="24"/>
        </w:rPr>
      </w:pPr>
    </w:p>
    <w:p w14:paraId="77B2FD91" w14:textId="77777777" w:rsidR="006E723C" w:rsidRDefault="00BB6304">
      <w:pPr>
        <w:keepNext/>
        <w:keepLines/>
        <w:spacing w:line="240" w:lineRule="auto"/>
        <w:ind w:left="567" w:firstLine="0"/>
        <w:jc w:val="center"/>
        <w:rPr>
          <w:b/>
          <w:sz w:val="24"/>
          <w:szCs w:val="24"/>
        </w:rPr>
      </w:pPr>
      <w:r>
        <w:rPr>
          <w:b/>
          <w:sz w:val="24"/>
          <w:szCs w:val="24"/>
        </w:rPr>
        <w:t>ФОРМА «АНКЕТА КОЛЛЕКТИВНОГО УЧАСТНИКА ЗАКУПКИ»</w:t>
      </w:r>
    </w:p>
    <w:p w14:paraId="28B6921F" w14:textId="77777777" w:rsidR="006E723C" w:rsidRDefault="006E723C">
      <w:pPr>
        <w:keepNext/>
        <w:keepLines/>
        <w:spacing w:line="240" w:lineRule="auto"/>
        <w:ind w:left="567" w:firstLine="0"/>
        <w:jc w:val="center"/>
        <w:rPr>
          <w:b/>
          <w:sz w:val="24"/>
          <w:szCs w:val="24"/>
        </w:rPr>
      </w:pPr>
    </w:p>
    <w:p w14:paraId="7F107F35" w14:textId="77777777" w:rsidR="006E723C" w:rsidRDefault="00BB6304">
      <w:pPr>
        <w:keepNext/>
        <w:keepLines/>
        <w:spacing w:line="240" w:lineRule="auto"/>
        <w:ind w:left="567" w:firstLine="0"/>
        <w:jc w:val="center"/>
      </w:pPr>
      <w:r>
        <w:rPr>
          <w:b/>
          <w:sz w:val="24"/>
          <w:szCs w:val="24"/>
        </w:rPr>
        <w:t>АНКЕТА</w:t>
      </w:r>
      <w:r>
        <w:t xml:space="preserve"> </w:t>
      </w:r>
      <w:r>
        <w:rPr>
          <w:b/>
          <w:sz w:val="24"/>
          <w:szCs w:val="24"/>
        </w:rPr>
        <w:t>КОЛЛЕКТИВНОГО УЧАСТНИКА ЗАКУПКИ</w:t>
      </w:r>
    </w:p>
    <w:p w14:paraId="36ED0D30" w14:textId="77777777" w:rsidR="006E723C" w:rsidRDefault="006E723C">
      <w:pPr>
        <w:keepNext/>
        <w:keepLines/>
        <w:spacing w:line="240" w:lineRule="auto"/>
        <w:ind w:firstLine="0"/>
        <w:rPr>
          <w:b/>
          <w:sz w:val="24"/>
          <w:szCs w:val="24"/>
        </w:rPr>
      </w:pPr>
    </w:p>
    <w:p w14:paraId="3F1FCADF" w14:textId="77777777" w:rsidR="006E723C" w:rsidRDefault="006E723C">
      <w:pPr>
        <w:keepNext/>
        <w:keepLines/>
        <w:spacing w:line="240" w:lineRule="auto"/>
        <w:ind w:firstLine="0"/>
        <w:rPr>
          <w:b/>
          <w:sz w:val="24"/>
          <w:szCs w:val="24"/>
        </w:rPr>
      </w:pPr>
    </w:p>
    <w:p w14:paraId="41B69E16" w14:textId="77777777" w:rsidR="006E723C" w:rsidRDefault="00BB6304">
      <w:pPr>
        <w:keepNext/>
        <w:keepLines/>
        <w:spacing w:line="240" w:lineRule="auto"/>
        <w:ind w:firstLine="0"/>
        <w:rPr>
          <w:b/>
          <w:sz w:val="24"/>
          <w:szCs w:val="24"/>
        </w:rPr>
      </w:pPr>
      <w:r>
        <w:rPr>
          <w:b/>
          <w:sz w:val="24"/>
          <w:szCs w:val="24"/>
        </w:rPr>
        <w:t>Участник закупки: _____________________________.</w:t>
      </w:r>
    </w:p>
    <w:p w14:paraId="15DB7A00" w14:textId="77777777" w:rsidR="006E723C" w:rsidRDefault="00BB6304">
      <w:pPr>
        <w:keepNext/>
        <w:keepLines/>
        <w:spacing w:line="240" w:lineRule="auto"/>
        <w:ind w:firstLine="0"/>
        <w:rPr>
          <w:b/>
          <w:sz w:val="24"/>
          <w:szCs w:val="24"/>
        </w:rPr>
      </w:pPr>
      <w:r>
        <w:rPr>
          <w:b/>
          <w:sz w:val="24"/>
          <w:szCs w:val="24"/>
        </w:rPr>
        <w:t>Наименование закупки: _____________________________.</w:t>
      </w:r>
    </w:p>
    <w:p w14:paraId="1FE41AD5" w14:textId="77777777" w:rsidR="006E723C" w:rsidRDefault="00BB6304">
      <w:pPr>
        <w:keepNext/>
        <w:keepLines/>
        <w:spacing w:line="240" w:lineRule="auto"/>
        <w:ind w:firstLine="0"/>
        <w:rPr>
          <w:b/>
          <w:sz w:val="24"/>
          <w:szCs w:val="24"/>
        </w:rPr>
      </w:pPr>
      <w:r>
        <w:rPr>
          <w:b/>
          <w:sz w:val="24"/>
          <w:szCs w:val="24"/>
        </w:rPr>
        <w:t>Номер лота: _____________________________.</w:t>
      </w:r>
    </w:p>
    <w:p w14:paraId="0CE62623" w14:textId="77777777" w:rsidR="006E723C" w:rsidRDefault="006E723C">
      <w:pPr>
        <w:keepNext/>
        <w:keepLines/>
        <w:spacing w:line="240" w:lineRule="auto"/>
        <w:ind w:firstLine="0"/>
        <w:rPr>
          <w:b/>
          <w:sz w:val="24"/>
          <w:szCs w:val="24"/>
        </w:rPr>
      </w:pPr>
    </w:p>
    <w:tbl>
      <w:tblPr>
        <w:tblW w:w="9863" w:type="dxa"/>
        <w:jc w:val="center"/>
        <w:tblLayout w:type="fixed"/>
        <w:tblLook w:val="0000" w:firstRow="0" w:lastRow="0" w:firstColumn="0" w:lastColumn="0" w:noHBand="0" w:noVBand="0"/>
      </w:tblPr>
      <w:tblGrid>
        <w:gridCol w:w="6190"/>
        <w:gridCol w:w="3673"/>
      </w:tblGrid>
      <w:tr w:rsidR="006E723C" w14:paraId="2500A18A"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7451CE80" w14:textId="77777777" w:rsidR="006E723C" w:rsidRDefault="00BB6304">
            <w:pPr>
              <w:keepNext/>
              <w:keepLines/>
              <w:spacing w:line="240" w:lineRule="auto"/>
              <w:ind w:firstLine="0"/>
              <w:rPr>
                <w:b/>
                <w:sz w:val="24"/>
                <w:szCs w:val="24"/>
              </w:rPr>
            </w:pPr>
            <w:r>
              <w:rPr>
                <w:b/>
                <w:sz w:val="24"/>
                <w:szCs w:val="24"/>
              </w:rPr>
              <w:t>Участник № 1 (уполномоченный представлять интересы коллективного участника закупки)</w:t>
            </w:r>
          </w:p>
        </w:tc>
        <w:tc>
          <w:tcPr>
            <w:tcW w:w="3673" w:type="dxa"/>
            <w:tcBorders>
              <w:top w:val="single" w:sz="4" w:space="0" w:color="000000"/>
              <w:left w:val="single" w:sz="4" w:space="0" w:color="000000"/>
              <w:bottom w:val="single" w:sz="4" w:space="0" w:color="000000"/>
              <w:right w:val="single" w:sz="4" w:space="0" w:color="000000"/>
            </w:tcBorders>
            <w:vAlign w:val="center"/>
          </w:tcPr>
          <w:p w14:paraId="016BF0C7" w14:textId="77777777" w:rsidR="006E723C" w:rsidRDefault="006E723C">
            <w:pPr>
              <w:keepNext/>
              <w:keepLines/>
              <w:snapToGrid w:val="0"/>
              <w:spacing w:line="240" w:lineRule="auto"/>
              <w:ind w:firstLine="0"/>
              <w:jc w:val="center"/>
              <w:rPr>
                <w:b/>
                <w:sz w:val="24"/>
                <w:szCs w:val="24"/>
              </w:rPr>
            </w:pPr>
          </w:p>
        </w:tc>
      </w:tr>
      <w:tr w:rsidR="006E723C" w14:paraId="31CE55DA"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2441FB29" w14:textId="77777777" w:rsidR="006E723C" w:rsidRDefault="00BB6304">
            <w:pPr>
              <w:keepNext/>
              <w:keepLines/>
              <w:spacing w:line="240" w:lineRule="auto"/>
              <w:ind w:firstLine="0"/>
              <w:rPr>
                <w:i/>
                <w:sz w:val="24"/>
                <w:szCs w:val="24"/>
                <w:u w:val="single"/>
              </w:rPr>
            </w:pPr>
            <w:r>
              <w:rPr>
                <w:sz w:val="24"/>
                <w:szCs w:val="24"/>
              </w:rPr>
              <w:t>1. Наименование, фирменное наименование (при наличии), если участником закупки является юридическое лицо; фамилия, имя, отчество (при наличии),</w:t>
            </w:r>
            <w:r>
              <w:t xml:space="preserve"> </w:t>
            </w:r>
            <w:r>
              <w:rPr>
                <w:sz w:val="24"/>
                <w:szCs w:val="24"/>
              </w:rPr>
              <w:t>паспортные данные, если участником закупки является индивидуальный предприниматель.</w:t>
            </w:r>
          </w:p>
        </w:tc>
        <w:tc>
          <w:tcPr>
            <w:tcW w:w="3673" w:type="dxa"/>
            <w:tcBorders>
              <w:top w:val="single" w:sz="4" w:space="0" w:color="000000"/>
              <w:left w:val="single" w:sz="4" w:space="0" w:color="000000"/>
              <w:bottom w:val="single" w:sz="4" w:space="0" w:color="000000"/>
              <w:right w:val="single" w:sz="4" w:space="0" w:color="000000"/>
            </w:tcBorders>
            <w:vAlign w:val="center"/>
          </w:tcPr>
          <w:p w14:paraId="124D1293" w14:textId="77777777" w:rsidR="006E723C" w:rsidRDefault="006E723C">
            <w:pPr>
              <w:keepNext/>
              <w:keepLines/>
              <w:snapToGrid w:val="0"/>
              <w:spacing w:line="240" w:lineRule="auto"/>
              <w:ind w:firstLine="0"/>
              <w:jc w:val="center"/>
              <w:rPr>
                <w:i/>
                <w:sz w:val="24"/>
                <w:szCs w:val="24"/>
                <w:u w:val="single"/>
              </w:rPr>
            </w:pPr>
          </w:p>
        </w:tc>
      </w:tr>
      <w:tr w:rsidR="006E723C" w14:paraId="717C51E2"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53C0501E" w14:textId="77777777" w:rsidR="006E723C" w:rsidRDefault="00BB6304">
            <w:pPr>
              <w:keepNext/>
              <w:keepLines/>
              <w:spacing w:line="240" w:lineRule="auto"/>
              <w:ind w:firstLine="0"/>
              <w:rPr>
                <w:sz w:val="24"/>
                <w:szCs w:val="24"/>
              </w:rPr>
            </w:pPr>
            <w:r>
              <w:rPr>
                <w:sz w:val="24"/>
                <w:szCs w:val="24"/>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673" w:type="dxa"/>
            <w:tcBorders>
              <w:top w:val="single" w:sz="4" w:space="0" w:color="000000"/>
              <w:left w:val="single" w:sz="4" w:space="0" w:color="000000"/>
              <w:bottom w:val="single" w:sz="4" w:space="0" w:color="000000"/>
              <w:right w:val="single" w:sz="4" w:space="0" w:color="000000"/>
            </w:tcBorders>
            <w:vAlign w:val="center"/>
          </w:tcPr>
          <w:p w14:paraId="13CE6EC6" w14:textId="77777777" w:rsidR="006E723C" w:rsidRDefault="006E723C">
            <w:pPr>
              <w:keepNext/>
              <w:keepLines/>
              <w:snapToGrid w:val="0"/>
              <w:spacing w:line="240" w:lineRule="auto"/>
              <w:ind w:firstLine="0"/>
              <w:jc w:val="center"/>
              <w:rPr>
                <w:sz w:val="24"/>
                <w:szCs w:val="24"/>
              </w:rPr>
            </w:pPr>
          </w:p>
        </w:tc>
      </w:tr>
      <w:tr w:rsidR="006E723C" w14:paraId="5A0C4CF9"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495E2E88" w14:textId="77777777" w:rsidR="006E723C" w:rsidRDefault="00BB6304">
            <w:pPr>
              <w:keepNext/>
              <w:keepLines/>
              <w:tabs>
                <w:tab w:val="left" w:pos="300"/>
              </w:tabs>
              <w:spacing w:line="240" w:lineRule="auto"/>
              <w:ind w:firstLine="0"/>
              <w:rPr>
                <w:sz w:val="24"/>
                <w:szCs w:val="24"/>
              </w:rPr>
            </w:pPr>
            <w:r>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673" w:type="dxa"/>
            <w:tcBorders>
              <w:top w:val="single" w:sz="4" w:space="0" w:color="000000"/>
              <w:left w:val="single" w:sz="4" w:space="0" w:color="000000"/>
              <w:bottom w:val="single" w:sz="4" w:space="0" w:color="000000"/>
              <w:right w:val="single" w:sz="4" w:space="0" w:color="000000"/>
            </w:tcBorders>
            <w:vAlign w:val="center"/>
          </w:tcPr>
          <w:p w14:paraId="3D2BF2BF" w14:textId="77777777" w:rsidR="006E723C" w:rsidRDefault="006E723C">
            <w:pPr>
              <w:keepNext/>
              <w:keepLines/>
              <w:snapToGrid w:val="0"/>
              <w:spacing w:line="240" w:lineRule="auto"/>
              <w:ind w:firstLine="0"/>
              <w:jc w:val="center"/>
              <w:rPr>
                <w:sz w:val="24"/>
                <w:szCs w:val="24"/>
              </w:rPr>
            </w:pPr>
          </w:p>
        </w:tc>
      </w:tr>
      <w:tr w:rsidR="006E723C" w14:paraId="73356F82"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24F1C027" w14:textId="77777777" w:rsidR="006E723C" w:rsidRDefault="00BB6304">
            <w:pPr>
              <w:keepNext/>
              <w:keepLines/>
              <w:tabs>
                <w:tab w:val="left" w:pos="300"/>
              </w:tabs>
              <w:spacing w:line="240" w:lineRule="auto"/>
              <w:ind w:firstLine="0"/>
              <w:rPr>
                <w:sz w:val="24"/>
                <w:szCs w:val="24"/>
              </w:rPr>
            </w:pPr>
            <w:r>
              <w:rPr>
                <w:sz w:val="24"/>
                <w:szCs w:val="24"/>
              </w:rPr>
              <w:t>4. Адрес юридического лица в пределах места нахождения юридического лица, если участником закупки является юридическое лицо;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673" w:type="dxa"/>
            <w:tcBorders>
              <w:top w:val="single" w:sz="4" w:space="0" w:color="000000"/>
              <w:left w:val="single" w:sz="4" w:space="0" w:color="000000"/>
              <w:bottom w:val="single" w:sz="4" w:space="0" w:color="000000"/>
              <w:right w:val="single" w:sz="4" w:space="0" w:color="000000"/>
            </w:tcBorders>
            <w:vAlign w:val="center"/>
          </w:tcPr>
          <w:p w14:paraId="69656DE2" w14:textId="77777777" w:rsidR="006E723C" w:rsidRDefault="006E723C">
            <w:pPr>
              <w:keepNext/>
              <w:keepLines/>
              <w:snapToGrid w:val="0"/>
              <w:spacing w:line="240" w:lineRule="auto"/>
              <w:ind w:firstLine="0"/>
              <w:jc w:val="center"/>
              <w:rPr>
                <w:sz w:val="24"/>
                <w:szCs w:val="24"/>
              </w:rPr>
            </w:pPr>
          </w:p>
        </w:tc>
      </w:tr>
      <w:tr w:rsidR="006E723C" w14:paraId="01BCAAC8"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6403CA75" w14:textId="77777777" w:rsidR="006E723C" w:rsidRDefault="00BB6304">
            <w:pPr>
              <w:keepNext/>
              <w:keepLines/>
              <w:tabs>
                <w:tab w:val="left" w:pos="300"/>
              </w:tabs>
              <w:spacing w:line="240" w:lineRule="auto"/>
              <w:ind w:firstLine="0"/>
              <w:rPr>
                <w:b/>
                <w:sz w:val="24"/>
                <w:szCs w:val="24"/>
              </w:rPr>
            </w:pPr>
            <w:r>
              <w:rPr>
                <w:b/>
                <w:sz w:val="24"/>
                <w:szCs w:val="24"/>
              </w:rPr>
              <w:t>Участник № 2</w:t>
            </w:r>
          </w:p>
        </w:tc>
        <w:tc>
          <w:tcPr>
            <w:tcW w:w="3673" w:type="dxa"/>
            <w:tcBorders>
              <w:top w:val="single" w:sz="4" w:space="0" w:color="000000"/>
              <w:left w:val="single" w:sz="4" w:space="0" w:color="000000"/>
              <w:bottom w:val="single" w:sz="4" w:space="0" w:color="000000"/>
              <w:right w:val="single" w:sz="4" w:space="0" w:color="000000"/>
            </w:tcBorders>
            <w:vAlign w:val="center"/>
          </w:tcPr>
          <w:p w14:paraId="007ACAA4" w14:textId="77777777" w:rsidR="006E723C" w:rsidRDefault="006E723C">
            <w:pPr>
              <w:keepNext/>
              <w:keepLines/>
              <w:snapToGrid w:val="0"/>
              <w:spacing w:line="240" w:lineRule="auto"/>
              <w:ind w:firstLine="0"/>
              <w:jc w:val="center"/>
              <w:rPr>
                <w:b/>
                <w:sz w:val="24"/>
                <w:szCs w:val="24"/>
              </w:rPr>
            </w:pPr>
          </w:p>
        </w:tc>
      </w:tr>
      <w:tr w:rsidR="006E723C" w14:paraId="0F0DD2B9"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3DF06CC9" w14:textId="77777777" w:rsidR="006E723C" w:rsidRDefault="00BB6304">
            <w:pPr>
              <w:keepNext/>
              <w:keepLines/>
              <w:tabs>
                <w:tab w:val="left" w:pos="300"/>
              </w:tabs>
              <w:spacing w:line="240" w:lineRule="auto"/>
              <w:ind w:firstLine="0"/>
              <w:rPr>
                <w:sz w:val="24"/>
                <w:szCs w:val="24"/>
              </w:rPr>
            </w:pPr>
            <w:r>
              <w:rPr>
                <w:sz w:val="24"/>
                <w:szCs w:val="24"/>
              </w:rPr>
              <w:t>1. Наименование, фирменное наименование (при наличии), если участником закупки является юридическое лицо; фамилия, имя, отчество (при наличии), паспортные данные, если участником закупки является индивидуальный предприниматель.</w:t>
            </w:r>
          </w:p>
        </w:tc>
        <w:tc>
          <w:tcPr>
            <w:tcW w:w="3673" w:type="dxa"/>
            <w:tcBorders>
              <w:top w:val="single" w:sz="4" w:space="0" w:color="000000"/>
              <w:left w:val="single" w:sz="4" w:space="0" w:color="000000"/>
              <w:bottom w:val="single" w:sz="4" w:space="0" w:color="000000"/>
              <w:right w:val="single" w:sz="4" w:space="0" w:color="000000"/>
            </w:tcBorders>
            <w:vAlign w:val="center"/>
          </w:tcPr>
          <w:p w14:paraId="4B8A2DDA" w14:textId="77777777" w:rsidR="006E723C" w:rsidRDefault="006E723C">
            <w:pPr>
              <w:keepNext/>
              <w:keepLines/>
              <w:snapToGrid w:val="0"/>
              <w:spacing w:line="240" w:lineRule="auto"/>
              <w:ind w:firstLine="0"/>
              <w:jc w:val="center"/>
              <w:rPr>
                <w:sz w:val="24"/>
                <w:szCs w:val="24"/>
              </w:rPr>
            </w:pPr>
          </w:p>
        </w:tc>
      </w:tr>
      <w:tr w:rsidR="006E723C" w14:paraId="72514B28"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2059C479" w14:textId="77777777" w:rsidR="006E723C" w:rsidRDefault="00BB6304">
            <w:pPr>
              <w:keepNext/>
              <w:keepLines/>
              <w:tabs>
                <w:tab w:val="left" w:pos="300"/>
              </w:tabs>
              <w:spacing w:line="240" w:lineRule="auto"/>
              <w:ind w:firstLine="0"/>
              <w:rPr>
                <w:sz w:val="24"/>
                <w:szCs w:val="24"/>
              </w:rPr>
            </w:pPr>
            <w:r>
              <w:rPr>
                <w:sz w:val="24"/>
                <w:szCs w:val="24"/>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673" w:type="dxa"/>
            <w:tcBorders>
              <w:top w:val="single" w:sz="4" w:space="0" w:color="000000"/>
              <w:left w:val="single" w:sz="4" w:space="0" w:color="000000"/>
              <w:bottom w:val="single" w:sz="4" w:space="0" w:color="000000"/>
              <w:right w:val="single" w:sz="4" w:space="0" w:color="000000"/>
            </w:tcBorders>
            <w:vAlign w:val="center"/>
          </w:tcPr>
          <w:p w14:paraId="2ED31174" w14:textId="77777777" w:rsidR="006E723C" w:rsidRDefault="006E723C">
            <w:pPr>
              <w:keepNext/>
              <w:keepLines/>
              <w:snapToGrid w:val="0"/>
              <w:spacing w:line="240" w:lineRule="auto"/>
              <w:ind w:firstLine="0"/>
              <w:jc w:val="center"/>
              <w:rPr>
                <w:sz w:val="24"/>
                <w:szCs w:val="24"/>
              </w:rPr>
            </w:pPr>
          </w:p>
        </w:tc>
      </w:tr>
      <w:tr w:rsidR="006E723C" w14:paraId="5604AFCD"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33BD2A54" w14:textId="77777777" w:rsidR="006E723C" w:rsidRDefault="00BB6304">
            <w:pPr>
              <w:keepNext/>
              <w:keepLines/>
              <w:tabs>
                <w:tab w:val="left" w:pos="300"/>
              </w:tabs>
              <w:spacing w:line="240" w:lineRule="auto"/>
              <w:ind w:firstLine="0"/>
              <w:rPr>
                <w:sz w:val="24"/>
                <w:szCs w:val="24"/>
              </w:rPr>
            </w:pPr>
            <w:r>
              <w:rPr>
                <w:sz w:val="24"/>
                <w:szCs w:val="24"/>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w:t>
            </w:r>
            <w:r>
              <w:rPr>
                <w:sz w:val="24"/>
                <w:szCs w:val="24"/>
              </w:rPr>
              <w:lastRenderedPageBreak/>
              <w:t>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673" w:type="dxa"/>
            <w:tcBorders>
              <w:top w:val="single" w:sz="4" w:space="0" w:color="000000"/>
              <w:left w:val="single" w:sz="4" w:space="0" w:color="000000"/>
              <w:bottom w:val="single" w:sz="4" w:space="0" w:color="000000"/>
              <w:right w:val="single" w:sz="4" w:space="0" w:color="000000"/>
            </w:tcBorders>
            <w:vAlign w:val="center"/>
          </w:tcPr>
          <w:p w14:paraId="7B0DA876" w14:textId="77777777" w:rsidR="006E723C" w:rsidRDefault="006E723C">
            <w:pPr>
              <w:keepNext/>
              <w:keepLines/>
              <w:snapToGrid w:val="0"/>
              <w:spacing w:line="240" w:lineRule="auto"/>
              <w:ind w:firstLine="0"/>
              <w:jc w:val="center"/>
              <w:rPr>
                <w:sz w:val="24"/>
                <w:szCs w:val="24"/>
              </w:rPr>
            </w:pPr>
          </w:p>
        </w:tc>
      </w:tr>
      <w:tr w:rsidR="006E723C" w14:paraId="0BC34F11"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0CD92BE9" w14:textId="77777777" w:rsidR="006E723C" w:rsidRDefault="00BB6304">
            <w:pPr>
              <w:keepNext/>
              <w:keepLines/>
              <w:tabs>
                <w:tab w:val="left" w:pos="300"/>
              </w:tabs>
              <w:spacing w:line="240" w:lineRule="auto"/>
              <w:ind w:firstLine="0"/>
              <w:rPr>
                <w:sz w:val="24"/>
                <w:szCs w:val="24"/>
              </w:rPr>
            </w:pPr>
            <w:r>
              <w:rPr>
                <w:sz w:val="24"/>
                <w:szCs w:val="24"/>
              </w:rPr>
              <w:lastRenderedPageBreak/>
              <w:t>4. Адрес юридического лица в пределах места нахождения юридического лица, если участником закупки является юридическое лицо;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673" w:type="dxa"/>
            <w:tcBorders>
              <w:top w:val="single" w:sz="4" w:space="0" w:color="000000"/>
              <w:left w:val="single" w:sz="4" w:space="0" w:color="000000"/>
              <w:bottom w:val="single" w:sz="4" w:space="0" w:color="000000"/>
              <w:right w:val="single" w:sz="4" w:space="0" w:color="000000"/>
            </w:tcBorders>
            <w:vAlign w:val="center"/>
          </w:tcPr>
          <w:p w14:paraId="0276345C" w14:textId="77777777" w:rsidR="006E723C" w:rsidRDefault="006E723C">
            <w:pPr>
              <w:keepNext/>
              <w:keepLines/>
              <w:snapToGrid w:val="0"/>
              <w:spacing w:line="240" w:lineRule="auto"/>
              <w:ind w:firstLine="0"/>
              <w:jc w:val="center"/>
              <w:rPr>
                <w:sz w:val="24"/>
                <w:szCs w:val="24"/>
              </w:rPr>
            </w:pPr>
          </w:p>
        </w:tc>
      </w:tr>
      <w:tr w:rsidR="006E723C" w14:paraId="4CC35C1E"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5EBD0802" w14:textId="77777777" w:rsidR="006E723C" w:rsidRDefault="00BB6304">
            <w:pPr>
              <w:keepNext/>
              <w:keepLines/>
              <w:tabs>
                <w:tab w:val="left" w:pos="300"/>
              </w:tabs>
              <w:spacing w:line="240" w:lineRule="auto"/>
              <w:ind w:firstLine="0"/>
              <w:rPr>
                <w:b/>
                <w:i/>
                <w:sz w:val="24"/>
                <w:szCs w:val="24"/>
              </w:rPr>
            </w:pPr>
            <w:r>
              <w:rPr>
                <w:b/>
                <w:i/>
                <w:sz w:val="24"/>
                <w:szCs w:val="24"/>
              </w:rPr>
              <w:t>Участник № 3</w:t>
            </w:r>
          </w:p>
        </w:tc>
        <w:tc>
          <w:tcPr>
            <w:tcW w:w="3673" w:type="dxa"/>
            <w:tcBorders>
              <w:top w:val="single" w:sz="4" w:space="0" w:color="000000"/>
              <w:left w:val="single" w:sz="4" w:space="0" w:color="000000"/>
              <w:bottom w:val="single" w:sz="4" w:space="0" w:color="000000"/>
              <w:right w:val="single" w:sz="4" w:space="0" w:color="000000"/>
            </w:tcBorders>
            <w:vAlign w:val="center"/>
          </w:tcPr>
          <w:p w14:paraId="14E9147A" w14:textId="77777777" w:rsidR="006E723C" w:rsidRDefault="006E723C">
            <w:pPr>
              <w:keepNext/>
              <w:keepLines/>
              <w:snapToGrid w:val="0"/>
              <w:spacing w:line="240" w:lineRule="auto"/>
              <w:ind w:firstLine="0"/>
              <w:jc w:val="center"/>
              <w:rPr>
                <w:b/>
                <w:i/>
                <w:sz w:val="24"/>
                <w:szCs w:val="24"/>
              </w:rPr>
            </w:pPr>
          </w:p>
        </w:tc>
      </w:tr>
      <w:tr w:rsidR="006E723C" w14:paraId="63A7474E" w14:textId="77777777">
        <w:trPr>
          <w:jc w:val="center"/>
        </w:trPr>
        <w:tc>
          <w:tcPr>
            <w:tcW w:w="6190" w:type="dxa"/>
            <w:tcBorders>
              <w:top w:val="single" w:sz="4" w:space="0" w:color="000000"/>
              <w:left w:val="single" w:sz="4" w:space="0" w:color="000000"/>
              <w:bottom w:val="single" w:sz="4" w:space="0" w:color="000000"/>
              <w:right w:val="single" w:sz="4" w:space="0" w:color="000000"/>
            </w:tcBorders>
          </w:tcPr>
          <w:p w14:paraId="7DB1D5E5" w14:textId="77777777" w:rsidR="006E723C" w:rsidRDefault="00BB6304">
            <w:pPr>
              <w:keepNext/>
              <w:keepLines/>
              <w:tabs>
                <w:tab w:val="left" w:pos="300"/>
              </w:tabs>
              <w:spacing w:line="240" w:lineRule="auto"/>
              <w:ind w:firstLine="0"/>
              <w:rPr>
                <w:i/>
                <w:sz w:val="24"/>
                <w:szCs w:val="24"/>
              </w:rPr>
            </w:pPr>
            <w:r>
              <w:rPr>
                <w:i/>
                <w:sz w:val="24"/>
                <w:szCs w:val="24"/>
              </w:rPr>
              <w:t>…</w:t>
            </w:r>
          </w:p>
        </w:tc>
        <w:tc>
          <w:tcPr>
            <w:tcW w:w="3673" w:type="dxa"/>
            <w:tcBorders>
              <w:top w:val="single" w:sz="4" w:space="0" w:color="000000"/>
              <w:left w:val="single" w:sz="4" w:space="0" w:color="000000"/>
              <w:bottom w:val="single" w:sz="4" w:space="0" w:color="000000"/>
              <w:right w:val="single" w:sz="4" w:space="0" w:color="000000"/>
            </w:tcBorders>
            <w:vAlign w:val="center"/>
          </w:tcPr>
          <w:p w14:paraId="2A679AB8" w14:textId="77777777" w:rsidR="006E723C" w:rsidRDefault="006E723C">
            <w:pPr>
              <w:keepNext/>
              <w:keepLines/>
              <w:snapToGrid w:val="0"/>
              <w:spacing w:line="240" w:lineRule="auto"/>
              <w:ind w:firstLine="0"/>
              <w:jc w:val="center"/>
              <w:rPr>
                <w:i/>
                <w:sz w:val="24"/>
                <w:szCs w:val="24"/>
              </w:rPr>
            </w:pPr>
          </w:p>
        </w:tc>
      </w:tr>
    </w:tbl>
    <w:p w14:paraId="23675999" w14:textId="77777777" w:rsidR="006E723C" w:rsidRDefault="006E723C">
      <w:pPr>
        <w:keepNext/>
        <w:keepLines/>
        <w:spacing w:line="240" w:lineRule="auto"/>
        <w:rPr>
          <w:b/>
          <w:sz w:val="24"/>
          <w:szCs w:val="24"/>
        </w:rPr>
      </w:pPr>
    </w:p>
    <w:p w14:paraId="4EE50964" w14:textId="77777777" w:rsidR="006E723C" w:rsidRDefault="00BB6304">
      <w:pPr>
        <w:keepNext/>
        <w:keepLines/>
        <w:spacing w:line="240" w:lineRule="auto"/>
        <w:ind w:firstLine="0"/>
        <w:rPr>
          <w:b/>
          <w:sz w:val="24"/>
          <w:szCs w:val="24"/>
        </w:rPr>
      </w:pPr>
      <w:r>
        <w:rPr>
          <w:b/>
          <w:sz w:val="24"/>
          <w:szCs w:val="24"/>
        </w:rPr>
        <w:t>______________________                     _________________              ____________________</w:t>
      </w:r>
    </w:p>
    <w:p w14:paraId="43A60DC1" w14:textId="77777777" w:rsidR="006E723C" w:rsidRDefault="00BB6304">
      <w:pPr>
        <w:keepNext/>
        <w:keepLines/>
        <w:spacing w:line="240" w:lineRule="auto"/>
        <w:ind w:firstLine="0"/>
        <w:jc w:val="left"/>
        <w:rPr>
          <w:sz w:val="24"/>
          <w:szCs w:val="24"/>
        </w:rPr>
      </w:pPr>
      <w:proofErr w:type="gramStart"/>
      <w:r>
        <w:rPr>
          <w:sz w:val="24"/>
          <w:szCs w:val="24"/>
        </w:rPr>
        <w:t>(Должность руководителя,                           (подпись)                                    (Ф.И.О.)</w:t>
      </w:r>
      <w:proofErr w:type="gramEnd"/>
    </w:p>
    <w:p w14:paraId="546A8971" w14:textId="77777777" w:rsidR="006E723C" w:rsidRDefault="00BB6304">
      <w:pPr>
        <w:keepNext/>
        <w:keepLines/>
        <w:spacing w:after="200" w:line="276" w:lineRule="auto"/>
        <w:ind w:firstLine="0"/>
        <w:jc w:val="left"/>
        <w:rPr>
          <w:sz w:val="24"/>
          <w:szCs w:val="24"/>
        </w:rPr>
      </w:pPr>
      <w:r>
        <w:rPr>
          <w:sz w:val="24"/>
          <w:szCs w:val="24"/>
        </w:rPr>
        <w:t>уполномоченного представителя)     М.П.</w:t>
      </w:r>
      <w:r>
        <w:br w:type="page"/>
      </w:r>
    </w:p>
    <w:p w14:paraId="07BA4726" w14:textId="77777777" w:rsidR="006E723C" w:rsidRDefault="00BB6304" w:rsidP="00D64735">
      <w:pPr>
        <w:keepNext/>
        <w:keepLines/>
        <w:tabs>
          <w:tab w:val="left" w:pos="142"/>
        </w:tabs>
        <w:spacing w:line="240" w:lineRule="auto"/>
        <w:ind w:left="6237" w:firstLine="0"/>
        <w:jc w:val="left"/>
        <w:rPr>
          <w:b/>
          <w:bCs w:val="0"/>
          <w:sz w:val="24"/>
          <w:szCs w:val="24"/>
        </w:rPr>
      </w:pPr>
      <w:r>
        <w:rPr>
          <w:b/>
          <w:bCs w:val="0"/>
          <w:sz w:val="24"/>
          <w:szCs w:val="24"/>
        </w:rPr>
        <w:lastRenderedPageBreak/>
        <w:t>Приложение № 3.1</w:t>
      </w:r>
    </w:p>
    <w:p w14:paraId="104832C2" w14:textId="77777777" w:rsidR="006E723C" w:rsidRDefault="00BB6304" w:rsidP="00D64735">
      <w:pPr>
        <w:keepNext/>
        <w:keepLines/>
        <w:tabs>
          <w:tab w:val="left" w:pos="142"/>
        </w:tabs>
        <w:spacing w:line="240" w:lineRule="auto"/>
        <w:ind w:left="6237" w:firstLine="0"/>
        <w:jc w:val="left"/>
        <w:rPr>
          <w:b/>
          <w:bCs w:val="0"/>
          <w:sz w:val="24"/>
          <w:szCs w:val="24"/>
        </w:rPr>
      </w:pPr>
      <w:r>
        <w:rPr>
          <w:b/>
          <w:bCs w:val="0"/>
          <w:sz w:val="24"/>
          <w:szCs w:val="24"/>
        </w:rPr>
        <w:t>к документации о закупке</w:t>
      </w:r>
    </w:p>
    <w:p w14:paraId="3CCFE790" w14:textId="77777777" w:rsidR="006E723C" w:rsidRDefault="006E723C">
      <w:pPr>
        <w:keepNext/>
        <w:keepLines/>
        <w:tabs>
          <w:tab w:val="left" w:pos="993"/>
        </w:tabs>
        <w:autoSpaceDE w:val="0"/>
        <w:ind w:firstLine="709"/>
        <w:jc w:val="center"/>
        <w:rPr>
          <w:b/>
          <w:bCs w:val="0"/>
          <w:sz w:val="24"/>
          <w:szCs w:val="24"/>
        </w:rPr>
      </w:pPr>
    </w:p>
    <w:p w14:paraId="0EF343CD" w14:textId="77777777" w:rsidR="006E723C" w:rsidRDefault="00BB6304">
      <w:pPr>
        <w:keepNext/>
        <w:keepLines/>
        <w:tabs>
          <w:tab w:val="left" w:pos="993"/>
        </w:tabs>
        <w:autoSpaceDE w:val="0"/>
        <w:spacing w:line="240" w:lineRule="auto"/>
        <w:ind w:firstLine="142"/>
        <w:jc w:val="center"/>
      </w:pPr>
      <w:r>
        <w:rPr>
          <w:b/>
          <w:bCs w:val="0"/>
        </w:rPr>
        <w:t>ФОРМА «</w:t>
      </w:r>
      <w:r>
        <w:rPr>
          <w:b/>
          <w:bCs w:val="0"/>
          <w:sz w:val="24"/>
          <w:szCs w:val="24"/>
        </w:rPr>
        <w:t xml:space="preserve">ДЕКЛАРАЦИЯ </w:t>
      </w:r>
      <w:r>
        <w:rPr>
          <w:sz w:val="24"/>
          <w:szCs w:val="24"/>
        </w:rPr>
        <w:t xml:space="preserve"> </w:t>
      </w:r>
      <w:r>
        <w:rPr>
          <w:b/>
          <w:bCs w:val="0"/>
          <w:sz w:val="24"/>
          <w:szCs w:val="24"/>
        </w:rPr>
        <w:t>О СООТВЕТСТВИИ УЧАСТНИКА ЗАКУПКИ ТРЕБОВАНИЯМ, УСТАНОВЛЕННЫМ ДОКУМЕНТАЦИЕЙ О ЗАКУПКЕ</w:t>
      </w:r>
      <w:r>
        <w:rPr>
          <w:b/>
          <w:bCs w:val="0"/>
        </w:rPr>
        <w:t>»</w:t>
      </w:r>
    </w:p>
    <w:p w14:paraId="257CC3B3" w14:textId="77777777" w:rsidR="006E723C" w:rsidRDefault="006E723C">
      <w:pPr>
        <w:keepNext/>
        <w:keepLines/>
        <w:tabs>
          <w:tab w:val="left" w:pos="993"/>
        </w:tabs>
        <w:autoSpaceDE w:val="0"/>
        <w:spacing w:line="240" w:lineRule="auto"/>
        <w:ind w:firstLine="142"/>
        <w:jc w:val="center"/>
        <w:rPr>
          <w:b/>
          <w:bCs w:val="0"/>
        </w:rPr>
      </w:pPr>
    </w:p>
    <w:p w14:paraId="3E6C74A8" w14:textId="77777777" w:rsidR="006E723C" w:rsidRDefault="00BB6304">
      <w:pPr>
        <w:keepNext/>
        <w:keepLines/>
        <w:tabs>
          <w:tab w:val="left" w:pos="993"/>
        </w:tabs>
        <w:autoSpaceDE w:val="0"/>
        <w:spacing w:line="240" w:lineRule="auto"/>
        <w:ind w:firstLine="142"/>
        <w:jc w:val="center"/>
      </w:pPr>
      <w:r>
        <w:rPr>
          <w:b/>
          <w:bCs w:val="0"/>
          <w:sz w:val="24"/>
          <w:szCs w:val="24"/>
        </w:rPr>
        <w:t xml:space="preserve">ДЕКЛАРАЦИЯ </w:t>
      </w:r>
      <w:r>
        <w:rPr>
          <w:sz w:val="24"/>
          <w:szCs w:val="24"/>
        </w:rPr>
        <w:t xml:space="preserve"> </w:t>
      </w:r>
      <w:r>
        <w:rPr>
          <w:b/>
          <w:bCs w:val="0"/>
          <w:sz w:val="24"/>
          <w:szCs w:val="24"/>
        </w:rPr>
        <w:t>О СООТВЕТСТВИИ УЧАСТНИКА ЗАКУПКИ ТРЕБОВАНИЯМ, УСТАНОВЛЕННЫМ ДОКУМЕНТАЦИЕЙ О ЗАКУПКЕ</w:t>
      </w:r>
    </w:p>
    <w:p w14:paraId="61C42792" w14:textId="77777777" w:rsidR="006E723C" w:rsidRDefault="006E723C">
      <w:pPr>
        <w:keepNext/>
        <w:keepLines/>
        <w:tabs>
          <w:tab w:val="left" w:pos="993"/>
        </w:tabs>
        <w:autoSpaceDE w:val="0"/>
        <w:ind w:firstLine="709"/>
        <w:jc w:val="center"/>
        <w:rPr>
          <w:b/>
          <w:bCs w:val="0"/>
          <w:sz w:val="24"/>
          <w:szCs w:val="24"/>
        </w:rPr>
      </w:pPr>
    </w:p>
    <w:p w14:paraId="3D2F0460" w14:textId="77777777" w:rsidR="006E723C" w:rsidRDefault="00BB6304">
      <w:pPr>
        <w:keepNext/>
        <w:keepLines/>
        <w:suppressLineNumbers/>
        <w:spacing w:line="240" w:lineRule="auto"/>
        <w:ind w:firstLine="0"/>
        <w:jc w:val="left"/>
        <w:rPr>
          <w:sz w:val="24"/>
          <w:szCs w:val="24"/>
        </w:rPr>
      </w:pPr>
      <w:r>
        <w:rPr>
          <w:b/>
          <w:sz w:val="24"/>
          <w:szCs w:val="24"/>
        </w:rPr>
        <w:t>Участник закупки:</w:t>
      </w:r>
      <w:r>
        <w:rPr>
          <w:sz w:val="24"/>
          <w:szCs w:val="24"/>
        </w:rPr>
        <w:t xml:space="preserve"> </w:t>
      </w:r>
      <w:r w:rsidRPr="00D947C7">
        <w:rPr>
          <w:i/>
          <w:sz w:val="24"/>
          <w:szCs w:val="24"/>
        </w:rPr>
        <w:t>____________________________</w:t>
      </w:r>
      <w:r w:rsidRPr="00D947C7">
        <w:rPr>
          <w:sz w:val="24"/>
          <w:szCs w:val="24"/>
        </w:rPr>
        <w:t>_.</w:t>
      </w:r>
    </w:p>
    <w:p w14:paraId="4FC7A5C6" w14:textId="77777777" w:rsidR="006E723C" w:rsidRDefault="00BB6304">
      <w:pPr>
        <w:keepNext/>
        <w:keepLines/>
        <w:spacing w:line="240" w:lineRule="auto"/>
        <w:ind w:firstLine="0"/>
        <w:rPr>
          <w:i/>
          <w:sz w:val="24"/>
          <w:szCs w:val="24"/>
          <w:u w:val="single"/>
        </w:rPr>
      </w:pPr>
      <w:r>
        <w:rPr>
          <w:b/>
          <w:sz w:val="24"/>
        </w:rPr>
        <w:t xml:space="preserve">Наименование закупки: </w:t>
      </w:r>
      <w:r w:rsidRPr="00D947C7">
        <w:rPr>
          <w:i/>
          <w:sz w:val="24"/>
          <w:szCs w:val="24"/>
        </w:rPr>
        <w:t>_____________________________</w:t>
      </w:r>
      <w:r w:rsidRPr="00D947C7">
        <w:rPr>
          <w:sz w:val="24"/>
          <w:szCs w:val="24"/>
        </w:rPr>
        <w:t>.</w:t>
      </w:r>
    </w:p>
    <w:p w14:paraId="392F8109" w14:textId="77777777" w:rsidR="006E723C" w:rsidRDefault="00BB6304">
      <w:pPr>
        <w:keepNext/>
        <w:keepLines/>
        <w:tabs>
          <w:tab w:val="left" w:pos="993"/>
        </w:tabs>
        <w:autoSpaceDE w:val="0"/>
        <w:spacing w:line="240" w:lineRule="auto"/>
        <w:ind w:firstLine="0"/>
        <w:rPr>
          <w:bCs w:val="0"/>
          <w:sz w:val="24"/>
          <w:szCs w:val="24"/>
        </w:rPr>
      </w:pPr>
      <w:r>
        <w:rPr>
          <w:b/>
          <w:sz w:val="24"/>
        </w:rPr>
        <w:t xml:space="preserve">Номер лота: </w:t>
      </w:r>
      <w:r>
        <w:rPr>
          <w:sz w:val="24"/>
        </w:rPr>
        <w:t>_____________________________.</w:t>
      </w:r>
    </w:p>
    <w:p w14:paraId="6E760385" w14:textId="77777777" w:rsidR="006E723C" w:rsidRDefault="006E723C">
      <w:pPr>
        <w:keepNext/>
        <w:keepLines/>
        <w:tabs>
          <w:tab w:val="left" w:pos="993"/>
        </w:tabs>
        <w:autoSpaceDE w:val="0"/>
        <w:spacing w:line="240" w:lineRule="auto"/>
        <w:ind w:firstLine="709"/>
        <w:rPr>
          <w:bCs w:val="0"/>
          <w:sz w:val="24"/>
          <w:szCs w:val="24"/>
        </w:rPr>
      </w:pPr>
    </w:p>
    <w:p w14:paraId="4071E992" w14:textId="77777777" w:rsidR="006E723C" w:rsidRDefault="00BB6304">
      <w:pPr>
        <w:keepNext/>
        <w:keepLines/>
        <w:tabs>
          <w:tab w:val="left" w:pos="993"/>
        </w:tabs>
        <w:autoSpaceDE w:val="0"/>
        <w:spacing w:line="240" w:lineRule="auto"/>
        <w:ind w:firstLine="709"/>
      </w:pPr>
      <w:r>
        <w:rPr>
          <w:bCs w:val="0"/>
          <w:sz w:val="24"/>
          <w:szCs w:val="24"/>
        </w:rPr>
        <w:t xml:space="preserve">Настоящим подтверждаем, что на дату подачи заявки на участие в закупке </w:t>
      </w:r>
      <w:r>
        <w:rPr>
          <w:b/>
          <w:bCs w:val="0"/>
          <w:sz w:val="24"/>
          <w:szCs w:val="24"/>
        </w:rPr>
        <w:t>__________________________</w:t>
      </w:r>
      <w:r>
        <w:rPr>
          <w:bCs w:val="0"/>
          <w:sz w:val="24"/>
          <w:szCs w:val="24"/>
        </w:rPr>
        <w:t xml:space="preserve"> </w:t>
      </w:r>
      <w:r>
        <w:rPr>
          <w:sz w:val="24"/>
          <w:szCs w:val="24"/>
        </w:rPr>
        <w:t>(</w:t>
      </w:r>
      <w:r>
        <w:rPr>
          <w:i/>
          <w:sz w:val="24"/>
          <w:szCs w:val="24"/>
        </w:rPr>
        <w:t xml:space="preserve">указывается наименование участника закупки), </w:t>
      </w:r>
      <w:r>
        <w:rPr>
          <w:sz w:val="24"/>
          <w:szCs w:val="24"/>
        </w:rPr>
        <w:t xml:space="preserve">а также остальные участники коллективного участника закупки, в случае подачи заявки от коллективного участника закупки, </w:t>
      </w:r>
      <w:r>
        <w:rPr>
          <w:bCs w:val="0"/>
          <w:sz w:val="24"/>
          <w:szCs w:val="24"/>
        </w:rPr>
        <w:t>соответствуют</w:t>
      </w:r>
      <w:r>
        <w:rPr>
          <w:b/>
          <w:bCs w:val="0"/>
          <w:i/>
          <w:sz w:val="24"/>
          <w:szCs w:val="24"/>
        </w:rPr>
        <w:t xml:space="preserve"> </w:t>
      </w:r>
      <w:r>
        <w:rPr>
          <w:bCs w:val="0"/>
          <w:sz w:val="24"/>
          <w:szCs w:val="24"/>
        </w:rPr>
        <w:t>требованиям, установленным в документации о закупке, в частности:</w:t>
      </w:r>
    </w:p>
    <w:p w14:paraId="6D1A6160"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bCs w:val="0"/>
          <w:sz w:val="24"/>
          <w:szCs w:val="24"/>
        </w:rPr>
        <w:t>соответствие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26CEDEB"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bCs w:val="0"/>
          <w:sz w:val="24"/>
          <w:szCs w:val="24"/>
        </w:rPr>
        <w:t>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67F01A06"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proofErr w:type="spellStart"/>
      <w:r>
        <w:rPr>
          <w:bCs w:val="0"/>
          <w:sz w:val="24"/>
          <w:szCs w:val="24"/>
        </w:rPr>
        <w:t>непроведение</w:t>
      </w:r>
      <w:proofErr w:type="spellEnd"/>
      <w:r>
        <w:rPr>
          <w:bCs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123473A"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proofErr w:type="spellStart"/>
      <w:r>
        <w:rPr>
          <w:bCs w:val="0"/>
          <w:sz w:val="24"/>
          <w:szCs w:val="24"/>
        </w:rPr>
        <w:t>неприостановление</w:t>
      </w:r>
      <w:proofErr w:type="spellEnd"/>
      <w:r>
        <w:rPr>
          <w:bCs w:val="0"/>
          <w:sz w:val="24"/>
          <w:szCs w:val="24"/>
        </w:rPr>
        <w:t xml:space="preserve"> деятельности в порядке, установленном Кодексом Российской Федерации об административных правонарушениях;</w:t>
      </w:r>
    </w:p>
    <w:p w14:paraId="417036E4" w14:textId="77777777" w:rsidR="006E723C" w:rsidRDefault="00BB6304">
      <w:pPr>
        <w:keepNext/>
        <w:keepLines/>
        <w:numPr>
          <w:ilvl w:val="0"/>
          <w:numId w:val="8"/>
        </w:numPr>
        <w:tabs>
          <w:tab w:val="left" w:pos="993"/>
        </w:tabs>
        <w:spacing w:line="240" w:lineRule="auto"/>
        <w:ind w:left="0" w:firstLine="709"/>
        <w:contextualSpacing/>
      </w:pPr>
      <w:r>
        <w:rPr>
          <w:bCs w:val="0"/>
          <w:sz w:val="24"/>
          <w:szCs w:val="24"/>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w:t>
      </w:r>
      <w:r>
        <w:rPr>
          <w:rFonts w:ascii="Calibri" w:hAnsi="Calibri" w:cs="Calibri"/>
          <w:bCs w:val="0"/>
        </w:rPr>
        <w:t xml:space="preserve"> </w:t>
      </w:r>
      <w:r>
        <w:rPr>
          <w:bCs w:val="0"/>
          <w:sz w:val="24"/>
          <w:szCs w:val="24"/>
        </w:rPr>
        <w:t>(финансовой)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8F692DD"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bCs w:val="0"/>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6CD28B"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bCs w:val="0"/>
          <w:sz w:val="24"/>
          <w:szCs w:val="24"/>
        </w:rPr>
        <w:lastRenderedPageBreak/>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D6096B"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bCs w:val="0"/>
          <w:sz w:val="24"/>
          <w:szCs w:val="24"/>
        </w:rPr>
        <w:t>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79342F80"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bCs w:val="0"/>
          <w:sz w:val="24"/>
          <w:szCs w:val="24"/>
        </w:rPr>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20F3556"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sz w:val="24"/>
          <w:szCs w:val="24"/>
        </w:rPr>
        <w:t>Отсутствие предъявленных требований о взыскании долгов, штрафных санкций, возмещении убытков, информация о которых имеется на официальном сайте Федеральной службы судебных приставов и размер которых равняется или составляет более стоимости цены договора, предложенной участником в заявке на участие в закупке;</w:t>
      </w:r>
    </w:p>
    <w:p w14:paraId="7C7E1D8C" w14:textId="77777777" w:rsidR="006E723C" w:rsidRDefault="00BB6304">
      <w:pPr>
        <w:keepNext/>
        <w:keepLines/>
        <w:numPr>
          <w:ilvl w:val="0"/>
          <w:numId w:val="8"/>
        </w:numPr>
        <w:tabs>
          <w:tab w:val="left" w:pos="993"/>
        </w:tabs>
        <w:spacing w:line="240" w:lineRule="auto"/>
        <w:ind w:left="0" w:firstLine="709"/>
        <w:contextualSpacing/>
        <w:rPr>
          <w:bCs w:val="0"/>
          <w:sz w:val="24"/>
          <w:szCs w:val="24"/>
        </w:rPr>
      </w:pPr>
      <w:r>
        <w:rPr>
          <w:sz w:val="24"/>
          <w:szCs w:val="24"/>
        </w:rPr>
        <w:t>Участник закупки подтверждает, что на его имущество не наложен арест либо в отношении имущества или деятельности Участника не наложены иные ограничения.</w:t>
      </w:r>
    </w:p>
    <w:p w14:paraId="0D4086FD" w14:textId="77777777" w:rsidR="006E723C" w:rsidRDefault="006E723C">
      <w:pPr>
        <w:keepNext/>
        <w:keepLines/>
        <w:spacing w:line="240" w:lineRule="auto"/>
        <w:ind w:firstLine="0"/>
        <w:rPr>
          <w:b/>
          <w:bCs w:val="0"/>
          <w:sz w:val="24"/>
          <w:szCs w:val="24"/>
        </w:rPr>
      </w:pPr>
    </w:p>
    <w:p w14:paraId="7F874696" w14:textId="77777777" w:rsidR="006E723C" w:rsidRDefault="00BB6304">
      <w:pPr>
        <w:keepNext/>
        <w:keepLines/>
        <w:spacing w:line="240" w:lineRule="auto"/>
        <w:ind w:firstLine="0"/>
        <w:rPr>
          <w:b/>
          <w:sz w:val="24"/>
          <w:szCs w:val="24"/>
        </w:rPr>
      </w:pPr>
      <w:r>
        <w:rPr>
          <w:b/>
          <w:sz w:val="24"/>
          <w:szCs w:val="24"/>
        </w:rPr>
        <w:t>______________________                     _________________              ____________________</w:t>
      </w:r>
    </w:p>
    <w:p w14:paraId="03ABEEEB" w14:textId="77777777" w:rsidR="006E723C" w:rsidRDefault="00BB6304">
      <w:pPr>
        <w:keepNext/>
        <w:keepLines/>
        <w:spacing w:line="240" w:lineRule="auto"/>
        <w:ind w:firstLine="0"/>
        <w:jc w:val="left"/>
        <w:rPr>
          <w:sz w:val="24"/>
          <w:szCs w:val="24"/>
        </w:rPr>
      </w:pPr>
      <w:proofErr w:type="gramStart"/>
      <w:r>
        <w:rPr>
          <w:sz w:val="24"/>
          <w:szCs w:val="24"/>
        </w:rPr>
        <w:t>(Должность руководителя,                           (подпись)                                    (Ф.И.О.)</w:t>
      </w:r>
      <w:proofErr w:type="gramEnd"/>
    </w:p>
    <w:p w14:paraId="75F95BC0" w14:textId="77777777" w:rsidR="006E723C" w:rsidRDefault="00BB6304">
      <w:pPr>
        <w:keepNext/>
        <w:keepLines/>
        <w:spacing w:after="200" w:line="276" w:lineRule="auto"/>
        <w:ind w:firstLine="0"/>
        <w:jc w:val="left"/>
        <w:rPr>
          <w:sz w:val="24"/>
          <w:szCs w:val="24"/>
        </w:rPr>
      </w:pPr>
      <w:r>
        <w:rPr>
          <w:sz w:val="24"/>
          <w:szCs w:val="24"/>
        </w:rPr>
        <w:t>уполномоченного представителя)     М.П.</w:t>
      </w:r>
      <w:r>
        <w:br w:type="page"/>
      </w:r>
    </w:p>
    <w:p w14:paraId="4754ABD6" w14:textId="77777777" w:rsidR="006E723C" w:rsidRDefault="00BB6304" w:rsidP="00D64735">
      <w:pPr>
        <w:keepNext/>
        <w:keepLines/>
        <w:spacing w:line="240" w:lineRule="auto"/>
        <w:ind w:left="6237" w:firstLine="0"/>
        <w:jc w:val="left"/>
        <w:rPr>
          <w:b/>
          <w:bCs w:val="0"/>
          <w:sz w:val="24"/>
          <w:szCs w:val="24"/>
        </w:rPr>
      </w:pPr>
      <w:r>
        <w:rPr>
          <w:b/>
          <w:bCs w:val="0"/>
          <w:sz w:val="24"/>
          <w:szCs w:val="24"/>
        </w:rPr>
        <w:lastRenderedPageBreak/>
        <w:t>Приложение № 3.2</w:t>
      </w:r>
    </w:p>
    <w:p w14:paraId="165119DF" w14:textId="77777777" w:rsidR="006E723C" w:rsidRDefault="00BB6304" w:rsidP="00D64735">
      <w:pPr>
        <w:keepNext/>
        <w:keepLines/>
        <w:tabs>
          <w:tab w:val="left" w:pos="993"/>
        </w:tabs>
        <w:spacing w:line="240" w:lineRule="auto"/>
        <w:ind w:left="6237" w:firstLine="0"/>
        <w:jc w:val="left"/>
      </w:pPr>
      <w:r>
        <w:rPr>
          <w:b/>
          <w:bCs w:val="0"/>
          <w:sz w:val="24"/>
          <w:szCs w:val="24"/>
        </w:rPr>
        <w:t>к документации о закупке</w:t>
      </w:r>
    </w:p>
    <w:p w14:paraId="405A2D6B" w14:textId="77777777" w:rsidR="006E723C" w:rsidRDefault="006E723C">
      <w:pPr>
        <w:keepNext/>
        <w:keepLines/>
        <w:tabs>
          <w:tab w:val="left" w:pos="993"/>
        </w:tabs>
        <w:spacing w:line="240" w:lineRule="auto"/>
        <w:ind w:firstLine="0"/>
        <w:jc w:val="center"/>
        <w:rPr>
          <w:b/>
          <w:sz w:val="24"/>
          <w:szCs w:val="24"/>
        </w:rPr>
      </w:pPr>
    </w:p>
    <w:p w14:paraId="5E8D3E8E" w14:textId="77777777" w:rsidR="006E723C" w:rsidRDefault="00BB6304">
      <w:pPr>
        <w:keepNext/>
        <w:keepLines/>
        <w:tabs>
          <w:tab w:val="left" w:pos="993"/>
        </w:tabs>
        <w:spacing w:line="240" w:lineRule="auto"/>
        <w:ind w:firstLine="0"/>
        <w:jc w:val="center"/>
        <w:rPr>
          <w:b/>
          <w:sz w:val="24"/>
          <w:szCs w:val="24"/>
        </w:rPr>
      </w:pPr>
      <w:r>
        <w:rPr>
          <w:b/>
          <w:sz w:val="24"/>
          <w:szCs w:val="24"/>
        </w:rPr>
        <w:t>ФОРМА «ЦЕНОВОЕ ПРЕДЛОЖЕНИЕ»</w:t>
      </w:r>
    </w:p>
    <w:p w14:paraId="6BA5C1DF" w14:textId="77777777" w:rsidR="006E723C" w:rsidRDefault="006E723C">
      <w:pPr>
        <w:keepNext/>
        <w:keepLines/>
        <w:tabs>
          <w:tab w:val="left" w:pos="993"/>
        </w:tabs>
        <w:spacing w:line="240" w:lineRule="auto"/>
        <w:ind w:firstLine="0"/>
        <w:jc w:val="center"/>
        <w:rPr>
          <w:b/>
          <w:sz w:val="24"/>
          <w:szCs w:val="24"/>
        </w:rPr>
      </w:pPr>
    </w:p>
    <w:p w14:paraId="510B849E" w14:textId="77777777" w:rsidR="006E723C" w:rsidRDefault="00BB6304">
      <w:pPr>
        <w:tabs>
          <w:tab w:val="left" w:pos="9355"/>
        </w:tabs>
        <w:spacing w:line="240" w:lineRule="auto"/>
        <w:ind w:right="-1" w:firstLine="0"/>
        <w:jc w:val="center"/>
        <w:rPr>
          <w:rFonts w:eastAsia="Calibri"/>
          <w:b/>
          <w:bCs w:val="0"/>
          <w:sz w:val="24"/>
          <w:szCs w:val="28"/>
          <w:u w:val="single"/>
          <w:lang w:eastAsia="en-US"/>
        </w:rPr>
      </w:pPr>
      <w:r>
        <w:rPr>
          <w:rFonts w:eastAsia="Calibri"/>
          <w:b/>
          <w:bCs w:val="0"/>
          <w:sz w:val="24"/>
          <w:szCs w:val="28"/>
          <w:u w:val="single"/>
          <w:lang w:eastAsia="en-US"/>
        </w:rPr>
        <w:t>ВНИМАНИЮ УЧАСТНИКОВ ЗАКУПКИ:</w:t>
      </w:r>
    </w:p>
    <w:p w14:paraId="41EB7DEF" w14:textId="77777777" w:rsidR="006E723C" w:rsidRDefault="006E723C">
      <w:pPr>
        <w:tabs>
          <w:tab w:val="left" w:pos="9355"/>
        </w:tabs>
        <w:spacing w:line="240" w:lineRule="auto"/>
        <w:ind w:right="-1" w:firstLine="0"/>
        <w:jc w:val="center"/>
        <w:rPr>
          <w:rFonts w:eastAsia="Calibri"/>
          <w:b/>
          <w:bCs w:val="0"/>
          <w:sz w:val="24"/>
          <w:szCs w:val="28"/>
          <w:u w:val="single"/>
          <w:lang w:eastAsia="en-US"/>
        </w:rPr>
      </w:pPr>
    </w:p>
    <w:p w14:paraId="024B202E" w14:textId="77777777" w:rsidR="006E723C" w:rsidRDefault="00BB6304">
      <w:pPr>
        <w:tabs>
          <w:tab w:val="left" w:pos="9355"/>
        </w:tabs>
        <w:spacing w:line="240" w:lineRule="auto"/>
        <w:ind w:right="-1" w:firstLine="0"/>
        <w:jc w:val="center"/>
      </w:pPr>
      <w:r>
        <w:rPr>
          <w:rFonts w:eastAsia="Calibri"/>
          <w:b/>
          <w:sz w:val="24"/>
          <w:szCs w:val="28"/>
          <w:lang w:eastAsia="en-US"/>
        </w:rPr>
        <w:t>ДОКУМЕНТ ВКЛЮЧАЕТСЯ В СОСТАВ ЦЕНОВОГО ПРЕДЛОЖЕНИЯ</w:t>
      </w:r>
      <w:r>
        <w:rPr>
          <w:rFonts w:eastAsia="Calibri"/>
          <w:b/>
          <w:bCs w:val="0"/>
          <w:sz w:val="24"/>
          <w:szCs w:val="28"/>
          <w:lang w:eastAsia="en-US"/>
        </w:rPr>
        <w:t>!</w:t>
      </w:r>
    </w:p>
    <w:p w14:paraId="171E3CD6" w14:textId="77777777" w:rsidR="006E723C" w:rsidRDefault="006E723C">
      <w:pPr>
        <w:tabs>
          <w:tab w:val="left" w:pos="9355"/>
        </w:tabs>
        <w:spacing w:line="240" w:lineRule="auto"/>
        <w:ind w:right="-1" w:firstLine="0"/>
        <w:jc w:val="center"/>
        <w:rPr>
          <w:rFonts w:eastAsia="Calibri"/>
          <w:b/>
          <w:bCs w:val="0"/>
          <w:sz w:val="24"/>
          <w:szCs w:val="28"/>
          <w:lang w:eastAsia="en-US"/>
        </w:rPr>
      </w:pPr>
    </w:p>
    <w:p w14:paraId="7E109317" w14:textId="77777777" w:rsidR="006E723C" w:rsidRDefault="00BB6304">
      <w:pPr>
        <w:spacing w:line="240" w:lineRule="auto"/>
        <w:ind w:firstLine="0"/>
        <w:jc w:val="center"/>
        <w:rPr>
          <w:rFonts w:eastAsia="Calibri"/>
          <w:b/>
          <w:bCs w:val="0"/>
          <w:iCs/>
          <w:sz w:val="24"/>
          <w:szCs w:val="28"/>
          <w:lang w:eastAsia="en-US"/>
        </w:rPr>
      </w:pPr>
      <w:r>
        <w:rPr>
          <w:rFonts w:eastAsia="Calibri"/>
          <w:b/>
          <w:bCs w:val="0"/>
          <w:iCs/>
          <w:sz w:val="24"/>
          <w:szCs w:val="28"/>
          <w:lang w:eastAsia="en-US"/>
        </w:rPr>
        <w:t>ЦЕНОВОЕ ПРЕДЛОЖЕНИЕ</w:t>
      </w:r>
    </w:p>
    <w:p w14:paraId="4527B98E" w14:textId="12D6538C" w:rsidR="006E723C" w:rsidRDefault="00BB6304">
      <w:pPr>
        <w:spacing w:line="240" w:lineRule="auto"/>
        <w:ind w:firstLine="0"/>
        <w:rPr>
          <w:bCs w:val="0"/>
          <w:sz w:val="24"/>
          <w:szCs w:val="28"/>
        </w:rPr>
      </w:pPr>
      <w:r>
        <w:rPr>
          <w:bCs w:val="0"/>
          <w:sz w:val="24"/>
          <w:szCs w:val="28"/>
        </w:rPr>
        <w:t xml:space="preserve">Наименование и адрес </w:t>
      </w:r>
      <w:proofErr w:type="gramStart"/>
      <w:r>
        <w:rPr>
          <w:bCs w:val="0"/>
          <w:sz w:val="24"/>
          <w:szCs w:val="28"/>
        </w:rPr>
        <w:t>места нахождения участника процедуры закупки</w:t>
      </w:r>
      <w:proofErr w:type="gramEnd"/>
      <w:r>
        <w:rPr>
          <w:bCs w:val="0"/>
          <w:sz w:val="24"/>
          <w:szCs w:val="28"/>
        </w:rPr>
        <w:t xml:space="preserve">: </w:t>
      </w:r>
      <w:r w:rsidR="00D64735">
        <w:rPr>
          <w:bCs w:val="0"/>
          <w:sz w:val="24"/>
          <w:szCs w:val="28"/>
        </w:rPr>
        <w:t>_________________</w:t>
      </w:r>
    </w:p>
    <w:p w14:paraId="434FDF87" w14:textId="23D431DC" w:rsidR="00D64735" w:rsidRDefault="00D64735">
      <w:pPr>
        <w:spacing w:line="240" w:lineRule="auto"/>
        <w:ind w:firstLine="0"/>
        <w:rPr>
          <w:bCs w:val="0"/>
          <w:sz w:val="24"/>
          <w:szCs w:val="28"/>
        </w:rPr>
      </w:pPr>
      <w:r>
        <w:rPr>
          <w:bCs w:val="0"/>
          <w:sz w:val="24"/>
          <w:szCs w:val="28"/>
        </w:rPr>
        <w:t>_____________________________________________________________________________.</w:t>
      </w:r>
    </w:p>
    <w:p w14:paraId="0E95CC88" w14:textId="77777777" w:rsidR="00D64735" w:rsidRDefault="00D64735">
      <w:pPr>
        <w:spacing w:line="240" w:lineRule="auto"/>
        <w:ind w:firstLine="0"/>
        <w:rPr>
          <w:bCs w:val="0"/>
          <w:sz w:val="24"/>
          <w:szCs w:val="28"/>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91"/>
        <w:gridCol w:w="2410"/>
        <w:gridCol w:w="3270"/>
      </w:tblGrid>
      <w:tr w:rsidR="00D64735" w14:paraId="47B80DB2" w14:textId="77777777" w:rsidTr="00D64735">
        <w:trPr>
          <w:cantSplit/>
          <w:trHeight w:val="240"/>
          <w:tblHeader/>
        </w:trPr>
        <w:tc>
          <w:tcPr>
            <w:tcW w:w="720" w:type="dxa"/>
            <w:vAlign w:val="center"/>
          </w:tcPr>
          <w:p w14:paraId="3A89E315" w14:textId="77777777" w:rsidR="00D64735" w:rsidRPr="00D64735" w:rsidRDefault="00D64735" w:rsidP="00D64735">
            <w:pPr>
              <w:spacing w:before="40" w:after="40" w:line="276" w:lineRule="auto"/>
              <w:ind w:left="57" w:right="57" w:firstLine="0"/>
              <w:jc w:val="center"/>
              <w:rPr>
                <w:b/>
                <w:bCs w:val="0"/>
                <w:color w:val="000000"/>
                <w:sz w:val="24"/>
                <w:szCs w:val="28"/>
                <w:lang w:eastAsia="en-US"/>
              </w:rPr>
            </w:pPr>
            <w:r w:rsidRPr="00D64735">
              <w:rPr>
                <w:rFonts w:eastAsia="Calibri"/>
                <w:b/>
                <w:bCs w:val="0"/>
                <w:color w:val="000000"/>
                <w:sz w:val="24"/>
                <w:szCs w:val="28"/>
                <w:lang w:eastAsia="en-US"/>
              </w:rPr>
              <w:t>№</w:t>
            </w:r>
            <w:r w:rsidRPr="00D64735">
              <w:rPr>
                <w:b/>
                <w:bCs w:val="0"/>
                <w:color w:val="000000"/>
                <w:sz w:val="24"/>
                <w:szCs w:val="28"/>
                <w:lang w:eastAsia="en-US"/>
              </w:rPr>
              <w:t xml:space="preserve"> </w:t>
            </w:r>
            <w:r w:rsidRPr="00D64735">
              <w:rPr>
                <w:rFonts w:eastAsia="Calibri"/>
                <w:b/>
                <w:bCs w:val="0"/>
                <w:color w:val="000000"/>
                <w:sz w:val="24"/>
                <w:szCs w:val="28"/>
                <w:lang w:eastAsia="en-US"/>
              </w:rPr>
              <w:t>п/п</w:t>
            </w:r>
          </w:p>
        </w:tc>
        <w:tc>
          <w:tcPr>
            <w:tcW w:w="3391" w:type="dxa"/>
            <w:vAlign w:val="center"/>
          </w:tcPr>
          <w:p w14:paraId="56D97126" w14:textId="77777777" w:rsidR="00D64735" w:rsidRPr="00D64735" w:rsidRDefault="00D64735" w:rsidP="00D64735">
            <w:pPr>
              <w:spacing w:before="40" w:after="40" w:line="276" w:lineRule="auto"/>
              <w:ind w:left="57" w:right="57" w:firstLine="0"/>
              <w:jc w:val="center"/>
              <w:rPr>
                <w:rFonts w:eastAsia="Calibri"/>
                <w:b/>
                <w:bCs w:val="0"/>
                <w:color w:val="000000"/>
                <w:sz w:val="24"/>
                <w:szCs w:val="28"/>
                <w:lang w:eastAsia="en-US"/>
              </w:rPr>
            </w:pPr>
            <w:r w:rsidRPr="00D64735">
              <w:rPr>
                <w:rFonts w:eastAsia="Calibri"/>
                <w:b/>
                <w:bCs w:val="0"/>
                <w:color w:val="000000"/>
                <w:sz w:val="24"/>
                <w:szCs w:val="28"/>
                <w:lang w:eastAsia="en-US"/>
              </w:rPr>
              <w:t>Наименование оцениваемого параметра</w:t>
            </w:r>
          </w:p>
        </w:tc>
        <w:tc>
          <w:tcPr>
            <w:tcW w:w="2410" w:type="dxa"/>
            <w:vAlign w:val="center"/>
          </w:tcPr>
          <w:p w14:paraId="6ED69472" w14:textId="77777777" w:rsidR="00D64735" w:rsidRPr="00D64735" w:rsidRDefault="00D64735" w:rsidP="00D64735">
            <w:pPr>
              <w:spacing w:before="40" w:after="40" w:line="276" w:lineRule="auto"/>
              <w:ind w:left="57" w:right="57" w:firstLine="0"/>
              <w:jc w:val="center"/>
              <w:rPr>
                <w:rFonts w:eastAsia="Calibri"/>
                <w:b/>
                <w:bCs w:val="0"/>
                <w:color w:val="000000"/>
                <w:sz w:val="24"/>
                <w:szCs w:val="28"/>
                <w:lang w:eastAsia="en-US"/>
              </w:rPr>
            </w:pPr>
            <w:r w:rsidRPr="00D64735">
              <w:rPr>
                <w:rFonts w:eastAsia="Calibri"/>
                <w:b/>
                <w:bCs w:val="0"/>
                <w:color w:val="000000"/>
                <w:sz w:val="24"/>
                <w:szCs w:val="28"/>
                <w:lang w:eastAsia="en-US"/>
              </w:rPr>
              <w:t>Предложение / описание участника</w:t>
            </w:r>
          </w:p>
        </w:tc>
        <w:tc>
          <w:tcPr>
            <w:tcW w:w="3270" w:type="dxa"/>
            <w:vAlign w:val="center"/>
          </w:tcPr>
          <w:p w14:paraId="3909CADB" w14:textId="77777777" w:rsidR="00D64735" w:rsidRPr="00D64735" w:rsidRDefault="00D64735" w:rsidP="00D64735">
            <w:pPr>
              <w:spacing w:before="40" w:after="40" w:line="276" w:lineRule="auto"/>
              <w:ind w:left="57" w:right="57" w:firstLine="0"/>
              <w:jc w:val="center"/>
              <w:rPr>
                <w:rFonts w:eastAsia="Calibri"/>
                <w:b/>
                <w:bCs w:val="0"/>
                <w:color w:val="000000"/>
                <w:sz w:val="24"/>
                <w:szCs w:val="28"/>
                <w:lang w:eastAsia="en-US"/>
              </w:rPr>
            </w:pPr>
            <w:r w:rsidRPr="00D64735">
              <w:rPr>
                <w:rFonts w:eastAsia="Calibri"/>
                <w:b/>
                <w:bCs w:val="0"/>
                <w:color w:val="000000"/>
                <w:sz w:val="24"/>
                <w:szCs w:val="28"/>
                <w:lang w:eastAsia="en-US"/>
              </w:rPr>
              <w:t>Примечание (инструкция по заполнению)</w:t>
            </w:r>
          </w:p>
        </w:tc>
      </w:tr>
      <w:tr w:rsidR="00D64735" w14:paraId="440B4BFC" w14:textId="77777777" w:rsidTr="00D64735">
        <w:trPr>
          <w:trHeight w:val="480"/>
        </w:trPr>
        <w:tc>
          <w:tcPr>
            <w:tcW w:w="720" w:type="dxa"/>
            <w:vAlign w:val="center"/>
          </w:tcPr>
          <w:p w14:paraId="7AF25335" w14:textId="2590E1D7" w:rsidR="00D64735" w:rsidRPr="008C4910" w:rsidRDefault="00F516B7" w:rsidP="00F516B7">
            <w:pPr>
              <w:snapToGrid w:val="0"/>
              <w:spacing w:line="240" w:lineRule="auto"/>
              <w:ind w:firstLine="0"/>
              <w:contextualSpacing/>
              <w:jc w:val="center"/>
              <w:rPr>
                <w:rFonts w:eastAsia="Calibri"/>
                <w:bCs w:val="0"/>
                <w:color w:val="000000"/>
                <w:sz w:val="24"/>
                <w:szCs w:val="28"/>
                <w:lang w:eastAsia="en-US"/>
              </w:rPr>
            </w:pPr>
            <w:r>
              <w:rPr>
                <w:rFonts w:eastAsia="Calibri"/>
                <w:bCs w:val="0"/>
                <w:color w:val="000000"/>
                <w:sz w:val="24"/>
                <w:szCs w:val="28"/>
                <w:lang w:eastAsia="en-US"/>
              </w:rPr>
              <w:t>1.</w:t>
            </w:r>
          </w:p>
        </w:tc>
        <w:tc>
          <w:tcPr>
            <w:tcW w:w="3391" w:type="dxa"/>
            <w:vAlign w:val="center"/>
          </w:tcPr>
          <w:p w14:paraId="3D6F0786" w14:textId="77777777" w:rsidR="00D64735" w:rsidRPr="001761FA" w:rsidRDefault="00D64735" w:rsidP="00F516B7">
            <w:pPr>
              <w:spacing w:line="240" w:lineRule="auto"/>
              <w:ind w:firstLine="0"/>
              <w:jc w:val="center"/>
              <w:rPr>
                <w:rFonts w:eastAsia="Calibri"/>
                <w:b/>
                <w:bCs w:val="0"/>
                <w:color w:val="000000"/>
                <w:sz w:val="20"/>
                <w:szCs w:val="28"/>
                <w:lang w:eastAsia="en-US"/>
              </w:rPr>
            </w:pPr>
            <w:r w:rsidRPr="001761FA">
              <w:rPr>
                <w:rFonts w:eastAsia="Calibri"/>
                <w:b/>
                <w:bCs w:val="0"/>
                <w:color w:val="000000"/>
                <w:sz w:val="20"/>
                <w:szCs w:val="28"/>
                <w:lang w:eastAsia="en-US"/>
              </w:rPr>
              <w:t>Общая цена договора</w:t>
            </w:r>
          </w:p>
        </w:tc>
        <w:tc>
          <w:tcPr>
            <w:tcW w:w="2410" w:type="dxa"/>
            <w:vAlign w:val="center"/>
          </w:tcPr>
          <w:p w14:paraId="67806F7A" w14:textId="77777777" w:rsidR="00D64735" w:rsidRDefault="00D64735" w:rsidP="00D64735">
            <w:pPr>
              <w:snapToGrid w:val="0"/>
              <w:spacing w:before="40" w:after="40" w:line="276" w:lineRule="auto"/>
              <w:ind w:right="57" w:firstLine="0"/>
              <w:jc w:val="center"/>
              <w:rPr>
                <w:rFonts w:eastAsia="Calibri"/>
                <w:bCs w:val="0"/>
                <w:color w:val="000000"/>
                <w:sz w:val="24"/>
                <w:szCs w:val="28"/>
                <w:lang w:eastAsia="en-US"/>
              </w:rPr>
            </w:pPr>
          </w:p>
        </w:tc>
        <w:tc>
          <w:tcPr>
            <w:tcW w:w="3270" w:type="dxa"/>
            <w:vMerge w:val="restart"/>
            <w:vAlign w:val="center"/>
          </w:tcPr>
          <w:p w14:paraId="45418651" w14:textId="77777777" w:rsidR="00D64735" w:rsidRPr="00C77F27" w:rsidRDefault="00D64735" w:rsidP="00D64735">
            <w:pPr>
              <w:spacing w:before="40" w:after="40" w:line="276" w:lineRule="auto"/>
              <w:ind w:left="57" w:right="57" w:firstLine="0"/>
              <w:jc w:val="center"/>
              <w:rPr>
                <w:rFonts w:eastAsia="Calibri"/>
                <w:bCs w:val="0"/>
                <w:color w:val="000000"/>
                <w:sz w:val="16"/>
                <w:szCs w:val="18"/>
                <w:lang w:eastAsia="en-US"/>
              </w:rPr>
            </w:pPr>
            <w:r w:rsidRPr="00C77F27">
              <w:rPr>
                <w:rFonts w:eastAsia="Calibri"/>
                <w:bCs w:val="0"/>
                <w:color w:val="000000"/>
                <w:sz w:val="16"/>
                <w:szCs w:val="18"/>
                <w:lang w:eastAsia="en-US"/>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p>
          <w:p w14:paraId="7DCAB9F3" w14:textId="77777777" w:rsidR="00D64735" w:rsidRPr="00C77F27" w:rsidRDefault="00D64735" w:rsidP="00D64735">
            <w:pPr>
              <w:spacing w:before="40" w:after="40" w:line="276" w:lineRule="auto"/>
              <w:ind w:left="57" w:right="57" w:firstLine="0"/>
              <w:jc w:val="center"/>
              <w:rPr>
                <w:rFonts w:eastAsia="Calibri"/>
                <w:bCs w:val="0"/>
                <w:color w:val="000000"/>
                <w:sz w:val="16"/>
                <w:szCs w:val="18"/>
                <w:lang w:eastAsia="en-US"/>
              </w:rPr>
            </w:pPr>
            <w:r w:rsidRPr="00C77F27">
              <w:rPr>
                <w:rFonts w:eastAsia="Calibri"/>
                <w:bCs w:val="0"/>
                <w:color w:val="000000"/>
                <w:sz w:val="16"/>
                <w:szCs w:val="18"/>
                <w:lang w:eastAsia="en-US"/>
              </w:rPr>
              <w:t>Подача участниками закупки предложений о цене договора, превышающего НМЦД, равного или меньше нуля не допускается.</w:t>
            </w:r>
          </w:p>
          <w:p w14:paraId="654C8806" w14:textId="77777777" w:rsidR="00D64735" w:rsidRDefault="00D64735" w:rsidP="00D64735">
            <w:pPr>
              <w:spacing w:before="40" w:after="40" w:line="276" w:lineRule="auto"/>
              <w:ind w:left="57" w:right="57" w:firstLine="0"/>
              <w:jc w:val="center"/>
              <w:rPr>
                <w:rFonts w:eastAsia="Calibri"/>
                <w:bCs w:val="0"/>
                <w:color w:val="000000"/>
                <w:sz w:val="24"/>
                <w:szCs w:val="28"/>
                <w:lang w:eastAsia="en-US"/>
              </w:rPr>
            </w:pPr>
            <w:r w:rsidRPr="00C77F27">
              <w:rPr>
                <w:rFonts w:eastAsia="Calibri"/>
                <w:bCs w:val="0"/>
                <w:color w:val="000000"/>
                <w:sz w:val="16"/>
                <w:szCs w:val="18"/>
                <w:lang w:eastAsia="en-US"/>
              </w:rPr>
              <w:t>Участник закупки обязан предоставить ценовое предложение исходя их работ, указанных в техническом задании с разделением стоимости на соответствующие этапы.</w:t>
            </w:r>
          </w:p>
        </w:tc>
      </w:tr>
      <w:tr w:rsidR="00D64735" w14:paraId="46EEECF0" w14:textId="77777777" w:rsidTr="00D64735">
        <w:trPr>
          <w:trHeight w:val="710"/>
        </w:trPr>
        <w:tc>
          <w:tcPr>
            <w:tcW w:w="720" w:type="dxa"/>
            <w:vAlign w:val="center"/>
          </w:tcPr>
          <w:p w14:paraId="006EDB6B" w14:textId="150C3C68" w:rsidR="00D64735" w:rsidRPr="008C4910" w:rsidRDefault="00F516B7" w:rsidP="008C4910">
            <w:pPr>
              <w:snapToGrid w:val="0"/>
              <w:spacing w:line="240" w:lineRule="auto"/>
              <w:ind w:firstLine="0"/>
              <w:contextualSpacing/>
              <w:jc w:val="center"/>
              <w:rPr>
                <w:rFonts w:eastAsia="Calibri"/>
                <w:bCs w:val="0"/>
                <w:color w:val="000000"/>
                <w:sz w:val="24"/>
                <w:szCs w:val="28"/>
                <w:lang w:eastAsia="en-US"/>
              </w:rPr>
            </w:pPr>
            <w:r>
              <w:rPr>
                <w:rFonts w:eastAsia="Calibri"/>
                <w:bCs w:val="0"/>
                <w:color w:val="000000"/>
                <w:sz w:val="24"/>
                <w:szCs w:val="28"/>
                <w:lang w:eastAsia="en-US"/>
              </w:rPr>
              <w:t>2.</w:t>
            </w:r>
          </w:p>
        </w:tc>
        <w:tc>
          <w:tcPr>
            <w:tcW w:w="3391" w:type="dxa"/>
            <w:vAlign w:val="center"/>
          </w:tcPr>
          <w:p w14:paraId="37E43552" w14:textId="6AB8D233" w:rsidR="00D64735" w:rsidRPr="001761FA" w:rsidRDefault="00D64735" w:rsidP="008C4910">
            <w:pPr>
              <w:tabs>
                <w:tab w:val="left" w:pos="1122"/>
              </w:tabs>
              <w:spacing w:before="40" w:after="40" w:line="240" w:lineRule="auto"/>
              <w:ind w:left="57" w:right="57" w:firstLine="0"/>
              <w:rPr>
                <w:rFonts w:eastAsia="Calibri"/>
                <w:bCs w:val="0"/>
                <w:color w:val="000000"/>
                <w:sz w:val="20"/>
                <w:szCs w:val="28"/>
                <w:lang w:eastAsia="en-US"/>
              </w:rPr>
            </w:pPr>
            <w:r w:rsidRPr="001761FA">
              <w:rPr>
                <w:rFonts w:eastAsia="Calibri"/>
                <w:b/>
                <w:bCs w:val="0"/>
                <w:color w:val="000000"/>
                <w:sz w:val="20"/>
                <w:szCs w:val="28"/>
                <w:lang w:eastAsia="en-US"/>
              </w:rPr>
              <w:t xml:space="preserve">Цена договора по этапу </w:t>
            </w:r>
            <w:r w:rsidRPr="001761FA">
              <w:rPr>
                <w:rFonts w:eastAsia="Calibri"/>
                <w:b/>
                <w:bCs w:val="0"/>
                <w:color w:val="000000"/>
                <w:sz w:val="20"/>
                <w:szCs w:val="28"/>
                <w:lang w:val="en-GB" w:eastAsia="en-US"/>
              </w:rPr>
              <w:t>I</w:t>
            </w:r>
            <w:r w:rsidRPr="001761FA">
              <w:rPr>
                <w:rFonts w:eastAsia="Calibri"/>
                <w:b/>
                <w:bCs w:val="0"/>
                <w:color w:val="000000"/>
                <w:sz w:val="20"/>
                <w:szCs w:val="28"/>
                <w:lang w:eastAsia="en-US"/>
              </w:rPr>
              <w:t xml:space="preserve"> –</w:t>
            </w:r>
            <w:r w:rsidRPr="001761FA">
              <w:rPr>
                <w:rFonts w:eastAsia="Calibri"/>
                <w:bCs w:val="0"/>
                <w:color w:val="000000"/>
                <w:sz w:val="20"/>
                <w:szCs w:val="28"/>
                <w:lang w:eastAsia="en-US"/>
              </w:rPr>
              <w:t xml:space="preserve"> </w:t>
            </w:r>
            <w:r w:rsidR="008C4910" w:rsidRPr="001761FA">
              <w:rPr>
                <w:rFonts w:eastAsia="Calibri"/>
                <w:bCs w:val="0"/>
                <w:color w:val="000000"/>
                <w:sz w:val="20"/>
                <w:szCs w:val="28"/>
                <w:lang w:eastAsia="en-US"/>
              </w:rPr>
              <w:t>Производство, комплектация и поставка Готовых изделий, Компонентов ГЭУ и Вспомогательного оборудования в соответствие со Спецификацией, и доставка на объект заказчика</w:t>
            </w:r>
          </w:p>
        </w:tc>
        <w:tc>
          <w:tcPr>
            <w:tcW w:w="2410" w:type="dxa"/>
            <w:vAlign w:val="center"/>
          </w:tcPr>
          <w:p w14:paraId="48DE4D07" w14:textId="77777777" w:rsidR="00D64735" w:rsidRDefault="00D64735" w:rsidP="00D64735">
            <w:pPr>
              <w:snapToGrid w:val="0"/>
              <w:spacing w:before="40" w:after="40" w:line="276" w:lineRule="auto"/>
              <w:ind w:right="57" w:firstLine="0"/>
              <w:jc w:val="center"/>
              <w:rPr>
                <w:rFonts w:eastAsia="Calibri"/>
                <w:bCs w:val="0"/>
                <w:color w:val="000000"/>
                <w:sz w:val="24"/>
                <w:szCs w:val="28"/>
                <w:highlight w:val="yellow"/>
                <w:lang w:eastAsia="en-US"/>
              </w:rPr>
            </w:pPr>
          </w:p>
        </w:tc>
        <w:tc>
          <w:tcPr>
            <w:tcW w:w="3270" w:type="dxa"/>
            <w:vMerge/>
          </w:tcPr>
          <w:p w14:paraId="133DDA5D" w14:textId="77777777" w:rsidR="00D64735" w:rsidRDefault="00D64735" w:rsidP="00D64735">
            <w:pPr>
              <w:snapToGrid w:val="0"/>
              <w:spacing w:before="40" w:after="40" w:line="276" w:lineRule="auto"/>
              <w:ind w:left="57" w:right="57" w:firstLine="0"/>
              <w:jc w:val="center"/>
              <w:rPr>
                <w:rFonts w:eastAsia="Calibri"/>
                <w:bCs w:val="0"/>
                <w:color w:val="000000"/>
                <w:sz w:val="20"/>
                <w:szCs w:val="28"/>
                <w:lang w:eastAsia="en-US"/>
              </w:rPr>
            </w:pPr>
          </w:p>
        </w:tc>
      </w:tr>
      <w:tr w:rsidR="00D64735" w14:paraId="41D92E78" w14:textId="77777777" w:rsidTr="00D64735">
        <w:trPr>
          <w:trHeight w:val="51"/>
        </w:trPr>
        <w:tc>
          <w:tcPr>
            <w:tcW w:w="720" w:type="dxa"/>
            <w:vAlign w:val="center"/>
          </w:tcPr>
          <w:p w14:paraId="57049425" w14:textId="78EC8439" w:rsidR="00D64735" w:rsidRPr="008C4910" w:rsidRDefault="00F516B7" w:rsidP="008C4910">
            <w:pPr>
              <w:snapToGrid w:val="0"/>
              <w:spacing w:line="240" w:lineRule="auto"/>
              <w:ind w:firstLine="0"/>
              <w:contextualSpacing/>
              <w:jc w:val="center"/>
              <w:rPr>
                <w:rFonts w:eastAsia="Calibri"/>
                <w:bCs w:val="0"/>
                <w:color w:val="000000"/>
                <w:sz w:val="24"/>
                <w:szCs w:val="28"/>
                <w:lang w:eastAsia="en-US"/>
              </w:rPr>
            </w:pPr>
            <w:r>
              <w:rPr>
                <w:rFonts w:eastAsia="Calibri"/>
                <w:bCs w:val="0"/>
                <w:color w:val="000000"/>
                <w:sz w:val="24"/>
                <w:szCs w:val="28"/>
                <w:lang w:eastAsia="en-US"/>
              </w:rPr>
              <w:t>3</w:t>
            </w:r>
            <w:r w:rsidR="008C4910" w:rsidRPr="008C4910">
              <w:rPr>
                <w:rFonts w:eastAsia="Calibri"/>
                <w:bCs w:val="0"/>
                <w:color w:val="000000"/>
                <w:sz w:val="24"/>
                <w:szCs w:val="28"/>
                <w:lang w:eastAsia="en-US"/>
              </w:rPr>
              <w:t>.</w:t>
            </w:r>
          </w:p>
        </w:tc>
        <w:tc>
          <w:tcPr>
            <w:tcW w:w="3391" w:type="dxa"/>
            <w:vAlign w:val="center"/>
          </w:tcPr>
          <w:p w14:paraId="65B42AED" w14:textId="6A53FEBB" w:rsidR="00D64735" w:rsidRPr="001761FA" w:rsidRDefault="00D64735" w:rsidP="008C4910">
            <w:pPr>
              <w:tabs>
                <w:tab w:val="left" w:pos="1122"/>
              </w:tabs>
              <w:spacing w:before="40" w:after="40" w:line="240" w:lineRule="auto"/>
              <w:ind w:left="57" w:right="57" w:firstLine="0"/>
              <w:rPr>
                <w:rFonts w:eastAsia="Calibri"/>
                <w:bCs w:val="0"/>
                <w:color w:val="000000"/>
                <w:sz w:val="20"/>
                <w:szCs w:val="28"/>
                <w:lang w:eastAsia="en-US"/>
              </w:rPr>
            </w:pPr>
            <w:r w:rsidRPr="001761FA">
              <w:rPr>
                <w:rFonts w:eastAsia="Calibri"/>
                <w:b/>
                <w:bCs w:val="0"/>
                <w:color w:val="000000"/>
                <w:sz w:val="20"/>
                <w:szCs w:val="28"/>
                <w:lang w:eastAsia="en-US"/>
              </w:rPr>
              <w:t xml:space="preserve">Цена договора по этапу </w:t>
            </w:r>
            <w:r w:rsidRPr="001761FA">
              <w:rPr>
                <w:rFonts w:eastAsia="Calibri"/>
                <w:b/>
                <w:bCs w:val="0"/>
                <w:color w:val="000000"/>
                <w:sz w:val="20"/>
                <w:szCs w:val="28"/>
                <w:lang w:val="en-GB" w:eastAsia="en-US"/>
              </w:rPr>
              <w:t>II</w:t>
            </w:r>
            <w:r w:rsidRPr="001761FA">
              <w:rPr>
                <w:rFonts w:eastAsia="Calibri"/>
                <w:b/>
                <w:bCs w:val="0"/>
                <w:color w:val="000000"/>
                <w:sz w:val="20"/>
                <w:szCs w:val="28"/>
                <w:lang w:eastAsia="en-US"/>
              </w:rPr>
              <w:t xml:space="preserve"> –</w:t>
            </w:r>
            <w:r w:rsidRPr="001761FA">
              <w:rPr>
                <w:rFonts w:eastAsia="Calibri"/>
                <w:bCs w:val="0"/>
                <w:color w:val="000000"/>
                <w:sz w:val="20"/>
                <w:szCs w:val="28"/>
                <w:lang w:eastAsia="en-US"/>
              </w:rPr>
              <w:t xml:space="preserve"> </w:t>
            </w:r>
            <w:r w:rsidR="008C4910" w:rsidRPr="001761FA">
              <w:rPr>
                <w:rFonts w:eastAsia="Calibri"/>
                <w:bCs w:val="0"/>
                <w:color w:val="000000"/>
                <w:sz w:val="20"/>
                <w:szCs w:val="28"/>
                <w:lang w:eastAsia="en-US"/>
              </w:rPr>
              <w:t>Производство, комплектация и поставка Готовых изделий, Компонентов ГЭУ и Вспомогательного оборудования в соответствие со Спецификацией, и доставка на объект заказчика</w:t>
            </w:r>
          </w:p>
        </w:tc>
        <w:tc>
          <w:tcPr>
            <w:tcW w:w="2410" w:type="dxa"/>
            <w:vAlign w:val="center"/>
          </w:tcPr>
          <w:p w14:paraId="4BDFBDFC" w14:textId="77777777" w:rsidR="00D64735" w:rsidRDefault="00D64735" w:rsidP="00D64735">
            <w:pPr>
              <w:snapToGrid w:val="0"/>
              <w:spacing w:before="40" w:after="40" w:line="276" w:lineRule="auto"/>
              <w:ind w:right="57" w:firstLine="0"/>
              <w:jc w:val="center"/>
              <w:rPr>
                <w:rFonts w:eastAsia="Calibri"/>
                <w:bCs w:val="0"/>
                <w:color w:val="000000"/>
                <w:sz w:val="24"/>
                <w:szCs w:val="28"/>
                <w:highlight w:val="yellow"/>
                <w:lang w:eastAsia="en-US"/>
              </w:rPr>
            </w:pPr>
          </w:p>
        </w:tc>
        <w:tc>
          <w:tcPr>
            <w:tcW w:w="3270" w:type="dxa"/>
            <w:vMerge/>
          </w:tcPr>
          <w:p w14:paraId="618837FF" w14:textId="77777777" w:rsidR="00D64735" w:rsidRDefault="00D64735" w:rsidP="00D64735">
            <w:pPr>
              <w:snapToGrid w:val="0"/>
              <w:spacing w:before="40" w:after="40" w:line="276" w:lineRule="auto"/>
              <w:ind w:left="57" w:right="57" w:firstLine="0"/>
              <w:jc w:val="center"/>
              <w:rPr>
                <w:rFonts w:eastAsia="Calibri"/>
                <w:bCs w:val="0"/>
                <w:color w:val="000000"/>
                <w:sz w:val="20"/>
                <w:szCs w:val="28"/>
                <w:lang w:eastAsia="en-US"/>
              </w:rPr>
            </w:pPr>
          </w:p>
        </w:tc>
      </w:tr>
      <w:tr w:rsidR="00D64735" w14:paraId="11313A43" w14:textId="77777777" w:rsidTr="00D64735">
        <w:trPr>
          <w:trHeight w:val="116"/>
        </w:trPr>
        <w:tc>
          <w:tcPr>
            <w:tcW w:w="720" w:type="dxa"/>
            <w:vAlign w:val="center"/>
          </w:tcPr>
          <w:p w14:paraId="43D87C99" w14:textId="3130509A" w:rsidR="00D64735" w:rsidRPr="008C4910" w:rsidRDefault="00F516B7" w:rsidP="008C4910">
            <w:pPr>
              <w:snapToGrid w:val="0"/>
              <w:spacing w:line="240" w:lineRule="auto"/>
              <w:ind w:firstLine="0"/>
              <w:jc w:val="center"/>
              <w:rPr>
                <w:rFonts w:eastAsia="Calibri"/>
                <w:bCs w:val="0"/>
                <w:color w:val="000000"/>
                <w:sz w:val="24"/>
                <w:szCs w:val="28"/>
                <w:lang w:eastAsia="en-US"/>
              </w:rPr>
            </w:pPr>
            <w:r>
              <w:rPr>
                <w:rFonts w:eastAsia="Calibri"/>
                <w:bCs w:val="0"/>
                <w:color w:val="000000"/>
                <w:sz w:val="24"/>
                <w:szCs w:val="28"/>
                <w:lang w:eastAsia="en-US"/>
              </w:rPr>
              <w:t>4</w:t>
            </w:r>
            <w:r w:rsidR="008C4910">
              <w:rPr>
                <w:rFonts w:eastAsia="Calibri"/>
                <w:bCs w:val="0"/>
                <w:color w:val="000000"/>
                <w:sz w:val="24"/>
                <w:szCs w:val="28"/>
                <w:lang w:eastAsia="en-US"/>
              </w:rPr>
              <w:t>.</w:t>
            </w:r>
          </w:p>
        </w:tc>
        <w:tc>
          <w:tcPr>
            <w:tcW w:w="3391" w:type="dxa"/>
            <w:vAlign w:val="center"/>
          </w:tcPr>
          <w:p w14:paraId="6330CC9A" w14:textId="7471CD3F" w:rsidR="00D64735" w:rsidRPr="001761FA" w:rsidRDefault="00D64735" w:rsidP="008C4910">
            <w:pPr>
              <w:tabs>
                <w:tab w:val="left" w:pos="1122"/>
              </w:tabs>
              <w:spacing w:before="40" w:after="40" w:line="240" w:lineRule="auto"/>
              <w:ind w:left="57" w:right="57" w:firstLine="0"/>
              <w:rPr>
                <w:rFonts w:eastAsia="Calibri"/>
                <w:bCs w:val="0"/>
                <w:color w:val="000000"/>
                <w:sz w:val="20"/>
                <w:szCs w:val="28"/>
                <w:lang w:eastAsia="en-US"/>
              </w:rPr>
            </w:pPr>
            <w:r w:rsidRPr="001761FA">
              <w:rPr>
                <w:rFonts w:eastAsia="Calibri"/>
                <w:b/>
                <w:bCs w:val="0"/>
                <w:color w:val="000000"/>
                <w:sz w:val="20"/>
                <w:szCs w:val="28"/>
                <w:lang w:eastAsia="en-US"/>
              </w:rPr>
              <w:t xml:space="preserve">Цена договора по этапу </w:t>
            </w:r>
            <w:r w:rsidRPr="001761FA">
              <w:rPr>
                <w:rFonts w:eastAsia="Calibri"/>
                <w:b/>
                <w:bCs w:val="0"/>
                <w:color w:val="000000"/>
                <w:sz w:val="20"/>
                <w:szCs w:val="28"/>
                <w:lang w:val="en-US" w:eastAsia="en-US"/>
              </w:rPr>
              <w:t>III</w:t>
            </w:r>
            <w:r w:rsidRPr="001761FA">
              <w:rPr>
                <w:rFonts w:eastAsia="Calibri"/>
                <w:b/>
                <w:bCs w:val="0"/>
                <w:color w:val="000000"/>
                <w:sz w:val="20"/>
                <w:szCs w:val="28"/>
                <w:lang w:eastAsia="en-US"/>
              </w:rPr>
              <w:t xml:space="preserve"> –</w:t>
            </w:r>
            <w:r w:rsidRPr="001761FA">
              <w:rPr>
                <w:rFonts w:eastAsia="Calibri"/>
                <w:bCs w:val="0"/>
                <w:color w:val="000000"/>
                <w:sz w:val="20"/>
                <w:szCs w:val="28"/>
                <w:lang w:eastAsia="en-US"/>
              </w:rPr>
              <w:t xml:space="preserve"> </w:t>
            </w:r>
            <w:r w:rsidR="008C4910" w:rsidRPr="001761FA">
              <w:rPr>
                <w:rFonts w:eastAsia="Calibri"/>
                <w:bCs w:val="0"/>
                <w:color w:val="000000"/>
                <w:sz w:val="20"/>
                <w:szCs w:val="28"/>
                <w:lang w:eastAsia="en-US"/>
              </w:rPr>
              <w:t xml:space="preserve">Выполнение работ по укрупнительной сборке, монтажу, электромонтажу, </w:t>
            </w:r>
            <w:proofErr w:type="spellStart"/>
            <w:r w:rsidR="008C4910" w:rsidRPr="001761FA">
              <w:rPr>
                <w:rFonts w:eastAsia="Calibri"/>
                <w:bCs w:val="0"/>
                <w:color w:val="000000"/>
                <w:sz w:val="20"/>
                <w:szCs w:val="28"/>
                <w:lang w:eastAsia="en-US"/>
              </w:rPr>
              <w:t>механо</w:t>
            </w:r>
            <w:proofErr w:type="spellEnd"/>
            <w:r w:rsidR="008C4910" w:rsidRPr="001761FA">
              <w:rPr>
                <w:rFonts w:eastAsia="Calibri"/>
                <w:bCs w:val="0"/>
                <w:color w:val="000000"/>
                <w:sz w:val="20"/>
                <w:szCs w:val="28"/>
                <w:lang w:eastAsia="en-US"/>
              </w:rPr>
              <w:t>-наладке ГЭУ, пусконаладочных работ в отношении ГЭУ, предусматривающих подключение ГЭУ к Внешней инфраструктуре, а также укрупнительная сборка и монтаж (</w:t>
            </w:r>
            <w:proofErr w:type="gramStart"/>
            <w:r w:rsidR="008C4910" w:rsidRPr="001761FA">
              <w:rPr>
                <w:rFonts w:eastAsia="Calibri"/>
                <w:bCs w:val="0"/>
                <w:color w:val="000000"/>
                <w:sz w:val="20"/>
                <w:szCs w:val="28"/>
                <w:lang w:eastAsia="en-US"/>
              </w:rPr>
              <w:t>шеф-монтаж</w:t>
            </w:r>
            <w:proofErr w:type="gramEnd"/>
            <w:r w:rsidR="008C4910" w:rsidRPr="001761FA">
              <w:rPr>
                <w:rFonts w:eastAsia="Calibri"/>
                <w:bCs w:val="0"/>
                <w:color w:val="000000"/>
                <w:sz w:val="20"/>
                <w:szCs w:val="28"/>
                <w:lang w:eastAsia="en-US"/>
              </w:rPr>
              <w:t>) Вспомогательного оборудования</w:t>
            </w:r>
          </w:p>
        </w:tc>
        <w:tc>
          <w:tcPr>
            <w:tcW w:w="2410" w:type="dxa"/>
            <w:vAlign w:val="center"/>
          </w:tcPr>
          <w:p w14:paraId="622613AC" w14:textId="77777777" w:rsidR="00D64735" w:rsidRDefault="00D64735" w:rsidP="00D64735">
            <w:pPr>
              <w:snapToGrid w:val="0"/>
              <w:spacing w:before="40" w:after="40" w:line="276" w:lineRule="auto"/>
              <w:ind w:right="57" w:firstLine="0"/>
              <w:jc w:val="center"/>
              <w:rPr>
                <w:rFonts w:eastAsia="Calibri"/>
                <w:bCs w:val="0"/>
                <w:color w:val="000000"/>
                <w:sz w:val="24"/>
                <w:szCs w:val="28"/>
                <w:highlight w:val="yellow"/>
                <w:lang w:eastAsia="en-US"/>
              </w:rPr>
            </w:pPr>
          </w:p>
        </w:tc>
        <w:tc>
          <w:tcPr>
            <w:tcW w:w="3270" w:type="dxa"/>
            <w:vMerge/>
          </w:tcPr>
          <w:p w14:paraId="69CDA49E" w14:textId="77777777" w:rsidR="00D64735" w:rsidRDefault="00D64735" w:rsidP="00D64735">
            <w:pPr>
              <w:snapToGrid w:val="0"/>
              <w:spacing w:before="40" w:after="40" w:line="276" w:lineRule="auto"/>
              <w:ind w:left="57" w:right="57" w:firstLine="0"/>
              <w:jc w:val="center"/>
              <w:rPr>
                <w:rFonts w:eastAsia="Calibri"/>
                <w:bCs w:val="0"/>
                <w:color w:val="000000"/>
                <w:sz w:val="20"/>
                <w:szCs w:val="28"/>
                <w:lang w:eastAsia="en-US"/>
              </w:rPr>
            </w:pPr>
          </w:p>
        </w:tc>
      </w:tr>
    </w:tbl>
    <w:p w14:paraId="1BB728E6" w14:textId="77777777" w:rsidR="00D64735" w:rsidRDefault="00D64735">
      <w:pPr>
        <w:spacing w:line="240" w:lineRule="auto"/>
        <w:ind w:firstLine="0"/>
        <w:rPr>
          <w:bCs w:val="0"/>
          <w:sz w:val="24"/>
          <w:szCs w:val="28"/>
        </w:rPr>
      </w:pPr>
    </w:p>
    <w:p w14:paraId="7FA2BB3A" w14:textId="77777777" w:rsidR="00D64735" w:rsidRDefault="00D64735">
      <w:pPr>
        <w:spacing w:line="240" w:lineRule="auto"/>
        <w:ind w:firstLine="0"/>
        <w:rPr>
          <w:bCs w:val="0"/>
          <w:sz w:val="24"/>
          <w:szCs w:val="28"/>
        </w:rPr>
      </w:pPr>
    </w:p>
    <w:p w14:paraId="20F58B98" w14:textId="77777777" w:rsidR="00D64735" w:rsidRDefault="00D64735">
      <w:pPr>
        <w:spacing w:line="240" w:lineRule="auto"/>
        <w:ind w:firstLine="0"/>
        <w:rPr>
          <w:bCs w:val="0"/>
          <w:sz w:val="24"/>
          <w:szCs w:val="28"/>
        </w:rPr>
      </w:pPr>
    </w:p>
    <w:p w14:paraId="772437E2" w14:textId="77777777" w:rsidR="00D64735" w:rsidRDefault="00D64735" w:rsidP="00D64735">
      <w:pPr>
        <w:keepNext/>
        <w:keepLines/>
        <w:spacing w:line="240" w:lineRule="auto"/>
        <w:ind w:firstLine="0"/>
        <w:rPr>
          <w:b/>
          <w:sz w:val="24"/>
          <w:szCs w:val="24"/>
        </w:rPr>
      </w:pPr>
      <w:r>
        <w:rPr>
          <w:b/>
          <w:sz w:val="24"/>
          <w:szCs w:val="24"/>
        </w:rPr>
        <w:t>______________________                     _________________              ____________________</w:t>
      </w:r>
    </w:p>
    <w:p w14:paraId="4380DF4C" w14:textId="77777777" w:rsidR="00D64735" w:rsidRDefault="00D64735" w:rsidP="00D64735">
      <w:pPr>
        <w:keepNext/>
        <w:keepLines/>
        <w:spacing w:line="240" w:lineRule="auto"/>
        <w:ind w:firstLine="0"/>
        <w:jc w:val="left"/>
        <w:rPr>
          <w:sz w:val="24"/>
          <w:szCs w:val="24"/>
        </w:rPr>
      </w:pPr>
      <w:proofErr w:type="gramStart"/>
      <w:r>
        <w:rPr>
          <w:sz w:val="24"/>
          <w:szCs w:val="24"/>
        </w:rPr>
        <w:t>(Должность руководителя,                           (подпись)                                    (Ф.И.О.)</w:t>
      </w:r>
      <w:proofErr w:type="gramEnd"/>
    </w:p>
    <w:p w14:paraId="42034CBD" w14:textId="77777777" w:rsidR="00D64735" w:rsidRDefault="00D64735" w:rsidP="00D64735">
      <w:pPr>
        <w:keepNext/>
        <w:keepLines/>
        <w:spacing w:line="240" w:lineRule="auto"/>
        <w:ind w:firstLine="0"/>
        <w:rPr>
          <w:sz w:val="24"/>
          <w:szCs w:val="24"/>
        </w:rPr>
      </w:pPr>
      <w:r>
        <w:rPr>
          <w:sz w:val="24"/>
          <w:szCs w:val="24"/>
        </w:rPr>
        <w:t>уполномоченного представителя)     М.П.</w:t>
      </w:r>
    </w:p>
    <w:p w14:paraId="13A3B83E" w14:textId="77777777" w:rsidR="00D64735" w:rsidRDefault="00D64735" w:rsidP="00D64735">
      <w:pPr>
        <w:pStyle w:val="afc"/>
        <w:keepNext/>
        <w:keepLines/>
        <w:tabs>
          <w:tab w:val="left" w:pos="851"/>
        </w:tabs>
        <w:spacing w:line="240" w:lineRule="auto"/>
        <w:ind w:left="0"/>
        <w:rPr>
          <w:sz w:val="24"/>
          <w:szCs w:val="24"/>
        </w:rPr>
      </w:pPr>
    </w:p>
    <w:p w14:paraId="0ADFE43D" w14:textId="77777777" w:rsidR="00D64735" w:rsidRDefault="00D64735" w:rsidP="00D64735">
      <w:pPr>
        <w:pStyle w:val="afc"/>
        <w:keepNext/>
        <w:keepLines/>
        <w:tabs>
          <w:tab w:val="left" w:pos="851"/>
        </w:tabs>
        <w:spacing w:line="240" w:lineRule="auto"/>
        <w:ind w:left="0"/>
        <w:rPr>
          <w:sz w:val="24"/>
          <w:szCs w:val="24"/>
        </w:rPr>
      </w:pPr>
    </w:p>
    <w:p w14:paraId="4A43B71A" w14:textId="77777777" w:rsidR="00D64735" w:rsidRDefault="00D64735" w:rsidP="00D64735">
      <w:pPr>
        <w:keepNext/>
        <w:keepLines/>
        <w:tabs>
          <w:tab w:val="left" w:pos="851"/>
        </w:tabs>
        <w:spacing w:line="240" w:lineRule="auto"/>
        <w:ind w:firstLine="0"/>
        <w:contextualSpacing/>
        <w:rPr>
          <w:bCs w:val="0"/>
          <w:i/>
          <w:sz w:val="24"/>
          <w:szCs w:val="24"/>
        </w:rPr>
      </w:pPr>
      <w:r>
        <w:rPr>
          <w:bCs w:val="0"/>
          <w:i/>
          <w:sz w:val="24"/>
          <w:szCs w:val="24"/>
        </w:rPr>
        <w:t>Примечание:</w:t>
      </w:r>
    </w:p>
    <w:p w14:paraId="22D42A1A" w14:textId="77777777" w:rsidR="00D64735" w:rsidRDefault="00D64735" w:rsidP="00D64735">
      <w:pPr>
        <w:pStyle w:val="afc"/>
        <w:keepNext/>
        <w:keepLines/>
        <w:tabs>
          <w:tab w:val="left" w:pos="851"/>
        </w:tabs>
        <w:spacing w:line="240" w:lineRule="auto"/>
        <w:ind w:left="0"/>
        <w:rPr>
          <w:bCs w:val="0"/>
          <w:i/>
          <w:sz w:val="24"/>
          <w:szCs w:val="24"/>
        </w:rPr>
      </w:pPr>
    </w:p>
    <w:p w14:paraId="405FF020" w14:textId="77777777" w:rsidR="00D64735" w:rsidRDefault="00D64735" w:rsidP="00D64735">
      <w:pPr>
        <w:pStyle w:val="afc"/>
        <w:keepNext/>
        <w:keepLines/>
        <w:tabs>
          <w:tab w:val="left" w:pos="851"/>
        </w:tabs>
        <w:spacing w:line="240" w:lineRule="auto"/>
        <w:ind w:left="0"/>
        <w:rPr>
          <w:i/>
          <w:iCs/>
          <w:sz w:val="24"/>
          <w:szCs w:val="24"/>
        </w:rPr>
      </w:pPr>
      <w:r>
        <w:rPr>
          <w:i/>
          <w:iCs/>
          <w:sz w:val="24"/>
          <w:szCs w:val="24"/>
        </w:rPr>
        <w:t>В случае, если участник закупки применяет систему налогообложения, которая предусматривает освобождение от уплаты НДС, цена договора, предложенная участником закупки, не должна превышать НМЦ договора без НДС.</w:t>
      </w:r>
    </w:p>
    <w:p w14:paraId="5CA8D2A6" w14:textId="77777777" w:rsidR="00D64735" w:rsidRDefault="00D64735">
      <w:pPr>
        <w:spacing w:line="240" w:lineRule="auto"/>
        <w:ind w:firstLine="0"/>
        <w:rPr>
          <w:bCs w:val="0"/>
          <w:sz w:val="24"/>
          <w:szCs w:val="28"/>
        </w:rPr>
      </w:pPr>
    </w:p>
    <w:p w14:paraId="53A61500" w14:textId="77777777" w:rsidR="00D64735" w:rsidRDefault="00D64735">
      <w:pPr>
        <w:spacing w:line="240" w:lineRule="auto"/>
        <w:ind w:firstLine="0"/>
        <w:rPr>
          <w:bCs w:val="0"/>
          <w:sz w:val="24"/>
          <w:szCs w:val="28"/>
        </w:rPr>
      </w:pPr>
    </w:p>
    <w:p w14:paraId="4D375AFF" w14:textId="77777777" w:rsidR="006E723C" w:rsidRDefault="00BB6304" w:rsidP="00D64735">
      <w:pPr>
        <w:keepNext/>
        <w:keepLines/>
        <w:spacing w:line="240" w:lineRule="auto"/>
        <w:ind w:left="6237" w:firstLine="0"/>
        <w:jc w:val="left"/>
        <w:rPr>
          <w:b/>
          <w:bCs w:val="0"/>
          <w:sz w:val="24"/>
          <w:szCs w:val="24"/>
        </w:rPr>
      </w:pPr>
      <w:r>
        <w:rPr>
          <w:b/>
          <w:bCs w:val="0"/>
          <w:sz w:val="24"/>
          <w:szCs w:val="24"/>
        </w:rPr>
        <w:lastRenderedPageBreak/>
        <w:t>Приложение № 3.3</w:t>
      </w:r>
    </w:p>
    <w:p w14:paraId="5FAAC52C" w14:textId="6FE13780" w:rsidR="006E723C" w:rsidRDefault="00BB6304" w:rsidP="00D64735">
      <w:pPr>
        <w:keepNext/>
        <w:keepLines/>
        <w:spacing w:line="240" w:lineRule="auto"/>
        <w:ind w:left="6237" w:firstLine="0"/>
        <w:jc w:val="left"/>
      </w:pPr>
      <w:r>
        <w:rPr>
          <w:b/>
          <w:bCs w:val="0"/>
          <w:sz w:val="24"/>
          <w:szCs w:val="24"/>
        </w:rPr>
        <w:t>документации о закупке</w:t>
      </w:r>
    </w:p>
    <w:p w14:paraId="355B0F56" w14:textId="77777777" w:rsidR="006E723C" w:rsidRDefault="006E723C">
      <w:pPr>
        <w:keepNext/>
        <w:keepLines/>
        <w:spacing w:line="240" w:lineRule="auto"/>
        <w:ind w:firstLine="709"/>
        <w:jc w:val="right"/>
        <w:rPr>
          <w:b/>
          <w:bCs w:val="0"/>
          <w:sz w:val="24"/>
          <w:szCs w:val="24"/>
        </w:rPr>
      </w:pPr>
    </w:p>
    <w:p w14:paraId="016834BB" w14:textId="77777777" w:rsidR="006E723C" w:rsidRDefault="00BB6304">
      <w:pPr>
        <w:keepNext/>
        <w:keepLines/>
        <w:spacing w:line="240" w:lineRule="auto"/>
        <w:ind w:firstLine="720"/>
        <w:jc w:val="center"/>
        <w:rPr>
          <w:rFonts w:eastAsia="Calibri"/>
          <w:b/>
          <w:bCs w:val="0"/>
          <w:sz w:val="24"/>
          <w:szCs w:val="24"/>
        </w:rPr>
      </w:pPr>
      <w:r>
        <w:rPr>
          <w:rFonts w:eastAsia="Calibri"/>
          <w:b/>
          <w:bCs w:val="0"/>
          <w:sz w:val="24"/>
          <w:szCs w:val="24"/>
        </w:rPr>
        <w:t>ФОРМА «ПРЕДЛОЖЕНИЕ В ОТНОШЕНИИ ПРЕДМЕТА ЗАКУПКИ»</w:t>
      </w:r>
    </w:p>
    <w:p w14:paraId="15BB9F49" w14:textId="77777777" w:rsidR="006E723C" w:rsidRDefault="006E723C">
      <w:pPr>
        <w:keepNext/>
        <w:keepLines/>
        <w:spacing w:line="240" w:lineRule="auto"/>
        <w:ind w:firstLine="720"/>
        <w:jc w:val="center"/>
        <w:rPr>
          <w:rFonts w:eastAsia="Calibri"/>
          <w:b/>
          <w:bCs w:val="0"/>
          <w:sz w:val="24"/>
          <w:szCs w:val="24"/>
        </w:rPr>
      </w:pPr>
    </w:p>
    <w:p w14:paraId="59DA7395" w14:textId="77777777" w:rsidR="006E723C" w:rsidRDefault="00BB6304">
      <w:pPr>
        <w:keepNext/>
        <w:keepLines/>
        <w:spacing w:line="240" w:lineRule="auto"/>
        <w:ind w:firstLine="720"/>
        <w:jc w:val="center"/>
        <w:rPr>
          <w:rFonts w:eastAsia="Calibri"/>
          <w:b/>
          <w:bCs w:val="0"/>
          <w:sz w:val="24"/>
          <w:szCs w:val="24"/>
        </w:rPr>
      </w:pPr>
      <w:r>
        <w:rPr>
          <w:rFonts w:eastAsia="Calibri"/>
          <w:b/>
          <w:bCs w:val="0"/>
          <w:sz w:val="24"/>
          <w:szCs w:val="24"/>
        </w:rPr>
        <w:t>ПРЕДЛОЖЕНИЕ В ОТНОШЕНИИ ПРЕДМЕТА ЗАКУПКИ</w:t>
      </w:r>
    </w:p>
    <w:p w14:paraId="2C910C16" w14:textId="77777777" w:rsidR="006E723C" w:rsidRDefault="006E723C">
      <w:pPr>
        <w:keepNext/>
        <w:keepLines/>
        <w:suppressLineNumbers/>
        <w:spacing w:line="240" w:lineRule="auto"/>
        <w:ind w:firstLine="0"/>
        <w:jc w:val="left"/>
        <w:rPr>
          <w:rFonts w:eastAsia="Calibri"/>
          <w:b/>
          <w:bCs w:val="0"/>
          <w:sz w:val="24"/>
          <w:szCs w:val="24"/>
        </w:rPr>
      </w:pPr>
    </w:p>
    <w:p w14:paraId="538967D5" w14:textId="77777777" w:rsidR="006E723C" w:rsidRDefault="00BB6304">
      <w:pPr>
        <w:keepNext/>
        <w:keepLines/>
        <w:spacing w:line="240" w:lineRule="auto"/>
        <w:ind w:firstLine="0"/>
        <w:rPr>
          <w:b/>
          <w:sz w:val="24"/>
          <w:szCs w:val="24"/>
        </w:rPr>
      </w:pPr>
      <w:r>
        <w:rPr>
          <w:b/>
          <w:sz w:val="24"/>
          <w:szCs w:val="24"/>
        </w:rPr>
        <w:t>Участник закупки: _____________________________.</w:t>
      </w:r>
    </w:p>
    <w:p w14:paraId="596126ED" w14:textId="77777777" w:rsidR="006E723C" w:rsidRDefault="00BB6304">
      <w:pPr>
        <w:keepNext/>
        <w:keepLines/>
        <w:spacing w:line="240" w:lineRule="auto"/>
        <w:ind w:firstLine="0"/>
        <w:rPr>
          <w:b/>
          <w:sz w:val="24"/>
          <w:szCs w:val="24"/>
        </w:rPr>
      </w:pPr>
      <w:r>
        <w:rPr>
          <w:b/>
          <w:sz w:val="24"/>
          <w:szCs w:val="24"/>
        </w:rPr>
        <w:t>Наименование закупки: _____________________________.</w:t>
      </w:r>
    </w:p>
    <w:p w14:paraId="7F1F360C" w14:textId="77777777" w:rsidR="006E723C" w:rsidRDefault="00BB6304">
      <w:pPr>
        <w:keepNext/>
        <w:keepLines/>
        <w:spacing w:line="240" w:lineRule="auto"/>
        <w:ind w:firstLine="0"/>
        <w:rPr>
          <w:sz w:val="24"/>
          <w:szCs w:val="24"/>
        </w:rPr>
      </w:pPr>
      <w:r>
        <w:rPr>
          <w:b/>
          <w:sz w:val="24"/>
          <w:szCs w:val="24"/>
        </w:rPr>
        <w:t>Номер лота: _____________________________.</w:t>
      </w:r>
    </w:p>
    <w:p w14:paraId="6B697666" w14:textId="77777777" w:rsidR="006E723C" w:rsidRDefault="006E723C">
      <w:pPr>
        <w:keepNext/>
        <w:keepLines/>
        <w:spacing w:line="240" w:lineRule="auto"/>
        <w:ind w:firstLine="0"/>
        <w:rPr>
          <w:b/>
          <w:bCs w:val="0"/>
          <w:sz w:val="24"/>
          <w:szCs w:val="24"/>
        </w:rPr>
      </w:pPr>
    </w:p>
    <w:p w14:paraId="47F013A0" w14:textId="2BB7CC51" w:rsidR="006E723C" w:rsidRDefault="00BB6304">
      <w:pPr>
        <w:keepNext/>
        <w:keepLines/>
        <w:spacing w:line="240" w:lineRule="auto"/>
        <w:ind w:firstLine="709"/>
      </w:pPr>
      <w:r>
        <w:rPr>
          <w:sz w:val="24"/>
          <w:szCs w:val="24"/>
        </w:rPr>
        <w:t>Изучив документацию о закупке, а также применимые к данной закупке законодательство и нормативно-правовые акты, сообщаем о согласии участвовать в закупке на условиях, установленных в документации о закупке и настоящей заявке, а также сообщаем следующие сведения о</w:t>
      </w:r>
      <w:r w:rsidR="001B019B">
        <w:rPr>
          <w:sz w:val="24"/>
          <w:szCs w:val="24"/>
        </w:rPr>
        <w:t xml:space="preserve"> поставляемом оборудовании и </w:t>
      </w:r>
      <w:r>
        <w:rPr>
          <w:sz w:val="24"/>
          <w:szCs w:val="24"/>
        </w:rPr>
        <w:t>работах, выполнение</w:t>
      </w:r>
      <w:r w:rsidR="001B019B">
        <w:rPr>
          <w:sz w:val="24"/>
          <w:szCs w:val="24"/>
        </w:rPr>
        <w:t xml:space="preserve"> </w:t>
      </w:r>
      <w:r>
        <w:rPr>
          <w:sz w:val="24"/>
          <w:szCs w:val="24"/>
        </w:rPr>
        <w:t xml:space="preserve"> которых является предметом закупки.</w:t>
      </w:r>
    </w:p>
    <w:p w14:paraId="602DC29B" w14:textId="77777777" w:rsidR="006E723C" w:rsidRDefault="00BB6304">
      <w:pPr>
        <w:keepNext/>
        <w:keepLines/>
        <w:spacing w:line="240" w:lineRule="auto"/>
        <w:ind w:firstLine="709"/>
      </w:pPr>
      <w:r>
        <w:rPr>
          <w:sz w:val="24"/>
          <w:szCs w:val="24"/>
        </w:rPr>
        <w:t>Предлагаемые нами функциональные, технические и качественные характеристики, эксплуатационные характеристики предмета закупки соответствуют (идентичны) требованиям Заказчика, изложенным в документации о закупке, в том числе проекте договора и приложениях к нему.</w:t>
      </w:r>
    </w:p>
    <w:p w14:paraId="568F9A36" w14:textId="77777777" w:rsidR="006E723C" w:rsidRDefault="00BB6304">
      <w:pPr>
        <w:keepNext/>
        <w:keepLines/>
        <w:spacing w:line="240" w:lineRule="auto"/>
        <w:ind w:firstLine="709"/>
      </w:pPr>
      <w:r>
        <w:rPr>
          <w:sz w:val="24"/>
          <w:szCs w:val="24"/>
        </w:rPr>
        <w:t>Выполняемые работы (оказываемые услуги) будут выполнены (оказаны) в соответствии со всеми требованиями, указанными в документации о закупке.</w:t>
      </w:r>
    </w:p>
    <w:p w14:paraId="5E1BE4A7" w14:textId="77777777" w:rsidR="006E723C" w:rsidRDefault="006E723C">
      <w:pPr>
        <w:keepNext/>
        <w:keepLines/>
        <w:spacing w:line="240" w:lineRule="auto"/>
        <w:ind w:firstLine="709"/>
        <w:rPr>
          <w:sz w:val="24"/>
          <w:szCs w:val="24"/>
        </w:rPr>
      </w:pPr>
    </w:p>
    <w:p w14:paraId="6F1FCF1B" w14:textId="1B81FA8C" w:rsidR="006E723C" w:rsidRDefault="00BB6304">
      <w:pPr>
        <w:keepNext/>
        <w:keepLines/>
        <w:spacing w:line="276" w:lineRule="auto"/>
        <w:ind w:firstLine="709"/>
        <w:jc w:val="left"/>
        <w:rPr>
          <w:rFonts w:eastAsia="Calibri"/>
          <w:b/>
          <w:bCs w:val="0"/>
          <w:sz w:val="24"/>
          <w:szCs w:val="24"/>
          <w:lang w:eastAsia="en-US"/>
        </w:rPr>
      </w:pPr>
      <w:r>
        <w:rPr>
          <w:rFonts w:eastAsia="Calibri"/>
          <w:b/>
          <w:bCs w:val="0"/>
          <w:sz w:val="24"/>
          <w:szCs w:val="24"/>
          <w:lang w:eastAsia="en-US"/>
        </w:rPr>
        <w:t xml:space="preserve">______________________                     _________________              </w:t>
      </w:r>
      <w:r w:rsidR="006B5853">
        <w:rPr>
          <w:rFonts w:eastAsia="Calibri"/>
          <w:b/>
          <w:bCs w:val="0"/>
          <w:sz w:val="24"/>
          <w:szCs w:val="24"/>
          <w:lang w:eastAsia="en-US"/>
        </w:rPr>
        <w:t>_____________</w:t>
      </w:r>
    </w:p>
    <w:p w14:paraId="325922FD" w14:textId="77777777" w:rsidR="006E723C" w:rsidRDefault="00BB6304">
      <w:pPr>
        <w:keepNext/>
        <w:keepLines/>
        <w:spacing w:line="276" w:lineRule="auto"/>
        <w:ind w:firstLine="709"/>
        <w:jc w:val="left"/>
        <w:rPr>
          <w:rFonts w:eastAsia="Calibri"/>
          <w:bCs w:val="0"/>
          <w:sz w:val="24"/>
          <w:szCs w:val="24"/>
          <w:lang w:eastAsia="en-US"/>
        </w:rPr>
      </w:pPr>
      <w:proofErr w:type="gramStart"/>
      <w:r>
        <w:rPr>
          <w:rFonts w:eastAsia="Calibri"/>
          <w:bCs w:val="0"/>
          <w:sz w:val="24"/>
          <w:szCs w:val="24"/>
          <w:lang w:eastAsia="en-US"/>
        </w:rPr>
        <w:t>(Должность руководителя,                        (подпись)                                 (Ф.И.О.)</w:t>
      </w:r>
      <w:proofErr w:type="gramEnd"/>
    </w:p>
    <w:p w14:paraId="20A01835" w14:textId="77777777" w:rsidR="006E723C" w:rsidRDefault="00BB6304">
      <w:pPr>
        <w:keepNext/>
        <w:keepLines/>
        <w:spacing w:after="200" w:line="276" w:lineRule="auto"/>
        <w:ind w:firstLine="0"/>
        <w:jc w:val="left"/>
        <w:rPr>
          <w:rFonts w:eastAsia="Calibri"/>
          <w:bCs w:val="0"/>
          <w:sz w:val="24"/>
          <w:szCs w:val="24"/>
          <w:lang w:eastAsia="en-US"/>
        </w:rPr>
        <w:sectPr w:rsidR="006E723C" w:rsidSect="00D930BE">
          <w:headerReference w:type="default" r:id="rId10"/>
          <w:footerReference w:type="default" r:id="rId11"/>
          <w:headerReference w:type="first" r:id="rId12"/>
          <w:pgSz w:w="11906" w:h="16838"/>
          <w:pgMar w:top="709" w:right="707" w:bottom="568" w:left="1134" w:header="283" w:footer="283" w:gutter="0"/>
          <w:cols w:space="720"/>
          <w:formProt w:val="0"/>
          <w:titlePg/>
          <w:docGrid w:linePitch="360"/>
        </w:sectPr>
      </w:pPr>
      <w:r>
        <w:rPr>
          <w:rFonts w:eastAsia="Calibri"/>
          <w:bCs w:val="0"/>
          <w:sz w:val="24"/>
          <w:szCs w:val="24"/>
          <w:lang w:eastAsia="en-US"/>
        </w:rPr>
        <w:t>уполномоченного представителя)     М.П.</w:t>
      </w:r>
    </w:p>
    <w:p w14:paraId="3B680CB7" w14:textId="77777777" w:rsidR="006E723C" w:rsidRDefault="00BB6304" w:rsidP="00D64735">
      <w:pPr>
        <w:keepNext/>
        <w:keepLines/>
        <w:spacing w:line="240" w:lineRule="auto"/>
        <w:ind w:left="6237" w:firstLine="0"/>
        <w:jc w:val="left"/>
        <w:rPr>
          <w:b/>
          <w:bCs w:val="0"/>
          <w:sz w:val="24"/>
          <w:szCs w:val="24"/>
        </w:rPr>
      </w:pPr>
      <w:r>
        <w:rPr>
          <w:b/>
          <w:bCs w:val="0"/>
          <w:sz w:val="24"/>
          <w:szCs w:val="24"/>
        </w:rPr>
        <w:lastRenderedPageBreak/>
        <w:t>Приложение № 4</w:t>
      </w:r>
    </w:p>
    <w:p w14:paraId="21BCA159" w14:textId="77777777" w:rsidR="006E723C" w:rsidRDefault="00BB6304" w:rsidP="00D64735">
      <w:pPr>
        <w:keepNext/>
        <w:keepLines/>
        <w:spacing w:line="240" w:lineRule="auto"/>
        <w:ind w:left="6237" w:firstLine="0"/>
        <w:jc w:val="left"/>
        <w:rPr>
          <w:b/>
          <w:bCs w:val="0"/>
          <w:sz w:val="24"/>
          <w:szCs w:val="24"/>
        </w:rPr>
      </w:pPr>
      <w:r>
        <w:rPr>
          <w:b/>
          <w:bCs w:val="0"/>
          <w:sz w:val="24"/>
          <w:szCs w:val="24"/>
        </w:rPr>
        <w:t>к документации о закупке</w:t>
      </w:r>
    </w:p>
    <w:p w14:paraId="5C869724" w14:textId="77777777" w:rsidR="006E723C" w:rsidRDefault="006E723C">
      <w:pPr>
        <w:keepNext/>
        <w:keepLines/>
        <w:spacing w:line="240" w:lineRule="auto"/>
        <w:ind w:firstLine="0"/>
        <w:jc w:val="right"/>
        <w:rPr>
          <w:b/>
          <w:bCs w:val="0"/>
          <w:sz w:val="24"/>
          <w:szCs w:val="24"/>
        </w:rPr>
      </w:pPr>
    </w:p>
    <w:p w14:paraId="3FCFA666" w14:textId="77777777" w:rsidR="001761FA" w:rsidRDefault="00BB6304">
      <w:pPr>
        <w:keepNext/>
        <w:keepLines/>
        <w:spacing w:line="240" w:lineRule="auto"/>
        <w:ind w:right="-1" w:firstLine="0"/>
        <w:jc w:val="center"/>
        <w:rPr>
          <w:b/>
          <w:caps/>
          <w:sz w:val="24"/>
          <w:szCs w:val="24"/>
        </w:rPr>
      </w:pPr>
      <w:r>
        <w:rPr>
          <w:b/>
          <w:caps/>
          <w:sz w:val="24"/>
          <w:szCs w:val="24"/>
        </w:rPr>
        <w:t xml:space="preserve">ПРОЕКТ договорА </w:t>
      </w:r>
      <w:r w:rsidR="00E2239D">
        <w:rPr>
          <w:b/>
          <w:caps/>
          <w:sz w:val="24"/>
          <w:szCs w:val="24"/>
        </w:rPr>
        <w:t>ПОСТАВКИ</w:t>
      </w:r>
      <w:r w:rsidR="002210C6">
        <w:rPr>
          <w:b/>
          <w:caps/>
          <w:sz w:val="24"/>
          <w:szCs w:val="24"/>
        </w:rPr>
        <w:t xml:space="preserve"> и МОНТАЖА</w:t>
      </w:r>
    </w:p>
    <w:p w14:paraId="326128AE" w14:textId="54C0CD3E" w:rsidR="006E723C" w:rsidRPr="001761FA" w:rsidRDefault="001761FA">
      <w:pPr>
        <w:keepNext/>
        <w:keepLines/>
        <w:spacing w:line="240" w:lineRule="auto"/>
        <w:ind w:right="-1" w:firstLine="0"/>
        <w:jc w:val="center"/>
        <w:rPr>
          <w:b/>
          <w:caps/>
          <w:sz w:val="24"/>
          <w:szCs w:val="24"/>
        </w:rPr>
      </w:pPr>
      <w:r w:rsidRPr="001761FA">
        <w:rPr>
          <w:b/>
          <w:szCs w:val="28"/>
        </w:rPr>
        <w:t>ГИДРОЭНЕРГЕТИЧЕСКИХ УСТАНОВОК</w:t>
      </w:r>
      <w:r w:rsidRPr="001761FA">
        <w:rPr>
          <w:b/>
          <w:sz w:val="24"/>
          <w:szCs w:val="24"/>
        </w:rPr>
        <w:t xml:space="preserve"> </w:t>
      </w:r>
    </w:p>
    <w:p w14:paraId="54626491" w14:textId="77777777" w:rsidR="006E723C" w:rsidRDefault="00BB6304">
      <w:pPr>
        <w:keepNext/>
        <w:keepLines/>
        <w:spacing w:after="200" w:line="276" w:lineRule="auto"/>
        <w:ind w:firstLine="0"/>
        <w:jc w:val="center"/>
        <w:rPr>
          <w:sz w:val="24"/>
          <w:szCs w:val="24"/>
        </w:rPr>
      </w:pPr>
      <w:r>
        <w:rPr>
          <w:i/>
          <w:sz w:val="24"/>
          <w:szCs w:val="24"/>
        </w:rPr>
        <w:t>(Оформлено отдельным приложением)</w:t>
      </w:r>
    </w:p>
    <w:p w14:paraId="5DB8E1D8" w14:textId="77777777" w:rsidR="006E723C" w:rsidRDefault="006E723C">
      <w:pPr>
        <w:keepNext/>
        <w:keepLines/>
        <w:spacing w:line="240" w:lineRule="auto"/>
        <w:jc w:val="right"/>
        <w:rPr>
          <w:sz w:val="24"/>
          <w:szCs w:val="24"/>
        </w:rPr>
      </w:pPr>
    </w:p>
    <w:p w14:paraId="18BD0D23" w14:textId="77777777" w:rsidR="006E723C" w:rsidRDefault="006E723C">
      <w:pPr>
        <w:keepNext/>
        <w:keepLines/>
        <w:spacing w:line="240" w:lineRule="auto"/>
        <w:jc w:val="right"/>
        <w:rPr>
          <w:sz w:val="24"/>
          <w:szCs w:val="24"/>
        </w:rPr>
      </w:pPr>
    </w:p>
    <w:p w14:paraId="2B62E553" w14:textId="77777777" w:rsidR="006E723C" w:rsidRDefault="006E723C">
      <w:pPr>
        <w:keepNext/>
        <w:keepLines/>
        <w:spacing w:line="240" w:lineRule="auto"/>
        <w:ind w:right="-1" w:firstLine="0"/>
        <w:jc w:val="right"/>
        <w:rPr>
          <w:rFonts w:eastAsia="Calibri"/>
          <w:b/>
          <w:bCs w:val="0"/>
          <w:sz w:val="24"/>
          <w:szCs w:val="24"/>
          <w:lang w:eastAsia="en-US"/>
        </w:rPr>
      </w:pPr>
    </w:p>
    <w:p w14:paraId="0C047706" w14:textId="77777777" w:rsidR="006E723C" w:rsidRDefault="006E723C">
      <w:pPr>
        <w:keepNext/>
        <w:keepLines/>
        <w:tabs>
          <w:tab w:val="center" w:pos="4677"/>
        </w:tabs>
        <w:spacing w:line="240" w:lineRule="auto"/>
        <w:ind w:firstLine="0"/>
        <w:rPr>
          <w:bCs w:val="0"/>
          <w:sz w:val="24"/>
          <w:szCs w:val="24"/>
        </w:rPr>
      </w:pPr>
    </w:p>
    <w:sectPr w:rsidR="006E723C">
      <w:footerReference w:type="default" r:id="rId13"/>
      <w:footerReference w:type="first" r:id="rId14"/>
      <w:pgSz w:w="11906" w:h="16838"/>
      <w:pgMar w:top="1134" w:right="709" w:bottom="1134" w:left="567"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250E2" w14:textId="77777777" w:rsidR="00CA67A4" w:rsidRDefault="00CA67A4">
      <w:pPr>
        <w:spacing w:line="240" w:lineRule="auto"/>
      </w:pPr>
      <w:r>
        <w:separator/>
      </w:r>
    </w:p>
  </w:endnote>
  <w:endnote w:type="continuationSeparator" w:id="0">
    <w:p w14:paraId="6E05A935" w14:textId="77777777" w:rsidR="00CA67A4" w:rsidRDefault="00CA6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AF973" w14:textId="77777777" w:rsidR="00742D57" w:rsidRDefault="00742D57">
    <w:pPr>
      <w:pStyle w:val="afb"/>
      <w:jc w:val="right"/>
      <w:rPr>
        <w:sz w:val="16"/>
        <w:szCs w:val="16"/>
      </w:rPr>
    </w:pPr>
    <w:r>
      <w:rPr>
        <w:sz w:val="16"/>
        <w:szCs w:val="16"/>
      </w:rPr>
      <w:t xml:space="preserve">Страница </w:t>
    </w:r>
    <w:r>
      <w:rPr>
        <w:b/>
        <w:sz w:val="16"/>
        <w:szCs w:val="16"/>
      </w:rPr>
      <w:fldChar w:fldCharType="begin"/>
    </w:r>
    <w:r>
      <w:rPr>
        <w:b/>
        <w:sz w:val="16"/>
        <w:szCs w:val="16"/>
      </w:rPr>
      <w:instrText>PAGE</w:instrText>
    </w:r>
    <w:r>
      <w:rPr>
        <w:b/>
        <w:sz w:val="16"/>
        <w:szCs w:val="16"/>
      </w:rPr>
      <w:fldChar w:fldCharType="separate"/>
    </w:r>
    <w:r w:rsidR="00BA2EE9">
      <w:rPr>
        <w:b/>
        <w:noProof/>
        <w:sz w:val="16"/>
        <w:szCs w:val="16"/>
      </w:rPr>
      <w:t>3</w:t>
    </w:r>
    <w:r>
      <w:rPr>
        <w:b/>
        <w:sz w:val="16"/>
        <w:szCs w:val="16"/>
      </w:rPr>
      <w:fldChar w:fldCharType="end"/>
    </w:r>
    <w:r>
      <w:rPr>
        <w:sz w:val="16"/>
        <w:szCs w:val="16"/>
      </w:rPr>
      <w:t xml:space="preserve"> из </w:t>
    </w:r>
    <w:r>
      <w:rPr>
        <w:b/>
        <w:sz w:val="16"/>
        <w:szCs w:val="16"/>
      </w:rPr>
      <w:fldChar w:fldCharType="begin"/>
    </w:r>
    <w:r>
      <w:rPr>
        <w:b/>
        <w:sz w:val="16"/>
        <w:szCs w:val="16"/>
      </w:rPr>
      <w:instrText>NUMPAGES \* ARABIC</w:instrText>
    </w:r>
    <w:r>
      <w:rPr>
        <w:b/>
        <w:sz w:val="16"/>
        <w:szCs w:val="16"/>
      </w:rPr>
      <w:fldChar w:fldCharType="separate"/>
    </w:r>
    <w:r w:rsidR="00BA2EE9">
      <w:rPr>
        <w:b/>
        <w:noProof/>
        <w:sz w:val="16"/>
        <w:szCs w:val="16"/>
      </w:rPr>
      <w:t>27</w:t>
    </w:r>
    <w:r>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8BFE" w14:textId="77777777" w:rsidR="00742D57" w:rsidRDefault="00742D57">
    <w:pPr>
      <w:pStyle w:val="afb"/>
      <w:jc w:val="right"/>
    </w:pPr>
    <w:r>
      <w:rPr>
        <w:sz w:val="16"/>
        <w:szCs w:val="16"/>
      </w:rPr>
      <w:t xml:space="preserve">Страница </w:t>
    </w:r>
    <w:r>
      <w:rPr>
        <w:b/>
        <w:sz w:val="16"/>
        <w:szCs w:val="16"/>
      </w:rPr>
      <w:fldChar w:fldCharType="begin"/>
    </w:r>
    <w:r>
      <w:rPr>
        <w:b/>
        <w:sz w:val="16"/>
        <w:szCs w:val="16"/>
      </w:rPr>
      <w:instrText>PAGE</w:instrText>
    </w:r>
    <w:r>
      <w:rPr>
        <w:b/>
        <w:sz w:val="16"/>
        <w:szCs w:val="16"/>
      </w:rPr>
      <w:fldChar w:fldCharType="separate"/>
    </w:r>
    <w:r>
      <w:rPr>
        <w:b/>
        <w:sz w:val="16"/>
        <w:szCs w:val="16"/>
      </w:rPr>
      <w:t>0</w:t>
    </w:r>
    <w:r>
      <w:rPr>
        <w:b/>
        <w:sz w:val="16"/>
        <w:szCs w:val="16"/>
      </w:rPr>
      <w:fldChar w:fldCharType="end"/>
    </w:r>
    <w:r>
      <w:rPr>
        <w:sz w:val="16"/>
        <w:szCs w:val="16"/>
      </w:rPr>
      <w:t xml:space="preserve"> из </w:t>
    </w:r>
    <w:r>
      <w:rPr>
        <w:b/>
        <w:sz w:val="16"/>
        <w:szCs w:val="16"/>
      </w:rPr>
      <w:fldChar w:fldCharType="begin"/>
    </w:r>
    <w:r>
      <w:rPr>
        <w:b/>
        <w:sz w:val="16"/>
        <w:szCs w:val="16"/>
      </w:rPr>
      <w:instrText>NUMPAGES \* ARABIC</w:instrText>
    </w:r>
    <w:r>
      <w:rPr>
        <w:b/>
        <w:sz w:val="16"/>
        <w:szCs w:val="16"/>
      </w:rPr>
      <w:fldChar w:fldCharType="separate"/>
    </w:r>
    <w:r>
      <w:rPr>
        <w:b/>
        <w:sz w:val="16"/>
        <w:szCs w:val="16"/>
      </w:rPr>
      <w:t>38</w:t>
    </w:r>
    <w:r>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1FB1" w14:textId="77777777" w:rsidR="00742D57" w:rsidRDefault="00742D57">
    <w:pPr>
      <w:pStyle w:val="afb"/>
      <w:ind w:firstLine="0"/>
      <w:jc w:val="center"/>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DAFAA" w14:textId="77777777" w:rsidR="00CA67A4" w:rsidRDefault="00CA67A4">
      <w:pPr>
        <w:spacing w:line="240" w:lineRule="auto"/>
      </w:pPr>
      <w:r>
        <w:separator/>
      </w:r>
    </w:p>
  </w:footnote>
  <w:footnote w:type="continuationSeparator" w:id="0">
    <w:p w14:paraId="736CAFB5" w14:textId="77777777" w:rsidR="00CA67A4" w:rsidRDefault="00CA67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A1C3" w14:textId="77777777" w:rsidR="00742D57" w:rsidRPr="00D947C7" w:rsidRDefault="00742D57" w:rsidP="00D947C7">
    <w:pPr>
      <w:pStyle w:val="af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523A4" w14:textId="77777777" w:rsidR="00742D57" w:rsidRPr="009B671F" w:rsidRDefault="00742D57" w:rsidP="009B671F">
    <w:pPr>
      <w:pStyle w:val="af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9D0"/>
    <w:multiLevelType w:val="multilevel"/>
    <w:tmpl w:val="D9AE655C"/>
    <w:lvl w:ilvl="0">
      <w:start w:val="1"/>
      <w:numFmt w:val="decimal"/>
      <w:lvlText w:val="%1)"/>
      <w:lvlJc w:val="left"/>
      <w:pPr>
        <w:tabs>
          <w:tab w:val="num" w:pos="0"/>
        </w:tabs>
        <w:ind w:left="1429" w:hanging="360"/>
      </w:pPr>
      <w:rPr>
        <w:b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52D59"/>
    <w:multiLevelType w:val="hybridMultilevel"/>
    <w:tmpl w:val="D3D66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03699"/>
    <w:multiLevelType w:val="multilevel"/>
    <w:tmpl w:val="9BB2857E"/>
    <w:lvl w:ilvl="0">
      <w:start w:val="1"/>
      <w:numFmt w:val="decimal"/>
      <w:lvlText w:val="%1)"/>
      <w:lvlJc w:val="left"/>
      <w:pPr>
        <w:tabs>
          <w:tab w:val="num" w:pos="0"/>
        </w:tabs>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66A23"/>
    <w:multiLevelType w:val="multilevel"/>
    <w:tmpl w:val="10169D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1464"/>
        </w:tabs>
        <w:ind w:left="1464" w:hanging="1134"/>
      </w:pPr>
    </w:lvl>
    <w:lvl w:ilvl="3">
      <w:start w:val="1"/>
      <w:numFmt w:val="decimal"/>
      <w:pStyle w:val="4"/>
      <w:lvlText w:val="%1.%2.%3.%4"/>
      <w:lvlJc w:val="left"/>
      <w:pPr>
        <w:tabs>
          <w:tab w:val="num" w:pos="1701"/>
        </w:tabs>
        <w:ind w:left="1701" w:hanging="113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7B0825"/>
    <w:multiLevelType w:val="hybridMultilevel"/>
    <w:tmpl w:val="56AC7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81BF4"/>
    <w:multiLevelType w:val="hybridMultilevel"/>
    <w:tmpl w:val="49F48BB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7D15B65"/>
    <w:multiLevelType w:val="hybridMultilevel"/>
    <w:tmpl w:val="43C66DEA"/>
    <w:lvl w:ilvl="0" w:tplc="0EDC648A">
      <w:start w:val="5"/>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B77B6"/>
    <w:multiLevelType w:val="hybridMultilevel"/>
    <w:tmpl w:val="892A9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4A2E27"/>
    <w:multiLevelType w:val="multilevel"/>
    <w:tmpl w:val="A514953C"/>
    <w:lvl w:ilvl="0">
      <w:start w:val="1"/>
      <w:numFmt w:val="decimal"/>
      <w:lvlText w:val="%1)"/>
      <w:lvlJc w:val="left"/>
      <w:pPr>
        <w:tabs>
          <w:tab w:val="num" w:pos="0"/>
        </w:tabs>
        <w:ind w:left="1429" w:hanging="360"/>
      </w:pPr>
      <w:rPr>
        <w:bCs w:val="0"/>
        <w:iC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23280"/>
    <w:multiLevelType w:val="multilevel"/>
    <w:tmpl w:val="14464068"/>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F2415"/>
    <w:multiLevelType w:val="hybridMultilevel"/>
    <w:tmpl w:val="F348C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184D1B"/>
    <w:multiLevelType w:val="multilevel"/>
    <w:tmpl w:val="AF782AF8"/>
    <w:lvl w:ilvl="0">
      <w:start w:val="1"/>
      <w:numFmt w:val="decimal"/>
      <w:lvlText w:val="%1)"/>
      <w:lvlJc w:val="left"/>
      <w:pPr>
        <w:tabs>
          <w:tab w:val="num" w:pos="0"/>
        </w:tabs>
        <w:ind w:left="1429" w:hanging="360"/>
      </w:pPr>
      <w:rPr>
        <w:b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F56A9D"/>
    <w:multiLevelType w:val="multilevel"/>
    <w:tmpl w:val="B8BEC588"/>
    <w:lvl w:ilvl="0">
      <w:start w:val="1"/>
      <w:numFmt w:val="decimal"/>
      <w:lvlText w:val="%1."/>
      <w:lvlJc w:val="left"/>
      <w:pPr>
        <w:tabs>
          <w:tab w:val="num" w:pos="0"/>
        </w:tabs>
        <w:ind w:left="644" w:hanging="360"/>
      </w:pPr>
      <w:rPr>
        <w:b/>
        <w:sz w:val="24"/>
        <w:szCs w:val="24"/>
      </w:rPr>
    </w:lvl>
    <w:lvl w:ilvl="1">
      <w:start w:val="1"/>
      <w:numFmt w:val="decimal"/>
      <w:lvlText w:val="%1.%2."/>
      <w:lvlJc w:val="left"/>
      <w:pPr>
        <w:tabs>
          <w:tab w:val="num" w:pos="1417"/>
        </w:tabs>
        <w:ind w:left="3894" w:hanging="1200"/>
      </w:pPr>
      <w:rPr>
        <w:rFonts w:eastAsia="Calibri"/>
        <w:b w:val="0"/>
        <w:bCs w:val="0"/>
        <w:i w:val="0"/>
        <w:iCs/>
        <w:color w:val="000000"/>
        <w:sz w:val="24"/>
        <w:szCs w:val="24"/>
        <w:lang w:eastAsia="en-US"/>
      </w:rPr>
    </w:lvl>
    <w:lvl w:ilvl="2">
      <w:start w:val="1"/>
      <w:numFmt w:val="decimal"/>
      <w:lvlText w:val="%1.%2.%3."/>
      <w:lvlJc w:val="left"/>
      <w:pPr>
        <w:tabs>
          <w:tab w:val="num" w:pos="0"/>
        </w:tabs>
        <w:ind w:left="2258" w:hanging="1200"/>
      </w:pPr>
    </w:lvl>
    <w:lvl w:ilvl="3">
      <w:start w:val="1"/>
      <w:numFmt w:val="decimal"/>
      <w:lvlText w:val="%1.%2.%3.%4."/>
      <w:lvlJc w:val="left"/>
      <w:pPr>
        <w:tabs>
          <w:tab w:val="num" w:pos="0"/>
        </w:tabs>
        <w:ind w:left="2607" w:hanging="1200"/>
      </w:pPr>
    </w:lvl>
    <w:lvl w:ilvl="4">
      <w:start w:val="1"/>
      <w:numFmt w:val="decimal"/>
      <w:lvlText w:val="%1.%2.%3.%4.%5."/>
      <w:lvlJc w:val="left"/>
      <w:pPr>
        <w:tabs>
          <w:tab w:val="num" w:pos="0"/>
        </w:tabs>
        <w:ind w:left="2956" w:hanging="1200"/>
      </w:pPr>
    </w:lvl>
    <w:lvl w:ilvl="5">
      <w:start w:val="1"/>
      <w:numFmt w:val="decimal"/>
      <w:lvlText w:val="%1.%2.%3.%4.%5.%6."/>
      <w:lvlJc w:val="left"/>
      <w:pPr>
        <w:tabs>
          <w:tab w:val="num" w:pos="0"/>
        </w:tabs>
        <w:ind w:left="3305" w:hanging="120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3">
    <w:nsid w:val="37D3563F"/>
    <w:multiLevelType w:val="multilevel"/>
    <w:tmpl w:val="C8CE33DE"/>
    <w:lvl w:ilvl="0">
      <w:start w:val="1"/>
      <w:numFmt w:val="decimal"/>
      <w:lvlText w:val="%1)"/>
      <w:lvlJc w:val="left"/>
      <w:pPr>
        <w:tabs>
          <w:tab w:val="num" w:pos="0"/>
        </w:tabs>
        <w:ind w:left="928" w:hanging="360"/>
      </w:pPr>
      <w:rPr>
        <w:b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A30D85"/>
    <w:multiLevelType w:val="multilevel"/>
    <w:tmpl w:val="D37E402A"/>
    <w:lvl w:ilvl="0">
      <w:start w:val="1"/>
      <w:numFmt w:val="decimal"/>
      <w:lvlText w:val="%1)"/>
      <w:lvlJc w:val="left"/>
      <w:pPr>
        <w:tabs>
          <w:tab w:val="num" w:pos="0"/>
        </w:tabs>
        <w:ind w:left="1429" w:hanging="360"/>
      </w:pPr>
      <w:rPr>
        <w:b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1C1BAB"/>
    <w:multiLevelType w:val="multilevel"/>
    <w:tmpl w:val="75C2344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596422C6"/>
    <w:multiLevelType w:val="multilevel"/>
    <w:tmpl w:val="5D82A152"/>
    <w:lvl w:ilvl="0">
      <w:start w:val="1"/>
      <w:numFmt w:val="decimal"/>
      <w:lvlText w:val="%1)"/>
      <w:lvlJc w:val="left"/>
      <w:pPr>
        <w:tabs>
          <w:tab w:val="num" w:pos="0"/>
        </w:tabs>
        <w:ind w:left="1069" w:hanging="360"/>
      </w:pPr>
      <w:rPr>
        <w:b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B2252A"/>
    <w:multiLevelType w:val="multilevel"/>
    <w:tmpl w:val="D1A07F42"/>
    <w:lvl w:ilvl="0">
      <w:start w:val="1"/>
      <w:numFmt w:val="decimal"/>
      <w:lvlText w:val="%1)"/>
      <w:lvlJc w:val="left"/>
      <w:pPr>
        <w:tabs>
          <w:tab w:val="num" w:pos="0"/>
        </w:tabs>
        <w:ind w:left="1069"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7B2810"/>
    <w:multiLevelType w:val="multilevel"/>
    <w:tmpl w:val="29F29050"/>
    <w:lvl w:ilvl="0">
      <w:start w:val="1"/>
      <w:numFmt w:val="decimal"/>
      <w:lvlText w:val="%1)"/>
      <w:lvlJc w:val="left"/>
      <w:pPr>
        <w:tabs>
          <w:tab w:val="num" w:pos="0"/>
        </w:tabs>
        <w:ind w:left="1429"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897624"/>
    <w:multiLevelType w:val="hybridMultilevel"/>
    <w:tmpl w:val="47784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92980"/>
    <w:multiLevelType w:val="hybridMultilevel"/>
    <w:tmpl w:val="B678B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B111AB"/>
    <w:multiLevelType w:val="multilevel"/>
    <w:tmpl w:val="EADA3C9E"/>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032BDF"/>
    <w:multiLevelType w:val="hybridMultilevel"/>
    <w:tmpl w:val="6C80E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600E8E"/>
    <w:multiLevelType w:val="multilevel"/>
    <w:tmpl w:val="FAE0037C"/>
    <w:lvl w:ilvl="0">
      <w:start w:val="1"/>
      <w:numFmt w:val="decimal"/>
      <w:lvlText w:val="%1)"/>
      <w:lvlJc w:val="left"/>
      <w:pPr>
        <w:tabs>
          <w:tab w:val="num" w:pos="0"/>
        </w:tabs>
        <w:ind w:left="1429"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8"/>
  </w:num>
  <w:num w:numId="4">
    <w:abstractNumId w:val="21"/>
  </w:num>
  <w:num w:numId="5">
    <w:abstractNumId w:val="15"/>
  </w:num>
  <w:num w:numId="6">
    <w:abstractNumId w:val="23"/>
  </w:num>
  <w:num w:numId="7">
    <w:abstractNumId w:val="11"/>
  </w:num>
  <w:num w:numId="8">
    <w:abstractNumId w:val="13"/>
  </w:num>
  <w:num w:numId="9">
    <w:abstractNumId w:val="17"/>
  </w:num>
  <w:num w:numId="10">
    <w:abstractNumId w:val="12"/>
  </w:num>
  <w:num w:numId="11">
    <w:abstractNumId w:val="0"/>
  </w:num>
  <w:num w:numId="12">
    <w:abstractNumId w:val="8"/>
  </w:num>
  <w:num w:numId="13">
    <w:abstractNumId w:val="16"/>
  </w:num>
  <w:num w:numId="14">
    <w:abstractNumId w:val="2"/>
  </w:num>
  <w:num w:numId="15">
    <w:abstractNumId w:val="14"/>
  </w:num>
  <w:num w:numId="16">
    <w:abstractNumId w:val="1"/>
  </w:num>
  <w:num w:numId="17">
    <w:abstractNumId w:val="19"/>
  </w:num>
  <w:num w:numId="18">
    <w:abstractNumId w:val="4"/>
  </w:num>
  <w:num w:numId="19">
    <w:abstractNumId w:val="10"/>
  </w:num>
  <w:num w:numId="20">
    <w:abstractNumId w:val="22"/>
  </w:num>
  <w:num w:numId="21">
    <w:abstractNumId w:val="7"/>
  </w:num>
  <w:num w:numId="22">
    <w:abstractNumId w:val="20"/>
  </w:num>
  <w:num w:numId="23">
    <w:abstractNumId w:val="5"/>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bekovAB@gmail.com">
    <w15:presenceInfo w15:providerId="Windows Live" w15:userId="c1489301363c6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3C"/>
    <w:rsid w:val="00003683"/>
    <w:rsid w:val="00005E7A"/>
    <w:rsid w:val="000155E2"/>
    <w:rsid w:val="000206A2"/>
    <w:rsid w:val="00023EBB"/>
    <w:rsid w:val="000326A9"/>
    <w:rsid w:val="00053CDF"/>
    <w:rsid w:val="000C62C6"/>
    <w:rsid w:val="000E7DA4"/>
    <w:rsid w:val="000F3E01"/>
    <w:rsid w:val="00105FE7"/>
    <w:rsid w:val="00112732"/>
    <w:rsid w:val="00132B7F"/>
    <w:rsid w:val="00166CB5"/>
    <w:rsid w:val="00172A49"/>
    <w:rsid w:val="001748E6"/>
    <w:rsid w:val="001761FA"/>
    <w:rsid w:val="00176565"/>
    <w:rsid w:val="00177B2C"/>
    <w:rsid w:val="001948D6"/>
    <w:rsid w:val="001A1A34"/>
    <w:rsid w:val="001B019B"/>
    <w:rsid w:val="001B73ED"/>
    <w:rsid w:val="00206EAA"/>
    <w:rsid w:val="002071AA"/>
    <w:rsid w:val="002210C6"/>
    <w:rsid w:val="00236970"/>
    <w:rsid w:val="00250C16"/>
    <w:rsid w:val="00275A94"/>
    <w:rsid w:val="002845E4"/>
    <w:rsid w:val="0029192A"/>
    <w:rsid w:val="002B35A2"/>
    <w:rsid w:val="002C74E0"/>
    <w:rsid w:val="002E4263"/>
    <w:rsid w:val="00312801"/>
    <w:rsid w:val="00332AF2"/>
    <w:rsid w:val="003627B8"/>
    <w:rsid w:val="00370398"/>
    <w:rsid w:val="00371670"/>
    <w:rsid w:val="00386100"/>
    <w:rsid w:val="003900C3"/>
    <w:rsid w:val="0039792E"/>
    <w:rsid w:val="003B4CE3"/>
    <w:rsid w:val="003E0EEC"/>
    <w:rsid w:val="003E32B5"/>
    <w:rsid w:val="004035DC"/>
    <w:rsid w:val="00403837"/>
    <w:rsid w:val="0040662A"/>
    <w:rsid w:val="004070E0"/>
    <w:rsid w:val="004118EF"/>
    <w:rsid w:val="00434C00"/>
    <w:rsid w:val="00435BAF"/>
    <w:rsid w:val="00441DE0"/>
    <w:rsid w:val="00454584"/>
    <w:rsid w:val="00484BE2"/>
    <w:rsid w:val="00491BBA"/>
    <w:rsid w:val="004B43E9"/>
    <w:rsid w:val="004C434D"/>
    <w:rsid w:val="004D218B"/>
    <w:rsid w:val="00547A33"/>
    <w:rsid w:val="00572A35"/>
    <w:rsid w:val="00585683"/>
    <w:rsid w:val="005E3723"/>
    <w:rsid w:val="006130E7"/>
    <w:rsid w:val="0063056F"/>
    <w:rsid w:val="0063291A"/>
    <w:rsid w:val="00633E15"/>
    <w:rsid w:val="006542BC"/>
    <w:rsid w:val="00687CBA"/>
    <w:rsid w:val="006A1F59"/>
    <w:rsid w:val="006B5853"/>
    <w:rsid w:val="006D7490"/>
    <w:rsid w:val="006E0D2B"/>
    <w:rsid w:val="006E625D"/>
    <w:rsid w:val="006E723C"/>
    <w:rsid w:val="00742D57"/>
    <w:rsid w:val="00760B4E"/>
    <w:rsid w:val="007660CE"/>
    <w:rsid w:val="007773C2"/>
    <w:rsid w:val="007A0D85"/>
    <w:rsid w:val="007B09D0"/>
    <w:rsid w:val="007B2CB3"/>
    <w:rsid w:val="007B3240"/>
    <w:rsid w:val="007D0D48"/>
    <w:rsid w:val="007F3192"/>
    <w:rsid w:val="00810B9F"/>
    <w:rsid w:val="00846C9A"/>
    <w:rsid w:val="00850005"/>
    <w:rsid w:val="00853EFF"/>
    <w:rsid w:val="008A0FA9"/>
    <w:rsid w:val="008B198E"/>
    <w:rsid w:val="008B5D80"/>
    <w:rsid w:val="008C4910"/>
    <w:rsid w:val="008D09D9"/>
    <w:rsid w:val="008D59C7"/>
    <w:rsid w:val="009022E6"/>
    <w:rsid w:val="0091271A"/>
    <w:rsid w:val="00916DCA"/>
    <w:rsid w:val="0092294B"/>
    <w:rsid w:val="00942558"/>
    <w:rsid w:val="009448CF"/>
    <w:rsid w:val="009B671F"/>
    <w:rsid w:val="009C24FD"/>
    <w:rsid w:val="009C6DAE"/>
    <w:rsid w:val="00A01421"/>
    <w:rsid w:val="00A32D86"/>
    <w:rsid w:val="00A52029"/>
    <w:rsid w:val="00A617C7"/>
    <w:rsid w:val="00A66CC3"/>
    <w:rsid w:val="00A95F38"/>
    <w:rsid w:val="00AB6A4A"/>
    <w:rsid w:val="00AC423C"/>
    <w:rsid w:val="00B0459C"/>
    <w:rsid w:val="00B11F7A"/>
    <w:rsid w:val="00B244B6"/>
    <w:rsid w:val="00B30F42"/>
    <w:rsid w:val="00B31775"/>
    <w:rsid w:val="00B602FB"/>
    <w:rsid w:val="00B81AB7"/>
    <w:rsid w:val="00B96C83"/>
    <w:rsid w:val="00BA2EE9"/>
    <w:rsid w:val="00BA5B3D"/>
    <w:rsid w:val="00BB6304"/>
    <w:rsid w:val="00BC217D"/>
    <w:rsid w:val="00BC3676"/>
    <w:rsid w:val="00BD74A7"/>
    <w:rsid w:val="00C50B30"/>
    <w:rsid w:val="00C53E11"/>
    <w:rsid w:val="00C67752"/>
    <w:rsid w:val="00C77F27"/>
    <w:rsid w:val="00C80FC3"/>
    <w:rsid w:val="00C84922"/>
    <w:rsid w:val="00C9758A"/>
    <w:rsid w:val="00CA67A4"/>
    <w:rsid w:val="00CB2862"/>
    <w:rsid w:val="00CB2C0B"/>
    <w:rsid w:val="00CE6533"/>
    <w:rsid w:val="00D269E8"/>
    <w:rsid w:val="00D5084C"/>
    <w:rsid w:val="00D64735"/>
    <w:rsid w:val="00D660EA"/>
    <w:rsid w:val="00D930BE"/>
    <w:rsid w:val="00D947C7"/>
    <w:rsid w:val="00DC490F"/>
    <w:rsid w:val="00DC5355"/>
    <w:rsid w:val="00DD08F7"/>
    <w:rsid w:val="00DE717A"/>
    <w:rsid w:val="00E020B4"/>
    <w:rsid w:val="00E03B81"/>
    <w:rsid w:val="00E2239D"/>
    <w:rsid w:val="00E43D24"/>
    <w:rsid w:val="00E573C3"/>
    <w:rsid w:val="00E84A93"/>
    <w:rsid w:val="00EA4592"/>
    <w:rsid w:val="00EB0ED2"/>
    <w:rsid w:val="00EC6315"/>
    <w:rsid w:val="00EF1996"/>
    <w:rsid w:val="00EF3247"/>
    <w:rsid w:val="00F0147B"/>
    <w:rsid w:val="00F3479B"/>
    <w:rsid w:val="00F516B7"/>
    <w:rsid w:val="00FB0DD8"/>
    <w:rsid w:val="00FB3712"/>
    <w:rsid w:val="00FC2AFD"/>
    <w:rsid w:val="00FE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line="360" w:lineRule="auto"/>
      <w:ind w:firstLine="567"/>
      <w:jc w:val="both"/>
    </w:pPr>
    <w:rPr>
      <w:rFonts w:eastAsia="Times New Roman" w:cs="Times New Roman"/>
      <w:bCs/>
      <w:sz w:val="22"/>
      <w:szCs w:val="22"/>
      <w:lang w:val="ru-RU" w:bidi="ar-SA"/>
    </w:rPr>
  </w:style>
  <w:style w:type="paragraph" w:styleId="1">
    <w:name w:val="heading 1"/>
    <w:basedOn w:val="a0"/>
    <w:next w:val="a0"/>
    <w:uiPriority w:val="9"/>
    <w:qFormat/>
    <w:pPr>
      <w:keepNext/>
      <w:keepLines/>
      <w:spacing w:before="240"/>
      <w:outlineLvl w:val="0"/>
    </w:pPr>
    <w:rPr>
      <w:rFonts w:ascii="Cambria" w:hAnsi="Cambria"/>
      <w:color w:val="365F91"/>
      <w:sz w:val="32"/>
      <w:szCs w:val="32"/>
    </w:rPr>
  </w:style>
  <w:style w:type="paragraph" w:styleId="2">
    <w:name w:val="heading 2"/>
    <w:basedOn w:val="a0"/>
    <w:next w:val="a0"/>
    <w:uiPriority w:val="9"/>
    <w:semiHidden/>
    <w:unhideWhenUsed/>
    <w:qFormat/>
    <w:pPr>
      <w:keepNext/>
      <w:keepLines/>
      <w:spacing w:before="40"/>
      <w:outlineLvl w:val="1"/>
    </w:pPr>
    <w:rPr>
      <w:rFonts w:ascii="Cambria" w:hAnsi="Cambria"/>
      <w:color w:val="365F91"/>
      <w:sz w:val="26"/>
      <w:szCs w:val="26"/>
    </w:rPr>
  </w:style>
  <w:style w:type="paragraph" w:styleId="3">
    <w:name w:val="heading 3"/>
    <w:basedOn w:val="a0"/>
    <w:next w:val="a0"/>
    <w:uiPriority w:val="9"/>
    <w:semiHidden/>
    <w:unhideWhenUsed/>
    <w:qFormat/>
    <w:pPr>
      <w:keepNext/>
      <w:numPr>
        <w:ilvl w:val="2"/>
        <w:numId w:val="1"/>
      </w:numPr>
      <w:spacing w:before="120" w:after="120" w:line="240" w:lineRule="auto"/>
      <w:jc w:val="left"/>
      <w:outlineLvl w:val="2"/>
    </w:pPr>
    <w:rPr>
      <w:b/>
    </w:rPr>
  </w:style>
  <w:style w:type="paragraph" w:styleId="4">
    <w:name w:val="heading 4"/>
    <w:basedOn w:val="a0"/>
    <w:next w:val="a0"/>
    <w:uiPriority w:val="9"/>
    <w:semiHidden/>
    <w:unhideWhenUsed/>
    <w:qFormat/>
    <w:pPr>
      <w:keepNext/>
      <w:numPr>
        <w:ilvl w:val="3"/>
        <w:numId w:val="1"/>
      </w:numPr>
      <w:spacing w:before="240" w:after="120" w:line="240" w:lineRule="auto"/>
      <w:outlineLvl w:val="3"/>
    </w:pPr>
    <w:rPr>
      <w:b/>
      <w:i/>
    </w:rPr>
  </w:style>
  <w:style w:type="paragraph" w:styleId="5">
    <w:name w:val="heading 5"/>
    <w:basedOn w:val="a0"/>
    <w:next w:val="a0"/>
    <w:uiPriority w:val="9"/>
    <w:semiHidden/>
    <w:unhideWhenUsed/>
    <w:qFormat/>
    <w:pPr>
      <w:spacing w:before="240" w:after="60" w:line="240" w:lineRule="auto"/>
      <w:ind w:left="1008" w:hanging="1008"/>
      <w:outlineLvl w:val="4"/>
    </w:pPr>
    <w:rPr>
      <w:rFonts w:ascii="Calibri" w:hAnsi="Calibri" w:cs="Calibri"/>
      <w:b/>
      <w:i/>
      <w:iCs/>
      <w:sz w:val="26"/>
      <w:szCs w:val="26"/>
    </w:rPr>
  </w:style>
  <w:style w:type="paragraph" w:styleId="6">
    <w:name w:val="heading 6"/>
    <w:basedOn w:val="a0"/>
    <w:next w:val="a0"/>
    <w:uiPriority w:val="9"/>
    <w:semiHidden/>
    <w:unhideWhenUsed/>
    <w:qFormat/>
    <w:pPr>
      <w:widowControl w:val="0"/>
      <w:spacing w:before="240" w:after="60"/>
      <w:ind w:firstLine="0"/>
      <w:outlineLvl w:val="5"/>
    </w:pPr>
    <w:rPr>
      <w:b/>
      <w:sz w:val="20"/>
      <w:szCs w:val="20"/>
    </w:rPr>
  </w:style>
  <w:style w:type="paragraph" w:styleId="7">
    <w:name w:val="heading 7"/>
    <w:basedOn w:val="a0"/>
    <w:next w:val="a0"/>
    <w:qFormat/>
    <w:pPr>
      <w:spacing w:before="240" w:after="60" w:line="240" w:lineRule="auto"/>
      <w:ind w:left="1296" w:hanging="1296"/>
      <w:outlineLvl w:val="6"/>
    </w:pPr>
    <w:rPr>
      <w:rFonts w:ascii="Calibri" w:hAnsi="Calibri" w:cs="Calibri"/>
      <w:bCs w:val="0"/>
      <w:sz w:val="24"/>
      <w:szCs w:val="24"/>
    </w:rPr>
  </w:style>
  <w:style w:type="paragraph" w:styleId="8">
    <w:name w:val="heading 8"/>
    <w:basedOn w:val="a0"/>
    <w:next w:val="a0"/>
    <w:qFormat/>
    <w:pPr>
      <w:spacing w:before="240" w:after="60" w:line="240" w:lineRule="auto"/>
      <w:ind w:left="1440" w:hanging="1440"/>
      <w:outlineLvl w:val="7"/>
    </w:pPr>
    <w:rPr>
      <w:rFonts w:ascii="Calibri" w:hAnsi="Calibri" w:cs="Calibri"/>
      <w:bCs w:val="0"/>
      <w:i/>
      <w:iCs/>
      <w:sz w:val="24"/>
      <w:szCs w:val="24"/>
    </w:rPr>
  </w:style>
  <w:style w:type="paragraph" w:styleId="9">
    <w:name w:val="heading 9"/>
    <w:basedOn w:val="a0"/>
    <w:next w:val="a0"/>
    <w:qFormat/>
    <w:pPr>
      <w:spacing w:before="240" w:after="60" w:line="240" w:lineRule="auto"/>
      <w:ind w:left="1584" w:hanging="1584"/>
      <w:outlineLvl w:val="8"/>
    </w:pPr>
    <w:rPr>
      <w:rFonts w:ascii="Cambria" w:hAnsi="Cambria" w:cs="Cambria"/>
      <w:bCs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Cs w:val="0"/>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3z0">
    <w:name w:val="WW8Num23z0"/>
    <w:qFormat/>
    <w:rPr>
      <w:color w:val="00000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Cs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Times New Roman" w:hAnsi="Times New Roman" w:cs="Times New Roman"/>
      <w:b w:val="0"/>
      <w:color w:val="000000"/>
      <w:sz w:val="22"/>
      <w:szCs w:val="22"/>
    </w:rPr>
  </w:style>
  <w:style w:type="character" w:customStyle="1" w:styleId="WW8Num26z2">
    <w:name w:val="WW8Num26z2"/>
    <w:qFormat/>
    <w:rPr>
      <w:b w:val="0"/>
      <w:color w:val="000000"/>
      <w:sz w:val="22"/>
      <w:szCs w:val="22"/>
    </w:rPr>
  </w:style>
  <w:style w:type="character" w:customStyle="1" w:styleId="WW8Num26z3">
    <w:name w:val="WW8Num26z3"/>
    <w:qFormat/>
    <w:rPr>
      <w:sz w:val="28"/>
      <w:szCs w:val="28"/>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sz w:val="24"/>
      <w:szCs w:val="24"/>
    </w:rPr>
  </w:style>
  <w:style w:type="character" w:customStyle="1" w:styleId="WW8Num27z1">
    <w:name w:val="WW8Num27z1"/>
    <w:qFormat/>
    <w:rPr>
      <w:rFonts w:eastAsia="Calibri"/>
      <w:b w:val="0"/>
      <w:bCs w:val="0"/>
      <w:i w:val="0"/>
      <w:iCs/>
      <w:color w:val="000000"/>
      <w:sz w:val="24"/>
      <w:szCs w:val="24"/>
      <w:lang w:eastAsia="en-US"/>
    </w:rPr>
  </w:style>
  <w:style w:type="character" w:customStyle="1" w:styleId="WW8Num27z2">
    <w:name w:val="WW8Num27z2"/>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Cs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 w:val="24"/>
      <w:szCs w:val="24"/>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val="0"/>
      <w:iCs/>
      <w:color w:val="00000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rPr>
      <w:rFonts w:ascii="Times New Roman" w:hAnsi="Times New Roman" w:cs="Times New Roman"/>
      <w:b w:val="0"/>
      <w:color w:val="000000"/>
      <w:sz w:val="22"/>
      <w:szCs w:val="22"/>
    </w:rPr>
  </w:style>
  <w:style w:type="character" w:customStyle="1" w:styleId="WW8Num33z2">
    <w:name w:val="WW8Num33z2"/>
    <w:qFormat/>
    <w:rPr>
      <w:b w:val="0"/>
      <w:color w:val="000000"/>
      <w:sz w:val="22"/>
      <w:szCs w:val="22"/>
    </w:rPr>
  </w:style>
  <w:style w:type="character" w:customStyle="1" w:styleId="WW8Num33z3">
    <w:name w:val="WW8Num33z3"/>
    <w:qFormat/>
    <w:rPr>
      <w:sz w:val="22"/>
      <w:szCs w:val="22"/>
    </w:rPr>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eastAsia="Times New Roman" w:hAnsi="Times New Roman" w:cs="Times New Roman"/>
    </w:rPr>
  </w:style>
  <w:style w:type="character" w:customStyle="1" w:styleId="WW8Num36z1">
    <w:name w:val="WW8Num36z1"/>
    <w:qFormat/>
    <w:rPr>
      <w:rFonts w:ascii="Times New Roman" w:hAnsi="Times New Roman" w:cs="Times New Roman"/>
      <w:b w:val="0"/>
      <w:color w:val="000000"/>
      <w:sz w:val="22"/>
      <w:szCs w:val="22"/>
    </w:rPr>
  </w:style>
  <w:style w:type="character" w:customStyle="1" w:styleId="WW8Num36z2">
    <w:name w:val="WW8Num36z2"/>
    <w:qFormat/>
    <w:rPr>
      <w:b w:val="0"/>
      <w:color w:val="000000"/>
      <w:sz w:val="22"/>
      <w:szCs w:val="22"/>
    </w:rPr>
  </w:style>
  <w:style w:type="character" w:customStyle="1" w:styleId="WW8Num36z3">
    <w:name w:val="WW8Num36z3"/>
    <w:qFormat/>
    <w:rPr>
      <w:sz w:val="22"/>
      <w:szCs w:val="22"/>
    </w:rPr>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rPr>
      <w:rFonts w:ascii="Times New Roman" w:hAnsi="Times New Roman" w:cs="Times New Roman"/>
      <w:b w:val="0"/>
      <w:color w:val="000000"/>
      <w:sz w:val="22"/>
      <w:szCs w:val="22"/>
    </w:rPr>
  </w:style>
  <w:style w:type="character" w:customStyle="1" w:styleId="WW8Num37z2">
    <w:name w:val="WW8Num37z2"/>
    <w:qFormat/>
    <w:rPr>
      <w:b w:val="0"/>
      <w:color w:val="000000"/>
      <w:sz w:val="22"/>
      <w:szCs w:val="22"/>
    </w:rPr>
  </w:style>
  <w:style w:type="character" w:customStyle="1" w:styleId="WW8Num37z3">
    <w:name w:val="WW8Num37z3"/>
    <w:qFormat/>
    <w:rPr>
      <w:sz w:val="22"/>
      <w:szCs w:val="22"/>
    </w:rPr>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Cs w:val="0"/>
      <w:sz w:val="24"/>
      <w:szCs w:val="24"/>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bCs w:val="0"/>
      <w:color w:val="000000"/>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cs="Times New Roman"/>
    </w:rPr>
  </w:style>
  <w:style w:type="character" w:customStyle="1" w:styleId="WW8Num42z1">
    <w:name w:val="WW8Num42z1"/>
    <w:qFormat/>
    <w:rPr>
      <w:rFonts w:cs="Times New Roman"/>
    </w:rPr>
  </w:style>
  <w:style w:type="character" w:customStyle="1" w:styleId="a4">
    <w:name w:val="Верхний колонтитул Знак"/>
    <w:qFormat/>
    <w:rPr>
      <w:rFonts w:ascii="Times New Roman" w:eastAsia="Times New Roman" w:hAnsi="Times New Roman" w:cs="Times New Roman"/>
      <w:bCs/>
    </w:rPr>
  </w:style>
  <w:style w:type="character" w:customStyle="1" w:styleId="a5">
    <w:name w:val="Нижний колонтитул Знак"/>
    <w:qFormat/>
    <w:rPr>
      <w:rFonts w:ascii="Times New Roman" w:eastAsia="Times New Roman" w:hAnsi="Times New Roman" w:cs="Times New Roman"/>
      <w:bCs/>
    </w:rPr>
  </w:style>
  <w:style w:type="character" w:styleId="a6">
    <w:name w:val="Hyperlink"/>
    <w:rPr>
      <w:color w:val="0000FF"/>
      <w:u w:val="single"/>
    </w:rPr>
  </w:style>
  <w:style w:type="character" w:customStyle="1" w:styleId="12pt">
    <w:name w:val="Стиль Основной текст + 12 pt Знак"/>
    <w:qFormat/>
    <w:rPr>
      <w:rFonts w:ascii="Times New Roman" w:eastAsia="Times New Roman" w:hAnsi="Times New Roman" w:cs="Times New Roman"/>
      <w:sz w:val="24"/>
      <w:szCs w:val="28"/>
    </w:rPr>
  </w:style>
  <w:style w:type="character" w:styleId="a7">
    <w:name w:val="FollowedHyperlink"/>
    <w:rPr>
      <w:color w:val="800080"/>
      <w:u w:val="single"/>
    </w:rPr>
  </w:style>
  <w:style w:type="character" w:customStyle="1" w:styleId="30">
    <w:name w:val="Заголовок 3 Знак"/>
    <w:qFormat/>
    <w:rPr>
      <w:rFonts w:ascii="Times New Roman" w:eastAsia="Times New Roman" w:hAnsi="Times New Roman" w:cs="Times New Roman"/>
      <w:b/>
      <w:bCs/>
    </w:rPr>
  </w:style>
  <w:style w:type="character" w:customStyle="1" w:styleId="40">
    <w:name w:val="Заголовок 4 Знак"/>
    <w:qFormat/>
    <w:rPr>
      <w:rFonts w:ascii="Times New Roman" w:eastAsia="Times New Roman" w:hAnsi="Times New Roman" w:cs="Times New Roman"/>
      <w:b/>
      <w:bCs/>
      <w:i/>
    </w:rPr>
  </w:style>
  <w:style w:type="character" w:customStyle="1" w:styleId="60">
    <w:name w:val="Заголовок 6 Знак"/>
    <w:qFormat/>
    <w:rPr>
      <w:rFonts w:ascii="Times New Roman" w:eastAsia="Times New Roman" w:hAnsi="Times New Roman" w:cs="Times New Roman"/>
      <w:b/>
      <w:bCs/>
      <w:sz w:val="20"/>
      <w:szCs w:val="20"/>
    </w:rPr>
  </w:style>
  <w:style w:type="character" w:customStyle="1" w:styleId="a8">
    <w:name w:val="Текст сноски Знак"/>
    <w:qFormat/>
    <w:rPr>
      <w:sz w:val="20"/>
      <w:szCs w:val="20"/>
    </w:rPr>
  </w:style>
  <w:style w:type="character" w:customStyle="1" w:styleId="FootnoteCharacters">
    <w:name w:val="Footnote Characters"/>
    <w:qFormat/>
    <w:rPr>
      <w:vertAlign w:val="superscript"/>
    </w:rPr>
  </w:style>
  <w:style w:type="character" w:customStyle="1" w:styleId="ConsPlusNormal">
    <w:name w:val="ConsPlusNormal Знак"/>
    <w:qFormat/>
    <w:rPr>
      <w:rFonts w:ascii="Arial" w:eastAsia="Times New Roman" w:hAnsi="Arial" w:cs="Arial"/>
      <w:sz w:val="22"/>
      <w:szCs w:val="22"/>
      <w:lang w:bidi="ar-SA"/>
    </w:rPr>
  </w:style>
  <w:style w:type="character" w:styleId="a9">
    <w:name w:val="annotation reference"/>
    <w:qFormat/>
    <w:rPr>
      <w:sz w:val="16"/>
      <w:szCs w:val="16"/>
    </w:rPr>
  </w:style>
  <w:style w:type="character" w:customStyle="1" w:styleId="aa">
    <w:name w:val="Текст примечания Знак"/>
    <w:qFormat/>
    <w:rPr>
      <w:rFonts w:ascii="Times New Roman" w:eastAsia="Times New Roman" w:hAnsi="Times New Roman" w:cs="Times New Roman"/>
      <w:bCs/>
      <w:sz w:val="20"/>
      <w:szCs w:val="20"/>
    </w:rPr>
  </w:style>
  <w:style w:type="character" w:customStyle="1" w:styleId="ab">
    <w:name w:val="Тема примечания Знак"/>
    <w:qFormat/>
    <w:rPr>
      <w:rFonts w:ascii="Times New Roman" w:eastAsia="Times New Roman" w:hAnsi="Times New Roman" w:cs="Times New Roman"/>
      <w:b/>
      <w:bCs w:val="0"/>
      <w:sz w:val="20"/>
      <w:szCs w:val="20"/>
    </w:rPr>
  </w:style>
  <w:style w:type="character" w:customStyle="1" w:styleId="ac">
    <w:name w:val="Текст выноски Знак"/>
    <w:qFormat/>
    <w:rPr>
      <w:rFonts w:ascii="Tahoma" w:eastAsia="Times New Roman" w:hAnsi="Tahoma" w:cs="Tahoma"/>
      <w:bCs/>
      <w:sz w:val="16"/>
      <w:szCs w:val="16"/>
    </w:rPr>
  </w:style>
  <w:style w:type="character" w:customStyle="1" w:styleId="ad">
    <w:name w:val="Таблица текст Знак"/>
    <w:qFormat/>
    <w:rPr>
      <w:rFonts w:ascii="Times New Roman" w:eastAsia="Times New Roman" w:hAnsi="Times New Roman" w:cs="Times New Roman"/>
      <w:bCs/>
      <w:sz w:val="24"/>
      <w:szCs w:val="20"/>
    </w:rPr>
  </w:style>
  <w:style w:type="character" w:customStyle="1" w:styleId="ae">
    <w:name w:val="Абзац списка Знак"/>
    <w:qFormat/>
    <w:rPr>
      <w:rFonts w:ascii="Times New Roman" w:eastAsia="Times New Roman" w:hAnsi="Times New Roman" w:cs="Times New Roman"/>
      <w:bCs/>
    </w:rPr>
  </w:style>
  <w:style w:type="character" w:customStyle="1" w:styleId="af">
    <w:name w:val="Обычный (веб) Знак"/>
    <w:qFormat/>
    <w:rPr>
      <w:rFonts w:ascii="Verdana" w:eastAsia="Times New Roman" w:hAnsi="Verdana" w:cs="Times New Roman"/>
      <w:sz w:val="16"/>
      <w:szCs w:val="16"/>
    </w:rPr>
  </w:style>
  <w:style w:type="character" w:customStyle="1" w:styleId="af0">
    <w:name w:val="Основной текст Знак"/>
    <w:qFormat/>
    <w:rPr>
      <w:rFonts w:ascii="Times New Roman" w:eastAsia="Times New Roman" w:hAnsi="Times New Roman" w:cs="Times New Roman"/>
      <w:bCs/>
      <w:szCs w:val="24"/>
    </w:rPr>
  </w:style>
  <w:style w:type="character" w:styleId="af1">
    <w:name w:val="page number"/>
    <w:rPr>
      <w:rFonts w:ascii="Times New Roman" w:hAnsi="Times New Roman" w:cs="Times New Roman"/>
      <w:sz w:val="20"/>
    </w:rPr>
  </w:style>
  <w:style w:type="character" w:customStyle="1" w:styleId="itemtext1">
    <w:name w:val="itemtext1"/>
    <w:qFormat/>
    <w:rPr>
      <w:rFonts w:ascii="Segoe UI" w:hAnsi="Segoe UI" w:cs="Segoe UI"/>
      <w:color w:val="000000"/>
      <w:sz w:val="20"/>
      <w:szCs w:val="20"/>
    </w:rPr>
  </w:style>
  <w:style w:type="character" w:customStyle="1" w:styleId="af2">
    <w:name w:val="Текст Знак"/>
    <w:qFormat/>
    <w:rPr>
      <w:rFonts w:ascii="Consolas" w:hAnsi="Consolas" w:cs="Consolas"/>
      <w:sz w:val="21"/>
      <w:szCs w:val="21"/>
    </w:rPr>
  </w:style>
  <w:style w:type="character" w:customStyle="1" w:styleId="af3">
    <w:name w:val="Подзаголовок Знак"/>
    <w:qFormat/>
    <w:rPr>
      <w:rFonts w:ascii="Times New Roman" w:eastAsia="Times New Roman" w:hAnsi="Times New Roman" w:cs="Times New Roman"/>
      <w:sz w:val="28"/>
      <w:szCs w:val="20"/>
    </w:rPr>
  </w:style>
  <w:style w:type="character" w:customStyle="1" w:styleId="10">
    <w:name w:val="Заголовок 1 Знак"/>
    <w:qFormat/>
    <w:rPr>
      <w:rFonts w:ascii="Cambria" w:eastAsia="Times New Roman" w:hAnsi="Cambria" w:cs="Times New Roman"/>
      <w:bCs/>
      <w:color w:val="365F91"/>
      <w:sz w:val="32"/>
      <w:szCs w:val="32"/>
    </w:rPr>
  </w:style>
  <w:style w:type="character" w:customStyle="1" w:styleId="20">
    <w:name w:val="Заголовок 2 Знак"/>
    <w:qFormat/>
    <w:rPr>
      <w:rFonts w:ascii="Cambria" w:eastAsia="Times New Roman" w:hAnsi="Cambria" w:cs="Times New Roman"/>
      <w:bCs/>
      <w:color w:val="365F91"/>
      <w:sz w:val="26"/>
      <w:szCs w:val="26"/>
    </w:rPr>
  </w:style>
  <w:style w:type="character" w:customStyle="1" w:styleId="50">
    <w:name w:val="Заголовок 5 Знак"/>
    <w:qFormat/>
    <w:rPr>
      <w:rFonts w:ascii="Calibri" w:eastAsia="Times New Roman" w:hAnsi="Calibri" w:cs="Times New Roman"/>
      <w:b/>
      <w:bCs/>
      <w:i/>
      <w:iCs/>
      <w:sz w:val="26"/>
      <w:szCs w:val="26"/>
    </w:rPr>
  </w:style>
  <w:style w:type="character" w:customStyle="1" w:styleId="70">
    <w:name w:val="Заголовок 7 Знак"/>
    <w:qFormat/>
    <w:rPr>
      <w:rFonts w:ascii="Calibri" w:eastAsia="Times New Roman" w:hAnsi="Calibri" w:cs="Times New Roman"/>
      <w:sz w:val="24"/>
      <w:szCs w:val="24"/>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90">
    <w:name w:val="Заголовок 9 Знак"/>
    <w:qFormat/>
    <w:rPr>
      <w:rFonts w:ascii="Cambria" w:eastAsia="Times New Roman" w:hAnsi="Cambria" w:cs="Times New Roman"/>
    </w:rPr>
  </w:style>
  <w:style w:type="character" w:customStyle="1" w:styleId="af4">
    <w:name w:val="Основной текст с отступом Знак"/>
    <w:qFormat/>
    <w:rPr>
      <w:rFonts w:ascii="Times New Roman" w:eastAsia="Times New Roman" w:hAnsi="Times New Roman" w:cs="Times New Roman"/>
      <w:bCs/>
      <w:iCs/>
      <w:sz w:val="24"/>
      <w:szCs w:val="24"/>
    </w:rPr>
  </w:style>
  <w:style w:type="character" w:customStyle="1" w:styleId="StrongEmphasis">
    <w:name w:val="Strong Emphasis"/>
    <w:qFormat/>
    <w:rPr>
      <w:rFonts w:cs="Times New Roman"/>
      <w:b/>
      <w:bCs/>
    </w:rPr>
  </w:style>
  <w:style w:type="character" w:customStyle="1" w:styleId="af5">
    <w:name w:val="Название Знак"/>
    <w:qFormat/>
    <w:rPr>
      <w:rFonts w:ascii="Times New Roman" w:eastAsia="Times New Roman" w:hAnsi="Times New Roman" w:cs="Times New Roman"/>
      <w:b/>
      <w:bCs/>
      <w:sz w:val="36"/>
      <w:szCs w:val="20"/>
    </w:rPr>
  </w:style>
  <w:style w:type="character" w:customStyle="1" w:styleId="apple-converted-space">
    <w:name w:val="apple-converted-space"/>
    <w:basedOn w:val="a1"/>
    <w:qFormat/>
  </w:style>
  <w:style w:type="character" w:customStyle="1" w:styleId="af6">
    <w:name w:val="Текст концевой сноски Знак"/>
    <w:qFormat/>
    <w:rPr>
      <w:rFonts w:ascii="Times New Roman" w:eastAsia="Times New Roman" w:hAnsi="Times New Roman" w:cs="Times New Roman"/>
      <w:sz w:val="20"/>
      <w:szCs w:val="20"/>
    </w:rPr>
  </w:style>
  <w:style w:type="character" w:customStyle="1" w:styleId="EndnoteCharacters">
    <w:name w:val="Endnote Characters"/>
    <w:qFormat/>
    <w:rPr>
      <w:vertAlign w:val="superscript"/>
    </w:rPr>
  </w:style>
  <w:style w:type="character" w:customStyle="1" w:styleId="HTML">
    <w:name w:val="Стандартный HTML Знак"/>
    <w:qFormat/>
    <w:rPr>
      <w:rFonts w:ascii="Courier New" w:eastAsia="Times New Roman" w:hAnsi="Courier New" w:cs="Courier New"/>
      <w:sz w:val="20"/>
      <w:szCs w:val="20"/>
    </w:rPr>
  </w:style>
  <w:style w:type="paragraph" w:customStyle="1" w:styleId="Heading">
    <w:name w:val="Heading"/>
    <w:basedOn w:val="a0"/>
    <w:next w:val="af7"/>
    <w:qFormat/>
    <w:pPr>
      <w:overflowPunct w:val="0"/>
      <w:autoSpaceDE w:val="0"/>
      <w:spacing w:after="120" w:line="240" w:lineRule="auto"/>
      <w:ind w:left="170" w:hanging="170"/>
      <w:jc w:val="center"/>
      <w:textAlignment w:val="baseline"/>
    </w:pPr>
    <w:rPr>
      <w:b/>
      <w:sz w:val="36"/>
      <w:szCs w:val="20"/>
    </w:rPr>
  </w:style>
  <w:style w:type="paragraph" w:styleId="af7">
    <w:name w:val="Body Text"/>
    <w:basedOn w:val="a0"/>
    <w:pPr>
      <w:spacing w:line="240" w:lineRule="auto"/>
      <w:ind w:firstLine="0"/>
      <w:jc w:val="left"/>
    </w:pPr>
    <w:rPr>
      <w:szCs w:val="24"/>
    </w:rPr>
  </w:style>
  <w:style w:type="paragraph" w:styleId="af8">
    <w:name w:val="List"/>
    <w:basedOn w:val="af7"/>
  </w:style>
  <w:style w:type="paragraph" w:styleId="af9">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customStyle="1" w:styleId="HeaderandFooter">
    <w:name w:val="Header and Footer"/>
    <w:basedOn w:val="a0"/>
    <w:qFormat/>
    <w:pPr>
      <w:suppressLineNumbers/>
      <w:tabs>
        <w:tab w:val="center" w:pos="4819"/>
        <w:tab w:val="right" w:pos="9638"/>
      </w:tabs>
    </w:pPr>
  </w:style>
  <w:style w:type="paragraph" w:styleId="afa">
    <w:name w:val="header"/>
    <w:basedOn w:val="a0"/>
    <w:pPr>
      <w:spacing w:line="240" w:lineRule="auto"/>
    </w:pPr>
  </w:style>
  <w:style w:type="paragraph" w:styleId="afb">
    <w:name w:val="footer"/>
    <w:basedOn w:val="a0"/>
    <w:pPr>
      <w:spacing w:line="240" w:lineRule="auto"/>
    </w:pPr>
  </w:style>
  <w:style w:type="paragraph" w:styleId="afc">
    <w:name w:val="List Paragraph"/>
    <w:basedOn w:val="a0"/>
    <w:qFormat/>
    <w:pPr>
      <w:ind w:left="720"/>
      <w:contextualSpacing/>
    </w:pPr>
  </w:style>
  <w:style w:type="paragraph" w:customStyle="1" w:styleId="12pt0">
    <w:name w:val="Стиль Основной текст + 12 pt"/>
    <w:basedOn w:val="a0"/>
    <w:qFormat/>
    <w:pPr>
      <w:spacing w:line="240" w:lineRule="auto"/>
      <w:ind w:firstLine="720"/>
    </w:pPr>
    <w:rPr>
      <w:bCs w:val="0"/>
      <w:sz w:val="24"/>
      <w:szCs w:val="28"/>
      <w:lang w:val="en-US"/>
    </w:rPr>
  </w:style>
  <w:style w:type="paragraph" w:customStyle="1" w:styleId="Times12">
    <w:name w:val="Times 12"/>
    <w:basedOn w:val="a0"/>
    <w:qFormat/>
    <w:pPr>
      <w:overflowPunct w:val="0"/>
      <w:autoSpaceDE w:val="0"/>
      <w:spacing w:line="240" w:lineRule="auto"/>
    </w:pPr>
    <w:rPr>
      <w:sz w:val="24"/>
    </w:rPr>
  </w:style>
  <w:style w:type="paragraph" w:customStyle="1" w:styleId="ConsPlusNormal0">
    <w:name w:val="ConsPlusNormal"/>
    <w:qFormat/>
    <w:pPr>
      <w:widowControl w:val="0"/>
      <w:autoSpaceDE w:val="0"/>
      <w:ind w:firstLine="720"/>
    </w:pPr>
    <w:rPr>
      <w:rFonts w:ascii="Arial" w:eastAsia="Times New Roman" w:hAnsi="Arial" w:cs="Arial"/>
      <w:sz w:val="22"/>
      <w:szCs w:val="22"/>
      <w:lang w:val="ru-RU" w:bidi="ar-SA"/>
    </w:rPr>
  </w:style>
  <w:style w:type="paragraph" w:styleId="afd">
    <w:name w:val="footnote text"/>
    <w:basedOn w:val="a0"/>
    <w:pPr>
      <w:spacing w:line="240" w:lineRule="auto"/>
      <w:ind w:firstLine="0"/>
      <w:jc w:val="left"/>
    </w:pPr>
    <w:rPr>
      <w:rFonts w:ascii="Calibri" w:eastAsia="Calibri" w:hAnsi="Calibri"/>
      <w:bCs w:val="0"/>
      <w:sz w:val="20"/>
      <w:szCs w:val="20"/>
    </w:rPr>
  </w:style>
  <w:style w:type="paragraph" w:styleId="afe">
    <w:name w:val="annotation text"/>
    <w:basedOn w:val="a0"/>
    <w:qFormat/>
    <w:pPr>
      <w:spacing w:line="240" w:lineRule="auto"/>
    </w:pPr>
    <w:rPr>
      <w:sz w:val="20"/>
      <w:szCs w:val="20"/>
    </w:rPr>
  </w:style>
  <w:style w:type="paragraph" w:styleId="aff">
    <w:name w:val="annotation subject"/>
    <w:basedOn w:val="afe"/>
    <w:next w:val="afe"/>
    <w:qFormat/>
    <w:rPr>
      <w:b/>
    </w:rPr>
  </w:style>
  <w:style w:type="paragraph" w:styleId="aff0">
    <w:name w:val="Balloon Text"/>
    <w:basedOn w:val="a0"/>
    <w:qFormat/>
    <w:pPr>
      <w:spacing w:line="240" w:lineRule="auto"/>
    </w:pPr>
    <w:rPr>
      <w:rFonts w:ascii="Tahoma" w:hAnsi="Tahoma" w:cs="Tahoma"/>
      <w:sz w:val="16"/>
      <w:szCs w:val="16"/>
    </w:rPr>
  </w:style>
  <w:style w:type="paragraph" w:customStyle="1" w:styleId="aff1">
    <w:name w:val="Таблица шапка"/>
    <w:basedOn w:val="a0"/>
    <w:qFormat/>
    <w:pPr>
      <w:keepNext/>
      <w:spacing w:before="40" w:after="40" w:line="240" w:lineRule="auto"/>
      <w:ind w:left="57" w:right="57" w:firstLine="0"/>
      <w:jc w:val="left"/>
    </w:pPr>
  </w:style>
  <w:style w:type="paragraph" w:customStyle="1" w:styleId="aff2">
    <w:name w:val="Таблица текст"/>
    <w:basedOn w:val="a0"/>
    <w:qFormat/>
    <w:pPr>
      <w:spacing w:before="40" w:after="40" w:line="240" w:lineRule="auto"/>
      <w:ind w:left="57" w:right="57" w:firstLine="0"/>
      <w:jc w:val="left"/>
    </w:pPr>
    <w:rPr>
      <w:sz w:val="24"/>
      <w:szCs w:val="20"/>
      <w:lang w:val="en-US"/>
    </w:rPr>
  </w:style>
  <w:style w:type="paragraph" w:customStyle="1" w:styleId="11">
    <w:name w:val="Обычный (веб)1"/>
    <w:basedOn w:val="a0"/>
    <w:qFormat/>
    <w:pPr>
      <w:spacing w:before="280" w:after="280" w:line="240" w:lineRule="auto"/>
      <w:ind w:firstLine="0"/>
      <w:jc w:val="left"/>
    </w:pPr>
    <w:rPr>
      <w:rFonts w:ascii="Verdana" w:hAnsi="Verdana" w:cs="Verdana"/>
      <w:bCs w:val="0"/>
      <w:sz w:val="16"/>
      <w:szCs w:val="16"/>
      <w:lang w:val="en-US"/>
    </w:rPr>
  </w:style>
  <w:style w:type="paragraph" w:styleId="aff3">
    <w:name w:val="Revision"/>
    <w:qFormat/>
    <w:rPr>
      <w:rFonts w:eastAsia="Times New Roman" w:cs="Times New Roman"/>
      <w:bCs/>
      <w:sz w:val="22"/>
      <w:szCs w:val="22"/>
      <w:lang w:val="ru-RU" w:bidi="ar-SA"/>
    </w:rPr>
  </w:style>
  <w:style w:type="paragraph" w:customStyle="1" w:styleId="ConsPlusNonformat">
    <w:name w:val="ConsPlusNonformat"/>
    <w:qFormat/>
    <w:pPr>
      <w:autoSpaceDE w:val="0"/>
    </w:pPr>
    <w:rPr>
      <w:rFonts w:ascii="Courier New" w:eastAsia="SimSun;宋体" w:hAnsi="Courier New" w:cs="Courier New"/>
      <w:sz w:val="20"/>
      <w:szCs w:val="20"/>
      <w:lang w:val="ru-RU" w:bidi="ar-SA"/>
    </w:rPr>
  </w:style>
  <w:style w:type="paragraph" w:styleId="aff4">
    <w:name w:val="Plain Text"/>
    <w:basedOn w:val="a0"/>
    <w:qFormat/>
    <w:pPr>
      <w:spacing w:line="240" w:lineRule="auto"/>
      <w:ind w:firstLine="0"/>
      <w:jc w:val="left"/>
    </w:pPr>
    <w:rPr>
      <w:rFonts w:ascii="Consolas" w:eastAsia="Calibri" w:hAnsi="Consolas"/>
      <w:bCs w:val="0"/>
      <w:sz w:val="21"/>
      <w:szCs w:val="21"/>
    </w:rPr>
  </w:style>
  <w:style w:type="paragraph" w:customStyle="1" w:styleId="font5">
    <w:name w:val="font5"/>
    <w:basedOn w:val="a0"/>
    <w:qFormat/>
    <w:pPr>
      <w:spacing w:before="280" w:after="280" w:line="240" w:lineRule="auto"/>
      <w:ind w:firstLine="0"/>
      <w:jc w:val="left"/>
    </w:pPr>
    <w:rPr>
      <w:rFonts w:ascii="Tahoma" w:hAnsi="Tahoma" w:cs="Tahoma"/>
      <w:bCs w:val="0"/>
      <w:color w:val="000000"/>
      <w:sz w:val="16"/>
      <w:szCs w:val="16"/>
    </w:rPr>
  </w:style>
  <w:style w:type="paragraph" w:customStyle="1" w:styleId="xl87">
    <w:name w:val="xl87"/>
    <w:basedOn w:val="a0"/>
    <w:qFormat/>
    <w:pPr>
      <w:spacing w:before="280" w:after="280" w:line="240" w:lineRule="auto"/>
      <w:ind w:firstLine="0"/>
      <w:jc w:val="right"/>
      <w:textAlignment w:val="top"/>
    </w:pPr>
    <w:rPr>
      <w:bCs w:val="0"/>
      <w:sz w:val="24"/>
      <w:szCs w:val="24"/>
    </w:rPr>
  </w:style>
  <w:style w:type="paragraph" w:customStyle="1" w:styleId="xl88">
    <w:name w:val="xl88"/>
    <w:basedOn w:val="a0"/>
    <w:qFormat/>
    <w:pPr>
      <w:spacing w:before="280" w:after="280" w:line="240" w:lineRule="auto"/>
      <w:ind w:firstLine="0"/>
      <w:jc w:val="left"/>
      <w:textAlignment w:val="top"/>
    </w:pPr>
    <w:rPr>
      <w:bCs w:val="0"/>
      <w:sz w:val="24"/>
      <w:szCs w:val="24"/>
    </w:rPr>
  </w:style>
  <w:style w:type="paragraph" w:customStyle="1" w:styleId="xl89">
    <w:name w:val="xl89"/>
    <w:basedOn w:val="a0"/>
    <w:qFormat/>
    <w:pPr>
      <w:spacing w:before="280" w:after="280" w:line="240" w:lineRule="auto"/>
      <w:ind w:firstLine="0"/>
      <w:jc w:val="center"/>
      <w:textAlignment w:val="top"/>
    </w:pPr>
    <w:rPr>
      <w:bCs w:val="0"/>
      <w:sz w:val="24"/>
      <w:szCs w:val="24"/>
    </w:rPr>
  </w:style>
  <w:style w:type="paragraph" w:customStyle="1" w:styleId="xl90">
    <w:name w:val="xl90"/>
    <w:basedOn w:val="a0"/>
    <w:qFormat/>
    <w:pPr>
      <w:spacing w:before="280" w:after="280" w:line="240" w:lineRule="auto"/>
      <w:ind w:firstLine="0"/>
      <w:jc w:val="center"/>
      <w:textAlignment w:val="top"/>
    </w:pPr>
    <w:rPr>
      <w:bCs w:val="0"/>
      <w:sz w:val="24"/>
      <w:szCs w:val="24"/>
    </w:rPr>
  </w:style>
  <w:style w:type="paragraph" w:customStyle="1" w:styleId="xl91">
    <w:name w:val="xl91"/>
    <w:basedOn w:val="a0"/>
    <w:qFormat/>
    <w:pPr>
      <w:spacing w:before="280" w:after="280" w:line="240" w:lineRule="auto"/>
      <w:ind w:firstLine="0"/>
      <w:jc w:val="left"/>
    </w:pPr>
    <w:rPr>
      <w:rFonts w:ascii="Verdana" w:hAnsi="Verdana" w:cs="Verdana"/>
      <w:bCs w:val="0"/>
      <w:sz w:val="18"/>
      <w:szCs w:val="18"/>
    </w:rPr>
  </w:style>
  <w:style w:type="paragraph" w:customStyle="1" w:styleId="xl92">
    <w:name w:val="xl92"/>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rFonts w:ascii="Verdana" w:hAnsi="Verdana" w:cs="Verdana"/>
      <w:bCs w:val="0"/>
      <w:sz w:val="18"/>
      <w:szCs w:val="18"/>
    </w:rPr>
  </w:style>
  <w:style w:type="paragraph" w:customStyle="1" w:styleId="xl93">
    <w:name w:val="xl93"/>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rFonts w:ascii="Verdana" w:hAnsi="Verdana" w:cs="Verdana"/>
      <w:bCs w:val="0"/>
      <w:sz w:val="18"/>
      <w:szCs w:val="18"/>
    </w:rPr>
  </w:style>
  <w:style w:type="paragraph" w:customStyle="1" w:styleId="xl94">
    <w:name w:val="xl94"/>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top"/>
    </w:pPr>
    <w:rPr>
      <w:rFonts w:ascii="Verdana" w:hAnsi="Verdana" w:cs="Verdana"/>
      <w:bCs w:val="0"/>
      <w:sz w:val="18"/>
      <w:szCs w:val="18"/>
    </w:rPr>
  </w:style>
  <w:style w:type="paragraph" w:customStyle="1" w:styleId="xl95">
    <w:name w:val="xl95"/>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rFonts w:ascii="Verdana" w:hAnsi="Verdana" w:cs="Verdana"/>
      <w:b/>
    </w:rPr>
  </w:style>
  <w:style w:type="paragraph" w:customStyle="1" w:styleId="xl96">
    <w:name w:val="xl96"/>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b/>
    </w:rPr>
  </w:style>
  <w:style w:type="paragraph" w:styleId="aff5">
    <w:name w:val="Subtitle"/>
    <w:basedOn w:val="a0"/>
    <w:next w:val="af7"/>
    <w:uiPriority w:val="11"/>
    <w:qFormat/>
    <w:pPr>
      <w:spacing w:line="240" w:lineRule="auto"/>
      <w:ind w:firstLine="0"/>
      <w:jc w:val="center"/>
    </w:pPr>
    <w:rPr>
      <w:bCs w:val="0"/>
      <w:sz w:val="28"/>
      <w:szCs w:val="20"/>
    </w:rPr>
  </w:style>
  <w:style w:type="paragraph" w:styleId="a">
    <w:name w:val="List Bullet"/>
    <w:basedOn w:val="a0"/>
    <w:qFormat/>
    <w:pPr>
      <w:numPr>
        <w:numId w:val="2"/>
      </w:numPr>
      <w:spacing w:line="240" w:lineRule="auto"/>
      <w:contextualSpacing/>
      <w:jc w:val="left"/>
    </w:pPr>
    <w:rPr>
      <w:bCs w:val="0"/>
      <w:sz w:val="28"/>
      <w:szCs w:val="28"/>
    </w:rPr>
  </w:style>
  <w:style w:type="paragraph" w:customStyle="1" w:styleId="ConsPlusTitle">
    <w:name w:val="ConsPlusTitle"/>
    <w:qFormat/>
    <w:pPr>
      <w:widowControl w:val="0"/>
      <w:autoSpaceDE w:val="0"/>
    </w:pPr>
    <w:rPr>
      <w:rFonts w:ascii="Calibri" w:eastAsia="Times New Roman" w:hAnsi="Calibri" w:cs="Calibri"/>
      <w:b/>
      <w:sz w:val="22"/>
      <w:szCs w:val="20"/>
      <w:lang w:val="ru-RU" w:bidi="ar-SA"/>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aff6">
    <w:name w:val="Body Text Indent"/>
    <w:basedOn w:val="a0"/>
    <w:pPr>
      <w:spacing w:after="120" w:line="240" w:lineRule="auto"/>
      <w:ind w:left="170" w:firstLine="480"/>
    </w:pPr>
    <w:rPr>
      <w:iCs/>
      <w:sz w:val="24"/>
      <w:szCs w:val="24"/>
    </w:rPr>
  </w:style>
  <w:style w:type="paragraph" w:styleId="aff7">
    <w:name w:val="Block Text"/>
    <w:basedOn w:val="a0"/>
    <w:qFormat/>
    <w:pPr>
      <w:spacing w:after="120" w:line="240" w:lineRule="auto"/>
      <w:ind w:left="4395" w:right="-99" w:hanging="170"/>
    </w:pPr>
    <w:rPr>
      <w:bCs w:val="0"/>
      <w:sz w:val="28"/>
      <w:szCs w:val="20"/>
    </w:rPr>
  </w:style>
  <w:style w:type="paragraph" w:customStyle="1" w:styleId="formattext">
    <w:name w:val="formattext"/>
    <w:basedOn w:val="a0"/>
    <w:qFormat/>
    <w:pPr>
      <w:spacing w:before="280" w:after="280" w:line="240" w:lineRule="auto"/>
      <w:ind w:left="170" w:hanging="170"/>
    </w:pPr>
    <w:rPr>
      <w:bCs w:val="0"/>
      <w:sz w:val="24"/>
      <w:szCs w:val="24"/>
    </w:rPr>
  </w:style>
  <w:style w:type="paragraph" w:customStyle="1" w:styleId="12">
    <w:name w:val="Абзац списка1"/>
    <w:basedOn w:val="a0"/>
    <w:qFormat/>
    <w:pPr>
      <w:spacing w:after="120" w:line="240" w:lineRule="auto"/>
      <w:ind w:left="708" w:hanging="170"/>
    </w:pPr>
    <w:rPr>
      <w:bCs w:val="0"/>
      <w:sz w:val="24"/>
      <w:szCs w:val="24"/>
    </w:rPr>
  </w:style>
  <w:style w:type="paragraph" w:styleId="aff8">
    <w:name w:val="endnote text"/>
    <w:basedOn w:val="a0"/>
    <w:pPr>
      <w:spacing w:after="120" w:line="240" w:lineRule="auto"/>
      <w:ind w:left="170" w:hanging="170"/>
    </w:pPr>
    <w:rPr>
      <w:bCs w:val="0"/>
      <w:sz w:val="20"/>
      <w:szCs w:val="20"/>
    </w:rPr>
  </w:style>
  <w:style w:type="paragraph" w:styleId="HTML0">
    <w:name w:val="HTML Preformatted"/>
    <w:basedOn w:val="a0"/>
    <w:qFormat/>
    <w:pPr>
      <w:spacing w:line="240" w:lineRule="auto"/>
      <w:ind w:firstLine="0"/>
      <w:jc w:val="left"/>
    </w:pPr>
    <w:rPr>
      <w:rFonts w:ascii="Courier New" w:hAnsi="Courier New" w:cs="Courier New"/>
      <w:bCs w:val="0"/>
      <w:sz w:val="20"/>
      <w:szCs w:val="20"/>
    </w:rPr>
  </w:style>
  <w:style w:type="paragraph" w:customStyle="1" w:styleId="TableParagraph">
    <w:name w:val="Table Paragraph"/>
    <w:basedOn w:val="a0"/>
    <w:qFormat/>
    <w:pPr>
      <w:widowControl w:val="0"/>
      <w:autoSpaceDE w:val="0"/>
      <w:spacing w:line="240" w:lineRule="auto"/>
      <w:ind w:left="29" w:firstLine="0"/>
      <w:jc w:val="left"/>
    </w:pPr>
    <w:rPr>
      <w:bCs w:val="0"/>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rPr>
  </w:style>
  <w:style w:type="paragraph" w:customStyle="1" w:styleId="FrameContents">
    <w:name w:val="Frame Contents"/>
    <w:basedOn w:val="a0"/>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table" w:styleId="aff9">
    <w:name w:val="Table Grid"/>
    <w:basedOn w:val="a2"/>
    <w:uiPriority w:val="39"/>
    <w:rsid w:val="00D5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line="360" w:lineRule="auto"/>
      <w:ind w:firstLine="567"/>
      <w:jc w:val="both"/>
    </w:pPr>
    <w:rPr>
      <w:rFonts w:eastAsia="Times New Roman" w:cs="Times New Roman"/>
      <w:bCs/>
      <w:sz w:val="22"/>
      <w:szCs w:val="22"/>
      <w:lang w:val="ru-RU" w:bidi="ar-SA"/>
    </w:rPr>
  </w:style>
  <w:style w:type="paragraph" w:styleId="1">
    <w:name w:val="heading 1"/>
    <w:basedOn w:val="a0"/>
    <w:next w:val="a0"/>
    <w:uiPriority w:val="9"/>
    <w:qFormat/>
    <w:pPr>
      <w:keepNext/>
      <w:keepLines/>
      <w:spacing w:before="240"/>
      <w:outlineLvl w:val="0"/>
    </w:pPr>
    <w:rPr>
      <w:rFonts w:ascii="Cambria" w:hAnsi="Cambria"/>
      <w:color w:val="365F91"/>
      <w:sz w:val="32"/>
      <w:szCs w:val="32"/>
    </w:rPr>
  </w:style>
  <w:style w:type="paragraph" w:styleId="2">
    <w:name w:val="heading 2"/>
    <w:basedOn w:val="a0"/>
    <w:next w:val="a0"/>
    <w:uiPriority w:val="9"/>
    <w:semiHidden/>
    <w:unhideWhenUsed/>
    <w:qFormat/>
    <w:pPr>
      <w:keepNext/>
      <w:keepLines/>
      <w:spacing w:before="40"/>
      <w:outlineLvl w:val="1"/>
    </w:pPr>
    <w:rPr>
      <w:rFonts w:ascii="Cambria" w:hAnsi="Cambria"/>
      <w:color w:val="365F91"/>
      <w:sz w:val="26"/>
      <w:szCs w:val="26"/>
    </w:rPr>
  </w:style>
  <w:style w:type="paragraph" w:styleId="3">
    <w:name w:val="heading 3"/>
    <w:basedOn w:val="a0"/>
    <w:next w:val="a0"/>
    <w:uiPriority w:val="9"/>
    <w:semiHidden/>
    <w:unhideWhenUsed/>
    <w:qFormat/>
    <w:pPr>
      <w:keepNext/>
      <w:numPr>
        <w:ilvl w:val="2"/>
        <w:numId w:val="1"/>
      </w:numPr>
      <w:spacing w:before="120" w:after="120" w:line="240" w:lineRule="auto"/>
      <w:jc w:val="left"/>
      <w:outlineLvl w:val="2"/>
    </w:pPr>
    <w:rPr>
      <w:b/>
    </w:rPr>
  </w:style>
  <w:style w:type="paragraph" w:styleId="4">
    <w:name w:val="heading 4"/>
    <w:basedOn w:val="a0"/>
    <w:next w:val="a0"/>
    <w:uiPriority w:val="9"/>
    <w:semiHidden/>
    <w:unhideWhenUsed/>
    <w:qFormat/>
    <w:pPr>
      <w:keepNext/>
      <w:numPr>
        <w:ilvl w:val="3"/>
        <w:numId w:val="1"/>
      </w:numPr>
      <w:spacing w:before="240" w:after="120" w:line="240" w:lineRule="auto"/>
      <w:outlineLvl w:val="3"/>
    </w:pPr>
    <w:rPr>
      <w:b/>
      <w:i/>
    </w:rPr>
  </w:style>
  <w:style w:type="paragraph" w:styleId="5">
    <w:name w:val="heading 5"/>
    <w:basedOn w:val="a0"/>
    <w:next w:val="a0"/>
    <w:uiPriority w:val="9"/>
    <w:semiHidden/>
    <w:unhideWhenUsed/>
    <w:qFormat/>
    <w:pPr>
      <w:spacing w:before="240" w:after="60" w:line="240" w:lineRule="auto"/>
      <w:ind w:left="1008" w:hanging="1008"/>
      <w:outlineLvl w:val="4"/>
    </w:pPr>
    <w:rPr>
      <w:rFonts w:ascii="Calibri" w:hAnsi="Calibri" w:cs="Calibri"/>
      <w:b/>
      <w:i/>
      <w:iCs/>
      <w:sz w:val="26"/>
      <w:szCs w:val="26"/>
    </w:rPr>
  </w:style>
  <w:style w:type="paragraph" w:styleId="6">
    <w:name w:val="heading 6"/>
    <w:basedOn w:val="a0"/>
    <w:next w:val="a0"/>
    <w:uiPriority w:val="9"/>
    <w:semiHidden/>
    <w:unhideWhenUsed/>
    <w:qFormat/>
    <w:pPr>
      <w:widowControl w:val="0"/>
      <w:spacing w:before="240" w:after="60"/>
      <w:ind w:firstLine="0"/>
      <w:outlineLvl w:val="5"/>
    </w:pPr>
    <w:rPr>
      <w:b/>
      <w:sz w:val="20"/>
      <w:szCs w:val="20"/>
    </w:rPr>
  </w:style>
  <w:style w:type="paragraph" w:styleId="7">
    <w:name w:val="heading 7"/>
    <w:basedOn w:val="a0"/>
    <w:next w:val="a0"/>
    <w:qFormat/>
    <w:pPr>
      <w:spacing w:before="240" w:after="60" w:line="240" w:lineRule="auto"/>
      <w:ind w:left="1296" w:hanging="1296"/>
      <w:outlineLvl w:val="6"/>
    </w:pPr>
    <w:rPr>
      <w:rFonts w:ascii="Calibri" w:hAnsi="Calibri" w:cs="Calibri"/>
      <w:bCs w:val="0"/>
      <w:sz w:val="24"/>
      <w:szCs w:val="24"/>
    </w:rPr>
  </w:style>
  <w:style w:type="paragraph" w:styleId="8">
    <w:name w:val="heading 8"/>
    <w:basedOn w:val="a0"/>
    <w:next w:val="a0"/>
    <w:qFormat/>
    <w:pPr>
      <w:spacing w:before="240" w:after="60" w:line="240" w:lineRule="auto"/>
      <w:ind w:left="1440" w:hanging="1440"/>
      <w:outlineLvl w:val="7"/>
    </w:pPr>
    <w:rPr>
      <w:rFonts w:ascii="Calibri" w:hAnsi="Calibri" w:cs="Calibri"/>
      <w:bCs w:val="0"/>
      <w:i/>
      <w:iCs/>
      <w:sz w:val="24"/>
      <w:szCs w:val="24"/>
    </w:rPr>
  </w:style>
  <w:style w:type="paragraph" w:styleId="9">
    <w:name w:val="heading 9"/>
    <w:basedOn w:val="a0"/>
    <w:next w:val="a0"/>
    <w:qFormat/>
    <w:pPr>
      <w:spacing w:before="240" w:after="60" w:line="240" w:lineRule="auto"/>
      <w:ind w:left="1584" w:hanging="1584"/>
      <w:outlineLvl w:val="8"/>
    </w:pPr>
    <w:rPr>
      <w:rFonts w:ascii="Cambria" w:hAnsi="Cambria" w:cs="Cambria"/>
      <w:bCs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Times New Roman"/>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Cs w:val="0"/>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3z0">
    <w:name w:val="WW8Num23z0"/>
    <w:qFormat/>
    <w:rPr>
      <w:color w:val="00000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Cs w:val="0"/>
      <w:color w:val="000000"/>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Times New Roman" w:hAnsi="Times New Roman" w:cs="Times New Roman"/>
      <w:b w:val="0"/>
      <w:color w:val="000000"/>
      <w:sz w:val="22"/>
      <w:szCs w:val="22"/>
    </w:rPr>
  </w:style>
  <w:style w:type="character" w:customStyle="1" w:styleId="WW8Num26z2">
    <w:name w:val="WW8Num26z2"/>
    <w:qFormat/>
    <w:rPr>
      <w:b w:val="0"/>
      <w:color w:val="000000"/>
      <w:sz w:val="22"/>
      <w:szCs w:val="22"/>
    </w:rPr>
  </w:style>
  <w:style w:type="character" w:customStyle="1" w:styleId="WW8Num26z3">
    <w:name w:val="WW8Num26z3"/>
    <w:qFormat/>
    <w:rPr>
      <w:sz w:val="28"/>
      <w:szCs w:val="28"/>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sz w:val="24"/>
      <w:szCs w:val="24"/>
    </w:rPr>
  </w:style>
  <w:style w:type="character" w:customStyle="1" w:styleId="WW8Num27z1">
    <w:name w:val="WW8Num27z1"/>
    <w:qFormat/>
    <w:rPr>
      <w:rFonts w:eastAsia="Calibri"/>
      <w:b w:val="0"/>
      <w:bCs w:val="0"/>
      <w:i w:val="0"/>
      <w:iCs/>
      <w:color w:val="000000"/>
      <w:sz w:val="24"/>
      <w:szCs w:val="24"/>
      <w:lang w:eastAsia="en-US"/>
    </w:rPr>
  </w:style>
  <w:style w:type="character" w:customStyle="1" w:styleId="WW8Num27z2">
    <w:name w:val="WW8Num27z2"/>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Cs w:val="0"/>
      <w:color w:val="00000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 w:val="24"/>
      <w:szCs w:val="24"/>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val="0"/>
      <w:iCs/>
      <w:color w:val="00000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rPr>
  </w:style>
  <w:style w:type="character" w:customStyle="1" w:styleId="WW8Num33z1">
    <w:name w:val="WW8Num33z1"/>
    <w:qFormat/>
    <w:rPr>
      <w:rFonts w:ascii="Times New Roman" w:hAnsi="Times New Roman" w:cs="Times New Roman"/>
      <w:b w:val="0"/>
      <w:color w:val="000000"/>
      <w:sz w:val="22"/>
      <w:szCs w:val="22"/>
    </w:rPr>
  </w:style>
  <w:style w:type="character" w:customStyle="1" w:styleId="WW8Num33z2">
    <w:name w:val="WW8Num33z2"/>
    <w:qFormat/>
    <w:rPr>
      <w:b w:val="0"/>
      <w:color w:val="000000"/>
      <w:sz w:val="22"/>
      <w:szCs w:val="22"/>
    </w:rPr>
  </w:style>
  <w:style w:type="character" w:customStyle="1" w:styleId="WW8Num33z3">
    <w:name w:val="WW8Num33z3"/>
    <w:qFormat/>
    <w:rPr>
      <w:sz w:val="22"/>
      <w:szCs w:val="22"/>
    </w:rPr>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eastAsia="Times New Roman" w:hAnsi="Times New Roman" w:cs="Times New Roman"/>
    </w:rPr>
  </w:style>
  <w:style w:type="character" w:customStyle="1" w:styleId="WW8Num36z1">
    <w:name w:val="WW8Num36z1"/>
    <w:qFormat/>
    <w:rPr>
      <w:rFonts w:ascii="Times New Roman" w:hAnsi="Times New Roman" w:cs="Times New Roman"/>
      <w:b w:val="0"/>
      <w:color w:val="000000"/>
      <w:sz w:val="22"/>
      <w:szCs w:val="22"/>
    </w:rPr>
  </w:style>
  <w:style w:type="character" w:customStyle="1" w:styleId="WW8Num36z2">
    <w:name w:val="WW8Num36z2"/>
    <w:qFormat/>
    <w:rPr>
      <w:b w:val="0"/>
      <w:color w:val="000000"/>
      <w:sz w:val="22"/>
      <w:szCs w:val="22"/>
    </w:rPr>
  </w:style>
  <w:style w:type="character" w:customStyle="1" w:styleId="WW8Num36z3">
    <w:name w:val="WW8Num36z3"/>
    <w:qFormat/>
    <w:rPr>
      <w:sz w:val="22"/>
      <w:szCs w:val="22"/>
    </w:rPr>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rPr>
      <w:rFonts w:ascii="Times New Roman" w:hAnsi="Times New Roman" w:cs="Times New Roman"/>
      <w:b w:val="0"/>
      <w:color w:val="000000"/>
      <w:sz w:val="22"/>
      <w:szCs w:val="22"/>
    </w:rPr>
  </w:style>
  <w:style w:type="character" w:customStyle="1" w:styleId="WW8Num37z2">
    <w:name w:val="WW8Num37z2"/>
    <w:qFormat/>
    <w:rPr>
      <w:b w:val="0"/>
      <w:color w:val="000000"/>
      <w:sz w:val="22"/>
      <w:szCs w:val="22"/>
    </w:rPr>
  </w:style>
  <w:style w:type="character" w:customStyle="1" w:styleId="WW8Num37z3">
    <w:name w:val="WW8Num37z3"/>
    <w:qFormat/>
    <w:rPr>
      <w:sz w:val="22"/>
      <w:szCs w:val="22"/>
    </w:rPr>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Cs w:val="0"/>
      <w:sz w:val="24"/>
      <w:szCs w:val="24"/>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bCs w:val="0"/>
      <w:color w:val="000000"/>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cs="Times New Roman"/>
    </w:rPr>
  </w:style>
  <w:style w:type="character" w:customStyle="1" w:styleId="WW8Num42z1">
    <w:name w:val="WW8Num42z1"/>
    <w:qFormat/>
    <w:rPr>
      <w:rFonts w:cs="Times New Roman"/>
    </w:rPr>
  </w:style>
  <w:style w:type="character" w:customStyle="1" w:styleId="a4">
    <w:name w:val="Верхний колонтитул Знак"/>
    <w:qFormat/>
    <w:rPr>
      <w:rFonts w:ascii="Times New Roman" w:eastAsia="Times New Roman" w:hAnsi="Times New Roman" w:cs="Times New Roman"/>
      <w:bCs/>
    </w:rPr>
  </w:style>
  <w:style w:type="character" w:customStyle="1" w:styleId="a5">
    <w:name w:val="Нижний колонтитул Знак"/>
    <w:qFormat/>
    <w:rPr>
      <w:rFonts w:ascii="Times New Roman" w:eastAsia="Times New Roman" w:hAnsi="Times New Roman" w:cs="Times New Roman"/>
      <w:bCs/>
    </w:rPr>
  </w:style>
  <w:style w:type="character" w:styleId="a6">
    <w:name w:val="Hyperlink"/>
    <w:rPr>
      <w:color w:val="0000FF"/>
      <w:u w:val="single"/>
    </w:rPr>
  </w:style>
  <w:style w:type="character" w:customStyle="1" w:styleId="12pt">
    <w:name w:val="Стиль Основной текст + 12 pt Знак"/>
    <w:qFormat/>
    <w:rPr>
      <w:rFonts w:ascii="Times New Roman" w:eastAsia="Times New Roman" w:hAnsi="Times New Roman" w:cs="Times New Roman"/>
      <w:sz w:val="24"/>
      <w:szCs w:val="28"/>
    </w:rPr>
  </w:style>
  <w:style w:type="character" w:styleId="a7">
    <w:name w:val="FollowedHyperlink"/>
    <w:rPr>
      <w:color w:val="800080"/>
      <w:u w:val="single"/>
    </w:rPr>
  </w:style>
  <w:style w:type="character" w:customStyle="1" w:styleId="30">
    <w:name w:val="Заголовок 3 Знак"/>
    <w:qFormat/>
    <w:rPr>
      <w:rFonts w:ascii="Times New Roman" w:eastAsia="Times New Roman" w:hAnsi="Times New Roman" w:cs="Times New Roman"/>
      <w:b/>
      <w:bCs/>
    </w:rPr>
  </w:style>
  <w:style w:type="character" w:customStyle="1" w:styleId="40">
    <w:name w:val="Заголовок 4 Знак"/>
    <w:qFormat/>
    <w:rPr>
      <w:rFonts w:ascii="Times New Roman" w:eastAsia="Times New Roman" w:hAnsi="Times New Roman" w:cs="Times New Roman"/>
      <w:b/>
      <w:bCs/>
      <w:i/>
    </w:rPr>
  </w:style>
  <w:style w:type="character" w:customStyle="1" w:styleId="60">
    <w:name w:val="Заголовок 6 Знак"/>
    <w:qFormat/>
    <w:rPr>
      <w:rFonts w:ascii="Times New Roman" w:eastAsia="Times New Roman" w:hAnsi="Times New Roman" w:cs="Times New Roman"/>
      <w:b/>
      <w:bCs/>
      <w:sz w:val="20"/>
      <w:szCs w:val="20"/>
    </w:rPr>
  </w:style>
  <w:style w:type="character" w:customStyle="1" w:styleId="a8">
    <w:name w:val="Текст сноски Знак"/>
    <w:qFormat/>
    <w:rPr>
      <w:sz w:val="20"/>
      <w:szCs w:val="20"/>
    </w:rPr>
  </w:style>
  <w:style w:type="character" w:customStyle="1" w:styleId="FootnoteCharacters">
    <w:name w:val="Footnote Characters"/>
    <w:qFormat/>
    <w:rPr>
      <w:vertAlign w:val="superscript"/>
    </w:rPr>
  </w:style>
  <w:style w:type="character" w:customStyle="1" w:styleId="ConsPlusNormal">
    <w:name w:val="ConsPlusNormal Знак"/>
    <w:qFormat/>
    <w:rPr>
      <w:rFonts w:ascii="Arial" w:eastAsia="Times New Roman" w:hAnsi="Arial" w:cs="Arial"/>
      <w:sz w:val="22"/>
      <w:szCs w:val="22"/>
      <w:lang w:bidi="ar-SA"/>
    </w:rPr>
  </w:style>
  <w:style w:type="character" w:styleId="a9">
    <w:name w:val="annotation reference"/>
    <w:qFormat/>
    <w:rPr>
      <w:sz w:val="16"/>
      <w:szCs w:val="16"/>
    </w:rPr>
  </w:style>
  <w:style w:type="character" w:customStyle="1" w:styleId="aa">
    <w:name w:val="Текст примечания Знак"/>
    <w:qFormat/>
    <w:rPr>
      <w:rFonts w:ascii="Times New Roman" w:eastAsia="Times New Roman" w:hAnsi="Times New Roman" w:cs="Times New Roman"/>
      <w:bCs/>
      <w:sz w:val="20"/>
      <w:szCs w:val="20"/>
    </w:rPr>
  </w:style>
  <w:style w:type="character" w:customStyle="1" w:styleId="ab">
    <w:name w:val="Тема примечания Знак"/>
    <w:qFormat/>
    <w:rPr>
      <w:rFonts w:ascii="Times New Roman" w:eastAsia="Times New Roman" w:hAnsi="Times New Roman" w:cs="Times New Roman"/>
      <w:b/>
      <w:bCs w:val="0"/>
      <w:sz w:val="20"/>
      <w:szCs w:val="20"/>
    </w:rPr>
  </w:style>
  <w:style w:type="character" w:customStyle="1" w:styleId="ac">
    <w:name w:val="Текст выноски Знак"/>
    <w:qFormat/>
    <w:rPr>
      <w:rFonts w:ascii="Tahoma" w:eastAsia="Times New Roman" w:hAnsi="Tahoma" w:cs="Tahoma"/>
      <w:bCs/>
      <w:sz w:val="16"/>
      <w:szCs w:val="16"/>
    </w:rPr>
  </w:style>
  <w:style w:type="character" w:customStyle="1" w:styleId="ad">
    <w:name w:val="Таблица текст Знак"/>
    <w:qFormat/>
    <w:rPr>
      <w:rFonts w:ascii="Times New Roman" w:eastAsia="Times New Roman" w:hAnsi="Times New Roman" w:cs="Times New Roman"/>
      <w:bCs/>
      <w:sz w:val="24"/>
      <w:szCs w:val="20"/>
    </w:rPr>
  </w:style>
  <w:style w:type="character" w:customStyle="1" w:styleId="ae">
    <w:name w:val="Абзац списка Знак"/>
    <w:qFormat/>
    <w:rPr>
      <w:rFonts w:ascii="Times New Roman" w:eastAsia="Times New Roman" w:hAnsi="Times New Roman" w:cs="Times New Roman"/>
      <w:bCs/>
    </w:rPr>
  </w:style>
  <w:style w:type="character" w:customStyle="1" w:styleId="af">
    <w:name w:val="Обычный (веб) Знак"/>
    <w:qFormat/>
    <w:rPr>
      <w:rFonts w:ascii="Verdana" w:eastAsia="Times New Roman" w:hAnsi="Verdana" w:cs="Times New Roman"/>
      <w:sz w:val="16"/>
      <w:szCs w:val="16"/>
    </w:rPr>
  </w:style>
  <w:style w:type="character" w:customStyle="1" w:styleId="af0">
    <w:name w:val="Основной текст Знак"/>
    <w:qFormat/>
    <w:rPr>
      <w:rFonts w:ascii="Times New Roman" w:eastAsia="Times New Roman" w:hAnsi="Times New Roman" w:cs="Times New Roman"/>
      <w:bCs/>
      <w:szCs w:val="24"/>
    </w:rPr>
  </w:style>
  <w:style w:type="character" w:styleId="af1">
    <w:name w:val="page number"/>
    <w:rPr>
      <w:rFonts w:ascii="Times New Roman" w:hAnsi="Times New Roman" w:cs="Times New Roman"/>
      <w:sz w:val="20"/>
    </w:rPr>
  </w:style>
  <w:style w:type="character" w:customStyle="1" w:styleId="itemtext1">
    <w:name w:val="itemtext1"/>
    <w:qFormat/>
    <w:rPr>
      <w:rFonts w:ascii="Segoe UI" w:hAnsi="Segoe UI" w:cs="Segoe UI"/>
      <w:color w:val="000000"/>
      <w:sz w:val="20"/>
      <w:szCs w:val="20"/>
    </w:rPr>
  </w:style>
  <w:style w:type="character" w:customStyle="1" w:styleId="af2">
    <w:name w:val="Текст Знак"/>
    <w:qFormat/>
    <w:rPr>
      <w:rFonts w:ascii="Consolas" w:hAnsi="Consolas" w:cs="Consolas"/>
      <w:sz w:val="21"/>
      <w:szCs w:val="21"/>
    </w:rPr>
  </w:style>
  <w:style w:type="character" w:customStyle="1" w:styleId="af3">
    <w:name w:val="Подзаголовок Знак"/>
    <w:qFormat/>
    <w:rPr>
      <w:rFonts w:ascii="Times New Roman" w:eastAsia="Times New Roman" w:hAnsi="Times New Roman" w:cs="Times New Roman"/>
      <w:sz w:val="28"/>
      <w:szCs w:val="20"/>
    </w:rPr>
  </w:style>
  <w:style w:type="character" w:customStyle="1" w:styleId="10">
    <w:name w:val="Заголовок 1 Знак"/>
    <w:qFormat/>
    <w:rPr>
      <w:rFonts w:ascii="Cambria" w:eastAsia="Times New Roman" w:hAnsi="Cambria" w:cs="Times New Roman"/>
      <w:bCs/>
      <w:color w:val="365F91"/>
      <w:sz w:val="32"/>
      <w:szCs w:val="32"/>
    </w:rPr>
  </w:style>
  <w:style w:type="character" w:customStyle="1" w:styleId="20">
    <w:name w:val="Заголовок 2 Знак"/>
    <w:qFormat/>
    <w:rPr>
      <w:rFonts w:ascii="Cambria" w:eastAsia="Times New Roman" w:hAnsi="Cambria" w:cs="Times New Roman"/>
      <w:bCs/>
      <w:color w:val="365F91"/>
      <w:sz w:val="26"/>
      <w:szCs w:val="26"/>
    </w:rPr>
  </w:style>
  <w:style w:type="character" w:customStyle="1" w:styleId="50">
    <w:name w:val="Заголовок 5 Знак"/>
    <w:qFormat/>
    <w:rPr>
      <w:rFonts w:ascii="Calibri" w:eastAsia="Times New Roman" w:hAnsi="Calibri" w:cs="Times New Roman"/>
      <w:b/>
      <w:bCs/>
      <w:i/>
      <w:iCs/>
      <w:sz w:val="26"/>
      <w:szCs w:val="26"/>
    </w:rPr>
  </w:style>
  <w:style w:type="character" w:customStyle="1" w:styleId="70">
    <w:name w:val="Заголовок 7 Знак"/>
    <w:qFormat/>
    <w:rPr>
      <w:rFonts w:ascii="Calibri" w:eastAsia="Times New Roman" w:hAnsi="Calibri" w:cs="Times New Roman"/>
      <w:sz w:val="24"/>
      <w:szCs w:val="24"/>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90">
    <w:name w:val="Заголовок 9 Знак"/>
    <w:qFormat/>
    <w:rPr>
      <w:rFonts w:ascii="Cambria" w:eastAsia="Times New Roman" w:hAnsi="Cambria" w:cs="Times New Roman"/>
    </w:rPr>
  </w:style>
  <w:style w:type="character" w:customStyle="1" w:styleId="af4">
    <w:name w:val="Основной текст с отступом Знак"/>
    <w:qFormat/>
    <w:rPr>
      <w:rFonts w:ascii="Times New Roman" w:eastAsia="Times New Roman" w:hAnsi="Times New Roman" w:cs="Times New Roman"/>
      <w:bCs/>
      <w:iCs/>
      <w:sz w:val="24"/>
      <w:szCs w:val="24"/>
    </w:rPr>
  </w:style>
  <w:style w:type="character" w:customStyle="1" w:styleId="StrongEmphasis">
    <w:name w:val="Strong Emphasis"/>
    <w:qFormat/>
    <w:rPr>
      <w:rFonts w:cs="Times New Roman"/>
      <w:b/>
      <w:bCs/>
    </w:rPr>
  </w:style>
  <w:style w:type="character" w:customStyle="1" w:styleId="af5">
    <w:name w:val="Название Знак"/>
    <w:qFormat/>
    <w:rPr>
      <w:rFonts w:ascii="Times New Roman" w:eastAsia="Times New Roman" w:hAnsi="Times New Roman" w:cs="Times New Roman"/>
      <w:b/>
      <w:bCs/>
      <w:sz w:val="36"/>
      <w:szCs w:val="20"/>
    </w:rPr>
  </w:style>
  <w:style w:type="character" w:customStyle="1" w:styleId="apple-converted-space">
    <w:name w:val="apple-converted-space"/>
    <w:basedOn w:val="a1"/>
    <w:qFormat/>
  </w:style>
  <w:style w:type="character" w:customStyle="1" w:styleId="af6">
    <w:name w:val="Текст концевой сноски Знак"/>
    <w:qFormat/>
    <w:rPr>
      <w:rFonts w:ascii="Times New Roman" w:eastAsia="Times New Roman" w:hAnsi="Times New Roman" w:cs="Times New Roman"/>
      <w:sz w:val="20"/>
      <w:szCs w:val="20"/>
    </w:rPr>
  </w:style>
  <w:style w:type="character" w:customStyle="1" w:styleId="EndnoteCharacters">
    <w:name w:val="Endnote Characters"/>
    <w:qFormat/>
    <w:rPr>
      <w:vertAlign w:val="superscript"/>
    </w:rPr>
  </w:style>
  <w:style w:type="character" w:customStyle="1" w:styleId="HTML">
    <w:name w:val="Стандартный HTML Знак"/>
    <w:qFormat/>
    <w:rPr>
      <w:rFonts w:ascii="Courier New" w:eastAsia="Times New Roman" w:hAnsi="Courier New" w:cs="Courier New"/>
      <w:sz w:val="20"/>
      <w:szCs w:val="20"/>
    </w:rPr>
  </w:style>
  <w:style w:type="paragraph" w:customStyle="1" w:styleId="Heading">
    <w:name w:val="Heading"/>
    <w:basedOn w:val="a0"/>
    <w:next w:val="af7"/>
    <w:qFormat/>
    <w:pPr>
      <w:overflowPunct w:val="0"/>
      <w:autoSpaceDE w:val="0"/>
      <w:spacing w:after="120" w:line="240" w:lineRule="auto"/>
      <w:ind w:left="170" w:hanging="170"/>
      <w:jc w:val="center"/>
      <w:textAlignment w:val="baseline"/>
    </w:pPr>
    <w:rPr>
      <w:b/>
      <w:sz w:val="36"/>
      <w:szCs w:val="20"/>
    </w:rPr>
  </w:style>
  <w:style w:type="paragraph" w:styleId="af7">
    <w:name w:val="Body Text"/>
    <w:basedOn w:val="a0"/>
    <w:pPr>
      <w:spacing w:line="240" w:lineRule="auto"/>
      <w:ind w:firstLine="0"/>
      <w:jc w:val="left"/>
    </w:pPr>
    <w:rPr>
      <w:szCs w:val="24"/>
    </w:rPr>
  </w:style>
  <w:style w:type="paragraph" w:styleId="af8">
    <w:name w:val="List"/>
    <w:basedOn w:val="af7"/>
  </w:style>
  <w:style w:type="paragraph" w:styleId="af9">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customStyle="1" w:styleId="HeaderandFooter">
    <w:name w:val="Header and Footer"/>
    <w:basedOn w:val="a0"/>
    <w:qFormat/>
    <w:pPr>
      <w:suppressLineNumbers/>
      <w:tabs>
        <w:tab w:val="center" w:pos="4819"/>
        <w:tab w:val="right" w:pos="9638"/>
      </w:tabs>
    </w:pPr>
  </w:style>
  <w:style w:type="paragraph" w:styleId="afa">
    <w:name w:val="header"/>
    <w:basedOn w:val="a0"/>
    <w:pPr>
      <w:spacing w:line="240" w:lineRule="auto"/>
    </w:pPr>
  </w:style>
  <w:style w:type="paragraph" w:styleId="afb">
    <w:name w:val="footer"/>
    <w:basedOn w:val="a0"/>
    <w:pPr>
      <w:spacing w:line="240" w:lineRule="auto"/>
    </w:pPr>
  </w:style>
  <w:style w:type="paragraph" w:styleId="afc">
    <w:name w:val="List Paragraph"/>
    <w:basedOn w:val="a0"/>
    <w:qFormat/>
    <w:pPr>
      <w:ind w:left="720"/>
      <w:contextualSpacing/>
    </w:pPr>
  </w:style>
  <w:style w:type="paragraph" w:customStyle="1" w:styleId="12pt0">
    <w:name w:val="Стиль Основной текст + 12 pt"/>
    <w:basedOn w:val="a0"/>
    <w:qFormat/>
    <w:pPr>
      <w:spacing w:line="240" w:lineRule="auto"/>
      <w:ind w:firstLine="720"/>
    </w:pPr>
    <w:rPr>
      <w:bCs w:val="0"/>
      <w:sz w:val="24"/>
      <w:szCs w:val="28"/>
      <w:lang w:val="en-US"/>
    </w:rPr>
  </w:style>
  <w:style w:type="paragraph" w:customStyle="1" w:styleId="Times12">
    <w:name w:val="Times 12"/>
    <w:basedOn w:val="a0"/>
    <w:qFormat/>
    <w:pPr>
      <w:overflowPunct w:val="0"/>
      <w:autoSpaceDE w:val="0"/>
      <w:spacing w:line="240" w:lineRule="auto"/>
    </w:pPr>
    <w:rPr>
      <w:sz w:val="24"/>
    </w:rPr>
  </w:style>
  <w:style w:type="paragraph" w:customStyle="1" w:styleId="ConsPlusNormal0">
    <w:name w:val="ConsPlusNormal"/>
    <w:qFormat/>
    <w:pPr>
      <w:widowControl w:val="0"/>
      <w:autoSpaceDE w:val="0"/>
      <w:ind w:firstLine="720"/>
    </w:pPr>
    <w:rPr>
      <w:rFonts w:ascii="Arial" w:eastAsia="Times New Roman" w:hAnsi="Arial" w:cs="Arial"/>
      <w:sz w:val="22"/>
      <w:szCs w:val="22"/>
      <w:lang w:val="ru-RU" w:bidi="ar-SA"/>
    </w:rPr>
  </w:style>
  <w:style w:type="paragraph" w:styleId="afd">
    <w:name w:val="footnote text"/>
    <w:basedOn w:val="a0"/>
    <w:pPr>
      <w:spacing w:line="240" w:lineRule="auto"/>
      <w:ind w:firstLine="0"/>
      <w:jc w:val="left"/>
    </w:pPr>
    <w:rPr>
      <w:rFonts w:ascii="Calibri" w:eastAsia="Calibri" w:hAnsi="Calibri"/>
      <w:bCs w:val="0"/>
      <w:sz w:val="20"/>
      <w:szCs w:val="20"/>
    </w:rPr>
  </w:style>
  <w:style w:type="paragraph" w:styleId="afe">
    <w:name w:val="annotation text"/>
    <w:basedOn w:val="a0"/>
    <w:qFormat/>
    <w:pPr>
      <w:spacing w:line="240" w:lineRule="auto"/>
    </w:pPr>
    <w:rPr>
      <w:sz w:val="20"/>
      <w:szCs w:val="20"/>
    </w:rPr>
  </w:style>
  <w:style w:type="paragraph" w:styleId="aff">
    <w:name w:val="annotation subject"/>
    <w:basedOn w:val="afe"/>
    <w:next w:val="afe"/>
    <w:qFormat/>
    <w:rPr>
      <w:b/>
    </w:rPr>
  </w:style>
  <w:style w:type="paragraph" w:styleId="aff0">
    <w:name w:val="Balloon Text"/>
    <w:basedOn w:val="a0"/>
    <w:qFormat/>
    <w:pPr>
      <w:spacing w:line="240" w:lineRule="auto"/>
    </w:pPr>
    <w:rPr>
      <w:rFonts w:ascii="Tahoma" w:hAnsi="Tahoma" w:cs="Tahoma"/>
      <w:sz w:val="16"/>
      <w:szCs w:val="16"/>
    </w:rPr>
  </w:style>
  <w:style w:type="paragraph" w:customStyle="1" w:styleId="aff1">
    <w:name w:val="Таблица шапка"/>
    <w:basedOn w:val="a0"/>
    <w:qFormat/>
    <w:pPr>
      <w:keepNext/>
      <w:spacing w:before="40" w:after="40" w:line="240" w:lineRule="auto"/>
      <w:ind w:left="57" w:right="57" w:firstLine="0"/>
      <w:jc w:val="left"/>
    </w:pPr>
  </w:style>
  <w:style w:type="paragraph" w:customStyle="1" w:styleId="aff2">
    <w:name w:val="Таблица текст"/>
    <w:basedOn w:val="a0"/>
    <w:qFormat/>
    <w:pPr>
      <w:spacing w:before="40" w:after="40" w:line="240" w:lineRule="auto"/>
      <w:ind w:left="57" w:right="57" w:firstLine="0"/>
      <w:jc w:val="left"/>
    </w:pPr>
    <w:rPr>
      <w:sz w:val="24"/>
      <w:szCs w:val="20"/>
      <w:lang w:val="en-US"/>
    </w:rPr>
  </w:style>
  <w:style w:type="paragraph" w:customStyle="1" w:styleId="11">
    <w:name w:val="Обычный (веб)1"/>
    <w:basedOn w:val="a0"/>
    <w:qFormat/>
    <w:pPr>
      <w:spacing w:before="280" w:after="280" w:line="240" w:lineRule="auto"/>
      <w:ind w:firstLine="0"/>
      <w:jc w:val="left"/>
    </w:pPr>
    <w:rPr>
      <w:rFonts w:ascii="Verdana" w:hAnsi="Verdana" w:cs="Verdana"/>
      <w:bCs w:val="0"/>
      <w:sz w:val="16"/>
      <w:szCs w:val="16"/>
      <w:lang w:val="en-US"/>
    </w:rPr>
  </w:style>
  <w:style w:type="paragraph" w:styleId="aff3">
    <w:name w:val="Revision"/>
    <w:qFormat/>
    <w:rPr>
      <w:rFonts w:eastAsia="Times New Roman" w:cs="Times New Roman"/>
      <w:bCs/>
      <w:sz w:val="22"/>
      <w:szCs w:val="22"/>
      <w:lang w:val="ru-RU" w:bidi="ar-SA"/>
    </w:rPr>
  </w:style>
  <w:style w:type="paragraph" w:customStyle="1" w:styleId="ConsPlusNonformat">
    <w:name w:val="ConsPlusNonformat"/>
    <w:qFormat/>
    <w:pPr>
      <w:autoSpaceDE w:val="0"/>
    </w:pPr>
    <w:rPr>
      <w:rFonts w:ascii="Courier New" w:eastAsia="SimSun;宋体" w:hAnsi="Courier New" w:cs="Courier New"/>
      <w:sz w:val="20"/>
      <w:szCs w:val="20"/>
      <w:lang w:val="ru-RU" w:bidi="ar-SA"/>
    </w:rPr>
  </w:style>
  <w:style w:type="paragraph" w:styleId="aff4">
    <w:name w:val="Plain Text"/>
    <w:basedOn w:val="a0"/>
    <w:qFormat/>
    <w:pPr>
      <w:spacing w:line="240" w:lineRule="auto"/>
      <w:ind w:firstLine="0"/>
      <w:jc w:val="left"/>
    </w:pPr>
    <w:rPr>
      <w:rFonts w:ascii="Consolas" w:eastAsia="Calibri" w:hAnsi="Consolas"/>
      <w:bCs w:val="0"/>
      <w:sz w:val="21"/>
      <w:szCs w:val="21"/>
    </w:rPr>
  </w:style>
  <w:style w:type="paragraph" w:customStyle="1" w:styleId="font5">
    <w:name w:val="font5"/>
    <w:basedOn w:val="a0"/>
    <w:qFormat/>
    <w:pPr>
      <w:spacing w:before="280" w:after="280" w:line="240" w:lineRule="auto"/>
      <w:ind w:firstLine="0"/>
      <w:jc w:val="left"/>
    </w:pPr>
    <w:rPr>
      <w:rFonts w:ascii="Tahoma" w:hAnsi="Tahoma" w:cs="Tahoma"/>
      <w:bCs w:val="0"/>
      <w:color w:val="000000"/>
      <w:sz w:val="16"/>
      <w:szCs w:val="16"/>
    </w:rPr>
  </w:style>
  <w:style w:type="paragraph" w:customStyle="1" w:styleId="xl87">
    <w:name w:val="xl87"/>
    <w:basedOn w:val="a0"/>
    <w:qFormat/>
    <w:pPr>
      <w:spacing w:before="280" w:after="280" w:line="240" w:lineRule="auto"/>
      <w:ind w:firstLine="0"/>
      <w:jc w:val="right"/>
      <w:textAlignment w:val="top"/>
    </w:pPr>
    <w:rPr>
      <w:bCs w:val="0"/>
      <w:sz w:val="24"/>
      <w:szCs w:val="24"/>
    </w:rPr>
  </w:style>
  <w:style w:type="paragraph" w:customStyle="1" w:styleId="xl88">
    <w:name w:val="xl88"/>
    <w:basedOn w:val="a0"/>
    <w:qFormat/>
    <w:pPr>
      <w:spacing w:before="280" w:after="280" w:line="240" w:lineRule="auto"/>
      <w:ind w:firstLine="0"/>
      <w:jc w:val="left"/>
      <w:textAlignment w:val="top"/>
    </w:pPr>
    <w:rPr>
      <w:bCs w:val="0"/>
      <w:sz w:val="24"/>
      <w:szCs w:val="24"/>
    </w:rPr>
  </w:style>
  <w:style w:type="paragraph" w:customStyle="1" w:styleId="xl89">
    <w:name w:val="xl89"/>
    <w:basedOn w:val="a0"/>
    <w:qFormat/>
    <w:pPr>
      <w:spacing w:before="280" w:after="280" w:line="240" w:lineRule="auto"/>
      <w:ind w:firstLine="0"/>
      <w:jc w:val="center"/>
      <w:textAlignment w:val="top"/>
    </w:pPr>
    <w:rPr>
      <w:bCs w:val="0"/>
      <w:sz w:val="24"/>
      <w:szCs w:val="24"/>
    </w:rPr>
  </w:style>
  <w:style w:type="paragraph" w:customStyle="1" w:styleId="xl90">
    <w:name w:val="xl90"/>
    <w:basedOn w:val="a0"/>
    <w:qFormat/>
    <w:pPr>
      <w:spacing w:before="280" w:after="280" w:line="240" w:lineRule="auto"/>
      <w:ind w:firstLine="0"/>
      <w:jc w:val="center"/>
      <w:textAlignment w:val="top"/>
    </w:pPr>
    <w:rPr>
      <w:bCs w:val="0"/>
      <w:sz w:val="24"/>
      <w:szCs w:val="24"/>
    </w:rPr>
  </w:style>
  <w:style w:type="paragraph" w:customStyle="1" w:styleId="xl91">
    <w:name w:val="xl91"/>
    <w:basedOn w:val="a0"/>
    <w:qFormat/>
    <w:pPr>
      <w:spacing w:before="280" w:after="280" w:line="240" w:lineRule="auto"/>
      <w:ind w:firstLine="0"/>
      <w:jc w:val="left"/>
    </w:pPr>
    <w:rPr>
      <w:rFonts w:ascii="Verdana" w:hAnsi="Verdana" w:cs="Verdana"/>
      <w:bCs w:val="0"/>
      <w:sz w:val="18"/>
      <w:szCs w:val="18"/>
    </w:rPr>
  </w:style>
  <w:style w:type="paragraph" w:customStyle="1" w:styleId="xl92">
    <w:name w:val="xl92"/>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rFonts w:ascii="Verdana" w:hAnsi="Verdana" w:cs="Verdana"/>
      <w:bCs w:val="0"/>
      <w:sz w:val="18"/>
      <w:szCs w:val="18"/>
    </w:rPr>
  </w:style>
  <w:style w:type="paragraph" w:customStyle="1" w:styleId="xl93">
    <w:name w:val="xl93"/>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rFonts w:ascii="Verdana" w:hAnsi="Verdana" w:cs="Verdana"/>
      <w:bCs w:val="0"/>
      <w:sz w:val="18"/>
      <w:szCs w:val="18"/>
    </w:rPr>
  </w:style>
  <w:style w:type="paragraph" w:customStyle="1" w:styleId="xl94">
    <w:name w:val="xl94"/>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center"/>
      <w:textAlignment w:val="top"/>
    </w:pPr>
    <w:rPr>
      <w:rFonts w:ascii="Verdana" w:hAnsi="Verdana" w:cs="Verdana"/>
      <w:bCs w:val="0"/>
      <w:sz w:val="18"/>
      <w:szCs w:val="18"/>
    </w:rPr>
  </w:style>
  <w:style w:type="paragraph" w:customStyle="1" w:styleId="xl95">
    <w:name w:val="xl95"/>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rFonts w:ascii="Verdana" w:hAnsi="Verdana" w:cs="Verdana"/>
      <w:b/>
    </w:rPr>
  </w:style>
  <w:style w:type="paragraph" w:customStyle="1" w:styleId="xl96">
    <w:name w:val="xl96"/>
    <w:basedOn w:val="a0"/>
    <w:qFormat/>
    <w:pPr>
      <w:pBdr>
        <w:top w:val="single" w:sz="4" w:space="0" w:color="000000"/>
        <w:left w:val="single" w:sz="4" w:space="0" w:color="000000"/>
        <w:bottom w:val="single" w:sz="4" w:space="0" w:color="000000"/>
        <w:right w:val="single" w:sz="4" w:space="0" w:color="000000"/>
      </w:pBdr>
      <w:spacing w:before="280" w:after="280" w:line="240" w:lineRule="auto"/>
      <w:ind w:firstLine="0"/>
      <w:jc w:val="left"/>
      <w:textAlignment w:val="top"/>
    </w:pPr>
    <w:rPr>
      <w:b/>
    </w:rPr>
  </w:style>
  <w:style w:type="paragraph" w:styleId="aff5">
    <w:name w:val="Subtitle"/>
    <w:basedOn w:val="a0"/>
    <w:next w:val="af7"/>
    <w:uiPriority w:val="11"/>
    <w:qFormat/>
    <w:pPr>
      <w:spacing w:line="240" w:lineRule="auto"/>
      <w:ind w:firstLine="0"/>
      <w:jc w:val="center"/>
    </w:pPr>
    <w:rPr>
      <w:bCs w:val="0"/>
      <w:sz w:val="28"/>
      <w:szCs w:val="20"/>
    </w:rPr>
  </w:style>
  <w:style w:type="paragraph" w:styleId="a">
    <w:name w:val="List Bullet"/>
    <w:basedOn w:val="a0"/>
    <w:qFormat/>
    <w:pPr>
      <w:numPr>
        <w:numId w:val="2"/>
      </w:numPr>
      <w:spacing w:line="240" w:lineRule="auto"/>
      <w:contextualSpacing/>
      <w:jc w:val="left"/>
    </w:pPr>
    <w:rPr>
      <w:bCs w:val="0"/>
      <w:sz w:val="28"/>
      <w:szCs w:val="28"/>
    </w:rPr>
  </w:style>
  <w:style w:type="paragraph" w:customStyle="1" w:styleId="ConsPlusTitle">
    <w:name w:val="ConsPlusTitle"/>
    <w:qFormat/>
    <w:pPr>
      <w:widowControl w:val="0"/>
      <w:autoSpaceDE w:val="0"/>
    </w:pPr>
    <w:rPr>
      <w:rFonts w:ascii="Calibri" w:eastAsia="Times New Roman" w:hAnsi="Calibri" w:cs="Calibri"/>
      <w:b/>
      <w:sz w:val="22"/>
      <w:szCs w:val="20"/>
      <w:lang w:val="ru-RU" w:bidi="ar-SA"/>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aff6">
    <w:name w:val="Body Text Indent"/>
    <w:basedOn w:val="a0"/>
    <w:pPr>
      <w:spacing w:after="120" w:line="240" w:lineRule="auto"/>
      <w:ind w:left="170" w:firstLine="480"/>
    </w:pPr>
    <w:rPr>
      <w:iCs/>
      <w:sz w:val="24"/>
      <w:szCs w:val="24"/>
    </w:rPr>
  </w:style>
  <w:style w:type="paragraph" w:styleId="aff7">
    <w:name w:val="Block Text"/>
    <w:basedOn w:val="a0"/>
    <w:qFormat/>
    <w:pPr>
      <w:spacing w:after="120" w:line="240" w:lineRule="auto"/>
      <w:ind w:left="4395" w:right="-99" w:hanging="170"/>
    </w:pPr>
    <w:rPr>
      <w:bCs w:val="0"/>
      <w:sz w:val="28"/>
      <w:szCs w:val="20"/>
    </w:rPr>
  </w:style>
  <w:style w:type="paragraph" w:customStyle="1" w:styleId="formattext">
    <w:name w:val="formattext"/>
    <w:basedOn w:val="a0"/>
    <w:qFormat/>
    <w:pPr>
      <w:spacing w:before="280" w:after="280" w:line="240" w:lineRule="auto"/>
      <w:ind w:left="170" w:hanging="170"/>
    </w:pPr>
    <w:rPr>
      <w:bCs w:val="0"/>
      <w:sz w:val="24"/>
      <w:szCs w:val="24"/>
    </w:rPr>
  </w:style>
  <w:style w:type="paragraph" w:customStyle="1" w:styleId="12">
    <w:name w:val="Абзац списка1"/>
    <w:basedOn w:val="a0"/>
    <w:qFormat/>
    <w:pPr>
      <w:spacing w:after="120" w:line="240" w:lineRule="auto"/>
      <w:ind w:left="708" w:hanging="170"/>
    </w:pPr>
    <w:rPr>
      <w:bCs w:val="0"/>
      <w:sz w:val="24"/>
      <w:szCs w:val="24"/>
    </w:rPr>
  </w:style>
  <w:style w:type="paragraph" w:styleId="aff8">
    <w:name w:val="endnote text"/>
    <w:basedOn w:val="a0"/>
    <w:pPr>
      <w:spacing w:after="120" w:line="240" w:lineRule="auto"/>
      <w:ind w:left="170" w:hanging="170"/>
    </w:pPr>
    <w:rPr>
      <w:bCs w:val="0"/>
      <w:sz w:val="20"/>
      <w:szCs w:val="20"/>
    </w:rPr>
  </w:style>
  <w:style w:type="paragraph" w:styleId="HTML0">
    <w:name w:val="HTML Preformatted"/>
    <w:basedOn w:val="a0"/>
    <w:qFormat/>
    <w:pPr>
      <w:spacing w:line="240" w:lineRule="auto"/>
      <w:ind w:firstLine="0"/>
      <w:jc w:val="left"/>
    </w:pPr>
    <w:rPr>
      <w:rFonts w:ascii="Courier New" w:hAnsi="Courier New" w:cs="Courier New"/>
      <w:bCs w:val="0"/>
      <w:sz w:val="20"/>
      <w:szCs w:val="20"/>
    </w:rPr>
  </w:style>
  <w:style w:type="paragraph" w:customStyle="1" w:styleId="TableParagraph">
    <w:name w:val="Table Paragraph"/>
    <w:basedOn w:val="a0"/>
    <w:qFormat/>
    <w:pPr>
      <w:widowControl w:val="0"/>
      <w:autoSpaceDE w:val="0"/>
      <w:spacing w:line="240" w:lineRule="auto"/>
      <w:ind w:left="29" w:firstLine="0"/>
      <w:jc w:val="left"/>
    </w:pPr>
    <w:rPr>
      <w:bCs w:val="0"/>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rPr>
  </w:style>
  <w:style w:type="paragraph" w:customStyle="1" w:styleId="FrameContents">
    <w:name w:val="Frame Contents"/>
    <w:basedOn w:val="a0"/>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table" w:styleId="aff9">
    <w:name w:val="Table Grid"/>
    <w:basedOn w:val="a2"/>
    <w:uiPriority w:val="39"/>
    <w:rsid w:val="00D5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054">
      <w:bodyDiv w:val="1"/>
      <w:marLeft w:val="0"/>
      <w:marRight w:val="0"/>
      <w:marTop w:val="0"/>
      <w:marBottom w:val="0"/>
      <w:divBdr>
        <w:top w:val="none" w:sz="0" w:space="0" w:color="auto"/>
        <w:left w:val="none" w:sz="0" w:space="0" w:color="auto"/>
        <w:bottom w:val="none" w:sz="0" w:space="0" w:color="auto"/>
        <w:right w:val="none" w:sz="0" w:space="0" w:color="auto"/>
      </w:divBdr>
    </w:div>
    <w:div w:id="1052464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kupki_he@ecoenergy.group"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AFEE-466F-42E6-862E-B88CA704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10326</Words>
  <Characters>58860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Петр М</cp:lastModifiedBy>
  <cp:revision>3</cp:revision>
  <dcterms:created xsi:type="dcterms:W3CDTF">2024-02-27T23:04:00Z</dcterms:created>
  <dcterms:modified xsi:type="dcterms:W3CDTF">2024-02-29T08:56:00Z</dcterms:modified>
  <dc:language>en-US</dc:language>
</cp:coreProperties>
</file>