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617C8F" w:rsidRPr="00617C8F" w:rsidTr="00685475">
        <w:trPr>
          <w:trHeight w:val="701"/>
        </w:trPr>
        <w:tc>
          <w:tcPr>
            <w:tcW w:w="10206" w:type="dxa"/>
            <w:tcBorders>
              <w:bottom w:val="single" w:sz="4" w:space="0" w:color="auto"/>
            </w:tcBorders>
            <w:vAlign w:val="bottom"/>
          </w:tcPr>
          <w:p w:rsidR="00617C8F" w:rsidRPr="00B72937" w:rsidRDefault="00AC4B15" w:rsidP="00D01560">
            <w:pPr>
              <w:autoSpaceDE w:val="0"/>
              <w:autoSpaceDN w:val="0"/>
              <w:adjustRightInd w:val="0"/>
              <w:ind w:firstLine="0"/>
              <w:jc w:val="center"/>
              <w:rPr>
                <w:rFonts w:eastAsia="Times New Roman"/>
                <w:snapToGrid w:val="0"/>
                <w:szCs w:val="24"/>
              </w:rPr>
            </w:pPr>
            <w:r w:rsidRPr="00B72937">
              <w:rPr>
                <w:rFonts w:eastAsia="Times New Roman"/>
                <w:color w:val="2A2A2A"/>
                <w:w w:val="95"/>
                <w:szCs w:val="24"/>
                <w:lang w:eastAsia="en-US"/>
              </w:rPr>
              <w:t xml:space="preserve">Государственное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Pr="00B72937">
              <w:rPr>
                <w:rFonts w:eastAsia="Times New Roman"/>
                <w:color w:val="2A2A2A"/>
                <w:w w:val="95"/>
                <w:szCs w:val="24"/>
                <w:lang w:eastAsia="en-US"/>
              </w:rPr>
              <w:t>Слободо</w:t>
            </w:r>
            <w:proofErr w:type="spellEnd"/>
            <w:r w:rsidRPr="00B72937">
              <w:rPr>
                <w:rFonts w:eastAsia="Times New Roman"/>
                <w:color w:val="2A2A2A"/>
                <w:w w:val="95"/>
                <w:szCs w:val="24"/>
                <w:lang w:eastAsia="en-US"/>
              </w:rPr>
              <w:t xml:space="preserve"> - Туринского района»</w:t>
            </w:r>
          </w:p>
        </w:tc>
      </w:tr>
      <w:tr w:rsidR="00617C8F" w:rsidRPr="00617C8F" w:rsidTr="00685475">
        <w:tc>
          <w:tcPr>
            <w:tcW w:w="10206" w:type="dxa"/>
            <w:tcBorders>
              <w:top w:val="single" w:sz="4" w:space="0" w:color="auto"/>
            </w:tcBorders>
          </w:tcPr>
          <w:p w:rsidR="00617C8F" w:rsidRPr="00B72937" w:rsidRDefault="00617C8F" w:rsidP="00617C8F">
            <w:pPr>
              <w:autoSpaceDE w:val="0"/>
              <w:autoSpaceDN w:val="0"/>
              <w:adjustRightInd w:val="0"/>
              <w:ind w:firstLine="0"/>
              <w:jc w:val="center"/>
              <w:rPr>
                <w:rFonts w:eastAsia="Times New Roman"/>
                <w:snapToGrid w:val="0"/>
                <w:szCs w:val="24"/>
              </w:rPr>
            </w:pPr>
            <w:r w:rsidRPr="00B72937">
              <w:rPr>
                <w:rFonts w:eastAsia="Times New Roman"/>
                <w:snapToGrid w:val="0"/>
                <w:szCs w:val="24"/>
              </w:rPr>
              <w:t>(наименование заказчика)</w:t>
            </w:r>
          </w:p>
        </w:tc>
      </w:tr>
    </w:tbl>
    <w:p w:rsidR="00617C8F" w:rsidRPr="00617C8F" w:rsidRDefault="00617C8F" w:rsidP="00617C8F">
      <w:pPr>
        <w:ind w:firstLine="0"/>
        <w:jc w:val="left"/>
        <w:rPr>
          <w:rFonts w:eastAsia="Times New Roman"/>
          <w:szCs w:val="24"/>
          <w:lang w:eastAsia="en-US"/>
        </w:rPr>
      </w:pPr>
    </w:p>
    <w:tbl>
      <w:tblPr>
        <w:tblW w:w="0" w:type="auto"/>
        <w:jc w:val="right"/>
        <w:tblLayout w:type="fixed"/>
        <w:tblLook w:val="0000"/>
      </w:tblPr>
      <w:tblGrid>
        <w:gridCol w:w="5812"/>
      </w:tblGrid>
      <w:tr w:rsidR="00617C8F" w:rsidRPr="00B72937" w:rsidTr="009778BB">
        <w:trPr>
          <w:trHeight w:val="2696"/>
          <w:jc w:val="right"/>
        </w:trPr>
        <w:tc>
          <w:tcPr>
            <w:tcW w:w="5812" w:type="dxa"/>
          </w:tcPr>
          <w:p w:rsidR="00296DA3" w:rsidRPr="00B72937" w:rsidRDefault="00296DA3" w:rsidP="00296DA3">
            <w:pPr>
              <w:ind w:firstLine="0"/>
              <w:jc w:val="right"/>
              <w:rPr>
                <w:rFonts w:eastAsia="Times New Roman"/>
                <w:b/>
                <w:szCs w:val="24"/>
                <w:lang w:eastAsia="en-US"/>
              </w:rPr>
            </w:pPr>
            <w:r w:rsidRPr="00B72937">
              <w:rPr>
                <w:rFonts w:eastAsia="Times New Roman"/>
                <w:b/>
                <w:szCs w:val="24"/>
                <w:lang w:eastAsia="en-US"/>
              </w:rPr>
              <w:t>Утверждаю</w:t>
            </w:r>
          </w:p>
          <w:p w:rsidR="00296DA3" w:rsidRPr="00B72937" w:rsidRDefault="00AC4B15" w:rsidP="00296DA3">
            <w:pPr>
              <w:ind w:firstLine="0"/>
              <w:jc w:val="right"/>
              <w:rPr>
                <w:rFonts w:eastAsia="Times New Roman"/>
                <w:b/>
                <w:szCs w:val="24"/>
                <w:lang w:eastAsia="en-US"/>
              </w:rPr>
            </w:pPr>
            <w:r w:rsidRPr="00B72937">
              <w:rPr>
                <w:rFonts w:eastAsia="Times New Roman"/>
                <w:b/>
                <w:szCs w:val="24"/>
                <w:lang w:eastAsia="en-US"/>
              </w:rPr>
              <w:t>Директор</w:t>
            </w:r>
          </w:p>
          <w:p w:rsidR="00296DA3" w:rsidRPr="00B72937" w:rsidRDefault="00AC4B15" w:rsidP="00296DA3">
            <w:pPr>
              <w:ind w:firstLine="0"/>
              <w:jc w:val="right"/>
              <w:rPr>
                <w:rFonts w:eastAsia="Times New Roman"/>
                <w:b/>
                <w:szCs w:val="24"/>
                <w:lang w:eastAsia="en-US"/>
              </w:rPr>
            </w:pPr>
            <w:r w:rsidRPr="00B72937">
              <w:rPr>
                <w:rFonts w:eastAsia="Times New Roman"/>
                <w:b/>
                <w:szCs w:val="24"/>
                <w:lang w:eastAsia="en-US"/>
              </w:rPr>
              <w:t xml:space="preserve">ГАУ «КЦСОН </w:t>
            </w:r>
            <w:proofErr w:type="spellStart"/>
            <w:r w:rsidRPr="00B72937">
              <w:rPr>
                <w:rFonts w:eastAsia="Times New Roman"/>
                <w:b/>
                <w:szCs w:val="24"/>
                <w:lang w:eastAsia="en-US"/>
              </w:rPr>
              <w:t>Слободо</w:t>
            </w:r>
            <w:proofErr w:type="spellEnd"/>
            <w:r w:rsidRPr="00B72937">
              <w:rPr>
                <w:rFonts w:eastAsia="Times New Roman"/>
                <w:b/>
                <w:szCs w:val="24"/>
                <w:lang w:eastAsia="en-US"/>
              </w:rPr>
              <w:t xml:space="preserve"> – Туринского района»</w:t>
            </w:r>
          </w:p>
          <w:p w:rsidR="00296DA3" w:rsidRPr="00B72937" w:rsidRDefault="00A21F68" w:rsidP="00296DA3">
            <w:pPr>
              <w:ind w:firstLine="0"/>
              <w:jc w:val="right"/>
              <w:rPr>
                <w:rFonts w:eastAsia="Times New Roman"/>
                <w:b/>
                <w:szCs w:val="24"/>
                <w:lang w:eastAsia="en-US"/>
              </w:rPr>
            </w:pPr>
            <w:r w:rsidRPr="00B72937">
              <w:rPr>
                <w:rFonts w:eastAsia="Times New Roman"/>
                <w:b/>
                <w:szCs w:val="24"/>
                <w:lang w:eastAsia="en-US"/>
              </w:rPr>
              <w:t xml:space="preserve">__________________ </w:t>
            </w:r>
          </w:p>
          <w:p w:rsidR="00617C8F" w:rsidRPr="00B72937" w:rsidRDefault="00E375CF" w:rsidP="00410C24">
            <w:pPr>
              <w:suppressAutoHyphens/>
              <w:ind w:firstLine="0"/>
              <w:jc w:val="right"/>
              <w:rPr>
                <w:rFonts w:eastAsia="Times New Roman"/>
                <w:b/>
                <w:szCs w:val="24"/>
                <w:lang w:eastAsia="ar-SA"/>
              </w:rPr>
            </w:pPr>
            <w:r w:rsidRPr="00B72937">
              <w:rPr>
                <w:rFonts w:eastAsia="Times New Roman"/>
                <w:b/>
                <w:szCs w:val="24"/>
                <w:lang w:eastAsia="ar-SA"/>
              </w:rPr>
              <w:t>«</w:t>
            </w:r>
            <w:r w:rsidR="00410C24">
              <w:rPr>
                <w:rFonts w:eastAsia="Times New Roman"/>
                <w:b/>
                <w:szCs w:val="24"/>
                <w:lang w:eastAsia="ar-SA"/>
              </w:rPr>
              <w:t>26</w:t>
            </w:r>
            <w:r w:rsidRPr="00B72937">
              <w:rPr>
                <w:rFonts w:eastAsia="Times New Roman"/>
                <w:b/>
                <w:szCs w:val="24"/>
                <w:lang w:eastAsia="ar-SA"/>
              </w:rPr>
              <w:t xml:space="preserve">» </w:t>
            </w:r>
            <w:r w:rsidR="00410C24">
              <w:rPr>
                <w:rFonts w:eastAsia="Times New Roman"/>
                <w:b/>
                <w:szCs w:val="24"/>
                <w:lang w:eastAsia="ar-SA"/>
              </w:rPr>
              <w:t xml:space="preserve">января </w:t>
            </w:r>
            <w:r w:rsidRPr="00B72937">
              <w:rPr>
                <w:rFonts w:eastAsia="Times New Roman"/>
                <w:b/>
                <w:szCs w:val="24"/>
                <w:lang w:eastAsia="ar-SA"/>
              </w:rPr>
              <w:t xml:space="preserve"> </w:t>
            </w:r>
            <w:r w:rsidR="00A6362B" w:rsidRPr="00B72937">
              <w:rPr>
                <w:rFonts w:eastAsia="Times New Roman"/>
                <w:b/>
                <w:szCs w:val="24"/>
                <w:lang w:eastAsia="ar-SA"/>
              </w:rPr>
              <w:t>202</w:t>
            </w:r>
            <w:r w:rsidR="00410C24">
              <w:rPr>
                <w:rFonts w:eastAsia="Times New Roman"/>
                <w:b/>
                <w:szCs w:val="24"/>
                <w:lang w:eastAsia="ar-SA"/>
              </w:rPr>
              <w:t>4</w:t>
            </w:r>
            <w:r w:rsidR="00A6362B" w:rsidRPr="00B72937">
              <w:rPr>
                <w:rFonts w:eastAsia="Times New Roman"/>
                <w:b/>
                <w:szCs w:val="24"/>
                <w:lang w:eastAsia="ar-SA"/>
              </w:rPr>
              <w:t xml:space="preserve"> года</w:t>
            </w:r>
          </w:p>
        </w:tc>
      </w:tr>
    </w:tbl>
    <w:p w:rsidR="009D630E" w:rsidRPr="004F71D6" w:rsidRDefault="009D630E" w:rsidP="009D630E">
      <w:pPr>
        <w:jc w:val="center"/>
        <w:outlineLvl w:val="1"/>
        <w:rPr>
          <w:b/>
          <w:bCs/>
          <w:szCs w:val="24"/>
        </w:rPr>
      </w:pPr>
      <w:r w:rsidRPr="004F71D6">
        <w:rPr>
          <w:b/>
          <w:bCs/>
          <w:szCs w:val="24"/>
        </w:rPr>
        <w:t>ИЗВЕЩЕНИЕ</w:t>
      </w:r>
    </w:p>
    <w:p w:rsidR="00D01560" w:rsidRPr="00272330" w:rsidRDefault="00EF2167" w:rsidP="00890528">
      <w:pPr>
        <w:jc w:val="center"/>
        <w:outlineLvl w:val="1"/>
        <w:rPr>
          <w:b/>
          <w:color w:val="000000"/>
          <w:szCs w:val="24"/>
        </w:rPr>
      </w:pPr>
      <w:r w:rsidRPr="00272330">
        <w:rPr>
          <w:b/>
          <w:bCs/>
          <w:szCs w:val="24"/>
        </w:rPr>
        <w:t>о</w:t>
      </w:r>
      <w:r w:rsidR="00F96440" w:rsidRPr="00272330">
        <w:rPr>
          <w:b/>
          <w:bCs/>
          <w:szCs w:val="24"/>
        </w:rPr>
        <w:t xml:space="preserve"> проведени</w:t>
      </w:r>
      <w:r w:rsidRPr="00272330">
        <w:rPr>
          <w:b/>
          <w:bCs/>
          <w:szCs w:val="24"/>
        </w:rPr>
        <w:t>и</w:t>
      </w:r>
      <w:r w:rsidR="009D630E" w:rsidRPr="00272330">
        <w:rPr>
          <w:b/>
          <w:bCs/>
          <w:szCs w:val="24"/>
        </w:rPr>
        <w:t xml:space="preserve"> </w:t>
      </w:r>
      <w:r w:rsidRPr="00272330">
        <w:rPr>
          <w:b/>
          <w:color w:val="000000"/>
          <w:szCs w:val="24"/>
        </w:rPr>
        <w:t>з</w:t>
      </w:r>
      <w:r w:rsidR="00FD36FA" w:rsidRPr="00272330">
        <w:rPr>
          <w:b/>
          <w:color w:val="000000"/>
          <w:szCs w:val="24"/>
        </w:rPr>
        <w:t>апрос</w:t>
      </w:r>
      <w:r w:rsidR="00F96440" w:rsidRPr="00272330">
        <w:rPr>
          <w:b/>
          <w:color w:val="000000"/>
          <w:szCs w:val="24"/>
        </w:rPr>
        <w:t>а</w:t>
      </w:r>
      <w:r w:rsidRPr="00272330">
        <w:rPr>
          <w:b/>
          <w:color w:val="000000"/>
          <w:szCs w:val="24"/>
        </w:rPr>
        <w:t xml:space="preserve"> котировок в электронной форме</w:t>
      </w:r>
    </w:p>
    <w:p w:rsidR="00890528" w:rsidRPr="0016058E" w:rsidRDefault="00296DA3" w:rsidP="0016058E">
      <w:pPr>
        <w:ind w:firstLine="0"/>
        <w:jc w:val="center"/>
        <w:rPr>
          <w:b/>
          <w:color w:val="000000"/>
          <w:szCs w:val="24"/>
        </w:rPr>
      </w:pPr>
      <w:r w:rsidRPr="00B72937">
        <w:rPr>
          <w:b/>
          <w:color w:val="000000"/>
          <w:szCs w:val="24"/>
        </w:rPr>
        <w:t xml:space="preserve">на поставку </w:t>
      </w:r>
      <w:r w:rsidR="0016058E" w:rsidRPr="00B72937">
        <w:rPr>
          <w:b/>
          <w:color w:val="000000"/>
          <w:szCs w:val="24"/>
        </w:rPr>
        <w:t xml:space="preserve"> хозяйственных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510"/>
      </w:tblGrid>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Способ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9D630E" w:rsidRPr="00B72937" w:rsidRDefault="00FD36FA" w:rsidP="00EF2167">
            <w:pPr>
              <w:ind w:firstLine="0"/>
              <w:jc w:val="left"/>
              <w:rPr>
                <w:b/>
                <w:szCs w:val="24"/>
              </w:rPr>
            </w:pPr>
            <w:r w:rsidRPr="00B72937">
              <w:rPr>
                <w:b/>
                <w:color w:val="000000"/>
                <w:szCs w:val="24"/>
              </w:rPr>
              <w:t>Запрос</w:t>
            </w:r>
            <w:r w:rsidR="00EF2167" w:rsidRPr="00B72937">
              <w:rPr>
                <w:b/>
                <w:color w:val="000000"/>
                <w:szCs w:val="24"/>
              </w:rPr>
              <w:t xml:space="preserve"> котировок в электронной форме</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Наименование заказчика, адрес</w:t>
            </w:r>
          </w:p>
        </w:tc>
        <w:tc>
          <w:tcPr>
            <w:tcW w:w="7510" w:type="dxa"/>
            <w:tcBorders>
              <w:top w:val="single" w:sz="4" w:space="0" w:color="auto"/>
              <w:left w:val="single" w:sz="4" w:space="0" w:color="auto"/>
              <w:bottom w:val="single" w:sz="4" w:space="0" w:color="auto"/>
              <w:right w:val="single" w:sz="4" w:space="0" w:color="auto"/>
            </w:tcBorders>
          </w:tcPr>
          <w:p w:rsidR="000A5F79" w:rsidRPr="00B72937" w:rsidRDefault="000A5F79" w:rsidP="000A5F79">
            <w:pPr>
              <w:autoSpaceDE w:val="0"/>
              <w:autoSpaceDN w:val="0"/>
              <w:adjustRightInd w:val="0"/>
              <w:ind w:firstLine="0"/>
              <w:jc w:val="left"/>
            </w:pPr>
            <w:r w:rsidRPr="00B72937">
              <w:t xml:space="preserve">Наименования Заказчика: </w:t>
            </w:r>
            <w:r w:rsidR="00B72937">
              <w:t>г</w:t>
            </w:r>
            <w:r w:rsidR="00AC4B15" w:rsidRPr="00B72937">
              <w:t xml:space="preserve">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00AC4B15" w:rsidRPr="00B72937">
              <w:t>Слободо</w:t>
            </w:r>
            <w:proofErr w:type="spellEnd"/>
            <w:r w:rsidR="00AC4B15" w:rsidRPr="00B72937">
              <w:t xml:space="preserve"> - Туринского района» (</w:t>
            </w:r>
            <w:r w:rsidRPr="00B72937">
              <w:t xml:space="preserve">ГАУ «КЦСОН </w:t>
            </w:r>
            <w:proofErr w:type="spellStart"/>
            <w:r w:rsidRPr="00B72937">
              <w:t>Слободо</w:t>
            </w:r>
            <w:proofErr w:type="spellEnd"/>
            <w:r w:rsidRPr="00B72937">
              <w:t xml:space="preserve"> – Туринского района»</w:t>
            </w:r>
            <w:r w:rsidR="00AC4B15" w:rsidRPr="00B72937">
              <w:t>)</w:t>
            </w:r>
          </w:p>
          <w:p w:rsidR="000A5F79" w:rsidRPr="00B72937" w:rsidRDefault="000A5F79" w:rsidP="000A5F79">
            <w:pPr>
              <w:autoSpaceDE w:val="0"/>
              <w:autoSpaceDN w:val="0"/>
              <w:adjustRightInd w:val="0"/>
              <w:ind w:firstLine="0"/>
              <w:jc w:val="left"/>
            </w:pPr>
            <w:r w:rsidRPr="00B72937">
              <w:t xml:space="preserve">Место нахождения: 623930, Свердловская область, </w:t>
            </w:r>
            <w:proofErr w:type="spellStart"/>
            <w:r w:rsidRPr="00B72937">
              <w:t>Слободо-Туринский</w:t>
            </w:r>
            <w:proofErr w:type="spellEnd"/>
            <w:r w:rsidRPr="00B72937">
              <w:t xml:space="preserve"> район, </w:t>
            </w:r>
            <w:proofErr w:type="gramStart"/>
            <w:r w:rsidRPr="00B72937">
              <w:t>с</w:t>
            </w:r>
            <w:proofErr w:type="gramEnd"/>
            <w:r w:rsidRPr="00B72937">
              <w:t xml:space="preserve">. </w:t>
            </w:r>
            <w:proofErr w:type="gramStart"/>
            <w:r w:rsidRPr="00B72937">
              <w:t>Туринская</w:t>
            </w:r>
            <w:proofErr w:type="gramEnd"/>
            <w:r w:rsidRPr="00B72937">
              <w:t xml:space="preserve"> Слобода, ул. Ленина 87</w:t>
            </w:r>
          </w:p>
          <w:p w:rsidR="000A5F79" w:rsidRPr="00B72937" w:rsidRDefault="000A5F79" w:rsidP="000A5F79">
            <w:pPr>
              <w:autoSpaceDE w:val="0"/>
              <w:autoSpaceDN w:val="0"/>
              <w:adjustRightInd w:val="0"/>
              <w:ind w:firstLine="0"/>
              <w:jc w:val="left"/>
            </w:pPr>
            <w:r w:rsidRPr="00B72937">
              <w:t xml:space="preserve">Почтовый адрес: 623930, Свердловская область, </w:t>
            </w:r>
            <w:proofErr w:type="spellStart"/>
            <w:r w:rsidRPr="00B72937">
              <w:t>Слободо-Туринский</w:t>
            </w:r>
            <w:proofErr w:type="spellEnd"/>
            <w:r w:rsidRPr="00B72937">
              <w:t xml:space="preserve"> район, </w:t>
            </w:r>
            <w:proofErr w:type="gramStart"/>
            <w:r w:rsidRPr="00B72937">
              <w:t>с</w:t>
            </w:r>
            <w:proofErr w:type="gramEnd"/>
            <w:r w:rsidRPr="00B72937">
              <w:t xml:space="preserve">. </w:t>
            </w:r>
            <w:proofErr w:type="gramStart"/>
            <w:r w:rsidRPr="00B72937">
              <w:t>Туринская</w:t>
            </w:r>
            <w:proofErr w:type="gramEnd"/>
            <w:r w:rsidRPr="00B72937">
              <w:t xml:space="preserve"> Слобода, ул. Ленина 87</w:t>
            </w:r>
          </w:p>
          <w:p w:rsidR="000A5F79" w:rsidRPr="00B72937" w:rsidRDefault="000A5F79" w:rsidP="000A5F79">
            <w:pPr>
              <w:autoSpaceDE w:val="0"/>
              <w:autoSpaceDN w:val="0"/>
              <w:adjustRightInd w:val="0"/>
              <w:ind w:firstLine="0"/>
              <w:jc w:val="left"/>
            </w:pPr>
            <w:r w:rsidRPr="00B72937">
              <w:t>тел: 8 (34361) 2-12-65;</w:t>
            </w:r>
          </w:p>
          <w:p w:rsidR="00A405D6" w:rsidRPr="00B72937" w:rsidRDefault="00B72937" w:rsidP="000A5F79">
            <w:pPr>
              <w:autoSpaceDE w:val="0"/>
              <w:autoSpaceDN w:val="0"/>
              <w:adjustRightInd w:val="0"/>
              <w:ind w:firstLine="0"/>
              <w:jc w:val="left"/>
              <w:rPr>
                <w:szCs w:val="24"/>
              </w:rPr>
            </w:pPr>
            <w:r>
              <w:t xml:space="preserve">контактное лицо - </w:t>
            </w:r>
            <w:r w:rsidRPr="0042408E">
              <w:t xml:space="preserve">юрисконсульт  Кононова Ольга Николаевна </w:t>
            </w:r>
            <w:proofErr w:type="spellStart"/>
            <w:r w:rsidRPr="0042408E">
              <w:rPr>
                <w:i/>
                <w:color w:val="0000FF"/>
                <w:u w:val="single"/>
                <w:lang w:val="en-US"/>
              </w:rPr>
              <w:t>olga</w:t>
            </w:r>
            <w:proofErr w:type="spellEnd"/>
            <w:r w:rsidRPr="0042408E">
              <w:rPr>
                <w:i/>
                <w:color w:val="0000FF"/>
                <w:u w:val="single"/>
              </w:rPr>
              <w:t>.</w:t>
            </w:r>
            <w:proofErr w:type="spellStart"/>
            <w:r w:rsidRPr="0042408E">
              <w:rPr>
                <w:i/>
                <w:color w:val="0000FF"/>
                <w:u w:val="single"/>
                <w:lang w:val="en-US"/>
              </w:rPr>
              <w:t>kononova</w:t>
            </w:r>
            <w:proofErr w:type="spellEnd"/>
            <w:r w:rsidRPr="0042408E">
              <w:rPr>
                <w:i/>
                <w:color w:val="0000FF"/>
                <w:u w:val="single"/>
              </w:rPr>
              <w:t>.89@</w:t>
            </w:r>
            <w:proofErr w:type="spellStart"/>
            <w:r w:rsidRPr="0042408E">
              <w:rPr>
                <w:i/>
                <w:color w:val="0000FF"/>
                <w:u w:val="single"/>
                <w:lang w:val="en-US"/>
              </w:rPr>
              <w:t>bk</w:t>
            </w:r>
            <w:proofErr w:type="spellEnd"/>
            <w:r w:rsidRPr="0042408E">
              <w:rPr>
                <w:i/>
                <w:color w:val="0000FF"/>
                <w:u w:val="single"/>
              </w:rPr>
              <w:t>.</w:t>
            </w:r>
            <w:proofErr w:type="spellStart"/>
            <w:r w:rsidRPr="0042408E">
              <w:rPr>
                <w:i/>
                <w:color w:val="0000FF"/>
                <w:u w:val="single"/>
                <w:lang w:val="en-US"/>
              </w:rPr>
              <w:t>ru</w:t>
            </w:r>
            <w:proofErr w:type="spellEnd"/>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Предмет договора</w:t>
            </w:r>
          </w:p>
        </w:tc>
        <w:tc>
          <w:tcPr>
            <w:tcW w:w="7510" w:type="dxa"/>
            <w:tcBorders>
              <w:top w:val="single" w:sz="4" w:space="0" w:color="auto"/>
              <w:left w:val="single" w:sz="4" w:space="0" w:color="auto"/>
              <w:bottom w:val="single" w:sz="4" w:space="0" w:color="auto"/>
              <w:right w:val="single" w:sz="4" w:space="0" w:color="auto"/>
            </w:tcBorders>
            <w:hideMark/>
          </w:tcPr>
          <w:p w:rsidR="00F806D0" w:rsidRPr="00B72937" w:rsidRDefault="00F806D0" w:rsidP="00F806D0">
            <w:pPr>
              <w:ind w:firstLine="0"/>
              <w:rPr>
                <w:b/>
                <w:color w:val="000000"/>
                <w:szCs w:val="24"/>
              </w:rPr>
            </w:pPr>
            <w:r w:rsidRPr="00B72937">
              <w:rPr>
                <w:b/>
                <w:color w:val="000000"/>
                <w:szCs w:val="24"/>
              </w:rPr>
              <w:t>Поставка  хозяйственных товаров</w:t>
            </w:r>
          </w:p>
          <w:p w:rsidR="00BC4285" w:rsidRPr="00B72937" w:rsidRDefault="00BC4285" w:rsidP="002D7BA1">
            <w:pPr>
              <w:ind w:firstLine="0"/>
              <w:jc w:val="left"/>
              <w:rPr>
                <w:szCs w:val="24"/>
              </w:rPr>
            </w:pPr>
          </w:p>
        </w:tc>
      </w:tr>
      <w:tr w:rsidR="00F046FF" w:rsidRPr="00B72937" w:rsidTr="004B204B">
        <w:trPr>
          <w:trHeight w:val="942"/>
        </w:trPr>
        <w:tc>
          <w:tcPr>
            <w:tcW w:w="2660" w:type="dxa"/>
          </w:tcPr>
          <w:p w:rsidR="00F046FF" w:rsidRPr="00B72937" w:rsidRDefault="00F046FF" w:rsidP="00F046FF">
            <w:pPr>
              <w:tabs>
                <w:tab w:val="left" w:pos="600"/>
                <w:tab w:val="left" w:pos="840"/>
                <w:tab w:val="left" w:pos="960"/>
                <w:tab w:val="left" w:pos="1080"/>
                <w:tab w:val="left" w:pos="1260"/>
                <w:tab w:val="left" w:pos="1740"/>
              </w:tabs>
              <w:snapToGrid w:val="0"/>
              <w:ind w:firstLine="0"/>
              <w:rPr>
                <w:b/>
                <w:bCs/>
                <w:szCs w:val="24"/>
              </w:rPr>
            </w:pPr>
            <w:r w:rsidRPr="00B72937">
              <w:rPr>
                <w:b/>
                <w:bCs/>
                <w:szCs w:val="24"/>
              </w:rPr>
              <w:t xml:space="preserve">Описание объекта закупки, количество товара </w:t>
            </w:r>
          </w:p>
        </w:tc>
        <w:tc>
          <w:tcPr>
            <w:tcW w:w="7510" w:type="dxa"/>
          </w:tcPr>
          <w:p w:rsidR="00F046FF" w:rsidRPr="00B72937" w:rsidRDefault="00F046FF" w:rsidP="00F046FF">
            <w:pPr>
              <w:pStyle w:val="a7"/>
              <w:ind w:left="0"/>
              <w:jc w:val="both"/>
              <w:rPr>
                <w:rFonts w:ascii="Times New Roman" w:hAnsi="Times New Roman" w:cs="Times New Roman"/>
              </w:rPr>
            </w:pPr>
            <w:r w:rsidRPr="00B72937">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9D630E" w:rsidRPr="00B72937" w:rsidTr="006F3478">
        <w:trPr>
          <w:trHeight w:val="873"/>
        </w:trPr>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433DD0" w:rsidP="009D630E">
            <w:pPr>
              <w:ind w:firstLine="0"/>
              <w:jc w:val="left"/>
              <w:rPr>
                <w:b/>
                <w:szCs w:val="24"/>
              </w:rPr>
            </w:pPr>
            <w:r w:rsidRPr="00B72937">
              <w:rPr>
                <w:b/>
                <w:szCs w:val="24"/>
              </w:rPr>
              <w:t>Место</w:t>
            </w:r>
            <w:r w:rsidR="009D630E" w:rsidRPr="00B72937">
              <w:rPr>
                <w:b/>
                <w:szCs w:val="24"/>
              </w:rPr>
              <w:t xml:space="preserve"> поставки товара</w:t>
            </w:r>
          </w:p>
        </w:tc>
        <w:tc>
          <w:tcPr>
            <w:tcW w:w="7510" w:type="dxa"/>
            <w:tcBorders>
              <w:top w:val="single" w:sz="4" w:space="0" w:color="auto"/>
              <w:left w:val="single" w:sz="4" w:space="0" w:color="auto"/>
              <w:bottom w:val="single" w:sz="4" w:space="0" w:color="auto"/>
              <w:right w:val="single" w:sz="4" w:space="0" w:color="auto"/>
            </w:tcBorders>
            <w:hideMark/>
          </w:tcPr>
          <w:p w:rsidR="009D630E" w:rsidRPr="00B72937" w:rsidRDefault="007874FF" w:rsidP="007874FF">
            <w:pPr>
              <w:ind w:firstLine="0"/>
              <w:rPr>
                <w:rFonts w:eastAsia="Calibri"/>
                <w:szCs w:val="24"/>
                <w:lang w:eastAsia="en-US"/>
              </w:rPr>
            </w:pPr>
            <w:r w:rsidRPr="00B72937">
              <w:rPr>
                <w:rFonts w:ascii="Helvetica" w:hAnsi="Helvetica"/>
                <w:color w:val="151515"/>
                <w:sz w:val="22"/>
                <w:shd w:val="clear" w:color="auto" w:fill="FFFFFF"/>
              </w:rPr>
              <w:t> </w:t>
            </w:r>
            <w:r w:rsidRPr="00B72937">
              <w:rPr>
                <w:b/>
                <w:color w:val="000000"/>
                <w:szCs w:val="24"/>
              </w:rPr>
              <w:t xml:space="preserve">623930, Свердловская область, </w:t>
            </w:r>
            <w:proofErr w:type="spellStart"/>
            <w:r w:rsidRPr="00B72937">
              <w:rPr>
                <w:b/>
                <w:color w:val="000000"/>
                <w:szCs w:val="24"/>
              </w:rPr>
              <w:t>Слободо-Туринский</w:t>
            </w:r>
            <w:proofErr w:type="spellEnd"/>
            <w:r w:rsidRPr="00B72937">
              <w:rPr>
                <w:b/>
                <w:color w:val="000000"/>
                <w:szCs w:val="24"/>
              </w:rPr>
              <w:t xml:space="preserve"> район, </w:t>
            </w:r>
            <w:proofErr w:type="gramStart"/>
            <w:r w:rsidRPr="00B72937">
              <w:rPr>
                <w:b/>
                <w:color w:val="000000"/>
                <w:szCs w:val="24"/>
              </w:rPr>
              <w:t>с</w:t>
            </w:r>
            <w:proofErr w:type="gramEnd"/>
            <w:r w:rsidRPr="00B72937">
              <w:rPr>
                <w:b/>
                <w:color w:val="000000"/>
                <w:szCs w:val="24"/>
              </w:rPr>
              <w:t xml:space="preserve">. </w:t>
            </w:r>
            <w:proofErr w:type="gramStart"/>
            <w:r w:rsidRPr="00B72937">
              <w:rPr>
                <w:b/>
                <w:color w:val="000000"/>
                <w:szCs w:val="24"/>
              </w:rPr>
              <w:t>Туринская</w:t>
            </w:r>
            <w:proofErr w:type="gramEnd"/>
            <w:r w:rsidRPr="00B72937">
              <w:rPr>
                <w:b/>
                <w:color w:val="000000"/>
                <w:szCs w:val="24"/>
              </w:rPr>
              <w:t xml:space="preserve"> Слобода, ул. Ленина, д. 87</w:t>
            </w:r>
          </w:p>
        </w:tc>
      </w:tr>
      <w:tr w:rsidR="009D630E" w:rsidRPr="00B72937" w:rsidTr="00CF23B5">
        <w:trPr>
          <w:trHeight w:val="521"/>
        </w:trPr>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Максимальная цена договора</w:t>
            </w:r>
          </w:p>
        </w:tc>
        <w:tc>
          <w:tcPr>
            <w:tcW w:w="7510" w:type="dxa"/>
            <w:tcBorders>
              <w:top w:val="single" w:sz="4" w:space="0" w:color="auto"/>
              <w:left w:val="single" w:sz="4" w:space="0" w:color="auto"/>
              <w:bottom w:val="single" w:sz="4" w:space="0" w:color="auto"/>
              <w:right w:val="single" w:sz="4" w:space="0" w:color="auto"/>
            </w:tcBorders>
            <w:hideMark/>
          </w:tcPr>
          <w:p w:rsidR="007C511C" w:rsidRPr="00B72937" w:rsidRDefault="00410C24" w:rsidP="007C511C">
            <w:pPr>
              <w:ind w:firstLine="0"/>
              <w:rPr>
                <w:szCs w:val="24"/>
              </w:rPr>
            </w:pPr>
            <w:r>
              <w:rPr>
                <w:b/>
                <w:szCs w:val="24"/>
              </w:rPr>
              <w:t>147 791,82</w:t>
            </w:r>
            <w:r w:rsidR="007874FF" w:rsidRPr="00B72937">
              <w:rPr>
                <w:b/>
                <w:szCs w:val="24"/>
              </w:rPr>
              <w:t xml:space="preserve"> (</w:t>
            </w:r>
            <w:r>
              <w:rPr>
                <w:b/>
                <w:szCs w:val="24"/>
              </w:rPr>
              <w:t xml:space="preserve">Сто сорок </w:t>
            </w:r>
            <w:r w:rsidR="007874FF" w:rsidRPr="00B72937">
              <w:rPr>
                <w:b/>
                <w:szCs w:val="24"/>
              </w:rPr>
              <w:t xml:space="preserve"> семь тысяч </w:t>
            </w:r>
            <w:r>
              <w:rPr>
                <w:b/>
                <w:szCs w:val="24"/>
              </w:rPr>
              <w:t>семьсот девяносто один) рубль 82 копейки</w:t>
            </w:r>
            <w:r w:rsidR="007C511C" w:rsidRPr="00B72937">
              <w:rPr>
                <w:b/>
                <w:szCs w:val="24"/>
              </w:rPr>
              <w:t>,</w:t>
            </w:r>
            <w:r w:rsidR="007C511C" w:rsidRPr="00B72937">
              <w:rPr>
                <w:szCs w:val="24"/>
              </w:rPr>
              <w:t xml:space="preserve"> в том числе НДС (если предусмотрен).</w:t>
            </w:r>
          </w:p>
          <w:p w:rsidR="00FE5918" w:rsidRPr="00B72937" w:rsidRDefault="00FE5918" w:rsidP="00CA6D53">
            <w:pPr>
              <w:ind w:firstLine="0"/>
              <w:rPr>
                <w:szCs w:val="24"/>
              </w:rPr>
            </w:pPr>
          </w:p>
        </w:tc>
      </w:tr>
      <w:tr w:rsidR="0073677E" w:rsidRPr="00B72937" w:rsidTr="00CF23B5">
        <w:trPr>
          <w:trHeight w:val="521"/>
        </w:trPr>
        <w:tc>
          <w:tcPr>
            <w:tcW w:w="2660" w:type="dxa"/>
            <w:tcBorders>
              <w:top w:val="single" w:sz="4" w:space="0" w:color="auto"/>
              <w:left w:val="single" w:sz="4" w:space="0" w:color="auto"/>
              <w:bottom w:val="single" w:sz="4" w:space="0" w:color="auto"/>
              <w:right w:val="single" w:sz="4" w:space="0" w:color="auto"/>
            </w:tcBorders>
          </w:tcPr>
          <w:p w:rsidR="0073677E" w:rsidRPr="00B72937" w:rsidRDefault="0073677E" w:rsidP="009D630E">
            <w:pPr>
              <w:ind w:firstLine="0"/>
              <w:jc w:val="left"/>
              <w:rPr>
                <w:b/>
                <w:szCs w:val="24"/>
              </w:rPr>
            </w:pPr>
            <w:proofErr w:type="gramStart"/>
            <w:r w:rsidRPr="00B72937">
              <w:rPr>
                <w:b/>
                <w:szCs w:val="24"/>
              </w:rPr>
              <w:t>Обоснование начальной (максимальной) цены договора</w:t>
            </w:r>
            <w:r w:rsidRPr="00B72937">
              <w:t xml:space="preserve"> </w:t>
            </w:r>
            <w:r w:rsidRPr="00B72937">
              <w:rPr>
                <w:b/>
                <w:szCs w:val="24"/>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7510" w:type="dxa"/>
            <w:tcBorders>
              <w:top w:val="single" w:sz="4" w:space="0" w:color="auto"/>
              <w:left w:val="single" w:sz="4" w:space="0" w:color="auto"/>
              <w:bottom w:val="single" w:sz="4" w:space="0" w:color="auto"/>
              <w:right w:val="single" w:sz="4" w:space="0" w:color="auto"/>
            </w:tcBorders>
          </w:tcPr>
          <w:p w:rsidR="0073677E" w:rsidRPr="00B72937" w:rsidRDefault="00007B95" w:rsidP="00007B95">
            <w:pPr>
              <w:ind w:firstLine="0"/>
              <w:rPr>
                <w:szCs w:val="24"/>
              </w:rPr>
            </w:pPr>
            <w:proofErr w:type="gramStart"/>
            <w:r w:rsidRPr="00B72937">
              <w:t>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w:t>
            </w:r>
            <w:proofErr w:type="gramEnd"/>
            <w:r w:rsidRPr="00B72937">
              <w:t xml:space="preserve"> иные расходы, связанные с поставкой товара.</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Место и срок подачи котировочных заявок</w:t>
            </w:r>
          </w:p>
        </w:tc>
        <w:tc>
          <w:tcPr>
            <w:tcW w:w="7510" w:type="dxa"/>
            <w:tcBorders>
              <w:top w:val="single" w:sz="4" w:space="0" w:color="auto"/>
              <w:left w:val="single" w:sz="4" w:space="0" w:color="auto"/>
              <w:bottom w:val="single" w:sz="4" w:space="0" w:color="auto"/>
              <w:right w:val="single" w:sz="4" w:space="0" w:color="auto"/>
            </w:tcBorders>
            <w:hideMark/>
          </w:tcPr>
          <w:p w:rsidR="00E06736" w:rsidRPr="00B72937" w:rsidRDefault="009D630E" w:rsidP="00E06736">
            <w:pPr>
              <w:tabs>
                <w:tab w:val="left" w:pos="0"/>
              </w:tabs>
              <w:ind w:firstLine="0"/>
              <w:jc w:val="left"/>
              <w:rPr>
                <w:b/>
                <w:szCs w:val="24"/>
              </w:rPr>
            </w:pPr>
            <w:r w:rsidRPr="00B72937">
              <w:rPr>
                <w:szCs w:val="24"/>
              </w:rPr>
              <w:t xml:space="preserve">Дата начала подачи котировочных заявок – </w:t>
            </w:r>
            <w:proofErr w:type="gramStart"/>
            <w:r w:rsidR="0079550D" w:rsidRPr="00B72937">
              <w:rPr>
                <w:b/>
                <w:szCs w:val="24"/>
              </w:rPr>
              <w:t>с даты размещения</w:t>
            </w:r>
            <w:proofErr w:type="gramEnd"/>
            <w:r w:rsidR="0079550D" w:rsidRPr="00B72937">
              <w:rPr>
                <w:b/>
                <w:szCs w:val="24"/>
              </w:rPr>
              <w:t xml:space="preserve"> Извещения</w:t>
            </w:r>
          </w:p>
          <w:p w:rsidR="009D630E" w:rsidRPr="00B72937" w:rsidRDefault="009D630E" w:rsidP="0079550D">
            <w:pPr>
              <w:tabs>
                <w:tab w:val="left" w:pos="0"/>
              </w:tabs>
              <w:ind w:firstLine="0"/>
              <w:jc w:val="left"/>
              <w:rPr>
                <w:szCs w:val="24"/>
              </w:rPr>
            </w:pPr>
            <w:r w:rsidRPr="00B72937">
              <w:rPr>
                <w:szCs w:val="24"/>
              </w:rPr>
              <w:t xml:space="preserve">Дата окончания срока подачи котировочных заявок – </w:t>
            </w:r>
            <w:r w:rsidR="00734E11">
              <w:rPr>
                <w:b/>
                <w:szCs w:val="24"/>
              </w:rPr>
              <w:t>06</w:t>
            </w:r>
            <w:r w:rsidR="00773760" w:rsidRPr="00B72937">
              <w:rPr>
                <w:b/>
                <w:szCs w:val="24"/>
              </w:rPr>
              <w:t>.</w:t>
            </w:r>
            <w:r w:rsidR="00EF704A">
              <w:rPr>
                <w:b/>
                <w:szCs w:val="24"/>
              </w:rPr>
              <w:t>02</w:t>
            </w:r>
            <w:r w:rsidR="00F07E48" w:rsidRPr="00B72937">
              <w:rPr>
                <w:b/>
                <w:szCs w:val="24"/>
              </w:rPr>
              <w:t>.202</w:t>
            </w:r>
            <w:r w:rsidR="00410C24">
              <w:rPr>
                <w:b/>
                <w:szCs w:val="24"/>
              </w:rPr>
              <w:t>4</w:t>
            </w:r>
            <w:r w:rsidR="00042E83" w:rsidRPr="00B72937">
              <w:rPr>
                <w:b/>
                <w:szCs w:val="24"/>
              </w:rPr>
              <w:t>г</w:t>
            </w:r>
            <w:r w:rsidRPr="00B72937">
              <w:rPr>
                <w:b/>
                <w:szCs w:val="24"/>
              </w:rPr>
              <w:t>.</w:t>
            </w:r>
            <w:r w:rsidRPr="00B72937">
              <w:rPr>
                <w:szCs w:val="24"/>
              </w:rPr>
              <w:t xml:space="preserve"> </w:t>
            </w:r>
            <w:r w:rsidR="00F07E48" w:rsidRPr="00B72937">
              <w:rPr>
                <w:b/>
                <w:szCs w:val="24"/>
              </w:rPr>
              <w:t xml:space="preserve"> </w:t>
            </w:r>
            <w:r w:rsidR="00B561FC" w:rsidRPr="00B72937">
              <w:rPr>
                <w:b/>
                <w:szCs w:val="24"/>
              </w:rPr>
              <w:lastRenderedPageBreak/>
              <w:t>10</w:t>
            </w:r>
            <w:r w:rsidRPr="00B72937">
              <w:rPr>
                <w:b/>
                <w:szCs w:val="24"/>
              </w:rPr>
              <w:t>:00</w:t>
            </w:r>
            <w:r w:rsidR="00C1244A" w:rsidRPr="00B72937">
              <w:rPr>
                <w:b/>
                <w:szCs w:val="24"/>
              </w:rPr>
              <w:t xml:space="preserve"> </w:t>
            </w:r>
            <w:r w:rsidR="00AA3800" w:rsidRPr="00B72937">
              <w:rPr>
                <w:b/>
                <w:szCs w:val="24"/>
              </w:rPr>
              <w:t>(время м</w:t>
            </w:r>
            <w:r w:rsidR="00F07E48" w:rsidRPr="00B72937">
              <w:rPr>
                <w:b/>
                <w:szCs w:val="24"/>
              </w:rPr>
              <w:t>естное</w:t>
            </w:r>
            <w:r w:rsidR="006F4264" w:rsidRPr="00B72937">
              <w:rPr>
                <w:b/>
                <w:szCs w:val="24"/>
              </w:rPr>
              <w:t xml:space="preserve"> Заказчика</w:t>
            </w:r>
            <w:r w:rsidR="00AA3800" w:rsidRPr="00B72937">
              <w:rPr>
                <w:b/>
                <w:szCs w:val="24"/>
              </w:rPr>
              <w:t>)</w:t>
            </w:r>
          </w:p>
        </w:tc>
      </w:tr>
      <w:tr w:rsidR="00F046FF" w:rsidRPr="00B72937" w:rsidTr="004F71D6">
        <w:tc>
          <w:tcPr>
            <w:tcW w:w="2660" w:type="dxa"/>
          </w:tcPr>
          <w:p w:rsidR="00F046FF" w:rsidRPr="00B72937" w:rsidRDefault="00F046FF" w:rsidP="003908BB">
            <w:pPr>
              <w:pStyle w:val="3a"/>
              <w:tabs>
                <w:tab w:val="clear" w:pos="227"/>
                <w:tab w:val="left" w:pos="900"/>
                <w:tab w:val="left" w:pos="1440"/>
              </w:tabs>
              <w:jc w:val="left"/>
              <w:rPr>
                <w:b/>
                <w:szCs w:val="24"/>
              </w:rPr>
            </w:pPr>
            <w:r w:rsidRPr="00B72937">
              <w:rPr>
                <w:b/>
                <w:szCs w:val="24"/>
              </w:rPr>
              <w:lastRenderedPageBreak/>
              <w:t>Размещение информации о закупке</w:t>
            </w:r>
          </w:p>
        </w:tc>
        <w:tc>
          <w:tcPr>
            <w:tcW w:w="7510" w:type="dxa"/>
          </w:tcPr>
          <w:p w:rsidR="00F046FF" w:rsidRPr="00B72937" w:rsidRDefault="00F046FF" w:rsidP="00F046FF">
            <w:pPr>
              <w:ind w:firstLine="0"/>
              <w:rPr>
                <w:color w:val="0000FF"/>
                <w:szCs w:val="24"/>
              </w:rPr>
            </w:pPr>
            <w:r w:rsidRPr="00B72937">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B72937">
                <w:rPr>
                  <w:rStyle w:val="a8"/>
                  <w:szCs w:val="24"/>
                </w:rPr>
                <w:t>http://www.</w:t>
              </w:r>
              <w:proofErr w:type="spellStart"/>
              <w:r w:rsidRPr="00B72937">
                <w:rPr>
                  <w:rStyle w:val="a8"/>
                  <w:szCs w:val="24"/>
                  <w:lang w:val="en-US"/>
                </w:rPr>
                <w:t>zakupki</w:t>
              </w:r>
              <w:proofErr w:type="spellEnd"/>
              <w:r w:rsidRPr="00B72937">
                <w:rPr>
                  <w:rStyle w:val="a8"/>
                  <w:szCs w:val="24"/>
                </w:rPr>
                <w:t>.</w:t>
              </w:r>
              <w:proofErr w:type="spellStart"/>
              <w:r w:rsidRPr="00B72937">
                <w:rPr>
                  <w:rStyle w:val="a8"/>
                  <w:szCs w:val="24"/>
                  <w:lang w:val="en-US"/>
                </w:rPr>
                <w:t>gov</w:t>
              </w:r>
              <w:proofErr w:type="spellEnd"/>
              <w:r w:rsidRPr="00B72937">
                <w:rPr>
                  <w:rStyle w:val="a8"/>
                  <w:szCs w:val="24"/>
                </w:rPr>
                <w:t>.</w:t>
              </w:r>
              <w:proofErr w:type="spellStart"/>
              <w:r w:rsidRPr="00B72937">
                <w:rPr>
                  <w:rStyle w:val="a8"/>
                  <w:szCs w:val="24"/>
                </w:rPr>
                <w:t>ru</w:t>
              </w:r>
              <w:proofErr w:type="spellEnd"/>
              <w:r w:rsidRPr="00B72937">
                <w:rPr>
                  <w:rStyle w:val="a8"/>
                  <w:szCs w:val="24"/>
                </w:rPr>
                <w:t>/</w:t>
              </w:r>
            </w:hyperlink>
            <w:r w:rsidRPr="00B72937">
              <w:rPr>
                <w:szCs w:val="24"/>
              </w:rPr>
              <w:t>.</w:t>
            </w:r>
          </w:p>
        </w:tc>
      </w:tr>
      <w:tr w:rsidR="00F046FF" w:rsidRPr="00B72937" w:rsidTr="004F71D6">
        <w:tc>
          <w:tcPr>
            <w:tcW w:w="2660" w:type="dxa"/>
          </w:tcPr>
          <w:p w:rsidR="00F046FF" w:rsidRPr="00B72937" w:rsidRDefault="00F046FF" w:rsidP="003908BB">
            <w:pPr>
              <w:pStyle w:val="3a"/>
              <w:tabs>
                <w:tab w:val="clear" w:pos="227"/>
                <w:tab w:val="left" w:pos="900"/>
                <w:tab w:val="left" w:pos="1440"/>
              </w:tabs>
              <w:jc w:val="left"/>
              <w:rPr>
                <w:b/>
                <w:szCs w:val="24"/>
              </w:rPr>
            </w:pPr>
            <w:r w:rsidRPr="00B72937">
              <w:rPr>
                <w:b/>
                <w:szCs w:val="24"/>
              </w:rPr>
              <w:t>Порядок предоставления информации о закупке</w:t>
            </w:r>
          </w:p>
        </w:tc>
        <w:tc>
          <w:tcPr>
            <w:tcW w:w="7510" w:type="dxa"/>
          </w:tcPr>
          <w:p w:rsidR="00F046FF" w:rsidRPr="00B72937" w:rsidRDefault="00F046FF" w:rsidP="00F046FF">
            <w:pPr>
              <w:ind w:firstLine="0"/>
              <w:rPr>
                <w:color w:val="000000"/>
                <w:szCs w:val="24"/>
                <w:lang w:eastAsia="ar-SA"/>
              </w:rPr>
            </w:pPr>
            <w:r w:rsidRPr="00B72937">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sidRPr="00B72937">
              <w:rPr>
                <w:color w:val="000000"/>
                <w:szCs w:val="24"/>
                <w:lang w:eastAsia="ar-SA"/>
              </w:rPr>
              <w:t>www.zakupki.gov.ru</w:t>
            </w:r>
            <w:proofErr w:type="spellEnd"/>
            <w:r w:rsidRPr="00B72937">
              <w:rPr>
                <w:color w:val="000000"/>
                <w:szCs w:val="24"/>
                <w:lang w:eastAsia="ar-SA"/>
              </w:rPr>
              <w:t xml:space="preserve"> (далее также – официальный сайт, ЕИС) размещается информация о закупке.</w:t>
            </w:r>
          </w:p>
          <w:p w:rsidR="00F046FF" w:rsidRPr="00B72937" w:rsidRDefault="00F046FF" w:rsidP="00F046FF">
            <w:pPr>
              <w:widowControl w:val="0"/>
              <w:suppressAutoHyphens/>
              <w:ind w:firstLine="0"/>
              <w:textAlignment w:val="baseline"/>
              <w:rPr>
                <w:color w:val="000000"/>
                <w:szCs w:val="24"/>
                <w:lang w:eastAsia="ar-SA"/>
              </w:rPr>
            </w:pPr>
            <w:r w:rsidRPr="00B72937">
              <w:rPr>
                <w:color w:val="000000"/>
                <w:szCs w:val="24"/>
                <w:lang w:eastAsia="ar-SA"/>
              </w:rPr>
              <w:t>В ЕИС и на сай</w:t>
            </w:r>
            <w:r w:rsidR="004F71D6" w:rsidRPr="00B72937">
              <w:rPr>
                <w:color w:val="000000"/>
                <w:szCs w:val="24"/>
                <w:lang w:eastAsia="ar-SA"/>
              </w:rPr>
              <w:t>те электронной торговой площадке</w:t>
            </w:r>
            <w:r w:rsidR="004E0BE6" w:rsidRPr="00B72937">
              <w:rPr>
                <w:color w:val="000000"/>
                <w:szCs w:val="24"/>
                <w:lang w:eastAsia="ar-SA"/>
              </w:rPr>
              <w:t xml:space="preserve"> ЭТП «Торги – </w:t>
            </w:r>
            <w:proofErr w:type="spellStart"/>
            <w:r w:rsidR="004E0BE6" w:rsidRPr="00B72937">
              <w:rPr>
                <w:color w:val="000000"/>
                <w:szCs w:val="24"/>
                <w:lang w:eastAsia="ar-SA"/>
              </w:rPr>
              <w:t>онлайн</w:t>
            </w:r>
            <w:proofErr w:type="spellEnd"/>
            <w:r w:rsidR="004E0BE6" w:rsidRPr="00B72937">
              <w:rPr>
                <w:color w:val="000000"/>
                <w:szCs w:val="24"/>
                <w:lang w:eastAsia="ar-SA"/>
              </w:rPr>
              <w:t>» http://etp.torgi-online.com</w:t>
            </w:r>
            <w:r w:rsidRPr="00B72937">
              <w:rPr>
                <w:color w:val="000000"/>
                <w:szCs w:val="24"/>
                <w:lang w:eastAsia="ar-SA"/>
              </w:rPr>
              <w:t xml:space="preserve"> (далее также – ЭТП), документация находится в открытом доступе, начиная </w:t>
            </w:r>
            <w:proofErr w:type="gramStart"/>
            <w:r w:rsidRPr="00B72937">
              <w:rPr>
                <w:color w:val="000000"/>
                <w:szCs w:val="24"/>
                <w:lang w:eastAsia="ar-SA"/>
              </w:rPr>
              <w:t>с даты размещения</w:t>
            </w:r>
            <w:proofErr w:type="gramEnd"/>
            <w:r w:rsidRPr="00B72937">
              <w:rPr>
                <w:color w:val="000000"/>
                <w:szCs w:val="24"/>
                <w:lang w:eastAsia="ar-SA"/>
              </w:rPr>
              <w:t xml:space="preserve"> извещения</w:t>
            </w:r>
            <w:r w:rsidR="00812F30" w:rsidRPr="00B72937">
              <w:rPr>
                <w:color w:val="000000"/>
                <w:szCs w:val="24"/>
                <w:lang w:eastAsia="ar-SA"/>
              </w:rPr>
              <w:t>.</w:t>
            </w:r>
            <w:r w:rsidRPr="00B72937">
              <w:rPr>
                <w:color w:val="000000"/>
                <w:szCs w:val="24"/>
                <w:lang w:eastAsia="ar-SA"/>
              </w:rPr>
              <w:t xml:space="preserve"> </w:t>
            </w:r>
          </w:p>
          <w:p w:rsidR="00F046FF" w:rsidRPr="00B72937" w:rsidRDefault="00F046FF" w:rsidP="00F046FF">
            <w:pPr>
              <w:ind w:firstLine="0"/>
              <w:rPr>
                <w:szCs w:val="24"/>
              </w:rPr>
            </w:pPr>
            <w:r w:rsidRPr="00B72937">
              <w:rPr>
                <w:szCs w:val="24"/>
              </w:rPr>
              <w:t xml:space="preserve">Закупочная документация предоставляется бесплатно. </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Место, дата и время рассмотрения заявок на участие в запросе котировки, подведение итогов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102849" w:rsidRPr="00B72937" w:rsidRDefault="009D630E" w:rsidP="009D630E">
            <w:pPr>
              <w:ind w:firstLine="0"/>
              <w:jc w:val="left"/>
              <w:rPr>
                <w:b/>
                <w:szCs w:val="24"/>
              </w:rPr>
            </w:pPr>
            <w:r w:rsidRPr="00B72937">
              <w:rPr>
                <w:szCs w:val="24"/>
              </w:rPr>
              <w:t>Рассмотрение котировочных заявок и подведение ито</w:t>
            </w:r>
            <w:r w:rsidR="00CF23B5" w:rsidRPr="00B72937">
              <w:rPr>
                <w:szCs w:val="24"/>
              </w:rPr>
              <w:t xml:space="preserve">гов процедуры закупки состоится </w:t>
            </w:r>
            <w:r w:rsidR="00734E11">
              <w:rPr>
                <w:b/>
                <w:szCs w:val="24"/>
              </w:rPr>
              <w:t>06</w:t>
            </w:r>
            <w:r w:rsidR="00903C48" w:rsidRPr="00B72937">
              <w:rPr>
                <w:b/>
                <w:szCs w:val="24"/>
              </w:rPr>
              <w:t>.</w:t>
            </w:r>
            <w:r w:rsidR="00B3367C">
              <w:rPr>
                <w:b/>
                <w:szCs w:val="24"/>
              </w:rPr>
              <w:t>02</w:t>
            </w:r>
            <w:r w:rsidR="00F07E48" w:rsidRPr="00B72937">
              <w:rPr>
                <w:b/>
                <w:szCs w:val="24"/>
              </w:rPr>
              <w:t>.202</w:t>
            </w:r>
            <w:r w:rsidR="00410C24">
              <w:rPr>
                <w:b/>
                <w:szCs w:val="24"/>
              </w:rPr>
              <w:t>4</w:t>
            </w:r>
            <w:r w:rsidR="00042E83" w:rsidRPr="00B72937">
              <w:rPr>
                <w:b/>
                <w:szCs w:val="24"/>
              </w:rPr>
              <w:t>г</w:t>
            </w:r>
            <w:r w:rsidR="00DD2668" w:rsidRPr="00B72937">
              <w:rPr>
                <w:b/>
                <w:szCs w:val="24"/>
              </w:rPr>
              <w:t>.</w:t>
            </w:r>
            <w:r w:rsidR="00DD2668" w:rsidRPr="00B72937">
              <w:rPr>
                <w:szCs w:val="24"/>
              </w:rPr>
              <w:t xml:space="preserve"> </w:t>
            </w:r>
            <w:r w:rsidR="00EB7964" w:rsidRPr="00B72937">
              <w:rPr>
                <w:b/>
                <w:szCs w:val="24"/>
              </w:rPr>
              <w:t>в</w:t>
            </w:r>
            <w:r w:rsidR="00F07E48" w:rsidRPr="00B72937">
              <w:rPr>
                <w:b/>
                <w:szCs w:val="24"/>
              </w:rPr>
              <w:t xml:space="preserve"> </w:t>
            </w:r>
            <w:r w:rsidR="004E326D">
              <w:rPr>
                <w:b/>
                <w:szCs w:val="24"/>
              </w:rPr>
              <w:t>11</w:t>
            </w:r>
            <w:r w:rsidR="003908BB" w:rsidRPr="00B72937">
              <w:rPr>
                <w:b/>
                <w:szCs w:val="24"/>
              </w:rPr>
              <w:t>:00</w:t>
            </w:r>
            <w:r w:rsidR="00DD2668" w:rsidRPr="00B72937">
              <w:rPr>
                <w:b/>
                <w:szCs w:val="24"/>
              </w:rPr>
              <w:t xml:space="preserve"> (</w:t>
            </w:r>
            <w:r w:rsidR="00F07E48" w:rsidRPr="00B72937">
              <w:rPr>
                <w:b/>
                <w:szCs w:val="24"/>
              </w:rPr>
              <w:t>время местное</w:t>
            </w:r>
            <w:r w:rsidR="00294E83" w:rsidRPr="00B72937">
              <w:rPr>
                <w:b/>
                <w:szCs w:val="24"/>
              </w:rPr>
              <w:t xml:space="preserve"> Заказчика</w:t>
            </w:r>
            <w:r w:rsidR="00DD2668" w:rsidRPr="00B72937">
              <w:rPr>
                <w:b/>
                <w:szCs w:val="24"/>
              </w:rPr>
              <w:t>)</w:t>
            </w:r>
          </w:p>
          <w:p w:rsidR="00DD2668" w:rsidRPr="00B72937" w:rsidRDefault="00DD2668" w:rsidP="009D630E">
            <w:pPr>
              <w:ind w:firstLine="0"/>
              <w:jc w:val="left"/>
              <w:rPr>
                <w:szCs w:val="24"/>
              </w:rPr>
            </w:pPr>
          </w:p>
          <w:p w:rsidR="009D630E" w:rsidRPr="00B72937" w:rsidRDefault="00AC4B15" w:rsidP="00270343">
            <w:pPr>
              <w:ind w:firstLine="0"/>
              <w:jc w:val="left"/>
              <w:rPr>
                <w:szCs w:val="24"/>
              </w:rPr>
            </w:pPr>
            <w:r w:rsidRPr="00B72937">
              <w:t xml:space="preserve">623930, Свердловская область, </w:t>
            </w:r>
            <w:proofErr w:type="spellStart"/>
            <w:r w:rsidRPr="00B72937">
              <w:t>Слободо-Туринский</w:t>
            </w:r>
            <w:proofErr w:type="spellEnd"/>
            <w:r w:rsidRPr="00B72937">
              <w:t xml:space="preserve"> район, </w:t>
            </w:r>
            <w:proofErr w:type="gramStart"/>
            <w:r w:rsidRPr="00B72937">
              <w:t>с</w:t>
            </w:r>
            <w:proofErr w:type="gramEnd"/>
            <w:r w:rsidRPr="00B72937">
              <w:t xml:space="preserve">. </w:t>
            </w:r>
            <w:proofErr w:type="gramStart"/>
            <w:r w:rsidRPr="00B72937">
              <w:t>Туринская</w:t>
            </w:r>
            <w:proofErr w:type="gramEnd"/>
            <w:r w:rsidRPr="00B72937">
              <w:t xml:space="preserve"> Слобода, ул. Ленина 87</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Условия поставки товара</w:t>
            </w:r>
          </w:p>
        </w:tc>
        <w:tc>
          <w:tcPr>
            <w:tcW w:w="7510" w:type="dxa"/>
            <w:tcBorders>
              <w:top w:val="single" w:sz="4" w:space="0" w:color="auto"/>
              <w:left w:val="single" w:sz="4" w:space="0" w:color="auto"/>
              <w:bottom w:val="single" w:sz="4" w:space="0" w:color="auto"/>
              <w:right w:val="single" w:sz="4" w:space="0" w:color="auto"/>
            </w:tcBorders>
          </w:tcPr>
          <w:p w:rsidR="009D630E" w:rsidRPr="00B72937" w:rsidRDefault="00EF2167" w:rsidP="008101A6">
            <w:pPr>
              <w:ind w:firstLine="0"/>
              <w:jc w:val="left"/>
              <w:rPr>
                <w:szCs w:val="24"/>
              </w:rPr>
            </w:pPr>
            <w:r w:rsidRPr="00B72937">
              <w:rPr>
                <w:szCs w:val="24"/>
              </w:rPr>
              <w:t>В соответствии с проектом договора (Приложение №3)</w:t>
            </w:r>
          </w:p>
        </w:tc>
      </w:tr>
      <w:tr w:rsidR="009D630E" w:rsidRPr="00B72937" w:rsidTr="003F1A61">
        <w:trPr>
          <w:trHeight w:val="1055"/>
        </w:trPr>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433DD0">
            <w:pPr>
              <w:ind w:firstLine="0"/>
              <w:jc w:val="left"/>
              <w:rPr>
                <w:b/>
                <w:szCs w:val="24"/>
              </w:rPr>
            </w:pPr>
            <w:r w:rsidRPr="00B72937">
              <w:rPr>
                <w:b/>
                <w:szCs w:val="24"/>
              </w:rPr>
              <w:t xml:space="preserve">Срок </w:t>
            </w:r>
            <w:r w:rsidR="004E0BE6" w:rsidRPr="00B72937">
              <w:rPr>
                <w:b/>
                <w:szCs w:val="24"/>
              </w:rPr>
              <w:t xml:space="preserve">поставки </w:t>
            </w:r>
            <w:r w:rsidRPr="00B72937">
              <w:rPr>
                <w:b/>
                <w:szCs w:val="24"/>
              </w:rPr>
              <w:t>товара</w:t>
            </w:r>
          </w:p>
        </w:tc>
        <w:tc>
          <w:tcPr>
            <w:tcW w:w="7510" w:type="dxa"/>
            <w:tcBorders>
              <w:top w:val="single" w:sz="4" w:space="0" w:color="auto"/>
              <w:left w:val="single" w:sz="4" w:space="0" w:color="auto"/>
              <w:bottom w:val="single" w:sz="4" w:space="0" w:color="auto"/>
              <w:right w:val="single" w:sz="4" w:space="0" w:color="auto"/>
            </w:tcBorders>
            <w:hideMark/>
          </w:tcPr>
          <w:p w:rsidR="007C511C" w:rsidRPr="00B72937" w:rsidRDefault="002879C0" w:rsidP="007C511C">
            <w:pPr>
              <w:ind w:firstLine="0"/>
              <w:jc w:val="left"/>
            </w:pPr>
            <w:bookmarkStart w:id="0" w:name="OLE_LINK9"/>
            <w:r w:rsidRPr="00B72937">
              <w:t>В течени</w:t>
            </w:r>
            <w:r w:rsidR="00B72937" w:rsidRPr="00B72937">
              <w:t>е</w:t>
            </w:r>
            <w:r w:rsidRPr="00B72937">
              <w:t xml:space="preserve"> </w:t>
            </w:r>
            <w:r w:rsidR="00AC4B15" w:rsidRPr="00B72937">
              <w:t>1</w:t>
            </w:r>
            <w:r w:rsidR="00012DC9" w:rsidRPr="00B72937">
              <w:t>5</w:t>
            </w:r>
            <w:r w:rsidR="009B3F81" w:rsidRPr="00B72937">
              <w:t xml:space="preserve"> (</w:t>
            </w:r>
            <w:r w:rsidR="00012DC9" w:rsidRPr="00B72937">
              <w:t xml:space="preserve">пятнадцати) </w:t>
            </w:r>
            <w:r w:rsidR="009B3F81" w:rsidRPr="00B72937">
              <w:t xml:space="preserve">календарных </w:t>
            </w:r>
            <w:r w:rsidRPr="00B72937">
              <w:t xml:space="preserve">дней </w:t>
            </w:r>
            <w:proofErr w:type="gramStart"/>
            <w:r w:rsidRPr="00B72937">
              <w:t>с даты заключения</w:t>
            </w:r>
            <w:proofErr w:type="gramEnd"/>
            <w:r w:rsidRPr="00B72937">
              <w:t xml:space="preserve"> договора.</w:t>
            </w:r>
            <w:r w:rsidR="00012DC9" w:rsidRPr="00B72937">
              <w:rPr>
                <w:rFonts w:ascii="Helvetica" w:hAnsi="Helvetica"/>
                <w:color w:val="151515"/>
                <w:sz w:val="22"/>
                <w:shd w:val="clear" w:color="auto" w:fill="FFFFFF"/>
              </w:rPr>
              <w:t xml:space="preserve"> </w:t>
            </w:r>
          </w:p>
          <w:bookmarkEnd w:id="0"/>
          <w:p w:rsidR="009D630E" w:rsidRPr="00B72937" w:rsidRDefault="009D630E" w:rsidP="00F05A64">
            <w:pPr>
              <w:autoSpaceDE w:val="0"/>
              <w:autoSpaceDN w:val="0"/>
              <w:adjustRightInd w:val="0"/>
              <w:ind w:firstLine="0"/>
              <w:outlineLvl w:val="1"/>
              <w:rPr>
                <w:rFonts w:eastAsia="Calibri"/>
                <w:szCs w:val="24"/>
                <w:lang w:eastAsia="en-US"/>
              </w:rPr>
            </w:pP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Срок и условия оплаты</w:t>
            </w:r>
          </w:p>
        </w:tc>
        <w:tc>
          <w:tcPr>
            <w:tcW w:w="7510" w:type="dxa"/>
            <w:tcBorders>
              <w:top w:val="single" w:sz="4" w:space="0" w:color="auto"/>
              <w:left w:val="single" w:sz="4" w:space="0" w:color="auto"/>
              <w:bottom w:val="single" w:sz="4" w:space="0" w:color="auto"/>
              <w:right w:val="single" w:sz="4" w:space="0" w:color="auto"/>
            </w:tcBorders>
            <w:hideMark/>
          </w:tcPr>
          <w:p w:rsidR="00A7177F" w:rsidRPr="00B72937" w:rsidRDefault="00A7177F" w:rsidP="00A7177F">
            <w:pPr>
              <w:pStyle w:val="af6"/>
              <w:jc w:val="both"/>
              <w:rPr>
                <w:sz w:val="24"/>
              </w:rPr>
            </w:pPr>
            <w:r w:rsidRPr="00B72937">
              <w:rPr>
                <w:sz w:val="24"/>
              </w:rPr>
              <w:t>О</w:t>
            </w:r>
            <w:r w:rsidRPr="00B72937">
              <w:rPr>
                <w:bCs/>
                <w:iCs/>
                <w:sz w:val="24"/>
              </w:rPr>
              <w:t>плата после поставки Товара в течени</w:t>
            </w:r>
            <w:proofErr w:type="gramStart"/>
            <w:r w:rsidRPr="00B72937">
              <w:rPr>
                <w:bCs/>
                <w:iCs/>
                <w:sz w:val="24"/>
              </w:rPr>
              <w:t>и</w:t>
            </w:r>
            <w:proofErr w:type="gramEnd"/>
            <w:r w:rsidRPr="00B72937">
              <w:rPr>
                <w:bCs/>
                <w:iCs/>
                <w:sz w:val="24"/>
              </w:rPr>
              <w:t xml:space="preserve"> не более 7 рабочих дней на основании товарных накладных, согласованных Сторонами, подтверждающих факт поставки Товара, счета на оплату</w:t>
            </w:r>
            <w:r w:rsidRPr="00B72937">
              <w:rPr>
                <w:sz w:val="24"/>
              </w:rPr>
              <w:t>.</w:t>
            </w:r>
          </w:p>
          <w:p w:rsidR="009D630E" w:rsidRPr="00B72937" w:rsidRDefault="00A7177F" w:rsidP="00A7177F">
            <w:pPr>
              <w:ind w:firstLine="0"/>
              <w:rPr>
                <w:szCs w:val="24"/>
              </w:rPr>
            </w:pPr>
            <w:r w:rsidRPr="00B72937">
              <w:rPr>
                <w:szCs w:val="24"/>
              </w:rPr>
              <w:t xml:space="preserve"> Форма оплаты – безналичный расчет.</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Обоснование цены договора</w:t>
            </w:r>
          </w:p>
        </w:tc>
        <w:tc>
          <w:tcPr>
            <w:tcW w:w="7510" w:type="dxa"/>
            <w:tcBorders>
              <w:top w:val="single" w:sz="4" w:space="0" w:color="auto"/>
              <w:left w:val="single" w:sz="4" w:space="0" w:color="auto"/>
              <w:bottom w:val="single" w:sz="4" w:space="0" w:color="auto"/>
              <w:right w:val="single" w:sz="4" w:space="0" w:color="auto"/>
            </w:tcBorders>
          </w:tcPr>
          <w:p w:rsidR="009D630E" w:rsidRPr="00B72937" w:rsidRDefault="009D630E" w:rsidP="009D630E">
            <w:pPr>
              <w:ind w:firstLine="0"/>
              <w:jc w:val="left"/>
              <w:rPr>
                <w:szCs w:val="24"/>
              </w:rPr>
            </w:pPr>
            <w:r w:rsidRPr="00B72937">
              <w:rPr>
                <w:szCs w:val="24"/>
              </w:rPr>
              <w:t xml:space="preserve">Приложение № </w:t>
            </w:r>
            <w:r w:rsidR="00270343" w:rsidRPr="00B72937">
              <w:rPr>
                <w:szCs w:val="24"/>
              </w:rPr>
              <w:t>2 к</w:t>
            </w:r>
            <w:r w:rsidRPr="00B72937">
              <w:rPr>
                <w:szCs w:val="24"/>
              </w:rPr>
              <w:t xml:space="preserve"> настоящему извещению.</w:t>
            </w:r>
          </w:p>
          <w:p w:rsidR="009D630E" w:rsidRPr="00B72937" w:rsidRDefault="009D630E" w:rsidP="009D630E">
            <w:pPr>
              <w:ind w:firstLine="0"/>
              <w:jc w:val="left"/>
              <w:rPr>
                <w:szCs w:val="24"/>
              </w:rPr>
            </w:pP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Источник финансирование заказа</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pStyle w:val="afb"/>
              <w:spacing w:after="0"/>
              <w:ind w:left="0"/>
              <w:rPr>
                <w:lang w:eastAsia="en-US"/>
              </w:rPr>
            </w:pPr>
            <w:r w:rsidRPr="00B72937">
              <w:rPr>
                <w:lang w:eastAsia="en-US"/>
              </w:rPr>
              <w:t>Собственные средства</w:t>
            </w:r>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
                <w:bCs/>
                <w:szCs w:val="24"/>
              </w:rPr>
            </w:pPr>
            <w:r w:rsidRPr="00B72937">
              <w:rPr>
                <w:b/>
                <w:bCs/>
                <w:szCs w:val="24"/>
              </w:rPr>
              <w:t>Требования к качеству товара</w:t>
            </w:r>
          </w:p>
        </w:tc>
        <w:tc>
          <w:tcPr>
            <w:tcW w:w="7510" w:type="dxa"/>
          </w:tcPr>
          <w:p w:rsidR="00667BFE" w:rsidRPr="00B72937" w:rsidRDefault="00667BFE" w:rsidP="00667BFE">
            <w:pPr>
              <w:tabs>
                <w:tab w:val="left" w:pos="1080"/>
              </w:tabs>
              <w:ind w:firstLine="0"/>
              <w:rPr>
                <w:bCs/>
                <w:color w:val="000000"/>
                <w:szCs w:val="24"/>
              </w:rPr>
            </w:pPr>
            <w:proofErr w:type="gramStart"/>
            <w:r w:rsidRPr="00B72937">
              <w:rPr>
                <w:bCs/>
                <w:color w:val="000000"/>
                <w:szCs w:val="24"/>
              </w:rPr>
              <w:t>Приведены</w:t>
            </w:r>
            <w:proofErr w:type="gramEnd"/>
            <w:r w:rsidRPr="00B72937">
              <w:rPr>
                <w:bCs/>
                <w:color w:val="000000"/>
                <w:szCs w:val="24"/>
              </w:rPr>
              <w:t xml:space="preserve"> в приложении </w:t>
            </w:r>
            <w:r w:rsidRPr="00B72937">
              <w:rPr>
                <w:bCs/>
                <w:szCs w:val="24"/>
              </w:rPr>
              <w:t>№1</w:t>
            </w:r>
            <w:r w:rsidRPr="00B72937">
              <w:rPr>
                <w:bCs/>
                <w:color w:val="000000"/>
                <w:szCs w:val="24"/>
              </w:rPr>
              <w:t xml:space="preserve"> к извещению «Техническое задание».</w:t>
            </w:r>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
                <w:bCs/>
                <w:szCs w:val="24"/>
              </w:rPr>
            </w:pPr>
            <w:r w:rsidRPr="00B72937">
              <w:rPr>
                <w:b/>
                <w:bCs/>
                <w:szCs w:val="24"/>
              </w:rPr>
              <w:t>Требования к гарантийному сроку товара</w:t>
            </w:r>
          </w:p>
        </w:tc>
        <w:tc>
          <w:tcPr>
            <w:tcW w:w="7510" w:type="dxa"/>
          </w:tcPr>
          <w:p w:rsidR="00667BFE" w:rsidRPr="00B72937" w:rsidRDefault="00667BFE" w:rsidP="00195F74">
            <w:pPr>
              <w:tabs>
                <w:tab w:val="left" w:pos="600"/>
                <w:tab w:val="left" w:pos="840"/>
                <w:tab w:val="left" w:pos="960"/>
                <w:tab w:val="left" w:pos="1080"/>
                <w:tab w:val="left" w:pos="1260"/>
                <w:tab w:val="left" w:pos="1740"/>
              </w:tabs>
              <w:autoSpaceDE w:val="0"/>
              <w:snapToGrid w:val="0"/>
              <w:ind w:firstLine="0"/>
              <w:rPr>
                <w:bCs/>
                <w:color w:val="000000"/>
                <w:szCs w:val="24"/>
              </w:rPr>
            </w:pPr>
            <w:r w:rsidRPr="00B72937">
              <w:rPr>
                <w:bCs/>
                <w:color w:val="000000"/>
                <w:szCs w:val="24"/>
              </w:rPr>
              <w:t xml:space="preserve">Приведены в приложении </w:t>
            </w:r>
            <w:r w:rsidRPr="00B72937">
              <w:rPr>
                <w:bCs/>
                <w:szCs w:val="24"/>
              </w:rPr>
              <w:t>№1</w:t>
            </w:r>
            <w:r w:rsidRPr="00B72937">
              <w:rPr>
                <w:bCs/>
                <w:color w:val="000000"/>
                <w:szCs w:val="24"/>
              </w:rPr>
              <w:t xml:space="preserve"> к извещению «Техническое задание»</w:t>
            </w:r>
            <w:r w:rsidRPr="00B72937">
              <w:rPr>
                <w:szCs w:val="24"/>
              </w:rPr>
              <w:t xml:space="preserve"> и </w:t>
            </w:r>
            <w:r w:rsidR="00C76188" w:rsidRPr="00B72937">
              <w:rPr>
                <w:szCs w:val="24"/>
              </w:rPr>
              <w:t>приложении</w:t>
            </w:r>
            <w:bookmarkStart w:id="1" w:name="_GoBack"/>
            <w:bookmarkEnd w:id="1"/>
            <w:r w:rsidRPr="00B72937">
              <w:rPr>
                <w:szCs w:val="24"/>
              </w:rPr>
              <w:t xml:space="preserve"> №3 к извещению «Проект договора».</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Требования к Участнику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rFonts w:ascii="Liberation Serif" w:eastAsia="Times New Roman" w:hAnsi="Liberation Serif" w:cs="Liberation Serif"/>
                <w:bCs/>
                <w:szCs w:val="24"/>
              </w:rPr>
            </w:pPr>
            <w:proofErr w:type="gramStart"/>
            <w:r w:rsidRPr="00B72937">
              <w:rPr>
                <w:rFonts w:ascii="Liberation Serif" w:eastAsia="Times New Roman" w:hAnsi="Liberation Serif" w:cs="Liberation Serif"/>
                <w:bCs/>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w:t>
            </w:r>
            <w:proofErr w:type="gramEnd"/>
            <w:r w:rsidRPr="00B72937">
              <w:rPr>
                <w:rFonts w:ascii="Liberation Serif" w:eastAsia="Times New Roman" w:hAnsi="Liberation Serif" w:cs="Liberation Serif"/>
                <w:bCs/>
                <w:szCs w:val="24"/>
              </w:rPr>
              <w:t xml:space="preserve">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w:t>
            </w:r>
            <w:r w:rsidR="002D4D8E" w:rsidRPr="00B72937">
              <w:rPr>
                <w:rFonts w:ascii="Liberation Serif" w:eastAsia="Times New Roman" w:hAnsi="Liberation Serif" w:cs="Liberation Serif"/>
                <w:bCs/>
                <w:szCs w:val="24"/>
              </w:rPr>
              <w:t>ФЗ.</w:t>
            </w:r>
          </w:p>
          <w:p w:rsidR="00667BFE" w:rsidRPr="00B72937" w:rsidRDefault="00667BFE" w:rsidP="00667BFE">
            <w:pPr>
              <w:ind w:firstLine="0"/>
              <w:rPr>
                <w:bCs/>
                <w:iCs/>
                <w:color w:val="000000"/>
                <w:szCs w:val="24"/>
              </w:rPr>
            </w:pPr>
          </w:p>
          <w:p w:rsidR="00667BFE" w:rsidRPr="00B72937" w:rsidRDefault="00667BFE" w:rsidP="00667BFE">
            <w:pPr>
              <w:ind w:firstLine="0"/>
              <w:rPr>
                <w:bCs/>
                <w:iCs/>
                <w:color w:val="000000"/>
                <w:szCs w:val="24"/>
              </w:rPr>
            </w:pPr>
            <w:r w:rsidRPr="00B72937">
              <w:rPr>
                <w:bCs/>
                <w:iCs/>
                <w:color w:val="000000"/>
                <w:szCs w:val="24"/>
              </w:rPr>
              <w:t>Участник закупки должен соответствовать следующим единым требованиям, предъявляемым к участникам закупки:</w:t>
            </w:r>
          </w:p>
          <w:p w:rsidR="00667BFE" w:rsidRPr="00B72937" w:rsidRDefault="00667BFE" w:rsidP="00667BFE">
            <w:pPr>
              <w:rPr>
                <w:szCs w:val="24"/>
              </w:rPr>
            </w:pPr>
            <w:r w:rsidRPr="00B72937">
              <w:rPr>
                <w:rFonts w:ascii="Liberation Serif" w:hAnsi="Liberation Serif" w:cs="Liberation Serif"/>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67BFE" w:rsidRPr="00B72937" w:rsidRDefault="00667BFE" w:rsidP="00667BFE">
            <w:pPr>
              <w:rPr>
                <w:rFonts w:ascii="Liberation Serif" w:hAnsi="Liberation Serif" w:cs="Liberation Serif"/>
                <w:szCs w:val="24"/>
              </w:rPr>
            </w:pPr>
            <w:r w:rsidRPr="00B72937">
              <w:rPr>
                <w:rFonts w:ascii="Liberation Serif" w:hAnsi="Liberation Serif" w:cs="Liberation Serif"/>
                <w:szCs w:val="24"/>
              </w:rPr>
              <w:t>2) </w:t>
            </w:r>
            <w:proofErr w:type="spellStart"/>
            <w:r w:rsidRPr="00B72937">
              <w:rPr>
                <w:rFonts w:ascii="Liberation Serif" w:hAnsi="Liberation Serif" w:cs="Liberation Serif"/>
                <w:szCs w:val="24"/>
              </w:rPr>
              <w:t>непроведение</w:t>
            </w:r>
            <w:proofErr w:type="spellEnd"/>
            <w:r w:rsidRPr="00B72937">
              <w:rPr>
                <w:rFonts w:ascii="Liberation Serif" w:hAnsi="Liberation Serif" w:cs="Liberation Serif"/>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667BFE" w:rsidRPr="00B72937" w:rsidRDefault="00667BFE" w:rsidP="00667BFE">
            <w:pPr>
              <w:rPr>
                <w:rFonts w:ascii="Liberation Serif" w:hAnsi="Liberation Serif" w:cs="Liberation Serif"/>
                <w:szCs w:val="24"/>
              </w:rPr>
            </w:pPr>
            <w:r w:rsidRPr="00B72937">
              <w:rPr>
                <w:rFonts w:ascii="Liberation Serif" w:hAnsi="Liberation Serif" w:cs="Liberation Serif"/>
                <w:szCs w:val="24"/>
              </w:rPr>
              <w:t>3) </w:t>
            </w:r>
            <w:proofErr w:type="spellStart"/>
            <w:r w:rsidRPr="00B72937">
              <w:rPr>
                <w:rFonts w:ascii="Liberation Serif" w:hAnsi="Liberation Serif" w:cs="Liberation Serif"/>
                <w:szCs w:val="24"/>
              </w:rPr>
              <w:t>неприостановление</w:t>
            </w:r>
            <w:proofErr w:type="spellEnd"/>
            <w:r w:rsidRPr="00B72937">
              <w:rPr>
                <w:rFonts w:ascii="Liberation Serif" w:hAnsi="Liberation Serif" w:cs="Liberation Serif"/>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rsidR="00667BFE" w:rsidRPr="00B72937" w:rsidRDefault="00667BFE" w:rsidP="00667BFE">
            <w:pPr>
              <w:rPr>
                <w:rFonts w:ascii="Liberation Serif" w:hAnsi="Liberation Serif" w:cs="Liberation Serif"/>
                <w:szCs w:val="24"/>
              </w:rPr>
            </w:pPr>
            <w:proofErr w:type="gramStart"/>
            <w:r w:rsidRPr="00B72937">
              <w:rPr>
                <w:rFonts w:ascii="Liberation Serif" w:hAnsi="Liberation Serif" w:cs="Liberation Serif"/>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72937">
              <w:rPr>
                <w:rFonts w:ascii="Liberation Serif" w:hAnsi="Liberation Serif" w:cs="Liberation Serif"/>
                <w:szCs w:val="24"/>
              </w:rPr>
              <w:br/>
              <w:t>по которым имеется вступившее в законную силу решение суда о признании</w:t>
            </w:r>
            <w:proofErr w:type="gramEnd"/>
            <w:r w:rsidRPr="00B72937">
              <w:rPr>
                <w:rFonts w:ascii="Liberation Serif" w:hAnsi="Liberation Serif" w:cs="Liberation Serif"/>
                <w:szCs w:val="24"/>
              </w:rPr>
              <w:t xml:space="preserve"> обязанности </w:t>
            </w:r>
            <w:proofErr w:type="gramStart"/>
            <w:r w:rsidRPr="00B72937">
              <w:rPr>
                <w:rFonts w:ascii="Liberation Serif" w:hAnsi="Liberation Serif" w:cs="Liberation Serif"/>
                <w:szCs w:val="24"/>
              </w:rPr>
              <w:t>заявителя</w:t>
            </w:r>
            <w:proofErr w:type="gramEnd"/>
            <w:r w:rsidRPr="00B72937">
              <w:rPr>
                <w:rFonts w:ascii="Liberation Serif" w:hAnsi="Liberation Serif" w:cs="Liberation Serif"/>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2937">
              <w:rPr>
                <w:rFonts w:ascii="Liberation Serif" w:hAnsi="Liberation Serif" w:cs="Liberation Serif"/>
                <w:szCs w:val="24"/>
              </w:rPr>
              <w:t>указанных</w:t>
            </w:r>
            <w:proofErr w:type="gramEnd"/>
            <w:r w:rsidRPr="00B72937">
              <w:rPr>
                <w:rFonts w:ascii="Liberation Serif" w:hAnsi="Liberation Serif" w:cs="Liberation Serif"/>
                <w:szCs w:val="24"/>
              </w:rPr>
              <w:t xml:space="preserve"> недоимки, задолженности и решение по данному заявлению на дату рассмотрения заявки на участие в закупке не принято; </w:t>
            </w:r>
          </w:p>
          <w:p w:rsidR="00667BFE" w:rsidRPr="00B72937" w:rsidRDefault="00667BFE" w:rsidP="00667BFE">
            <w:pPr>
              <w:rPr>
                <w:rFonts w:ascii="Calibri" w:hAnsi="Calibri"/>
                <w:szCs w:val="24"/>
              </w:rPr>
            </w:pPr>
            <w:proofErr w:type="gramStart"/>
            <w:r w:rsidRPr="00B72937">
              <w:rPr>
                <w:rFonts w:ascii="Liberation Serif" w:hAnsi="Liberation Serif" w:cs="Liberation Serif"/>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B72937">
              <w:rPr>
                <w:rFonts w:ascii="Liberation Serif" w:hAnsi="Liberation Serif" w:cs="Liberation Serif"/>
                <w:szCs w:val="24"/>
                <w:vertAlign w:val="superscript"/>
              </w:rPr>
              <w:t>1</w:t>
            </w:r>
            <w:r w:rsidRPr="00B72937">
              <w:rPr>
                <w:rFonts w:ascii="Liberation Serif" w:hAnsi="Liberation Serif" w:cs="Liberation Serif"/>
                <w:szCs w:val="24"/>
              </w:rPr>
              <w:t xml:space="preserve"> Уголовного кодекса Российской Федерации, а также неприменение в отношении указанных</w:t>
            </w:r>
            <w:proofErr w:type="gramEnd"/>
            <w:r w:rsidRPr="00B72937">
              <w:rPr>
                <w:rFonts w:ascii="Liberation Serif" w:hAnsi="Liberation Serif" w:cs="Liberation Serif"/>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667BFE" w:rsidRPr="00B72937" w:rsidRDefault="00667BFE" w:rsidP="00667BFE">
            <w:pPr>
              <w:rPr>
                <w:szCs w:val="24"/>
              </w:rPr>
            </w:pPr>
            <w:r w:rsidRPr="00B72937">
              <w:rPr>
                <w:rFonts w:ascii="Liberation Serif" w:hAnsi="Liberation Serif" w:cs="Liberation Serif"/>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B72937">
              <w:rPr>
                <w:rFonts w:ascii="Liberation Serif" w:hAnsi="Liberation Serif" w:cs="Liberation Serif"/>
                <w:szCs w:val="24"/>
                <w:vertAlign w:val="superscript"/>
              </w:rPr>
              <w:t xml:space="preserve">28 </w:t>
            </w:r>
            <w:r w:rsidRPr="00B72937">
              <w:rPr>
                <w:rFonts w:ascii="Liberation Serif" w:hAnsi="Liberation Serif" w:cs="Liberation Serif"/>
                <w:szCs w:val="24"/>
              </w:rPr>
              <w:t xml:space="preserve">Кодекса Российской Федерации об административных правонарушениях; </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B72937">
              <w:rPr>
                <w:rFonts w:ascii="Liberation Serif" w:hAnsi="Liberation Serif" w:cs="Liberation Serif"/>
                <w:szCs w:val="24"/>
              </w:rPr>
              <w:t>и(</w:t>
            </w:r>
            <w:proofErr w:type="gramEnd"/>
            <w:r w:rsidRPr="00B72937">
              <w:rPr>
                <w:rFonts w:ascii="Liberation Serif" w:hAnsi="Liberation Serif" w:cs="Liberation Serif"/>
                <w:szCs w:val="24"/>
              </w:rPr>
              <w:t xml:space="preserve">или) </w:t>
            </w:r>
            <w:r w:rsidRPr="00B72937">
              <w:rPr>
                <w:rFonts w:ascii="Liberation Serif" w:hAnsi="Liberation Serif" w:cs="Liberation Serif"/>
                <w:szCs w:val="24"/>
              </w:rPr>
              <w:lastRenderedPageBreak/>
              <w:t xml:space="preserve">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proofErr w:type="gramStart"/>
            <w:r w:rsidRPr="00B72937">
              <w:rPr>
                <w:rFonts w:ascii="Liberation Serif" w:hAnsi="Liberation Serif" w:cs="Liberation Serif"/>
                <w:szCs w:val="24"/>
              </w:rPr>
              <w:t xml:space="preserve">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B72937">
              <w:rPr>
                <w:bCs/>
                <w:iCs/>
                <w:color w:val="000000"/>
                <w:szCs w:val="24"/>
              </w:rPr>
              <w:t xml:space="preserve">8) </w:t>
            </w:r>
            <w:r w:rsidRPr="00B72937">
              <w:rPr>
                <w:rFonts w:ascii="Liberation Serif" w:hAnsi="Liberation Serif" w:cs="Liberation Serif"/>
                <w:szCs w:val="24"/>
              </w:rPr>
              <w:t xml:space="preserve">обладание участником закупки исключительными правами на результаты интеллектуальной деятельности, если в связи </w:t>
            </w:r>
            <w:r w:rsidRPr="00B72937">
              <w:rPr>
                <w:rFonts w:ascii="Liberation Serif" w:hAnsi="Liberation Serif" w:cs="Liberation Serif"/>
                <w:color w:val="000000"/>
                <w:szCs w:val="24"/>
              </w:rPr>
              <w:t>с исполнением договора заказчик приобретает права на такие результаты;</w:t>
            </w:r>
            <w:proofErr w:type="gramEnd"/>
          </w:p>
          <w:p w:rsidR="00667BFE" w:rsidRPr="00B72937" w:rsidRDefault="00667BFE" w:rsidP="00667BFE">
            <w:pPr>
              <w:rPr>
                <w:szCs w:val="24"/>
              </w:rPr>
            </w:pPr>
            <w:r w:rsidRPr="00B72937">
              <w:rPr>
                <w:rFonts w:ascii="Liberation Serif" w:hAnsi="Liberation Serif" w:cs="Liberation Serif"/>
                <w:szCs w:val="24"/>
              </w:rPr>
              <w:t xml:space="preserve">8) обладание участником закупки исключительными правами на результаты интеллектуальной деятельности, если в связи </w:t>
            </w:r>
            <w:r w:rsidRPr="00B72937">
              <w:rPr>
                <w:rFonts w:ascii="Liberation Serif" w:hAnsi="Liberation Serif" w:cs="Liberation Serif"/>
                <w:color w:val="000000"/>
                <w:szCs w:val="24"/>
              </w:rPr>
              <w:t xml:space="preserve">с исполнением договора заказчик приобретает права на такие результаты; </w:t>
            </w:r>
          </w:p>
          <w:p w:rsidR="00667BFE" w:rsidRPr="00B72937" w:rsidRDefault="00667BFE" w:rsidP="00667BFE">
            <w:pPr>
              <w:rPr>
                <w:rFonts w:ascii="Liberation Serif" w:hAnsi="Liberation Serif" w:cs="Liberation Serif"/>
                <w:color w:val="000000"/>
                <w:szCs w:val="24"/>
              </w:rPr>
            </w:pPr>
            <w:r w:rsidRPr="00B72937">
              <w:rPr>
                <w:bCs/>
                <w:iCs/>
                <w:color w:val="000000"/>
                <w:szCs w:val="24"/>
              </w:rPr>
              <w:t xml:space="preserve">9) </w:t>
            </w:r>
            <w:r w:rsidRPr="00B72937">
              <w:rPr>
                <w:rFonts w:ascii="Liberation Serif" w:hAnsi="Liberation Serif" w:cs="Liberation Serif"/>
                <w:color w:val="000000"/>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67BFE" w:rsidRPr="00B72937" w:rsidRDefault="00667BFE" w:rsidP="00667BFE">
            <w:pPr>
              <w:ind w:firstLine="709"/>
              <w:rPr>
                <w:rFonts w:ascii="Liberation Serif" w:hAnsi="Liberation Serif" w:cs="Liberation Serif"/>
                <w:color w:val="000000"/>
                <w:szCs w:val="24"/>
              </w:rPr>
            </w:pPr>
            <w:r w:rsidRPr="00B72937">
              <w:rPr>
                <w:bCs/>
                <w:iCs/>
                <w:color w:val="000000"/>
                <w:szCs w:val="24"/>
              </w:rPr>
              <w:t xml:space="preserve">10) </w:t>
            </w:r>
            <w:r w:rsidRPr="00B72937">
              <w:rPr>
                <w:rFonts w:ascii="Liberation Serif" w:hAnsi="Liberation Serif" w:cs="Liberation Serif"/>
                <w:color w:val="000000"/>
                <w:szCs w:val="24"/>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B72937">
              <w:rPr>
                <w:rFonts w:ascii="Liberation Serif" w:hAnsi="Liberation Serif" w:cs="Liberation Serif"/>
                <w:color w:val="000000"/>
                <w:szCs w:val="24"/>
              </w:rPr>
              <w:t>извещением</w:t>
            </w:r>
            <w:proofErr w:type="gramEnd"/>
            <w:r w:rsidRPr="00B72937">
              <w:rPr>
                <w:rFonts w:ascii="Liberation Serif" w:hAnsi="Liberation Serif" w:cs="Liberation Serif"/>
                <w:color w:val="000000"/>
                <w:szCs w:val="24"/>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667BFE" w:rsidRPr="00B72937" w:rsidRDefault="00667BFE" w:rsidP="00667BFE">
            <w:pPr>
              <w:ind w:firstLine="709"/>
              <w:rPr>
                <w:rFonts w:ascii="Liberation Serif" w:hAnsi="Liberation Serif" w:cs="Liberation Serif"/>
                <w:szCs w:val="24"/>
              </w:rPr>
            </w:pPr>
            <w:proofErr w:type="gramStart"/>
            <w:r w:rsidRPr="00B72937">
              <w:rPr>
                <w:rFonts w:ascii="Liberation Serif" w:hAnsi="Liberation Serif" w:cs="Liberation Serif"/>
                <w:color w:val="000000"/>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sidRPr="00B72937">
              <w:rPr>
                <w:rFonts w:ascii="Liberation Serif" w:hAnsi="Liberation Serif" w:cs="Liberation Serif"/>
                <w:color w:val="000000"/>
                <w:szCs w:val="24"/>
              </w:rPr>
              <w:t>выгодоприобретателями</w:t>
            </w:r>
            <w:proofErr w:type="spellEnd"/>
            <w:r w:rsidRPr="00B72937">
              <w:rPr>
                <w:rFonts w:ascii="Liberation Serif" w:hAnsi="Liberation Serif" w:cs="Liberation Serif"/>
                <w:color w:val="000000"/>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B72937">
              <w:rPr>
                <w:rFonts w:ascii="Liberation Serif" w:hAnsi="Liberation Serif" w:cs="Liberation Serif"/>
                <w:szCs w:val="24"/>
              </w:rPr>
              <w:t>хозяйственного общества, руководителем учреждения или унитарного предприятия либо</w:t>
            </w:r>
            <w:proofErr w:type="gramEnd"/>
            <w:r w:rsidRPr="00B72937">
              <w:rPr>
                <w:rFonts w:ascii="Liberation Serif" w:hAnsi="Liberation Serif" w:cs="Liberation Serif"/>
                <w:szCs w:val="24"/>
              </w:rPr>
              <w:t xml:space="preserve"> </w:t>
            </w:r>
            <w:proofErr w:type="gramStart"/>
            <w:r w:rsidRPr="00B72937">
              <w:rPr>
                <w:rFonts w:ascii="Liberation Serif" w:hAnsi="Liberation Serif" w:cs="Liberation Serif"/>
                <w:szCs w:val="24"/>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2937">
              <w:rPr>
                <w:rFonts w:ascii="Liberation Serif" w:hAnsi="Liberation Serif" w:cs="Liberation Serif"/>
                <w:szCs w:val="24"/>
              </w:rPr>
              <w:t>неполнородными</w:t>
            </w:r>
            <w:proofErr w:type="spellEnd"/>
            <w:r w:rsidRPr="00B72937">
              <w:rPr>
                <w:rFonts w:ascii="Liberation Serif" w:hAnsi="Liberation Serif" w:cs="Liberation Serif"/>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67BFE" w:rsidRPr="00B72937" w:rsidRDefault="00667BFE" w:rsidP="00667BFE">
            <w:pPr>
              <w:ind w:firstLine="709"/>
              <w:rPr>
                <w:rFonts w:ascii="Calibri" w:hAnsi="Calibri"/>
                <w:szCs w:val="24"/>
              </w:rPr>
            </w:pPr>
            <w:r w:rsidRPr="00B72937">
              <w:rPr>
                <w:rFonts w:ascii="Liberation Serif" w:hAnsi="Liberation Serif" w:cs="Liberation Serif"/>
                <w:szCs w:val="24"/>
              </w:rPr>
              <w:t xml:space="preserve">Под </w:t>
            </w:r>
            <w:proofErr w:type="spellStart"/>
            <w:r w:rsidRPr="00B72937">
              <w:rPr>
                <w:rFonts w:ascii="Liberation Serif" w:hAnsi="Liberation Serif" w:cs="Liberation Serif"/>
                <w:szCs w:val="24"/>
              </w:rPr>
              <w:t>выгодоприобретателями</w:t>
            </w:r>
            <w:proofErr w:type="spellEnd"/>
            <w:r w:rsidRPr="00B72937">
              <w:rPr>
                <w:rFonts w:ascii="Liberation Serif" w:hAnsi="Liberation Serif" w:cs="Liberation Serif"/>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7BFE" w:rsidRPr="00B72937" w:rsidRDefault="00667BFE" w:rsidP="00667BFE">
            <w:pPr>
              <w:ind w:firstLine="709"/>
              <w:rPr>
                <w:szCs w:val="24"/>
              </w:rPr>
            </w:pPr>
            <w:r w:rsidRPr="00B72937">
              <w:rPr>
                <w:rFonts w:ascii="Liberation Serif" w:hAnsi="Liberation Serif" w:cs="Liberation Serif"/>
                <w:szCs w:val="24"/>
              </w:rPr>
              <w:t xml:space="preserve">12) отсутствие у участника закупки ограничений для участия в закупках, установленных законодательством </w:t>
            </w:r>
            <w:r w:rsidRPr="00B72937">
              <w:rPr>
                <w:rFonts w:ascii="Liberation Serif" w:hAnsi="Liberation Serif" w:cs="Liberation Serif"/>
                <w:color w:val="000000"/>
                <w:szCs w:val="24"/>
              </w:rPr>
              <w:t>Российской Федерации;</w:t>
            </w:r>
          </w:p>
          <w:p w:rsidR="00667BFE" w:rsidRPr="00B72937" w:rsidRDefault="00667BFE" w:rsidP="00667BFE">
            <w:pPr>
              <w:ind w:firstLine="709"/>
              <w:rPr>
                <w:szCs w:val="24"/>
              </w:rPr>
            </w:pPr>
            <w:r w:rsidRPr="00B72937">
              <w:rPr>
                <w:rFonts w:ascii="Liberation Serif" w:eastAsia="Times New Roman" w:hAnsi="Liberation Serif" w:cs="Liberation Serif"/>
                <w:bCs/>
                <w:szCs w:val="24"/>
              </w:rPr>
              <w:t>13) участник закупки не является иностранным агентом</w:t>
            </w:r>
            <w:r w:rsidRPr="00B72937">
              <w:rPr>
                <w:rFonts w:ascii="Liberation Serif" w:hAnsi="Liberation Serif" w:cs="Liberation Serif"/>
                <w:color w:val="000000"/>
                <w:szCs w:val="24"/>
              </w:rPr>
              <w:t>.</w:t>
            </w:r>
          </w:p>
          <w:p w:rsidR="00667BFE" w:rsidRPr="00B72937" w:rsidRDefault="00667BFE" w:rsidP="00667BFE">
            <w:pPr>
              <w:rPr>
                <w:szCs w:val="24"/>
              </w:rPr>
            </w:pPr>
            <w:r w:rsidRPr="00B72937">
              <w:rPr>
                <w:rFonts w:ascii="Liberation Serif" w:hAnsi="Liberation Serif" w:cs="Liberation Serif"/>
                <w:color w:val="000000"/>
                <w:szCs w:val="24"/>
              </w:rPr>
              <w:lastRenderedPageBreak/>
              <w:t xml:space="preserve">14) отсутствие сведений об участнике закупки в реестре недобросовестных поставщиков, предусмотренном Федеральным </w:t>
            </w:r>
            <w:r w:rsidRPr="00B72937">
              <w:rPr>
                <w:rFonts w:ascii="Liberation Serif" w:hAnsi="Liberation Serif" w:cs="Liberation Serif"/>
                <w:szCs w:val="24"/>
              </w:rPr>
              <w:t>законом № 223-ФЗ;</w:t>
            </w:r>
          </w:p>
          <w:p w:rsidR="00667BFE" w:rsidRPr="00B72937" w:rsidRDefault="00667BFE" w:rsidP="00667BFE">
            <w:pPr>
              <w:rPr>
                <w:szCs w:val="24"/>
              </w:rPr>
            </w:pPr>
            <w:r w:rsidRPr="00B72937">
              <w:rPr>
                <w:rFonts w:ascii="Liberation Serif" w:hAnsi="Liberation Serif" w:cs="Liberation Serif"/>
                <w:szCs w:val="24"/>
              </w:rPr>
              <w:t>15) отсутствие сведений об участнике закупки в реестре недобросовестных поставщиков, предусмотренном Федеральным законом № 44-ФЗ;</w:t>
            </w:r>
          </w:p>
          <w:p w:rsidR="00667BFE" w:rsidRPr="00B72937" w:rsidRDefault="00667BFE" w:rsidP="00667BFE">
            <w:pPr>
              <w:ind w:firstLine="0"/>
              <w:rPr>
                <w:bCs/>
                <w:iCs/>
                <w:color w:val="000000"/>
                <w:szCs w:val="24"/>
              </w:rPr>
            </w:pPr>
          </w:p>
          <w:p w:rsidR="00667BFE" w:rsidRPr="00B72937" w:rsidRDefault="00667BFE" w:rsidP="00667BFE">
            <w:pPr>
              <w:ind w:firstLine="0"/>
              <w:rPr>
                <w:bCs/>
                <w:iCs/>
                <w:color w:val="000000"/>
                <w:szCs w:val="24"/>
              </w:rPr>
            </w:pPr>
            <w:r w:rsidRPr="00B72937">
              <w:rPr>
                <w:bCs/>
                <w:iCs/>
                <w:color w:val="000000"/>
                <w:szCs w:val="24"/>
              </w:rPr>
              <w:t>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Котировочная заявка должна содержать следующие сведения и документы:</w:t>
            </w:r>
          </w:p>
          <w:p w:rsidR="00667BFE" w:rsidRPr="00B72937" w:rsidRDefault="00667BFE" w:rsidP="00667BFE">
            <w:pPr>
              <w:ind w:firstLine="0"/>
              <w:rPr>
                <w:rFonts w:ascii="Liberation Serif" w:hAnsi="Liberation Serif" w:cs="Liberation Serif"/>
                <w:color w:val="000000"/>
                <w:szCs w:val="24"/>
              </w:rPr>
            </w:pPr>
            <w:proofErr w:type="gramStart"/>
            <w:r w:rsidRPr="00B72937">
              <w:rPr>
                <w:rFonts w:ascii="Liberation Serif" w:hAnsi="Liberation Serif" w:cs="Liberation Serif"/>
                <w:color w:val="000000"/>
                <w:szCs w:val="24"/>
              </w:rPr>
              <w:t xml:space="preserve">-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667BFE" w:rsidRPr="00B72937" w:rsidRDefault="00667BFE" w:rsidP="00667BFE">
            <w:pPr>
              <w:ind w:firstLine="0"/>
              <w:rPr>
                <w:rFonts w:ascii="Liberation Serif" w:eastAsia="Times New Roman" w:hAnsi="Liberation Serif" w:cs="Liberation Serif"/>
                <w:bCs/>
                <w:szCs w:val="24"/>
              </w:rPr>
            </w:pPr>
            <w:proofErr w:type="gramStart"/>
            <w:r w:rsidRPr="00B72937">
              <w:t>-</w:t>
            </w:r>
            <w:r w:rsidRPr="00B72937">
              <w:rPr>
                <w:rFonts w:ascii="Liberation Serif" w:eastAsia="Times New Roman" w:hAnsi="Liberation Serif" w:cs="Liberation Serif"/>
                <w:bCs/>
                <w:szCs w:val="24"/>
              </w:rPr>
              <w:t xml:space="preserve"> идентификационный номер налогоплательщика участника закупки </w:t>
            </w:r>
            <w:r w:rsidRPr="00B72937">
              <w:rPr>
                <w:rFonts w:ascii="Liberation Serif" w:hAnsi="Liberation Serif" w:cs="Liberation Serif"/>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B72937">
              <w:rPr>
                <w:rFonts w:ascii="Liberation Serif" w:eastAsia="Times New Roman" w:hAnsi="Liberation Serif" w:cs="Liberation Serif"/>
                <w:bCs/>
                <w:szCs w:val="24"/>
              </w:rPr>
              <w:t xml:space="preserve"> (для иностранного лица), </w:t>
            </w:r>
            <w:r w:rsidRPr="00B72937">
              <w:rPr>
                <w:rFonts w:ascii="Liberation Serif" w:hAnsi="Liberation Serif" w:cs="Liberation Serif"/>
                <w:color w:val="000000"/>
                <w:szCs w:val="24"/>
              </w:rPr>
              <w:t xml:space="preserve">идентификационный номер налогоплательщика </w:t>
            </w:r>
            <w:r w:rsidRPr="00B72937">
              <w:rPr>
                <w:rFonts w:ascii="Liberation Serif" w:hAnsi="Liberation Serif" w:cs="Liberation Serif"/>
                <w:szCs w:val="24"/>
              </w:rPr>
              <w:t>(при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B72937">
              <w:rPr>
                <w:rFonts w:ascii="Liberation Serif" w:eastAsia="Times New Roman" w:hAnsi="Liberation Serif" w:cs="Liberation Serif"/>
                <w:bCs/>
                <w:szCs w:val="24"/>
              </w:rPr>
              <w:t>;</w:t>
            </w:r>
            <w:proofErr w:type="gramEnd"/>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xml:space="preserve">- копию документа, удостоверяющего личность участника закупки в соответствии с законодательством Российской Федерации (если </w:t>
            </w:r>
            <w:r w:rsidRPr="00B72937">
              <w:rPr>
                <w:rFonts w:ascii="Liberation Serif" w:hAnsi="Liberation Serif" w:cs="Liberation Serif"/>
                <w:color w:val="000000"/>
                <w:szCs w:val="24"/>
              </w:rPr>
              <w:lastRenderedPageBreak/>
              <w:t>участник закупки является физическим лицом, не являющимся индивидуальным предпринимателем);</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копии учредительных документов участника закупки (для юридических лиц);</w:t>
            </w:r>
          </w:p>
          <w:p w:rsidR="00667BFE" w:rsidRPr="00B72937" w:rsidRDefault="00667BFE" w:rsidP="00667BFE">
            <w:pPr>
              <w:ind w:firstLine="0"/>
              <w:rPr>
                <w:rFonts w:ascii="Liberation Serif" w:hAnsi="Liberation Serif" w:cs="Liberation Serif"/>
                <w:color w:val="000000"/>
                <w:szCs w:val="24"/>
              </w:rPr>
            </w:pPr>
            <w:proofErr w:type="gramStart"/>
            <w:r w:rsidRPr="00B72937">
              <w:rPr>
                <w:rFonts w:ascii="Liberation Serif" w:hAnsi="Liberation Serif" w:cs="Liberation Serif"/>
                <w:color w:val="000000"/>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w:t>
            </w:r>
            <w:proofErr w:type="gramEnd"/>
            <w:r w:rsidRPr="00B72937">
              <w:rPr>
                <w:rFonts w:ascii="Liberation Serif" w:hAnsi="Liberation Serif" w:cs="Liberation Serif"/>
                <w:color w:val="000000"/>
                <w:szCs w:val="24"/>
              </w:rPr>
              <w:t xml:space="preserve"> гарантийных обязательств) является крупной сделкой.</w:t>
            </w:r>
          </w:p>
          <w:p w:rsidR="00667BFE" w:rsidRPr="00B72937" w:rsidRDefault="00667BFE" w:rsidP="00667BFE">
            <w:pPr>
              <w:rPr>
                <w:rFonts w:ascii="Liberation Serif" w:hAnsi="Liberation Serif" w:cs="Liberation Serif"/>
                <w:color w:val="000000"/>
                <w:szCs w:val="24"/>
              </w:rPr>
            </w:pPr>
            <w:r w:rsidRPr="00B72937">
              <w:rPr>
                <w:rFonts w:ascii="Liberation Serif" w:hAnsi="Liberation Serif" w:cs="Liberation Serif"/>
                <w:color w:val="000000"/>
                <w:szCs w:val="24"/>
              </w:rPr>
              <w:t>В случае если для данного участника закупки товаров, работ, услуг, являющиеся предметом договора, внесение денежных сре</w:t>
            </w:r>
            <w:proofErr w:type="gramStart"/>
            <w:r w:rsidRPr="00B72937">
              <w:rPr>
                <w:rFonts w:ascii="Liberation Serif" w:hAnsi="Liberation Serif" w:cs="Liberation Serif"/>
                <w:color w:val="000000"/>
                <w:szCs w:val="24"/>
              </w:rPr>
              <w:t>дств в к</w:t>
            </w:r>
            <w:proofErr w:type="gramEnd"/>
            <w:r w:rsidRPr="00B72937">
              <w:rPr>
                <w:rFonts w:ascii="Liberation Serif" w:hAnsi="Liberation Serif" w:cs="Liberation Serif"/>
                <w:color w:val="000000"/>
                <w:szCs w:val="24"/>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декларацию о соответствии участника закупки требованиям, установленным настоящим извещением;</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xml:space="preserve">-  копии документов, подтверждающих соответствие участника закупки требованиям, установленным подпунктом 1 пункта 59 положения о закупке в случае если предоставление указанных копий документов предусмотрено документацией о закупке или </w:t>
            </w:r>
            <w:proofErr w:type="gramStart"/>
            <w:r w:rsidRPr="00B72937">
              <w:rPr>
                <w:rFonts w:ascii="Liberation Serif" w:hAnsi="Liberation Serif" w:cs="Liberation Serif"/>
                <w:color w:val="000000"/>
                <w:szCs w:val="24"/>
              </w:rPr>
              <w:t>извещением</w:t>
            </w:r>
            <w:proofErr w:type="gramEnd"/>
            <w:r w:rsidRPr="00B72937">
              <w:rPr>
                <w:rFonts w:ascii="Liberation Serif" w:hAnsi="Liberation Serif" w:cs="Liberation Serif"/>
                <w:color w:val="000000"/>
                <w:szCs w:val="24"/>
              </w:rPr>
              <w:t xml:space="preserve"> о проведении запроса котировок в электронной форме, запроса котировок в электронной форме;</w:t>
            </w:r>
          </w:p>
          <w:p w:rsidR="00667BFE" w:rsidRPr="00B72937" w:rsidRDefault="00667BFE" w:rsidP="00667BFE">
            <w:pPr>
              <w:ind w:firstLine="0"/>
              <w:rPr>
                <w:rFonts w:ascii="Liberation Serif" w:hAnsi="Liberation Serif" w:cs="Liberation Serif"/>
                <w:color w:val="000000"/>
                <w:szCs w:val="24"/>
              </w:rPr>
            </w:pPr>
            <w:proofErr w:type="gramStart"/>
            <w:r w:rsidRPr="00B72937">
              <w:rPr>
                <w:rFonts w:ascii="Liberation Serif" w:hAnsi="Liberation Serif" w:cs="Liberation Serif"/>
                <w:color w:val="000000"/>
                <w:szCs w:val="24"/>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B72937">
              <w:rPr>
                <w:rFonts w:ascii="Liberation Serif" w:hAnsi="Liberation Serif" w:cs="Liberation Serif"/>
                <w:color w:val="000000"/>
                <w:szCs w:val="24"/>
              </w:rPr>
              <w:br/>
              <w:t>о закупке).</w:t>
            </w:r>
            <w:proofErr w:type="gramEnd"/>
          </w:p>
          <w:p w:rsidR="00667BFE" w:rsidRPr="00B72937" w:rsidRDefault="00667BFE" w:rsidP="00667BFE">
            <w:pPr>
              <w:ind w:firstLine="0"/>
              <w:rPr>
                <w:rFonts w:ascii="Liberation Serif" w:hAnsi="Liberation Serif" w:cs="Liberation Serif"/>
                <w:szCs w:val="24"/>
              </w:rPr>
            </w:pPr>
            <w:r w:rsidRPr="00B72937">
              <w:rPr>
                <w:rFonts w:ascii="Liberation Serif" w:hAnsi="Liberation Serif" w:cs="Liberation Serif"/>
                <w:color w:val="000000"/>
                <w:szCs w:val="24"/>
              </w:rPr>
              <w:t>-</w:t>
            </w:r>
            <w:r w:rsidRPr="00B72937">
              <w:rPr>
                <w:rFonts w:ascii="Liberation Serif" w:hAnsi="Liberation Serif" w:cs="Liberation Serif"/>
                <w:szCs w:val="24"/>
              </w:rPr>
              <w:t xml:space="preserve">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667BFE" w:rsidRPr="00B72937" w:rsidRDefault="00667BFE" w:rsidP="00667BFE">
            <w:pPr>
              <w:ind w:firstLine="0"/>
              <w:rPr>
                <w:rFonts w:ascii="Liberation Serif" w:hAnsi="Liberation Serif" w:cs="Liberation Serif"/>
                <w:szCs w:val="24"/>
              </w:rPr>
            </w:pPr>
            <w:r w:rsidRPr="00B72937">
              <w:rPr>
                <w:rFonts w:ascii="Liberation Serif" w:hAnsi="Liberation Serif" w:cs="Liberation Serif"/>
                <w:szCs w:val="24"/>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667BFE" w:rsidRPr="00B72937" w:rsidRDefault="00667BFE" w:rsidP="00667BFE">
            <w:pPr>
              <w:ind w:firstLine="0"/>
              <w:rPr>
                <w:rFonts w:ascii="Liberation Serif" w:hAnsi="Liberation Serif" w:cs="Liberation Serif"/>
                <w:color w:val="000000"/>
                <w:szCs w:val="24"/>
              </w:rPr>
            </w:pPr>
          </w:p>
          <w:p w:rsidR="00667BFE" w:rsidRPr="00B72937" w:rsidRDefault="00667BFE" w:rsidP="00667BFE">
            <w:pPr>
              <w:ind w:firstLine="0"/>
              <w:rPr>
                <w:rFonts w:ascii="Liberation Serif" w:hAnsi="Liberation Serif" w:cs="Liberation Serif"/>
                <w:color w:val="000000"/>
                <w:szCs w:val="24"/>
              </w:rPr>
            </w:pPr>
          </w:p>
          <w:p w:rsidR="00667BFE" w:rsidRPr="00B72937" w:rsidRDefault="00667BFE" w:rsidP="00667BFE">
            <w:pPr>
              <w:ind w:firstLine="0"/>
              <w:rPr>
                <w:rFonts w:ascii="Liberation Serif" w:hAnsi="Liberation Serif" w:cs="Liberation Serif"/>
                <w:color w:val="000000"/>
                <w:szCs w:val="24"/>
              </w:rPr>
            </w:pPr>
          </w:p>
          <w:p w:rsidR="00667BFE" w:rsidRPr="00B72937" w:rsidRDefault="00667BFE" w:rsidP="00667BFE">
            <w:pPr>
              <w:ind w:firstLine="0"/>
            </w:pPr>
          </w:p>
          <w:p w:rsidR="00667BFE" w:rsidRPr="00B72937" w:rsidRDefault="00667BFE" w:rsidP="00667BFE">
            <w:pPr>
              <w:ind w:firstLine="0"/>
              <w:rPr>
                <w:bCs/>
                <w:iCs/>
                <w:color w:val="000000"/>
                <w:szCs w:val="24"/>
              </w:rPr>
            </w:pP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lastRenderedPageBreak/>
              <w:t>Порядок внесения изменений в извещение о проведении процедуры</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запросе котировок не допускается. </w:t>
            </w:r>
            <w:proofErr w:type="gramStart"/>
            <w:r w:rsidRPr="00B72937">
              <w:rPr>
                <w:bCs/>
                <w:iCs/>
                <w:color w:val="000000"/>
                <w:szCs w:val="24"/>
              </w:rPr>
              <w:t>Изменения, вносимые в извещение о проведении запроса котировок в электронной форме размещаются</w:t>
            </w:r>
            <w:proofErr w:type="gramEnd"/>
            <w:r w:rsidRPr="00B72937">
              <w:rPr>
                <w:bCs/>
                <w:iCs/>
                <w:color w:val="000000"/>
                <w:szCs w:val="24"/>
              </w:rPr>
              <w:t xml:space="preserve"> Заказчиком на Электронной торговой площадке </w:t>
            </w:r>
            <w:proofErr w:type="spellStart"/>
            <w:r w:rsidRPr="00B72937">
              <w:rPr>
                <w:bCs/>
                <w:iCs/>
                <w:color w:val="000000"/>
                <w:szCs w:val="24"/>
              </w:rPr>
              <w:t>Торги-онлайн</w:t>
            </w:r>
            <w:proofErr w:type="spellEnd"/>
            <w:r w:rsidRPr="00B72937">
              <w:rPr>
                <w:bCs/>
                <w:iCs/>
                <w:color w:val="000000"/>
                <w:szCs w:val="24"/>
              </w:rPr>
              <w:t xml:space="preserve"> (http://etp.torgi-online.com/) и в единой информационной системе (ЕИС) не позднее чем в течение трех дней со дня принятия решения о внесении указанных изменений. </w:t>
            </w:r>
            <w:proofErr w:type="gramStart"/>
            <w:r w:rsidRPr="00B72937">
              <w:rPr>
                <w:bCs/>
                <w:iCs/>
                <w:color w:val="000000"/>
                <w:szCs w:val="24"/>
              </w:rPr>
              <w:t>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положением о закупке для данного способа закупки.</w:t>
            </w:r>
            <w:proofErr w:type="gramEnd"/>
          </w:p>
          <w:p w:rsidR="00667BFE" w:rsidRPr="00B72937" w:rsidRDefault="00667BFE" w:rsidP="00667BFE">
            <w:pPr>
              <w:ind w:firstLine="0"/>
              <w:rPr>
                <w:bCs/>
                <w:iCs/>
                <w:color w:val="000000"/>
                <w:szCs w:val="24"/>
              </w:rPr>
            </w:pPr>
            <w:r w:rsidRPr="00B72937">
              <w:rPr>
                <w:bCs/>
                <w:iCs/>
                <w:color w:val="000000"/>
                <w:szCs w:val="24"/>
              </w:rPr>
              <w:t>В случае</w:t>
            </w:r>
            <w:proofErr w:type="gramStart"/>
            <w:r w:rsidRPr="00B72937">
              <w:rPr>
                <w:bCs/>
                <w:iCs/>
                <w:color w:val="000000"/>
                <w:szCs w:val="24"/>
              </w:rPr>
              <w:t>,</w:t>
            </w:r>
            <w:proofErr w:type="gramEnd"/>
            <w:r w:rsidRPr="00B72937">
              <w:rPr>
                <w:bCs/>
                <w:iCs/>
                <w:color w:val="000000"/>
                <w:szCs w:val="24"/>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667BFE" w:rsidRPr="00B72937" w:rsidRDefault="00667BFE" w:rsidP="00667BFE">
            <w:pPr>
              <w:ind w:firstLine="0"/>
              <w:rPr>
                <w:bCs/>
                <w:iCs/>
                <w:color w:val="000000"/>
                <w:szCs w:val="24"/>
              </w:rPr>
            </w:pPr>
            <w:proofErr w:type="gramStart"/>
            <w:r w:rsidRPr="00B72937">
              <w:rPr>
                <w:bCs/>
                <w:iCs/>
                <w:color w:val="000000"/>
                <w:szCs w:val="24"/>
              </w:rPr>
              <w:t>В случае если запрос котировок признан несостоявшимся и договор не заключен с единственным участником, допущенным к участию в запросе котировок, или с единственным участником, подавшим заявку на участие в запросе котировок,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w:t>
            </w:r>
            <w:proofErr w:type="gramEnd"/>
            <w:r w:rsidRPr="00B72937">
              <w:rPr>
                <w:bCs/>
                <w:iCs/>
                <w:color w:val="000000"/>
                <w:szCs w:val="24"/>
              </w:rPr>
              <w:t xml:space="preserve"> При проведении повторного запроса котировок Заказчик вправе изменить условия запроса котировок.</w:t>
            </w:r>
          </w:p>
          <w:p w:rsidR="00667BFE" w:rsidRPr="00B72937" w:rsidRDefault="00667BFE" w:rsidP="00667BFE">
            <w:pPr>
              <w:ind w:firstLine="0"/>
              <w:rPr>
                <w:bCs/>
                <w:iCs/>
                <w:color w:val="000000"/>
                <w:szCs w:val="24"/>
              </w:rPr>
            </w:pPr>
          </w:p>
        </w:tc>
      </w:tr>
      <w:tr w:rsidR="00667BFE" w:rsidRPr="00B72937" w:rsidTr="004F71D6">
        <w:tc>
          <w:tcPr>
            <w:tcW w:w="2660" w:type="dxa"/>
          </w:tcPr>
          <w:p w:rsidR="00667BFE" w:rsidRPr="00B72937" w:rsidRDefault="00667BFE" w:rsidP="00667BFE">
            <w:pPr>
              <w:ind w:firstLine="0"/>
              <w:rPr>
                <w:b/>
                <w:szCs w:val="24"/>
              </w:rPr>
            </w:pPr>
            <w:r w:rsidRPr="00B72937">
              <w:rPr>
                <w:b/>
                <w:szCs w:val="24"/>
              </w:rPr>
              <w:t>Порядок предоставления разъяснений положений извещения о проведении запроса котировок в электронной форме</w:t>
            </w:r>
          </w:p>
        </w:tc>
        <w:tc>
          <w:tcPr>
            <w:tcW w:w="7510" w:type="dxa"/>
          </w:tcPr>
          <w:p w:rsidR="00667BFE" w:rsidRPr="00B72937" w:rsidRDefault="00667BFE" w:rsidP="00667BFE">
            <w:pPr>
              <w:ind w:firstLine="0"/>
              <w:rPr>
                <w:szCs w:val="24"/>
              </w:rPr>
            </w:pPr>
            <w:r w:rsidRPr="00B72937">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667BFE" w:rsidRPr="00B72937" w:rsidRDefault="00667BFE" w:rsidP="00667BFE">
            <w:pPr>
              <w:ind w:firstLine="0"/>
              <w:rPr>
                <w:szCs w:val="24"/>
              </w:rPr>
            </w:pPr>
            <w:r w:rsidRPr="00B72937">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667BFE" w:rsidRPr="00B72937" w:rsidRDefault="00667BFE" w:rsidP="00667BFE">
            <w:pPr>
              <w:ind w:firstLine="0"/>
              <w:rPr>
                <w:szCs w:val="24"/>
              </w:rPr>
            </w:pPr>
            <w:r w:rsidRPr="00B72937">
              <w:rPr>
                <w:szCs w:val="24"/>
              </w:rPr>
              <w:t xml:space="preserve">В течение трех рабочих дней </w:t>
            </w:r>
            <w:proofErr w:type="gramStart"/>
            <w:r w:rsidRPr="00B72937">
              <w:rPr>
                <w:szCs w:val="24"/>
              </w:rPr>
              <w:t>с даты поступления</w:t>
            </w:r>
            <w:proofErr w:type="gramEnd"/>
            <w:r w:rsidRPr="00B72937">
              <w:rPr>
                <w:szCs w:val="24"/>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72937">
              <w:rPr>
                <w:szCs w:val="24"/>
              </w:rPr>
              <w:t>позднее</w:t>
            </w:r>
            <w:proofErr w:type="gramEnd"/>
            <w:r w:rsidRPr="00B72937">
              <w:rPr>
                <w:szCs w:val="24"/>
              </w:rPr>
              <w:t xml:space="preserve"> чем за три рабочих дня до даты окончания срока подачи заявок на участие в такой закупке.</w:t>
            </w:r>
          </w:p>
          <w:p w:rsidR="00667BFE" w:rsidRPr="00B72937" w:rsidRDefault="00667BFE" w:rsidP="00667BFE">
            <w:pPr>
              <w:ind w:firstLine="0"/>
              <w:rPr>
                <w:szCs w:val="24"/>
              </w:rPr>
            </w:pPr>
            <w:r w:rsidRPr="00B72937">
              <w:rPr>
                <w:szCs w:val="24"/>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667BFE" w:rsidRPr="00B72937" w:rsidRDefault="00667BFE" w:rsidP="00667BFE">
            <w:pPr>
              <w:ind w:firstLine="0"/>
              <w:rPr>
                <w:szCs w:val="24"/>
              </w:rPr>
            </w:pPr>
            <w:r w:rsidRPr="00B72937">
              <w:rPr>
                <w:szCs w:val="24"/>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lastRenderedPageBreak/>
              <w:t>Порядок подачи и оформления, отзыва и изменения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Подача заявок на участие в запросе котировок осуществляется только лицами, аккредитованными на электронной площадке.</w:t>
            </w:r>
          </w:p>
          <w:p w:rsidR="00667BFE" w:rsidRPr="00B72937" w:rsidRDefault="00667BFE" w:rsidP="00667BFE">
            <w:pPr>
              <w:ind w:firstLine="0"/>
              <w:rPr>
                <w:bCs/>
                <w:iCs/>
                <w:color w:val="000000"/>
                <w:szCs w:val="24"/>
              </w:rPr>
            </w:pPr>
            <w:proofErr w:type="gramStart"/>
            <w:r w:rsidRPr="00B72937">
              <w:rPr>
                <w:bCs/>
                <w:iCs/>
                <w:color w:val="000000"/>
                <w:szCs w:val="24"/>
              </w:rPr>
              <w:t>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w:t>
            </w:r>
            <w:proofErr w:type="gramEnd"/>
            <w:r w:rsidRPr="00B72937">
              <w:rPr>
                <w:bCs/>
                <w:iCs/>
                <w:color w:val="000000"/>
                <w:szCs w:val="24"/>
              </w:rPr>
              <w:t xml:space="preserve">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w:t>
            </w:r>
          </w:p>
          <w:p w:rsidR="00667BFE" w:rsidRPr="00B72937" w:rsidRDefault="00667BFE" w:rsidP="00667BFE">
            <w:pPr>
              <w:ind w:firstLine="0"/>
              <w:rPr>
                <w:bCs/>
                <w:iCs/>
                <w:color w:val="000000"/>
                <w:szCs w:val="24"/>
              </w:rPr>
            </w:pPr>
            <w:r w:rsidRPr="00B72937">
              <w:rPr>
                <w:bCs/>
                <w:iCs/>
                <w:color w:val="000000"/>
                <w:szCs w:val="24"/>
              </w:rPr>
              <w:t xml:space="preserve">Участник запроса котировок вправе подать заявку </w:t>
            </w:r>
            <w:proofErr w:type="gramStart"/>
            <w:r w:rsidRPr="00B72937">
              <w:rPr>
                <w:bCs/>
                <w:iCs/>
                <w:color w:val="000000"/>
                <w:szCs w:val="24"/>
              </w:rPr>
              <w:t>на участие в таком запросе в любое время с момента размещения извещения о его проведении</w:t>
            </w:r>
            <w:proofErr w:type="gramEnd"/>
            <w:r w:rsidRPr="00B72937">
              <w:rPr>
                <w:bCs/>
                <w:iCs/>
                <w:color w:val="000000"/>
                <w:szCs w:val="24"/>
              </w:rPr>
              <w:t xml:space="preserve"> до предусмотренных извещением о запросе котировок даты и времени окончания срока подачи заявок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Участник запроса котировок вправе подать только одну заявку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67BFE" w:rsidRPr="00B72937" w:rsidRDefault="00667BFE" w:rsidP="00667BFE">
            <w:pPr>
              <w:ind w:firstLine="0"/>
              <w:rPr>
                <w:bCs/>
                <w:iCs/>
                <w:color w:val="000000"/>
                <w:szCs w:val="24"/>
              </w:rPr>
            </w:pPr>
            <w:r w:rsidRPr="00B72937">
              <w:rPr>
                <w:bCs/>
                <w:iCs/>
                <w:color w:val="000000"/>
                <w:szCs w:val="24"/>
              </w:rPr>
              <w:t xml:space="preserve">Заявка на участие в запросе котировок должна содержать: </w:t>
            </w:r>
          </w:p>
          <w:p w:rsidR="00667BFE" w:rsidRPr="00B72937" w:rsidRDefault="00667BFE" w:rsidP="00667BFE">
            <w:pPr>
              <w:ind w:firstLine="0"/>
              <w:rPr>
                <w:bCs/>
                <w:iCs/>
                <w:color w:val="000000"/>
                <w:szCs w:val="24"/>
              </w:rPr>
            </w:pPr>
            <w:r w:rsidRPr="00B72937">
              <w:rPr>
                <w:bCs/>
                <w:iCs/>
                <w:color w:val="000000"/>
                <w:szCs w:val="24"/>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rsidR="00667BFE" w:rsidRPr="00B72937" w:rsidRDefault="00667BFE" w:rsidP="00667BFE">
            <w:pPr>
              <w:ind w:firstLine="0"/>
              <w:rPr>
                <w:bCs/>
                <w:iCs/>
                <w:color w:val="000000"/>
                <w:szCs w:val="24"/>
              </w:rPr>
            </w:pPr>
            <w:r w:rsidRPr="00B72937">
              <w:rPr>
                <w:bCs/>
                <w:iCs/>
                <w:color w:val="000000"/>
                <w:szCs w:val="24"/>
              </w:rPr>
              <w:t>2) предложение в отношении товара, работы, услуги, соответствующее условиям извещения о проведении запроса котировок;</w:t>
            </w:r>
          </w:p>
          <w:p w:rsidR="00667BFE" w:rsidRPr="00B72937" w:rsidRDefault="00667BFE" w:rsidP="00667BFE">
            <w:pPr>
              <w:ind w:firstLine="0"/>
              <w:rPr>
                <w:bCs/>
                <w:iCs/>
                <w:color w:val="000000"/>
                <w:szCs w:val="24"/>
              </w:rPr>
            </w:pPr>
            <w:r w:rsidRPr="00B72937">
              <w:rPr>
                <w:bCs/>
                <w:iCs/>
                <w:color w:val="000000"/>
                <w:szCs w:val="24"/>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rsidR="00667BFE" w:rsidRPr="00B72937" w:rsidRDefault="00667BFE" w:rsidP="00667BFE">
            <w:pPr>
              <w:ind w:firstLine="0"/>
              <w:rPr>
                <w:bCs/>
                <w:iCs/>
                <w:color w:val="000000"/>
                <w:szCs w:val="24"/>
              </w:rPr>
            </w:pPr>
            <w:r w:rsidRPr="00B72937">
              <w:rPr>
                <w:bCs/>
                <w:iCs/>
                <w:color w:val="000000"/>
                <w:szCs w:val="24"/>
              </w:rPr>
              <w:t>4) предлагаемая цена договора, которая не должна превышать начальную (максимальную) цену договора или быть равной нулю;</w:t>
            </w:r>
          </w:p>
          <w:p w:rsidR="00667BFE" w:rsidRPr="00B72937" w:rsidRDefault="00667BFE" w:rsidP="00667BFE">
            <w:pPr>
              <w:ind w:firstLine="0"/>
              <w:rPr>
                <w:bCs/>
                <w:iCs/>
                <w:color w:val="000000"/>
                <w:szCs w:val="24"/>
              </w:rPr>
            </w:pPr>
            <w:r w:rsidRPr="00B72937">
              <w:rPr>
                <w:bCs/>
                <w:iCs/>
                <w:color w:val="000000"/>
                <w:szCs w:val="24"/>
              </w:rPr>
              <w:t>5) документы (копии документов), предоставление которых предусмотрено в извещении о проведении запроса котировок в соответствии с настоящим Положением;</w:t>
            </w:r>
          </w:p>
          <w:p w:rsidR="00667BFE" w:rsidRPr="00B72937" w:rsidRDefault="00667BFE" w:rsidP="00667BFE">
            <w:pPr>
              <w:ind w:firstLine="0"/>
              <w:rPr>
                <w:bCs/>
                <w:iCs/>
                <w:color w:val="000000"/>
                <w:szCs w:val="24"/>
              </w:rPr>
            </w:pPr>
            <w:r w:rsidRPr="00B72937">
              <w:rPr>
                <w:bCs/>
                <w:iCs/>
                <w:color w:val="000000"/>
                <w:szCs w:val="24"/>
              </w:rPr>
              <w:t>6)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667BFE" w:rsidRPr="00B72937" w:rsidRDefault="00667BFE" w:rsidP="00667BFE">
            <w:pPr>
              <w:ind w:firstLine="0"/>
              <w:rPr>
                <w:bCs/>
                <w:iCs/>
                <w:color w:val="000000"/>
                <w:szCs w:val="24"/>
              </w:rPr>
            </w:pPr>
            <w:r w:rsidRPr="00B72937">
              <w:rPr>
                <w:bCs/>
                <w:iCs/>
                <w:color w:val="000000"/>
                <w:szCs w:val="24"/>
              </w:rPr>
              <w:t xml:space="preserve">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w:t>
            </w:r>
            <w:r w:rsidRPr="00B72937">
              <w:rPr>
                <w:bCs/>
                <w:iCs/>
                <w:color w:val="000000"/>
                <w:szCs w:val="24"/>
              </w:rPr>
              <w:lastRenderedPageBreak/>
              <w:t>идентификационного номера.</w:t>
            </w:r>
          </w:p>
          <w:p w:rsidR="00667BFE" w:rsidRPr="00B72937" w:rsidRDefault="00667BFE" w:rsidP="00667BFE">
            <w:pPr>
              <w:ind w:firstLine="0"/>
              <w:rPr>
                <w:bCs/>
                <w:iCs/>
                <w:color w:val="000000"/>
                <w:szCs w:val="24"/>
              </w:rPr>
            </w:pPr>
            <w:r w:rsidRPr="00B72937">
              <w:rPr>
                <w:bCs/>
                <w:iCs/>
                <w:color w:val="000000"/>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закупки в случае:</w:t>
            </w:r>
          </w:p>
          <w:p w:rsidR="00667BFE" w:rsidRPr="00B72937" w:rsidRDefault="00667BFE" w:rsidP="00667BFE">
            <w:pPr>
              <w:ind w:firstLine="0"/>
              <w:rPr>
                <w:bCs/>
                <w:iCs/>
                <w:color w:val="000000"/>
                <w:szCs w:val="24"/>
              </w:rPr>
            </w:pPr>
            <w:r w:rsidRPr="00B72937">
              <w:rPr>
                <w:bCs/>
                <w:iCs/>
                <w:color w:val="000000"/>
                <w:szCs w:val="24"/>
              </w:rPr>
              <w:t>1) подачи одним участником закупки двух и более заявок на участие в 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2) получения заявки после даты или времени окончания срока подачи заявок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3)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667BFE" w:rsidRPr="00B72937" w:rsidRDefault="00667BFE" w:rsidP="00667BFE">
            <w:pPr>
              <w:ind w:firstLine="0"/>
              <w:rPr>
                <w:bCs/>
                <w:iCs/>
                <w:color w:val="000000"/>
                <w:szCs w:val="24"/>
              </w:rPr>
            </w:pPr>
            <w:proofErr w:type="gramStart"/>
            <w:r w:rsidRPr="00B72937">
              <w:rPr>
                <w:bCs/>
                <w:iCs/>
                <w:color w:val="000000"/>
                <w:szCs w:val="24"/>
              </w:rPr>
              <w:t>4)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roofErr w:type="gramEnd"/>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autoSpaceDE w:val="0"/>
              <w:snapToGrid w:val="0"/>
              <w:ind w:firstLine="0"/>
              <w:rPr>
                <w:b/>
                <w:bCs/>
                <w:szCs w:val="24"/>
              </w:rPr>
            </w:pPr>
            <w:r w:rsidRPr="00B72937">
              <w:rPr>
                <w:b/>
                <w:bCs/>
                <w:szCs w:val="24"/>
              </w:rPr>
              <w:lastRenderedPageBreak/>
              <w:t>Критерии оценки заявок на участие в запросе цен</w:t>
            </w:r>
          </w:p>
        </w:tc>
        <w:tc>
          <w:tcPr>
            <w:tcW w:w="7510" w:type="dxa"/>
          </w:tcPr>
          <w:p w:rsidR="00667BFE" w:rsidRPr="00B72937" w:rsidRDefault="00667BFE" w:rsidP="00667BFE">
            <w:pPr>
              <w:ind w:firstLine="0"/>
              <w:rPr>
                <w:color w:val="000000"/>
                <w:szCs w:val="24"/>
              </w:rPr>
            </w:pPr>
            <w:r w:rsidRPr="00B72937">
              <w:rPr>
                <w:color w:val="000000"/>
                <w:szCs w:val="24"/>
              </w:rPr>
              <w:t xml:space="preserve">Цена договора </w:t>
            </w:r>
          </w:p>
          <w:p w:rsidR="00667BFE" w:rsidRPr="00B72937" w:rsidRDefault="00667BFE" w:rsidP="00667BFE">
            <w:pPr>
              <w:ind w:firstLine="0"/>
              <w:rPr>
                <w:color w:val="000000"/>
                <w:szCs w:val="24"/>
              </w:rPr>
            </w:pPr>
            <w:r w:rsidRPr="00B72937">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B72937">
              <w:rPr>
                <w:color w:val="000000"/>
                <w:szCs w:val="24"/>
              </w:rPr>
              <w:t>в</w:t>
            </w:r>
            <w:proofErr w:type="gramEnd"/>
            <w:r w:rsidRPr="00B72937">
              <w:rPr>
                <w:color w:val="000000"/>
                <w:szCs w:val="24"/>
              </w:rPr>
              <w:t xml:space="preserve"> которой указана наиболее низкая цена товаров, работ, услуг. </w:t>
            </w:r>
          </w:p>
          <w:p w:rsidR="00667BFE" w:rsidRPr="00B72937" w:rsidRDefault="00667BFE" w:rsidP="00667BFE">
            <w:pPr>
              <w:ind w:firstLine="0"/>
              <w:rPr>
                <w:color w:val="000000"/>
                <w:szCs w:val="24"/>
              </w:rPr>
            </w:pPr>
            <w:r w:rsidRPr="00B72937">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Рассмотрение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667BFE" w:rsidRPr="00B72937" w:rsidRDefault="00667BFE" w:rsidP="00667BFE">
            <w:pPr>
              <w:ind w:firstLine="0"/>
              <w:rPr>
                <w:bCs/>
                <w:iCs/>
                <w:color w:val="000000"/>
                <w:szCs w:val="24"/>
              </w:rPr>
            </w:pPr>
            <w:r w:rsidRPr="00B72937">
              <w:rPr>
                <w:bCs/>
                <w:iCs/>
                <w:color w:val="000000"/>
                <w:szCs w:val="24"/>
              </w:rPr>
              <w:t>Котировочная комиссия в течени</w:t>
            </w:r>
            <w:proofErr w:type="gramStart"/>
            <w:r w:rsidRPr="00B72937">
              <w:rPr>
                <w:bCs/>
                <w:iCs/>
                <w:color w:val="000000"/>
                <w:szCs w:val="24"/>
              </w:rPr>
              <w:t>и</w:t>
            </w:r>
            <w:proofErr w:type="gramEnd"/>
            <w:r w:rsidRPr="00B72937">
              <w:rPr>
                <w:bCs/>
                <w:iCs/>
                <w:color w:val="000000"/>
                <w:szCs w:val="24"/>
              </w:rPr>
              <w:t xml:space="preserve"> одного рабочего дня, следующего за днем окончания срока подачи заявок, рассматривает котировочные заявки на соответствие их требованиям, установленным в извещении запроса котировок.</w:t>
            </w:r>
          </w:p>
          <w:p w:rsidR="00667BFE" w:rsidRPr="00B72937" w:rsidRDefault="00667BFE" w:rsidP="00667BFE">
            <w:pPr>
              <w:ind w:firstLine="0"/>
              <w:rPr>
                <w:bCs/>
                <w:iCs/>
                <w:color w:val="000000"/>
                <w:szCs w:val="24"/>
              </w:rPr>
            </w:pPr>
            <w:r w:rsidRPr="00B72937">
              <w:rPr>
                <w:bCs/>
                <w:iCs/>
                <w:color w:val="000000"/>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Порядок оценки и сопоставления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Результаты рассмотрения котировочных заявок оформляются протоколом, в котором содержатся сведения:</w:t>
            </w:r>
          </w:p>
          <w:p w:rsidR="000812BC" w:rsidRPr="00B72937" w:rsidRDefault="000812BC" w:rsidP="000812BC">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1) дату подписания протокола;</w:t>
            </w:r>
          </w:p>
          <w:p w:rsidR="000812BC" w:rsidRPr="00B72937" w:rsidRDefault="000812BC" w:rsidP="000812BC">
            <w:pPr>
              <w:pStyle w:val="afff3"/>
              <w:jc w:val="both"/>
            </w:pPr>
            <w:r w:rsidRPr="00B72937">
              <w:rPr>
                <w:rFonts w:ascii="Liberation Serif" w:hAnsi="Liberation Serif" w:cs="Liberation Serif"/>
                <w:color w:val="000000"/>
                <w:shd w:val="clear" w:color="auto" w:fill="FFFFFF"/>
              </w:rPr>
              <w:t>2) </w:t>
            </w:r>
            <w:r w:rsidRPr="00B72937">
              <w:rPr>
                <w:rFonts w:ascii="Liberation Serif" w:hAnsi="Liberation Serif" w:cs="Liberation Serif"/>
                <w:color w:val="000000"/>
              </w:rPr>
              <w:t>дату проведения оценки и сопоставления заявок на участие в конкурсе;</w:t>
            </w:r>
          </w:p>
          <w:p w:rsidR="000812BC" w:rsidRPr="00B72937" w:rsidRDefault="000812BC" w:rsidP="000812BC">
            <w:pPr>
              <w:pStyle w:val="afff3"/>
              <w:jc w:val="both"/>
              <w:rPr>
                <w:rFonts w:ascii="Liberation Serif" w:hAnsi="Liberation Serif" w:cs="Liberation Serif"/>
                <w:color w:val="000000"/>
                <w:shd w:val="clear" w:color="auto" w:fill="FFFFFF"/>
              </w:rPr>
            </w:pPr>
            <w:r w:rsidRPr="00B72937">
              <w:rPr>
                <w:rFonts w:ascii="Liberation Serif" w:hAnsi="Liberation Serif" w:cs="Liberation Serif"/>
                <w:color w:val="000000"/>
                <w:shd w:val="clear" w:color="auto" w:fill="FFFFFF"/>
              </w:rPr>
              <w:t>3) количество поданных заявок на участие в закупке, а также дату и время регистрации каждой такой заявки;</w:t>
            </w:r>
          </w:p>
          <w:p w:rsidR="000812BC" w:rsidRPr="00B72937" w:rsidRDefault="000812BC" w:rsidP="000812BC">
            <w:pPr>
              <w:pStyle w:val="afff3"/>
              <w:jc w:val="both"/>
            </w:pPr>
            <w:r w:rsidRPr="00B72937">
              <w:rPr>
                <w:rFonts w:ascii="Liberation Serif" w:hAnsi="Liberation Serif" w:cs="Liberation Serif"/>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rsidR="000812BC" w:rsidRPr="00B72937" w:rsidRDefault="000812BC" w:rsidP="000812BC">
            <w:pPr>
              <w:pStyle w:val="afff3"/>
              <w:jc w:val="both"/>
            </w:pPr>
            <w:r w:rsidRPr="00B72937">
              <w:rPr>
                <w:rFonts w:ascii="Liberation Serif" w:hAnsi="Liberation Serif" w:cs="Liberation Serif"/>
                <w:color w:val="000000"/>
                <w:shd w:val="clear" w:color="auto" w:fill="FFFFFF"/>
              </w:rPr>
              <w:t xml:space="preserve">5) порядковые номера заявок на участие </w:t>
            </w:r>
            <w:r w:rsidRPr="00B72937">
              <w:rPr>
                <w:rFonts w:ascii="Liberation Serif" w:hAnsi="Liberation Serif" w:cs="Liberation Serif"/>
                <w:shd w:val="clear" w:color="auto" w:fill="FFFFFF"/>
              </w:rPr>
              <w:t xml:space="preserve">в закупке, окончательных предложений участников закупки в порядке уменьшения степени </w:t>
            </w:r>
            <w:r w:rsidRPr="00B72937">
              <w:rPr>
                <w:rFonts w:ascii="Liberation Serif" w:hAnsi="Liberation Serif" w:cs="Liberation Serif"/>
                <w:shd w:val="clear" w:color="auto" w:fill="FFFFFF"/>
              </w:rPr>
              <w:lastRenderedPageBreak/>
              <w:t>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B72937">
              <w:rPr>
                <w:rFonts w:ascii="Liberation Serif" w:hAnsi="Liberation Serif" w:cs="Liberation Serif"/>
                <w:shd w:val="clear" w:color="auto" w:fill="FFFFFF"/>
              </w:rPr>
              <w:t>которых</w:t>
            </w:r>
            <w:proofErr w:type="gramEnd"/>
            <w:r w:rsidRPr="00B72937">
              <w:rPr>
                <w:rFonts w:ascii="Liberation Serif" w:hAnsi="Liberation Serif" w:cs="Liberation Serif"/>
                <w:shd w:val="clear" w:color="auto" w:fill="FFFFFF"/>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812BC" w:rsidRPr="00B72937" w:rsidRDefault="000812BC" w:rsidP="000812BC">
            <w:pPr>
              <w:ind w:firstLine="0"/>
              <w:rPr>
                <w:rFonts w:ascii="Liberation Serif" w:hAnsi="Liberation Serif" w:cs="Liberation Serif"/>
                <w:szCs w:val="24"/>
              </w:rPr>
            </w:pPr>
            <w:r w:rsidRPr="00B72937">
              <w:rPr>
                <w:rFonts w:ascii="Liberation Serif" w:hAnsi="Liberation Serif" w:cs="Liberation Serif"/>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812BC" w:rsidRPr="00B72937" w:rsidRDefault="000812BC" w:rsidP="000812BC">
            <w:pPr>
              <w:rPr>
                <w:rFonts w:ascii="Liberation Serif" w:hAnsi="Liberation Serif" w:cs="Liberation Serif"/>
                <w:szCs w:val="24"/>
              </w:rPr>
            </w:pPr>
            <w:r w:rsidRPr="00B72937">
              <w:rPr>
                <w:rFonts w:ascii="Liberation Serif" w:hAnsi="Liberation Serif" w:cs="Liberation Serif"/>
                <w:szCs w:val="24"/>
              </w:rPr>
              <w:t>-количества заявок на участие в закупке, окончательных предложений, которые отклонены;</w:t>
            </w:r>
          </w:p>
          <w:p w:rsidR="000812BC" w:rsidRPr="00B72937" w:rsidRDefault="000812BC" w:rsidP="000812BC">
            <w:pPr>
              <w:rPr>
                <w:rFonts w:ascii="Calibri" w:hAnsi="Calibri"/>
                <w:szCs w:val="24"/>
              </w:rPr>
            </w:pPr>
            <w:r w:rsidRPr="00B72937">
              <w:rPr>
                <w:rFonts w:ascii="Liberation Serif" w:hAnsi="Liberation Serif" w:cs="Liberation Serif"/>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B72937">
              <w:rPr>
                <w:rFonts w:ascii="Liberation Serif" w:hAnsi="Liberation Serif" w:cs="Liberation Serif"/>
                <w:color w:val="000000"/>
                <w:szCs w:val="24"/>
              </w:rPr>
              <w:t>запроса котировок, которым не соответствуют такие заявка, окончательное предложение;</w:t>
            </w:r>
          </w:p>
          <w:p w:rsidR="000812BC" w:rsidRPr="00B72937" w:rsidRDefault="000812BC" w:rsidP="000812BC">
            <w:pPr>
              <w:ind w:firstLine="0"/>
              <w:rPr>
                <w:szCs w:val="24"/>
              </w:rPr>
            </w:pPr>
            <w:proofErr w:type="gramStart"/>
            <w:r w:rsidRPr="00B72937">
              <w:rPr>
                <w:rFonts w:ascii="Liberation Serif" w:hAnsi="Liberation Serif" w:cs="Liberation Serif"/>
                <w:color w:val="000000"/>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w:t>
            </w:r>
            <w:proofErr w:type="gramEnd"/>
            <w:r w:rsidRPr="00B72937">
              <w:rPr>
                <w:rFonts w:ascii="Liberation Serif" w:hAnsi="Liberation Serif" w:cs="Liberation Serif"/>
                <w:color w:val="000000"/>
                <w:szCs w:val="24"/>
              </w:rPr>
              <w:t xml:space="preserve"> заявок);</w:t>
            </w:r>
          </w:p>
          <w:p w:rsidR="00667BFE" w:rsidRPr="00B72937" w:rsidRDefault="000812BC" w:rsidP="000812BC">
            <w:pPr>
              <w:ind w:firstLine="0"/>
              <w:rPr>
                <w:bCs/>
                <w:iCs/>
                <w:color w:val="000000"/>
                <w:szCs w:val="24"/>
              </w:rPr>
            </w:pPr>
            <w:r w:rsidRPr="00B72937">
              <w:rPr>
                <w:rFonts w:ascii="Liberation Serif" w:hAnsi="Liberation Serif" w:cs="Liberation Serif"/>
                <w:color w:val="000000"/>
                <w:szCs w:val="24"/>
              </w:rPr>
              <w:t>8) </w:t>
            </w:r>
            <w:r w:rsidRPr="00B72937">
              <w:rPr>
                <w:rFonts w:ascii="Liberation Serif" w:eastAsia="Times New Roman" w:hAnsi="Liberation Serif" w:cs="Liberation Serif"/>
                <w:bCs/>
                <w:color w:val="000000"/>
                <w:szCs w:val="24"/>
              </w:rPr>
              <w:t>причины, по которым закупка признана несостоявшейся</w:t>
            </w:r>
            <w:r w:rsidR="00667BFE" w:rsidRPr="00B72937">
              <w:rPr>
                <w:bCs/>
                <w:iCs/>
                <w:color w:val="000000"/>
                <w:szCs w:val="24"/>
              </w:rPr>
              <w:t>, в случае признания ее таковой.</w:t>
            </w:r>
          </w:p>
          <w:p w:rsidR="00434C67" w:rsidRPr="00B72937" w:rsidRDefault="00434C67" w:rsidP="00434C67">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9) сведения о заказчике.</w:t>
            </w:r>
          </w:p>
          <w:p w:rsidR="00434C67" w:rsidRPr="00B72937" w:rsidRDefault="00434C67" w:rsidP="000812BC">
            <w:pPr>
              <w:ind w:firstLine="0"/>
              <w:rPr>
                <w:bCs/>
                <w:iCs/>
                <w:color w:val="000000"/>
                <w:szCs w:val="24"/>
              </w:rPr>
            </w:pPr>
          </w:p>
          <w:p w:rsidR="00667BFE" w:rsidRPr="00B72937" w:rsidRDefault="00667BFE" w:rsidP="00667BFE">
            <w:pPr>
              <w:ind w:firstLine="0"/>
              <w:rPr>
                <w:bCs/>
                <w:iCs/>
                <w:color w:val="000000"/>
                <w:szCs w:val="24"/>
              </w:rPr>
            </w:pPr>
            <w:r w:rsidRPr="00B72937">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szCs w:val="24"/>
              </w:rPr>
              <w:lastRenderedPageBreak/>
              <w:t>Срок подписания договора с победителем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rPr>
                <w:bCs/>
                <w:iCs/>
                <w:color w:val="000000"/>
                <w:szCs w:val="24"/>
              </w:rPr>
            </w:pPr>
            <w:r w:rsidRPr="00B72937">
              <w:rPr>
                <w:bCs/>
                <w:iCs/>
                <w:color w:val="000000"/>
                <w:szCs w:val="24"/>
              </w:rPr>
              <w:t xml:space="preserve"> Договор по результатам запроса котировок заключается в электронной форме не ранее чем через десять дней и не позднее чем через двадцать дней </w:t>
            </w:r>
            <w:proofErr w:type="gramStart"/>
            <w:r w:rsidRPr="00B72937">
              <w:rPr>
                <w:bCs/>
                <w:iCs/>
                <w:color w:val="000000"/>
                <w:szCs w:val="24"/>
              </w:rPr>
              <w:t>с даты размещения</w:t>
            </w:r>
            <w:proofErr w:type="gramEnd"/>
            <w:r w:rsidRPr="00B72937">
              <w:rPr>
                <w:bCs/>
                <w:iCs/>
                <w:color w:val="000000"/>
                <w:szCs w:val="24"/>
              </w:rPr>
              <w:t xml:space="preserve"> в ЕИС протокола рассмотрения и оценки заявок на участие в запросе котировок, составленного по результатам конкурентной закупки. </w:t>
            </w:r>
            <w:proofErr w:type="gramStart"/>
            <w:r w:rsidRPr="00B72937">
              <w:rPr>
                <w:bCs/>
                <w:iCs/>
                <w:color w:val="000000"/>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B72937">
              <w:rPr>
                <w:bCs/>
                <w:iCs/>
                <w:color w:val="000000"/>
                <w:szCs w:val="24"/>
              </w:rPr>
              <w:t xml:space="preserve"> по осуществлению конкурентной закупки, оператора электронной площадки.</w:t>
            </w:r>
          </w:p>
          <w:p w:rsidR="00667BFE" w:rsidRPr="00B72937" w:rsidRDefault="00667BFE" w:rsidP="00667BFE">
            <w:pPr>
              <w:ind w:firstLine="0"/>
              <w:rPr>
                <w:bCs/>
                <w:iCs/>
                <w:color w:val="000000"/>
                <w:szCs w:val="24"/>
              </w:rPr>
            </w:pPr>
            <w:r w:rsidRPr="00B72937">
              <w:rPr>
                <w:bCs/>
                <w:iCs/>
                <w:color w:val="000000"/>
                <w:szCs w:val="24"/>
              </w:rPr>
              <w:t xml:space="preserve">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w:t>
            </w:r>
            <w:r w:rsidRPr="00B72937">
              <w:rPr>
                <w:bCs/>
                <w:iCs/>
                <w:color w:val="000000"/>
                <w:szCs w:val="24"/>
              </w:rPr>
              <w:lastRenderedPageBreak/>
              <w:t>котировок участника закупки, с которым заключается договор в случае уклонения победителя запроса котировок от заключения договора.</w:t>
            </w:r>
          </w:p>
          <w:p w:rsidR="00667BFE" w:rsidRPr="00B72937" w:rsidRDefault="00667BFE" w:rsidP="00667BFE">
            <w:pPr>
              <w:ind w:firstLine="0"/>
              <w:rPr>
                <w:bCs/>
                <w:iCs/>
                <w:color w:val="000000"/>
                <w:szCs w:val="24"/>
              </w:rPr>
            </w:pPr>
            <w:r w:rsidRPr="00B72937">
              <w:rPr>
                <w:bCs/>
                <w:iCs/>
                <w:color w:val="000000"/>
                <w:szCs w:val="24"/>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rsidR="00667BFE" w:rsidRPr="00B72937" w:rsidRDefault="00667BFE" w:rsidP="00667BFE">
            <w:pPr>
              <w:ind w:firstLine="0"/>
              <w:rPr>
                <w:bCs/>
                <w:iCs/>
                <w:color w:val="000000"/>
                <w:szCs w:val="24"/>
              </w:rPr>
            </w:pPr>
            <w:r w:rsidRPr="00B72937">
              <w:rPr>
                <w:bCs/>
                <w:iCs/>
                <w:color w:val="000000"/>
                <w:szCs w:val="24"/>
              </w:rPr>
              <w:t xml:space="preserve">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w:t>
            </w:r>
            <w:proofErr w:type="gramStart"/>
            <w:r w:rsidRPr="00B72937">
              <w:rPr>
                <w:bCs/>
                <w:iCs/>
                <w:color w:val="000000"/>
                <w:szCs w:val="24"/>
              </w:rPr>
              <w:t>ств в сл</w:t>
            </w:r>
            <w:proofErr w:type="gramEnd"/>
            <w:r w:rsidRPr="00B72937">
              <w:rPr>
                <w:bCs/>
                <w:iCs/>
                <w:color w:val="000000"/>
                <w:szCs w:val="24"/>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667BFE" w:rsidRPr="00B72937" w:rsidRDefault="00667BFE" w:rsidP="00667BFE">
            <w:pPr>
              <w:ind w:firstLine="0"/>
              <w:rPr>
                <w:bCs/>
                <w:iCs/>
                <w:color w:val="000000"/>
                <w:szCs w:val="24"/>
              </w:rPr>
            </w:pPr>
            <w:r w:rsidRPr="00B72937">
              <w:rPr>
                <w:bCs/>
                <w:iCs/>
                <w:color w:val="000000"/>
                <w:szCs w:val="24"/>
              </w:rPr>
              <w:t>В случае</w:t>
            </w:r>
            <w:proofErr w:type="gramStart"/>
            <w:r w:rsidRPr="00B72937">
              <w:rPr>
                <w:bCs/>
                <w:iCs/>
                <w:color w:val="000000"/>
                <w:szCs w:val="24"/>
              </w:rPr>
              <w:t>,</w:t>
            </w:r>
            <w:proofErr w:type="gramEnd"/>
            <w:r w:rsidRPr="00B72937">
              <w:rPr>
                <w:bCs/>
                <w:iCs/>
                <w:color w:val="000000"/>
                <w:szCs w:val="24"/>
              </w:rPr>
              <w:t xml:space="preserve">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667BFE" w:rsidRPr="00B72937" w:rsidRDefault="00667BFE" w:rsidP="00667BFE">
            <w:pPr>
              <w:pStyle w:val="Standard"/>
              <w:jc w:val="both"/>
              <w:rPr>
                <w:rFonts w:ascii="Times New Roman" w:hAnsi="Times New Roman" w:cs="Times New Roman"/>
              </w:rPr>
            </w:pPr>
          </w:p>
        </w:tc>
      </w:tr>
      <w:tr w:rsidR="00667BFE" w:rsidRPr="00B72937" w:rsidTr="007D20EC">
        <w:trPr>
          <w:trHeight w:val="742"/>
        </w:trPr>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szCs w:val="24"/>
              </w:rPr>
            </w:pPr>
            <w:r w:rsidRPr="00B72937">
              <w:rPr>
                <w:szCs w:val="24"/>
              </w:rPr>
              <w:lastRenderedPageBreak/>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B72937">
              <w:rPr>
                <w:szCs w:val="24"/>
              </w:rPr>
              <w:t>уклонившимися</w:t>
            </w:r>
            <w:proofErr w:type="gramEnd"/>
            <w:r w:rsidRPr="00B72937">
              <w:rPr>
                <w:szCs w:val="24"/>
              </w:rPr>
              <w:t xml:space="preserve"> от заключения договора</w:t>
            </w:r>
          </w:p>
        </w:tc>
        <w:tc>
          <w:tcPr>
            <w:tcW w:w="751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случае</w:t>
            </w:r>
            <w:proofErr w:type="gramStart"/>
            <w:r w:rsidRPr="00B72937">
              <w:rPr>
                <w:bCs/>
                <w:szCs w:val="24"/>
              </w:rPr>
              <w:t>,</w:t>
            </w:r>
            <w:proofErr w:type="gramEnd"/>
            <w:r w:rsidRPr="00B72937">
              <w:rPr>
                <w:bCs/>
                <w:szCs w:val="24"/>
              </w:rPr>
              <w:t xml:space="preserve"> если победитель запроса котировок в электронной форме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 xml:space="preserve">Проект договора в случае согласия участника запроса котировок, заявке на </w:t>
            </w:r>
            <w:proofErr w:type="gramStart"/>
            <w:r w:rsidRPr="00B72937">
              <w:rPr>
                <w:bCs/>
                <w:szCs w:val="24"/>
              </w:rPr>
              <w:t>участие</w:t>
            </w:r>
            <w:proofErr w:type="gramEnd"/>
            <w:r w:rsidRPr="00B72937">
              <w:rPr>
                <w:bCs/>
                <w:szCs w:val="24"/>
              </w:rPr>
              <w:t xml:space="preserve">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B72937">
              <w:rPr>
                <w:bCs/>
                <w:szCs w:val="24"/>
              </w:rPr>
              <w:t>с даты признания</w:t>
            </w:r>
            <w:proofErr w:type="gramEnd"/>
            <w:r w:rsidRPr="00B72937">
              <w:rPr>
                <w:bCs/>
                <w:szCs w:val="24"/>
              </w:rPr>
              <w:t xml:space="preserve"> победителя запроса котировок уклонившимся от заключения договора.</w:t>
            </w:r>
          </w:p>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tc>
      </w:tr>
      <w:tr w:rsidR="00667BFE" w:rsidRPr="00B72937" w:rsidTr="007D20EC">
        <w:trPr>
          <w:trHeight w:val="1985"/>
        </w:trPr>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szCs w:val="24"/>
              </w:rPr>
            </w:pPr>
            <w:r w:rsidRPr="00B72937">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751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соответствии с условиями договора (Приложение №3 к извещению)</w:t>
            </w:r>
          </w:p>
        </w:tc>
      </w:tr>
      <w:tr w:rsidR="00667BFE" w:rsidRPr="00B72937" w:rsidTr="007D20EC">
        <w:trPr>
          <w:trHeight w:val="1405"/>
        </w:trPr>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szCs w:val="24"/>
              </w:rPr>
            </w:pPr>
            <w:r w:rsidRPr="00B72937">
              <w:rPr>
                <w:szCs w:val="24"/>
              </w:rPr>
              <w:t>Возможность одностороннего отказа от исполнения договора, расторжения договора</w:t>
            </w:r>
          </w:p>
        </w:tc>
        <w:tc>
          <w:tcPr>
            <w:tcW w:w="751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соответствии с условиями договора (Приложение №3 к извещению)</w:t>
            </w:r>
          </w:p>
        </w:tc>
      </w:tr>
      <w:tr w:rsidR="00667BFE" w:rsidRPr="00B72937" w:rsidTr="00CF23B5">
        <w:trPr>
          <w:trHeight w:val="2570"/>
        </w:trPr>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szCs w:val="24"/>
              </w:rPr>
              <w:t>Форма котировочной заявки</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pStyle w:val="afb"/>
              <w:spacing w:after="0"/>
              <w:ind w:left="31"/>
              <w:jc w:val="both"/>
              <w:rPr>
                <w:lang w:eastAsia="en-US"/>
              </w:rPr>
            </w:pPr>
            <w:r w:rsidRPr="00B72937">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667BFE" w:rsidRPr="00B72937" w:rsidRDefault="00667BFE" w:rsidP="00667BFE">
            <w:pPr>
              <w:pStyle w:val="afb"/>
              <w:spacing w:after="0"/>
              <w:ind w:left="0"/>
              <w:jc w:val="both"/>
              <w:rPr>
                <w:lang w:eastAsia="en-US"/>
              </w:rPr>
            </w:pPr>
            <w:r w:rsidRPr="00B72937">
              <w:rPr>
                <w:lang w:eastAsia="en-US"/>
              </w:rPr>
              <w:t>Котировочные заявки, поданные позднее срока, указанного в извещении, не рассматриваются.</w:t>
            </w:r>
          </w:p>
          <w:p w:rsidR="00667BFE" w:rsidRPr="00B72937" w:rsidRDefault="00667BFE" w:rsidP="00667BFE">
            <w:pPr>
              <w:pStyle w:val="afb"/>
              <w:spacing w:after="0"/>
              <w:ind w:left="0"/>
              <w:jc w:val="both"/>
              <w:rPr>
                <w:lang w:eastAsia="en-US"/>
              </w:rPr>
            </w:pPr>
            <w:r w:rsidRPr="00B72937">
              <w:rPr>
                <w:lang w:eastAsia="en-US"/>
              </w:rPr>
              <w:t>Любой участник вправе подать только одну котировочную заявку, внесение изменений в которую не допускаются.</w:t>
            </w:r>
          </w:p>
          <w:p w:rsidR="00667BFE" w:rsidRPr="00B72937" w:rsidRDefault="00667BFE" w:rsidP="00667BFE">
            <w:pPr>
              <w:pStyle w:val="afb"/>
              <w:ind w:left="0"/>
              <w:jc w:val="both"/>
              <w:rPr>
                <w:rStyle w:val="2b"/>
                <w:b/>
                <w:i w:val="0"/>
                <w:iCs w:val="0"/>
                <w:color w:val="auto"/>
              </w:rPr>
            </w:pPr>
            <w:r w:rsidRPr="00B72937">
              <w:rPr>
                <w:rStyle w:val="2b"/>
                <w:b/>
                <w:color w:val="auto"/>
              </w:rPr>
              <w:t>Прием заявок осуществляется:</w:t>
            </w:r>
          </w:p>
          <w:p w:rsidR="00667BFE" w:rsidRPr="00B72937" w:rsidRDefault="0021268F" w:rsidP="00667BFE">
            <w:pPr>
              <w:pStyle w:val="afb"/>
              <w:spacing w:after="0"/>
              <w:ind w:left="0"/>
              <w:rPr>
                <w:rFonts w:ascii="Arial" w:hAnsi="Arial" w:cs="Arial"/>
                <w:b/>
                <w:color w:val="333333"/>
                <w:sz w:val="21"/>
                <w:szCs w:val="21"/>
              </w:rPr>
            </w:pPr>
            <w:hyperlink r:id="rId9" w:history="1">
              <w:r w:rsidR="00667BFE" w:rsidRPr="00B72937">
                <w:rPr>
                  <w:rStyle w:val="a8"/>
                </w:rPr>
                <w:t>http://etp.torgi-online.com</w:t>
              </w:r>
            </w:hyperlink>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szCs w:val="24"/>
              </w:rPr>
              <w:t>Адрес электронной площадки в сети Интернет</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pStyle w:val="afb"/>
              <w:spacing w:after="0"/>
              <w:rPr>
                <w:rStyle w:val="2b"/>
                <w:b/>
                <w:i w:val="0"/>
                <w:iCs w:val="0"/>
              </w:rPr>
            </w:pPr>
          </w:p>
          <w:p w:rsidR="00667BFE" w:rsidRPr="00B72937" w:rsidRDefault="0021268F" w:rsidP="00667BFE">
            <w:pPr>
              <w:pStyle w:val="afb"/>
              <w:spacing w:after="0"/>
              <w:ind w:left="0"/>
              <w:rPr>
                <w:b/>
                <w:lang w:eastAsia="en-US"/>
              </w:rPr>
            </w:pPr>
            <w:hyperlink r:id="rId10" w:history="1">
              <w:r w:rsidR="00667BFE" w:rsidRPr="00B72937">
                <w:rPr>
                  <w:rStyle w:val="a8"/>
                </w:rPr>
                <w:t>http://etp.torgi-online.com</w:t>
              </w:r>
            </w:hyperlink>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
                <w:bCs/>
                <w:szCs w:val="24"/>
              </w:rPr>
            </w:pPr>
            <w:r w:rsidRPr="00B72937">
              <w:rPr>
                <w:b/>
                <w:szCs w:val="24"/>
              </w:rPr>
              <w:t>Обеспечение заявки на участие в закупке</w:t>
            </w:r>
          </w:p>
        </w:tc>
        <w:tc>
          <w:tcPr>
            <w:tcW w:w="7510" w:type="dxa"/>
          </w:tcPr>
          <w:p w:rsidR="00667BFE" w:rsidRPr="00B72937" w:rsidRDefault="00667BFE" w:rsidP="00667BFE">
            <w:pPr>
              <w:keepLines/>
              <w:suppressLineNumbers/>
              <w:suppressAutoHyphens/>
              <w:ind w:firstLine="0"/>
              <w:jc w:val="left"/>
              <w:rPr>
                <w:b/>
                <w:szCs w:val="24"/>
              </w:rPr>
            </w:pPr>
            <w:r w:rsidRPr="00B72937">
              <w:rPr>
                <w:b/>
                <w:szCs w:val="24"/>
              </w:rPr>
              <w:t>Не установлено</w:t>
            </w:r>
          </w:p>
          <w:p w:rsidR="00667BFE" w:rsidRPr="00B72937" w:rsidRDefault="00667BFE" w:rsidP="00667BFE">
            <w:pPr>
              <w:snapToGrid w:val="0"/>
              <w:ind w:firstLine="0"/>
              <w:rPr>
                <w:szCs w:val="24"/>
              </w:rPr>
            </w:pP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bCs/>
                <w:szCs w:val="24"/>
              </w:rPr>
              <w:t>Размер обеспечения исполнения договора, срок и порядок его предоставления</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keepLines/>
              <w:suppressLineNumbers/>
              <w:suppressAutoHyphens/>
              <w:ind w:firstLine="0"/>
              <w:jc w:val="left"/>
              <w:rPr>
                <w:b/>
                <w:szCs w:val="24"/>
              </w:rPr>
            </w:pPr>
            <w:r w:rsidRPr="00B72937">
              <w:rPr>
                <w:b/>
                <w:szCs w:val="24"/>
              </w:rPr>
              <w:t>Не установлено</w:t>
            </w:r>
          </w:p>
          <w:p w:rsidR="00667BFE" w:rsidRPr="00B72937" w:rsidRDefault="00667BFE" w:rsidP="00667BFE">
            <w:pPr>
              <w:keepLines/>
              <w:suppressLineNumbers/>
              <w:suppressAutoHyphens/>
              <w:ind w:firstLine="0"/>
              <w:jc w:val="left"/>
            </w:pPr>
          </w:p>
        </w:tc>
      </w:tr>
      <w:tr w:rsidR="00667BF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proofErr w:type="gramStart"/>
            <w:r w:rsidRPr="00B72937">
              <w:rPr>
                <w:b/>
                <w:color w:val="000000"/>
                <w:szCs w:val="24"/>
              </w:rPr>
              <w:t xml:space="preserve">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B72937">
              <w:rPr>
                <w:b/>
                <w:color w:val="000000"/>
                <w:szCs w:val="24"/>
              </w:rPr>
              <w:lastRenderedPageBreak/>
              <w:t>иностранного государства, работам, услугам, выполняемых оказываемым иностранными лицами»</w:t>
            </w:r>
            <w:proofErr w:type="gramEnd"/>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shd w:val="clear" w:color="auto" w:fill="FFFFFF"/>
              <w:ind w:firstLine="0"/>
              <w:rPr>
                <w:bCs/>
                <w:color w:val="000000"/>
                <w:szCs w:val="24"/>
              </w:rPr>
            </w:pPr>
            <w:r w:rsidRPr="00B72937">
              <w:rPr>
                <w:bCs/>
                <w:color w:val="000000"/>
                <w:szCs w:val="24"/>
              </w:rPr>
              <w:lastRenderedPageBreak/>
              <w:t>Закупка проводится с учетом Постановления Правительства РФ от 16.09.2016 № 925 (с изменениями от 10.07.2019г.)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67BFE" w:rsidRPr="00B72937" w:rsidRDefault="00667BFE" w:rsidP="00667BFE">
            <w:pPr>
              <w:shd w:val="clear" w:color="auto" w:fill="FFFFFF"/>
              <w:ind w:firstLine="0"/>
              <w:rPr>
                <w:bCs/>
                <w:color w:val="000000"/>
                <w:szCs w:val="24"/>
              </w:rPr>
            </w:pPr>
            <w:r w:rsidRPr="00B72937">
              <w:rPr>
                <w:bCs/>
                <w:color w:val="000000"/>
                <w:szCs w:val="24"/>
              </w:rPr>
              <w:t>Приоритет не предоставляется в следующих случаях:</w:t>
            </w:r>
          </w:p>
          <w:p w:rsidR="00667BFE" w:rsidRPr="00B72937" w:rsidRDefault="00667BFE" w:rsidP="00667BFE">
            <w:pPr>
              <w:shd w:val="clear" w:color="auto" w:fill="FFFFFF"/>
              <w:ind w:firstLine="0"/>
              <w:rPr>
                <w:bCs/>
                <w:color w:val="000000"/>
                <w:szCs w:val="24"/>
              </w:rPr>
            </w:pPr>
            <w:r w:rsidRPr="00B72937">
              <w:rPr>
                <w:bCs/>
                <w:color w:val="000000"/>
                <w:szCs w:val="24"/>
              </w:rPr>
              <w:t xml:space="preserve">1) закупка признана </w:t>
            </w:r>
            <w:proofErr w:type="gramStart"/>
            <w:r w:rsidRPr="00B72937">
              <w:rPr>
                <w:bCs/>
                <w:color w:val="000000"/>
                <w:szCs w:val="24"/>
              </w:rPr>
              <w:t>несостоявшейся</w:t>
            </w:r>
            <w:proofErr w:type="gramEnd"/>
            <w:r w:rsidRPr="00B72937">
              <w:rPr>
                <w:bCs/>
                <w:color w:val="000000"/>
                <w:szCs w:val="24"/>
              </w:rPr>
              <w:t xml:space="preserve"> и договор заключается с единственным участником закупки;</w:t>
            </w:r>
          </w:p>
          <w:p w:rsidR="00667BFE" w:rsidRPr="00B72937" w:rsidRDefault="00667BFE" w:rsidP="00667BFE">
            <w:pPr>
              <w:shd w:val="clear" w:color="auto" w:fill="FFFFFF"/>
              <w:ind w:firstLine="0"/>
              <w:rPr>
                <w:bCs/>
                <w:color w:val="000000"/>
                <w:szCs w:val="24"/>
              </w:rPr>
            </w:pPr>
            <w:r w:rsidRPr="00B72937">
              <w:rPr>
                <w:bCs/>
                <w:color w:val="000000"/>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67BFE" w:rsidRPr="00B72937" w:rsidRDefault="00667BFE" w:rsidP="00667BFE">
            <w:pPr>
              <w:shd w:val="clear" w:color="auto" w:fill="FFFFFF"/>
              <w:ind w:firstLine="0"/>
              <w:rPr>
                <w:bCs/>
                <w:color w:val="000000"/>
                <w:szCs w:val="24"/>
              </w:rPr>
            </w:pPr>
            <w:r w:rsidRPr="00B72937">
              <w:rPr>
                <w:bCs/>
                <w:color w:val="000000"/>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67BFE" w:rsidRPr="00B72937" w:rsidRDefault="00667BFE" w:rsidP="00667BFE">
            <w:pPr>
              <w:shd w:val="clear" w:color="auto" w:fill="FFFFFF"/>
              <w:ind w:firstLine="0"/>
              <w:rPr>
                <w:bCs/>
                <w:color w:val="000000"/>
                <w:szCs w:val="24"/>
              </w:rPr>
            </w:pPr>
            <w:r w:rsidRPr="00B72937">
              <w:rPr>
                <w:bCs/>
                <w:color w:val="000000"/>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rsidR="00667BFE" w:rsidRPr="00B72937" w:rsidRDefault="00667BFE" w:rsidP="00667BFE">
            <w:pPr>
              <w:shd w:val="clear" w:color="auto" w:fill="FFFFFF"/>
              <w:ind w:firstLine="0"/>
              <w:rPr>
                <w:bCs/>
                <w:color w:val="000000"/>
                <w:szCs w:val="24"/>
              </w:rPr>
            </w:pPr>
            <w:r w:rsidRPr="00B72937">
              <w:rPr>
                <w:bCs/>
                <w:color w:val="000000"/>
                <w:szCs w:val="24"/>
              </w:rPr>
              <w:t xml:space="preserve">5) в заявке на участие в аукционе содержится предложение о поставке </w:t>
            </w:r>
            <w:r w:rsidRPr="00B72937">
              <w:rPr>
                <w:bCs/>
                <w:color w:val="000000"/>
                <w:szCs w:val="24"/>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услуг.</w:t>
            </w:r>
          </w:p>
          <w:p w:rsidR="00667BFE" w:rsidRPr="00B72937" w:rsidRDefault="00667BFE" w:rsidP="00667BFE">
            <w:pPr>
              <w:shd w:val="clear" w:color="auto" w:fill="FFFFFF"/>
              <w:ind w:firstLine="0"/>
              <w:rPr>
                <w:bCs/>
                <w:color w:val="000000"/>
                <w:szCs w:val="24"/>
              </w:rPr>
            </w:pPr>
            <w:r w:rsidRPr="00B72937">
              <w:rPr>
                <w:bCs/>
                <w:color w:val="000000"/>
                <w:szCs w:val="24"/>
              </w:rPr>
              <w:t>Условием предоставления приоритета является соблюдение участником следующих условий:</w:t>
            </w:r>
          </w:p>
          <w:p w:rsidR="00667BFE" w:rsidRPr="00B72937" w:rsidRDefault="00667BFE" w:rsidP="00667BFE">
            <w:pPr>
              <w:shd w:val="clear" w:color="auto" w:fill="FFFFFF"/>
              <w:ind w:firstLine="0"/>
              <w:rPr>
                <w:bCs/>
                <w:color w:val="000000"/>
                <w:szCs w:val="24"/>
              </w:rPr>
            </w:pPr>
            <w:r w:rsidRPr="00B72937">
              <w:rPr>
                <w:bCs/>
                <w:color w:val="000000"/>
                <w:szCs w:val="24"/>
              </w:rPr>
              <w:t>1) Участник закупки в заявке на участие (в соответствующей части заявки, содержащей предложение о поставке товара) должен указать (декларировать) наименование страны происхождения поставляемых товаров;</w:t>
            </w:r>
          </w:p>
          <w:p w:rsidR="00667BFE" w:rsidRPr="00B72937" w:rsidRDefault="00667BFE" w:rsidP="00667BFE">
            <w:pPr>
              <w:shd w:val="clear" w:color="auto" w:fill="FFFFFF"/>
              <w:ind w:firstLine="0"/>
              <w:rPr>
                <w:bCs/>
                <w:color w:val="000000"/>
                <w:szCs w:val="24"/>
              </w:rPr>
            </w:pPr>
            <w:r w:rsidRPr="00B72937">
              <w:rPr>
                <w:bCs/>
                <w:color w:val="000000"/>
                <w:szCs w:val="24"/>
              </w:rPr>
              <w:t xml:space="preserve">2) Участник закупки несет ответственность, предусмотренную законодательством, за предоставление недостоверных сведений о стране происхождения товара, указанного в заявке на участие в закупке; </w:t>
            </w:r>
          </w:p>
          <w:p w:rsidR="00667BFE" w:rsidRPr="00B72937" w:rsidRDefault="00667BFE" w:rsidP="00667BFE">
            <w:pPr>
              <w:shd w:val="clear" w:color="auto" w:fill="FFFFFF"/>
              <w:ind w:firstLine="0"/>
              <w:rPr>
                <w:bCs/>
                <w:color w:val="000000"/>
                <w:szCs w:val="24"/>
              </w:rPr>
            </w:pPr>
            <w:r w:rsidRPr="00B72937">
              <w:rPr>
                <w:bCs/>
                <w:color w:val="000000"/>
                <w:szCs w:val="24"/>
              </w:rPr>
              <w:t xml:space="preserve">3) Участник закупки в заявке на участие (в соответствующей ее части) должен предоставить сведения о начальной (максимальной) цене единицы каждого товара, работы, услуги, </w:t>
            </w:r>
            <w:proofErr w:type="gramStart"/>
            <w:r w:rsidRPr="00B72937">
              <w:rPr>
                <w:bCs/>
                <w:color w:val="000000"/>
                <w:szCs w:val="24"/>
              </w:rPr>
              <w:t>являющихся</w:t>
            </w:r>
            <w:proofErr w:type="gramEnd"/>
            <w:r w:rsidRPr="00B72937">
              <w:rPr>
                <w:bCs/>
                <w:color w:val="000000"/>
                <w:szCs w:val="24"/>
              </w:rPr>
              <w:t xml:space="preserve"> предметом закупки;</w:t>
            </w:r>
          </w:p>
          <w:p w:rsidR="00667BFE" w:rsidRPr="00B72937" w:rsidRDefault="00667BFE" w:rsidP="00667BFE">
            <w:pPr>
              <w:shd w:val="clear" w:color="auto" w:fill="FFFFFF"/>
              <w:ind w:firstLine="0"/>
              <w:rPr>
                <w:bCs/>
                <w:color w:val="000000"/>
                <w:szCs w:val="24"/>
              </w:rPr>
            </w:pPr>
            <w:r w:rsidRPr="00B72937">
              <w:rPr>
                <w:bCs/>
                <w:color w:val="000000"/>
                <w:szCs w:val="24"/>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B72937">
              <w:rPr>
                <w:bCs/>
                <w:color w:val="000000"/>
                <w:szCs w:val="24"/>
              </w:rPr>
              <w:t>заявки</w:t>
            </w:r>
            <w:proofErr w:type="gramEnd"/>
            <w:r w:rsidRPr="00B72937">
              <w:rPr>
                <w:bCs/>
                <w:color w:val="000000"/>
                <w:szCs w:val="24"/>
              </w:rPr>
              <w:t xml:space="preserve"> и эта заявка рассматривается как содержащая предложение о поставке иностранных товаров;</w:t>
            </w:r>
          </w:p>
          <w:p w:rsidR="00667BFE" w:rsidRPr="00B72937" w:rsidRDefault="00667BFE" w:rsidP="00667BFE">
            <w:pPr>
              <w:shd w:val="clear" w:color="auto" w:fill="FFFFFF"/>
              <w:ind w:firstLine="0"/>
              <w:rPr>
                <w:bCs/>
                <w:color w:val="000000"/>
                <w:szCs w:val="24"/>
              </w:rPr>
            </w:pPr>
            <w:r w:rsidRPr="00B72937">
              <w:rPr>
                <w:bCs/>
                <w:color w:val="000000"/>
                <w:szCs w:val="24"/>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roofErr w:type="gramStart"/>
            <w:r w:rsidRPr="00B72937">
              <w:rPr>
                <w:bCs/>
                <w:color w:val="000000"/>
                <w:szCs w:val="24"/>
              </w:rPr>
              <w:t xml:space="preserve"> ,</w:t>
            </w:r>
            <w:proofErr w:type="gramEnd"/>
            <w:r w:rsidRPr="00B72937">
              <w:rPr>
                <w:bCs/>
                <w:color w:val="000000"/>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w:t>
            </w:r>
            <w:proofErr w:type="gramStart"/>
            <w:r w:rsidRPr="00B72937">
              <w:rPr>
                <w:bCs/>
                <w:color w:val="000000"/>
                <w:szCs w:val="24"/>
              </w:rPr>
              <w:t>которой</w:t>
            </w:r>
            <w:proofErr w:type="gramEnd"/>
            <w:r w:rsidRPr="00B72937">
              <w:rPr>
                <w:bCs/>
                <w:color w:val="000000"/>
                <w:szCs w:val="24"/>
              </w:rPr>
              <w:t xml:space="preserve"> он заключается, на начальную (максимальную) цену;</w:t>
            </w:r>
          </w:p>
          <w:p w:rsidR="00667BFE" w:rsidRPr="00B72937" w:rsidRDefault="00667BFE" w:rsidP="00667BFE">
            <w:pPr>
              <w:shd w:val="clear" w:color="auto" w:fill="FFFFFF"/>
              <w:ind w:firstLine="0"/>
              <w:rPr>
                <w:bCs/>
                <w:color w:val="000000"/>
                <w:szCs w:val="24"/>
              </w:rPr>
            </w:pPr>
            <w:r w:rsidRPr="00B72937">
              <w:rPr>
                <w:bCs/>
                <w:color w:val="000000"/>
                <w:szCs w:val="24"/>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667BFE" w:rsidRPr="00B72937" w:rsidRDefault="00667BFE" w:rsidP="00667BFE">
            <w:pPr>
              <w:shd w:val="clear" w:color="auto" w:fill="FFFFFF"/>
              <w:ind w:firstLine="0"/>
              <w:rPr>
                <w:bCs/>
                <w:color w:val="000000"/>
                <w:szCs w:val="24"/>
              </w:rPr>
            </w:pPr>
            <w:r w:rsidRPr="00B72937">
              <w:rPr>
                <w:bCs/>
                <w:color w:val="000000"/>
                <w:szCs w:val="24"/>
              </w:rPr>
              <w:t>7) Страна происхождения поставляемого товара определяется на основании сведений, содержащихся в заявке на участие в закупке, представленной участником, с которым заключается договор.</w:t>
            </w:r>
          </w:p>
          <w:p w:rsidR="00667BFE" w:rsidRPr="00B72937" w:rsidRDefault="00667BFE" w:rsidP="00667BFE">
            <w:pPr>
              <w:shd w:val="clear" w:color="auto" w:fill="FFFFFF"/>
              <w:ind w:firstLine="0"/>
              <w:rPr>
                <w:bCs/>
                <w:color w:val="000000"/>
                <w:szCs w:val="24"/>
              </w:rPr>
            </w:pPr>
            <w:r w:rsidRPr="00B72937">
              <w:rPr>
                <w:bCs/>
                <w:color w:val="000000"/>
                <w:szCs w:val="24"/>
              </w:rPr>
              <w:t xml:space="preserve">При заключении договора участник закупки для подтверждения происхождения товаров </w:t>
            </w:r>
            <w:proofErr w:type="gramStart"/>
            <w:r w:rsidRPr="00B72937">
              <w:rPr>
                <w:bCs/>
                <w:color w:val="000000"/>
                <w:szCs w:val="24"/>
              </w:rPr>
              <w:t>предоставляет документы</w:t>
            </w:r>
            <w:proofErr w:type="gramEnd"/>
            <w:r w:rsidRPr="00B72937">
              <w:rPr>
                <w:bCs/>
                <w:color w:val="000000"/>
                <w:szCs w:val="24"/>
              </w:rPr>
              <w:t xml:space="preserve"> о происхождении товаров, указанные: </w:t>
            </w:r>
          </w:p>
          <w:p w:rsidR="00667BFE" w:rsidRPr="00B72937" w:rsidRDefault="00667BFE" w:rsidP="00667BFE">
            <w:pPr>
              <w:shd w:val="clear" w:color="auto" w:fill="FFFFFF"/>
              <w:ind w:firstLine="0"/>
              <w:rPr>
                <w:bCs/>
                <w:color w:val="000000"/>
                <w:szCs w:val="24"/>
              </w:rPr>
            </w:pPr>
            <w:r w:rsidRPr="00B72937">
              <w:rPr>
                <w:bCs/>
                <w:color w:val="000000"/>
                <w:szCs w:val="24"/>
              </w:rPr>
              <w:t>- Ст. 28, ст. 29 Таможенного кодекса Евразийского экономического союза (приложение N 1 к Договору о Таможенном кодексе Евразийского экономического союза);</w:t>
            </w:r>
          </w:p>
          <w:p w:rsidR="00667BFE" w:rsidRPr="00B72937" w:rsidRDefault="00667BFE" w:rsidP="00667BFE">
            <w:pPr>
              <w:shd w:val="clear" w:color="auto" w:fill="FFFFFF"/>
              <w:ind w:firstLine="0"/>
              <w:rPr>
                <w:bCs/>
                <w:color w:val="000000"/>
                <w:szCs w:val="24"/>
              </w:rPr>
            </w:pPr>
            <w:r w:rsidRPr="00B72937">
              <w:rPr>
                <w:bCs/>
                <w:color w:val="000000"/>
                <w:szCs w:val="24"/>
              </w:rPr>
              <w:t>- П. 20 «Правил определения происхождения товаров, ввозимых на таможенную территорию Евразийского экономического союза (</w:t>
            </w:r>
            <w:proofErr w:type="spellStart"/>
            <w:r w:rsidRPr="00B72937">
              <w:rPr>
                <w:bCs/>
                <w:color w:val="000000"/>
                <w:szCs w:val="24"/>
              </w:rPr>
              <w:t>непреференциальных</w:t>
            </w:r>
            <w:proofErr w:type="spellEnd"/>
            <w:r w:rsidRPr="00B72937">
              <w:rPr>
                <w:bCs/>
                <w:color w:val="000000"/>
                <w:szCs w:val="24"/>
              </w:rPr>
              <w:t xml:space="preserve"> правил определения происхождения товаров)", утв. решением Совета Евразийской экономической комиссии от 13.07.2018 N 49;</w:t>
            </w:r>
          </w:p>
          <w:p w:rsidR="00667BFE" w:rsidRPr="00B72937" w:rsidRDefault="00667BFE" w:rsidP="00667BFE">
            <w:pPr>
              <w:shd w:val="clear" w:color="auto" w:fill="FFFFFF"/>
              <w:ind w:firstLine="0"/>
              <w:rPr>
                <w:bCs/>
                <w:color w:val="000000"/>
                <w:szCs w:val="24"/>
              </w:rPr>
            </w:pPr>
            <w:r w:rsidRPr="00B72937">
              <w:rPr>
                <w:bCs/>
                <w:color w:val="000000"/>
                <w:szCs w:val="24"/>
              </w:rPr>
              <w:t xml:space="preserve">- </w:t>
            </w:r>
            <w:proofErr w:type="spellStart"/>
            <w:r w:rsidRPr="00B72937">
              <w:rPr>
                <w:bCs/>
                <w:color w:val="000000"/>
                <w:szCs w:val="24"/>
              </w:rPr>
              <w:t>Абз</w:t>
            </w:r>
            <w:proofErr w:type="spellEnd"/>
            <w:r w:rsidRPr="00B72937">
              <w:rPr>
                <w:bCs/>
                <w:color w:val="000000"/>
                <w:szCs w:val="24"/>
              </w:rPr>
              <w:t>. 2 ст. 37 "Договора о Евразийском экономическом союзе" от 29.05.2014.</w:t>
            </w:r>
          </w:p>
          <w:p w:rsidR="00667BFE" w:rsidRPr="004F71D6" w:rsidRDefault="00667BFE" w:rsidP="00667BFE">
            <w:pPr>
              <w:pStyle w:val="afb"/>
              <w:spacing w:after="0"/>
              <w:ind w:left="34"/>
              <w:jc w:val="both"/>
            </w:pPr>
            <w:r w:rsidRPr="00B72937">
              <w:rPr>
                <w:rFonts w:eastAsia="Courier New"/>
                <w:bCs/>
                <w:color w:val="000000"/>
              </w:rPr>
              <w:lastRenderedPageBreak/>
              <w:t>В  отношении товаров, происходящих из государств - участников Соглашения о Правилах определения страны происхождения товаров в Содружестве Независимых Государств от 20 ноября 2009 года (Соглашение) и находящихся в торговом обороте</w:t>
            </w:r>
          </w:p>
        </w:tc>
      </w:tr>
    </w:tbl>
    <w:p w:rsidR="00270343" w:rsidRDefault="00270343" w:rsidP="00F05A64">
      <w:pPr>
        <w:autoSpaceDE w:val="0"/>
        <w:autoSpaceDN w:val="0"/>
        <w:adjustRightInd w:val="0"/>
        <w:spacing w:after="120"/>
        <w:ind w:firstLine="0"/>
        <w:rPr>
          <w:bCs/>
          <w:szCs w:val="24"/>
          <w:lang w:eastAsia="en-US"/>
        </w:rPr>
      </w:pP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Приложения: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1. </w:t>
      </w:r>
      <w:hyperlink w:anchor="Par223" w:history="1">
        <w:r w:rsidRPr="00A27825">
          <w:rPr>
            <w:bCs/>
            <w:sz w:val="22"/>
            <w:lang w:eastAsia="en-US"/>
          </w:rPr>
          <w:t>Приложение N 1</w:t>
        </w:r>
      </w:hyperlink>
      <w:r w:rsidR="00A97179" w:rsidRPr="00A27825">
        <w:rPr>
          <w:bCs/>
          <w:sz w:val="22"/>
          <w:lang w:eastAsia="en-US"/>
        </w:rPr>
        <w:t xml:space="preserve"> "</w:t>
      </w:r>
      <w:r w:rsidR="00382EBE" w:rsidRPr="00A27825">
        <w:rPr>
          <w:bCs/>
          <w:sz w:val="22"/>
          <w:lang w:eastAsia="en-US"/>
        </w:rPr>
        <w:t>Техническое задание</w:t>
      </w:r>
      <w:r w:rsidRPr="00A27825">
        <w:rPr>
          <w:bCs/>
          <w:sz w:val="22"/>
          <w:lang w:eastAsia="en-US"/>
        </w:rPr>
        <w:t xml:space="preserve">"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2. </w:t>
      </w:r>
      <w:hyperlink w:anchor="Par755" w:history="1">
        <w:r w:rsidRPr="00A27825">
          <w:rPr>
            <w:bCs/>
            <w:sz w:val="22"/>
            <w:lang w:eastAsia="en-US"/>
          </w:rPr>
          <w:t>Приложение N 2</w:t>
        </w:r>
      </w:hyperlink>
      <w:r w:rsidR="00A97179" w:rsidRPr="00A27825">
        <w:rPr>
          <w:bCs/>
          <w:sz w:val="22"/>
          <w:lang w:eastAsia="en-US"/>
        </w:rPr>
        <w:t xml:space="preserve"> </w:t>
      </w:r>
      <w:r w:rsidRPr="00A27825">
        <w:rPr>
          <w:bCs/>
          <w:sz w:val="22"/>
          <w:lang w:eastAsia="en-US"/>
        </w:rPr>
        <w:t xml:space="preserve">"Обоснование начальной (максимальной) цены Договора" </w:t>
      </w:r>
    </w:p>
    <w:p w:rsidR="00A530EB" w:rsidRPr="00A27825" w:rsidRDefault="00A530EB" w:rsidP="00A27825">
      <w:pPr>
        <w:autoSpaceDE w:val="0"/>
        <w:autoSpaceDN w:val="0"/>
        <w:adjustRightInd w:val="0"/>
        <w:ind w:firstLine="709"/>
        <w:rPr>
          <w:bCs/>
          <w:sz w:val="22"/>
          <w:lang w:eastAsia="en-US"/>
        </w:rPr>
      </w:pPr>
      <w:r w:rsidRPr="00A27825">
        <w:rPr>
          <w:sz w:val="22"/>
        </w:rPr>
        <w:t xml:space="preserve">3. </w:t>
      </w:r>
      <w:hyperlink w:anchor="Par935" w:history="1">
        <w:r w:rsidRPr="00A27825">
          <w:rPr>
            <w:bCs/>
            <w:sz w:val="22"/>
            <w:lang w:eastAsia="en-US"/>
          </w:rPr>
          <w:t>Приложение N 3</w:t>
        </w:r>
      </w:hyperlink>
      <w:r w:rsidR="00A97179" w:rsidRPr="00A27825">
        <w:rPr>
          <w:bCs/>
          <w:sz w:val="22"/>
          <w:lang w:eastAsia="en-US"/>
        </w:rPr>
        <w:t xml:space="preserve"> </w:t>
      </w:r>
      <w:r w:rsidRPr="00A27825">
        <w:rPr>
          <w:bCs/>
          <w:sz w:val="22"/>
          <w:lang w:eastAsia="en-US"/>
        </w:rPr>
        <w:t xml:space="preserve">"Проект Договора"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4. </w:t>
      </w:r>
      <w:hyperlink w:anchor="Par851" w:history="1">
        <w:r w:rsidRPr="00A27825">
          <w:rPr>
            <w:bCs/>
            <w:sz w:val="22"/>
            <w:lang w:eastAsia="en-US"/>
          </w:rPr>
          <w:t>Приложение N 4</w:t>
        </w:r>
      </w:hyperlink>
      <w:r w:rsidR="00A97179" w:rsidRPr="00A27825">
        <w:rPr>
          <w:bCs/>
          <w:sz w:val="22"/>
          <w:lang w:eastAsia="en-US"/>
        </w:rPr>
        <w:t xml:space="preserve"> </w:t>
      </w:r>
      <w:r w:rsidRPr="00A27825">
        <w:rPr>
          <w:bCs/>
          <w:sz w:val="22"/>
          <w:lang w:eastAsia="en-US"/>
        </w:rPr>
        <w:t xml:space="preserve">"Форма заявки на участие в запросе котировок" </w:t>
      </w:r>
    </w:p>
    <w:p w:rsidR="00A27825" w:rsidRPr="00A27825" w:rsidRDefault="00A27825" w:rsidP="00A27825">
      <w:pPr>
        <w:ind w:firstLine="0"/>
        <w:rPr>
          <w:szCs w:val="24"/>
        </w:rPr>
      </w:pPr>
      <w:bookmarkStart w:id="2" w:name="Par223"/>
      <w:bookmarkEnd w:id="2"/>
    </w:p>
    <w:p w:rsidR="00A27825" w:rsidRPr="00A27825" w:rsidRDefault="00A27825" w:rsidP="00A27825">
      <w:pPr>
        <w:rPr>
          <w:szCs w:val="24"/>
        </w:rPr>
      </w:pPr>
    </w:p>
    <w:p w:rsidR="0069081D" w:rsidRDefault="0069081D" w:rsidP="00A27825">
      <w:pPr>
        <w:tabs>
          <w:tab w:val="left" w:pos="3372"/>
        </w:tabs>
        <w:jc w:val="right"/>
        <w:rPr>
          <w:szCs w:val="24"/>
        </w:rPr>
        <w:sectPr w:rsidR="0069081D" w:rsidSect="0069081D">
          <w:footerReference w:type="default" r:id="rId11"/>
          <w:pgSz w:w="11905" w:h="16838"/>
          <w:pgMar w:top="567" w:right="706" w:bottom="567" w:left="1134" w:header="720" w:footer="306" w:gutter="0"/>
          <w:cols w:space="720"/>
          <w:noEndnote/>
          <w:docGrid w:linePitch="326"/>
        </w:sectPr>
      </w:pPr>
    </w:p>
    <w:p w:rsidR="0069081D" w:rsidRDefault="0069081D" w:rsidP="0069081D">
      <w:pPr>
        <w:ind w:firstLine="0"/>
        <w:jc w:val="left"/>
        <w:rPr>
          <w:b/>
          <w:bCs/>
          <w:szCs w:val="24"/>
          <w:lang w:eastAsia="en-US"/>
        </w:rPr>
      </w:pPr>
    </w:p>
    <w:p w:rsidR="0069081D" w:rsidRPr="0069081D" w:rsidRDefault="0021268F" w:rsidP="0069081D">
      <w:pPr>
        <w:ind w:firstLine="0"/>
        <w:jc w:val="right"/>
        <w:rPr>
          <w:b/>
          <w:bCs/>
          <w:szCs w:val="24"/>
          <w:lang w:eastAsia="en-US"/>
        </w:rPr>
      </w:pPr>
      <w:hyperlink w:anchor="Par223" w:history="1">
        <w:r w:rsidR="0069081D" w:rsidRPr="00E17597">
          <w:rPr>
            <w:rStyle w:val="a8"/>
            <w:b/>
            <w:bCs/>
            <w:color w:val="auto"/>
            <w:szCs w:val="24"/>
            <w:u w:val="none"/>
            <w:lang w:eastAsia="en-US"/>
          </w:rPr>
          <w:t>Приложение N 1</w:t>
        </w:r>
      </w:hyperlink>
      <w:r w:rsidR="0069081D" w:rsidRPr="00E17597">
        <w:rPr>
          <w:b/>
          <w:bCs/>
          <w:szCs w:val="24"/>
          <w:lang w:eastAsia="en-US"/>
        </w:rPr>
        <w:t xml:space="preserve"> к Изв</w:t>
      </w:r>
      <w:r w:rsidR="0069081D" w:rsidRPr="0069081D">
        <w:rPr>
          <w:b/>
          <w:bCs/>
          <w:szCs w:val="24"/>
          <w:lang w:eastAsia="en-US"/>
        </w:rPr>
        <w:t>ещению</w:t>
      </w:r>
    </w:p>
    <w:p w:rsidR="0069081D" w:rsidRDefault="0069081D" w:rsidP="0069081D">
      <w:pPr>
        <w:ind w:firstLine="0"/>
        <w:jc w:val="left"/>
        <w:rPr>
          <w:b/>
          <w:bCs/>
          <w:szCs w:val="24"/>
          <w:lang w:eastAsia="en-US"/>
        </w:rPr>
      </w:pPr>
    </w:p>
    <w:p w:rsidR="0069081D" w:rsidRDefault="0069081D" w:rsidP="0069081D">
      <w:pPr>
        <w:ind w:firstLine="0"/>
        <w:jc w:val="center"/>
        <w:rPr>
          <w:b/>
          <w:bCs/>
          <w:szCs w:val="24"/>
          <w:lang w:eastAsia="en-US"/>
        </w:rPr>
      </w:pPr>
      <w:r w:rsidRPr="0069081D">
        <w:rPr>
          <w:b/>
          <w:bCs/>
          <w:szCs w:val="24"/>
          <w:lang w:eastAsia="en-US"/>
        </w:rPr>
        <w:t>ТЕХНИЧЕСКОЕ ЗАДАНИЕ</w:t>
      </w:r>
    </w:p>
    <w:p w:rsidR="000D7C8A" w:rsidRPr="0016058E" w:rsidRDefault="00FE4B94" w:rsidP="000D7C8A">
      <w:pPr>
        <w:ind w:firstLine="0"/>
        <w:jc w:val="center"/>
        <w:rPr>
          <w:b/>
          <w:color w:val="000000"/>
          <w:szCs w:val="24"/>
        </w:rPr>
      </w:pPr>
      <w:r w:rsidRPr="00B72937">
        <w:rPr>
          <w:color w:val="000000"/>
          <w:szCs w:val="24"/>
        </w:rPr>
        <w:t xml:space="preserve">на </w:t>
      </w:r>
      <w:r w:rsidR="000D7C8A" w:rsidRPr="00B72937">
        <w:rPr>
          <w:b/>
          <w:color w:val="000000"/>
          <w:szCs w:val="24"/>
        </w:rPr>
        <w:t>поставку  хозяйственных товаров</w:t>
      </w:r>
    </w:p>
    <w:p w:rsidR="00FE4B94" w:rsidRPr="00576DA8" w:rsidRDefault="00FE4B94" w:rsidP="00FE4B94">
      <w:pPr>
        <w:jc w:val="center"/>
        <w:outlineLvl w:val="1"/>
        <w:rPr>
          <w:b/>
          <w:szCs w:val="24"/>
          <w:highlight w:val="yellow"/>
        </w:rPr>
      </w:pPr>
    </w:p>
    <w:p w:rsidR="00FE4B94" w:rsidRPr="0069081D" w:rsidRDefault="00FE4B94" w:rsidP="0069081D">
      <w:pPr>
        <w:ind w:firstLine="0"/>
        <w:jc w:val="center"/>
        <w:rPr>
          <w:b/>
          <w:bCs/>
          <w:szCs w:val="24"/>
          <w:lang w:eastAsia="en-US"/>
        </w:rPr>
      </w:pPr>
    </w:p>
    <w:p w:rsidR="000D7C8A" w:rsidRPr="000D7C8A" w:rsidRDefault="000D7C8A" w:rsidP="000D7C8A">
      <w:pPr>
        <w:keepNext/>
        <w:keepLines/>
        <w:tabs>
          <w:tab w:val="left" w:leader="underscore" w:pos="4576"/>
        </w:tabs>
        <w:spacing w:line="276" w:lineRule="auto"/>
        <w:ind w:firstLine="0"/>
        <w:jc w:val="left"/>
        <w:outlineLvl w:val="0"/>
        <w:rPr>
          <w:rFonts w:eastAsia="Times New Roman"/>
        </w:rPr>
      </w:pPr>
      <w:r w:rsidRPr="000D7C8A">
        <w:rPr>
          <w:rFonts w:eastAsia="Times New Roma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7"/>
        <w:gridCol w:w="1612"/>
        <w:gridCol w:w="1612"/>
      </w:tblGrid>
      <w:tr w:rsidR="00410C24" w:rsidTr="00410C24">
        <w:trPr>
          <w:trHeight w:val="988"/>
        </w:trPr>
        <w:tc>
          <w:tcPr>
            <w:tcW w:w="3432" w:type="pct"/>
            <w:tcBorders>
              <w:top w:val="single" w:sz="4" w:space="0" w:color="auto"/>
              <w:left w:val="single" w:sz="4" w:space="0" w:color="auto"/>
              <w:bottom w:val="single" w:sz="4" w:space="0" w:color="auto"/>
              <w:right w:val="single" w:sz="4" w:space="0" w:color="auto"/>
            </w:tcBorders>
          </w:tcPr>
          <w:p w:rsidR="00410C24" w:rsidRDefault="00410C24">
            <w:pPr>
              <w:tabs>
                <w:tab w:val="left" w:pos="5310"/>
              </w:tabs>
              <w:jc w:val="center"/>
              <w:rPr>
                <w:rFonts w:eastAsia="Times New Roman"/>
                <w:b/>
                <w:color w:val="000000"/>
                <w:szCs w:val="24"/>
              </w:rPr>
            </w:pPr>
            <w:r>
              <w:rPr>
                <w:b/>
              </w:rPr>
              <w:t>Наименование</w:t>
            </w:r>
          </w:p>
          <w:p w:rsidR="00410C24" w:rsidRDefault="00410C24">
            <w:pPr>
              <w:tabs>
                <w:tab w:val="left" w:pos="5310"/>
              </w:tabs>
              <w:jc w:val="center"/>
              <w:rPr>
                <w:rFonts w:eastAsia="Times New Roman"/>
                <w:b/>
                <w:color w:val="000000"/>
                <w:szCs w:val="24"/>
              </w:rPr>
            </w:pPr>
          </w:p>
        </w:tc>
        <w:tc>
          <w:tcPr>
            <w:tcW w:w="784" w:type="pct"/>
            <w:tcBorders>
              <w:top w:val="single" w:sz="4" w:space="0" w:color="auto"/>
              <w:left w:val="single" w:sz="4" w:space="0" w:color="auto"/>
              <w:bottom w:val="single" w:sz="4" w:space="0" w:color="auto"/>
              <w:right w:val="single" w:sz="4" w:space="0" w:color="auto"/>
            </w:tcBorders>
          </w:tcPr>
          <w:p w:rsidR="00410C24" w:rsidRDefault="00410C24">
            <w:pPr>
              <w:jc w:val="center"/>
              <w:rPr>
                <w:rFonts w:eastAsia="Times New Roman"/>
                <w:b/>
                <w:color w:val="000000"/>
                <w:szCs w:val="24"/>
              </w:rPr>
            </w:pPr>
            <w:r>
              <w:rPr>
                <w:b/>
              </w:rPr>
              <w:t>Ед.</w:t>
            </w:r>
          </w:p>
          <w:p w:rsidR="00410C24" w:rsidRDefault="00410C24">
            <w:pPr>
              <w:jc w:val="center"/>
              <w:rPr>
                <w:rFonts w:eastAsia="Arial Unicode MS"/>
                <w:b/>
              </w:rPr>
            </w:pPr>
            <w:proofErr w:type="spellStart"/>
            <w:r>
              <w:rPr>
                <w:b/>
              </w:rPr>
              <w:t>изм</w:t>
            </w:r>
            <w:proofErr w:type="spellEnd"/>
            <w:r>
              <w:rPr>
                <w:b/>
              </w:rPr>
              <w:t>.</w:t>
            </w:r>
          </w:p>
          <w:p w:rsidR="00410C24" w:rsidRDefault="00410C24">
            <w:pPr>
              <w:tabs>
                <w:tab w:val="left" w:pos="5310"/>
              </w:tabs>
              <w:jc w:val="center"/>
              <w:rPr>
                <w:rFonts w:eastAsia="Times New Roman"/>
                <w:b/>
                <w:color w:val="000000"/>
                <w:szCs w:val="24"/>
              </w:rPr>
            </w:pPr>
          </w:p>
        </w:tc>
        <w:tc>
          <w:tcPr>
            <w:tcW w:w="784" w:type="pct"/>
            <w:tcBorders>
              <w:top w:val="single" w:sz="4" w:space="0" w:color="auto"/>
              <w:left w:val="single" w:sz="4" w:space="0" w:color="auto"/>
              <w:bottom w:val="single" w:sz="4" w:space="0" w:color="auto"/>
              <w:right w:val="single" w:sz="4" w:space="0" w:color="auto"/>
            </w:tcBorders>
          </w:tcPr>
          <w:p w:rsidR="00410C24" w:rsidRDefault="00410C24">
            <w:pPr>
              <w:ind w:left="87"/>
              <w:jc w:val="center"/>
              <w:rPr>
                <w:rFonts w:eastAsia="Times New Roman"/>
                <w:b/>
                <w:color w:val="000000"/>
                <w:szCs w:val="24"/>
              </w:rPr>
            </w:pPr>
            <w:r>
              <w:rPr>
                <w:b/>
              </w:rPr>
              <w:t>Кол-во</w:t>
            </w:r>
          </w:p>
          <w:p w:rsidR="00410C24" w:rsidRDefault="00410C24">
            <w:pPr>
              <w:tabs>
                <w:tab w:val="left" w:pos="5310"/>
              </w:tabs>
              <w:jc w:val="center"/>
              <w:rPr>
                <w:rFonts w:eastAsia="Times New Roman"/>
                <w:b/>
                <w:color w:val="000000"/>
                <w:szCs w:val="24"/>
              </w:rPr>
            </w:pPr>
          </w:p>
        </w:tc>
      </w:tr>
      <w:tr w:rsidR="00410C24" w:rsidTr="00410C24">
        <w:trPr>
          <w:trHeight w:val="864"/>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0"/>
              </w:tabs>
              <w:ind w:firstLine="0"/>
              <w:rPr>
                <w:rFonts w:eastAsia="Times New Roman"/>
                <w:color w:val="000000"/>
                <w:szCs w:val="24"/>
              </w:rPr>
            </w:pPr>
            <w:r>
              <w:t>Губка для мытья посуды. Состав: поролон и абразивный материал.  Размер не менее 6см*9см, толщина не более 3 см, в упаковке не мене 10 штук</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tcPr>
          <w:p w:rsidR="00410C24" w:rsidRDefault="00410C24">
            <w:pPr>
              <w:tabs>
                <w:tab w:val="left" w:pos="5310"/>
              </w:tabs>
              <w:jc w:val="center"/>
              <w:rPr>
                <w:rFonts w:eastAsia="Times New Roman"/>
                <w:color w:val="000000"/>
                <w:szCs w:val="24"/>
              </w:rPr>
            </w:pPr>
            <w:r>
              <w:rPr>
                <w:rFonts w:eastAsia="Times New Roman"/>
              </w:rPr>
              <w:t>20</w:t>
            </w:r>
          </w:p>
          <w:p w:rsidR="00410C24" w:rsidRDefault="00410C24">
            <w:pPr>
              <w:tabs>
                <w:tab w:val="left" w:pos="5310"/>
              </w:tabs>
              <w:jc w:val="center"/>
              <w:rPr>
                <w:rFonts w:eastAsia="Times New Roman"/>
              </w:rPr>
            </w:pPr>
          </w:p>
          <w:p w:rsidR="00410C24" w:rsidRDefault="00410C24">
            <w:pPr>
              <w:tabs>
                <w:tab w:val="left" w:pos="5310"/>
              </w:tabs>
              <w:jc w:val="center"/>
              <w:rPr>
                <w:rFonts w:eastAsia="Times New Roman"/>
                <w:color w:val="000000"/>
                <w:szCs w:val="24"/>
              </w:rPr>
            </w:pP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rPr>
                <w:shd w:val="clear" w:color="auto" w:fill="FFFFFF"/>
              </w:rPr>
              <w:t>Средство для унитазов жидкий гель «</w:t>
            </w:r>
            <w:proofErr w:type="spellStart"/>
            <w:r>
              <w:rPr>
                <w:shd w:val="clear" w:color="auto" w:fill="FFFFFF"/>
              </w:rPr>
              <w:t>Санокс</w:t>
            </w:r>
            <w:proofErr w:type="spellEnd"/>
            <w:r>
              <w:rPr>
                <w:shd w:val="clear" w:color="auto" w:fill="FFFFFF"/>
              </w:rPr>
              <w:t xml:space="preserve">» или </w:t>
            </w:r>
            <w:proofErr w:type="gramStart"/>
            <w:r>
              <w:rPr>
                <w:shd w:val="clear" w:color="auto" w:fill="FFFFFF"/>
              </w:rPr>
              <w:t>эквивалент</w:t>
            </w:r>
            <w:proofErr w:type="gramEnd"/>
            <w:r>
              <w:rPr>
                <w:shd w:val="clear" w:color="auto" w:fill="FFFFFF"/>
              </w:rPr>
              <w:t xml:space="preserve">  предназначенный для очистки и одновременной дезинфекции  туалетной комнаты. Объемом не менее </w:t>
            </w:r>
            <w:r>
              <w:t xml:space="preserve"> 750 мл.</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53</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Порошок «</w:t>
            </w:r>
            <w:proofErr w:type="spellStart"/>
            <w:r>
              <w:t>Пемолюкс</w:t>
            </w:r>
            <w:proofErr w:type="spellEnd"/>
            <w:r>
              <w:t xml:space="preserve">» для чистки  упаковка пластиковая, вес не менее 400 гр. Обеспечивает гигиеническую чистоту различных поверхностей. Устраняет застарелые жировые пятна,  ржавчину и неприятные запахи. </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75</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ind w:firstLine="0"/>
              <w:rPr>
                <w:rFonts w:eastAsia="Times New Roman"/>
                <w:color w:val="000000"/>
                <w:szCs w:val="24"/>
              </w:rPr>
            </w:pPr>
            <w:r>
              <w:t xml:space="preserve">Шампунь (400 мл.) однородная однофазная или многофазная жидкость (геле - или </w:t>
            </w:r>
            <w:proofErr w:type="spellStart"/>
            <w:r>
              <w:t>кремообразная</w:t>
            </w:r>
            <w:proofErr w:type="spellEnd"/>
            <w:r>
              <w:t xml:space="preserve"> масса жидкая или густая) без посторонних примесей. Цвет и запах шампуня должен быть свойственным данной продукции</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auto"/>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35</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shd w:val="clear" w:color="auto" w:fill="FFFFFF"/>
              </w:rPr>
            </w:pPr>
            <w:r>
              <w:t xml:space="preserve">Шампунь (200 мл.) детская однородная однофазная или многофазная жидкость (геле - или </w:t>
            </w:r>
            <w:proofErr w:type="spellStart"/>
            <w:r>
              <w:t>кремообразная</w:t>
            </w:r>
            <w:proofErr w:type="spellEnd"/>
            <w:r>
              <w:t xml:space="preserve"> масса жидкая или густая) без посторонних примесей. Цвет и запах шампуня должен быть свойственным данной продукции</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25</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autoSpaceDE w:val="0"/>
              <w:autoSpaceDN w:val="0"/>
              <w:adjustRightInd w:val="0"/>
              <w:ind w:firstLine="0"/>
              <w:rPr>
                <w:rFonts w:eastAsia="Calibri"/>
                <w:color w:val="000000"/>
                <w:szCs w:val="24"/>
              </w:rPr>
            </w:pPr>
            <w:r>
              <w:rPr>
                <w:rFonts w:eastAsia="Calibri"/>
              </w:rPr>
              <w:t xml:space="preserve">Стиральный порошок автомат (Миф, </w:t>
            </w:r>
            <w:proofErr w:type="spellStart"/>
            <w:r>
              <w:rPr>
                <w:rFonts w:eastAsia="Calibri"/>
                <w:lang w:val="en-US"/>
              </w:rPr>
              <w:t>Sorti</w:t>
            </w:r>
            <w:proofErr w:type="spellEnd"/>
            <w:r>
              <w:rPr>
                <w:rFonts w:eastAsia="Calibri"/>
              </w:rPr>
              <w:t xml:space="preserve">, </w:t>
            </w:r>
            <w:proofErr w:type="spellStart"/>
            <w:r>
              <w:rPr>
                <w:rFonts w:eastAsia="Calibri"/>
              </w:rPr>
              <w:t>Биолан</w:t>
            </w:r>
            <w:proofErr w:type="spellEnd"/>
            <w:r>
              <w:rPr>
                <w:rFonts w:eastAsia="Calibri"/>
              </w:rPr>
              <w:t xml:space="preserve">, </w:t>
            </w:r>
            <w:r>
              <w:rPr>
                <w:rFonts w:eastAsia="Calibri"/>
                <w:lang w:val="en-US"/>
              </w:rPr>
              <w:t>Ariel</w:t>
            </w:r>
            <w:r>
              <w:rPr>
                <w:rFonts w:eastAsia="Calibri"/>
              </w:rPr>
              <w:t>)</w:t>
            </w:r>
          </w:p>
          <w:p w:rsidR="00410C24" w:rsidRDefault="00410C24" w:rsidP="00B3367C">
            <w:pPr>
              <w:tabs>
                <w:tab w:val="left" w:pos="5310"/>
              </w:tabs>
              <w:ind w:firstLine="0"/>
              <w:rPr>
                <w:rFonts w:eastAsia="Times New Roman"/>
                <w:color w:val="000000"/>
                <w:szCs w:val="24"/>
              </w:rPr>
            </w:pPr>
            <w:r>
              <w:rPr>
                <w:rFonts w:eastAsia="Calibri"/>
              </w:rPr>
              <w:t>Полипропиленовый мешок, объем упаковки не менее 6 кг</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180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Мешки для мусора  с ручками» (30л.) Цвет </w:t>
            </w:r>
            <w:proofErr w:type="spellStart"/>
            <w:r>
              <w:t>черный</w:t>
            </w:r>
            <w:proofErr w:type="gramStart"/>
            <w:r>
              <w:t>.</w:t>
            </w:r>
            <w:r>
              <w:rPr>
                <w:shd w:val="clear" w:color="auto" w:fill="FFFFFF"/>
              </w:rPr>
              <w:t>Т</w:t>
            </w:r>
            <w:proofErr w:type="gramEnd"/>
            <w:r>
              <w:rPr>
                <w:shd w:val="clear" w:color="auto" w:fill="FFFFFF"/>
              </w:rPr>
              <w:t>олщина</w:t>
            </w:r>
            <w:proofErr w:type="spellEnd"/>
            <w:r>
              <w:rPr>
                <w:shd w:val="clear" w:color="auto" w:fill="FFFFFF"/>
              </w:rPr>
              <w:t xml:space="preserve"> не менее 15 </w:t>
            </w:r>
            <w:proofErr w:type="spellStart"/>
            <w:r>
              <w:rPr>
                <w:shd w:val="clear" w:color="auto" w:fill="FFFFFF"/>
              </w:rPr>
              <w:t>мкр</w:t>
            </w:r>
            <w:proofErr w:type="spellEnd"/>
            <w:r>
              <w:rPr>
                <w:shd w:val="clear" w:color="auto" w:fill="FFFFFF"/>
              </w:rPr>
              <w:t xml:space="preserve"> , комплект не менее 20 штук. Состав: полиэтилен</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Мешки для мусора  с ручками» (60л.) Цвет </w:t>
            </w:r>
            <w:proofErr w:type="spellStart"/>
            <w:r>
              <w:t>черный</w:t>
            </w:r>
            <w:proofErr w:type="gramStart"/>
            <w:r>
              <w:t>.</w:t>
            </w:r>
            <w:r>
              <w:rPr>
                <w:shd w:val="clear" w:color="auto" w:fill="FFFFFF"/>
              </w:rPr>
              <w:t>Т</w:t>
            </w:r>
            <w:proofErr w:type="gramEnd"/>
            <w:r>
              <w:rPr>
                <w:shd w:val="clear" w:color="auto" w:fill="FFFFFF"/>
              </w:rPr>
              <w:t>олщина</w:t>
            </w:r>
            <w:proofErr w:type="spellEnd"/>
            <w:r>
              <w:rPr>
                <w:shd w:val="clear" w:color="auto" w:fill="FFFFFF"/>
              </w:rPr>
              <w:t xml:space="preserve"> не менее 15 </w:t>
            </w:r>
            <w:proofErr w:type="spellStart"/>
            <w:r>
              <w:rPr>
                <w:shd w:val="clear" w:color="auto" w:fill="FFFFFF"/>
              </w:rPr>
              <w:t>мкр</w:t>
            </w:r>
            <w:proofErr w:type="spellEnd"/>
            <w:r>
              <w:rPr>
                <w:shd w:val="clear" w:color="auto" w:fill="FFFFFF"/>
              </w:rPr>
              <w:t xml:space="preserve"> , комплект не менее 20 штук. Состав: полиэтилен </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Салфетка универсальная, нетканый вискозный материал, размер не менее 30*38см.,  количество в упаковке не менее 3 шт.</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60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Сода кальцинированная (600гр.) </w:t>
            </w:r>
            <w:proofErr w:type="gramStart"/>
            <w:r>
              <w:t>Предназначена для  мытья посуды, чистки твердых поверхностей, раковин, ванн, линолеума, стирки и кипячения, замачивания хлопчатобумажных, льняных тканей, смягчения воды.</w:t>
            </w:r>
            <w:proofErr w:type="gramEnd"/>
            <w:r>
              <w:t xml:space="preserve"> Должна быть расфасована в картонные упаковки.</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48</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Губка металлическая спиралевидная размер мини, мягкие. Состав: тонкая стружка нержавеющей стали для универсального применения. Не окисляется. </w:t>
            </w:r>
            <w:proofErr w:type="gramStart"/>
            <w:r>
              <w:t>Стойкая</w:t>
            </w:r>
            <w:proofErr w:type="gramEnd"/>
            <w:r>
              <w:t xml:space="preserve"> к ржавчине, прочная, для многоразового использования</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rPr>
                <w:shd w:val="clear" w:color="auto" w:fill="FFFFFF"/>
              </w:rPr>
              <w:t xml:space="preserve">Жидкое мыло с </w:t>
            </w:r>
            <w:r>
              <w:rPr>
                <w:rFonts w:eastAsia="Calibri"/>
                <w:bCs/>
              </w:rPr>
              <w:t>антибактериальным эффект</w:t>
            </w:r>
            <w:r>
              <w:rPr>
                <w:shd w:val="clear" w:color="auto" w:fill="FFFFFF"/>
              </w:rPr>
              <w:t>ом Фасовка  5 литр.</w:t>
            </w:r>
            <w:r>
              <w:t xml:space="preserve"> </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w:t>
            </w:r>
          </w:p>
        </w:tc>
      </w:tr>
      <w:tr w:rsidR="00410C24" w:rsidTr="00410C24">
        <w:trPr>
          <w:trHeight w:val="765"/>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Средство  для мытья посуды  «</w:t>
            </w:r>
            <w:proofErr w:type="spellStart"/>
            <w:r>
              <w:t>Сорти</w:t>
            </w:r>
            <w:proofErr w:type="spellEnd"/>
            <w:r>
              <w:t xml:space="preserve">» </w:t>
            </w:r>
          </w:p>
          <w:p w:rsidR="00410C24" w:rsidRDefault="00410C24" w:rsidP="00B3367C">
            <w:pPr>
              <w:tabs>
                <w:tab w:val="left" w:pos="5310"/>
              </w:tabs>
              <w:ind w:firstLine="0"/>
              <w:rPr>
                <w:rFonts w:eastAsia="Arial Unicode MS"/>
                <w:color w:val="000000"/>
                <w:szCs w:val="24"/>
              </w:rPr>
            </w:pPr>
            <w:r>
              <w:t xml:space="preserve"> Объем: не менее 1 л.</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tcPr>
          <w:p w:rsidR="00410C24" w:rsidRDefault="00410C24">
            <w:pPr>
              <w:tabs>
                <w:tab w:val="left" w:pos="5310"/>
              </w:tabs>
              <w:jc w:val="center"/>
              <w:rPr>
                <w:rFonts w:eastAsia="Times New Roman"/>
                <w:color w:val="000000"/>
                <w:szCs w:val="24"/>
              </w:rPr>
            </w:pPr>
            <w:r>
              <w:rPr>
                <w:rFonts w:eastAsia="Times New Roman"/>
              </w:rPr>
              <w:t>150</w:t>
            </w:r>
          </w:p>
          <w:p w:rsidR="00410C24" w:rsidRDefault="00410C24">
            <w:pPr>
              <w:tabs>
                <w:tab w:val="left" w:pos="5310"/>
              </w:tabs>
              <w:jc w:val="center"/>
              <w:rPr>
                <w:rFonts w:eastAsia="Times New Roman"/>
                <w:color w:val="000000"/>
                <w:szCs w:val="24"/>
              </w:rPr>
            </w:pPr>
          </w:p>
        </w:tc>
      </w:tr>
      <w:tr w:rsidR="00410C24" w:rsidTr="00410C24">
        <w:trPr>
          <w:trHeight w:val="375"/>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Times New Roman"/>
                <w:color w:val="000000"/>
                <w:szCs w:val="24"/>
                <w:shd w:val="clear" w:color="auto" w:fill="FFFFFF"/>
              </w:rPr>
            </w:pPr>
            <w:r>
              <w:rPr>
                <w:shd w:val="clear" w:color="auto" w:fill="FFFFFF"/>
              </w:rPr>
              <w:t xml:space="preserve">Туалетная бумага, однослойная. </w:t>
            </w:r>
          </w:p>
          <w:p w:rsidR="00410C24" w:rsidRDefault="00410C24" w:rsidP="00B3367C">
            <w:pPr>
              <w:tabs>
                <w:tab w:val="left" w:pos="5310"/>
              </w:tabs>
              <w:ind w:firstLine="0"/>
              <w:rPr>
                <w:rFonts w:eastAsia="Times New Roman"/>
                <w:color w:val="000000"/>
                <w:szCs w:val="24"/>
              </w:rPr>
            </w:pPr>
            <w:r>
              <w:rPr>
                <w:shd w:val="clear" w:color="auto" w:fill="FFFFFF"/>
              </w:rPr>
              <w:t xml:space="preserve">Длина намотки в рулоне не менее 50 метров. В упаковке не менее 32 рулонов. </w:t>
            </w:r>
            <w:r>
              <w:t>Имеет твердую внутреннюю втулку для удобного размещения в держателе.</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proofErr w:type="spellStart"/>
            <w:r>
              <w:t>Хлоэксель</w:t>
            </w:r>
            <w:proofErr w:type="spellEnd"/>
            <w:r>
              <w:t xml:space="preserve">  № 370 дезинфицирующее средство  </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42</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Calibri"/>
                <w:color w:val="000000"/>
                <w:szCs w:val="24"/>
                <w:lang w:eastAsia="en-US"/>
              </w:rPr>
            </w:pPr>
            <w:r>
              <w:lastRenderedPageBreak/>
              <w:t xml:space="preserve">Мыло туалетное твердое. Предназначено для мытья рук и тела, </w:t>
            </w:r>
            <w:proofErr w:type="gramStart"/>
            <w:r>
              <w:t>обладающий</w:t>
            </w:r>
            <w:proofErr w:type="gramEnd"/>
            <w:r>
              <w:t xml:space="preserve"> </w:t>
            </w:r>
            <w:proofErr w:type="spellStart"/>
            <w:r>
              <w:t>антимикробным</w:t>
            </w:r>
            <w:proofErr w:type="spellEnd"/>
            <w:r>
              <w:t xml:space="preserve"> эффектом. </w:t>
            </w:r>
            <w:r>
              <w:rPr>
                <w:shd w:val="clear" w:color="auto" w:fill="FFFFFF"/>
              </w:rPr>
              <w:t>Индивидуальная упаковка, вес не менее 200 г</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40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Pr="00B3367C" w:rsidRDefault="00410C24" w:rsidP="00B3367C">
            <w:pPr>
              <w:ind w:right="240" w:firstLine="0"/>
              <w:rPr>
                <w:rFonts w:eastAsia="Arial Unicode MS"/>
                <w:b/>
                <w:bCs/>
                <w:color w:val="0000FF"/>
                <w:szCs w:val="24"/>
                <w:u w:val="single"/>
                <w:shd w:val="clear" w:color="auto" w:fill="FFFFFF"/>
              </w:rPr>
            </w:pPr>
            <w:r>
              <w:rPr>
                <w:rFonts w:eastAsia="Calibri"/>
              </w:rPr>
              <w:t>Таблетки  для посудомоечных машин (</w:t>
            </w:r>
            <w:proofErr w:type="spellStart"/>
            <w:r w:rsidR="0021268F">
              <w:fldChar w:fldCharType="begin"/>
            </w:r>
            <w:r>
              <w:instrText xml:space="preserve"> HYPERLINK "https://yandex.ru/products/search?text=Frau+Gretta&amp;lr=100832&amp;parent-reqid=1687165587018216-993209692391528545-balancer-l7leveler-kubr-yp-vla-138-BAL-7271&amp;utm_source_service=web&amp;rs=eJx1kbtu4lAURSlSoVQpopQpp7F03_fcEuxgILw8GBxorGATO-YRG2xM-Mb5qPF1pERoNM3p1tlLe5M_N33SvM9Cc-SkNCs2VrLzEq_bKVyrvGtiSRGtDgNyixEiEhRHkjPNbOxlhLfOU0BedlY5FdAu17ZTMQwpIAQJpRnMMBKIAqeaGQcv5jwMXreRH_PzVPY-kvzs_DenZpThdfNwIA-GvfZXs9QeBUsv-makklcM10yXjtuL4_uM5B6bzt9Nv6DevqXdmKKUS2BfboJwhjnGmrGDNu7kMAitrEy7A4oWRvL27QZIsqscpZkTTjCO15fL23yIRvP0MDFSVtYdIBCyunUOVQRJDBz6j8176zxYLQT29k9Dk-6KjeAr4pYPjcfGr0a7ob9Oe4GYxByi37lZbH1_fDwsndpEgAKEcN1SpcRk1dHXGlvWGqadwCkPLWP02b90wklQt1SvwQDxnzUIKKZNjmfn4_O04db6uZe5hpwZi_h0ZTKOIN4XwcVWbkxaNj9my1f3372AVTsQKdRfc1WTFw%2C%2C" \t "_blank" </w:instrText>
            </w:r>
            <w:r w:rsidR="0021268F">
              <w:fldChar w:fldCharType="separate"/>
            </w:r>
            <w:r>
              <w:rPr>
                <w:rStyle w:val="a8"/>
                <w:color w:val="auto"/>
                <w:shd w:val="clear" w:color="auto" w:fill="FFFFFF"/>
              </w:rPr>
              <w:t>Frau</w:t>
            </w:r>
            <w:proofErr w:type="spellEnd"/>
            <w:r>
              <w:rPr>
                <w:rStyle w:val="a8"/>
                <w:color w:val="auto"/>
                <w:shd w:val="clear" w:color="auto" w:fill="FFFFFF"/>
              </w:rPr>
              <w:t xml:space="preserve"> </w:t>
            </w:r>
            <w:proofErr w:type="spellStart"/>
            <w:r>
              <w:rPr>
                <w:rStyle w:val="a8"/>
                <w:color w:val="auto"/>
                <w:shd w:val="clear" w:color="auto" w:fill="FFFFFF"/>
              </w:rPr>
              <w:t>Gretta</w:t>
            </w:r>
            <w:proofErr w:type="spellEnd"/>
            <w:r>
              <w:rPr>
                <w:rStyle w:val="a8"/>
                <w:color w:val="auto"/>
                <w:shd w:val="clear" w:color="auto" w:fill="FFFFFF"/>
              </w:rPr>
              <w:t>,</w:t>
            </w:r>
            <w:r w:rsidR="0021268F">
              <w:fldChar w:fldCharType="end"/>
            </w:r>
            <w:r>
              <w:rPr>
                <w:rFonts w:eastAsia="Calibri"/>
              </w:rPr>
              <w:t xml:space="preserve"> аналог не допускается, средство используется для работы посудомоечных машин, для исключения некорректной работы оборудования) </w:t>
            </w:r>
            <w:r>
              <w:t>в уп.60шт.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7</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 xml:space="preserve">Зубная паста для взрослых. В тубе должны содержаться натуральные экстракты, лечебные травы, фтор, кальций, масса пасты в упаковке не менее 100гр. </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 xml:space="preserve">Зубная паста детская. В тубе должны содержаться натуральные экстракты, лечебные травы, фтор, кальций, масса пасты в упаковке не менее 50 гр. </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Бахилы прочные, стойкие, полиэтиленовые</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пар.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300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r>
              <w:rPr>
                <w:color w:val="242424"/>
                <w:shd w:val="clear" w:color="auto" w:fill="FFFFFF"/>
              </w:rPr>
              <w:t xml:space="preserve">Перчатки  латексные нестерильные </w:t>
            </w:r>
            <w:proofErr w:type="spellStart"/>
            <w:r>
              <w:rPr>
                <w:color w:val="242424"/>
                <w:shd w:val="clear" w:color="auto" w:fill="FFFFFF"/>
              </w:rPr>
              <w:t>Дермагрип</w:t>
            </w:r>
            <w:proofErr w:type="spellEnd"/>
            <w:r>
              <w:rPr>
                <w:color w:val="242424"/>
                <w:shd w:val="clear" w:color="auto" w:fill="FFFFFF"/>
              </w:rPr>
              <w:t xml:space="preserve">/DERMAGRIP  </w:t>
            </w:r>
            <w:r>
              <w:t xml:space="preserve">или эквивалент </w:t>
            </w:r>
            <w:proofErr w:type="spellStart"/>
            <w:proofErr w:type="gramStart"/>
            <w:r>
              <w:rPr>
                <w:color w:val="242424"/>
                <w:shd w:val="clear" w:color="auto" w:fill="FFFFFF"/>
              </w:rPr>
              <w:t>c</w:t>
            </w:r>
            <w:proofErr w:type="gramEnd"/>
            <w:r>
              <w:rPr>
                <w:color w:val="242424"/>
                <w:shd w:val="clear" w:color="auto" w:fill="FFFFFF"/>
              </w:rPr>
              <w:t>верхпрочные</w:t>
            </w:r>
            <w:proofErr w:type="spellEnd"/>
            <w:r>
              <w:rPr>
                <w:color w:val="242424"/>
                <w:shd w:val="clear" w:color="auto" w:fill="FFFFFF"/>
              </w:rPr>
              <w:t xml:space="preserve"> перчатки, устойчивые к механическим повреждениям, с высоким уровнем защиты от воздействия химически агрессивных сред. Перчатки предназначены для: работ в условиях повышенного риска, генеральная и текущая уборка, обработка использованного инструментария, разведение </w:t>
            </w:r>
            <w:proofErr w:type="spellStart"/>
            <w:r>
              <w:rPr>
                <w:color w:val="242424"/>
                <w:shd w:val="clear" w:color="auto" w:fill="FFFFFF"/>
              </w:rPr>
              <w:t>дезрастворов</w:t>
            </w:r>
            <w:proofErr w:type="spellEnd"/>
            <w:r>
              <w:rPr>
                <w:color w:val="242424"/>
                <w:shd w:val="clear" w:color="auto" w:fill="FFFFFF"/>
              </w:rPr>
              <w:t>. В 2,5 раза толще стандартной смотровой перчатки. Для более надежной защиты предплечья у перчатки имеется удлиненная манжета. Перчатки имеют длину от 290 мм. Текстура в области пальцев обеспечивает надежную фиксацию инструмента. Возможно длительное использование (в течение нескольких суток) для хозяйственных нужд.</w:t>
            </w:r>
            <w:r>
              <w:t xml:space="preserve"> Размер </w:t>
            </w:r>
            <w:r>
              <w:rPr>
                <w:lang w:val="en-US"/>
              </w:rPr>
              <w:t>L</w:t>
            </w:r>
            <w:r>
              <w:t>,</w:t>
            </w:r>
            <w:r>
              <w:rPr>
                <w:lang w:val="en-US"/>
              </w:rPr>
              <w:t>XL</w:t>
            </w:r>
            <w:r>
              <w:t xml:space="preserve">  в  упаковке 50 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10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Times New Roman"/>
                <w:color w:val="000000"/>
                <w:szCs w:val="24"/>
              </w:rPr>
            </w:pPr>
            <w:r>
              <w:t>Мыло хозяйственное 72 % предназначено для санитарно-гигиенических целей и ручной стирки изделий из всех типов тканей. Высококачественное мыло изготовлено из натурального сырья, обладает высокой моющей способностью, образует обильную пену, не размокает, экономично в употреблении. Светлое.</w:t>
            </w:r>
          </w:p>
          <w:p w:rsidR="00410C24" w:rsidRDefault="00410C24" w:rsidP="00B3367C">
            <w:pPr>
              <w:tabs>
                <w:tab w:val="left" w:pos="5310"/>
              </w:tabs>
              <w:ind w:firstLine="0"/>
              <w:rPr>
                <w:rFonts w:eastAsia="Arial Unicode MS"/>
                <w:color w:val="000000"/>
                <w:szCs w:val="24"/>
                <w:shd w:val="clear" w:color="auto" w:fill="FFFFFF"/>
              </w:rPr>
            </w:pPr>
            <w:r>
              <w:t>Фасовка: Индивидуальная фабричная упаковка. Масса упаковки не менее 200 гр.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74</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Средство для мытья стекол </w:t>
            </w:r>
          </w:p>
          <w:p w:rsidR="00410C24" w:rsidRDefault="00410C24" w:rsidP="00B3367C">
            <w:pPr>
              <w:ind w:firstLine="0"/>
              <w:rPr>
                <w:rFonts w:eastAsia="Arial Unicode MS"/>
                <w:color w:val="000000"/>
                <w:szCs w:val="24"/>
              </w:rPr>
            </w:pPr>
            <w:r>
              <w:rPr>
                <w:shd w:val="clear" w:color="auto" w:fill="FFFFFF"/>
              </w:rPr>
              <w:t>Средство для очистки стеклянных и пластиковых поверхностей, в том числе зеркал. Средство должно обладать антистатическим действием, предотвращая накопление пыли на поверхности. Не требует смывания водой, не оставляет пятен и разводов, упаковка снабжена дозатором. Запах легкий не раздражающий. Объем не менее 500 мл.</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23</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 xml:space="preserve">Нетканое полотно </w:t>
            </w:r>
            <w:proofErr w:type="spellStart"/>
            <w:r>
              <w:rPr>
                <w:rFonts w:eastAsia="Times New Roman"/>
              </w:rPr>
              <w:t>редкопрошитая</w:t>
            </w:r>
            <w:proofErr w:type="spellEnd"/>
            <w:r>
              <w:rPr>
                <w:rFonts w:eastAsia="Times New Roman"/>
              </w:rPr>
              <w:t>, техническая ткань, изготовленная из первичного хлопка, плотность  200 - 210 г/кв</w:t>
            </w:r>
            <w:proofErr w:type="gramStart"/>
            <w:r>
              <w:rPr>
                <w:rFonts w:eastAsia="Times New Roman"/>
              </w:rPr>
              <w:t>.м</w:t>
            </w:r>
            <w:proofErr w:type="gramEnd"/>
            <w:r>
              <w:rPr>
                <w:rFonts w:eastAsia="Times New Roman"/>
              </w:rPr>
              <w:t>,  ширина 140 см, длина 50 м. цвет – белый, без запаха</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proofErr w:type="spellStart"/>
            <w:r>
              <w:t>рул</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1</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Arial Unicode MS"/>
                <w:color w:val="000000"/>
                <w:szCs w:val="24"/>
              </w:rPr>
            </w:pPr>
            <w:r>
              <w:rPr>
                <w:shd w:val="clear" w:color="auto" w:fill="FFFFFF"/>
              </w:rPr>
              <w:t>Отбеливатель в виде порошка «БОС» или эквивалент для усиления стирального порошка и отбеливания одежды. Использование для различных видов тканей, для ручной и машинной стирки. НЕ СОДЕРЖИТ ХЛОР. Масса не менее 600 гр. в упаковке</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9</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Кожный антисептик и </w:t>
            </w:r>
            <w:proofErr w:type="spellStart"/>
            <w:r>
              <w:t>дезинфектант</w:t>
            </w:r>
            <w:proofErr w:type="spellEnd"/>
            <w:r>
              <w:t xml:space="preserve"> «</w:t>
            </w:r>
            <w:proofErr w:type="spellStart"/>
            <w:r>
              <w:t>Альписептик</w:t>
            </w:r>
            <w:proofErr w:type="spellEnd"/>
            <w:r>
              <w:t>» или эквивалент объем 1л., прямоугольная форма, длина 92*100, ширина 80*90, высота 180*208,  диаметр горлышка 24,28,32</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18</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Arial Unicode MS"/>
                <w:color w:val="000000"/>
                <w:szCs w:val="24"/>
                <w:shd w:val="clear" w:color="auto" w:fill="FFFFFF"/>
              </w:rPr>
            </w:pPr>
            <w:r>
              <w:t xml:space="preserve">Перчатки вязаные трикотажные 100% хлопок с ПВХ точечным напылением, класс вязки не ниже 13, бесшовные. Повышенная прочность к истиранию и разрыву. Состав: 75% хлопок, 25% </w:t>
            </w:r>
            <w:r>
              <w:lastRenderedPageBreak/>
              <w:t>полиэфир.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lastRenderedPageBreak/>
              <w:t>пар.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50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Arial Unicode MS"/>
                <w:color w:val="000000"/>
                <w:szCs w:val="24"/>
              </w:rPr>
            </w:pPr>
            <w:r>
              <w:rPr>
                <w:rFonts w:eastAsia="Times New Roman"/>
              </w:rPr>
              <w:lastRenderedPageBreak/>
              <w:t>Прокладки женские Милана или эквивалент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bl>
    <w:p w:rsidR="00272330" w:rsidRPr="00A96521" w:rsidRDefault="00272330" w:rsidP="00272330">
      <w:pPr>
        <w:rPr>
          <w:szCs w:val="24"/>
        </w:rPr>
      </w:pPr>
    </w:p>
    <w:p w:rsidR="00122D86" w:rsidRDefault="00122D86" w:rsidP="00122D86">
      <w:pPr>
        <w:shd w:val="clear" w:color="auto" w:fill="FFFFFF"/>
        <w:tabs>
          <w:tab w:val="left" w:pos="8789"/>
        </w:tabs>
        <w:spacing w:line="274" w:lineRule="exact"/>
        <w:ind w:left="11" w:right="-1" w:hanging="11"/>
        <w:jc w:val="center"/>
        <w:rPr>
          <w:spacing w:val="-5"/>
          <w:sz w:val="22"/>
        </w:rPr>
      </w:pPr>
    </w:p>
    <w:p w:rsidR="00270343" w:rsidRDefault="00270343" w:rsidP="00436B82">
      <w:pPr>
        <w:autoSpaceDE w:val="0"/>
        <w:autoSpaceDN w:val="0"/>
        <w:adjustRightInd w:val="0"/>
        <w:ind w:firstLine="0"/>
        <w:jc w:val="right"/>
      </w:pPr>
    </w:p>
    <w:p w:rsidR="000A43EB" w:rsidRDefault="000A43EB" w:rsidP="004B3BB0">
      <w:pPr>
        <w:autoSpaceDE w:val="0"/>
        <w:autoSpaceDN w:val="0"/>
        <w:adjustRightInd w:val="0"/>
        <w:ind w:firstLine="0"/>
      </w:pPr>
    </w:p>
    <w:p w:rsidR="005E2106" w:rsidRDefault="005E2106"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sectPr w:rsidR="00AC4B15" w:rsidSect="000B5F5F">
          <w:pgSz w:w="11905" w:h="16838"/>
          <w:pgMar w:top="567" w:right="706" w:bottom="567" w:left="1134" w:header="720" w:footer="306" w:gutter="0"/>
          <w:cols w:space="720"/>
          <w:noEndnote/>
          <w:docGrid w:linePitch="326"/>
        </w:sectPr>
      </w:pPr>
    </w:p>
    <w:p w:rsidR="00AC4B15" w:rsidRDefault="00AC4B15" w:rsidP="00436B82">
      <w:pPr>
        <w:autoSpaceDE w:val="0"/>
        <w:autoSpaceDN w:val="0"/>
        <w:adjustRightInd w:val="0"/>
        <w:ind w:firstLine="0"/>
        <w:jc w:val="right"/>
      </w:pPr>
    </w:p>
    <w:p w:rsidR="008A12B8" w:rsidRPr="00E17597" w:rsidRDefault="0021268F" w:rsidP="008A12B8">
      <w:pPr>
        <w:autoSpaceDE w:val="0"/>
        <w:autoSpaceDN w:val="0"/>
        <w:adjustRightInd w:val="0"/>
        <w:ind w:firstLine="0"/>
        <w:jc w:val="right"/>
        <w:rPr>
          <w:b/>
          <w:bCs/>
          <w:szCs w:val="24"/>
          <w:lang w:eastAsia="en-US"/>
        </w:rPr>
      </w:pPr>
      <w:hyperlink w:anchor="Par755" w:history="1">
        <w:r w:rsidR="008A12B8" w:rsidRPr="00E17597">
          <w:rPr>
            <w:b/>
            <w:bCs/>
            <w:szCs w:val="24"/>
            <w:lang w:eastAsia="en-US"/>
          </w:rPr>
          <w:t>Приложение N 2</w:t>
        </w:r>
      </w:hyperlink>
      <w:r w:rsidR="008A12B8" w:rsidRPr="00E17597">
        <w:rPr>
          <w:b/>
          <w:bCs/>
          <w:szCs w:val="24"/>
          <w:lang w:eastAsia="en-US"/>
        </w:rPr>
        <w:t xml:space="preserve"> к Извещению</w:t>
      </w:r>
    </w:p>
    <w:p w:rsidR="008A12B8" w:rsidRPr="00673E29" w:rsidRDefault="008A12B8" w:rsidP="008A12B8">
      <w:pPr>
        <w:autoSpaceDE w:val="0"/>
        <w:autoSpaceDN w:val="0"/>
        <w:adjustRightInd w:val="0"/>
        <w:ind w:firstLine="0"/>
        <w:jc w:val="center"/>
        <w:rPr>
          <w:b/>
          <w:bCs/>
          <w:szCs w:val="24"/>
          <w:lang w:eastAsia="en-US"/>
        </w:rPr>
      </w:pPr>
    </w:p>
    <w:p w:rsidR="008A12B8" w:rsidRPr="004F71D6" w:rsidRDefault="008A12B8" w:rsidP="008A12B8">
      <w:pPr>
        <w:autoSpaceDE w:val="0"/>
        <w:autoSpaceDN w:val="0"/>
        <w:adjustRightInd w:val="0"/>
        <w:ind w:firstLine="0"/>
        <w:jc w:val="center"/>
        <w:rPr>
          <w:b/>
          <w:szCs w:val="24"/>
        </w:rPr>
      </w:pPr>
      <w:r w:rsidRPr="004F71D6">
        <w:rPr>
          <w:b/>
          <w:bCs/>
          <w:szCs w:val="24"/>
          <w:lang w:eastAsia="en-US"/>
        </w:rPr>
        <w:t>ОБОСНОВАНИЕ НАЧАЛЬНОЙ (МАКСИМАЛЬНОЙ) ЦЕНЫ ДОГОВОРА</w:t>
      </w:r>
    </w:p>
    <w:p w:rsidR="00AC4B15" w:rsidRDefault="00F272C1" w:rsidP="00F272C1">
      <w:pPr>
        <w:autoSpaceDE w:val="0"/>
        <w:autoSpaceDN w:val="0"/>
        <w:adjustRightInd w:val="0"/>
        <w:ind w:firstLine="0"/>
        <w:jc w:val="center"/>
      </w:pPr>
      <w:r w:rsidRPr="00B72937">
        <w:rPr>
          <w:b/>
          <w:color w:val="000000"/>
          <w:szCs w:val="24"/>
        </w:rPr>
        <w:t>на поставку  хозяйственных товаров</w:t>
      </w:r>
    </w:p>
    <w:p w:rsidR="00F272C1" w:rsidRPr="00453D68" w:rsidRDefault="00F272C1" w:rsidP="00F272C1">
      <w:pPr>
        <w:ind w:firstLine="0"/>
        <w:jc w:val="center"/>
        <w:rPr>
          <w:szCs w:val="24"/>
        </w:rPr>
      </w:pPr>
      <w:r w:rsidRPr="00453D68">
        <w:rPr>
          <w:szCs w:val="24"/>
        </w:rPr>
        <w:t>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w:t>
      </w:r>
    </w:p>
    <w:p w:rsidR="00F272C1" w:rsidRPr="00453D68" w:rsidRDefault="00F272C1" w:rsidP="00F272C1">
      <w:pPr>
        <w:ind w:firstLine="0"/>
        <w:jc w:val="center"/>
        <w:rPr>
          <w:szCs w:val="24"/>
        </w:rPr>
        <w:sectPr w:rsidR="00F272C1" w:rsidRPr="00453D68" w:rsidSect="00A27825">
          <w:footerReference w:type="default" r:id="rId12"/>
          <w:footnotePr>
            <w:numFmt w:val="chicago"/>
            <w:numRestart w:val="eachPage"/>
          </w:footnotePr>
          <w:pgSz w:w="11906" w:h="16838"/>
          <w:pgMar w:top="426" w:right="282" w:bottom="567" w:left="1134" w:header="709" w:footer="261" w:gutter="0"/>
          <w:cols w:space="708"/>
          <w:docGrid w:linePitch="360"/>
        </w:sectPr>
      </w:pPr>
      <w:r w:rsidRPr="00453D68">
        <w:rPr>
          <w:szCs w:val="24"/>
        </w:rPr>
        <w:t>Приложено отдельным файлом</w:t>
      </w:r>
    </w:p>
    <w:p w:rsidR="00AC4B15" w:rsidRDefault="00AC4B15" w:rsidP="00436B82">
      <w:pPr>
        <w:autoSpaceDE w:val="0"/>
        <w:autoSpaceDN w:val="0"/>
        <w:adjustRightInd w:val="0"/>
        <w:ind w:firstLine="0"/>
        <w:jc w:val="right"/>
      </w:pPr>
    </w:p>
    <w:p w:rsidR="00A530EB" w:rsidRPr="000A43EB" w:rsidRDefault="0021268F" w:rsidP="00436B82">
      <w:pPr>
        <w:autoSpaceDE w:val="0"/>
        <w:autoSpaceDN w:val="0"/>
        <w:adjustRightInd w:val="0"/>
        <w:ind w:firstLine="0"/>
        <w:jc w:val="right"/>
        <w:rPr>
          <w:bCs/>
          <w:szCs w:val="24"/>
          <w:lang w:eastAsia="en-US"/>
        </w:rPr>
      </w:pPr>
      <w:hyperlink w:anchor="Par935" w:history="1">
        <w:r w:rsidR="00A530EB" w:rsidRPr="000A43EB">
          <w:rPr>
            <w:bCs/>
            <w:szCs w:val="24"/>
            <w:lang w:eastAsia="en-US"/>
          </w:rPr>
          <w:t>Приложение N 3</w:t>
        </w:r>
      </w:hyperlink>
      <w:r w:rsidR="00A530EB" w:rsidRPr="000A43EB">
        <w:rPr>
          <w:bCs/>
          <w:szCs w:val="24"/>
          <w:lang w:eastAsia="en-US"/>
        </w:rPr>
        <w:t xml:space="preserve"> к Извещению</w:t>
      </w:r>
    </w:p>
    <w:p w:rsidR="00411E67" w:rsidRPr="004F71D6" w:rsidRDefault="00411E67" w:rsidP="00411E67">
      <w:pPr>
        <w:autoSpaceDE w:val="0"/>
        <w:autoSpaceDN w:val="0"/>
        <w:adjustRightInd w:val="0"/>
        <w:ind w:firstLine="0"/>
        <w:jc w:val="center"/>
        <w:rPr>
          <w:b/>
          <w:bCs/>
          <w:szCs w:val="24"/>
          <w:lang w:eastAsia="en-US"/>
        </w:rPr>
      </w:pPr>
      <w:r w:rsidRPr="004F71D6">
        <w:rPr>
          <w:b/>
          <w:bCs/>
          <w:szCs w:val="24"/>
          <w:lang w:eastAsia="en-US"/>
        </w:rPr>
        <w:t>ПРОЕКТ</w:t>
      </w:r>
    </w:p>
    <w:p w:rsidR="00411E67" w:rsidRPr="004F71D6" w:rsidRDefault="00411E67" w:rsidP="00411E67">
      <w:pPr>
        <w:autoSpaceDE w:val="0"/>
        <w:autoSpaceDN w:val="0"/>
        <w:adjustRightInd w:val="0"/>
        <w:ind w:firstLine="0"/>
        <w:rPr>
          <w:b/>
          <w:bCs/>
          <w:szCs w:val="24"/>
          <w:lang w:eastAsia="en-US"/>
        </w:rPr>
      </w:pPr>
    </w:p>
    <w:p w:rsidR="00411E67" w:rsidRPr="00560276" w:rsidRDefault="00411E67" w:rsidP="00411E67">
      <w:pPr>
        <w:pStyle w:val="1d"/>
        <w:widowControl w:val="0"/>
        <w:spacing w:before="0" w:after="0" w:line="240" w:lineRule="auto"/>
        <w:ind w:firstLine="720"/>
        <w:rPr>
          <w:rFonts w:ascii="Times New Roman" w:hAnsi="Times New Roman"/>
          <w:sz w:val="22"/>
          <w:szCs w:val="22"/>
        </w:rPr>
      </w:pPr>
      <w:bookmarkStart w:id="3" w:name="Par851"/>
      <w:bookmarkEnd w:id="3"/>
      <w:r w:rsidRPr="00560276">
        <w:rPr>
          <w:rFonts w:ascii="Times New Roman" w:hAnsi="Times New Roman"/>
          <w:sz w:val="22"/>
          <w:szCs w:val="22"/>
        </w:rPr>
        <w:t>ДОГОВОР ПОСТАВКИ № _____</w:t>
      </w:r>
    </w:p>
    <w:p w:rsidR="00411E67" w:rsidRPr="00560276" w:rsidRDefault="00411E67" w:rsidP="00411E67">
      <w:pPr>
        <w:pStyle w:val="1d"/>
        <w:widowControl w:val="0"/>
        <w:spacing w:before="0" w:after="0" w:line="240" w:lineRule="auto"/>
        <w:ind w:firstLine="720"/>
        <w:rPr>
          <w:rFonts w:ascii="Times New Roman" w:hAnsi="Times New Roman"/>
          <w:sz w:val="22"/>
          <w:szCs w:val="22"/>
        </w:rPr>
      </w:pPr>
    </w:p>
    <w:p w:rsidR="00411E67" w:rsidRPr="00560276" w:rsidRDefault="008A12B8" w:rsidP="007E257F">
      <w:pPr>
        <w:widowControl w:val="0"/>
        <w:tabs>
          <w:tab w:val="left" w:pos="284"/>
        </w:tabs>
        <w:ind w:firstLine="720"/>
        <w:jc w:val="center"/>
        <w:rPr>
          <w:b/>
        </w:rPr>
      </w:pPr>
      <w:r w:rsidRPr="00B72937">
        <w:rPr>
          <w:b/>
        </w:rPr>
        <w:t>с.Туринская Слобода</w:t>
      </w:r>
      <w:r w:rsidR="007E257F">
        <w:rPr>
          <w:b/>
        </w:rPr>
        <w:tab/>
      </w:r>
      <w:r w:rsidR="007E257F">
        <w:rPr>
          <w:b/>
        </w:rPr>
        <w:tab/>
        <w:t>«_____» _________</w:t>
      </w:r>
      <w:r w:rsidR="00411E67" w:rsidRPr="00560276">
        <w:rPr>
          <w:b/>
        </w:rPr>
        <w:t xml:space="preserve"> 20</w:t>
      </w:r>
      <w:r w:rsidR="00411E67">
        <w:rPr>
          <w:b/>
        </w:rPr>
        <w:t>2</w:t>
      </w:r>
      <w:r w:rsidR="00EF704A">
        <w:rPr>
          <w:b/>
        </w:rPr>
        <w:t>4</w:t>
      </w:r>
      <w:r w:rsidR="00411E67">
        <w:rPr>
          <w:b/>
        </w:rPr>
        <w:t xml:space="preserve"> </w:t>
      </w:r>
      <w:r w:rsidR="00411E67" w:rsidRPr="00560276">
        <w:rPr>
          <w:b/>
        </w:rPr>
        <w:t>года</w:t>
      </w:r>
    </w:p>
    <w:p w:rsidR="00B72937" w:rsidRDefault="00B72937" w:rsidP="00B72937">
      <w:pPr>
        <w:pStyle w:val="-"/>
        <w:numPr>
          <w:ilvl w:val="0"/>
          <w:numId w:val="0"/>
        </w:numPr>
        <w:rPr>
          <w:rFonts w:eastAsia="Courier New"/>
          <w:b/>
          <w:szCs w:val="22"/>
        </w:rPr>
      </w:pPr>
      <w:bookmarkStart w:id="4" w:name="_Toc157679430"/>
    </w:p>
    <w:p w:rsidR="00B72937" w:rsidRDefault="00B72937" w:rsidP="00B72937">
      <w:pPr>
        <w:pStyle w:val="-"/>
        <w:numPr>
          <w:ilvl w:val="0"/>
          <w:numId w:val="0"/>
        </w:numPr>
        <w:rPr>
          <w:rFonts w:eastAsia="Courier New"/>
          <w:b/>
          <w:szCs w:val="22"/>
        </w:rPr>
      </w:pPr>
    </w:p>
    <w:p w:rsidR="00B72937" w:rsidRPr="00B72937" w:rsidRDefault="00B72937" w:rsidP="00B72937">
      <w:pPr>
        <w:pStyle w:val="-"/>
        <w:numPr>
          <w:ilvl w:val="0"/>
          <w:numId w:val="0"/>
        </w:numPr>
        <w:ind w:firstLine="708"/>
        <w:rPr>
          <w:spacing w:val="-5"/>
        </w:rPr>
      </w:pPr>
      <w:proofErr w:type="gramStart"/>
      <w:r>
        <w:t>Г</w:t>
      </w:r>
      <w:r w:rsidRPr="000C6259">
        <w:t xml:space="preserve">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Pr="000C6259">
        <w:t>Слободо</w:t>
      </w:r>
      <w:proofErr w:type="spellEnd"/>
      <w:r w:rsidRPr="000C6259">
        <w:t xml:space="preserve"> - Туринского района», </w:t>
      </w:r>
      <w:r w:rsidRPr="00B72937">
        <w:rPr>
          <w:spacing w:val="-5"/>
        </w:rPr>
        <w:t>именуемое в дальнейшем «Заказчик</w:t>
      </w:r>
      <w:r w:rsidRPr="00B72937">
        <w:rPr>
          <w:b/>
          <w:bCs/>
          <w:spacing w:val="-5"/>
        </w:rPr>
        <w:t>»,</w:t>
      </w:r>
      <w:r w:rsidRPr="000C6259">
        <w:t xml:space="preserve"> в лице </w:t>
      </w:r>
      <w:r>
        <w:t xml:space="preserve"> </w:t>
      </w:r>
      <w:r w:rsidRPr="000C6259">
        <w:t xml:space="preserve">директора </w:t>
      </w:r>
      <w:r>
        <w:t>Назаровой Наталии Петровны</w:t>
      </w:r>
      <w:r w:rsidRPr="000C6259">
        <w:t>, действующего на основании Устава, с одной стороны, и ____________________________________________ (_________________________)</w:t>
      </w:r>
      <w:r w:rsidRPr="00B72937">
        <w:rPr>
          <w:spacing w:val="-1"/>
        </w:rPr>
        <w:t>, именуем___</w:t>
      </w:r>
      <w:r>
        <w:t xml:space="preserve"> в дальнейшем «Поставщик</w:t>
      </w:r>
      <w:r w:rsidRPr="000C6259">
        <w:t>»,</w:t>
      </w:r>
      <w:r w:rsidRPr="00B72937">
        <w:rPr>
          <w:b/>
          <w:bCs/>
        </w:rPr>
        <w:t xml:space="preserve"> </w:t>
      </w:r>
      <w:r w:rsidRPr="000C6259">
        <w:t xml:space="preserve">в лице ________________________________,   действующего на основании ___, с другой стороны, совместно именуемые «Стороны», </w:t>
      </w:r>
      <w:r w:rsidRPr="00B72937">
        <w:rPr>
          <w:color w:val="000000"/>
        </w:rPr>
        <w:t xml:space="preserve">с соблюдением требований Гражданского кодекса РФ, Федерального закона </w:t>
      </w:r>
      <w:r w:rsidRPr="000C6259">
        <w:t>Российской Федерации от 18</w:t>
      </w:r>
      <w:proofErr w:type="gramEnd"/>
      <w:r w:rsidRPr="000C6259">
        <w:t xml:space="preserve"> июля </w:t>
      </w:r>
      <w:smartTag w:uri="urn:schemas-microsoft-com:office:smarttags" w:element="metricconverter">
        <w:smartTagPr>
          <w:attr w:name="ProductID" w:val="2011 г"/>
        </w:smartTagPr>
        <w:r w:rsidRPr="000C6259">
          <w:t>2011 г</w:t>
        </w:r>
      </w:smartTag>
      <w:r w:rsidRPr="000C6259">
        <w:t xml:space="preserve">. N 223-ФЗ "О закупках  товаров, работ, услуг отдельными видами юридических лиц», иных нормативно-правовых актов РФ и Положения «О закупке товаров, работ, услуг» ГАУ «КЦСОН </w:t>
      </w:r>
      <w:proofErr w:type="spellStart"/>
      <w:r w:rsidRPr="000C6259">
        <w:t>Слободо-Туринского</w:t>
      </w:r>
      <w:proofErr w:type="spellEnd"/>
      <w:r w:rsidRPr="000C6259">
        <w:t xml:space="preserve"> района»  </w:t>
      </w:r>
      <w:r w:rsidRPr="00B72937">
        <w:rPr>
          <w:spacing w:val="-5"/>
        </w:rPr>
        <w:t>заключили   настоящий договор  о нижеследующем:</w:t>
      </w:r>
    </w:p>
    <w:p w:rsidR="00411E67" w:rsidRPr="0084264E" w:rsidRDefault="00411E67" w:rsidP="00411E67">
      <w:pPr>
        <w:pStyle w:val="-1"/>
        <w:numPr>
          <w:ilvl w:val="0"/>
          <w:numId w:val="16"/>
        </w:numPr>
        <w:tabs>
          <w:tab w:val="clear" w:pos="0"/>
          <w:tab w:val="num" w:pos="540"/>
        </w:tabs>
        <w:spacing w:before="0" w:after="0"/>
        <w:ind w:firstLine="709"/>
        <w:outlineLvl w:val="1"/>
        <w:rPr>
          <w:sz w:val="22"/>
          <w:szCs w:val="22"/>
        </w:rPr>
      </w:pPr>
      <w:r w:rsidRPr="0084264E">
        <w:rPr>
          <w:sz w:val="22"/>
          <w:szCs w:val="22"/>
        </w:rPr>
        <w:t>Определения</w:t>
      </w:r>
    </w:p>
    <w:p w:rsidR="00411E67" w:rsidRPr="00FC4202" w:rsidRDefault="00411E67" w:rsidP="00411E67">
      <w:pPr>
        <w:pStyle w:val="-"/>
        <w:numPr>
          <w:ilvl w:val="1"/>
          <w:numId w:val="17"/>
        </w:numPr>
        <w:tabs>
          <w:tab w:val="clear" w:pos="360"/>
          <w:tab w:val="left" w:pos="709"/>
        </w:tabs>
        <w:ind w:left="0" w:firstLine="709"/>
      </w:pPr>
      <w:r w:rsidRPr="00FC4202">
        <w:t>В данном Договоре нижеперечисленные термины будут иметь следующее толкование:</w:t>
      </w:r>
    </w:p>
    <w:p w:rsidR="00411E67" w:rsidRPr="00FC4202" w:rsidRDefault="00411E67" w:rsidP="00411E67">
      <w:pPr>
        <w:pStyle w:val="-0"/>
        <w:numPr>
          <w:ilvl w:val="0"/>
          <w:numId w:val="0"/>
        </w:numPr>
        <w:tabs>
          <w:tab w:val="left" w:pos="709"/>
        </w:tabs>
        <w:ind w:firstLine="709"/>
      </w:pPr>
      <w:r w:rsidRPr="00FC4202">
        <w:t xml:space="preserve">а) «Договор» - соглашение, достигнутое между Заказчиком и </w:t>
      </w:r>
      <w:r w:rsidR="00CC3F12">
        <w:t>Поставщиком</w:t>
      </w:r>
      <w:r w:rsidRPr="00FC4202">
        <w:t>, подписанное Сторонами со всеми приложениями, дополнениями к нему, а также со всей документацией, на которую в Договоре есть ссылки</w:t>
      </w:r>
      <w:r w:rsidRPr="00FC4202">
        <w:rPr>
          <w:i/>
        </w:rPr>
        <w:t>;</w:t>
      </w:r>
    </w:p>
    <w:p w:rsidR="00411E67" w:rsidRPr="00FC4202" w:rsidRDefault="00411E67" w:rsidP="00411E67">
      <w:pPr>
        <w:pStyle w:val="-0"/>
        <w:numPr>
          <w:ilvl w:val="0"/>
          <w:numId w:val="0"/>
        </w:numPr>
        <w:tabs>
          <w:tab w:val="left" w:pos="709"/>
        </w:tabs>
        <w:ind w:firstLine="709"/>
      </w:pPr>
      <w:r w:rsidRPr="00FC4202">
        <w:t xml:space="preserve">б) «Цена Договора» - цена, которая должна быть выплачена </w:t>
      </w:r>
      <w:r w:rsidR="00CC3F12">
        <w:t>Поставщику</w:t>
      </w:r>
      <w:r w:rsidRPr="00FC4202">
        <w:t xml:space="preserve"> в рамках Договора за полное, своевременное и надлежащее выполнение обязательств </w:t>
      </w:r>
      <w:r w:rsidR="00CC3F12">
        <w:t>Поставщику</w:t>
      </w:r>
      <w:r w:rsidRPr="00FC4202">
        <w:t xml:space="preserve"> по Договору;</w:t>
      </w:r>
    </w:p>
    <w:p w:rsidR="00411E67" w:rsidRDefault="00411E67" w:rsidP="00411E67">
      <w:pPr>
        <w:tabs>
          <w:tab w:val="num" w:pos="720"/>
          <w:tab w:val="left" w:pos="1080"/>
        </w:tabs>
        <w:ind w:firstLine="709"/>
        <w:rPr>
          <w:szCs w:val="24"/>
        </w:rPr>
      </w:pPr>
      <w:r w:rsidRPr="00FC4202">
        <w:rPr>
          <w:szCs w:val="24"/>
        </w:rPr>
        <w:t>в) «Товар» - вещи</w:t>
      </w:r>
      <w:r w:rsidRPr="00FC4202">
        <w:rPr>
          <w:i/>
          <w:szCs w:val="24"/>
        </w:rPr>
        <w:t>,</w:t>
      </w:r>
      <w:r w:rsidRPr="00FC4202">
        <w:rPr>
          <w:szCs w:val="24"/>
        </w:rPr>
        <w:t xml:space="preserve"> указанные в п.2.1 настоящего Договора, характеристики которых перечислены в Спецификации </w:t>
      </w:r>
      <w:r>
        <w:rPr>
          <w:szCs w:val="24"/>
        </w:rPr>
        <w:t xml:space="preserve">и Техническом задании </w:t>
      </w:r>
      <w:r w:rsidRPr="00FC4202">
        <w:rPr>
          <w:szCs w:val="24"/>
        </w:rPr>
        <w:t>(Приложение № 1</w:t>
      </w:r>
      <w:r>
        <w:rPr>
          <w:szCs w:val="24"/>
        </w:rPr>
        <w:t>, 2</w:t>
      </w:r>
      <w:r w:rsidRPr="00FC4202">
        <w:rPr>
          <w:szCs w:val="24"/>
        </w:rPr>
        <w:t xml:space="preserve"> к настоящему Договору), поставляемые в рамках настоящего Договора.</w:t>
      </w:r>
    </w:p>
    <w:p w:rsidR="00411E67" w:rsidRPr="00FC4202" w:rsidRDefault="00411E67" w:rsidP="00411E67">
      <w:pPr>
        <w:tabs>
          <w:tab w:val="num" w:pos="720"/>
          <w:tab w:val="left" w:pos="1080"/>
        </w:tabs>
        <w:ind w:firstLine="709"/>
        <w:rPr>
          <w:szCs w:val="24"/>
        </w:rPr>
      </w:pPr>
    </w:p>
    <w:p w:rsidR="00411E67" w:rsidRPr="00560276" w:rsidRDefault="00411E67" w:rsidP="00411E67">
      <w:pPr>
        <w:pStyle w:val="-1"/>
        <w:numPr>
          <w:ilvl w:val="0"/>
          <w:numId w:val="16"/>
        </w:numPr>
        <w:spacing w:before="0" w:after="0"/>
        <w:ind w:firstLine="709"/>
        <w:outlineLvl w:val="1"/>
        <w:rPr>
          <w:sz w:val="22"/>
          <w:szCs w:val="22"/>
        </w:rPr>
      </w:pPr>
      <w:bookmarkStart w:id="5" w:name="_Toc213679199"/>
      <w:bookmarkStart w:id="6" w:name="_Toc213679121"/>
      <w:bookmarkStart w:id="7" w:name="_Toc213335118"/>
      <w:bookmarkStart w:id="8" w:name="_Toc168159760"/>
      <w:bookmarkStart w:id="9" w:name="_Toc168144774"/>
      <w:bookmarkStart w:id="10" w:name="_Toc157679431"/>
      <w:bookmarkEnd w:id="4"/>
      <w:r w:rsidRPr="00560276">
        <w:rPr>
          <w:sz w:val="22"/>
          <w:szCs w:val="22"/>
        </w:rPr>
        <w:t xml:space="preserve"> </w:t>
      </w:r>
      <w:bookmarkStart w:id="11" w:name="_Hlk4691183"/>
      <w:r w:rsidRPr="00560276">
        <w:rPr>
          <w:sz w:val="22"/>
          <w:szCs w:val="22"/>
        </w:rPr>
        <w:t>Предмет Договора</w:t>
      </w:r>
      <w:bookmarkEnd w:id="5"/>
      <w:bookmarkEnd w:id="6"/>
      <w:bookmarkEnd w:id="7"/>
      <w:bookmarkEnd w:id="8"/>
      <w:bookmarkEnd w:id="9"/>
      <w:bookmarkEnd w:id="10"/>
      <w:bookmarkEnd w:id="11"/>
    </w:p>
    <w:p w:rsidR="00411E67" w:rsidRPr="00FC4202" w:rsidRDefault="00411E67" w:rsidP="00411E67">
      <w:pPr>
        <w:widowControl w:val="0"/>
        <w:tabs>
          <w:tab w:val="left" w:pos="426"/>
        </w:tabs>
        <w:ind w:firstLine="720"/>
        <w:rPr>
          <w:szCs w:val="24"/>
        </w:rPr>
      </w:pPr>
      <w:r w:rsidRPr="00FC4202">
        <w:rPr>
          <w:szCs w:val="24"/>
        </w:rPr>
        <w:t>2.1.</w:t>
      </w:r>
      <w:bookmarkStart w:id="12" w:name="_ref_67261"/>
      <w:r w:rsidRPr="00FC4202">
        <w:rPr>
          <w:szCs w:val="24"/>
        </w:rPr>
        <w:t xml:space="preserve"> </w:t>
      </w:r>
      <w:r w:rsidR="00CC3F12">
        <w:rPr>
          <w:szCs w:val="24"/>
        </w:rPr>
        <w:t>Поставщик</w:t>
      </w:r>
      <w:r w:rsidR="002D7BA1">
        <w:rPr>
          <w:szCs w:val="24"/>
        </w:rPr>
        <w:t xml:space="preserve"> обязуется поставить,</w:t>
      </w:r>
      <w:r w:rsidRPr="00FC4202">
        <w:rPr>
          <w:szCs w:val="24"/>
        </w:rPr>
        <w:t xml:space="preserve"> передать</w:t>
      </w:r>
      <w:r w:rsidR="002D7BA1">
        <w:rPr>
          <w:szCs w:val="24"/>
        </w:rPr>
        <w:t xml:space="preserve"> </w:t>
      </w:r>
      <w:r w:rsidRPr="00FC4202">
        <w:rPr>
          <w:szCs w:val="24"/>
        </w:rPr>
        <w:t xml:space="preserve"> </w:t>
      </w:r>
      <w:r w:rsidRPr="00B72937">
        <w:rPr>
          <w:szCs w:val="24"/>
        </w:rPr>
        <w:t xml:space="preserve">Заказчику </w:t>
      </w:r>
      <w:r w:rsidR="00F30A64" w:rsidRPr="00B72937">
        <w:rPr>
          <w:color w:val="000000"/>
          <w:szCs w:val="24"/>
        </w:rPr>
        <w:t xml:space="preserve"> </w:t>
      </w:r>
      <w:r w:rsidR="00F272C1" w:rsidRPr="00B72937">
        <w:rPr>
          <w:b/>
          <w:color w:val="000000"/>
          <w:szCs w:val="24"/>
        </w:rPr>
        <w:t xml:space="preserve">хозяйственные </w:t>
      </w:r>
      <w:r w:rsidR="00B72937">
        <w:rPr>
          <w:b/>
          <w:color w:val="000000"/>
          <w:szCs w:val="24"/>
        </w:rPr>
        <w:t xml:space="preserve">товары </w:t>
      </w:r>
      <w:r w:rsidRPr="00FC4202">
        <w:rPr>
          <w:szCs w:val="24"/>
        </w:rPr>
        <w:t>по наименованиям, в количестве, ассортименте, характеристикам согласно Спецификации (Приложение № 1) и Технического задания (приложение №2) (далее - товар), являющейся неотъемлемой частью Договора, в срок согласно разделу 6 Договора, а Заказчик обязуется принять товар и обеспечить его оплату.</w:t>
      </w:r>
      <w:bookmarkEnd w:id="12"/>
    </w:p>
    <w:p w:rsidR="00411E67" w:rsidRPr="00FC4202" w:rsidRDefault="00411E67" w:rsidP="00411E67">
      <w:pPr>
        <w:pStyle w:val="ConsPlusNormal"/>
        <w:ind w:firstLine="709"/>
        <w:jc w:val="both"/>
        <w:rPr>
          <w:b w:val="0"/>
          <w:sz w:val="24"/>
          <w:szCs w:val="24"/>
        </w:rPr>
      </w:pPr>
      <w:r w:rsidRPr="00FC4202">
        <w:rPr>
          <w:b w:val="0"/>
          <w:sz w:val="24"/>
          <w:szCs w:val="24"/>
        </w:rPr>
        <w:t>2.2.</w:t>
      </w:r>
      <w:r w:rsidR="008A12B8">
        <w:rPr>
          <w:b w:val="0"/>
          <w:sz w:val="24"/>
          <w:szCs w:val="24"/>
        </w:rPr>
        <w:t xml:space="preserve"> </w:t>
      </w:r>
      <w:r w:rsidR="00CC3F12">
        <w:rPr>
          <w:b w:val="0"/>
          <w:sz w:val="24"/>
          <w:szCs w:val="24"/>
        </w:rPr>
        <w:t>Поставщик</w:t>
      </w:r>
      <w:r w:rsidRPr="00FC4202">
        <w:rPr>
          <w:b w:val="0"/>
          <w:sz w:val="24"/>
          <w:szCs w:val="24"/>
        </w:rPr>
        <w:t xml:space="preserve">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11E67" w:rsidRPr="00FC4202" w:rsidRDefault="00411E67" w:rsidP="00411E67">
      <w:pPr>
        <w:widowControl w:val="0"/>
        <w:ind w:firstLine="709"/>
        <w:rPr>
          <w:szCs w:val="24"/>
        </w:rPr>
      </w:pPr>
      <w:bookmarkStart w:id="13" w:name="_Hlk4741870"/>
      <w:r w:rsidRPr="00FC4202">
        <w:rPr>
          <w:szCs w:val="24"/>
        </w:rPr>
        <w:t xml:space="preserve">2.3. При исполнении настоящего Договора по согласованию Заказчика с </w:t>
      </w:r>
      <w:r w:rsidR="00CC3F12">
        <w:rPr>
          <w:szCs w:val="24"/>
        </w:rPr>
        <w:t>Поставщиком</w:t>
      </w:r>
      <w:r w:rsidRPr="00FC4202">
        <w:rPr>
          <w:szCs w:val="24"/>
        </w:rPr>
        <w:t xml:space="preserve">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 </w:t>
      </w:r>
      <w:bookmarkEnd w:id="13"/>
    </w:p>
    <w:p w:rsidR="00411E67" w:rsidRPr="00FC4202" w:rsidRDefault="00411E67" w:rsidP="00411E67">
      <w:pPr>
        <w:widowControl w:val="0"/>
        <w:ind w:firstLine="709"/>
        <w:rPr>
          <w:szCs w:val="24"/>
        </w:rPr>
      </w:pPr>
      <w:r w:rsidRPr="00FC4202">
        <w:rPr>
          <w:szCs w:val="24"/>
        </w:rPr>
        <w:t>2.4.</w:t>
      </w:r>
      <w:r w:rsidRPr="00FC4202">
        <w:rPr>
          <w:szCs w:val="24"/>
        </w:rPr>
        <w:tab/>
        <w:t xml:space="preserve">При исполнении настоящего Договора не допускается перемена </w:t>
      </w:r>
      <w:r w:rsidR="00CC3F12">
        <w:rPr>
          <w:szCs w:val="24"/>
        </w:rPr>
        <w:t>Поставщика</w:t>
      </w:r>
      <w:r w:rsidRPr="00FC4202">
        <w:rPr>
          <w:szCs w:val="24"/>
        </w:rPr>
        <w:t xml:space="preserve">, за исключением случая, если новый </w:t>
      </w:r>
      <w:r w:rsidR="00CC3F12">
        <w:rPr>
          <w:szCs w:val="24"/>
        </w:rPr>
        <w:t>Поставщик</w:t>
      </w:r>
      <w:r w:rsidRPr="00FC4202">
        <w:rPr>
          <w:szCs w:val="24"/>
        </w:rPr>
        <w:t xml:space="preserve"> является правопреемником </w:t>
      </w:r>
      <w:r w:rsidR="00CC3F12">
        <w:rPr>
          <w:szCs w:val="24"/>
        </w:rPr>
        <w:t>Поставщика</w:t>
      </w:r>
      <w:r w:rsidRPr="00FC4202">
        <w:rPr>
          <w:szCs w:val="24"/>
        </w:rPr>
        <w:t xml:space="preserve"> по данному Договору вследствие реорганизации юридического лица в форме преобразования, слияния или присоединения. </w:t>
      </w:r>
    </w:p>
    <w:p w:rsidR="00411E67" w:rsidRPr="00FC4202" w:rsidRDefault="00411E67" w:rsidP="00411E67">
      <w:pPr>
        <w:widowControl w:val="0"/>
        <w:ind w:firstLine="709"/>
        <w:rPr>
          <w:szCs w:val="24"/>
        </w:rPr>
      </w:pPr>
      <w:r w:rsidRPr="00FC4202">
        <w:rPr>
          <w:szCs w:val="24"/>
        </w:rPr>
        <w:t>2.5.</w:t>
      </w:r>
      <w:r w:rsidRPr="00FC4202">
        <w:rPr>
          <w:szCs w:val="24"/>
        </w:rPr>
        <w:tab/>
        <w:t>В случае перемены Заказчика права и обязанности Заказчика, предусмотренные Договором, переходят к новому Заказчику.</w:t>
      </w:r>
    </w:p>
    <w:p w:rsidR="00411E67" w:rsidRDefault="00411E67" w:rsidP="00411E67">
      <w:pPr>
        <w:widowControl w:val="0"/>
        <w:ind w:firstLine="709"/>
        <w:jc w:val="center"/>
        <w:rPr>
          <w:b/>
        </w:rPr>
      </w:pPr>
    </w:p>
    <w:p w:rsidR="00411E67" w:rsidRPr="0084264E" w:rsidRDefault="00411E67" w:rsidP="00411E67">
      <w:pPr>
        <w:widowControl w:val="0"/>
        <w:ind w:firstLine="709"/>
        <w:jc w:val="center"/>
        <w:rPr>
          <w:b/>
          <w:color w:val="000000"/>
          <w:sz w:val="22"/>
        </w:rPr>
      </w:pPr>
      <w:r w:rsidRPr="0084264E">
        <w:rPr>
          <w:b/>
          <w:sz w:val="22"/>
        </w:rPr>
        <w:t xml:space="preserve">3. ЦЕНА ДОГОВОРА И ПОРЯДОК РАСЧЕТОВ </w:t>
      </w:r>
    </w:p>
    <w:p w:rsidR="00411E67" w:rsidRPr="00560276" w:rsidRDefault="00411E67" w:rsidP="00411E67">
      <w:pPr>
        <w:widowControl w:val="0"/>
        <w:tabs>
          <w:tab w:val="left" w:pos="720"/>
        </w:tabs>
        <w:ind w:firstLine="709"/>
      </w:pPr>
      <w:r w:rsidRPr="00560276">
        <w:rPr>
          <w:lang w:eastAsia="zh-CN"/>
        </w:rPr>
        <w:t xml:space="preserve">3.1. </w:t>
      </w:r>
      <w:proofErr w:type="gramStart"/>
      <w:r w:rsidRPr="00560276">
        <w:t xml:space="preserve">Общая цена договора составляет </w:t>
      </w:r>
      <w:r w:rsidRPr="00560276">
        <w:rPr>
          <w:b/>
        </w:rPr>
        <w:t xml:space="preserve">___________ (___________) рублей ___ копеек, </w:t>
      </w:r>
      <w:r w:rsidRPr="00560276">
        <w:t xml:space="preserve">в </w:t>
      </w:r>
      <w:r w:rsidRPr="00560276">
        <w:lastRenderedPageBreak/>
        <w:t xml:space="preserve">том числе НДС </w:t>
      </w:r>
      <w:r w:rsidRPr="00560276">
        <w:rPr>
          <w:i/>
        </w:rPr>
        <w:t xml:space="preserve">(В случае если </w:t>
      </w:r>
      <w:r w:rsidR="00CC3F12">
        <w:rPr>
          <w:i/>
        </w:rPr>
        <w:t>Поставщик</w:t>
      </w:r>
      <w:r w:rsidRPr="00560276">
        <w:rPr>
          <w:i/>
        </w:rPr>
        <w:t xml:space="preserve"> не является плательщиком НДС, указать:</w:t>
      </w:r>
      <w:proofErr w:type="gramEnd"/>
      <w:r w:rsidRPr="00560276">
        <w:rPr>
          <w:i/>
        </w:rPr>
        <w:t xml:space="preserve"> </w:t>
      </w:r>
      <w:proofErr w:type="gramStart"/>
      <w:r w:rsidRPr="00560276">
        <w:rPr>
          <w:i/>
        </w:rPr>
        <w:t>НДС не облагается на основании...)</w:t>
      </w:r>
      <w:r w:rsidRPr="00560276">
        <w:t xml:space="preserve">. </w:t>
      </w:r>
      <w:proofErr w:type="gramEnd"/>
    </w:p>
    <w:p w:rsidR="00411E67" w:rsidRPr="00560276" w:rsidRDefault="00411E67" w:rsidP="00411E67">
      <w:pPr>
        <w:widowControl w:val="0"/>
        <w:autoSpaceDE w:val="0"/>
        <w:autoSpaceDN w:val="0"/>
        <w:adjustRightInd w:val="0"/>
        <w:ind w:firstLine="709"/>
        <w:rPr>
          <w:lang w:eastAsia="zh-CN"/>
        </w:rPr>
      </w:pPr>
      <w:proofErr w:type="gramStart"/>
      <w:r w:rsidRPr="00560276">
        <w:rPr>
          <w:i/>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560276">
        <w:rPr>
          <w:i/>
        </w:rPr>
        <w:t xml:space="preserve"> Российской Федерации Заказчиком</w:t>
      </w:r>
      <w:r w:rsidRPr="00560276">
        <w:rPr>
          <w:lang w:eastAsia="zh-CN"/>
        </w:rPr>
        <w:t>.</w:t>
      </w:r>
    </w:p>
    <w:p w:rsidR="00411E67" w:rsidRPr="00560276" w:rsidRDefault="00411E67" w:rsidP="00411E67">
      <w:pPr>
        <w:widowControl w:val="0"/>
        <w:autoSpaceDE w:val="0"/>
        <w:autoSpaceDN w:val="0"/>
        <w:adjustRightInd w:val="0"/>
        <w:ind w:firstLine="709"/>
        <w:rPr>
          <w:lang w:eastAsia="zh-CN"/>
        </w:rPr>
      </w:pPr>
      <w:r w:rsidRPr="00560276">
        <w:rPr>
          <w:lang w:eastAsia="zh-CN"/>
        </w:rPr>
        <w:t>Цена договора является твердой и определяется на весь срок исполнения договора. Изменение цены допускается только в случаях, предусмотренных законом и настоящим договором.</w:t>
      </w:r>
    </w:p>
    <w:p w:rsidR="00411E67" w:rsidRPr="00560276" w:rsidRDefault="00411E67" w:rsidP="00F21623">
      <w:pPr>
        <w:widowControl w:val="0"/>
        <w:tabs>
          <w:tab w:val="left" w:pos="720"/>
        </w:tabs>
        <w:ind w:firstLine="709"/>
      </w:pPr>
      <w:r w:rsidRPr="00560276">
        <w:t xml:space="preserve">3.2. </w:t>
      </w:r>
      <w:proofErr w:type="gramStart"/>
      <w:r w:rsidRPr="00560276">
        <w:t xml:space="preserve">В общую цену договора включены все расходы </w:t>
      </w:r>
      <w:r w:rsidR="00CC3F12">
        <w:t>Поставщика</w:t>
      </w:r>
      <w:r w:rsidRPr="00560276">
        <w:t xml:space="preserve">,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CC3F12">
        <w:t>Поставщика</w:t>
      </w:r>
      <w:r w:rsidRPr="00560276">
        <w:t>, стоимость всех необходимых погрузочно-разгрузочных</w:t>
      </w:r>
      <w:proofErr w:type="gramEnd"/>
      <w:r w:rsidRPr="00560276">
        <w:t xml:space="preserve"> работ и иные расходы, связанные с поставкой товара.</w:t>
      </w:r>
    </w:p>
    <w:p w:rsidR="00411E67" w:rsidRPr="00560276" w:rsidRDefault="00F21623" w:rsidP="00411E67">
      <w:pPr>
        <w:widowControl w:val="0"/>
        <w:tabs>
          <w:tab w:val="num" w:pos="0"/>
          <w:tab w:val="num" w:pos="720"/>
        </w:tabs>
        <w:ind w:firstLine="567"/>
        <w:rPr>
          <w:color w:val="000000"/>
        </w:rPr>
      </w:pPr>
      <w:r>
        <w:tab/>
        <w:t>3.3</w:t>
      </w:r>
      <w:r w:rsidR="00411E67" w:rsidRPr="00560276">
        <w:t xml:space="preserve">. </w:t>
      </w:r>
      <w:r w:rsidR="00411E67" w:rsidRPr="00560276">
        <w:rPr>
          <w:color w:val="000000"/>
        </w:rPr>
        <w:t>Расчеты по Договору производятся в следующем порядке:</w:t>
      </w:r>
    </w:p>
    <w:p w:rsidR="00411E67" w:rsidRPr="00560276" w:rsidRDefault="00F21623" w:rsidP="00411E67">
      <w:pPr>
        <w:widowControl w:val="0"/>
        <w:tabs>
          <w:tab w:val="left" w:pos="720"/>
        </w:tabs>
        <w:ind w:firstLine="709"/>
        <w:rPr>
          <w:color w:val="000000"/>
        </w:rPr>
      </w:pPr>
      <w:r>
        <w:rPr>
          <w:color w:val="000000"/>
        </w:rPr>
        <w:t>3.3</w:t>
      </w:r>
      <w:r w:rsidR="00411E67" w:rsidRPr="00560276">
        <w:rPr>
          <w:color w:val="000000"/>
        </w:rPr>
        <w:t xml:space="preserve">.1. Оплата производится в безналичном порядке в российских рублях путем перечисления Заказчиком денежных средств на указанный в Договоре расчетный счет </w:t>
      </w:r>
      <w:r w:rsidR="00CC3F12">
        <w:rPr>
          <w:color w:val="000000"/>
        </w:rPr>
        <w:t>Поставщика</w:t>
      </w:r>
      <w:r w:rsidR="00411E67" w:rsidRPr="00560276">
        <w:rPr>
          <w:color w:val="000000"/>
        </w:rPr>
        <w:t>.</w:t>
      </w:r>
    </w:p>
    <w:p w:rsidR="00CD07E9" w:rsidRPr="00B72937" w:rsidRDefault="00F21623" w:rsidP="00CD07E9">
      <w:pPr>
        <w:widowControl w:val="0"/>
        <w:tabs>
          <w:tab w:val="left" w:pos="720"/>
        </w:tabs>
        <w:ind w:firstLine="709"/>
      </w:pPr>
      <w:r>
        <w:rPr>
          <w:color w:val="000000"/>
        </w:rPr>
        <w:t>3.3</w:t>
      </w:r>
      <w:r w:rsidR="00411E67" w:rsidRPr="00560276">
        <w:rPr>
          <w:color w:val="000000"/>
        </w:rPr>
        <w:t xml:space="preserve">.2. </w:t>
      </w:r>
      <w:r w:rsidR="00CD07E9" w:rsidRPr="00B72937">
        <w:t>О</w:t>
      </w:r>
      <w:r w:rsidR="00CD07E9" w:rsidRPr="00B72937">
        <w:rPr>
          <w:bCs/>
          <w:iCs/>
        </w:rPr>
        <w:t>плата после поставки Товара в течени</w:t>
      </w:r>
      <w:proofErr w:type="gramStart"/>
      <w:r w:rsidR="00CD07E9" w:rsidRPr="00B72937">
        <w:rPr>
          <w:bCs/>
          <w:iCs/>
        </w:rPr>
        <w:t>и</w:t>
      </w:r>
      <w:proofErr w:type="gramEnd"/>
      <w:r w:rsidR="00CD07E9" w:rsidRPr="00B72937">
        <w:rPr>
          <w:bCs/>
          <w:iCs/>
        </w:rPr>
        <w:t xml:space="preserve"> не более 7 рабочих дней на основании товарных накладных, согласованных Сторонами, подтверждающих факт поставки Товара, счета на оплату</w:t>
      </w:r>
      <w:r w:rsidR="00CD07E9" w:rsidRPr="00B72937">
        <w:t>.</w:t>
      </w:r>
    </w:p>
    <w:p w:rsidR="00411E67" w:rsidRPr="00560276" w:rsidRDefault="00F21623" w:rsidP="00411E67">
      <w:pPr>
        <w:widowControl w:val="0"/>
        <w:tabs>
          <w:tab w:val="left" w:pos="720"/>
        </w:tabs>
        <w:ind w:firstLine="709"/>
        <w:rPr>
          <w:color w:val="000000"/>
        </w:rPr>
      </w:pPr>
      <w:r>
        <w:rPr>
          <w:color w:val="000000"/>
        </w:rPr>
        <w:t>3.3</w:t>
      </w:r>
      <w:r w:rsidR="00411E67" w:rsidRPr="00560276">
        <w:rPr>
          <w:color w:val="000000"/>
        </w:rPr>
        <w:t xml:space="preserve">.3. Заказчик производит оплату поставленной партии в полном объеме, только если </w:t>
      </w:r>
      <w:r w:rsidR="00CC3F12">
        <w:rPr>
          <w:color w:val="000000"/>
        </w:rPr>
        <w:t>Поставщик</w:t>
      </w:r>
      <w:r w:rsidR="00411E67" w:rsidRPr="00560276">
        <w:rPr>
          <w:color w:val="000000"/>
        </w:rPr>
        <w:t xml:space="preserve"> предоставит надлежащим образом оформлен</w:t>
      </w:r>
      <w:r w:rsidR="00411E67">
        <w:rPr>
          <w:color w:val="000000"/>
        </w:rPr>
        <w:t>ные документы, указанные в п.6.4</w:t>
      </w:r>
      <w:r w:rsidR="00411E67" w:rsidRPr="00560276">
        <w:rPr>
          <w:color w:val="000000"/>
        </w:rPr>
        <w:t xml:space="preserve">. договора. В случае просрочки предоставления любого из указанных документов срок оплаты увеличивается соразмерно сроку просрочки. </w:t>
      </w:r>
    </w:p>
    <w:p w:rsidR="00411E67" w:rsidRPr="00560276" w:rsidRDefault="00F21623" w:rsidP="00411E67">
      <w:pPr>
        <w:widowControl w:val="0"/>
        <w:tabs>
          <w:tab w:val="left" w:pos="720"/>
        </w:tabs>
        <w:ind w:firstLine="709"/>
      </w:pPr>
      <w:r>
        <w:t>3.4</w:t>
      </w:r>
      <w:r w:rsidR="00411E67" w:rsidRPr="00560276">
        <w:t xml:space="preserve">. Заказчик по согласованию с </w:t>
      </w:r>
      <w:r w:rsidR="00CC3F12">
        <w:t>Поставщиком</w:t>
      </w:r>
      <w:r w:rsidR="00411E67" w:rsidRPr="00560276">
        <w:t xml:space="preserve"> в ходе исполнения договора вправе изменить количество всех предусмотренных договором товаров при изменении потребности в товарах (дополнительная потребность и/или сокращение потребности в товарах), на поставку которых заключен договор. При этом первоначальная цена договора изменяется пропорционально количеству таких товаров. </w:t>
      </w:r>
    </w:p>
    <w:p w:rsidR="00411E67" w:rsidRPr="00FC4202" w:rsidRDefault="00411E67" w:rsidP="00411E67">
      <w:pPr>
        <w:widowControl w:val="0"/>
        <w:tabs>
          <w:tab w:val="num" w:pos="0"/>
          <w:tab w:val="num" w:pos="720"/>
        </w:tabs>
        <w:ind w:firstLine="567"/>
        <w:rPr>
          <w:szCs w:val="24"/>
        </w:rPr>
      </w:pPr>
      <w:r w:rsidRPr="00560276">
        <w:rPr>
          <w:spacing w:val="-4"/>
        </w:rPr>
        <w:t>3</w:t>
      </w:r>
      <w:r w:rsidR="00F21623">
        <w:rPr>
          <w:spacing w:val="-4"/>
          <w:szCs w:val="24"/>
        </w:rPr>
        <w:t>.5</w:t>
      </w:r>
      <w:r w:rsidRPr="00FC4202">
        <w:rPr>
          <w:spacing w:val="-4"/>
          <w:szCs w:val="24"/>
        </w:rPr>
        <w:t xml:space="preserve">. </w:t>
      </w:r>
      <w:proofErr w:type="gramStart"/>
      <w:r w:rsidRPr="00FC4202">
        <w:rPr>
          <w:szCs w:val="24"/>
        </w:rPr>
        <w:t xml:space="preserve">В случае наступления со стороны </w:t>
      </w:r>
      <w:r w:rsidR="00CC3F12">
        <w:rPr>
          <w:szCs w:val="24"/>
        </w:rPr>
        <w:t>Поставщика</w:t>
      </w:r>
      <w:r w:rsidRPr="00FC4202">
        <w:rPr>
          <w:szCs w:val="24"/>
        </w:rPr>
        <w:t xml:space="preserve"> неисполнения или ненадлежащего исполнения принятых на себя обязательств по настоящему Договору Заказчик имеет право взыскать сумму неустойки за нарушение </w:t>
      </w:r>
      <w:r w:rsidR="00CC3F12">
        <w:rPr>
          <w:szCs w:val="24"/>
        </w:rPr>
        <w:t>Поставщиком</w:t>
      </w:r>
      <w:r w:rsidRPr="00FC4202">
        <w:rPr>
          <w:szCs w:val="24"/>
        </w:rPr>
        <w:t xml:space="preserve"> договорных обязательств путем оплаты поставленного товара с учетом разницы суммы неустойки подлежащей взысканию с </w:t>
      </w:r>
      <w:r w:rsidR="00CC3F12">
        <w:rPr>
          <w:szCs w:val="24"/>
        </w:rPr>
        <w:t>Поставщика</w:t>
      </w:r>
      <w:r w:rsidRPr="00FC4202">
        <w:rPr>
          <w:szCs w:val="24"/>
        </w:rPr>
        <w:t xml:space="preserve"> с указанием в товаросопроводительных документах основания применения такой неустойки (претензии).</w:t>
      </w:r>
      <w:proofErr w:type="gramEnd"/>
    </w:p>
    <w:p w:rsidR="00411E67" w:rsidRPr="00FC4202" w:rsidRDefault="00F21623" w:rsidP="00411E67">
      <w:pPr>
        <w:pStyle w:val="afb"/>
        <w:widowControl w:val="0"/>
        <w:tabs>
          <w:tab w:val="left" w:pos="1788"/>
        </w:tabs>
        <w:spacing w:after="0"/>
        <w:ind w:left="0" w:firstLine="709"/>
        <w:jc w:val="both"/>
        <w:rPr>
          <w:spacing w:val="-4"/>
        </w:rPr>
      </w:pPr>
      <w:r>
        <w:t>3.6</w:t>
      </w:r>
      <w:r w:rsidR="00411E67" w:rsidRPr="00FC4202">
        <w:t xml:space="preserve">. </w:t>
      </w:r>
      <w:r w:rsidR="00411E67" w:rsidRPr="00FC4202">
        <w:rPr>
          <w:spacing w:val="-4"/>
        </w:rPr>
        <w:t xml:space="preserve">В случае изменения реквизитов </w:t>
      </w:r>
      <w:r w:rsidR="00CC3F12">
        <w:rPr>
          <w:spacing w:val="-4"/>
        </w:rPr>
        <w:t>Поставщик</w:t>
      </w:r>
      <w:r w:rsidR="00411E67" w:rsidRPr="00FC4202">
        <w:rPr>
          <w:spacing w:val="-4"/>
        </w:rPr>
        <w:t xml:space="preserve"> обязан в трехдневный срок в письменной форме сообщить об этом Заказчику, указав новые реквизиты. В противном случае все риски, связанные с перечислением Заказчиком денежных средств на указанный в настоящем договоре счет, несет </w:t>
      </w:r>
      <w:r w:rsidR="00CC3F12">
        <w:rPr>
          <w:spacing w:val="-4"/>
        </w:rPr>
        <w:t>Поставщик</w:t>
      </w:r>
      <w:r w:rsidR="00411E67" w:rsidRPr="00FC4202">
        <w:rPr>
          <w:spacing w:val="-4"/>
        </w:rPr>
        <w:t>.</w:t>
      </w:r>
    </w:p>
    <w:p w:rsidR="00411E67" w:rsidRPr="0084264E" w:rsidRDefault="00411E67" w:rsidP="00411E67">
      <w:pPr>
        <w:pStyle w:val="ConsPlusNormal"/>
        <w:ind w:firstLine="709"/>
        <w:jc w:val="center"/>
        <w:rPr>
          <w:caps/>
        </w:rPr>
      </w:pPr>
      <w:r w:rsidRPr="0084264E">
        <w:t xml:space="preserve">4. КАЧЕСТВО </w:t>
      </w:r>
      <w:r w:rsidRPr="0084264E">
        <w:rPr>
          <w:caps/>
        </w:rPr>
        <w:t>Товара</w:t>
      </w:r>
    </w:p>
    <w:p w:rsidR="00411E67" w:rsidRPr="00FC4202" w:rsidRDefault="00411E67" w:rsidP="00411E67">
      <w:pPr>
        <w:pStyle w:val="ConsPlusNormal"/>
        <w:ind w:firstLine="709"/>
        <w:jc w:val="both"/>
        <w:rPr>
          <w:b w:val="0"/>
          <w:sz w:val="24"/>
          <w:szCs w:val="24"/>
        </w:rPr>
      </w:pPr>
      <w:r w:rsidRPr="00FC4202">
        <w:rPr>
          <w:b w:val="0"/>
          <w:sz w:val="24"/>
          <w:szCs w:val="24"/>
        </w:rPr>
        <w:t xml:space="preserve">4.1. </w:t>
      </w:r>
      <w:proofErr w:type="gramStart"/>
      <w:r w:rsidR="00CC3F12">
        <w:rPr>
          <w:b w:val="0"/>
          <w:sz w:val="24"/>
          <w:szCs w:val="24"/>
        </w:rPr>
        <w:t>Поставщик</w:t>
      </w:r>
      <w:r w:rsidRPr="00FC4202">
        <w:rPr>
          <w:b w:val="0"/>
          <w:sz w:val="24"/>
          <w:szCs w:val="24"/>
        </w:rPr>
        <w:t xml:space="preserve">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11E67" w:rsidRPr="00FC4202" w:rsidRDefault="00411E67" w:rsidP="00411E67">
      <w:pPr>
        <w:pStyle w:val="ConsPlusNormal"/>
        <w:ind w:firstLine="709"/>
        <w:jc w:val="both"/>
        <w:rPr>
          <w:b w:val="0"/>
          <w:sz w:val="24"/>
          <w:szCs w:val="24"/>
        </w:rPr>
      </w:pPr>
      <w:r w:rsidRPr="00FC4202">
        <w:rPr>
          <w:b w:val="0"/>
          <w:sz w:val="24"/>
          <w:szCs w:val="24"/>
        </w:rPr>
        <w:t>4.2.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11E67" w:rsidRPr="00FC4202" w:rsidRDefault="00411E67" w:rsidP="00411E67">
      <w:pPr>
        <w:pStyle w:val="ConsPlusNormal"/>
        <w:ind w:firstLine="709"/>
        <w:jc w:val="both"/>
        <w:rPr>
          <w:b w:val="0"/>
          <w:sz w:val="24"/>
          <w:szCs w:val="24"/>
        </w:rPr>
      </w:pPr>
      <w:r w:rsidRPr="00FC4202">
        <w:rPr>
          <w:b w:val="0"/>
          <w:sz w:val="24"/>
          <w:szCs w:val="24"/>
        </w:rPr>
        <w:lastRenderedPageBreak/>
        <w:t xml:space="preserve">4.3.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Заказчика и/или третьих лиц. </w:t>
      </w:r>
    </w:p>
    <w:p w:rsidR="00411E67" w:rsidRPr="00FC4202" w:rsidRDefault="00411E67" w:rsidP="00411E67">
      <w:pPr>
        <w:ind w:firstLine="709"/>
        <w:rPr>
          <w:szCs w:val="24"/>
        </w:rPr>
      </w:pPr>
      <w:r w:rsidRPr="00FC4202">
        <w:rPr>
          <w:szCs w:val="24"/>
        </w:rPr>
        <w:t>4.4.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11E67" w:rsidRPr="00FC4202" w:rsidRDefault="00411E67" w:rsidP="00411E67">
      <w:pPr>
        <w:ind w:firstLine="709"/>
        <w:rPr>
          <w:szCs w:val="24"/>
        </w:rPr>
      </w:pPr>
      <w:r w:rsidRPr="00FC4202">
        <w:rPr>
          <w:szCs w:val="24"/>
        </w:rPr>
        <w:t>4.5. Товар должен быть упакован в тару, обеспечивающую его сохранность при хранении и перевозке, с указанием на этикетках информации на русском языке, предусмотренной действующим законодательством.</w:t>
      </w:r>
    </w:p>
    <w:p w:rsidR="00411E67" w:rsidRPr="00560276" w:rsidRDefault="00411E67" w:rsidP="00411E67">
      <w:pPr>
        <w:widowControl w:val="0"/>
        <w:adjustRightInd w:val="0"/>
        <w:ind w:firstLine="709"/>
      </w:pPr>
      <w:r w:rsidRPr="00560276">
        <w:t>4.6. Гарантия на Товар устанавливается в соответ</w:t>
      </w:r>
      <w:r>
        <w:t>ствии с гарантией производителя.</w:t>
      </w:r>
      <w:r w:rsidRPr="00560276">
        <w:t xml:space="preserve"> </w:t>
      </w:r>
    </w:p>
    <w:p w:rsidR="00411E67" w:rsidRPr="00560276" w:rsidRDefault="00411E67" w:rsidP="00411E67">
      <w:pPr>
        <w:ind w:firstLine="709"/>
      </w:pPr>
      <w:r w:rsidRPr="00560276">
        <w:t xml:space="preserve">4.6.1. Гарантийный срок на Товар начинается </w:t>
      </w:r>
      <w:proofErr w:type="gramStart"/>
      <w:r w:rsidRPr="00560276">
        <w:t>с даты приемки</w:t>
      </w:r>
      <w:proofErr w:type="gramEnd"/>
      <w:r w:rsidRPr="00560276">
        <w:t xml:space="preserve"> Товара Покупателем, если иное не установлено технической документацией на Товар.</w:t>
      </w:r>
    </w:p>
    <w:p w:rsidR="00411E67" w:rsidRPr="00560276" w:rsidRDefault="00411E67" w:rsidP="00411E67">
      <w:pPr>
        <w:ind w:firstLine="709"/>
      </w:pPr>
      <w:r w:rsidRPr="00560276">
        <w:t xml:space="preserve">4.6.2. Если в течение гарантийного срока обнаружатся неисправности или скрытые дефекты в Товаре, </w:t>
      </w:r>
      <w:r w:rsidR="00CC3F12">
        <w:t>Поставщик</w:t>
      </w:r>
      <w:r w:rsidRPr="00560276">
        <w:t xml:space="preserve"> обязуется за свой счет устранить неисправность, либо бесплатно заменить неисправные узлы или детали. Сроки устранения или замены должны быть согласованы Сторонами, но не должны превышать 20 (двадцати) календарных дней с момента получения </w:t>
      </w:r>
      <w:r w:rsidR="00CC3F12">
        <w:t>Поставщиком</w:t>
      </w:r>
      <w:r w:rsidRPr="00560276">
        <w:t xml:space="preserve"> уведомления о наличии неисправностей.</w:t>
      </w:r>
    </w:p>
    <w:p w:rsidR="00411E67" w:rsidRPr="00560276" w:rsidRDefault="00411E67" w:rsidP="00411E67">
      <w:pPr>
        <w:ind w:firstLine="709"/>
      </w:pPr>
      <w:r w:rsidRPr="00560276">
        <w:t>4.7. Товар поставляется в комплекте с документацией на русском языке. Поставка товара без документации считается ненадлежащей и такой товар не подлежит оплате до момента передачи на него необходимой документации.</w:t>
      </w:r>
    </w:p>
    <w:p w:rsidR="00411E67" w:rsidRDefault="00411E67" w:rsidP="00411E67">
      <w:pPr>
        <w:pStyle w:val="afb"/>
        <w:widowControl w:val="0"/>
        <w:spacing w:after="0"/>
        <w:ind w:left="0" w:firstLine="709"/>
        <w:jc w:val="center"/>
        <w:rPr>
          <w:b/>
          <w:sz w:val="22"/>
          <w:szCs w:val="22"/>
        </w:rPr>
      </w:pPr>
    </w:p>
    <w:p w:rsidR="00411E67" w:rsidRPr="00560276" w:rsidRDefault="00411E67" w:rsidP="00411E67">
      <w:pPr>
        <w:pStyle w:val="afb"/>
        <w:widowControl w:val="0"/>
        <w:spacing w:after="0"/>
        <w:ind w:left="0" w:firstLine="709"/>
        <w:jc w:val="center"/>
        <w:rPr>
          <w:b/>
          <w:sz w:val="22"/>
          <w:szCs w:val="22"/>
        </w:rPr>
      </w:pPr>
      <w:r w:rsidRPr="00560276">
        <w:rPr>
          <w:b/>
          <w:sz w:val="22"/>
          <w:szCs w:val="22"/>
        </w:rPr>
        <w:t>5. ПРАВА И ОБЯЗАННОСТИ СТОРОН</w:t>
      </w:r>
    </w:p>
    <w:p w:rsidR="00411E67" w:rsidRPr="00FC4202" w:rsidRDefault="00411E67" w:rsidP="00411E67">
      <w:pPr>
        <w:pStyle w:val="a5"/>
        <w:ind w:firstLine="709"/>
        <w:jc w:val="both"/>
        <w:rPr>
          <w:rFonts w:ascii="Times New Roman" w:hAnsi="Times New Roman" w:cs="Times New Roman"/>
        </w:rPr>
      </w:pPr>
      <w:r w:rsidRPr="00FC4202">
        <w:t>5</w:t>
      </w:r>
      <w:r w:rsidRPr="00FC4202">
        <w:rPr>
          <w:rFonts w:ascii="Times New Roman" w:hAnsi="Times New Roman" w:cs="Times New Roman"/>
        </w:rPr>
        <w:t xml:space="preserve">.1. </w:t>
      </w:r>
      <w:r w:rsidR="00CC3F12">
        <w:rPr>
          <w:rFonts w:ascii="Times New Roman" w:hAnsi="Times New Roman" w:cs="Times New Roman"/>
        </w:rPr>
        <w:t>Поставщик</w:t>
      </w:r>
      <w:r w:rsidRPr="00FC4202">
        <w:rPr>
          <w:rFonts w:ascii="Times New Roman" w:hAnsi="Times New Roman" w:cs="Times New Roman"/>
        </w:rPr>
        <w:t xml:space="preserve"> вправе:</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5.1.1. Требовать своевременной приемки и оплаты </w:t>
      </w:r>
      <w:r w:rsidRPr="00FC4202">
        <w:rPr>
          <w:rFonts w:ascii="Times New Roman" w:hAnsi="Times New Roman" w:cs="Times New Roman"/>
          <w:bCs/>
        </w:rPr>
        <w:t xml:space="preserve">поставленного товара </w:t>
      </w:r>
      <w:r w:rsidRPr="00FC4202">
        <w:rPr>
          <w:rFonts w:ascii="Times New Roman" w:hAnsi="Times New Roman" w:cs="Times New Roman"/>
        </w:rPr>
        <w:t>в соответствии с условиями Договора.</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5.1.2. Запрашивать у Заказчика предоставления разъяснений и уточнений по вопросам </w:t>
      </w:r>
      <w:r w:rsidRPr="00FC4202">
        <w:rPr>
          <w:rFonts w:ascii="Times New Roman" w:hAnsi="Times New Roman" w:cs="Times New Roman"/>
          <w:bCs/>
        </w:rPr>
        <w:t xml:space="preserve">поставки товаров </w:t>
      </w:r>
      <w:r w:rsidRPr="00FC4202">
        <w:rPr>
          <w:rFonts w:ascii="Times New Roman" w:hAnsi="Times New Roman" w:cs="Times New Roman"/>
        </w:rPr>
        <w:t>в рамках настоящего Договора.</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5.2. </w:t>
      </w:r>
      <w:r w:rsidR="00CC3F12">
        <w:rPr>
          <w:rFonts w:ascii="Times New Roman" w:hAnsi="Times New Roman" w:cs="Times New Roman"/>
        </w:rPr>
        <w:t>Поставщик</w:t>
      </w:r>
      <w:r w:rsidRPr="00FC4202">
        <w:rPr>
          <w:rFonts w:ascii="Times New Roman" w:hAnsi="Times New Roman" w:cs="Times New Roman"/>
        </w:rPr>
        <w:t xml:space="preserve"> обязан:</w:t>
      </w:r>
      <w:bookmarkStart w:id="14" w:name="_Hlk4763303"/>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5.2.1</w:t>
      </w:r>
      <w:proofErr w:type="gramStart"/>
      <w:r w:rsidRPr="00FC4202">
        <w:rPr>
          <w:rFonts w:ascii="Times New Roman" w:hAnsi="Times New Roman" w:cs="Times New Roman"/>
        </w:rPr>
        <w:t xml:space="preserve">   П</w:t>
      </w:r>
      <w:proofErr w:type="gramEnd"/>
      <w:r w:rsidRPr="00FC4202">
        <w:rPr>
          <w:rFonts w:ascii="Times New Roman" w:hAnsi="Times New Roman" w:cs="Times New Roman"/>
        </w:rPr>
        <w:t xml:space="preserve">оставить товар </w:t>
      </w:r>
      <w:r w:rsidR="00D5651B">
        <w:rPr>
          <w:rFonts w:ascii="Times New Roman" w:hAnsi="Times New Roman" w:cs="Times New Roman"/>
        </w:rPr>
        <w:t xml:space="preserve"> </w:t>
      </w:r>
      <w:r w:rsidRPr="00FC4202">
        <w:rPr>
          <w:rFonts w:ascii="Times New Roman" w:hAnsi="Times New Roman" w:cs="Times New Roman"/>
        </w:rPr>
        <w:t>в соответствии с условиями Договора.</w:t>
      </w:r>
      <w:bookmarkEnd w:id="14"/>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5.2.2. Доставить товар своим транспортом и за свой счет, а также представить все принадлежности и документы (техническую документацию), относящиеся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В случае необходимости, если товары, поставляемые в рамках Договора, произведены за пределами Российской Федерации, по требованию Заказчика </w:t>
      </w:r>
      <w:r w:rsidR="00CC3F12">
        <w:rPr>
          <w:rFonts w:ascii="Times New Roman" w:hAnsi="Times New Roman" w:cs="Times New Roman"/>
        </w:rPr>
        <w:t>Поставщик</w:t>
      </w:r>
      <w:r w:rsidRPr="00FC4202">
        <w:rPr>
          <w:rFonts w:ascii="Times New Roman" w:hAnsi="Times New Roman" w:cs="Times New Roman"/>
        </w:rPr>
        <w:t xml:space="preserve"> обязуется документально подтвердить Заказчику, что товары выпущены в свободное обращение на территории Российской Федерации.</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5.2.3.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11E67" w:rsidRPr="00560276" w:rsidRDefault="00411E67" w:rsidP="00411E67">
      <w:pPr>
        <w:widowControl w:val="0"/>
        <w:adjustRightInd w:val="0"/>
        <w:ind w:firstLine="709"/>
      </w:pPr>
      <w:r w:rsidRPr="00560276">
        <w:t>5.2.4.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11E67" w:rsidRPr="00560276" w:rsidRDefault="00411E67" w:rsidP="00411E67">
      <w:pPr>
        <w:widowControl w:val="0"/>
        <w:adjustRightInd w:val="0"/>
        <w:ind w:firstLine="709"/>
        <w:rPr>
          <w:u w:val="single"/>
        </w:rPr>
      </w:pPr>
      <w:r w:rsidRPr="00560276">
        <w:t xml:space="preserve">5.3. </w:t>
      </w:r>
      <w:r w:rsidRPr="00560276">
        <w:rPr>
          <w:u w:val="single"/>
        </w:rPr>
        <w:t>Заказчик вправе:</w:t>
      </w:r>
    </w:p>
    <w:p w:rsidR="00411E67" w:rsidRPr="00560276" w:rsidRDefault="00411E67" w:rsidP="00411E67">
      <w:pPr>
        <w:widowControl w:val="0"/>
        <w:adjustRightInd w:val="0"/>
        <w:ind w:firstLine="709"/>
      </w:pPr>
      <w:r w:rsidRPr="00560276">
        <w:t xml:space="preserve">5.3.1. Требовать от </w:t>
      </w:r>
      <w:r w:rsidR="00CC3F12">
        <w:t>Поставщика</w:t>
      </w:r>
      <w:r w:rsidRPr="00560276">
        <w:t xml:space="preserve"> надлежащего исполнения обязательств в соответствии с условиями Договора.</w:t>
      </w:r>
    </w:p>
    <w:p w:rsidR="00411E67" w:rsidRPr="00560276" w:rsidRDefault="00411E67" w:rsidP="00411E67">
      <w:pPr>
        <w:widowControl w:val="0"/>
        <w:adjustRightInd w:val="0"/>
        <w:ind w:firstLine="709"/>
      </w:pPr>
      <w:r w:rsidRPr="00560276">
        <w:t xml:space="preserve">5.3.2. Требовать от </w:t>
      </w:r>
      <w:r w:rsidR="00CC3F12">
        <w:t>Поставщика</w:t>
      </w:r>
      <w:r w:rsidRPr="00560276">
        <w:t xml:space="preserve">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411E67" w:rsidRPr="00560276" w:rsidRDefault="00411E67" w:rsidP="00411E67">
      <w:pPr>
        <w:widowControl w:val="0"/>
        <w:adjustRightInd w:val="0"/>
        <w:ind w:firstLine="709"/>
      </w:pPr>
      <w:r w:rsidRPr="00560276">
        <w:t xml:space="preserve">5.3.3. Запрашивать у </w:t>
      </w:r>
      <w:r w:rsidR="00CC3F12">
        <w:t>Поставщика</w:t>
      </w:r>
      <w:r w:rsidRPr="00560276">
        <w:t xml:space="preserve"> информацию о ходе исполнения обязательств </w:t>
      </w:r>
      <w:r w:rsidR="00CC3F12">
        <w:t>Поставщика</w:t>
      </w:r>
      <w:r w:rsidRPr="00560276">
        <w:t xml:space="preserve"> по настоящему Договору.</w:t>
      </w:r>
    </w:p>
    <w:p w:rsidR="00411E67" w:rsidRPr="00560276" w:rsidRDefault="00411E67" w:rsidP="00411E67">
      <w:pPr>
        <w:widowControl w:val="0"/>
        <w:ind w:firstLine="709"/>
      </w:pPr>
      <w:r w:rsidRPr="00560276">
        <w:t>5.3.4. Привлекать экспертов, экспертные организации для проверки соответствия качества поставленных товаров требованиям, установленным Договором.</w:t>
      </w:r>
    </w:p>
    <w:p w:rsidR="00411E67" w:rsidRPr="00560276" w:rsidRDefault="00411E67" w:rsidP="00411E67">
      <w:pPr>
        <w:widowControl w:val="0"/>
        <w:ind w:firstLine="709"/>
      </w:pPr>
      <w:r w:rsidRPr="00560276">
        <w:t xml:space="preserve">5.3.5. Требовать возмещения неустойки (штрафа, пени) и (или) убытков, причиненных по вине </w:t>
      </w:r>
      <w:r w:rsidR="00CC3F12">
        <w:t>Поставщика</w:t>
      </w:r>
      <w:r w:rsidRPr="00560276">
        <w:t>.</w:t>
      </w:r>
    </w:p>
    <w:p w:rsidR="00411E67" w:rsidRPr="00E1782B" w:rsidRDefault="00411E67" w:rsidP="00411E67">
      <w:pPr>
        <w:widowControl w:val="0"/>
        <w:adjustRightInd w:val="0"/>
        <w:ind w:firstLine="709"/>
      </w:pPr>
      <w:r w:rsidRPr="00E1782B">
        <w:lastRenderedPageBreak/>
        <w:t>5.3.6. В случае отсутствия фактической потребности в товаре (работах, услугах) осуществлять выборку товара (работ, услуг) в объеме меньшем, чем указано в Договоре.</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5.3.7. В случае просрочки поставки товара более</w:t>
      </w:r>
      <w:proofErr w:type="gramStart"/>
      <w:r w:rsidRPr="00E1782B">
        <w:rPr>
          <w:rFonts w:ascii="Times New Roman" w:hAnsi="Times New Roman" w:cs="Times New Roman"/>
        </w:rPr>
        <w:t>,</w:t>
      </w:r>
      <w:proofErr w:type="gramEnd"/>
      <w:r w:rsidRPr="00E1782B">
        <w:rPr>
          <w:rFonts w:ascii="Times New Roman" w:hAnsi="Times New Roman" w:cs="Times New Roman"/>
        </w:rPr>
        <w:t xml:space="preserve"> чем на 10 (десять) дней с момента окончания срока поставки товара, Заказчик вправе отказаться от приемки товара.</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5.4. Заказчик обязан:</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5.4.2. Исполнять надлежащим образом условия настоящего Договора.</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 xml:space="preserve">5.4.3. По запросу </w:t>
      </w:r>
      <w:r w:rsidR="00CC3F12">
        <w:rPr>
          <w:rFonts w:ascii="Times New Roman" w:hAnsi="Times New Roman" w:cs="Times New Roman"/>
        </w:rPr>
        <w:t>Поставщика</w:t>
      </w:r>
      <w:r w:rsidRPr="00E1782B">
        <w:rPr>
          <w:rFonts w:ascii="Times New Roman" w:hAnsi="Times New Roman" w:cs="Times New Roman"/>
        </w:rPr>
        <w:t xml:space="preserve"> предоставлять в сроки, указанные в таком запросе, информацию о ходе исполнения обязательств по настоящему Договору.</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 xml:space="preserve">5.4.4. Своевременно сообщать в письменной форме </w:t>
      </w:r>
      <w:r w:rsidR="00CC3F12">
        <w:rPr>
          <w:rFonts w:ascii="Times New Roman" w:hAnsi="Times New Roman" w:cs="Times New Roman"/>
        </w:rPr>
        <w:t>Поставщику</w:t>
      </w:r>
      <w:r w:rsidRPr="00E1782B">
        <w:rPr>
          <w:rFonts w:ascii="Times New Roman" w:hAnsi="Times New Roman" w:cs="Times New Roman"/>
        </w:rPr>
        <w:t xml:space="preserve"> о недостатках товара, обнаруженных в ходе его поставки, приемки.</w:t>
      </w:r>
    </w:p>
    <w:p w:rsidR="00411E67" w:rsidRPr="00560276" w:rsidRDefault="00411E67" w:rsidP="00411E67">
      <w:pPr>
        <w:widowControl w:val="0"/>
        <w:ind w:firstLine="709"/>
        <w:rPr>
          <w:bCs/>
        </w:rPr>
      </w:pPr>
      <w:r w:rsidRPr="00560276">
        <w:t xml:space="preserve">5.4.5. </w:t>
      </w:r>
      <w:r w:rsidRPr="00560276">
        <w:rPr>
          <w:bCs/>
        </w:rPr>
        <w:t>Обеспечить приемку товара в соответствии с условиями настоящего Договора.</w:t>
      </w:r>
    </w:p>
    <w:p w:rsidR="00411E67" w:rsidRDefault="00411E67" w:rsidP="00411E67">
      <w:pPr>
        <w:pStyle w:val="ConsPlusNormalTimesNewRoman"/>
        <w:ind w:firstLine="709"/>
        <w:jc w:val="center"/>
        <w:rPr>
          <w:b/>
          <w:sz w:val="22"/>
          <w:szCs w:val="22"/>
        </w:rPr>
      </w:pPr>
    </w:p>
    <w:p w:rsidR="00411E67" w:rsidRPr="00560276" w:rsidRDefault="00411E67" w:rsidP="00411E67">
      <w:pPr>
        <w:pStyle w:val="ConsPlusNormalTimesNewRoman"/>
        <w:ind w:firstLine="709"/>
        <w:jc w:val="center"/>
        <w:rPr>
          <w:b/>
          <w:sz w:val="22"/>
          <w:szCs w:val="22"/>
        </w:rPr>
      </w:pPr>
      <w:r w:rsidRPr="00560276">
        <w:rPr>
          <w:b/>
          <w:sz w:val="22"/>
          <w:szCs w:val="22"/>
        </w:rPr>
        <w:t>6. ПОСТАВКА ТОВАРА</w:t>
      </w:r>
    </w:p>
    <w:p w:rsidR="00411E67" w:rsidRPr="00B72937" w:rsidRDefault="00411E67" w:rsidP="00411E67">
      <w:pPr>
        <w:widowControl w:val="0"/>
        <w:ind w:firstLine="709"/>
        <w:rPr>
          <w:bCs/>
          <w:iCs/>
        </w:rPr>
      </w:pPr>
      <w:r w:rsidRPr="004249ED">
        <w:t>6.1.</w:t>
      </w:r>
      <w:r w:rsidRPr="00560276">
        <w:rPr>
          <w:b/>
          <w:i/>
        </w:rPr>
        <w:t xml:space="preserve"> </w:t>
      </w:r>
      <w:r w:rsidRPr="00560276">
        <w:rPr>
          <w:color w:val="000000"/>
        </w:rPr>
        <w:t xml:space="preserve">Поставка </w:t>
      </w:r>
      <w:r w:rsidR="005837F1">
        <w:rPr>
          <w:color w:val="000000"/>
        </w:rPr>
        <w:t xml:space="preserve"> </w:t>
      </w:r>
      <w:r w:rsidRPr="00560276">
        <w:rPr>
          <w:color w:val="000000"/>
        </w:rPr>
        <w:t xml:space="preserve">товара осуществляется </w:t>
      </w:r>
      <w:r w:rsidRPr="00560276">
        <w:t xml:space="preserve">силами и за счет </w:t>
      </w:r>
      <w:r w:rsidR="00CC3F12">
        <w:t>Поставщика</w:t>
      </w:r>
      <w:r w:rsidRPr="00560276">
        <w:t xml:space="preserve"> </w:t>
      </w:r>
      <w:r w:rsidR="005837F1">
        <w:rPr>
          <w:color w:val="000000"/>
        </w:rPr>
        <w:t>по</w:t>
      </w:r>
      <w:r w:rsidRPr="00560276">
        <w:rPr>
          <w:color w:val="000000"/>
        </w:rPr>
        <w:t xml:space="preserve"> месту нахождения </w:t>
      </w:r>
      <w:r w:rsidRPr="00560276">
        <w:t>Заказчика по адресу:</w:t>
      </w:r>
      <w:r w:rsidRPr="00560276">
        <w:rPr>
          <w:b/>
        </w:rPr>
        <w:t xml:space="preserve"> </w:t>
      </w:r>
      <w:r w:rsidR="006E74A9" w:rsidRPr="00B72937">
        <w:t xml:space="preserve">623930, Свердловская область, </w:t>
      </w:r>
      <w:proofErr w:type="spellStart"/>
      <w:r w:rsidR="006E74A9" w:rsidRPr="00B72937">
        <w:t>Слободо-Туринский</w:t>
      </w:r>
      <w:proofErr w:type="spellEnd"/>
      <w:r w:rsidR="006E74A9" w:rsidRPr="00B72937">
        <w:t xml:space="preserve"> район, </w:t>
      </w:r>
      <w:proofErr w:type="gramStart"/>
      <w:r w:rsidR="006E74A9" w:rsidRPr="00B72937">
        <w:t>с</w:t>
      </w:r>
      <w:proofErr w:type="gramEnd"/>
      <w:r w:rsidR="006E74A9" w:rsidRPr="00B72937">
        <w:t xml:space="preserve">. </w:t>
      </w:r>
      <w:proofErr w:type="gramStart"/>
      <w:r w:rsidR="006E74A9" w:rsidRPr="00B72937">
        <w:t>Туринская</w:t>
      </w:r>
      <w:proofErr w:type="gramEnd"/>
      <w:r w:rsidR="006E74A9" w:rsidRPr="00B72937">
        <w:t xml:space="preserve"> Слобода, ул. Ленина 87</w:t>
      </w:r>
    </w:p>
    <w:p w:rsidR="00411E67" w:rsidRPr="00D7540B" w:rsidRDefault="00411E67" w:rsidP="00D7540B">
      <w:pPr>
        <w:widowControl w:val="0"/>
        <w:ind w:firstLine="709"/>
      </w:pPr>
      <w:r w:rsidRPr="00B72937">
        <w:t xml:space="preserve">6.2. Срок поставки </w:t>
      </w:r>
      <w:r w:rsidR="005837F1" w:rsidRPr="00B72937">
        <w:t xml:space="preserve"> </w:t>
      </w:r>
      <w:r w:rsidRPr="00B72937">
        <w:t xml:space="preserve">товара: </w:t>
      </w:r>
      <w:r w:rsidR="005E72B1" w:rsidRPr="00B72937">
        <w:t>разовая п</w:t>
      </w:r>
      <w:r w:rsidRPr="00B72937">
        <w:t xml:space="preserve">оставка Товара осуществляется в соответствии со Спецификацией (Приложение № 1), </w:t>
      </w:r>
      <w:bookmarkStart w:id="15" w:name="_ref_1167217"/>
      <w:r w:rsidR="005E72B1" w:rsidRPr="00B72937">
        <w:t>в течени</w:t>
      </w:r>
      <w:proofErr w:type="gramStart"/>
      <w:r w:rsidR="005E72B1" w:rsidRPr="00B72937">
        <w:t>и</w:t>
      </w:r>
      <w:proofErr w:type="gramEnd"/>
      <w:r w:rsidR="005E72B1" w:rsidRPr="00B72937">
        <w:t xml:space="preserve"> 15 (пятнадцати) календарных дней с даты заключения договора.</w:t>
      </w:r>
      <w:r w:rsidR="005E72B1" w:rsidRPr="005E72B1">
        <w:t xml:space="preserve"> </w:t>
      </w:r>
    </w:p>
    <w:p w:rsidR="00411E67" w:rsidRPr="00560276" w:rsidRDefault="00411E67" w:rsidP="00411E67">
      <w:pPr>
        <w:widowControl w:val="0"/>
        <w:ind w:firstLine="709"/>
        <w:rPr>
          <w:bCs/>
          <w:iCs/>
        </w:rPr>
      </w:pPr>
      <w:r w:rsidRPr="00560276">
        <w:rPr>
          <w:bCs/>
          <w:iCs/>
        </w:rPr>
        <w:t>6.</w:t>
      </w:r>
      <w:r>
        <w:rPr>
          <w:bCs/>
          <w:iCs/>
        </w:rPr>
        <w:t>3</w:t>
      </w:r>
      <w:r w:rsidRPr="00560276">
        <w:rPr>
          <w:bCs/>
          <w:iCs/>
        </w:rPr>
        <w:t>.</w:t>
      </w:r>
      <w:bookmarkEnd w:id="15"/>
      <w:r w:rsidRPr="00560276">
        <w:rPr>
          <w:bCs/>
          <w:iCs/>
        </w:rPr>
        <w:t xml:space="preserve"> Обязательства </w:t>
      </w:r>
      <w:r w:rsidR="00CC3F12">
        <w:rPr>
          <w:bCs/>
          <w:iCs/>
        </w:rPr>
        <w:t>Поставщика</w:t>
      </w:r>
      <w:r w:rsidRPr="00560276">
        <w:rPr>
          <w:bCs/>
          <w:iCs/>
        </w:rPr>
        <w:t xml:space="preserve"> по срокам поставки, номенклатуре, количеству товара считаются выполненными с момента подписания товарной накладной уполномоченными представителями </w:t>
      </w:r>
      <w:r w:rsidR="00CC3F12">
        <w:rPr>
          <w:bCs/>
          <w:iCs/>
        </w:rPr>
        <w:t>Поставщика</w:t>
      </w:r>
      <w:r w:rsidRPr="00560276">
        <w:rPr>
          <w:bCs/>
          <w:iCs/>
        </w:rPr>
        <w:t xml:space="preserve"> и Заказчика.</w:t>
      </w:r>
    </w:p>
    <w:p w:rsidR="00411E67" w:rsidRPr="00560276" w:rsidRDefault="00411E67" w:rsidP="00411E67">
      <w:pPr>
        <w:widowControl w:val="0"/>
        <w:ind w:firstLine="709"/>
        <w:rPr>
          <w:bCs/>
          <w:iCs/>
        </w:rPr>
      </w:pPr>
      <w:r w:rsidRPr="00560276">
        <w:rPr>
          <w:bCs/>
          <w:iCs/>
        </w:rPr>
        <w:t>6.</w:t>
      </w:r>
      <w:r>
        <w:rPr>
          <w:bCs/>
          <w:iCs/>
        </w:rPr>
        <w:t>4</w:t>
      </w:r>
      <w:r w:rsidRPr="00560276">
        <w:rPr>
          <w:bCs/>
          <w:iCs/>
        </w:rPr>
        <w:t xml:space="preserve">. </w:t>
      </w:r>
      <w:bookmarkStart w:id="16" w:name="_Hlk4764028"/>
      <w:r w:rsidR="00CC3F12">
        <w:rPr>
          <w:bCs/>
          <w:iCs/>
        </w:rPr>
        <w:t>Поставщик</w:t>
      </w:r>
      <w:r w:rsidRPr="00560276">
        <w:rPr>
          <w:bCs/>
          <w:iCs/>
        </w:rPr>
        <w:t xml:space="preserve"> обязан укомплектовать каждую партию товара документами, указанные в п. 5.2.2 Договора, а также:</w:t>
      </w:r>
    </w:p>
    <w:p w:rsidR="00411E67" w:rsidRPr="00560276" w:rsidRDefault="00411E67" w:rsidP="00411E67">
      <w:pPr>
        <w:widowControl w:val="0"/>
        <w:ind w:firstLine="709"/>
        <w:rPr>
          <w:bCs/>
          <w:iCs/>
        </w:rPr>
      </w:pPr>
      <w:bookmarkStart w:id="17" w:name="_Hlk4764072"/>
      <w:bookmarkEnd w:id="16"/>
      <w:r w:rsidRPr="00560276">
        <w:rPr>
          <w:bCs/>
          <w:iCs/>
        </w:rPr>
        <w:t xml:space="preserve">1) товарными накладными по форме ТОРГ – 12 (или товарно-транспортной накладной) в 2-х экземплярах (один для Заказчика и один для </w:t>
      </w:r>
      <w:r w:rsidR="00CC3F12">
        <w:rPr>
          <w:bCs/>
          <w:iCs/>
        </w:rPr>
        <w:t>Поставщика</w:t>
      </w:r>
      <w:r w:rsidRPr="00560276">
        <w:rPr>
          <w:bCs/>
          <w:iCs/>
        </w:rPr>
        <w:t>)</w:t>
      </w:r>
    </w:p>
    <w:p w:rsidR="00411E67" w:rsidRPr="00560276" w:rsidRDefault="00411E67" w:rsidP="00411E67">
      <w:pPr>
        <w:widowControl w:val="0"/>
        <w:ind w:firstLine="709"/>
        <w:rPr>
          <w:bCs/>
          <w:iCs/>
        </w:rPr>
      </w:pPr>
      <w:r w:rsidRPr="00560276">
        <w:rPr>
          <w:bCs/>
          <w:iCs/>
        </w:rPr>
        <w:t xml:space="preserve">2) </w:t>
      </w:r>
      <w:r>
        <w:rPr>
          <w:bCs/>
          <w:iCs/>
        </w:rPr>
        <w:t>счет-фактура (</w:t>
      </w:r>
      <w:r w:rsidR="00882B37">
        <w:rPr>
          <w:bCs/>
          <w:iCs/>
        </w:rPr>
        <w:t>счет</w:t>
      </w:r>
      <w:r>
        <w:rPr>
          <w:bCs/>
          <w:iCs/>
        </w:rPr>
        <w:t>)</w:t>
      </w:r>
      <w:r w:rsidRPr="009434F4">
        <w:rPr>
          <w:bCs/>
          <w:iCs/>
        </w:rPr>
        <w:t xml:space="preserve"> или универсальн</w:t>
      </w:r>
      <w:r>
        <w:rPr>
          <w:bCs/>
          <w:iCs/>
        </w:rPr>
        <w:t>ый</w:t>
      </w:r>
      <w:r w:rsidRPr="009434F4">
        <w:rPr>
          <w:bCs/>
          <w:iCs/>
        </w:rPr>
        <w:t xml:space="preserve"> передаточн</w:t>
      </w:r>
      <w:r>
        <w:rPr>
          <w:bCs/>
          <w:iCs/>
        </w:rPr>
        <w:t>ый документ</w:t>
      </w:r>
      <w:r w:rsidRPr="009434F4">
        <w:rPr>
          <w:bCs/>
          <w:iCs/>
        </w:rPr>
        <w:t xml:space="preserve"> (УПД</w:t>
      </w:r>
      <w:r>
        <w:rPr>
          <w:bCs/>
          <w:iCs/>
        </w:rPr>
        <w:t>);</w:t>
      </w:r>
    </w:p>
    <w:p w:rsidR="00411E67" w:rsidRPr="00560276" w:rsidRDefault="00411E67" w:rsidP="00411E67">
      <w:pPr>
        <w:widowControl w:val="0"/>
        <w:ind w:firstLine="709"/>
        <w:rPr>
          <w:bCs/>
          <w:iCs/>
        </w:rPr>
      </w:pPr>
      <w:r w:rsidRPr="00560276">
        <w:rPr>
          <w:bCs/>
          <w:iCs/>
        </w:rPr>
        <w:t xml:space="preserve">3) </w:t>
      </w:r>
      <w:r>
        <w:rPr>
          <w:bCs/>
          <w:iCs/>
        </w:rPr>
        <w:t xml:space="preserve">сертификаты соответствия, </w:t>
      </w:r>
      <w:r w:rsidRPr="00560276">
        <w:rPr>
          <w:bCs/>
          <w:iCs/>
        </w:rPr>
        <w:t>иными документами по согласованию Сторон.</w:t>
      </w:r>
    </w:p>
    <w:bookmarkEnd w:id="17"/>
    <w:p w:rsidR="00411E67" w:rsidRPr="00560276" w:rsidRDefault="00411E67" w:rsidP="00411E67">
      <w:pPr>
        <w:widowControl w:val="0"/>
        <w:ind w:firstLine="709"/>
      </w:pPr>
      <w:r w:rsidRPr="00560276">
        <w:rPr>
          <w:bCs/>
          <w:iCs/>
        </w:rPr>
        <w:t>6.</w:t>
      </w:r>
      <w:r>
        <w:rPr>
          <w:bCs/>
          <w:iCs/>
        </w:rPr>
        <w:t>5</w:t>
      </w:r>
      <w:r w:rsidRPr="00560276">
        <w:rPr>
          <w:bCs/>
          <w:iCs/>
        </w:rPr>
        <w:t xml:space="preserve">. </w:t>
      </w:r>
      <w:r w:rsidRPr="00560276">
        <w:t>Риск случайной гибели или повреждения Товара лежит на собственнике данного Товара. Право собственности на товар переходит в момент фактической передачи товара Заказчику или указанному Заказчиком лицу и подписания представителем Заказчика товарной накладной без замечаний.</w:t>
      </w:r>
    </w:p>
    <w:p w:rsidR="00411E67" w:rsidRPr="00560276" w:rsidRDefault="00411E67" w:rsidP="00411E67">
      <w:pPr>
        <w:pStyle w:val="ConsPlusNormalTimesNewRoman"/>
        <w:ind w:firstLine="709"/>
        <w:jc w:val="center"/>
        <w:rPr>
          <w:b/>
          <w:sz w:val="22"/>
          <w:szCs w:val="22"/>
        </w:rPr>
      </w:pPr>
      <w:r w:rsidRPr="00560276">
        <w:rPr>
          <w:b/>
          <w:sz w:val="22"/>
          <w:szCs w:val="22"/>
        </w:rPr>
        <w:t xml:space="preserve">7. </w:t>
      </w:r>
      <w:bookmarkStart w:id="18" w:name="_Hlk4691889"/>
      <w:r w:rsidRPr="00560276">
        <w:rPr>
          <w:b/>
          <w:sz w:val="22"/>
          <w:szCs w:val="22"/>
        </w:rPr>
        <w:t>ПРИЕМКА ТОВАРА</w:t>
      </w:r>
      <w:bookmarkEnd w:id="18"/>
    </w:p>
    <w:p w:rsidR="00411E67" w:rsidRPr="000E1C2E" w:rsidRDefault="00411E67" w:rsidP="00411E67">
      <w:pPr>
        <w:pStyle w:val="ConsPlusNormalTimesNewRoman"/>
        <w:ind w:firstLine="709"/>
      </w:pPr>
      <w:r w:rsidRPr="000E1C2E">
        <w:t>7.1. Приемка товара по количеству производиться в день поставки товара на складе Заказчика в соответствии с Приложением № 1</w:t>
      </w:r>
      <w:r>
        <w:t xml:space="preserve">, 2 </w:t>
      </w:r>
      <w:r w:rsidRPr="000E1C2E">
        <w:t xml:space="preserve"> настоящего договора по товарным накладным и сопроводительным документам (счету-фактуре, спецификации, описи, упаковочным ярлыкам и т.п.). Количество товара при его приемке по количеству должно определяться в тех же единицах измерения, которые указаны в сопроводительных документах. Одновременно Заказчик проверяет наличие документации на товар, предусмотренной п.6.5. настоящего договора.</w:t>
      </w:r>
    </w:p>
    <w:p w:rsidR="00411E67" w:rsidRPr="000E1C2E" w:rsidRDefault="00411E67" w:rsidP="00411E67">
      <w:pPr>
        <w:pStyle w:val="ConsPlusNormalTimesNewRoman"/>
        <w:ind w:firstLine="709"/>
      </w:pPr>
      <w:r w:rsidRPr="000E1C2E">
        <w:t xml:space="preserve">При обнаружении недопоставки товара по количеству, Заказчик вправе в момент приемки товара составить акт и потребовать от </w:t>
      </w:r>
      <w:r w:rsidR="00CC3F12">
        <w:t>Поставщика</w:t>
      </w:r>
      <w:r w:rsidRPr="000E1C2E">
        <w:t xml:space="preserve"> поставить недостающее количество товара в срок, согласованный с Заказчиком.</w:t>
      </w:r>
    </w:p>
    <w:p w:rsidR="00411E67" w:rsidRPr="000E1C2E" w:rsidRDefault="00411E67" w:rsidP="00411E67">
      <w:pPr>
        <w:pStyle w:val="ConsPlusNormalTimesNewRoman"/>
        <w:ind w:firstLine="709"/>
      </w:pPr>
      <w:r w:rsidRPr="000E1C2E">
        <w:t xml:space="preserve">7.2. Приемка продукции по качеству и комплектности товара, поступившей в таре, производиться при вскрытии тары не позднее 10 рабочих дней. Проверка продукции по качеству производиться путем ее осмотра на предмет явных недостатков. </w:t>
      </w:r>
    </w:p>
    <w:p w:rsidR="00411E67" w:rsidRPr="000E1C2E" w:rsidRDefault="00411E67" w:rsidP="00411E67">
      <w:pPr>
        <w:pStyle w:val="ConsPlusNormalTimesNewRoman"/>
        <w:ind w:firstLine="709"/>
      </w:pPr>
      <w:r w:rsidRPr="000E1C2E">
        <w:t xml:space="preserve">При обнаружении несоответствия качества, комплектности, маркировки поступившего товара, тары или упаковки требованиям стандартов, технических условий, настоящему договору либо данным, указанным в маркировке и сопроводительных документах, удостоверяющих качество товара, Заказчик приостанавливает дальнейшую приемку товара и письменно (по факсу, телеграммой или по электронной почте) уведомляет об этом </w:t>
      </w:r>
      <w:r w:rsidR="00CC3F12">
        <w:t>Поставщика</w:t>
      </w:r>
      <w:r w:rsidRPr="000E1C2E">
        <w:t xml:space="preserve">. </w:t>
      </w:r>
      <w:r w:rsidR="00CC3F12">
        <w:t>Поставщик</w:t>
      </w:r>
      <w:r w:rsidRPr="000E1C2E">
        <w:t xml:space="preserve"> направляет своего представителя к Заказчику, который совместно с представителем Заказчика составляет Акт о некачественном товаре. Составление Акта производится не позднее 48 (Сорока восьми) часов. </w:t>
      </w:r>
    </w:p>
    <w:p w:rsidR="00411E67" w:rsidRPr="000E1C2E" w:rsidRDefault="00411E67" w:rsidP="00411E67">
      <w:pPr>
        <w:pStyle w:val="ConsPlusNormalTimesNewRoman"/>
        <w:ind w:firstLine="709"/>
      </w:pPr>
      <w:r w:rsidRPr="000E1C2E">
        <w:lastRenderedPageBreak/>
        <w:t xml:space="preserve">В указанных в настоящем пункте случаях </w:t>
      </w:r>
      <w:r w:rsidR="00CC3F12">
        <w:t>Поставщик</w:t>
      </w:r>
      <w:r w:rsidRPr="000E1C2E">
        <w:t xml:space="preserve"> по усмотрению Заказчика обязан или </w:t>
      </w:r>
      <w:proofErr w:type="spellStart"/>
      <w:r w:rsidRPr="000E1C2E">
        <w:t>допоставить</w:t>
      </w:r>
      <w:proofErr w:type="spellEnd"/>
      <w:r w:rsidRPr="000E1C2E">
        <w:t xml:space="preserve"> качественный товар в срок, согласованный с Заказчиком (произвести замену некачественного Товара). </w:t>
      </w:r>
    </w:p>
    <w:p w:rsidR="00411E67" w:rsidRPr="000E1C2E" w:rsidRDefault="00411E67" w:rsidP="00411E67">
      <w:pPr>
        <w:pStyle w:val="ConsPlusNormalTimesNewRoman"/>
        <w:ind w:firstLine="709"/>
      </w:pPr>
      <w:r w:rsidRPr="000E1C2E">
        <w:t>7.3. Заказчик вправе отказаться от приемки товара в случае, если поставленный товар не соответствует требуемым характеристикам товара, некачественного, фальсифицированного, контрафактного товара, в случае поставки товара Заказчику в меньшем количестве, чем определено договором, в случае просрочки поставки товара, а также при несоответствии прилагаемых документов (сертификатов соответствия и т.п.) к поставляемым товарам. Просрочка в поставке товара является для Заказчика существенной.</w:t>
      </w:r>
    </w:p>
    <w:p w:rsidR="00411E67" w:rsidRPr="000E1C2E" w:rsidRDefault="00411E67" w:rsidP="00411E67">
      <w:pPr>
        <w:pStyle w:val="ConsPlusNormalTimesNewRoman"/>
        <w:ind w:firstLine="709"/>
      </w:pPr>
      <w:r w:rsidRPr="000E1C2E">
        <w:t xml:space="preserve">7.4. Моментом исполнения обязательств </w:t>
      </w:r>
      <w:r w:rsidR="00CC3F12">
        <w:t>Поставщика</w:t>
      </w:r>
      <w:r w:rsidRPr="000E1C2E">
        <w:t xml:space="preserve"> по поставке товара по настоящему договору считается факт передачи товара </w:t>
      </w:r>
      <w:r w:rsidR="00CC3F12">
        <w:t>Поставщиком</w:t>
      </w:r>
      <w:r w:rsidRPr="000E1C2E">
        <w:t xml:space="preserve"> по количеству, качеству, комплектности и подтверждается подписанными уполномоченными представителями Сторон товарными накладными (без претензий). Право собственности на товар переходит по настоящему договору с момента подписания Сторонами товарных накладных.</w:t>
      </w:r>
    </w:p>
    <w:p w:rsidR="00411E67" w:rsidRPr="000E1C2E" w:rsidRDefault="00411E67" w:rsidP="00411E67">
      <w:pPr>
        <w:pStyle w:val="ConsPlusNormalTimesNewRoman"/>
        <w:ind w:firstLine="709"/>
      </w:pPr>
      <w:r w:rsidRPr="000E1C2E">
        <w:t>7.5.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411E67" w:rsidRPr="000E1C2E" w:rsidRDefault="00411E67" w:rsidP="00411E67">
      <w:pPr>
        <w:pStyle w:val="ConsPlusNormalTimesNewRoman"/>
        <w:ind w:firstLine="709"/>
      </w:pPr>
      <w:r w:rsidRPr="000E1C2E">
        <w:t>- «О порядке приемки продукции производственно-технического назначения и товаров народного потребления по качеству» № П-7 от 25.04.1966;</w:t>
      </w:r>
    </w:p>
    <w:p w:rsidR="00411E67" w:rsidRPr="000E1C2E" w:rsidRDefault="00411E67" w:rsidP="00411E67">
      <w:pPr>
        <w:pStyle w:val="ConsPlusNormalTimesNewRoman"/>
        <w:ind w:firstLine="709"/>
      </w:pPr>
      <w:r w:rsidRPr="000E1C2E">
        <w:t>- «О порядке приемки продукции производственно-технического назначения и товаров народного потребления по количеству» № П-6 от 15.06.1965.</w:t>
      </w:r>
    </w:p>
    <w:p w:rsidR="00411E67" w:rsidRDefault="00411E67" w:rsidP="00411E67">
      <w:pPr>
        <w:pStyle w:val="ConsPlusNormal"/>
        <w:ind w:firstLine="709"/>
        <w:jc w:val="center"/>
        <w:rPr>
          <w:sz w:val="24"/>
          <w:szCs w:val="24"/>
        </w:rPr>
      </w:pPr>
    </w:p>
    <w:p w:rsidR="00411E67" w:rsidRPr="000E1C2E" w:rsidRDefault="00411E67" w:rsidP="00411E67">
      <w:pPr>
        <w:pStyle w:val="ConsPlusNormal"/>
        <w:ind w:firstLine="709"/>
        <w:jc w:val="center"/>
        <w:rPr>
          <w:b w:val="0"/>
          <w:sz w:val="24"/>
          <w:szCs w:val="24"/>
        </w:rPr>
      </w:pPr>
      <w:r w:rsidRPr="000E1C2E">
        <w:rPr>
          <w:sz w:val="24"/>
          <w:szCs w:val="24"/>
        </w:rPr>
        <w:t>8. ОТВЕТСТВЕННОСТЬ СТОРОН</w:t>
      </w:r>
    </w:p>
    <w:p w:rsidR="00411E67" w:rsidRPr="00560276" w:rsidRDefault="00411E67" w:rsidP="00411E67">
      <w:pPr>
        <w:widowControl w:val="0"/>
        <w:suppressAutoHyphens/>
        <w:adjustRightInd w:val="0"/>
        <w:ind w:firstLine="709"/>
      </w:pPr>
      <w:r w:rsidRPr="000E1C2E">
        <w:rPr>
          <w:szCs w:val="24"/>
        </w:rPr>
        <w:t>8.1. За неисполнение или ненадлежащее исполнение</w:t>
      </w:r>
      <w:r w:rsidRPr="00560276">
        <w:t xml:space="preserve"> условий Договора Стороны несут ответственность в соответствии с законодательством Российской Федерации.  </w:t>
      </w:r>
    </w:p>
    <w:p w:rsidR="00411E67" w:rsidRPr="00560276" w:rsidRDefault="00411E67" w:rsidP="00411E67">
      <w:pPr>
        <w:widowControl w:val="0"/>
        <w:suppressAutoHyphens/>
        <w:adjustRightInd w:val="0"/>
        <w:ind w:firstLine="709"/>
      </w:pPr>
      <w:r w:rsidRPr="00560276">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CC3F12">
        <w:t>Поставщик</w:t>
      </w:r>
      <w:r w:rsidRPr="00560276">
        <w:t xml:space="preserve"> вправе потребовать уплаты неустоек (штрафов, пеней).  </w:t>
      </w:r>
    </w:p>
    <w:p w:rsidR="00411E67" w:rsidRPr="00560276" w:rsidRDefault="00411E67" w:rsidP="00411E67">
      <w:pPr>
        <w:widowControl w:val="0"/>
        <w:suppressAutoHyphens/>
        <w:adjustRightInd w:val="0"/>
        <w:ind w:firstLine="709"/>
      </w:pPr>
      <w:r w:rsidRPr="00560276">
        <w:t xml:space="preserve">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w:t>
      </w:r>
    </w:p>
    <w:p w:rsidR="00411E67" w:rsidRPr="00560276" w:rsidRDefault="00411E67" w:rsidP="00411E67">
      <w:pPr>
        <w:widowControl w:val="0"/>
        <w:suppressAutoHyphens/>
        <w:adjustRightInd w:val="0"/>
        <w:ind w:firstLine="709"/>
      </w:pPr>
      <w:r w:rsidRPr="00560276">
        <w:t xml:space="preserve">8.4.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w:t>
      </w:r>
    </w:p>
    <w:p w:rsidR="00411E67" w:rsidRPr="0084264E" w:rsidRDefault="00411E67" w:rsidP="00411E67">
      <w:pPr>
        <w:widowControl w:val="0"/>
        <w:suppressAutoHyphens/>
        <w:adjustRightInd w:val="0"/>
        <w:ind w:firstLine="709"/>
        <w:rPr>
          <w:i/>
        </w:rPr>
      </w:pPr>
      <w:r w:rsidRPr="0084264E">
        <w:rPr>
          <w:i/>
        </w:rPr>
        <w:t xml:space="preserve">а) 1 000 (Одна тысяча) рублей 00 копеек, если цена договора не превышает 3 млн. рублей; </w:t>
      </w:r>
    </w:p>
    <w:p w:rsidR="00411E67" w:rsidRPr="0084264E" w:rsidRDefault="00411E67" w:rsidP="00411E67">
      <w:pPr>
        <w:widowControl w:val="0"/>
        <w:suppressAutoHyphens/>
        <w:adjustRightInd w:val="0"/>
        <w:ind w:firstLine="709"/>
        <w:rPr>
          <w:i/>
        </w:rPr>
      </w:pPr>
      <w:r w:rsidRPr="0084264E">
        <w:rPr>
          <w:i/>
        </w:rPr>
        <w:t xml:space="preserve">б) 5 000 (Пять тысяч) рублей 00 копеек, если цена договора составляет свыше 3 млн. рублей до 50 млн. рублей (включительно); </w:t>
      </w:r>
    </w:p>
    <w:p w:rsidR="00411E67" w:rsidRPr="0084264E" w:rsidRDefault="00411E67" w:rsidP="00411E67">
      <w:pPr>
        <w:widowControl w:val="0"/>
        <w:suppressAutoHyphens/>
        <w:adjustRightInd w:val="0"/>
        <w:ind w:firstLine="709"/>
        <w:rPr>
          <w:i/>
        </w:rPr>
      </w:pPr>
      <w:r w:rsidRPr="0084264E">
        <w:rPr>
          <w:i/>
        </w:rPr>
        <w:t xml:space="preserve">в) 10 000 (Десять тысяч) рублей 00 копеек, если цена договора превышает 50 млн. рублей. </w:t>
      </w:r>
    </w:p>
    <w:p w:rsidR="00411E67" w:rsidRPr="00560276" w:rsidRDefault="00411E67" w:rsidP="00411E67">
      <w:pPr>
        <w:widowControl w:val="0"/>
        <w:suppressAutoHyphens/>
        <w:adjustRightInd w:val="0"/>
        <w:ind w:firstLine="709"/>
      </w:pPr>
      <w:r w:rsidRPr="00560276">
        <w:t xml:space="preserve">8.5.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411E67" w:rsidRPr="00560276" w:rsidRDefault="00411E67" w:rsidP="00411E67">
      <w:pPr>
        <w:widowControl w:val="0"/>
        <w:suppressAutoHyphens/>
        <w:adjustRightInd w:val="0"/>
        <w:ind w:firstLine="709"/>
      </w:pPr>
      <w:r w:rsidRPr="00560276">
        <w:t xml:space="preserve">8.6. В случае просрочки исполнения </w:t>
      </w:r>
      <w:r w:rsidR="00CC3F12">
        <w:t>Поставщиком</w:t>
      </w:r>
      <w:r w:rsidRPr="00560276">
        <w:t xml:space="preserve"> обязательств (в том числе гарантийного обязательства), предусмотренных Договором, а также в случаях неисполнения или ненадлежащего исполнения </w:t>
      </w:r>
      <w:r w:rsidR="00CC3F12">
        <w:t>Поставщиком</w:t>
      </w:r>
      <w:r w:rsidRPr="00560276">
        <w:t xml:space="preserve"> обязательств, предусмотренных Договором, Заказчик направляет </w:t>
      </w:r>
      <w:r w:rsidR="00CC3F12">
        <w:t>Поставщику</w:t>
      </w:r>
      <w:r w:rsidRPr="00560276">
        <w:t xml:space="preserve"> требование об уплате неустоек (штрафов, пеней). </w:t>
      </w:r>
    </w:p>
    <w:p w:rsidR="00411E67" w:rsidRPr="00560276" w:rsidRDefault="00411E67" w:rsidP="00411E67">
      <w:pPr>
        <w:widowControl w:val="0"/>
        <w:suppressAutoHyphens/>
        <w:adjustRightInd w:val="0"/>
        <w:ind w:firstLine="709"/>
      </w:pPr>
      <w:r w:rsidRPr="00560276">
        <w:t xml:space="preserve">8.7. Пеня начисляется за каждый день просрочки исполнения </w:t>
      </w:r>
      <w:r w:rsidR="00CC3F12">
        <w:t>Поставщиком</w:t>
      </w:r>
      <w:r>
        <w:t xml:space="preserve"> </w:t>
      </w:r>
      <w:r w:rsidRPr="00560276">
        <w:t xml:space="preserve">обязательства, предусмотренного Договором, а также в случаях неисполнения или ненадлежащего исполнения </w:t>
      </w:r>
      <w:r w:rsidR="00CC3F12">
        <w:t>Поставщиком</w:t>
      </w:r>
      <w:r w:rsidRPr="00560276">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CC3F12">
        <w:t>Поставщиком</w:t>
      </w:r>
      <w:r w:rsidRPr="00560276">
        <w:t xml:space="preserve">. </w:t>
      </w:r>
    </w:p>
    <w:p w:rsidR="00411E67" w:rsidRPr="00560276" w:rsidRDefault="00411E67" w:rsidP="00411E67">
      <w:pPr>
        <w:widowControl w:val="0"/>
        <w:suppressAutoHyphens/>
        <w:adjustRightInd w:val="0"/>
        <w:ind w:firstLine="709"/>
      </w:pPr>
      <w:r w:rsidRPr="00560276">
        <w:lastRenderedPageBreak/>
        <w:t xml:space="preserve">8.8. За каждый факт просрочки исполнения обязательства, а также в случаях неисполнения или ненадлежащего исполнения </w:t>
      </w:r>
      <w:r w:rsidR="00CC3F12">
        <w:t>Поставщиком</w:t>
      </w:r>
      <w:r w:rsidRPr="00560276">
        <w:t xml:space="preserve">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 </w:t>
      </w:r>
    </w:p>
    <w:p w:rsidR="00411E67" w:rsidRPr="0084264E" w:rsidRDefault="00411E67" w:rsidP="00411E67">
      <w:pPr>
        <w:widowControl w:val="0"/>
        <w:suppressAutoHyphens/>
        <w:adjustRightInd w:val="0"/>
        <w:ind w:firstLine="709"/>
        <w:rPr>
          <w:i/>
        </w:rPr>
      </w:pPr>
      <w:r w:rsidRPr="0084264E">
        <w:rPr>
          <w:i/>
        </w:rPr>
        <w:t xml:space="preserve">а) 50 000 (Пятьдесят тысяч) рублей 00 копеек, если цена договора не превышает 1 млн. рублей; </w:t>
      </w:r>
    </w:p>
    <w:p w:rsidR="00411E67" w:rsidRPr="0084264E" w:rsidRDefault="00411E67" w:rsidP="00411E67">
      <w:pPr>
        <w:widowControl w:val="0"/>
        <w:suppressAutoHyphens/>
        <w:adjustRightInd w:val="0"/>
        <w:ind w:firstLine="709"/>
        <w:rPr>
          <w:i/>
        </w:rPr>
      </w:pPr>
      <w:r w:rsidRPr="0084264E">
        <w:rPr>
          <w:i/>
        </w:rPr>
        <w:t xml:space="preserve">б) 100 000 (Сто тысяч) рублей 00 копеек, если цена договора составляет от 1 млн. рублей до 3 млн. рублей; </w:t>
      </w:r>
    </w:p>
    <w:p w:rsidR="00411E67" w:rsidRPr="0084264E" w:rsidRDefault="00411E67" w:rsidP="00411E67">
      <w:pPr>
        <w:widowControl w:val="0"/>
        <w:suppressAutoHyphens/>
        <w:adjustRightInd w:val="0"/>
        <w:ind w:firstLine="709"/>
        <w:rPr>
          <w:i/>
        </w:rPr>
      </w:pPr>
      <w:r w:rsidRPr="0084264E">
        <w:rPr>
          <w:i/>
        </w:rPr>
        <w:t>в) 150 000 (Сто пятьдесят тысяч) рублей 00 копеек, если цена договора составляет свыше 3 млн. рублей до 10 млн. рублей (включительно)</w:t>
      </w:r>
      <w:r>
        <w:rPr>
          <w:i/>
        </w:rPr>
        <w:t>.</w:t>
      </w:r>
      <w:r w:rsidRPr="0084264E">
        <w:rPr>
          <w:i/>
        </w:rPr>
        <w:t xml:space="preserve"> </w:t>
      </w:r>
    </w:p>
    <w:p w:rsidR="00411E67" w:rsidRPr="000E1C2E" w:rsidRDefault="00411E67" w:rsidP="00411E67">
      <w:pPr>
        <w:widowControl w:val="0"/>
        <w:suppressAutoHyphens/>
        <w:adjustRightInd w:val="0"/>
        <w:ind w:firstLine="709"/>
        <w:rPr>
          <w:szCs w:val="24"/>
        </w:rPr>
      </w:pPr>
      <w:r w:rsidRPr="00560276">
        <w:t xml:space="preserve">8.9. Общая сумма начисленной неустойки (штрафов, пени) за неисполнение или </w:t>
      </w:r>
      <w:r w:rsidRPr="000E1C2E">
        <w:rPr>
          <w:szCs w:val="24"/>
        </w:rPr>
        <w:t xml:space="preserve">ненадлежащее исполнение </w:t>
      </w:r>
      <w:r w:rsidR="00CC3F12">
        <w:rPr>
          <w:szCs w:val="24"/>
        </w:rPr>
        <w:t>Поставщиком</w:t>
      </w:r>
      <w:r w:rsidRPr="000E1C2E">
        <w:rPr>
          <w:szCs w:val="24"/>
        </w:rPr>
        <w:t xml:space="preserve"> обязательств, предусмотренных договором, не может превышать цену договора.</w:t>
      </w:r>
    </w:p>
    <w:p w:rsidR="00411E67" w:rsidRPr="000E1C2E" w:rsidRDefault="00411E67" w:rsidP="00411E67">
      <w:pPr>
        <w:widowControl w:val="0"/>
        <w:suppressAutoHyphens/>
        <w:adjustRightInd w:val="0"/>
        <w:ind w:firstLine="709"/>
        <w:rPr>
          <w:szCs w:val="24"/>
        </w:rPr>
      </w:pPr>
      <w:r w:rsidRPr="000E1C2E">
        <w:rPr>
          <w:szCs w:val="24"/>
        </w:rPr>
        <w:t>8.10.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1E67" w:rsidRDefault="00411E67" w:rsidP="00411E67">
      <w:pPr>
        <w:pStyle w:val="ConsPlusNormalTimesNewRoman"/>
        <w:ind w:firstLine="709"/>
        <w:jc w:val="center"/>
        <w:rPr>
          <w:b/>
        </w:rPr>
      </w:pPr>
      <w:bookmarkStart w:id="19" w:name="_Hlk4691102"/>
    </w:p>
    <w:p w:rsidR="00411E67" w:rsidRPr="000E1C2E" w:rsidRDefault="00411E67" w:rsidP="00411E67">
      <w:pPr>
        <w:pStyle w:val="ConsPlusNormalTimesNewRoman"/>
        <w:ind w:firstLine="709"/>
        <w:jc w:val="center"/>
        <w:rPr>
          <w:b/>
        </w:rPr>
      </w:pPr>
      <w:r w:rsidRPr="000E1C2E">
        <w:rPr>
          <w:b/>
        </w:rPr>
        <w:t>9. ОБСТОЯТЕЛЬСТВА НЕПРЕОДОЛИМОЙ СИЛЫ</w:t>
      </w:r>
    </w:p>
    <w:p w:rsidR="00411E67" w:rsidRPr="000E1C2E" w:rsidRDefault="00411E67" w:rsidP="00411E67">
      <w:pPr>
        <w:pStyle w:val="ConsPlusNormalTimesNewRoman"/>
        <w:ind w:firstLine="709"/>
      </w:pPr>
      <w:r w:rsidRPr="000E1C2E">
        <w:t>9.1.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411E67" w:rsidRPr="000E1C2E" w:rsidRDefault="00411E67" w:rsidP="00411E67">
      <w:pPr>
        <w:pStyle w:val="ConsPlusNormalTimesNewRoman"/>
        <w:ind w:firstLine="709"/>
      </w:pPr>
      <w:r w:rsidRPr="000E1C2E">
        <w:t>9.2.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11E67" w:rsidRPr="000E1C2E" w:rsidRDefault="00411E67" w:rsidP="00411E67">
      <w:pPr>
        <w:pStyle w:val="ConsPlusNormalTimesNewRoman"/>
        <w:ind w:firstLine="709"/>
      </w:pPr>
      <w:r w:rsidRPr="000E1C2E">
        <w:t>9.3. Сторона, которая не исполняет своего обязательства вследствие действия непреодолимой силы, должна немедленно в письменной форме известить другую Сторону о препятствии и его влиянии на исполнение обязательств по Договору, но не позднее пяти календарных дней с момента их наступления.</w:t>
      </w:r>
    </w:p>
    <w:p w:rsidR="00411E67" w:rsidRPr="000E1C2E" w:rsidRDefault="00411E67" w:rsidP="00411E67">
      <w:pPr>
        <w:pStyle w:val="ConsPlusNormalTimesNewRoman"/>
        <w:ind w:firstLine="709"/>
      </w:pPr>
      <w:r w:rsidRPr="000E1C2E">
        <w:t>9.4. 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действуют такие обстоятельства.</w:t>
      </w:r>
    </w:p>
    <w:bookmarkEnd w:id="19"/>
    <w:p w:rsidR="00411E67" w:rsidRDefault="00411E67" w:rsidP="00411E67">
      <w:pPr>
        <w:widowControl w:val="0"/>
        <w:ind w:firstLine="709"/>
        <w:jc w:val="center"/>
        <w:rPr>
          <w:b/>
          <w:szCs w:val="24"/>
        </w:rPr>
      </w:pPr>
    </w:p>
    <w:p w:rsidR="00411E67" w:rsidRPr="000E1C2E" w:rsidRDefault="00411E67" w:rsidP="00411E67">
      <w:pPr>
        <w:widowControl w:val="0"/>
        <w:ind w:firstLine="709"/>
        <w:jc w:val="center"/>
        <w:rPr>
          <w:b/>
          <w:szCs w:val="24"/>
        </w:rPr>
      </w:pPr>
      <w:r w:rsidRPr="000E1C2E">
        <w:rPr>
          <w:b/>
          <w:szCs w:val="24"/>
        </w:rPr>
        <w:t>10. УВЕДОМЛЕНИЯ И ИЗВЕЩЕНИЯ</w:t>
      </w:r>
    </w:p>
    <w:p w:rsidR="00411E67" w:rsidRPr="00560276" w:rsidRDefault="00411E67" w:rsidP="00411E67">
      <w:pPr>
        <w:widowControl w:val="0"/>
        <w:ind w:firstLine="709"/>
      </w:pPr>
      <w:r w:rsidRPr="00560276">
        <w:t>10.1.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с последующим предоставлением оригинала по почте или курьером по месту нахождения Сторон, иным адресам, указанным Сторонами.</w:t>
      </w:r>
    </w:p>
    <w:p w:rsidR="00411E67" w:rsidRPr="00560276" w:rsidRDefault="00411E67" w:rsidP="00411E67">
      <w:pPr>
        <w:widowControl w:val="0"/>
        <w:ind w:firstLine="709"/>
      </w:pPr>
      <w:r w:rsidRPr="00560276">
        <w:t>10.2. Уведомления и извещения направляются за счет уведомляющей Стороны.</w:t>
      </w:r>
    </w:p>
    <w:p w:rsidR="00411E67" w:rsidRPr="00560276" w:rsidRDefault="00411E67" w:rsidP="00411E67">
      <w:pPr>
        <w:widowControl w:val="0"/>
        <w:ind w:firstLine="709"/>
      </w:pPr>
      <w:r w:rsidRPr="00560276">
        <w:t>10.3. Любое извещение или уведомление, направленное телексом или телефаксом, считается полученным Стороной, которой оно адресовано, в первый рабочий день после отправки телекса или телефакса.</w:t>
      </w:r>
    </w:p>
    <w:p w:rsidR="00411E67" w:rsidRPr="00560276" w:rsidRDefault="00411E67" w:rsidP="00411E67">
      <w:pPr>
        <w:widowControl w:val="0"/>
        <w:ind w:firstLine="709"/>
      </w:pPr>
      <w:r w:rsidRPr="00560276">
        <w:t>10.4.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411E67" w:rsidRDefault="00411E67" w:rsidP="00411E67">
      <w:pPr>
        <w:widowControl w:val="0"/>
        <w:ind w:firstLine="709"/>
        <w:jc w:val="center"/>
        <w:rPr>
          <w:b/>
        </w:rPr>
      </w:pPr>
    </w:p>
    <w:p w:rsidR="00411E67" w:rsidRPr="00560276" w:rsidRDefault="00411E67" w:rsidP="00411E67">
      <w:pPr>
        <w:widowControl w:val="0"/>
        <w:ind w:firstLine="709"/>
        <w:jc w:val="center"/>
        <w:rPr>
          <w:b/>
        </w:rPr>
      </w:pPr>
      <w:r w:rsidRPr="00560276">
        <w:rPr>
          <w:b/>
        </w:rPr>
        <w:t>11. РАЗРЕШЕНИЕ СПОРОВ, РАСТОРЖЕНИЕ ДОГОВОРА</w:t>
      </w:r>
    </w:p>
    <w:p w:rsidR="00411E67" w:rsidRPr="00560276" w:rsidRDefault="00411E67" w:rsidP="00411E67">
      <w:pPr>
        <w:widowControl w:val="0"/>
        <w:ind w:firstLine="709"/>
      </w:pPr>
      <w:r w:rsidRPr="00560276">
        <w:t>11.1.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411E67" w:rsidRPr="00560276" w:rsidRDefault="00411E67" w:rsidP="00411E67">
      <w:pPr>
        <w:widowControl w:val="0"/>
        <w:ind w:firstLine="709"/>
      </w:pPr>
      <w:r w:rsidRPr="00560276">
        <w:t>Стороны прилагают все усилия для достижения взаимовыгодных договоренностей.</w:t>
      </w:r>
    </w:p>
    <w:p w:rsidR="00411E67" w:rsidRPr="00560276" w:rsidRDefault="00411E67" w:rsidP="00411E67">
      <w:pPr>
        <w:widowControl w:val="0"/>
        <w:ind w:firstLine="709"/>
      </w:pPr>
      <w:r w:rsidRPr="00560276">
        <w:t xml:space="preserve">11.2.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w:t>
      </w:r>
      <w:r w:rsidRPr="00FF0294">
        <w:t xml:space="preserve">в Арбитражном суде </w:t>
      </w:r>
      <w:r w:rsidR="00CC3F12">
        <w:t>Свердловской</w:t>
      </w:r>
      <w:r w:rsidR="00812F30">
        <w:t xml:space="preserve"> области.</w:t>
      </w:r>
    </w:p>
    <w:p w:rsidR="00411E67" w:rsidRPr="00560276" w:rsidRDefault="00411E67" w:rsidP="00411E67">
      <w:pPr>
        <w:widowControl w:val="0"/>
        <w:ind w:firstLine="709"/>
      </w:pPr>
      <w:r w:rsidRPr="00560276">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r w:rsidRPr="00560276">
        <w:lastRenderedPageBreak/>
        <w:t xml:space="preserve">гражданским законодательством, путем заключения Сторонами соглашения о его расторжении с указанием фактической суммы и объемов исполнения Договора. </w:t>
      </w:r>
    </w:p>
    <w:p w:rsidR="00411E67" w:rsidRPr="00560276" w:rsidRDefault="00411E67" w:rsidP="00411E67">
      <w:pPr>
        <w:widowControl w:val="0"/>
        <w:ind w:firstLine="709"/>
      </w:pPr>
      <w:r w:rsidRPr="00560276">
        <w:t>11.4. Заказчик вправе,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560276">
        <w:t>и</w:t>
      </w:r>
      <w:proofErr w:type="gramEnd"/>
      <w:r w:rsidRPr="00560276">
        <w:t xml:space="preserve"> эксперта, экспертной организации будут подтверждены нарушения условий настоящего Договора, послужившие основанием для одностороннего отказа Заказчика от исполнения Договора.</w:t>
      </w:r>
    </w:p>
    <w:p w:rsidR="00411E67" w:rsidRPr="00560276" w:rsidRDefault="00411E67" w:rsidP="00411E67">
      <w:pPr>
        <w:widowControl w:val="0"/>
        <w:ind w:firstLine="709"/>
      </w:pPr>
      <w:r w:rsidRPr="00560276">
        <w:t>Заказчик обязан принять решение об одностороннем отказе от исполнения Договора в случае:</w:t>
      </w:r>
    </w:p>
    <w:p w:rsidR="00411E67" w:rsidRPr="00560276" w:rsidRDefault="00411E67" w:rsidP="00411E67">
      <w:pPr>
        <w:widowControl w:val="0"/>
        <w:ind w:firstLine="709"/>
      </w:pPr>
      <w:proofErr w:type="gramStart"/>
      <w:r w:rsidRPr="00560276">
        <w:t xml:space="preserve">- если в ходе исполнения договора установлено, что </w:t>
      </w:r>
      <w:r w:rsidR="00CC3F12">
        <w:t xml:space="preserve">Поставщик </w:t>
      </w:r>
      <w:r w:rsidRPr="00560276">
        <w:t xml:space="preserve"> </w:t>
      </w:r>
      <w:bookmarkStart w:id="20" w:name="_Hlk534894056"/>
      <w:r w:rsidRPr="00560276">
        <w:t xml:space="preserve">и (или) поставляемый товар </w:t>
      </w:r>
      <w:bookmarkEnd w:id="20"/>
      <w:r w:rsidRPr="00560276">
        <w:t xml:space="preserve">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CC3F12">
        <w:t>Поставщика</w:t>
      </w:r>
      <w:r>
        <w:t>.</w:t>
      </w:r>
      <w:proofErr w:type="gramEnd"/>
    </w:p>
    <w:p w:rsidR="00411E67" w:rsidRPr="00560276" w:rsidRDefault="00411E67" w:rsidP="00411E67">
      <w:pPr>
        <w:widowControl w:val="0"/>
        <w:ind w:firstLine="709"/>
      </w:pPr>
      <w:r w:rsidRPr="00560276">
        <w:t xml:space="preserve">В течение одного рабочего дня, следующего за датой принятия Заказчиком решения об одностороннем отказе от исполнения Договора, Заказчик направляет </w:t>
      </w:r>
      <w:r w:rsidR="00CC3F12">
        <w:t>Поставщику</w:t>
      </w:r>
      <w:r w:rsidRPr="00560276">
        <w:t xml:space="preserve"> уведомление.</w:t>
      </w:r>
    </w:p>
    <w:p w:rsidR="00411E67" w:rsidRPr="00560276" w:rsidRDefault="00411E67" w:rsidP="00411E67">
      <w:pPr>
        <w:widowControl w:val="0"/>
        <w:ind w:firstLine="709"/>
      </w:pPr>
      <w:r w:rsidRPr="00560276">
        <w:t xml:space="preserve"> Датой такого уведомления признается дата получения Заказчиком информации о вручении </w:t>
      </w:r>
      <w:r w:rsidR="00CC3F12">
        <w:t>Поставщику</w:t>
      </w:r>
      <w:r w:rsidRPr="00560276">
        <w:t xml:space="preserve"> указанного уведомления либо об отсутствии </w:t>
      </w:r>
      <w:r w:rsidR="00CC3F12">
        <w:t>Поставщика</w:t>
      </w:r>
      <w:r w:rsidRPr="00560276">
        <w:t xml:space="preserve"> по адресу, указанному в настоящем Договоре. Решение Заказчика об одностороннем отказе от исполнения договора вступает в </w:t>
      </w:r>
      <w:proofErr w:type="gramStart"/>
      <w:r w:rsidRPr="00560276">
        <w:t>силу</w:t>
      </w:r>
      <w:proofErr w:type="gramEnd"/>
      <w:r w:rsidRPr="00560276">
        <w:t xml:space="preserve"> и договор считается расторгнутым через десять дней с даты надлежащего уведомления заказчиком </w:t>
      </w:r>
      <w:r w:rsidR="00CC3F12">
        <w:t>Поставщика</w:t>
      </w:r>
      <w:r>
        <w:t xml:space="preserve"> </w:t>
      </w:r>
      <w:r w:rsidRPr="00560276">
        <w:t xml:space="preserve">об одностороннем отказе от исполнения договора. </w:t>
      </w:r>
      <w:r w:rsidRPr="00560276">
        <w:rPr>
          <w:color w:val="000000"/>
        </w:rPr>
        <w:t xml:space="preserve">При невозможности получения указанных подтверждения либо информации датой такого надлежащего уведомления признается дата по истечении двадцати дней </w:t>
      </w:r>
      <w:proofErr w:type="gramStart"/>
      <w:r w:rsidRPr="00560276">
        <w:rPr>
          <w:color w:val="000000"/>
        </w:rPr>
        <w:t>с даты размещения</w:t>
      </w:r>
      <w:proofErr w:type="gramEnd"/>
      <w:r w:rsidRPr="00560276">
        <w:rPr>
          <w:color w:val="000000"/>
        </w:rPr>
        <w:t xml:space="preserve"> решения Заказчика об одностороннем отказе от исполнения договора в ЕИС.</w:t>
      </w:r>
    </w:p>
    <w:p w:rsidR="00411E67" w:rsidRPr="00560276" w:rsidRDefault="00411E67" w:rsidP="00411E67">
      <w:pPr>
        <w:widowControl w:val="0"/>
        <w:ind w:firstLine="709"/>
      </w:pPr>
      <w:r w:rsidRPr="00560276">
        <w:t>11.5. Заказчик вправе обратиться в суд с требованием о расторжении настоящего Договора в следующих случаях:</w:t>
      </w:r>
    </w:p>
    <w:p w:rsidR="00411E67" w:rsidRPr="00560276" w:rsidRDefault="00411E67" w:rsidP="00411E67">
      <w:pPr>
        <w:widowControl w:val="0"/>
        <w:ind w:firstLine="709"/>
      </w:pPr>
      <w:r w:rsidRPr="00560276">
        <w:t xml:space="preserve">11.5.1. Существенного нарушения </w:t>
      </w:r>
      <w:r w:rsidR="00CC3F12">
        <w:t>Поставщиком</w:t>
      </w:r>
      <w:r w:rsidRPr="00560276">
        <w:t xml:space="preserve"> условий Договора.</w:t>
      </w:r>
    </w:p>
    <w:p w:rsidR="00411E67" w:rsidRPr="00560276" w:rsidRDefault="00411E67" w:rsidP="00411E67">
      <w:pPr>
        <w:widowControl w:val="0"/>
        <w:ind w:firstLine="709"/>
      </w:pPr>
      <w:r w:rsidRPr="00560276">
        <w:t xml:space="preserve">11.5.2. Отказа одной из сторон на предложение расторгнуть Договор либо неполучения ответа в срок, не позднее 10 календарных дней </w:t>
      </w:r>
      <w:proofErr w:type="gramStart"/>
      <w:r w:rsidRPr="00560276">
        <w:t>с даты</w:t>
      </w:r>
      <w:proofErr w:type="gramEnd"/>
      <w:r w:rsidRPr="00560276">
        <w:t xml:space="preserve"> надлежащего уведомления </w:t>
      </w:r>
      <w:r w:rsidR="00CC3F12">
        <w:t>Поставщика</w:t>
      </w:r>
      <w:r w:rsidRPr="00560276">
        <w:t>;</w:t>
      </w:r>
    </w:p>
    <w:p w:rsidR="00411E67" w:rsidRPr="000E1C2E" w:rsidRDefault="00411E67" w:rsidP="00411E67">
      <w:pPr>
        <w:widowControl w:val="0"/>
        <w:ind w:firstLine="709"/>
        <w:rPr>
          <w:szCs w:val="24"/>
        </w:rPr>
      </w:pPr>
      <w:r w:rsidRPr="00560276">
        <w:t xml:space="preserve">11.5.3. Наступления предельной просрочки невыполнения </w:t>
      </w:r>
      <w:r w:rsidR="00CC3F12">
        <w:t>Поставщиком</w:t>
      </w:r>
      <w:r w:rsidRPr="00560276">
        <w:t xml:space="preserve"> своих обязательств по Договору. При этом предельная просрочка невыполнения </w:t>
      </w:r>
      <w:r w:rsidR="00CC3F12">
        <w:t>Поставщиком</w:t>
      </w:r>
      <w:r w:rsidRPr="00560276">
        <w:t xml:space="preserve"> своих </w:t>
      </w:r>
      <w:r w:rsidRPr="000E1C2E">
        <w:rPr>
          <w:szCs w:val="24"/>
        </w:rPr>
        <w:t>обязательств по Договору составляет 10 (десять) календарных дней.</w:t>
      </w:r>
    </w:p>
    <w:p w:rsidR="00411E67" w:rsidRPr="000E1C2E" w:rsidRDefault="00411E67" w:rsidP="00411E67">
      <w:pPr>
        <w:widowControl w:val="0"/>
        <w:ind w:firstLine="709"/>
        <w:rPr>
          <w:szCs w:val="24"/>
        </w:rPr>
      </w:pPr>
      <w:r w:rsidRPr="000E1C2E">
        <w:rPr>
          <w:szCs w:val="24"/>
        </w:rPr>
        <w:t>11.6. Любые изменения и дополнения к настоящему Договору действительны лишь при условии, что совершены в письменной форме, подписаны уполномоченными на то представителями Сторон.</w:t>
      </w:r>
    </w:p>
    <w:p w:rsidR="00411E67" w:rsidRPr="000E1C2E" w:rsidRDefault="00411E67" w:rsidP="00411E67">
      <w:pPr>
        <w:pStyle w:val="ConsPlusNonformat"/>
        <w:ind w:firstLine="709"/>
        <w:jc w:val="center"/>
        <w:rPr>
          <w:rFonts w:ascii="Times New Roman" w:hAnsi="Times New Roman" w:cs="Times New Roman"/>
          <w:b/>
          <w:bCs/>
          <w:sz w:val="24"/>
          <w:szCs w:val="24"/>
        </w:rPr>
      </w:pPr>
      <w:r w:rsidRPr="000E1C2E">
        <w:rPr>
          <w:rFonts w:ascii="Times New Roman" w:hAnsi="Times New Roman" w:cs="Times New Roman"/>
          <w:b/>
          <w:bCs/>
          <w:sz w:val="24"/>
          <w:szCs w:val="24"/>
        </w:rPr>
        <w:t>12. СРОК ДЕЙСТВИЯ ДОГОВОРА</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12.1. Настоящий Договор вступает в силу с момента подписания и действует </w:t>
      </w:r>
      <w:r w:rsidRPr="00FF0294">
        <w:rPr>
          <w:rFonts w:ascii="Times New Roman" w:hAnsi="Times New Roman" w:cs="Times New Roman"/>
          <w:bCs/>
          <w:sz w:val="24"/>
          <w:szCs w:val="24"/>
        </w:rPr>
        <w:t xml:space="preserve">до </w:t>
      </w:r>
      <w:r w:rsidRPr="00B72937">
        <w:rPr>
          <w:rFonts w:ascii="Times New Roman" w:hAnsi="Times New Roman" w:cs="Times New Roman"/>
          <w:bCs/>
          <w:sz w:val="24"/>
          <w:szCs w:val="24"/>
        </w:rPr>
        <w:t>31.12.202</w:t>
      </w:r>
      <w:r w:rsidR="00E112E6">
        <w:rPr>
          <w:rFonts w:ascii="Times New Roman" w:hAnsi="Times New Roman" w:cs="Times New Roman"/>
          <w:bCs/>
          <w:sz w:val="24"/>
          <w:szCs w:val="24"/>
        </w:rPr>
        <w:t>4</w:t>
      </w:r>
      <w:r w:rsidRPr="00B72937">
        <w:rPr>
          <w:rFonts w:ascii="Times New Roman" w:hAnsi="Times New Roman" w:cs="Times New Roman"/>
          <w:bCs/>
          <w:sz w:val="24"/>
          <w:szCs w:val="24"/>
        </w:rPr>
        <w:t xml:space="preserve"> г.,</w:t>
      </w:r>
      <w:r w:rsidRPr="000E1C2E">
        <w:rPr>
          <w:rFonts w:ascii="Times New Roman" w:hAnsi="Times New Roman" w:cs="Times New Roman"/>
          <w:bCs/>
          <w:sz w:val="24"/>
          <w:szCs w:val="24"/>
        </w:rPr>
        <w:t xml:space="preserve"> а в части исполнения принятых на себя обязательств до полного выполнения сторонами своих обязательств. </w:t>
      </w:r>
    </w:p>
    <w:p w:rsidR="00411E67" w:rsidRPr="000E1C2E" w:rsidRDefault="00411E67" w:rsidP="00411E67">
      <w:pPr>
        <w:pStyle w:val="ConsPlusNonformat"/>
        <w:ind w:firstLine="709"/>
        <w:jc w:val="center"/>
        <w:rPr>
          <w:rFonts w:ascii="Times New Roman" w:hAnsi="Times New Roman" w:cs="Times New Roman"/>
          <w:b/>
          <w:bCs/>
          <w:sz w:val="24"/>
          <w:szCs w:val="24"/>
        </w:rPr>
      </w:pPr>
      <w:r w:rsidRPr="000E1C2E">
        <w:rPr>
          <w:rFonts w:ascii="Times New Roman" w:hAnsi="Times New Roman" w:cs="Times New Roman"/>
          <w:b/>
          <w:bCs/>
          <w:sz w:val="24"/>
          <w:szCs w:val="24"/>
        </w:rPr>
        <w:t xml:space="preserve">13. АНТИКОРРУПЦИОННАЯ ОГОВОРКА </w:t>
      </w:r>
    </w:p>
    <w:p w:rsidR="00411E67" w:rsidRPr="000E1C2E" w:rsidRDefault="00411E67" w:rsidP="00411E67">
      <w:pPr>
        <w:pStyle w:val="ConsPlusNonformat"/>
        <w:ind w:firstLine="709"/>
        <w:jc w:val="both"/>
        <w:rPr>
          <w:rFonts w:ascii="Times New Roman" w:hAnsi="Times New Roman" w:cs="Times New Roman"/>
          <w:bCs/>
          <w:sz w:val="24"/>
          <w:szCs w:val="24"/>
        </w:rPr>
      </w:pPr>
      <w:bookmarkStart w:id="21" w:name="sub_1"/>
      <w:r w:rsidRPr="000E1C2E">
        <w:rPr>
          <w:rFonts w:ascii="Times New Roman" w:hAnsi="Times New Roman" w:cs="Times New Roman"/>
          <w:bCs/>
          <w:sz w:val="24"/>
          <w:szCs w:val="24"/>
        </w:rPr>
        <w:t>13.1.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21"/>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13.2.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Pr>
            <w:rFonts w:ascii="Times New Roman" w:hAnsi="Times New Roman" w:cs="Times New Roman"/>
            <w:bCs/>
            <w:sz w:val="24"/>
            <w:szCs w:val="24"/>
          </w:rPr>
          <w:t>п. 13</w:t>
        </w:r>
        <w:r w:rsidRPr="000E1C2E">
          <w:rPr>
            <w:rFonts w:ascii="Times New Roman" w:hAnsi="Times New Roman" w:cs="Times New Roman"/>
            <w:bCs/>
            <w:sz w:val="24"/>
            <w:szCs w:val="24"/>
          </w:rPr>
          <w:t>.1</w:t>
        </w:r>
      </w:hyperlink>
      <w:r w:rsidRPr="000E1C2E">
        <w:rPr>
          <w:rFonts w:ascii="Times New Roman" w:hAnsi="Times New Roman" w:cs="Times New Roman"/>
          <w:bCs/>
          <w:sz w:val="24"/>
          <w:szCs w:val="24"/>
        </w:rPr>
        <w:t>, в том числе со стороны руководства или работников сторон, третьих лиц.</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13.4. Сторонам договора, их руководителям и работникам запрещается:</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13.4.1. </w:t>
      </w:r>
      <w:proofErr w:type="gramStart"/>
      <w:r w:rsidRPr="000E1C2E">
        <w:rPr>
          <w:rFonts w:ascii="Times New Roman" w:hAnsi="Times New Roman" w:cs="Times New Roman"/>
          <w:bCs/>
          <w:sz w:val="24"/>
          <w:szCs w:val="24"/>
        </w:rPr>
        <w:t xml:space="preserve">Передавать или предлагать денежные средства, ценные бумаги или иное имущество, безвозмездно выполнять работы (оказывать услуги) и т. д. представителям </w:t>
      </w:r>
      <w:r w:rsidRPr="000E1C2E">
        <w:rPr>
          <w:rFonts w:ascii="Times New Roman" w:hAnsi="Times New Roman" w:cs="Times New Roman"/>
          <w:bCs/>
          <w:sz w:val="24"/>
          <w:szCs w:val="24"/>
        </w:rPr>
        <w:lastRenderedPageBreak/>
        <w:t>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13.4.3. Совершать иные действия, нарушающие действующее </w:t>
      </w:r>
      <w:hyperlink r:id="rId13" w:history="1">
        <w:proofErr w:type="spellStart"/>
        <w:r w:rsidRPr="000E1C2E">
          <w:rPr>
            <w:rFonts w:ascii="Times New Roman" w:hAnsi="Times New Roman" w:cs="Times New Roman"/>
            <w:bCs/>
            <w:sz w:val="24"/>
            <w:szCs w:val="24"/>
          </w:rPr>
          <w:t>антикоррупционное</w:t>
        </w:r>
        <w:proofErr w:type="spellEnd"/>
        <w:r w:rsidRPr="000E1C2E">
          <w:rPr>
            <w:rFonts w:ascii="Times New Roman" w:hAnsi="Times New Roman" w:cs="Times New Roman"/>
            <w:bCs/>
            <w:sz w:val="24"/>
            <w:szCs w:val="24"/>
          </w:rPr>
          <w:t xml:space="preserve"> законодательство</w:t>
        </w:r>
      </w:hyperlink>
      <w:r w:rsidRPr="000E1C2E">
        <w:rPr>
          <w:rFonts w:ascii="Times New Roman" w:hAnsi="Times New Roman" w:cs="Times New Roman"/>
          <w:bCs/>
          <w:sz w:val="24"/>
          <w:szCs w:val="24"/>
        </w:rPr>
        <w:t xml:space="preserve"> РФ.</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Подтверждение должно быть направлено в течение 3 (трех) рабочих дней </w:t>
      </w:r>
      <w:proofErr w:type="gramStart"/>
      <w:r w:rsidRPr="000E1C2E">
        <w:rPr>
          <w:rFonts w:ascii="Times New Roman" w:hAnsi="Times New Roman" w:cs="Times New Roman"/>
          <w:bCs/>
          <w:sz w:val="24"/>
          <w:szCs w:val="24"/>
        </w:rPr>
        <w:t>с даты получения</w:t>
      </w:r>
      <w:proofErr w:type="gramEnd"/>
      <w:r w:rsidRPr="000E1C2E">
        <w:rPr>
          <w:rFonts w:ascii="Times New Roman" w:hAnsi="Times New Roman" w:cs="Times New Roman"/>
          <w:bCs/>
          <w:sz w:val="24"/>
          <w:szCs w:val="24"/>
        </w:rPr>
        <w:t xml:space="preserve"> письменного уведомления.</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411E67" w:rsidRDefault="00411E67" w:rsidP="00411E67">
      <w:pPr>
        <w:pStyle w:val="ConsPlusNonformat"/>
        <w:ind w:firstLine="709"/>
        <w:jc w:val="center"/>
        <w:rPr>
          <w:rFonts w:ascii="Times New Roman" w:hAnsi="Times New Roman" w:cs="Times New Roman"/>
          <w:b/>
          <w:bCs/>
          <w:sz w:val="22"/>
          <w:szCs w:val="22"/>
        </w:rPr>
      </w:pPr>
    </w:p>
    <w:p w:rsidR="00411E67" w:rsidRPr="00560276" w:rsidRDefault="00411E67" w:rsidP="00411E67">
      <w:pPr>
        <w:pStyle w:val="ConsPlusNonformat"/>
        <w:ind w:firstLine="709"/>
        <w:jc w:val="center"/>
        <w:rPr>
          <w:rFonts w:ascii="Times New Roman" w:hAnsi="Times New Roman" w:cs="Times New Roman"/>
          <w:b/>
          <w:bCs/>
          <w:sz w:val="22"/>
          <w:szCs w:val="22"/>
        </w:rPr>
      </w:pPr>
      <w:r w:rsidRPr="00560276">
        <w:rPr>
          <w:rFonts w:ascii="Times New Roman" w:hAnsi="Times New Roman" w:cs="Times New Roman"/>
          <w:b/>
          <w:bCs/>
          <w:sz w:val="22"/>
          <w:szCs w:val="22"/>
        </w:rPr>
        <w:t>1</w:t>
      </w:r>
      <w:r>
        <w:rPr>
          <w:rFonts w:ascii="Times New Roman" w:hAnsi="Times New Roman" w:cs="Times New Roman"/>
          <w:b/>
          <w:bCs/>
          <w:sz w:val="22"/>
          <w:szCs w:val="22"/>
        </w:rPr>
        <w:t>4</w:t>
      </w:r>
      <w:r w:rsidRPr="00560276">
        <w:rPr>
          <w:rFonts w:ascii="Times New Roman" w:hAnsi="Times New Roman" w:cs="Times New Roman"/>
          <w:b/>
          <w:bCs/>
          <w:sz w:val="22"/>
          <w:szCs w:val="22"/>
        </w:rPr>
        <w:t>. ДОПОЛНИТЕЛЬНЫЕ УСЛОВИЯ И ЗАКЛЮЧИТЕЛЬНЫЕ ПОЛОЖЕНИЯ</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14.1. Редакция настоящего Договора является окончательной, любые изменения и дополнения к настоящему договору действительны, при условии подписания Сторонами Дополнительных соглашений к настоящему Договору или Протокола разногласий, если они совершены в письменной форме и подписаны сторонами или надлежаще уполномоченными на то представителями сторон.</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14.2.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w:t>
      </w:r>
      <w:smartTag w:uri="urn:schemas-microsoft-com:office:smarttags" w:element="metricconverter">
        <w:smartTagPr>
          <w:attr w:name="ProductID" w:val="2006 г"/>
        </w:smartTagPr>
        <w:r w:rsidRPr="000E1C2E">
          <w:rPr>
            <w:rFonts w:ascii="Times New Roman" w:hAnsi="Times New Roman" w:cs="Times New Roman"/>
            <w:bCs/>
            <w:sz w:val="24"/>
            <w:szCs w:val="24"/>
          </w:rPr>
          <w:t>2006 г</w:t>
        </w:r>
      </w:smartTag>
      <w:r w:rsidRPr="000E1C2E">
        <w:rPr>
          <w:rFonts w:ascii="Times New Roman" w:hAnsi="Times New Roman" w:cs="Times New Roman"/>
          <w:bCs/>
          <w:sz w:val="24"/>
          <w:szCs w:val="24"/>
        </w:rPr>
        <w:t>. № 152-ФЗ «О персональных данных» и принятых в соответствии с ним иных нормативных правовых актов.</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14.3. Настоящий Договор составлен в двух экземплярах, имеющих одинаковую юридическую силу, по одному для каждой из Сторон.</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sz w:val="24"/>
          <w:szCs w:val="24"/>
        </w:rPr>
        <w:t>14.4.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411E67" w:rsidRPr="00817D29" w:rsidRDefault="00411E67" w:rsidP="00411E67">
      <w:pPr>
        <w:widowControl w:val="0"/>
        <w:ind w:firstLine="709"/>
        <w:rPr>
          <w:szCs w:val="24"/>
        </w:rPr>
      </w:pPr>
      <w:r w:rsidRPr="00817D29">
        <w:rPr>
          <w:szCs w:val="24"/>
        </w:rPr>
        <w:t>14.5. Если какое-либо из положений настоящего Договора становится недействительным, это не затрагивает действительности остальных его положений.</w:t>
      </w:r>
    </w:p>
    <w:p w:rsidR="00411E67" w:rsidRPr="00817D29" w:rsidRDefault="00411E67" w:rsidP="00411E67">
      <w:pPr>
        <w:widowControl w:val="0"/>
        <w:ind w:firstLine="709"/>
        <w:rPr>
          <w:szCs w:val="24"/>
        </w:rPr>
      </w:pPr>
      <w:r w:rsidRPr="00817D29">
        <w:rPr>
          <w:szCs w:val="24"/>
        </w:rPr>
        <w:t>14.6. Все приложения к настоящему Договору являются его неотъемлемой частью:</w:t>
      </w:r>
    </w:p>
    <w:p w:rsidR="00411E67" w:rsidRPr="00817D29" w:rsidRDefault="00411E67" w:rsidP="00411E67">
      <w:pPr>
        <w:widowControl w:val="0"/>
        <w:ind w:firstLine="709"/>
        <w:rPr>
          <w:szCs w:val="24"/>
        </w:rPr>
      </w:pPr>
      <w:r w:rsidRPr="00817D29">
        <w:rPr>
          <w:szCs w:val="24"/>
        </w:rPr>
        <w:t xml:space="preserve">-Приложение № 1 «Спецификация». </w:t>
      </w:r>
    </w:p>
    <w:p w:rsidR="00411E67" w:rsidRPr="00817D29" w:rsidRDefault="00411E67" w:rsidP="00411E67">
      <w:pPr>
        <w:widowControl w:val="0"/>
        <w:ind w:firstLine="709"/>
        <w:rPr>
          <w:szCs w:val="24"/>
        </w:rPr>
      </w:pPr>
      <w:r w:rsidRPr="00817D29">
        <w:rPr>
          <w:szCs w:val="24"/>
        </w:rPr>
        <w:t>-Приложение №2 «Техническое задание».</w:t>
      </w:r>
    </w:p>
    <w:p w:rsidR="00411E67" w:rsidRPr="00817D29" w:rsidRDefault="00411E67" w:rsidP="00411E67">
      <w:pPr>
        <w:pStyle w:val="ConsPlusNonformat"/>
        <w:ind w:firstLine="709"/>
        <w:jc w:val="both"/>
        <w:rPr>
          <w:rFonts w:ascii="Times New Roman" w:hAnsi="Times New Roman" w:cs="Times New Roman"/>
          <w:bCs/>
          <w:sz w:val="24"/>
          <w:szCs w:val="24"/>
        </w:rPr>
      </w:pPr>
      <w:r w:rsidRPr="00817D29">
        <w:rPr>
          <w:rFonts w:ascii="Times New Roman" w:hAnsi="Times New Roman" w:cs="Times New Roman"/>
          <w:bCs/>
          <w:sz w:val="24"/>
          <w:szCs w:val="24"/>
        </w:rPr>
        <w:t>14.7. Во всем остальном, что не предусмотрено настоящим договором, стороны руководствуются действующим законодательством Российской Федерации.</w:t>
      </w:r>
    </w:p>
    <w:p w:rsidR="00411E67" w:rsidRPr="00560276" w:rsidRDefault="00411E67" w:rsidP="00411E67">
      <w:pPr>
        <w:pStyle w:val="ConsPlusNonformat"/>
        <w:ind w:firstLine="709"/>
        <w:jc w:val="both"/>
        <w:rPr>
          <w:rFonts w:ascii="Times New Roman" w:hAnsi="Times New Roman" w:cs="Times New Roman"/>
          <w:bCs/>
          <w:sz w:val="22"/>
          <w:szCs w:val="22"/>
        </w:rPr>
      </w:pPr>
    </w:p>
    <w:p w:rsidR="00411E67" w:rsidRPr="00560276" w:rsidRDefault="00411E67" w:rsidP="00411E67">
      <w:pPr>
        <w:pStyle w:val="ConsPlusNonformat"/>
        <w:ind w:firstLine="709"/>
        <w:jc w:val="center"/>
        <w:rPr>
          <w:rFonts w:ascii="Times New Roman" w:hAnsi="Times New Roman" w:cs="Times New Roman"/>
          <w:b/>
          <w:bCs/>
          <w:sz w:val="22"/>
          <w:szCs w:val="22"/>
        </w:rPr>
      </w:pPr>
      <w:r w:rsidRPr="00560276">
        <w:rPr>
          <w:rFonts w:ascii="Times New Roman" w:hAnsi="Times New Roman" w:cs="Times New Roman"/>
          <w:b/>
          <w:bCs/>
          <w:sz w:val="22"/>
          <w:szCs w:val="22"/>
        </w:rPr>
        <w:t>1</w:t>
      </w:r>
      <w:r>
        <w:rPr>
          <w:rFonts w:ascii="Times New Roman" w:hAnsi="Times New Roman" w:cs="Times New Roman"/>
          <w:b/>
          <w:bCs/>
          <w:sz w:val="22"/>
          <w:szCs w:val="22"/>
        </w:rPr>
        <w:t>5</w:t>
      </w:r>
      <w:r w:rsidRPr="00560276">
        <w:rPr>
          <w:rFonts w:ascii="Times New Roman" w:hAnsi="Times New Roman" w:cs="Times New Roman"/>
          <w:b/>
          <w:bCs/>
          <w:sz w:val="22"/>
          <w:szCs w:val="22"/>
        </w:rPr>
        <w:t>. АДРЕСА И БАНКОВСКИЕ РЕКВИЗИТЫ СТОРОН</w:t>
      </w:r>
    </w:p>
    <w:p w:rsidR="00411E67" w:rsidRPr="00560276" w:rsidRDefault="00411E67" w:rsidP="00411E67">
      <w:pPr>
        <w:pStyle w:val="ConsPlusNonformat"/>
        <w:ind w:firstLine="709"/>
        <w:jc w:val="both"/>
        <w:rPr>
          <w:rFonts w:ascii="Times New Roman" w:hAnsi="Times New Roman" w:cs="Times New Roman"/>
          <w:bCs/>
          <w:sz w:val="22"/>
          <w:szCs w:val="22"/>
        </w:rPr>
      </w:pPr>
    </w:p>
    <w:p w:rsidR="00411E67" w:rsidRDefault="00411E67" w:rsidP="00411E67"/>
    <w:p w:rsidR="00A07EF0" w:rsidRPr="00560276" w:rsidRDefault="00A07EF0" w:rsidP="00A07EF0">
      <w:pPr>
        <w:widowControl w:val="0"/>
        <w:jc w:val="right"/>
      </w:pPr>
    </w:p>
    <w:p w:rsidR="00A07EF0" w:rsidRPr="00560276" w:rsidRDefault="00A07EF0" w:rsidP="00A07EF0">
      <w:pPr>
        <w:widowControl w:val="0"/>
        <w:jc w:val="right"/>
      </w:pPr>
    </w:p>
    <w:p w:rsidR="00A07EF0" w:rsidRPr="00560276" w:rsidRDefault="00A07EF0" w:rsidP="00A07EF0">
      <w:pPr>
        <w:widowControl w:val="0"/>
        <w:jc w:val="right"/>
      </w:pPr>
    </w:p>
    <w:p w:rsidR="00A07EF0" w:rsidRDefault="00A07EF0" w:rsidP="00A07EF0">
      <w:pPr>
        <w:widowControl w:val="0"/>
      </w:pPr>
    </w:p>
    <w:p w:rsidR="00A07EF0" w:rsidRDefault="00A07EF0" w:rsidP="00A07EF0">
      <w:pPr>
        <w:widowControl w:val="0"/>
      </w:pPr>
    </w:p>
    <w:p w:rsidR="00A07EF0" w:rsidRDefault="00A07EF0" w:rsidP="00A07EF0">
      <w:pPr>
        <w:widowControl w:val="0"/>
      </w:pPr>
    </w:p>
    <w:p w:rsidR="00A07EF0" w:rsidRPr="00560276" w:rsidRDefault="00A07EF0" w:rsidP="00A07EF0">
      <w:pPr>
        <w:widowControl w:val="0"/>
      </w:pPr>
    </w:p>
    <w:p w:rsidR="00A07EF0" w:rsidRPr="00560276" w:rsidRDefault="00A07EF0" w:rsidP="00A07EF0">
      <w:pPr>
        <w:widowControl w:val="0"/>
        <w:jc w:val="right"/>
      </w:pPr>
      <w:r>
        <w:br w:type="page"/>
      </w:r>
      <w:r w:rsidRPr="00560276">
        <w:lastRenderedPageBreak/>
        <w:t xml:space="preserve"> Приложение №1</w:t>
      </w:r>
    </w:p>
    <w:p w:rsidR="00A07EF0" w:rsidRPr="00560276" w:rsidRDefault="00A07EF0" w:rsidP="00A07EF0">
      <w:pPr>
        <w:widowControl w:val="0"/>
        <w:ind w:firstLine="720"/>
        <w:jc w:val="right"/>
      </w:pPr>
      <w:r>
        <w:t>к Договору поставки № ____</w:t>
      </w:r>
      <w:r w:rsidRPr="00560276">
        <w:t xml:space="preserve"> </w:t>
      </w:r>
    </w:p>
    <w:p w:rsidR="00A07EF0" w:rsidRPr="00560276" w:rsidRDefault="00A07EF0" w:rsidP="00A07EF0">
      <w:pPr>
        <w:widowControl w:val="0"/>
        <w:ind w:firstLine="720"/>
        <w:jc w:val="right"/>
      </w:pPr>
      <w:r w:rsidRPr="00560276">
        <w:t>от «____» __________ 20</w:t>
      </w:r>
      <w:r w:rsidR="00B708CE">
        <w:t>2</w:t>
      </w:r>
      <w:r w:rsidR="00E112E6">
        <w:t>4</w:t>
      </w:r>
      <w:r w:rsidRPr="00560276">
        <w:t xml:space="preserve"> г.</w:t>
      </w:r>
    </w:p>
    <w:p w:rsidR="00A07EF0" w:rsidRPr="00560276" w:rsidRDefault="00A07EF0" w:rsidP="00A07EF0">
      <w:pPr>
        <w:widowControl w:val="0"/>
        <w:ind w:firstLine="720"/>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A07EF0" w:rsidRPr="00560276" w:rsidTr="00D067B7">
        <w:trPr>
          <w:jc w:val="center"/>
        </w:trPr>
        <w:tc>
          <w:tcPr>
            <w:tcW w:w="10207" w:type="dxa"/>
            <w:tcBorders>
              <w:top w:val="nil"/>
              <w:left w:val="nil"/>
              <w:bottom w:val="nil"/>
              <w:right w:val="nil"/>
            </w:tcBorders>
          </w:tcPr>
          <w:p w:rsidR="00A07EF0" w:rsidRDefault="00A07EF0" w:rsidP="00D067B7">
            <w:pPr>
              <w:jc w:val="center"/>
              <w:rPr>
                <w:b/>
              </w:rPr>
            </w:pPr>
            <w:r w:rsidRPr="00560276">
              <w:rPr>
                <w:b/>
              </w:rPr>
              <w:t>Спецификация</w:t>
            </w:r>
          </w:p>
          <w:p w:rsidR="00470E37" w:rsidRPr="00B708CE" w:rsidRDefault="00470E37" w:rsidP="00470E37">
            <w:pPr>
              <w:autoSpaceDE w:val="0"/>
              <w:autoSpaceDN w:val="0"/>
              <w:adjustRightInd w:val="0"/>
              <w:ind w:right="-2" w:firstLine="0"/>
              <w:jc w:val="center"/>
              <w:rPr>
                <w:i/>
                <w:szCs w:val="24"/>
                <w:u w:val="single"/>
              </w:rPr>
            </w:pPr>
            <w:r w:rsidRPr="00B708CE">
              <w:rPr>
                <w:i/>
                <w:szCs w:val="24"/>
                <w:u w:val="single"/>
              </w:rPr>
              <w:t>Заполняется в соответствии с предложением победителя закупки</w:t>
            </w:r>
          </w:p>
          <w:p w:rsidR="00470E37" w:rsidRPr="00560276" w:rsidRDefault="00470E37" w:rsidP="00D067B7">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014"/>
              <w:gridCol w:w="3313"/>
              <w:gridCol w:w="850"/>
              <w:gridCol w:w="854"/>
              <w:gridCol w:w="927"/>
              <w:gridCol w:w="1417"/>
            </w:tblGrid>
            <w:tr w:rsidR="00A07EF0" w:rsidRPr="00560276" w:rsidTr="00822825">
              <w:trPr>
                <w:trHeight w:val="510"/>
              </w:trPr>
              <w:tc>
                <w:tcPr>
                  <w:tcW w:w="51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keepNext/>
                    <w:jc w:val="center"/>
                    <w:rPr>
                      <w:b/>
                      <w:snapToGrid w:val="0"/>
                      <w:sz w:val="20"/>
                      <w:szCs w:val="20"/>
                    </w:rPr>
                  </w:pPr>
                  <w:r w:rsidRPr="00A07EF0">
                    <w:rPr>
                      <w:b/>
                      <w:snapToGrid w:val="0"/>
                      <w:sz w:val="20"/>
                      <w:szCs w:val="20"/>
                    </w:rPr>
                    <w:t>№</w:t>
                  </w:r>
                </w:p>
                <w:p w:rsidR="00A07EF0" w:rsidRPr="00A07EF0" w:rsidRDefault="00A07EF0" w:rsidP="00D067B7">
                  <w:pPr>
                    <w:keepNext/>
                    <w:tabs>
                      <w:tab w:val="num" w:pos="720"/>
                      <w:tab w:val="num" w:pos="1260"/>
                    </w:tabs>
                    <w:jc w:val="center"/>
                    <w:rPr>
                      <w:b/>
                      <w:snapToGrid w:val="0"/>
                      <w:sz w:val="20"/>
                      <w:szCs w:val="20"/>
                    </w:rPr>
                  </w:pPr>
                  <w:proofErr w:type="spellStart"/>
                  <w:proofErr w:type="gramStart"/>
                  <w:r w:rsidRPr="00A07EF0">
                    <w:rPr>
                      <w:b/>
                      <w:snapToGrid w:val="0"/>
                      <w:sz w:val="20"/>
                      <w:szCs w:val="20"/>
                    </w:rPr>
                    <w:t>п</w:t>
                  </w:r>
                  <w:proofErr w:type="spellEnd"/>
                  <w:proofErr w:type="gramEnd"/>
                  <w:r w:rsidRPr="00A07EF0">
                    <w:rPr>
                      <w:b/>
                      <w:snapToGrid w:val="0"/>
                      <w:sz w:val="20"/>
                      <w:szCs w:val="20"/>
                    </w:rPr>
                    <w:t>/</w:t>
                  </w:r>
                  <w:proofErr w:type="spellStart"/>
                  <w:r w:rsidRPr="00A07EF0">
                    <w:rPr>
                      <w:b/>
                      <w:snapToGrid w:val="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firstLine="0"/>
                    <w:jc w:val="center"/>
                    <w:rPr>
                      <w:b/>
                      <w:snapToGrid w:val="0"/>
                      <w:sz w:val="20"/>
                      <w:szCs w:val="20"/>
                    </w:rPr>
                  </w:pPr>
                  <w:r w:rsidRPr="00A07EF0">
                    <w:rPr>
                      <w:b/>
                      <w:snapToGrid w:val="0"/>
                      <w:sz w:val="20"/>
                      <w:szCs w:val="20"/>
                    </w:rPr>
                    <w:t xml:space="preserve">Наименование товаров, </w:t>
                  </w:r>
                </w:p>
                <w:p w:rsidR="00A07EF0" w:rsidRPr="00A07EF0" w:rsidRDefault="00372205" w:rsidP="00372205">
                  <w:pPr>
                    <w:keepNext/>
                    <w:ind w:firstLine="0"/>
                    <w:jc w:val="center"/>
                    <w:rPr>
                      <w:b/>
                      <w:snapToGrid w:val="0"/>
                      <w:sz w:val="20"/>
                      <w:szCs w:val="20"/>
                    </w:rPr>
                  </w:pPr>
                  <w:r>
                    <w:rPr>
                      <w:b/>
                      <w:snapToGrid w:val="0"/>
                      <w:sz w:val="20"/>
                      <w:szCs w:val="20"/>
                    </w:rPr>
                    <w:t>страна происхождения</w:t>
                  </w:r>
                </w:p>
              </w:tc>
              <w:tc>
                <w:tcPr>
                  <w:tcW w:w="3313"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tabs>
                      <w:tab w:val="num" w:pos="720"/>
                      <w:tab w:val="num" w:pos="1260"/>
                    </w:tabs>
                    <w:ind w:firstLine="0"/>
                    <w:jc w:val="center"/>
                    <w:rPr>
                      <w:b/>
                      <w:snapToGrid w:val="0"/>
                      <w:sz w:val="20"/>
                      <w:szCs w:val="20"/>
                    </w:rPr>
                  </w:pPr>
                  <w:r w:rsidRPr="00A07EF0">
                    <w:rPr>
                      <w:b/>
                      <w:snapToGrid w:val="0"/>
                      <w:sz w:val="20"/>
                      <w:szCs w:val="20"/>
                    </w:rPr>
                    <w:t>Технические, функциональные характеристики, потребительские свойства и качественные характеристики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left="-973"/>
                    <w:jc w:val="right"/>
                    <w:rPr>
                      <w:b/>
                      <w:snapToGrid w:val="0"/>
                      <w:sz w:val="20"/>
                      <w:szCs w:val="20"/>
                    </w:rPr>
                  </w:pPr>
                  <w:r w:rsidRPr="00A07EF0">
                    <w:rPr>
                      <w:b/>
                      <w:snapToGrid w:val="0"/>
                      <w:sz w:val="20"/>
                      <w:szCs w:val="20"/>
                    </w:rPr>
                    <w:t xml:space="preserve">Ед. </w:t>
                  </w:r>
                  <w:proofErr w:type="spellStart"/>
                  <w:r w:rsidRPr="00A07EF0">
                    <w:rPr>
                      <w:b/>
                      <w:snapToGrid w:val="0"/>
                      <w:sz w:val="20"/>
                      <w:szCs w:val="20"/>
                    </w:rPr>
                    <w:t>изм</w:t>
                  </w:r>
                  <w:proofErr w:type="spellEnd"/>
                  <w:r w:rsidRPr="00A07EF0">
                    <w:rPr>
                      <w:b/>
                      <w:snapToGrid w:val="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822825">
                  <w:pPr>
                    <w:keepNext/>
                    <w:ind w:left="-818" w:firstLine="282"/>
                    <w:jc w:val="right"/>
                    <w:rPr>
                      <w:b/>
                      <w:snapToGrid w:val="0"/>
                      <w:sz w:val="20"/>
                      <w:szCs w:val="20"/>
                    </w:rPr>
                  </w:pPr>
                  <w:r w:rsidRPr="00A07EF0">
                    <w:rPr>
                      <w:b/>
                      <w:snapToGrid w:val="0"/>
                      <w:sz w:val="20"/>
                      <w:szCs w:val="20"/>
                    </w:rPr>
                    <w:t>Кол-во</w:t>
                  </w:r>
                </w:p>
                <w:p w:rsidR="00A07EF0" w:rsidRPr="00A07EF0" w:rsidRDefault="00A07EF0" w:rsidP="00822825">
                  <w:pPr>
                    <w:keepNext/>
                    <w:tabs>
                      <w:tab w:val="num" w:pos="720"/>
                      <w:tab w:val="num" w:pos="1260"/>
                    </w:tabs>
                    <w:ind w:left="-818" w:firstLine="282"/>
                    <w:jc w:val="center"/>
                    <w:rPr>
                      <w:b/>
                      <w:snapToGrid w:val="0"/>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firstLine="0"/>
                    <w:jc w:val="center"/>
                    <w:rPr>
                      <w:b/>
                      <w:snapToGrid w:val="0"/>
                      <w:sz w:val="20"/>
                      <w:szCs w:val="20"/>
                    </w:rPr>
                  </w:pPr>
                  <w:r w:rsidRPr="00A07EF0">
                    <w:rPr>
                      <w:b/>
                      <w:snapToGrid w:val="0"/>
                      <w:sz w:val="20"/>
                      <w:szCs w:val="20"/>
                    </w:rPr>
                    <w:t>Цена за ед. товара (руб.)</w:t>
                  </w:r>
                </w:p>
              </w:tc>
              <w:tc>
                <w:tcPr>
                  <w:tcW w:w="141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hanging="41"/>
                    <w:jc w:val="center"/>
                    <w:rPr>
                      <w:b/>
                      <w:snapToGrid w:val="0"/>
                      <w:sz w:val="20"/>
                      <w:szCs w:val="20"/>
                    </w:rPr>
                  </w:pPr>
                  <w:r w:rsidRPr="00A07EF0">
                    <w:rPr>
                      <w:b/>
                      <w:snapToGrid w:val="0"/>
                      <w:sz w:val="20"/>
                      <w:szCs w:val="20"/>
                    </w:rPr>
                    <w:t xml:space="preserve">Сумма </w:t>
                  </w:r>
                </w:p>
              </w:tc>
            </w:tr>
            <w:tr w:rsidR="00A07EF0" w:rsidRPr="00560276" w:rsidTr="00822825">
              <w:trPr>
                <w:trHeight w:val="1140"/>
              </w:trPr>
              <w:tc>
                <w:tcPr>
                  <w:tcW w:w="514" w:type="dxa"/>
                  <w:tcBorders>
                    <w:top w:val="single" w:sz="4" w:space="0" w:color="auto"/>
                    <w:left w:val="single" w:sz="4" w:space="0" w:color="auto"/>
                    <w:bottom w:val="single" w:sz="4" w:space="0" w:color="auto"/>
                    <w:right w:val="single" w:sz="4" w:space="0" w:color="auto"/>
                  </w:tcBorders>
                </w:tcPr>
                <w:p w:rsidR="00A07EF0" w:rsidRPr="00A07EF0" w:rsidRDefault="00A07EF0" w:rsidP="00D067B7">
                  <w:pPr>
                    <w:tabs>
                      <w:tab w:val="num" w:pos="720"/>
                      <w:tab w:val="num" w:pos="1260"/>
                    </w:tabs>
                    <w:rPr>
                      <w:bCs/>
                      <w:sz w:val="20"/>
                      <w:szCs w:val="20"/>
                    </w:rPr>
                  </w:pPr>
                </w:p>
              </w:tc>
              <w:tc>
                <w:tcPr>
                  <w:tcW w:w="2014" w:type="dxa"/>
                  <w:tcBorders>
                    <w:top w:val="single" w:sz="4" w:space="0" w:color="auto"/>
                    <w:left w:val="single" w:sz="4" w:space="0" w:color="auto"/>
                    <w:bottom w:val="single" w:sz="4" w:space="0" w:color="auto"/>
                    <w:right w:val="single" w:sz="4" w:space="0" w:color="auto"/>
                  </w:tcBorders>
                </w:tcPr>
                <w:p w:rsidR="00A07EF0" w:rsidRPr="00A07EF0" w:rsidRDefault="00A07EF0" w:rsidP="00D067B7">
                  <w:pPr>
                    <w:rPr>
                      <w:sz w:val="20"/>
                      <w:szCs w:val="20"/>
                    </w:rPr>
                  </w:pPr>
                </w:p>
              </w:tc>
              <w:tc>
                <w:tcPr>
                  <w:tcW w:w="3313"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ind w:left="-72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822825">
                  <w:pPr>
                    <w:ind w:left="-818" w:firstLine="282"/>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jc w:val="right"/>
                    <w:rPr>
                      <w:sz w:val="20"/>
                      <w:szCs w:val="20"/>
                    </w:rPr>
                  </w:pPr>
                </w:p>
              </w:tc>
            </w:tr>
            <w:tr w:rsidR="00A07EF0" w:rsidRPr="00560276" w:rsidTr="00822825">
              <w:trPr>
                <w:trHeight w:val="1140"/>
              </w:trPr>
              <w:tc>
                <w:tcPr>
                  <w:tcW w:w="514" w:type="dxa"/>
                  <w:tcBorders>
                    <w:top w:val="single" w:sz="4" w:space="0" w:color="auto"/>
                    <w:left w:val="single" w:sz="4" w:space="0" w:color="auto"/>
                    <w:bottom w:val="single" w:sz="4" w:space="0" w:color="auto"/>
                    <w:right w:val="single" w:sz="4" w:space="0" w:color="auto"/>
                  </w:tcBorders>
                </w:tcPr>
                <w:p w:rsidR="00A07EF0" w:rsidRPr="00560276" w:rsidRDefault="00A07EF0" w:rsidP="00D067B7">
                  <w:pPr>
                    <w:tabs>
                      <w:tab w:val="num" w:pos="720"/>
                      <w:tab w:val="num" w:pos="1260"/>
                    </w:tabs>
                    <w:rPr>
                      <w:bCs/>
                    </w:rPr>
                  </w:pPr>
                </w:p>
              </w:tc>
              <w:tc>
                <w:tcPr>
                  <w:tcW w:w="2014" w:type="dxa"/>
                  <w:tcBorders>
                    <w:top w:val="single" w:sz="4" w:space="0" w:color="auto"/>
                    <w:left w:val="single" w:sz="4" w:space="0" w:color="auto"/>
                    <w:bottom w:val="single" w:sz="4" w:space="0" w:color="auto"/>
                    <w:right w:val="single" w:sz="4" w:space="0" w:color="auto"/>
                  </w:tcBorders>
                </w:tcPr>
                <w:p w:rsidR="00A07EF0" w:rsidRPr="00560276" w:rsidRDefault="00A07EF0" w:rsidP="00D067B7"/>
              </w:tc>
              <w:tc>
                <w:tcPr>
                  <w:tcW w:w="3313"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tc>
              <w:tc>
                <w:tcPr>
                  <w:tcW w:w="850"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center"/>
                  </w:pPr>
                </w:p>
              </w:tc>
              <w:tc>
                <w:tcPr>
                  <w:tcW w:w="927"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right"/>
                  </w:pPr>
                </w:p>
              </w:tc>
              <w:tc>
                <w:tcPr>
                  <w:tcW w:w="1417"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right"/>
                  </w:pPr>
                </w:p>
              </w:tc>
            </w:tr>
          </w:tbl>
          <w:p w:rsidR="00A07EF0" w:rsidRPr="00560276" w:rsidRDefault="00A07EF0" w:rsidP="00D067B7">
            <w:pPr>
              <w:rPr>
                <w:b/>
              </w:rPr>
            </w:pPr>
          </w:p>
        </w:tc>
      </w:tr>
      <w:tr w:rsidR="00A07EF0" w:rsidRPr="00560276" w:rsidTr="00D067B7">
        <w:trPr>
          <w:jc w:val="center"/>
        </w:trPr>
        <w:tc>
          <w:tcPr>
            <w:tcW w:w="10207" w:type="dxa"/>
            <w:tcBorders>
              <w:top w:val="nil"/>
              <w:left w:val="nil"/>
              <w:bottom w:val="nil"/>
              <w:right w:val="nil"/>
            </w:tcBorders>
          </w:tcPr>
          <w:p w:rsidR="00A07EF0" w:rsidRPr="00560276" w:rsidRDefault="00A07EF0" w:rsidP="00D067B7">
            <w:pPr>
              <w:widowControl w:val="0"/>
            </w:pPr>
          </w:p>
          <w:p w:rsidR="00A07EF0" w:rsidRPr="00560276" w:rsidRDefault="00A07EF0" w:rsidP="00D067B7">
            <w:proofErr w:type="gramStart"/>
            <w:r w:rsidRPr="00560276">
              <w:t xml:space="preserve">Общая цена договора составляет </w:t>
            </w:r>
            <w:r w:rsidRPr="00560276">
              <w:rPr>
                <w:b/>
              </w:rPr>
              <w:t xml:space="preserve">___________ (___________) рублей ___ копеек, </w:t>
            </w:r>
            <w:r w:rsidRPr="00560276">
              <w:t xml:space="preserve">в том числе НДС </w:t>
            </w:r>
            <w:r w:rsidRPr="00560276">
              <w:rPr>
                <w:i/>
              </w:rPr>
              <w:t xml:space="preserve">(В случае если </w:t>
            </w:r>
            <w:r w:rsidR="00CC3F12">
              <w:rPr>
                <w:i/>
              </w:rPr>
              <w:t>Поставщик</w:t>
            </w:r>
            <w:r w:rsidRPr="00560276">
              <w:rPr>
                <w:i/>
              </w:rPr>
              <w:t xml:space="preserve"> не является плательщиком НДС, указать:</w:t>
            </w:r>
            <w:proofErr w:type="gramEnd"/>
            <w:r w:rsidRPr="00560276">
              <w:rPr>
                <w:i/>
              </w:rPr>
              <w:t xml:space="preserve"> </w:t>
            </w:r>
            <w:proofErr w:type="gramStart"/>
            <w:r w:rsidRPr="00560276">
              <w:rPr>
                <w:i/>
              </w:rPr>
              <w:t>НДС не облагается на основании...)</w:t>
            </w:r>
            <w:r w:rsidRPr="00560276">
              <w:t xml:space="preserve">. </w:t>
            </w:r>
            <w:proofErr w:type="gramEnd"/>
          </w:p>
          <w:p w:rsidR="00A07EF0" w:rsidRPr="00560276" w:rsidRDefault="00A07EF0" w:rsidP="00D067B7">
            <w:pPr>
              <w:widowControl w:val="0"/>
              <w:tabs>
                <w:tab w:val="left" w:pos="720"/>
              </w:tabs>
              <w:ind w:firstLine="709"/>
            </w:pPr>
          </w:p>
          <w:p w:rsidR="00A07EF0" w:rsidRPr="00560276" w:rsidRDefault="00A07EF0" w:rsidP="00D067B7">
            <w:pPr>
              <w:overflowPunct w:val="0"/>
              <w:autoSpaceDE w:val="0"/>
              <w:autoSpaceDN w:val="0"/>
              <w:adjustRightInd w:val="0"/>
              <w:ind w:firstLine="709"/>
            </w:pPr>
          </w:p>
          <w:p w:rsidR="00A07EF0" w:rsidRPr="00560276" w:rsidRDefault="00A07EF0" w:rsidP="00D067B7">
            <w:pPr>
              <w:overflowPunct w:val="0"/>
              <w:autoSpaceDE w:val="0"/>
              <w:autoSpaceDN w:val="0"/>
              <w:adjustRightInd w:val="0"/>
              <w:ind w:firstLine="709"/>
            </w:pPr>
          </w:p>
          <w:p w:rsidR="00A07EF0" w:rsidRPr="00560276" w:rsidRDefault="00A07EF0" w:rsidP="00D067B7">
            <w:pPr>
              <w:widowControl w:val="0"/>
              <w:jc w:val="center"/>
            </w:pPr>
          </w:p>
        </w:tc>
      </w:tr>
    </w:tbl>
    <w:p w:rsidR="00A17807" w:rsidRPr="000B5F5F" w:rsidRDefault="00307840" w:rsidP="00A17807">
      <w:pPr>
        <w:ind w:firstLine="0"/>
        <w:jc w:val="right"/>
        <w:rPr>
          <w:rFonts w:eastAsia="Calibri"/>
          <w:bCs/>
          <w:iCs/>
          <w:szCs w:val="24"/>
          <w:lang w:eastAsia="en-US"/>
        </w:rPr>
      </w:pPr>
      <w:r>
        <w:rPr>
          <w:rFonts w:eastAsia="Calibri"/>
          <w:bCs/>
          <w:iCs/>
          <w:szCs w:val="24"/>
          <w:lang w:eastAsia="en-US"/>
        </w:rPr>
        <w:t>П</w:t>
      </w:r>
      <w:r w:rsidR="00A17807" w:rsidRPr="000B5F5F">
        <w:rPr>
          <w:rFonts w:eastAsia="Calibri"/>
          <w:bCs/>
          <w:iCs/>
          <w:szCs w:val="24"/>
          <w:lang w:eastAsia="en-US"/>
        </w:rPr>
        <w:t xml:space="preserve">риложение № 2 </w:t>
      </w:r>
    </w:p>
    <w:p w:rsidR="00A17807" w:rsidRPr="000B5F5F" w:rsidRDefault="00A17807" w:rsidP="00A17807">
      <w:pPr>
        <w:ind w:firstLine="0"/>
        <w:jc w:val="right"/>
        <w:rPr>
          <w:rFonts w:eastAsia="Calibri"/>
          <w:bCs/>
          <w:iCs/>
          <w:szCs w:val="24"/>
          <w:lang w:eastAsia="en-US"/>
        </w:rPr>
      </w:pPr>
      <w:r w:rsidRPr="000B5F5F">
        <w:rPr>
          <w:rFonts w:eastAsia="Calibri"/>
          <w:bCs/>
          <w:iCs/>
          <w:szCs w:val="24"/>
          <w:lang w:eastAsia="en-US"/>
        </w:rPr>
        <w:t>к Договору поставки № ______</w:t>
      </w:r>
    </w:p>
    <w:p w:rsidR="00470E37" w:rsidRPr="00560276" w:rsidRDefault="00470E37" w:rsidP="00470E37">
      <w:pPr>
        <w:widowControl w:val="0"/>
        <w:ind w:firstLine="720"/>
        <w:jc w:val="right"/>
      </w:pPr>
      <w:r w:rsidRPr="00560276">
        <w:t>от «____» __________ 20</w:t>
      </w:r>
      <w:r w:rsidR="00E112E6">
        <w:t>24</w:t>
      </w:r>
      <w:r w:rsidRPr="00560276">
        <w:t xml:space="preserve"> г.</w:t>
      </w:r>
    </w:p>
    <w:p w:rsidR="000B5F5F" w:rsidRDefault="000B5F5F" w:rsidP="000B5F5F">
      <w:pPr>
        <w:autoSpaceDE w:val="0"/>
        <w:autoSpaceDN w:val="0"/>
        <w:adjustRightInd w:val="0"/>
        <w:ind w:right="-2" w:firstLine="0"/>
        <w:jc w:val="right"/>
        <w:rPr>
          <w:szCs w:val="24"/>
        </w:rPr>
      </w:pPr>
    </w:p>
    <w:p w:rsidR="00DF662F" w:rsidRPr="00DF662F" w:rsidRDefault="00DF662F" w:rsidP="00DF662F">
      <w:pPr>
        <w:autoSpaceDE w:val="0"/>
        <w:autoSpaceDN w:val="0"/>
        <w:adjustRightInd w:val="0"/>
        <w:ind w:right="-2" w:firstLine="0"/>
        <w:jc w:val="center"/>
        <w:rPr>
          <w:szCs w:val="24"/>
        </w:rPr>
      </w:pPr>
      <w:r w:rsidRPr="00DF662F">
        <w:rPr>
          <w:szCs w:val="24"/>
        </w:rPr>
        <w:t>ТЕХНИЧЕСКОЕ ЗАДАНИЕ</w:t>
      </w:r>
    </w:p>
    <w:p w:rsidR="00470E37" w:rsidRDefault="00470E37" w:rsidP="00470E37">
      <w:pPr>
        <w:autoSpaceDE w:val="0"/>
        <w:autoSpaceDN w:val="0"/>
        <w:adjustRightInd w:val="0"/>
        <w:ind w:firstLine="0"/>
        <w:jc w:val="center"/>
      </w:pPr>
      <w:r w:rsidRPr="00B72937">
        <w:rPr>
          <w:b/>
          <w:color w:val="000000"/>
          <w:szCs w:val="24"/>
        </w:rPr>
        <w:t>на поставку  хозяйственных товаров</w:t>
      </w:r>
    </w:p>
    <w:p w:rsidR="00DF662F" w:rsidRDefault="00DF662F" w:rsidP="000B5F5F">
      <w:pPr>
        <w:autoSpaceDE w:val="0"/>
        <w:autoSpaceDN w:val="0"/>
        <w:adjustRightInd w:val="0"/>
        <w:ind w:right="-2" w:firstLine="0"/>
        <w:jc w:val="right"/>
        <w:rPr>
          <w:szCs w:val="24"/>
        </w:rPr>
      </w:pPr>
    </w:p>
    <w:p w:rsidR="00817D29" w:rsidRDefault="00817D29" w:rsidP="00FC4202">
      <w:pPr>
        <w:jc w:val="center"/>
        <w:outlineLvl w:val="1"/>
        <w:rPr>
          <w:highlight w:val="yellow"/>
        </w:rPr>
      </w:pPr>
    </w:p>
    <w:p w:rsidR="00FC4202" w:rsidRDefault="00FC4202"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Pr="00800E7D" w:rsidRDefault="00307840" w:rsidP="00FC4202">
      <w:pPr>
        <w:jc w:val="center"/>
        <w:outlineLvl w:val="1"/>
        <w:rPr>
          <w:b/>
          <w:szCs w:val="24"/>
          <w:highlight w:val="yellow"/>
        </w:rPr>
      </w:pPr>
    </w:p>
    <w:p w:rsidR="00576DA8" w:rsidRDefault="00576DA8" w:rsidP="000B5F5F">
      <w:pPr>
        <w:autoSpaceDE w:val="0"/>
        <w:autoSpaceDN w:val="0"/>
        <w:adjustRightInd w:val="0"/>
        <w:ind w:right="-2" w:firstLine="0"/>
        <w:jc w:val="right"/>
      </w:pPr>
    </w:p>
    <w:p w:rsidR="000B5F5F" w:rsidRPr="000B5F5F" w:rsidRDefault="0021268F" w:rsidP="000B5F5F">
      <w:pPr>
        <w:autoSpaceDE w:val="0"/>
        <w:autoSpaceDN w:val="0"/>
        <w:adjustRightInd w:val="0"/>
        <w:ind w:right="-2" w:firstLine="0"/>
        <w:jc w:val="right"/>
        <w:rPr>
          <w:b/>
          <w:bCs/>
          <w:szCs w:val="24"/>
        </w:rPr>
      </w:pPr>
      <w:hyperlink w:anchor="Par935" w:history="1">
        <w:r w:rsidR="000B5F5F" w:rsidRPr="000B5F5F">
          <w:rPr>
            <w:rStyle w:val="a8"/>
            <w:bCs/>
            <w:szCs w:val="24"/>
          </w:rPr>
          <w:t xml:space="preserve">Приложение N </w:t>
        </w:r>
      </w:hyperlink>
      <w:r w:rsidR="000B5F5F" w:rsidRPr="000B5F5F">
        <w:rPr>
          <w:bCs/>
          <w:szCs w:val="24"/>
        </w:rPr>
        <w:t>4 к Извещению</w:t>
      </w:r>
    </w:p>
    <w:p w:rsidR="00A530EB" w:rsidRDefault="00A530EB" w:rsidP="00A3089F">
      <w:pPr>
        <w:autoSpaceDE w:val="0"/>
        <w:autoSpaceDN w:val="0"/>
        <w:adjustRightInd w:val="0"/>
        <w:ind w:right="-2" w:firstLine="0"/>
        <w:jc w:val="center"/>
        <w:rPr>
          <w:szCs w:val="24"/>
          <w:vertAlign w:val="superscript"/>
        </w:rPr>
      </w:pPr>
    </w:p>
    <w:p w:rsidR="001E0747" w:rsidRDefault="001E0747" w:rsidP="001E0747">
      <w:pPr>
        <w:suppressAutoHyphens/>
        <w:ind w:firstLine="0"/>
        <w:jc w:val="center"/>
        <w:rPr>
          <w:rFonts w:eastAsia="Times New Roman"/>
          <w:b/>
          <w:szCs w:val="24"/>
          <w:lang w:eastAsia="en-US"/>
        </w:rPr>
      </w:pPr>
      <w:r w:rsidRPr="001E0747">
        <w:rPr>
          <w:rFonts w:eastAsia="Times New Roman"/>
          <w:b/>
          <w:szCs w:val="24"/>
          <w:lang w:eastAsia="en-US"/>
        </w:rPr>
        <w:t>ЗАЯВКА НА УЧАСТИЕ В ЗАПРОСЕ КОТИРОВОК</w:t>
      </w:r>
      <w:r w:rsidR="00EB7161">
        <w:rPr>
          <w:rFonts w:eastAsia="Times New Roman"/>
          <w:b/>
          <w:szCs w:val="24"/>
          <w:lang w:eastAsia="en-US"/>
        </w:rPr>
        <w:t xml:space="preserve"> В ЭЛЕКТРОННОЙ ФОРМЕ</w:t>
      </w:r>
    </w:p>
    <w:p w:rsidR="005E2106" w:rsidRDefault="005E2106" w:rsidP="001E0747">
      <w:pPr>
        <w:suppressAutoHyphens/>
        <w:ind w:firstLine="0"/>
        <w:jc w:val="center"/>
        <w:rPr>
          <w:rFonts w:eastAsia="Times New Roman"/>
          <w:b/>
          <w:szCs w:val="24"/>
          <w:lang w:eastAsia="en-US"/>
        </w:rPr>
      </w:pPr>
    </w:p>
    <w:p w:rsidR="002B0DB2" w:rsidRDefault="002B0DB2" w:rsidP="002B0DB2">
      <w:pPr>
        <w:autoSpaceDE w:val="0"/>
        <w:autoSpaceDN w:val="0"/>
        <w:adjustRightInd w:val="0"/>
        <w:ind w:firstLine="0"/>
        <w:jc w:val="center"/>
      </w:pPr>
      <w:r w:rsidRPr="00B72937">
        <w:rPr>
          <w:b/>
          <w:color w:val="000000"/>
          <w:szCs w:val="24"/>
        </w:rPr>
        <w:t>на поставку  хозяйственных товаров</w:t>
      </w:r>
    </w:p>
    <w:tbl>
      <w:tblPr>
        <w:tblW w:w="5000" w:type="pct"/>
        <w:jc w:val="right"/>
        <w:tblLayout w:type="fixed"/>
        <w:tblLook w:val="04A0"/>
      </w:tblPr>
      <w:tblGrid>
        <w:gridCol w:w="5349"/>
        <w:gridCol w:w="4932"/>
      </w:tblGrid>
      <w:tr w:rsidR="001E0747" w:rsidRPr="001E0747"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jc w:val="center"/>
              <w:rPr>
                <w:rFonts w:eastAsia="Times New Roman"/>
                <w:b/>
                <w:bCs/>
                <w:szCs w:val="24"/>
                <w:lang w:eastAsia="en-US"/>
              </w:rPr>
            </w:pPr>
            <w:r w:rsidRPr="001E0747">
              <w:rPr>
                <w:rFonts w:eastAsia="Times New Roman"/>
                <w:b/>
                <w:bCs/>
                <w:szCs w:val="24"/>
                <w:lang w:eastAsia="en-US"/>
              </w:rPr>
              <w:t>Для юридического лица</w:t>
            </w: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 xml:space="preserve">Банковские реквизиты участника закупки: наименование банка, </w:t>
            </w:r>
            <w:proofErr w:type="spellStart"/>
            <w:proofErr w:type="gramStart"/>
            <w:r w:rsidRPr="001E0747">
              <w:rPr>
                <w:rFonts w:eastAsia="Times New Roman"/>
                <w:bCs/>
                <w:szCs w:val="24"/>
                <w:lang w:eastAsia="en-US"/>
              </w:rPr>
              <w:t>р</w:t>
            </w:r>
            <w:proofErr w:type="spellEnd"/>
            <w:proofErr w:type="gramEnd"/>
            <w:r w:rsidRPr="001E0747">
              <w:rPr>
                <w:rFonts w:eastAsia="Times New Roman"/>
                <w:bCs/>
                <w:szCs w:val="24"/>
                <w:lang w:eastAsia="en-US"/>
              </w:rPr>
              <w:t>/</w:t>
            </w:r>
            <w:proofErr w:type="spellStart"/>
            <w:r w:rsidRPr="001E0747">
              <w:rPr>
                <w:rFonts w:eastAsia="Times New Roman"/>
                <w:bCs/>
                <w:szCs w:val="24"/>
                <w:lang w:eastAsia="en-US"/>
              </w:rPr>
              <w:t>сч</w:t>
            </w:r>
            <w:proofErr w:type="spellEnd"/>
            <w:r w:rsidRPr="001E0747">
              <w:rPr>
                <w:rFonts w:eastAsia="Times New Roman"/>
                <w:bCs/>
                <w:szCs w:val="24"/>
                <w:lang w:eastAsia="en-US"/>
              </w:rPr>
              <w:t>, к/</w:t>
            </w:r>
            <w:proofErr w:type="spellStart"/>
            <w:r w:rsidRPr="001E0747">
              <w:rPr>
                <w:rFonts w:eastAsia="Times New Roman"/>
                <w:bCs/>
                <w:szCs w:val="24"/>
                <w:lang w:eastAsia="en-US"/>
              </w:rPr>
              <w:t>сч</w:t>
            </w:r>
            <w:proofErr w:type="spellEnd"/>
            <w:r w:rsidRPr="001E0747">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val="en-US" w:eastAsia="en-US"/>
              </w:rPr>
            </w:pPr>
            <w:r w:rsidRPr="001E0747">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411E67">
            <w:pPr>
              <w:widowControl w:val="0"/>
              <w:suppressAutoHyphens/>
              <w:ind w:firstLine="0"/>
              <w:rPr>
                <w:rFonts w:eastAsia="Times New Roman"/>
                <w:bCs/>
                <w:szCs w:val="24"/>
                <w:lang w:eastAsia="en-US"/>
              </w:rPr>
            </w:pPr>
            <w:r w:rsidRPr="001E0747">
              <w:rPr>
                <w:rFonts w:eastAsia="Times New Roman"/>
                <w:bCs/>
                <w:szCs w:val="24"/>
                <w:lang w:eastAsia="en-US"/>
              </w:rPr>
              <w:t xml:space="preserve">Код по общероссийскому классификатору предприятий и организаций (ОКПО), установленный </w:t>
            </w:r>
            <w:r w:rsidR="00CC3F12">
              <w:rPr>
                <w:rFonts w:eastAsia="Times New Roman"/>
                <w:bCs/>
                <w:szCs w:val="24"/>
                <w:lang w:eastAsia="en-US"/>
              </w:rPr>
              <w:t>Поставщику</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 xml:space="preserve">Дата постановки </w:t>
            </w:r>
            <w:proofErr w:type="gramStart"/>
            <w:r w:rsidRPr="001E0747">
              <w:rPr>
                <w:rFonts w:eastAsia="Times New Roman"/>
                <w:bCs/>
                <w:szCs w:val="24"/>
                <w:lang w:eastAsia="en-US"/>
              </w:rPr>
              <w:t>на учет в налоговом органе в соответствии со свидетельством о постановке</w:t>
            </w:r>
            <w:proofErr w:type="gramEnd"/>
            <w:r w:rsidRPr="001E0747">
              <w:rPr>
                <w:rFonts w:eastAsia="Times New Roman"/>
                <w:bCs/>
                <w:szCs w:val="24"/>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jc w:val="center"/>
              <w:rPr>
                <w:rFonts w:eastAsia="Times New Roman"/>
                <w:b/>
                <w:bCs/>
                <w:szCs w:val="24"/>
                <w:lang w:eastAsia="en-US"/>
              </w:rPr>
            </w:pPr>
            <w:r w:rsidRPr="001E0747">
              <w:rPr>
                <w:rFonts w:eastAsia="Times New Roman"/>
                <w:b/>
                <w:bCs/>
                <w:szCs w:val="24"/>
                <w:lang w:eastAsia="en-US"/>
              </w:rPr>
              <w:t>Для физического лица</w:t>
            </w: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val="en-US" w:eastAsia="en-US"/>
              </w:rPr>
            </w:pPr>
            <w:r w:rsidRPr="001E0747">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bl>
    <w:p w:rsidR="001E0747" w:rsidRPr="001E0747" w:rsidRDefault="001E0747" w:rsidP="001E0747">
      <w:pPr>
        <w:suppressAutoHyphens/>
        <w:ind w:firstLine="709"/>
        <w:rPr>
          <w:rFonts w:eastAsia="Times New Roman"/>
          <w:b/>
          <w:bCs/>
          <w:szCs w:val="24"/>
          <w:lang w:eastAsia="en-US"/>
        </w:rPr>
      </w:pPr>
    </w:p>
    <w:p w:rsidR="001E0747" w:rsidRPr="001E0747" w:rsidRDefault="001E0747" w:rsidP="001E0747">
      <w:pPr>
        <w:suppressAutoHyphens/>
        <w:ind w:firstLine="709"/>
        <w:rPr>
          <w:rFonts w:eastAsia="Times New Roman"/>
          <w:szCs w:val="24"/>
          <w:lang w:eastAsia="en-US"/>
        </w:rPr>
      </w:pPr>
      <w:r w:rsidRPr="001E0747">
        <w:rPr>
          <w:rFonts w:eastAsia="Times New Roman"/>
          <w:bCs/>
          <w:szCs w:val="24"/>
          <w:lang w:eastAsia="en-US"/>
        </w:rPr>
        <w:t>Изучив извещение о проведении запроса котировок на право заключения договора</w:t>
      </w:r>
      <w:r w:rsidRPr="001E0747">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1E0747" w:rsidRPr="002B0DB2" w:rsidRDefault="001E0747" w:rsidP="002B0DB2">
      <w:pPr>
        <w:ind w:firstLine="0"/>
        <w:outlineLvl w:val="1"/>
        <w:rPr>
          <w:rFonts w:eastAsia="Times New Roman"/>
          <w:szCs w:val="24"/>
          <w:lang w:eastAsia="en-US"/>
        </w:rPr>
      </w:pPr>
      <w:r w:rsidRPr="002B0DB2">
        <w:rPr>
          <w:rFonts w:eastAsia="Times New Roman"/>
          <w:szCs w:val="24"/>
          <w:lang w:eastAsia="en-US"/>
        </w:rPr>
        <w:t>сообщаем о согласии</w:t>
      </w:r>
      <w:r w:rsidRPr="001E0747">
        <w:rPr>
          <w:rFonts w:eastAsia="Times New Roman"/>
          <w:szCs w:val="24"/>
          <w:lang w:eastAsia="en-US"/>
        </w:rPr>
        <w:t xml:space="preserve"> участвовать в запросе котировок</w:t>
      </w:r>
      <w:r w:rsidR="000B5F5F">
        <w:rPr>
          <w:rFonts w:eastAsia="Times New Roman"/>
          <w:szCs w:val="24"/>
          <w:lang w:eastAsia="en-US"/>
        </w:rPr>
        <w:t xml:space="preserve"> в электронной форме </w:t>
      </w:r>
      <w:r w:rsidR="002B0DB2" w:rsidRPr="00B72937">
        <w:rPr>
          <w:rFonts w:eastAsia="Times New Roman"/>
          <w:szCs w:val="24"/>
          <w:lang w:eastAsia="en-US"/>
        </w:rPr>
        <w:t>на поставку  хозяйственных товаров</w:t>
      </w:r>
      <w:r w:rsidR="002B0DB2">
        <w:rPr>
          <w:rFonts w:eastAsia="Times New Roman"/>
          <w:szCs w:val="24"/>
          <w:lang w:eastAsia="en-US"/>
        </w:rPr>
        <w:t xml:space="preserve"> </w:t>
      </w:r>
      <w:r w:rsidRPr="001E0747">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1E0747" w:rsidRPr="001E0747" w:rsidRDefault="001E0747" w:rsidP="001E0747">
      <w:pPr>
        <w:suppressAutoHyphens/>
        <w:ind w:firstLine="709"/>
        <w:rPr>
          <w:rFonts w:eastAsia="Times New Roman"/>
          <w:szCs w:val="24"/>
          <w:lang w:eastAsia="en-US"/>
        </w:rPr>
      </w:pPr>
      <w:r w:rsidRPr="001E0747">
        <w:rPr>
          <w:rFonts w:eastAsia="Times New Roman"/>
          <w:szCs w:val="24"/>
          <w:lang w:eastAsia="en-US"/>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1D6169">
        <w:rPr>
          <w:rFonts w:eastAsia="Times New Roman"/>
          <w:szCs w:val="24"/>
          <w:lang w:eastAsia="en-US"/>
        </w:rPr>
        <w:t>поставить товар</w:t>
      </w:r>
      <w:r w:rsidRPr="001E0747">
        <w:rPr>
          <w:rFonts w:eastAsia="Times New Roman"/>
          <w:szCs w:val="24"/>
          <w:lang w:eastAsia="en-US"/>
        </w:rPr>
        <w:t xml:space="preserve"> по месту и в указанные в договоре сроки.</w:t>
      </w:r>
    </w:p>
    <w:p w:rsidR="001E0747" w:rsidRPr="001E0747" w:rsidRDefault="001E0747" w:rsidP="001E0747">
      <w:pPr>
        <w:suppressAutoHyphens/>
        <w:ind w:firstLine="709"/>
        <w:rPr>
          <w:rFonts w:eastAsia="Times New Roman"/>
          <w:szCs w:val="24"/>
          <w:lang w:eastAsia="en-US"/>
        </w:rPr>
      </w:pPr>
    </w:p>
    <w:p w:rsidR="001E0747" w:rsidRDefault="001E0747" w:rsidP="001E0747">
      <w:pPr>
        <w:ind w:firstLine="540"/>
        <w:rPr>
          <w:rFonts w:eastAsia="Times New Roman"/>
          <w:szCs w:val="24"/>
        </w:rPr>
      </w:pPr>
      <w:r w:rsidRPr="001E0747">
        <w:rPr>
          <w:rFonts w:eastAsia="Times New Roman"/>
          <w:szCs w:val="24"/>
        </w:rPr>
        <w:t>Наименования и характеристики предлагаемых Товаров*.</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9"/>
        <w:gridCol w:w="1417"/>
        <w:gridCol w:w="1276"/>
        <w:gridCol w:w="992"/>
        <w:gridCol w:w="851"/>
        <w:gridCol w:w="1404"/>
        <w:gridCol w:w="1418"/>
      </w:tblGrid>
      <w:tr w:rsidR="00B95831" w:rsidRPr="00B95831" w:rsidTr="00B95831">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lastRenderedPageBreak/>
              <w:t>№</w:t>
            </w:r>
          </w:p>
          <w:p w:rsidR="00B95831" w:rsidRPr="00FC4202" w:rsidRDefault="00B95831" w:rsidP="00B95831">
            <w:pPr>
              <w:ind w:firstLine="0"/>
              <w:jc w:val="center"/>
              <w:rPr>
                <w:rFonts w:eastAsia="Times New Roman"/>
                <w:sz w:val="18"/>
                <w:szCs w:val="18"/>
              </w:rPr>
            </w:pPr>
            <w:r w:rsidRPr="00FC4202">
              <w:rPr>
                <w:rFonts w:eastAsia="Times New Roman"/>
                <w:sz w:val="18"/>
                <w:szCs w:val="18"/>
              </w:rPr>
              <w:t xml:space="preserve"> </w:t>
            </w:r>
            <w:proofErr w:type="spellStart"/>
            <w:proofErr w:type="gramStart"/>
            <w:r w:rsidRPr="00FC4202">
              <w:rPr>
                <w:rFonts w:eastAsia="Times New Roman"/>
                <w:sz w:val="18"/>
                <w:szCs w:val="18"/>
              </w:rPr>
              <w:t>п</w:t>
            </w:r>
            <w:proofErr w:type="spellEnd"/>
            <w:proofErr w:type="gramEnd"/>
            <w:r w:rsidRPr="00FC4202">
              <w:rPr>
                <w:rFonts w:eastAsia="Times New Roman"/>
                <w:sz w:val="18"/>
                <w:szCs w:val="18"/>
              </w:rPr>
              <w:t>/</w:t>
            </w:r>
            <w:proofErr w:type="spellStart"/>
            <w:r w:rsidRPr="00FC4202">
              <w:rPr>
                <w:rFonts w:eastAsia="Times New Roman"/>
                <w:sz w:val="18"/>
                <w:szCs w:val="18"/>
              </w:rPr>
              <w:t>п</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Наименование</w:t>
            </w:r>
          </w:p>
          <w:p w:rsidR="00B95831" w:rsidRPr="00FC4202" w:rsidRDefault="00FC4202" w:rsidP="00B95831">
            <w:pPr>
              <w:ind w:firstLine="0"/>
              <w:jc w:val="center"/>
              <w:rPr>
                <w:rFonts w:eastAsia="Times New Roman"/>
                <w:sz w:val="18"/>
                <w:szCs w:val="18"/>
              </w:rPr>
            </w:pPr>
            <w:r>
              <w:rPr>
                <w:rFonts w:eastAsia="Times New Roman"/>
                <w:sz w:val="18"/>
                <w:szCs w:val="18"/>
              </w:rPr>
              <w:t>товара</w:t>
            </w:r>
          </w:p>
        </w:tc>
        <w:tc>
          <w:tcPr>
            <w:tcW w:w="1417" w:type="dxa"/>
            <w:tcBorders>
              <w:top w:val="single" w:sz="4" w:space="0" w:color="auto"/>
              <w:left w:val="single" w:sz="4" w:space="0" w:color="auto"/>
              <w:bottom w:val="single" w:sz="4" w:space="0" w:color="auto"/>
              <w:right w:val="single" w:sz="4" w:space="0" w:color="auto"/>
            </w:tcBorders>
          </w:tcPr>
          <w:p w:rsidR="00B95831" w:rsidRPr="00FC4202" w:rsidRDefault="00FC4202" w:rsidP="00B95831">
            <w:pPr>
              <w:ind w:firstLine="0"/>
              <w:jc w:val="center"/>
              <w:rPr>
                <w:rFonts w:eastAsia="Times New Roman"/>
                <w:sz w:val="18"/>
                <w:szCs w:val="18"/>
              </w:rPr>
            </w:pPr>
            <w:r w:rsidRPr="00FC4202">
              <w:rPr>
                <w:rFonts w:eastAsia="Times New Roman"/>
                <w:sz w:val="18"/>
                <w:szCs w:val="18"/>
              </w:rPr>
              <w:t>С</w:t>
            </w:r>
            <w:r w:rsidR="00B95831" w:rsidRPr="00FC4202">
              <w:rPr>
                <w:rFonts w:eastAsia="Times New Roman"/>
                <w:sz w:val="18"/>
                <w:szCs w:val="18"/>
              </w:rPr>
              <w:t>трана происхождения</w:t>
            </w:r>
          </w:p>
          <w:p w:rsidR="00B95831" w:rsidRPr="00FC4202" w:rsidRDefault="00B95831" w:rsidP="00B95831">
            <w:pPr>
              <w:ind w:firstLine="0"/>
              <w:jc w:val="center"/>
              <w:rPr>
                <w:rFonts w:eastAsia="Times New Roman"/>
                <w:sz w:val="18"/>
                <w:szCs w:val="18"/>
              </w:rPr>
            </w:pPr>
            <w:r w:rsidRPr="00FC4202">
              <w:rPr>
                <w:rFonts w:eastAsia="Times New Roman"/>
                <w:sz w:val="18"/>
                <w:szCs w:val="18"/>
              </w:rPr>
              <w:t>товара</w:t>
            </w:r>
          </w:p>
        </w:tc>
        <w:tc>
          <w:tcPr>
            <w:tcW w:w="1276" w:type="dxa"/>
            <w:tcBorders>
              <w:top w:val="single" w:sz="4" w:space="0" w:color="auto"/>
              <w:left w:val="single" w:sz="4" w:space="0" w:color="auto"/>
              <w:bottom w:val="single" w:sz="4" w:space="0" w:color="auto"/>
              <w:right w:val="single" w:sz="4" w:space="0" w:color="auto"/>
            </w:tcBorders>
            <w:hideMark/>
          </w:tcPr>
          <w:p w:rsidR="00B95831" w:rsidRPr="00FC4202" w:rsidRDefault="00FC4202" w:rsidP="00FC4202">
            <w:pPr>
              <w:ind w:firstLine="0"/>
              <w:jc w:val="center"/>
              <w:rPr>
                <w:rFonts w:eastAsia="Times New Roman"/>
                <w:sz w:val="18"/>
                <w:szCs w:val="18"/>
              </w:rPr>
            </w:pPr>
            <w:r w:rsidRPr="00FC4202">
              <w:rPr>
                <w:rFonts w:eastAsia="Times New Roman"/>
                <w:sz w:val="18"/>
                <w:szCs w:val="18"/>
              </w:rPr>
              <w:t>Технические, функциональные характеристики, потребительские свойства и качественные характеристики товар</w:t>
            </w:r>
            <w:r w:rsidR="00817D29">
              <w:rPr>
                <w:rFonts w:eastAsia="Times New Roman"/>
                <w:szCs w:val="24"/>
              </w:rPr>
              <w:t>а</w:t>
            </w:r>
          </w:p>
        </w:tc>
        <w:tc>
          <w:tcPr>
            <w:tcW w:w="992"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Кол-во</w:t>
            </w:r>
          </w:p>
        </w:tc>
        <w:tc>
          <w:tcPr>
            <w:tcW w:w="1404"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 xml:space="preserve">Цена за 1 ед., </w:t>
            </w:r>
            <w:proofErr w:type="spellStart"/>
            <w:r w:rsidRPr="00FC4202">
              <w:rPr>
                <w:rFonts w:eastAsia="Times New Roman"/>
                <w:sz w:val="18"/>
                <w:szCs w:val="18"/>
              </w:rPr>
              <w:t>вкл</w:t>
            </w:r>
            <w:proofErr w:type="spellEnd"/>
            <w:r w:rsidRPr="00FC4202">
              <w:rPr>
                <w:rFonts w:eastAsia="Times New Roman"/>
                <w:sz w:val="18"/>
                <w:szCs w:val="18"/>
              </w:rPr>
              <w:t>. НДС</w:t>
            </w:r>
          </w:p>
        </w:tc>
        <w:tc>
          <w:tcPr>
            <w:tcW w:w="1418"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Сумма, включая НДС</w:t>
            </w:r>
          </w:p>
        </w:tc>
      </w:tr>
      <w:tr w:rsidR="00B95831" w:rsidRPr="00B95831" w:rsidTr="00B9583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B95831" w:rsidRPr="00B95831" w:rsidRDefault="001A6413" w:rsidP="001A6413">
            <w:pPr>
              <w:widowControl w:val="0"/>
              <w:suppressAutoHyphens/>
              <w:ind w:left="360" w:firstLine="0"/>
              <w:jc w:val="left"/>
              <w:rPr>
                <w:rFonts w:eastAsia="Times New Roman"/>
                <w:szCs w:val="24"/>
              </w:rPr>
            </w:pPr>
            <w:r>
              <w:rPr>
                <w:rFonts w:eastAsia="Times New Roman"/>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1A6413">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r>
      <w:tr w:rsidR="00B95831" w:rsidRPr="00B95831" w:rsidTr="00B9583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1A6413">
            <w:pPr>
              <w:ind w:firstLine="0"/>
              <w:jc w:val="left"/>
              <w:rPr>
                <w:rFonts w:eastAsia="Times New Roman"/>
                <w:szCs w:val="24"/>
              </w:rPr>
            </w:pPr>
            <w:r w:rsidRPr="00B95831">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1A6413">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r>
    </w:tbl>
    <w:p w:rsidR="001E0747" w:rsidRPr="001E0747" w:rsidRDefault="001E0747" w:rsidP="001E0747">
      <w:pPr>
        <w:spacing w:after="200"/>
        <w:ind w:firstLine="0"/>
        <w:contextualSpacing/>
        <w:rPr>
          <w:rFonts w:eastAsia="Times New Roman"/>
          <w:b/>
          <w:sz w:val="20"/>
          <w:szCs w:val="20"/>
          <w:lang w:eastAsia="en-US"/>
        </w:rPr>
      </w:pPr>
    </w:p>
    <w:p w:rsidR="001E0747" w:rsidRPr="001E0747" w:rsidRDefault="001E0747" w:rsidP="001E0747">
      <w:pPr>
        <w:spacing w:after="200"/>
        <w:ind w:firstLine="426"/>
        <w:contextualSpacing/>
        <w:rPr>
          <w:rFonts w:eastAsia="Times New Roman"/>
          <w:b/>
          <w:sz w:val="20"/>
          <w:szCs w:val="20"/>
          <w:lang w:eastAsia="en-US"/>
        </w:rPr>
      </w:pPr>
      <w:r w:rsidRPr="001E0747">
        <w:rPr>
          <w:rFonts w:eastAsia="Times New Roman"/>
          <w:b/>
          <w:sz w:val="20"/>
          <w:szCs w:val="20"/>
          <w:lang w:eastAsia="en-US"/>
        </w:rPr>
        <w:t xml:space="preserve">* Предложение участника должно соответствовать требованиям, установленным заказчиком, согласно </w:t>
      </w:r>
      <w:r w:rsidR="002C0D0D" w:rsidRPr="001E0747">
        <w:rPr>
          <w:rFonts w:eastAsia="Times New Roman"/>
          <w:b/>
          <w:sz w:val="20"/>
          <w:szCs w:val="20"/>
          <w:lang w:eastAsia="en-US"/>
        </w:rPr>
        <w:t>Приложению №</w:t>
      </w:r>
      <w:r w:rsidRPr="001E0747">
        <w:rPr>
          <w:rFonts w:eastAsia="Times New Roman"/>
          <w:b/>
          <w:sz w:val="20"/>
          <w:szCs w:val="20"/>
          <w:lang w:eastAsia="en-US"/>
        </w:rPr>
        <w:t xml:space="preserve"> 1 </w:t>
      </w:r>
      <w:r w:rsidR="002C0D0D" w:rsidRPr="001E0747">
        <w:rPr>
          <w:rFonts w:eastAsia="Times New Roman"/>
          <w:b/>
          <w:sz w:val="20"/>
          <w:szCs w:val="20"/>
          <w:lang w:eastAsia="en-US"/>
        </w:rPr>
        <w:t>к извещению</w:t>
      </w:r>
      <w:r w:rsidRPr="001E0747">
        <w:rPr>
          <w:rFonts w:eastAsia="Times New Roman"/>
          <w:b/>
          <w:sz w:val="20"/>
          <w:szCs w:val="20"/>
          <w:lang w:eastAsia="en-US"/>
        </w:rPr>
        <w:t xml:space="preserve"> о проведении запроса котировок в электронной форме.</w:t>
      </w:r>
    </w:p>
    <w:p w:rsidR="001E0747" w:rsidRPr="001E0747" w:rsidRDefault="001E0747" w:rsidP="001E0747">
      <w:pPr>
        <w:suppressAutoHyphens/>
        <w:ind w:firstLine="709"/>
        <w:rPr>
          <w:rFonts w:eastAsia="Times New Roman"/>
          <w:szCs w:val="24"/>
          <w:lang w:eastAsia="en-US"/>
        </w:rPr>
      </w:pPr>
    </w:p>
    <w:p w:rsidR="001E0747" w:rsidRPr="001E0747" w:rsidRDefault="001E0747" w:rsidP="001E0747">
      <w:pPr>
        <w:suppressAutoHyphens/>
        <w:ind w:firstLine="709"/>
        <w:rPr>
          <w:rFonts w:eastAsia="Times New Roman"/>
          <w:szCs w:val="24"/>
          <w:lang w:eastAsia="en-US"/>
        </w:rPr>
      </w:pPr>
      <w:r w:rsidRPr="001E0747">
        <w:rPr>
          <w:rFonts w:eastAsia="Times New Roman"/>
          <w:b/>
          <w:szCs w:val="24"/>
          <w:lang w:eastAsia="en-US"/>
        </w:rPr>
        <w:t>Мы согласны</w:t>
      </w:r>
      <w:r w:rsidRPr="001E0747">
        <w:rPr>
          <w:rFonts w:eastAsia="Times New Roman"/>
          <w:szCs w:val="24"/>
          <w:lang w:eastAsia="en-US"/>
        </w:rPr>
        <w:t xml:space="preserve"> осуществить </w:t>
      </w:r>
      <w:r w:rsidR="00DF662F">
        <w:rPr>
          <w:rFonts w:eastAsia="Times New Roman"/>
          <w:szCs w:val="24"/>
          <w:lang w:eastAsia="en-US"/>
        </w:rPr>
        <w:t>поставку товара</w:t>
      </w:r>
      <w:r w:rsidRPr="001E0747">
        <w:rPr>
          <w:rFonts w:eastAsia="Times New Roman"/>
          <w:szCs w:val="24"/>
          <w:lang w:eastAsia="en-US"/>
        </w:rPr>
        <w:t xml:space="preserve"> в полном соответствии с требованиями извещения о проведении запроса котировок</w:t>
      </w:r>
      <w:r w:rsidR="00EB7161">
        <w:rPr>
          <w:rFonts w:eastAsia="Times New Roman"/>
          <w:szCs w:val="24"/>
          <w:lang w:eastAsia="en-US"/>
        </w:rPr>
        <w:t xml:space="preserve"> в электронной форме</w:t>
      </w:r>
      <w:r w:rsidRPr="001E0747">
        <w:rPr>
          <w:rFonts w:eastAsia="Times New Roman"/>
          <w:szCs w:val="24"/>
          <w:lang w:eastAsia="en-US"/>
        </w:rPr>
        <w:t xml:space="preserve"> и согласно </w:t>
      </w:r>
      <w:r w:rsidRPr="001E0747">
        <w:rPr>
          <w:rFonts w:eastAsia="Times New Roman"/>
          <w:b/>
          <w:szCs w:val="24"/>
          <w:lang w:eastAsia="en-US"/>
        </w:rPr>
        <w:t>нашему предложению о цене договора</w:t>
      </w:r>
      <w:r w:rsidRPr="001E0747">
        <w:rPr>
          <w:rFonts w:eastAsia="Times New Roman"/>
          <w:b/>
          <w:color w:val="FF0000"/>
          <w:szCs w:val="24"/>
          <w:lang w:eastAsia="en-US"/>
        </w:rPr>
        <w:t>*</w:t>
      </w:r>
      <w:r w:rsidRPr="001E0747">
        <w:rPr>
          <w:rFonts w:eastAsia="Times New Roman"/>
          <w:b/>
          <w:szCs w:val="24"/>
          <w:lang w:eastAsia="en-US"/>
        </w:rPr>
        <w:t xml:space="preserve">: </w:t>
      </w:r>
    </w:p>
    <w:p w:rsidR="001E0747" w:rsidRPr="001E0747" w:rsidRDefault="001E0747" w:rsidP="001E0747">
      <w:pPr>
        <w:suppressAutoHyphens/>
        <w:ind w:firstLine="709"/>
        <w:rPr>
          <w:rFonts w:eastAsia="Times New Roman"/>
          <w:szCs w:val="24"/>
          <w:lang w:eastAsia="en-US"/>
        </w:rPr>
      </w:pPr>
      <w:r w:rsidRPr="001E0747">
        <w:rPr>
          <w:rFonts w:eastAsia="Times New Roman"/>
          <w:b/>
          <w:szCs w:val="24"/>
          <w:lang w:eastAsia="en-US"/>
        </w:rPr>
        <w:t xml:space="preserve">Цена договора составляет: _________________ </w:t>
      </w:r>
      <w:r w:rsidRPr="001E0747">
        <w:rPr>
          <w:rFonts w:eastAsia="Times New Roman"/>
          <w:szCs w:val="24"/>
          <w:lang w:eastAsia="en-US"/>
        </w:rPr>
        <w:t>(сумма прописью).</w:t>
      </w:r>
    </w:p>
    <w:p w:rsidR="001E0747" w:rsidRPr="001E0747" w:rsidRDefault="001E0747" w:rsidP="001E0747">
      <w:pPr>
        <w:spacing w:line="276" w:lineRule="auto"/>
        <w:ind w:firstLine="0"/>
        <w:rPr>
          <w:rFonts w:eastAsia="Times New Roman"/>
          <w:color w:val="FF0000"/>
          <w:sz w:val="22"/>
          <w:lang w:eastAsia="en-US"/>
        </w:rPr>
      </w:pPr>
      <w:r w:rsidRPr="001E0747">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1E0747" w:rsidRPr="001E0747" w:rsidRDefault="001E0747" w:rsidP="00DF662F">
      <w:pPr>
        <w:suppressAutoHyphens/>
        <w:ind w:firstLine="709"/>
        <w:rPr>
          <w:rFonts w:eastAsia="Times New Roman"/>
          <w:szCs w:val="24"/>
          <w:lang w:eastAsia="en-US"/>
        </w:rPr>
      </w:pPr>
      <w:r w:rsidRPr="001E0747">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1E0747">
        <w:rPr>
          <w:rFonts w:eastAsia="Times New Roman"/>
          <w:szCs w:val="24"/>
          <w:lang w:eastAsia="en-US"/>
        </w:rPr>
        <w:t>,</w:t>
      </w:r>
      <w:proofErr w:type="gramEnd"/>
      <w:r w:rsidRPr="001E0747">
        <w:rPr>
          <w:rFonts w:eastAsia="Times New Roman"/>
          <w:szCs w:val="24"/>
          <w:lang w:eastAsia="en-US"/>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B708CE">
        <w:rPr>
          <w:rFonts w:eastAsia="Times New Roman"/>
          <w:szCs w:val="24"/>
          <w:lang w:eastAsia="en-US"/>
        </w:rPr>
        <w:t xml:space="preserve"> </w:t>
      </w:r>
      <w:r w:rsidR="00CC3F12" w:rsidRPr="00CC3F12">
        <w:rPr>
          <w:rFonts w:eastAsia="Times New Roman"/>
          <w:szCs w:val="24"/>
          <w:lang w:eastAsia="en-US"/>
        </w:rPr>
        <w:t xml:space="preserve">ГАУ «КЦСОН </w:t>
      </w:r>
      <w:proofErr w:type="spellStart"/>
      <w:r w:rsidR="00CC3F12" w:rsidRPr="00CC3F12">
        <w:rPr>
          <w:rFonts w:eastAsia="Times New Roman"/>
          <w:szCs w:val="24"/>
          <w:lang w:eastAsia="en-US"/>
        </w:rPr>
        <w:t>Слободо</w:t>
      </w:r>
      <w:proofErr w:type="spellEnd"/>
      <w:r w:rsidR="00CC3F12" w:rsidRPr="00CC3F12">
        <w:rPr>
          <w:rFonts w:eastAsia="Times New Roman"/>
          <w:szCs w:val="24"/>
          <w:lang w:eastAsia="en-US"/>
        </w:rPr>
        <w:t xml:space="preserve"> – Туринского района»</w:t>
      </w:r>
      <w:r w:rsidRPr="00812F30">
        <w:rPr>
          <w:rFonts w:eastAsia="Times New Roman"/>
          <w:szCs w:val="24"/>
          <w:lang w:eastAsia="en-US"/>
        </w:rPr>
        <w:t>,</w:t>
      </w:r>
      <w:r w:rsidRPr="001E0747">
        <w:rPr>
          <w:rFonts w:eastAsia="Times New Roman"/>
          <w:szCs w:val="24"/>
          <w:lang w:eastAsia="en-US"/>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rsidR="001E0747" w:rsidRPr="001E0747" w:rsidRDefault="001E0747" w:rsidP="001E0747">
      <w:pPr>
        <w:suppressAutoHyphens/>
        <w:ind w:firstLine="709"/>
        <w:rPr>
          <w:rFonts w:eastAsia="Times New Roman"/>
          <w:szCs w:val="24"/>
          <w:lang w:eastAsia="en-US"/>
        </w:rPr>
      </w:pPr>
      <w:proofErr w:type="gramStart"/>
      <w:r w:rsidRPr="001E0747">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w:t>
      </w:r>
      <w:r w:rsidR="00CC3F12">
        <w:rPr>
          <w:rFonts w:eastAsia="Times New Roman"/>
          <w:szCs w:val="24"/>
          <w:lang w:eastAsia="en-US"/>
        </w:rPr>
        <w:t>исполнительной</w:t>
      </w:r>
      <w:r w:rsidRPr="001E0747">
        <w:rPr>
          <w:rFonts w:eastAsia="Times New Roman"/>
          <w:szCs w:val="24"/>
          <w:lang w:eastAsia="en-US"/>
        </w:rPr>
        <w:t xml:space="preserve"> власти, органам местного самоуправления, уполномоченным на осуществление контроля в сфере размещения заказов. </w:t>
      </w:r>
      <w:proofErr w:type="gramEnd"/>
    </w:p>
    <w:p w:rsidR="001E0747" w:rsidRPr="001E0747" w:rsidRDefault="001E0747" w:rsidP="001E0747">
      <w:pPr>
        <w:suppressAutoHyphens/>
        <w:ind w:firstLine="709"/>
        <w:rPr>
          <w:rFonts w:eastAsia="Times New Roman"/>
          <w:szCs w:val="24"/>
          <w:lang w:eastAsia="en-US"/>
        </w:rPr>
      </w:pPr>
      <w:r w:rsidRPr="001E0747">
        <w:rPr>
          <w:rFonts w:eastAsia="Times New Roman"/>
          <w:b/>
          <w:szCs w:val="24"/>
          <w:u w:val="single"/>
          <w:lang w:eastAsia="en-US"/>
        </w:rPr>
        <w:t>Мы декларируем</w:t>
      </w:r>
      <w:r w:rsidRPr="001E0747">
        <w:rPr>
          <w:rFonts w:eastAsia="Times New Roman"/>
          <w:szCs w:val="24"/>
          <w:lang w:eastAsia="en-US"/>
        </w:rPr>
        <w:t xml:space="preserve"> о своем соответствии требования, </w:t>
      </w:r>
      <w:proofErr w:type="gramStart"/>
      <w:r w:rsidRPr="001E0747">
        <w:rPr>
          <w:rFonts w:eastAsia="Times New Roman"/>
          <w:szCs w:val="24"/>
          <w:lang w:eastAsia="en-US"/>
        </w:rPr>
        <w:t>указанным</w:t>
      </w:r>
      <w:proofErr w:type="gramEnd"/>
      <w:r w:rsidRPr="001E0747">
        <w:rPr>
          <w:rFonts w:eastAsia="Times New Roman"/>
          <w:szCs w:val="24"/>
          <w:lang w:eastAsia="en-US"/>
        </w:rPr>
        <w:t xml:space="preserve"> в извещении о проведение запроса котировок, а именно:</w:t>
      </w:r>
    </w:p>
    <w:p w:rsidR="001912F7" w:rsidRPr="004F71D6" w:rsidRDefault="001912F7" w:rsidP="001912F7">
      <w:pPr>
        <w:ind w:firstLine="709"/>
        <w:rPr>
          <w:bCs/>
          <w:iCs/>
          <w:color w:val="000000"/>
          <w:szCs w:val="24"/>
        </w:rPr>
      </w:pPr>
      <w:r w:rsidRPr="004F71D6">
        <w:rPr>
          <w:bCs/>
          <w:iCs/>
          <w:color w:val="000000"/>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2B0DB2" w:rsidRDefault="002B0DB2" w:rsidP="002B0DB2">
      <w:pPr>
        <w:rPr>
          <w:szCs w:val="24"/>
        </w:rPr>
      </w:pPr>
      <w:r>
        <w:rPr>
          <w:rFonts w:ascii="Liberation Serif" w:hAnsi="Liberation Serif" w:cs="Liberation Serif"/>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B0DB2" w:rsidRDefault="002B0DB2" w:rsidP="002B0DB2">
      <w:pPr>
        <w:rPr>
          <w:rFonts w:ascii="Liberation Serif" w:hAnsi="Liberation Serif" w:cs="Liberation Serif"/>
          <w:szCs w:val="24"/>
        </w:rPr>
      </w:pPr>
      <w:r>
        <w:rPr>
          <w:rFonts w:ascii="Liberation Serif" w:hAnsi="Liberation Serif" w:cs="Liberation Serif"/>
          <w:szCs w:val="24"/>
        </w:rPr>
        <w:t>2) </w:t>
      </w:r>
      <w:proofErr w:type="spellStart"/>
      <w:r>
        <w:rPr>
          <w:rFonts w:ascii="Liberation Serif" w:hAnsi="Liberation Serif" w:cs="Liberation Serif"/>
          <w:szCs w:val="24"/>
        </w:rPr>
        <w:t>непроведение</w:t>
      </w:r>
      <w:proofErr w:type="spellEnd"/>
      <w:r>
        <w:rPr>
          <w:rFonts w:ascii="Liberation Serif" w:hAnsi="Liberation Serif" w:cs="Liberation Serif"/>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2B0DB2" w:rsidRDefault="002B0DB2" w:rsidP="002B0DB2">
      <w:pPr>
        <w:rPr>
          <w:rFonts w:ascii="Liberation Serif" w:hAnsi="Liberation Serif" w:cs="Liberation Serif"/>
          <w:szCs w:val="24"/>
        </w:rPr>
      </w:pPr>
      <w:r>
        <w:rPr>
          <w:rFonts w:ascii="Liberation Serif" w:hAnsi="Liberation Serif" w:cs="Liberation Serif"/>
          <w:szCs w:val="24"/>
        </w:rPr>
        <w:t>3) </w:t>
      </w:r>
      <w:proofErr w:type="spellStart"/>
      <w:r>
        <w:rPr>
          <w:rFonts w:ascii="Liberation Serif" w:hAnsi="Liberation Serif" w:cs="Liberation Serif"/>
          <w:szCs w:val="24"/>
        </w:rPr>
        <w:t>неприостановление</w:t>
      </w:r>
      <w:proofErr w:type="spellEnd"/>
      <w:r>
        <w:rPr>
          <w:rFonts w:ascii="Liberation Serif" w:hAnsi="Liberation Serif" w:cs="Liberation Serif"/>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rsidR="002B0DB2" w:rsidRDefault="002B0DB2" w:rsidP="002B0DB2">
      <w:pPr>
        <w:rPr>
          <w:rFonts w:ascii="Liberation Serif" w:hAnsi="Liberation Serif" w:cs="Liberation Serif"/>
          <w:szCs w:val="24"/>
        </w:rPr>
      </w:pPr>
      <w:proofErr w:type="gramStart"/>
      <w:r>
        <w:rPr>
          <w:rFonts w:ascii="Liberation Serif" w:hAnsi="Liberation Serif" w:cs="Liberation Serif"/>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Liberation Serif" w:hAnsi="Liberation Serif" w:cs="Liberation Serif"/>
          <w:szCs w:val="24"/>
        </w:rPr>
        <w:br/>
        <w:t>по которым имеется вступившее в законную силу решение суда о признании</w:t>
      </w:r>
      <w:proofErr w:type="gramEnd"/>
      <w:r>
        <w:rPr>
          <w:rFonts w:ascii="Liberation Serif" w:hAnsi="Liberation Serif" w:cs="Liberation Serif"/>
          <w:szCs w:val="24"/>
        </w:rPr>
        <w:t xml:space="preserve"> обязанности </w:t>
      </w:r>
      <w:proofErr w:type="gramStart"/>
      <w:r>
        <w:rPr>
          <w:rFonts w:ascii="Liberation Serif" w:hAnsi="Liberation Serif" w:cs="Liberation Serif"/>
          <w:szCs w:val="24"/>
        </w:rPr>
        <w:t>заявителя</w:t>
      </w:r>
      <w:proofErr w:type="gramEnd"/>
      <w:r>
        <w:rPr>
          <w:rFonts w:ascii="Liberation Serif" w:hAnsi="Liberation Serif" w:cs="Liberation Serif"/>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Pr>
          <w:rFonts w:ascii="Liberation Serif" w:hAnsi="Liberation Serif" w:cs="Liberation Serif"/>
          <w:szCs w:val="24"/>
        </w:rPr>
        <w:lastRenderedPageBreak/>
        <w:t xml:space="preserve">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Liberation Serif" w:hAnsi="Liberation Serif" w:cs="Liberation Serif"/>
          <w:szCs w:val="24"/>
        </w:rPr>
        <w:t>указанных</w:t>
      </w:r>
      <w:proofErr w:type="gramEnd"/>
      <w:r>
        <w:rPr>
          <w:rFonts w:ascii="Liberation Serif" w:hAnsi="Liberation Serif" w:cs="Liberation Serif"/>
          <w:szCs w:val="24"/>
        </w:rPr>
        <w:t xml:space="preserve"> недоимки, задолженности и решение по данному заявлению на дату рассмотрения заявки на участие в закупке не принято; </w:t>
      </w:r>
    </w:p>
    <w:p w:rsidR="002B0DB2" w:rsidRDefault="002B0DB2" w:rsidP="002B0DB2">
      <w:pPr>
        <w:rPr>
          <w:rFonts w:ascii="Calibri" w:hAnsi="Calibri"/>
          <w:szCs w:val="24"/>
        </w:rPr>
      </w:pPr>
      <w:proofErr w:type="gramStart"/>
      <w:r>
        <w:rPr>
          <w:rFonts w:ascii="Liberation Serif" w:hAnsi="Liberation Serif" w:cs="Liberation Serif"/>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Liberation Serif" w:hAnsi="Liberation Serif" w:cs="Liberation Serif"/>
          <w:szCs w:val="24"/>
          <w:vertAlign w:val="superscript"/>
        </w:rPr>
        <w:t>1</w:t>
      </w:r>
      <w:r>
        <w:rPr>
          <w:rFonts w:ascii="Liberation Serif" w:hAnsi="Liberation Serif" w:cs="Liberation Serif"/>
          <w:szCs w:val="24"/>
        </w:rPr>
        <w:t xml:space="preserve"> Уголовного кодекса Российской Федерации, а также неприменение в отношении указанных</w:t>
      </w:r>
      <w:proofErr w:type="gramEnd"/>
      <w:r>
        <w:rPr>
          <w:rFonts w:ascii="Liberation Serif" w:hAnsi="Liberation Serif" w:cs="Liberation Serif"/>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2B0DB2" w:rsidRDefault="002B0DB2" w:rsidP="002B0DB2">
      <w:pPr>
        <w:rPr>
          <w:szCs w:val="24"/>
        </w:rPr>
      </w:pPr>
      <w:r>
        <w:rPr>
          <w:rFonts w:ascii="Liberation Serif" w:hAnsi="Liberation Serif" w:cs="Liberation Serif"/>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Cs w:val="24"/>
          <w:vertAlign w:val="superscript"/>
        </w:rPr>
        <w:t xml:space="preserve">28 </w:t>
      </w:r>
      <w:r>
        <w:rPr>
          <w:rFonts w:ascii="Liberation Serif" w:hAnsi="Liberation Serif" w:cs="Liberation Serif"/>
          <w:szCs w:val="24"/>
        </w:rPr>
        <w:t xml:space="preserve">Кодекса Российской Федерации об административных правонарушениях; </w:t>
      </w:r>
    </w:p>
    <w:p w:rsidR="002B0DB2" w:rsidRDefault="002B0DB2" w:rsidP="002B0DB2">
      <w:pPr>
        <w:ind w:firstLine="0"/>
        <w:rPr>
          <w:rFonts w:ascii="Liberation Serif" w:hAnsi="Liberation Serif" w:cs="Liberation Serif"/>
          <w:color w:val="000000"/>
          <w:szCs w:val="24"/>
        </w:rPr>
      </w:pPr>
      <w:r>
        <w:rPr>
          <w:rFonts w:ascii="Liberation Serif" w:hAnsi="Liberation Serif" w:cs="Liberation Serif"/>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Pr>
          <w:rFonts w:ascii="Liberation Serif" w:hAnsi="Liberation Serif" w:cs="Liberation Serif"/>
          <w:szCs w:val="24"/>
        </w:rPr>
        <w:t>и(</w:t>
      </w:r>
      <w:proofErr w:type="gramEnd"/>
      <w:r>
        <w:rPr>
          <w:rFonts w:ascii="Liberation Serif" w:hAnsi="Liberation Serif" w:cs="Liberation Serif"/>
          <w:szCs w:val="24"/>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proofErr w:type="gramStart"/>
      <w:r>
        <w:rPr>
          <w:rFonts w:ascii="Liberation Serif" w:hAnsi="Liberation Serif" w:cs="Liberation Serif"/>
          <w:szCs w:val="24"/>
        </w:rPr>
        <w:t xml:space="preserve">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4F71D6">
        <w:rPr>
          <w:bCs/>
          <w:iCs/>
          <w:color w:val="000000"/>
          <w:szCs w:val="24"/>
        </w:rPr>
        <w:t xml:space="preserve">8) </w:t>
      </w:r>
      <w:r>
        <w:rPr>
          <w:rFonts w:ascii="Liberation Serif" w:hAnsi="Liberation Serif" w:cs="Liberation Serif"/>
          <w:szCs w:val="24"/>
        </w:rPr>
        <w:t xml:space="preserve">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Cs w:val="24"/>
        </w:rPr>
        <w:t>с исполнением договора заказчик приобретает права на такие результаты;</w:t>
      </w:r>
      <w:proofErr w:type="gramEnd"/>
    </w:p>
    <w:p w:rsidR="002B0DB2" w:rsidRPr="00651921" w:rsidRDefault="002B0DB2" w:rsidP="002B0DB2">
      <w:pPr>
        <w:rPr>
          <w:szCs w:val="24"/>
        </w:rPr>
      </w:pPr>
      <w:r>
        <w:rPr>
          <w:rFonts w:ascii="Liberation Serif" w:hAnsi="Liberation Serif" w:cs="Liberation Serif"/>
          <w:szCs w:val="24"/>
        </w:rPr>
        <w:t xml:space="preserve">8) 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Cs w:val="24"/>
        </w:rPr>
        <w:t xml:space="preserve">с исполнением договора заказчик приобретает права на такие результаты; </w:t>
      </w:r>
    </w:p>
    <w:p w:rsidR="002B0DB2" w:rsidRDefault="002B0DB2" w:rsidP="002B0DB2">
      <w:pPr>
        <w:rPr>
          <w:rFonts w:ascii="Liberation Serif" w:hAnsi="Liberation Serif" w:cs="Liberation Serif"/>
          <w:color w:val="000000"/>
          <w:szCs w:val="24"/>
        </w:rPr>
      </w:pPr>
      <w:r w:rsidRPr="004F71D6">
        <w:rPr>
          <w:bCs/>
          <w:iCs/>
          <w:color w:val="000000"/>
          <w:szCs w:val="24"/>
        </w:rPr>
        <w:t xml:space="preserve">9) </w:t>
      </w:r>
      <w:r>
        <w:rPr>
          <w:rFonts w:ascii="Liberation Serif" w:hAnsi="Liberation Serif" w:cs="Liberation Serif"/>
          <w:color w:val="000000"/>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B0DB2" w:rsidRDefault="002B0DB2" w:rsidP="002B0DB2">
      <w:pPr>
        <w:ind w:firstLine="709"/>
        <w:rPr>
          <w:rFonts w:ascii="Liberation Serif" w:hAnsi="Liberation Serif" w:cs="Liberation Serif"/>
          <w:color w:val="000000"/>
          <w:szCs w:val="24"/>
        </w:rPr>
      </w:pPr>
      <w:r w:rsidRPr="004F71D6">
        <w:rPr>
          <w:bCs/>
          <w:iCs/>
          <w:color w:val="000000"/>
          <w:szCs w:val="24"/>
        </w:rPr>
        <w:t xml:space="preserve">10) </w:t>
      </w:r>
      <w:r>
        <w:rPr>
          <w:rFonts w:ascii="Liberation Serif" w:hAnsi="Liberation Serif" w:cs="Liberation Serif"/>
          <w:color w:val="000000"/>
          <w:szCs w:val="24"/>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Pr>
          <w:rFonts w:ascii="Liberation Serif" w:hAnsi="Liberation Serif" w:cs="Liberation Serif"/>
          <w:color w:val="000000"/>
          <w:szCs w:val="24"/>
        </w:rPr>
        <w:t>извещением</w:t>
      </w:r>
      <w:proofErr w:type="gramEnd"/>
      <w:r>
        <w:rPr>
          <w:rFonts w:ascii="Liberation Serif" w:hAnsi="Liberation Serif" w:cs="Liberation Serif"/>
          <w:color w:val="000000"/>
          <w:szCs w:val="24"/>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2B0DB2" w:rsidRDefault="002B0DB2" w:rsidP="002B0DB2">
      <w:pPr>
        <w:ind w:firstLine="709"/>
        <w:rPr>
          <w:rFonts w:ascii="Liberation Serif" w:hAnsi="Liberation Serif" w:cs="Liberation Serif"/>
          <w:szCs w:val="24"/>
        </w:rPr>
      </w:pPr>
      <w:proofErr w:type="gramStart"/>
      <w:r>
        <w:rPr>
          <w:rFonts w:ascii="Liberation Serif" w:hAnsi="Liberation Serif" w:cs="Liberation Serif"/>
          <w:color w:val="000000"/>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Pr>
          <w:rFonts w:ascii="Liberation Serif" w:hAnsi="Liberation Serif" w:cs="Liberation Serif"/>
          <w:color w:val="000000"/>
          <w:szCs w:val="24"/>
        </w:rPr>
        <w:t>выгодоприобретателями</w:t>
      </w:r>
      <w:proofErr w:type="spellEnd"/>
      <w:r>
        <w:rPr>
          <w:rFonts w:ascii="Liberation Serif" w:hAnsi="Liberation Serif" w:cs="Liberation Serif"/>
          <w:color w:val="000000"/>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Liberation Serif" w:hAnsi="Liberation Serif" w:cs="Liberation Serif"/>
          <w:szCs w:val="24"/>
        </w:rPr>
        <w:t>хозяйственного общества, руководителем учреждения или унитарного предприятия либо</w:t>
      </w:r>
      <w:proofErr w:type="gramEnd"/>
      <w:r>
        <w:rPr>
          <w:rFonts w:ascii="Liberation Serif" w:hAnsi="Liberation Serif" w:cs="Liberation Serif"/>
          <w:szCs w:val="24"/>
        </w:rPr>
        <w:t xml:space="preserve"> </w:t>
      </w:r>
      <w:proofErr w:type="gramStart"/>
      <w:r>
        <w:rPr>
          <w:rFonts w:ascii="Liberation Serif" w:hAnsi="Liberation Serif" w:cs="Liberation Serif"/>
          <w:szCs w:val="24"/>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Cs w:val="24"/>
        </w:rPr>
        <w:t>неполнородными</w:t>
      </w:r>
      <w:proofErr w:type="spellEnd"/>
      <w:r>
        <w:rPr>
          <w:rFonts w:ascii="Liberation Serif" w:hAnsi="Liberation Serif" w:cs="Liberation Serif"/>
          <w:szCs w:val="24"/>
        </w:rPr>
        <w:t xml:space="preserve"> (имеющими общих отца или мать) братьями и сестрами), усыновителями или усыновленными указанных физических лиц.</w:t>
      </w:r>
      <w:proofErr w:type="gramEnd"/>
    </w:p>
    <w:p w:rsidR="002B0DB2" w:rsidRDefault="002B0DB2" w:rsidP="002B0DB2">
      <w:pPr>
        <w:ind w:firstLine="709"/>
        <w:rPr>
          <w:rFonts w:ascii="Calibri" w:hAnsi="Calibri"/>
          <w:szCs w:val="24"/>
        </w:rPr>
      </w:pPr>
      <w:r>
        <w:rPr>
          <w:rFonts w:ascii="Liberation Serif" w:hAnsi="Liberation Serif" w:cs="Liberation Serif"/>
          <w:szCs w:val="24"/>
        </w:rPr>
        <w:lastRenderedPageBreak/>
        <w:t xml:space="preserve">Под </w:t>
      </w:r>
      <w:proofErr w:type="spellStart"/>
      <w:r>
        <w:rPr>
          <w:rFonts w:ascii="Liberation Serif" w:hAnsi="Liberation Serif" w:cs="Liberation Serif"/>
          <w:szCs w:val="24"/>
        </w:rPr>
        <w:t>выгодоприобретателями</w:t>
      </w:r>
      <w:proofErr w:type="spellEnd"/>
      <w:r>
        <w:rPr>
          <w:rFonts w:ascii="Liberation Serif" w:hAnsi="Liberation Serif" w:cs="Liberation Serif"/>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0DB2" w:rsidRDefault="002B0DB2" w:rsidP="002B0DB2">
      <w:pPr>
        <w:ind w:firstLine="709"/>
        <w:rPr>
          <w:szCs w:val="24"/>
        </w:rPr>
      </w:pPr>
      <w:r>
        <w:rPr>
          <w:rFonts w:ascii="Liberation Serif" w:hAnsi="Liberation Serif" w:cs="Liberation Serif"/>
          <w:szCs w:val="24"/>
        </w:rPr>
        <w:t xml:space="preserve">12) отсутствие у участника закупки ограничений для участия в закупках, установленных законодательством </w:t>
      </w:r>
      <w:r>
        <w:rPr>
          <w:rFonts w:ascii="Liberation Serif" w:hAnsi="Liberation Serif" w:cs="Liberation Serif"/>
          <w:color w:val="000000"/>
          <w:szCs w:val="24"/>
        </w:rPr>
        <w:t>Российской Федерации;</w:t>
      </w:r>
    </w:p>
    <w:p w:rsidR="002B0DB2" w:rsidRDefault="002B0DB2" w:rsidP="002B0DB2">
      <w:pPr>
        <w:ind w:firstLine="709"/>
        <w:rPr>
          <w:szCs w:val="24"/>
        </w:rPr>
      </w:pPr>
      <w:r>
        <w:rPr>
          <w:rFonts w:ascii="Liberation Serif" w:eastAsia="Times New Roman" w:hAnsi="Liberation Serif" w:cs="Liberation Serif"/>
          <w:bCs/>
          <w:szCs w:val="24"/>
        </w:rPr>
        <w:t>13) участник закупки не является иностранным агентом</w:t>
      </w:r>
      <w:r>
        <w:rPr>
          <w:rFonts w:ascii="Liberation Serif" w:hAnsi="Liberation Serif" w:cs="Liberation Serif"/>
          <w:color w:val="000000"/>
          <w:szCs w:val="24"/>
        </w:rPr>
        <w:t>.</w:t>
      </w:r>
    </w:p>
    <w:p w:rsidR="002B0DB2" w:rsidRDefault="002B0DB2" w:rsidP="002B0DB2">
      <w:pPr>
        <w:rPr>
          <w:szCs w:val="24"/>
        </w:rPr>
      </w:pPr>
      <w:r>
        <w:rPr>
          <w:rFonts w:ascii="Liberation Serif" w:hAnsi="Liberation Serif" w:cs="Liberation Serif"/>
          <w:color w:val="000000"/>
          <w:szCs w:val="24"/>
        </w:rPr>
        <w:t xml:space="preserve">14)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Cs w:val="24"/>
        </w:rPr>
        <w:t>законом № 223-ФЗ;</w:t>
      </w:r>
    </w:p>
    <w:p w:rsidR="002B0DB2" w:rsidRDefault="002B0DB2" w:rsidP="002B0DB2">
      <w:pPr>
        <w:rPr>
          <w:szCs w:val="24"/>
        </w:rPr>
      </w:pPr>
      <w:r>
        <w:rPr>
          <w:rFonts w:ascii="Liberation Serif" w:hAnsi="Liberation Serif" w:cs="Liberation Serif"/>
          <w:szCs w:val="24"/>
        </w:rPr>
        <w:t>15) отсутствие сведений об участнике закупки в реестре недобросовестных поставщиков, предусмотренном Федеральным законом № 44-ФЗ;</w:t>
      </w:r>
    </w:p>
    <w:p w:rsidR="001912F7" w:rsidRPr="004F71D6" w:rsidRDefault="001912F7" w:rsidP="001912F7">
      <w:pPr>
        <w:ind w:firstLine="0"/>
        <w:rPr>
          <w:bCs/>
          <w:iCs/>
          <w:color w:val="000000"/>
          <w:szCs w:val="24"/>
        </w:rPr>
      </w:pPr>
    </w:p>
    <w:p w:rsidR="001E0747" w:rsidRPr="001E0747" w:rsidRDefault="001E0747" w:rsidP="001912F7">
      <w:pPr>
        <w:suppressAutoHyphens/>
        <w:rPr>
          <w:rFonts w:eastAsia="Times New Roman"/>
          <w:b/>
          <w:szCs w:val="24"/>
          <w:lang w:eastAsia="en-US"/>
        </w:rPr>
      </w:pPr>
      <w:proofErr w:type="gramStart"/>
      <w:r w:rsidRPr="001E0747">
        <w:rPr>
          <w:rFonts w:eastAsia="Times New Roman"/>
          <w:szCs w:val="24"/>
          <w:lang w:eastAsia="en-US"/>
        </w:rPr>
        <w:t xml:space="preserve">Настоящей заявкой мы подтверждаем, что нам известны положения </w:t>
      </w:r>
      <w:r w:rsidRPr="001E0747">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00EB7161" w:rsidRPr="00EB7161">
        <w:rPr>
          <w:rFonts w:eastAsia="Times New Roman"/>
          <w:b/>
          <w:bCs/>
          <w:szCs w:val="24"/>
          <w:lang w:eastAsia="en-US"/>
        </w:rPr>
        <w:t xml:space="preserve">для нужд </w:t>
      </w:r>
      <w:r w:rsidR="00CC3F12" w:rsidRPr="00CC3F12">
        <w:rPr>
          <w:rFonts w:eastAsia="Times New Roman"/>
          <w:b/>
          <w:bCs/>
          <w:szCs w:val="24"/>
          <w:lang w:eastAsia="en-US"/>
        </w:rPr>
        <w:t xml:space="preserve">ГАУ «КЦСОН </w:t>
      </w:r>
      <w:proofErr w:type="spellStart"/>
      <w:r w:rsidR="00CC3F12" w:rsidRPr="00CC3F12">
        <w:rPr>
          <w:rFonts w:eastAsia="Times New Roman"/>
          <w:b/>
          <w:bCs/>
          <w:szCs w:val="24"/>
          <w:lang w:eastAsia="en-US"/>
        </w:rPr>
        <w:t>Слободо</w:t>
      </w:r>
      <w:proofErr w:type="spellEnd"/>
      <w:r w:rsidR="00CC3F12" w:rsidRPr="00CC3F12">
        <w:rPr>
          <w:rFonts w:eastAsia="Times New Roman"/>
          <w:b/>
          <w:bCs/>
          <w:szCs w:val="24"/>
          <w:lang w:eastAsia="en-US"/>
        </w:rPr>
        <w:t xml:space="preserve"> – Туринского района»</w:t>
      </w:r>
      <w:r w:rsidR="00CC3F12">
        <w:rPr>
          <w:rFonts w:eastAsia="Times New Roman"/>
          <w:b/>
          <w:bCs/>
          <w:szCs w:val="24"/>
          <w:lang w:eastAsia="en-US"/>
        </w:rPr>
        <w:t xml:space="preserve"> </w:t>
      </w:r>
      <w:r w:rsidR="002C0D0D" w:rsidRPr="001E0747">
        <w:rPr>
          <w:rFonts w:eastAsia="Times New Roman"/>
          <w:b/>
          <w:szCs w:val="24"/>
          <w:lang w:eastAsia="en-US"/>
        </w:rPr>
        <w:t>регламентирующие</w:t>
      </w:r>
      <w:r w:rsidRPr="001E0747">
        <w:rPr>
          <w:rFonts w:eastAsia="Times New Roman"/>
          <w:szCs w:val="24"/>
          <w:lang w:eastAsia="en-US"/>
        </w:rPr>
        <w:t xml:space="preserve"> требования, предъявляемые к содержанию котировочной заявки и порядку ее подачи.</w:t>
      </w:r>
      <w:proofErr w:type="gramEnd"/>
    </w:p>
    <w:p w:rsidR="001E0747" w:rsidRPr="001E0747" w:rsidRDefault="001E0747" w:rsidP="001E0747">
      <w:pPr>
        <w:suppressAutoHyphens/>
        <w:ind w:firstLine="0"/>
        <w:rPr>
          <w:rFonts w:eastAsia="Times New Roman"/>
          <w:szCs w:val="24"/>
          <w:lang w:eastAsia="en-US"/>
        </w:rPr>
      </w:pPr>
    </w:p>
    <w:tbl>
      <w:tblPr>
        <w:tblW w:w="10260" w:type="dxa"/>
        <w:tblInd w:w="108" w:type="dxa"/>
        <w:tblLayout w:type="fixed"/>
        <w:tblLook w:val="04A0"/>
      </w:tblPr>
      <w:tblGrid>
        <w:gridCol w:w="6121"/>
        <w:gridCol w:w="4139"/>
      </w:tblGrid>
      <w:tr w:rsidR="001E0747" w:rsidRPr="001E0747" w:rsidTr="001E0747">
        <w:trPr>
          <w:trHeight w:val="674"/>
        </w:trPr>
        <w:tc>
          <w:tcPr>
            <w:tcW w:w="6120" w:type="dxa"/>
          </w:tcPr>
          <w:p w:rsidR="001E0747" w:rsidRPr="001E0747" w:rsidRDefault="001E0747" w:rsidP="001E0747">
            <w:pPr>
              <w:widowControl w:val="0"/>
              <w:suppressAutoHyphens/>
              <w:ind w:firstLine="0"/>
              <w:jc w:val="left"/>
              <w:rPr>
                <w:rFonts w:eastAsia="Times New Roman"/>
                <w:b/>
                <w:szCs w:val="24"/>
                <w:lang w:eastAsia="en-US"/>
              </w:rPr>
            </w:pPr>
            <w:r w:rsidRPr="001E0747">
              <w:rPr>
                <w:rFonts w:eastAsia="Times New Roman"/>
                <w:b/>
                <w:szCs w:val="24"/>
                <w:lang w:eastAsia="en-US"/>
              </w:rPr>
              <w:t>______________</w:t>
            </w:r>
          </w:p>
          <w:p w:rsidR="001E0747" w:rsidRPr="001E0747" w:rsidRDefault="001E0747" w:rsidP="001E0747">
            <w:pPr>
              <w:widowControl w:val="0"/>
              <w:suppressAutoHyphens/>
              <w:ind w:firstLine="0"/>
              <w:jc w:val="center"/>
              <w:rPr>
                <w:rFonts w:eastAsia="Times New Roman"/>
                <w:szCs w:val="24"/>
                <w:lang w:eastAsia="en-US"/>
              </w:rPr>
            </w:pPr>
            <w:r w:rsidRPr="001E0747">
              <w:rPr>
                <w:rFonts w:eastAsia="Times New Roman"/>
                <w:i/>
                <w:szCs w:val="24"/>
                <w:lang w:eastAsia="en-US"/>
              </w:rPr>
              <w:t xml:space="preserve"> Подпись руководителя, полномочного представителя участника, М.П. (для юр. лиц);  подпись участника</w:t>
            </w:r>
            <w:r w:rsidRPr="001E0747">
              <w:rPr>
                <w:rFonts w:eastAsia="Times New Roman"/>
                <w:b/>
                <w:i/>
                <w:iCs/>
                <w:szCs w:val="24"/>
                <w:lang w:eastAsia="en-US"/>
              </w:rPr>
              <w:t xml:space="preserve"> </w:t>
            </w:r>
            <w:r w:rsidRPr="001E0747">
              <w:rPr>
                <w:rFonts w:eastAsia="Times New Roman"/>
                <w:i/>
                <w:szCs w:val="24"/>
                <w:lang w:eastAsia="en-US"/>
              </w:rPr>
              <w:t>(для физ. лиц)</w:t>
            </w:r>
          </w:p>
        </w:tc>
        <w:tc>
          <w:tcPr>
            <w:tcW w:w="4139" w:type="dxa"/>
          </w:tcPr>
          <w:p w:rsidR="001E0747" w:rsidRPr="001E0747" w:rsidRDefault="001E0747" w:rsidP="001E0747">
            <w:pPr>
              <w:widowControl w:val="0"/>
              <w:suppressAutoHyphens/>
              <w:ind w:firstLine="0"/>
              <w:jc w:val="center"/>
              <w:rPr>
                <w:rFonts w:eastAsia="Times New Roman"/>
                <w:szCs w:val="24"/>
                <w:lang w:eastAsia="en-US"/>
              </w:rPr>
            </w:pPr>
            <w:r w:rsidRPr="001E0747">
              <w:rPr>
                <w:rFonts w:eastAsia="Times New Roman"/>
                <w:b/>
                <w:bCs/>
                <w:szCs w:val="24"/>
                <w:u w:val="single"/>
                <w:lang w:eastAsia="en-US"/>
              </w:rPr>
              <w:t>/</w:t>
            </w:r>
            <w:r w:rsidRPr="001E0747">
              <w:rPr>
                <w:rFonts w:eastAsia="Times New Roman"/>
                <w:bCs/>
                <w:szCs w:val="24"/>
                <w:u w:val="single"/>
                <w:lang w:eastAsia="en-US"/>
              </w:rPr>
              <w:t xml:space="preserve">                                    </w:t>
            </w:r>
            <w:r w:rsidRPr="001E0747">
              <w:rPr>
                <w:rFonts w:eastAsia="Times New Roman"/>
                <w:b/>
                <w:bCs/>
                <w:szCs w:val="24"/>
                <w:u w:val="single"/>
                <w:lang w:eastAsia="en-US"/>
              </w:rPr>
              <w:t>/</w:t>
            </w:r>
          </w:p>
          <w:p w:rsidR="001E0747" w:rsidRPr="001E0747" w:rsidRDefault="001E0747" w:rsidP="001E0747">
            <w:pPr>
              <w:widowControl w:val="0"/>
              <w:suppressAutoHyphens/>
              <w:ind w:firstLine="0"/>
              <w:jc w:val="center"/>
              <w:rPr>
                <w:rFonts w:eastAsia="Times New Roman"/>
                <w:i/>
                <w:szCs w:val="24"/>
                <w:lang w:eastAsia="en-US"/>
              </w:rPr>
            </w:pPr>
            <w:r w:rsidRPr="001E0747">
              <w:rPr>
                <w:rFonts w:eastAsia="Times New Roman"/>
                <w:i/>
                <w:szCs w:val="24"/>
                <w:lang w:eastAsia="en-US"/>
              </w:rPr>
              <w:t>Расшифровка подписи (Ф.И.О.)</w:t>
            </w:r>
          </w:p>
        </w:tc>
      </w:tr>
    </w:tbl>
    <w:p w:rsidR="00A530EB" w:rsidRDefault="00A530EB" w:rsidP="00A3089F">
      <w:pPr>
        <w:autoSpaceDE w:val="0"/>
        <w:autoSpaceDN w:val="0"/>
        <w:adjustRightInd w:val="0"/>
        <w:ind w:right="-2" w:firstLine="0"/>
        <w:jc w:val="center"/>
        <w:rPr>
          <w:szCs w:val="24"/>
          <w:vertAlign w:val="superscript"/>
        </w:rPr>
      </w:pPr>
    </w:p>
    <w:p w:rsidR="009D56C7" w:rsidRDefault="009D56C7" w:rsidP="00CB6D22">
      <w:pPr>
        <w:ind w:firstLine="709"/>
        <w:contextualSpacing/>
        <w:jc w:val="center"/>
        <w:rPr>
          <w:b/>
          <w:szCs w:val="24"/>
        </w:rPr>
      </w:pPr>
    </w:p>
    <w:p w:rsidR="009D56C7" w:rsidRDefault="009D56C7" w:rsidP="00CB6D22">
      <w:pPr>
        <w:ind w:firstLine="709"/>
        <w:contextualSpacing/>
        <w:jc w:val="center"/>
        <w:rPr>
          <w:b/>
          <w:szCs w:val="24"/>
        </w:rPr>
      </w:pPr>
    </w:p>
    <w:p w:rsidR="00CB6D22" w:rsidRPr="00D65F37" w:rsidRDefault="00CB6D22" w:rsidP="00CB6D22">
      <w:pPr>
        <w:ind w:firstLine="709"/>
        <w:contextualSpacing/>
        <w:jc w:val="center"/>
        <w:rPr>
          <w:b/>
          <w:szCs w:val="24"/>
        </w:rPr>
      </w:pPr>
      <w:r w:rsidRPr="00D65F37">
        <w:rPr>
          <w:b/>
          <w:szCs w:val="24"/>
        </w:rPr>
        <w:t xml:space="preserve">СОГЛАСИЕ </w:t>
      </w:r>
      <w:r w:rsidRPr="00D65F37">
        <w:rPr>
          <w:b/>
          <w:szCs w:val="24"/>
        </w:rPr>
        <w:br/>
        <w:t xml:space="preserve">НА ОБРАБОТКУ ПЕРСОНАЛЬНЫХ ДАННЫХ </w:t>
      </w:r>
    </w:p>
    <w:p w:rsidR="00CB6D22" w:rsidRPr="00D65F37" w:rsidRDefault="00CB6D22" w:rsidP="00CB6D22">
      <w:pPr>
        <w:shd w:val="clear" w:color="auto" w:fill="FFFFFF"/>
        <w:ind w:firstLine="709"/>
        <w:contextualSpacing/>
        <w:rPr>
          <w:color w:val="000000"/>
          <w:szCs w:val="24"/>
        </w:rPr>
      </w:pPr>
    </w:p>
    <w:p w:rsidR="00CB6D22" w:rsidRPr="00D65F37" w:rsidRDefault="00CB6D22" w:rsidP="00CB6D22">
      <w:pPr>
        <w:shd w:val="clear" w:color="auto" w:fill="FFFFFF"/>
        <w:contextualSpacing/>
        <w:jc w:val="right"/>
        <w:rPr>
          <w:color w:val="000000"/>
          <w:szCs w:val="24"/>
        </w:rPr>
      </w:pPr>
      <w:r w:rsidRPr="00D65F37">
        <w:rPr>
          <w:color w:val="000000"/>
          <w:szCs w:val="24"/>
        </w:rPr>
        <w:t xml:space="preserve">                    __.____________.202</w:t>
      </w:r>
      <w:r w:rsidR="002B0DB2">
        <w:rPr>
          <w:color w:val="000000"/>
          <w:szCs w:val="24"/>
        </w:rPr>
        <w:t>3</w:t>
      </w:r>
      <w:r w:rsidR="00FF4ECE">
        <w:rPr>
          <w:color w:val="000000"/>
          <w:szCs w:val="24"/>
        </w:rPr>
        <w:t>г.</w:t>
      </w:r>
      <w:r w:rsidRPr="00D65F37">
        <w:rPr>
          <w:color w:val="000000"/>
          <w:szCs w:val="24"/>
        </w:rPr>
        <w:t xml:space="preserve">                </w:t>
      </w:r>
    </w:p>
    <w:p w:rsidR="00CB6D22" w:rsidRPr="00D65F37" w:rsidRDefault="00CB6D22" w:rsidP="00CB6D22">
      <w:pPr>
        <w:autoSpaceDE w:val="0"/>
        <w:autoSpaceDN w:val="0"/>
        <w:adjustRightInd w:val="0"/>
        <w:contextualSpacing/>
        <w:rPr>
          <w:color w:val="000000"/>
          <w:szCs w:val="24"/>
        </w:rPr>
      </w:pPr>
      <w:r w:rsidRPr="00D65F37">
        <w:rPr>
          <w:color w:val="000000"/>
          <w:szCs w:val="24"/>
        </w:rPr>
        <w:t xml:space="preserve">   </w:t>
      </w:r>
    </w:p>
    <w:p w:rsidR="00CB6D22" w:rsidRPr="00D65F37" w:rsidRDefault="00CB6D22" w:rsidP="00CB6D22">
      <w:pPr>
        <w:autoSpaceDE w:val="0"/>
        <w:autoSpaceDN w:val="0"/>
        <w:adjustRightInd w:val="0"/>
        <w:contextualSpacing/>
        <w:rPr>
          <w:i/>
          <w:color w:val="000000"/>
          <w:szCs w:val="24"/>
          <w:vertAlign w:val="superscript"/>
        </w:rPr>
      </w:pPr>
      <w:r w:rsidRPr="00D65F37">
        <w:rPr>
          <w:color w:val="000000"/>
          <w:szCs w:val="24"/>
        </w:rPr>
        <w:t xml:space="preserve">Я, _________________________________________________________________________, </w:t>
      </w:r>
      <w:proofErr w:type="spellStart"/>
      <w:r w:rsidRPr="00D65F37">
        <w:rPr>
          <w:color w:val="000000"/>
          <w:szCs w:val="24"/>
        </w:rPr>
        <w:t>выдан___________________________________________</w:t>
      </w:r>
      <w:proofErr w:type="spellEnd"/>
      <w:r w:rsidRPr="00D65F37">
        <w:rPr>
          <w:color w:val="000000"/>
          <w:szCs w:val="24"/>
        </w:rPr>
        <w:t xml:space="preserve">, адрес </w:t>
      </w:r>
      <w:proofErr w:type="spellStart"/>
      <w:r w:rsidRPr="00D65F37">
        <w:rPr>
          <w:color w:val="000000"/>
          <w:szCs w:val="24"/>
        </w:rPr>
        <w:t>регистрации:_______________________________</w:t>
      </w:r>
      <w:proofErr w:type="spellEnd"/>
      <w:r w:rsidRPr="00D65F37">
        <w:rPr>
          <w:color w:val="000000"/>
          <w:szCs w:val="24"/>
        </w:rPr>
        <w:t>,</w:t>
      </w:r>
      <w:r w:rsidRPr="00D65F37">
        <w:rPr>
          <w:i/>
          <w:color w:val="000000"/>
          <w:szCs w:val="24"/>
          <w:vertAlign w:val="superscript"/>
        </w:rPr>
        <w:t xml:space="preserve"> </w:t>
      </w:r>
      <w:r w:rsidRPr="00D65F37">
        <w:rPr>
          <w:szCs w:val="24"/>
        </w:rPr>
        <w:t xml:space="preserve">даю свое согласие </w:t>
      </w:r>
      <w:proofErr w:type="spellStart"/>
      <w:r w:rsidRPr="00D65F37">
        <w:rPr>
          <w:szCs w:val="24"/>
        </w:rPr>
        <w:t>_____________________________________________на</w:t>
      </w:r>
      <w:proofErr w:type="spellEnd"/>
      <w:r w:rsidRPr="00D65F37">
        <w:rPr>
          <w:szCs w:val="24"/>
        </w:rPr>
        <w:t xml:space="preserve"> обработку</w:t>
      </w:r>
      <w:r w:rsidRPr="00D65F37">
        <w:rPr>
          <w:i/>
          <w:color w:val="000000"/>
          <w:szCs w:val="24"/>
          <w:vertAlign w:val="superscript"/>
        </w:rPr>
        <w:t xml:space="preserve"> </w:t>
      </w:r>
      <w:r w:rsidRPr="00D65F37">
        <w:rPr>
          <w:szCs w:val="24"/>
        </w:rPr>
        <w:t xml:space="preserve">моих персональных данных. </w:t>
      </w:r>
      <w:proofErr w:type="gramStart"/>
      <w:r w:rsidRPr="00D65F37">
        <w:rPr>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CB6D22" w:rsidRPr="00D65F37" w:rsidRDefault="00CB6D22" w:rsidP="00CB6D22">
      <w:pPr>
        <w:contextualSpacing/>
        <w:rPr>
          <w:szCs w:val="24"/>
        </w:rPr>
      </w:pPr>
      <w:r w:rsidRPr="00D65F37">
        <w:rPr>
          <w:szCs w:val="24"/>
        </w:rPr>
        <w:t>Я даю согласие на использование персональных данных исключительно</w:t>
      </w:r>
      <w:r w:rsidRPr="00D65F37">
        <w:rPr>
          <w:b/>
          <w:szCs w:val="24"/>
        </w:rPr>
        <w:t xml:space="preserve"> </w:t>
      </w:r>
      <w:r w:rsidRPr="00D65F37">
        <w:rPr>
          <w:szCs w:val="24"/>
        </w:rPr>
        <w:t xml:space="preserve">в целях формирования кадрового документооборота предприятия, бухгалтерских операций и налоговых отчислений, </w:t>
      </w:r>
      <w:r w:rsidRPr="00D65F37">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CB6D22" w:rsidRPr="00D65F37" w:rsidRDefault="00CB6D22" w:rsidP="00CB6D22">
      <w:pPr>
        <w:shd w:val="clear" w:color="auto" w:fill="FFFFFF"/>
        <w:contextualSpacing/>
        <w:rPr>
          <w:i/>
          <w:szCs w:val="24"/>
          <w:vertAlign w:val="superscript"/>
        </w:rPr>
      </w:pPr>
      <w:r w:rsidRPr="00D65F37">
        <w:rPr>
          <w:color w:val="000000"/>
          <w:szCs w:val="24"/>
        </w:rPr>
        <w:t>До моего сведения доведено, что_______________________________</w:t>
      </w:r>
      <w:r w:rsidRPr="00D65F37">
        <w:rPr>
          <w:szCs w:val="24"/>
        </w:rPr>
        <w:t xml:space="preserve"> </w:t>
      </w:r>
      <w:r w:rsidRPr="00D65F37">
        <w:rPr>
          <w:color w:val="000000"/>
          <w:szCs w:val="24"/>
        </w:rPr>
        <w:t>гарантирует</w:t>
      </w:r>
      <w:r w:rsidRPr="00D65F37">
        <w:rPr>
          <w:i/>
          <w:szCs w:val="24"/>
          <w:vertAlign w:val="superscript"/>
        </w:rPr>
        <w:t xml:space="preserve"> </w:t>
      </w:r>
      <w:r w:rsidRPr="00D65F37">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CB6D22" w:rsidRPr="00D65F37" w:rsidRDefault="00CB6D22" w:rsidP="00CB6D22">
      <w:pPr>
        <w:shd w:val="clear" w:color="auto" w:fill="FFFFFF"/>
        <w:contextualSpacing/>
        <w:rPr>
          <w:color w:val="000000"/>
          <w:szCs w:val="24"/>
        </w:rPr>
      </w:pPr>
      <w:r w:rsidRPr="00D65F37">
        <w:rPr>
          <w:color w:val="000000"/>
          <w:szCs w:val="24"/>
        </w:rPr>
        <w:t>Подтверждаю, что, давая согласие, я действую без принуждения, по собственной воле и в своих интересах.</w:t>
      </w:r>
      <w:r w:rsidRPr="00D65F37">
        <w:rPr>
          <w:i/>
          <w:color w:val="000000"/>
          <w:szCs w:val="24"/>
        </w:rPr>
        <w:t xml:space="preserve">                 </w:t>
      </w:r>
    </w:p>
    <w:p w:rsidR="00CB6D22" w:rsidRPr="006639BE" w:rsidRDefault="00CB6D22" w:rsidP="00CB6D22">
      <w:pPr>
        <w:shd w:val="clear" w:color="auto" w:fill="FFFFFF"/>
        <w:contextualSpacing/>
        <w:rPr>
          <w:i/>
          <w:color w:val="000000"/>
          <w:szCs w:val="24"/>
        </w:rPr>
      </w:pPr>
      <w:r w:rsidRPr="00D65F37">
        <w:rPr>
          <w:i/>
          <w:color w:val="000000"/>
          <w:szCs w:val="24"/>
        </w:rPr>
        <w:t xml:space="preserve">                                                                  </w:t>
      </w:r>
      <w:r w:rsidR="00AD079C">
        <w:rPr>
          <w:i/>
          <w:color w:val="000000"/>
          <w:szCs w:val="24"/>
        </w:rPr>
        <w:t xml:space="preserve">          </w:t>
      </w:r>
      <w:r w:rsidRPr="00D65F37">
        <w:rPr>
          <w:i/>
          <w:color w:val="000000"/>
          <w:szCs w:val="24"/>
        </w:rPr>
        <w:t xml:space="preserve">                      ФИО</w:t>
      </w:r>
    </w:p>
    <w:p w:rsidR="00CB6D22" w:rsidRPr="00603AE1" w:rsidRDefault="00CB6D22" w:rsidP="00CB6D22">
      <w:pPr>
        <w:pStyle w:val="a5"/>
        <w:jc w:val="center"/>
        <w:rPr>
          <w:rFonts w:ascii="Times New Roman" w:hAnsi="Times New Roman"/>
          <w:b/>
          <w:sz w:val="16"/>
          <w:szCs w:val="16"/>
        </w:rPr>
      </w:pPr>
    </w:p>
    <w:p w:rsidR="00A530EB" w:rsidRDefault="00A530EB" w:rsidP="00A3089F">
      <w:pPr>
        <w:autoSpaceDE w:val="0"/>
        <w:autoSpaceDN w:val="0"/>
        <w:adjustRightInd w:val="0"/>
        <w:ind w:right="-2" w:firstLine="0"/>
        <w:jc w:val="center"/>
        <w:rPr>
          <w:szCs w:val="24"/>
          <w:vertAlign w:val="superscript"/>
        </w:rPr>
      </w:pPr>
    </w:p>
    <w:p w:rsidR="00A530EB" w:rsidRDefault="00A530EB" w:rsidP="00C265AF">
      <w:pPr>
        <w:autoSpaceDE w:val="0"/>
        <w:autoSpaceDN w:val="0"/>
        <w:adjustRightInd w:val="0"/>
        <w:ind w:right="-2" w:firstLine="0"/>
        <w:rPr>
          <w:szCs w:val="24"/>
          <w:vertAlign w:val="superscript"/>
        </w:rPr>
      </w:pPr>
    </w:p>
    <w:p w:rsidR="00A530EB" w:rsidRDefault="00A530EB" w:rsidP="00575B8B">
      <w:pPr>
        <w:ind w:firstLine="0"/>
      </w:pPr>
    </w:p>
    <w:sectPr w:rsidR="00A530EB" w:rsidSect="00AC4B15">
      <w:pgSz w:w="11905" w:h="16838"/>
      <w:pgMar w:top="567" w:right="706" w:bottom="567" w:left="1134" w:header="720" w:footer="30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E01" w:rsidRDefault="00862E01" w:rsidP="00AD71AC">
      <w:r>
        <w:separator/>
      </w:r>
    </w:p>
  </w:endnote>
  <w:endnote w:type="continuationSeparator" w:id="0">
    <w:p w:rsidR="00862E01" w:rsidRDefault="00862E01" w:rsidP="00AD7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A" w:rsidRDefault="00EF704A" w:rsidP="00AD71AC">
    <w:pPr>
      <w:pStyle w:val="ab"/>
      <w:jc w:val="center"/>
    </w:pPr>
    <w:r w:rsidRPr="00AD71AC">
      <w:rPr>
        <w:sz w:val="20"/>
      </w:rPr>
      <w:t xml:space="preserve">Страница </w:t>
    </w:r>
    <w:r w:rsidR="0021268F" w:rsidRPr="00AD71AC">
      <w:rPr>
        <w:b/>
        <w:bCs/>
        <w:sz w:val="20"/>
      </w:rPr>
      <w:fldChar w:fldCharType="begin"/>
    </w:r>
    <w:r w:rsidRPr="00AD71AC">
      <w:rPr>
        <w:b/>
        <w:bCs/>
        <w:sz w:val="20"/>
      </w:rPr>
      <w:instrText>PAGE</w:instrText>
    </w:r>
    <w:r w:rsidR="0021268F" w:rsidRPr="00AD71AC">
      <w:rPr>
        <w:b/>
        <w:bCs/>
        <w:sz w:val="20"/>
      </w:rPr>
      <w:fldChar w:fldCharType="separate"/>
    </w:r>
    <w:r w:rsidR="00734E11">
      <w:rPr>
        <w:b/>
        <w:bCs/>
        <w:noProof/>
        <w:sz w:val="20"/>
      </w:rPr>
      <w:t>1</w:t>
    </w:r>
    <w:r w:rsidR="0021268F" w:rsidRPr="00AD71AC">
      <w:rPr>
        <w:b/>
        <w:bCs/>
        <w:sz w:val="20"/>
      </w:rPr>
      <w:fldChar w:fldCharType="end"/>
    </w:r>
    <w:r w:rsidRPr="00AD71AC">
      <w:rPr>
        <w:sz w:val="20"/>
      </w:rPr>
      <w:t xml:space="preserve"> из </w:t>
    </w:r>
    <w:r w:rsidR="0021268F" w:rsidRPr="00AD71AC">
      <w:rPr>
        <w:b/>
        <w:bCs/>
        <w:sz w:val="20"/>
      </w:rPr>
      <w:fldChar w:fldCharType="begin"/>
    </w:r>
    <w:r w:rsidRPr="00AD71AC">
      <w:rPr>
        <w:b/>
        <w:bCs/>
        <w:sz w:val="20"/>
      </w:rPr>
      <w:instrText>NUMPAGES</w:instrText>
    </w:r>
    <w:r w:rsidR="0021268F" w:rsidRPr="00AD71AC">
      <w:rPr>
        <w:b/>
        <w:bCs/>
        <w:sz w:val="20"/>
      </w:rPr>
      <w:fldChar w:fldCharType="separate"/>
    </w:r>
    <w:r w:rsidR="00734E11">
      <w:rPr>
        <w:b/>
        <w:bCs/>
        <w:noProof/>
        <w:sz w:val="20"/>
      </w:rPr>
      <w:t>31</w:t>
    </w:r>
    <w:r w:rsidR="0021268F" w:rsidRPr="00AD71AC">
      <w:rPr>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A" w:rsidRDefault="00EF704A" w:rsidP="00AD71AC">
    <w:pPr>
      <w:pStyle w:val="ab"/>
      <w:jc w:val="center"/>
    </w:pPr>
    <w:r w:rsidRPr="00AD71AC">
      <w:rPr>
        <w:sz w:val="20"/>
      </w:rPr>
      <w:t xml:space="preserve">Страница </w:t>
    </w:r>
    <w:r w:rsidR="0021268F" w:rsidRPr="00AD71AC">
      <w:rPr>
        <w:b/>
        <w:bCs/>
        <w:sz w:val="20"/>
      </w:rPr>
      <w:fldChar w:fldCharType="begin"/>
    </w:r>
    <w:r w:rsidRPr="00AD71AC">
      <w:rPr>
        <w:b/>
        <w:bCs/>
        <w:sz w:val="20"/>
      </w:rPr>
      <w:instrText>PAGE</w:instrText>
    </w:r>
    <w:r w:rsidR="0021268F" w:rsidRPr="00AD71AC">
      <w:rPr>
        <w:b/>
        <w:bCs/>
        <w:sz w:val="20"/>
      </w:rPr>
      <w:fldChar w:fldCharType="separate"/>
    </w:r>
    <w:r w:rsidR="00734E11">
      <w:rPr>
        <w:b/>
        <w:bCs/>
        <w:noProof/>
        <w:sz w:val="20"/>
      </w:rPr>
      <w:t>31</w:t>
    </w:r>
    <w:r w:rsidR="0021268F" w:rsidRPr="00AD71AC">
      <w:rPr>
        <w:b/>
        <w:bCs/>
        <w:sz w:val="20"/>
      </w:rPr>
      <w:fldChar w:fldCharType="end"/>
    </w:r>
    <w:r w:rsidRPr="00AD71AC">
      <w:rPr>
        <w:sz w:val="20"/>
      </w:rPr>
      <w:t xml:space="preserve"> из </w:t>
    </w:r>
    <w:r w:rsidR="0021268F" w:rsidRPr="00AD71AC">
      <w:rPr>
        <w:b/>
        <w:bCs/>
        <w:sz w:val="20"/>
      </w:rPr>
      <w:fldChar w:fldCharType="begin"/>
    </w:r>
    <w:r w:rsidRPr="00AD71AC">
      <w:rPr>
        <w:b/>
        <w:bCs/>
        <w:sz w:val="20"/>
      </w:rPr>
      <w:instrText>NUMPAGES</w:instrText>
    </w:r>
    <w:r w:rsidR="0021268F" w:rsidRPr="00AD71AC">
      <w:rPr>
        <w:b/>
        <w:bCs/>
        <w:sz w:val="20"/>
      </w:rPr>
      <w:fldChar w:fldCharType="separate"/>
    </w:r>
    <w:r w:rsidR="00734E11">
      <w:rPr>
        <w:b/>
        <w:bCs/>
        <w:noProof/>
        <w:sz w:val="20"/>
      </w:rPr>
      <w:t>31</w:t>
    </w:r>
    <w:r w:rsidR="0021268F" w:rsidRPr="00AD71AC">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E01" w:rsidRDefault="00862E01" w:rsidP="00AD71AC">
      <w:r>
        <w:separator/>
      </w:r>
    </w:p>
  </w:footnote>
  <w:footnote w:type="continuationSeparator" w:id="0">
    <w:p w:rsidR="00862E01" w:rsidRDefault="00862E01" w:rsidP="00AD7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D488EC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9950FE2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42405D8"/>
    <w:multiLevelType w:val="hybridMultilevel"/>
    <w:tmpl w:val="CFF68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30313CA"/>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8">
    <w:nsid w:val="1BA24C1F"/>
    <w:multiLevelType w:val="multilevel"/>
    <w:tmpl w:val="D706A452"/>
    <w:lvl w:ilvl="0">
      <w:start w:val="1"/>
      <w:numFmt w:val="decimal"/>
      <w:pStyle w:val="ListNum"/>
      <w:lvlText w:val="%1."/>
      <w:lvlJc w:val="left"/>
      <w:pPr>
        <w:tabs>
          <w:tab w:val="num" w:pos="502"/>
        </w:tabs>
        <w:ind w:left="426" w:hanging="284"/>
      </w:pPr>
      <w:rPr>
        <w:rFonts w:cs="Times New Roman"/>
        <w:b/>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1D8A676C"/>
    <w:multiLevelType w:val="hybridMultilevel"/>
    <w:tmpl w:val="BD0E7670"/>
    <w:lvl w:ilvl="0" w:tplc="FFFFFFFF">
      <w:start w:val="1"/>
      <w:numFmt w:val="bullet"/>
      <w:lvlText w:val="-"/>
      <w:lvlJc w:val="left"/>
      <w:pPr>
        <w:tabs>
          <w:tab w:val="num" w:pos="1287"/>
        </w:tabs>
        <w:ind w:left="1287" w:hanging="360"/>
      </w:pPr>
      <w:rPr>
        <w:rFonts w:ascii="Arial" w:hAnsi="Arial" w:cs="Times New Roman" w:hint="default"/>
      </w:rPr>
    </w:lvl>
    <w:lvl w:ilvl="1" w:tplc="FFFFFFFF">
      <w:start w:val="1"/>
      <w:numFmt w:val="lowerLetter"/>
      <w:lvlText w:val="%2."/>
      <w:lvlJc w:val="left"/>
      <w:pPr>
        <w:ind w:left="2007" w:hanging="360"/>
      </w:pPr>
      <w:rPr>
        <w:rFonts w:cs="Times New Roman"/>
      </w:rPr>
    </w:lvl>
    <w:lvl w:ilvl="2" w:tplc="FFFFFFFF">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start w:val="1"/>
      <w:numFmt w:val="lowerLetter"/>
      <w:lvlText w:val="%5."/>
      <w:lvlJc w:val="left"/>
      <w:pPr>
        <w:ind w:left="4167" w:hanging="360"/>
      </w:pPr>
      <w:rPr>
        <w:rFonts w:cs="Times New Roman"/>
      </w:rPr>
    </w:lvl>
    <w:lvl w:ilvl="5" w:tplc="FFFFFFFF">
      <w:start w:val="1"/>
      <w:numFmt w:val="lowerRoman"/>
      <w:lvlText w:val="%6."/>
      <w:lvlJc w:val="right"/>
      <w:pPr>
        <w:ind w:left="4887" w:hanging="180"/>
      </w:pPr>
      <w:rPr>
        <w:rFonts w:cs="Times New Roman"/>
      </w:rPr>
    </w:lvl>
    <w:lvl w:ilvl="6" w:tplc="FFFFFFFF">
      <w:start w:val="1"/>
      <w:numFmt w:val="decimal"/>
      <w:lvlText w:val="%7."/>
      <w:lvlJc w:val="left"/>
      <w:pPr>
        <w:ind w:left="5607" w:hanging="360"/>
      </w:pPr>
      <w:rPr>
        <w:rFonts w:cs="Times New Roman"/>
      </w:rPr>
    </w:lvl>
    <w:lvl w:ilvl="7" w:tplc="FFFFFFFF">
      <w:start w:val="1"/>
      <w:numFmt w:val="lowerLetter"/>
      <w:lvlText w:val="%8."/>
      <w:lvlJc w:val="left"/>
      <w:pPr>
        <w:ind w:left="6327" w:hanging="360"/>
      </w:pPr>
      <w:rPr>
        <w:rFonts w:cs="Times New Roman"/>
      </w:rPr>
    </w:lvl>
    <w:lvl w:ilvl="8" w:tplc="FFFFFFFF">
      <w:start w:val="1"/>
      <w:numFmt w:val="lowerRoman"/>
      <w:lvlText w:val="%9."/>
      <w:lvlJc w:val="right"/>
      <w:pPr>
        <w:ind w:left="7047" w:hanging="180"/>
      </w:pPr>
      <w:rPr>
        <w:rFonts w:cs="Times New Roman"/>
      </w:rPr>
    </w:lvl>
  </w:abstractNum>
  <w:abstractNum w:abstractNumId="10">
    <w:nsid w:val="1DC84308"/>
    <w:multiLevelType w:val="hybridMultilevel"/>
    <w:tmpl w:val="82AC74CA"/>
    <w:lvl w:ilvl="0" w:tplc="04190005">
      <w:start w:val="1"/>
      <w:numFmt w:val="bullet"/>
      <w:pStyle w:val="heading1normal"/>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571AD9"/>
    <w:multiLevelType w:val="multilevel"/>
    <w:tmpl w:val="7B7A9660"/>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1277"/>
        </w:tabs>
        <w:ind w:left="1277" w:hanging="851"/>
      </w:pPr>
      <w:rPr>
        <w:b w:val="0"/>
        <w:vanish w:val="0"/>
        <w:webHidden w:val="0"/>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3EED4350"/>
    <w:multiLevelType w:val="multilevel"/>
    <w:tmpl w:val="349A80EE"/>
    <w:lvl w:ilvl="0">
      <w:start w:val="1"/>
      <w:numFmt w:val="none"/>
      <w:lvlText w:val="12."/>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BFB7AB0"/>
    <w:multiLevelType w:val="hybridMultilevel"/>
    <w:tmpl w:val="2A9E3C6C"/>
    <w:lvl w:ilvl="0" w:tplc="FFFFFFFF">
      <w:start w:val="1"/>
      <w:numFmt w:val="bullet"/>
      <w:pStyle w:val="1"/>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63382D20"/>
    <w:multiLevelType w:val="hybridMultilevel"/>
    <w:tmpl w:val="B99663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nsid w:val="658C663D"/>
    <w:multiLevelType w:val="hybridMultilevel"/>
    <w:tmpl w:val="E21836EC"/>
    <w:lvl w:ilvl="0" w:tplc="04190011">
      <w:start w:val="1"/>
      <w:numFmt w:val="bullet"/>
      <w:lvlText w:val=""/>
      <w:lvlJc w:val="left"/>
      <w:pPr>
        <w:ind w:left="2345" w:hanging="360"/>
      </w:pPr>
      <w:rPr>
        <w:rFonts w:ascii="Symbol" w:hAnsi="Symbol" w:hint="default"/>
      </w:rPr>
    </w:lvl>
    <w:lvl w:ilvl="1" w:tplc="04190019" w:tentative="1">
      <w:start w:val="1"/>
      <w:numFmt w:val="bullet"/>
      <w:lvlText w:val="o"/>
      <w:lvlJc w:val="left"/>
      <w:pPr>
        <w:ind w:left="3065" w:hanging="360"/>
      </w:pPr>
      <w:rPr>
        <w:rFonts w:ascii="Courier New" w:hAnsi="Courier New" w:cs="Courier New" w:hint="default"/>
      </w:rPr>
    </w:lvl>
    <w:lvl w:ilvl="2" w:tplc="0419001B" w:tentative="1">
      <w:start w:val="1"/>
      <w:numFmt w:val="bullet"/>
      <w:lvlText w:val=""/>
      <w:lvlJc w:val="left"/>
      <w:pPr>
        <w:ind w:left="3785" w:hanging="360"/>
      </w:pPr>
      <w:rPr>
        <w:rFonts w:ascii="Wingdings" w:hAnsi="Wingdings" w:hint="default"/>
      </w:rPr>
    </w:lvl>
    <w:lvl w:ilvl="3" w:tplc="0419000F" w:tentative="1">
      <w:start w:val="1"/>
      <w:numFmt w:val="bullet"/>
      <w:lvlText w:val=""/>
      <w:lvlJc w:val="left"/>
      <w:pPr>
        <w:ind w:left="4505" w:hanging="360"/>
      </w:pPr>
      <w:rPr>
        <w:rFonts w:ascii="Symbol" w:hAnsi="Symbol" w:hint="default"/>
      </w:rPr>
    </w:lvl>
    <w:lvl w:ilvl="4" w:tplc="04190019" w:tentative="1">
      <w:start w:val="1"/>
      <w:numFmt w:val="bullet"/>
      <w:lvlText w:val="o"/>
      <w:lvlJc w:val="left"/>
      <w:pPr>
        <w:ind w:left="5225" w:hanging="360"/>
      </w:pPr>
      <w:rPr>
        <w:rFonts w:ascii="Courier New" w:hAnsi="Courier New" w:cs="Courier New" w:hint="default"/>
      </w:rPr>
    </w:lvl>
    <w:lvl w:ilvl="5" w:tplc="0419001B" w:tentative="1">
      <w:start w:val="1"/>
      <w:numFmt w:val="bullet"/>
      <w:lvlText w:val=""/>
      <w:lvlJc w:val="left"/>
      <w:pPr>
        <w:ind w:left="5945" w:hanging="360"/>
      </w:pPr>
      <w:rPr>
        <w:rFonts w:ascii="Wingdings" w:hAnsi="Wingdings" w:hint="default"/>
      </w:rPr>
    </w:lvl>
    <w:lvl w:ilvl="6" w:tplc="0419000F" w:tentative="1">
      <w:start w:val="1"/>
      <w:numFmt w:val="bullet"/>
      <w:lvlText w:val=""/>
      <w:lvlJc w:val="left"/>
      <w:pPr>
        <w:ind w:left="6665" w:hanging="360"/>
      </w:pPr>
      <w:rPr>
        <w:rFonts w:ascii="Symbol" w:hAnsi="Symbol" w:hint="default"/>
      </w:rPr>
    </w:lvl>
    <w:lvl w:ilvl="7" w:tplc="04190019" w:tentative="1">
      <w:start w:val="1"/>
      <w:numFmt w:val="bullet"/>
      <w:lvlText w:val="o"/>
      <w:lvlJc w:val="left"/>
      <w:pPr>
        <w:ind w:left="7385" w:hanging="360"/>
      </w:pPr>
      <w:rPr>
        <w:rFonts w:ascii="Courier New" w:hAnsi="Courier New" w:cs="Courier New" w:hint="default"/>
      </w:rPr>
    </w:lvl>
    <w:lvl w:ilvl="8" w:tplc="0419001B" w:tentative="1">
      <w:start w:val="1"/>
      <w:numFmt w:val="bullet"/>
      <w:lvlText w:val=""/>
      <w:lvlJc w:val="left"/>
      <w:pPr>
        <w:ind w:left="8105" w:hanging="360"/>
      </w:pPr>
      <w:rPr>
        <w:rFonts w:ascii="Wingdings" w:hAnsi="Wingdings" w:hint="default"/>
      </w:rPr>
    </w:lvl>
  </w:abstractNum>
  <w:abstractNum w:abstractNumId="18">
    <w:nsid w:val="69FA5B6F"/>
    <w:multiLevelType w:val="multilevel"/>
    <w:tmpl w:val="710C6526"/>
    <w:lvl w:ilvl="0">
      <w:start w:val="1"/>
      <w:numFmt w:val="decimal"/>
      <w:lvlText w:val="%1."/>
      <w:lvlJc w:val="left"/>
      <w:pPr>
        <w:ind w:left="379" w:hanging="360"/>
      </w:pPr>
      <w:rPr>
        <w:rFonts w:hint="default"/>
      </w:rPr>
    </w:lvl>
    <w:lvl w:ilvl="1">
      <w:start w:val="2"/>
      <w:numFmt w:val="decimal"/>
      <w:isLgl/>
      <w:lvlText w:val="%1.%2."/>
      <w:lvlJc w:val="left"/>
      <w:pPr>
        <w:ind w:left="1530" w:hanging="870"/>
      </w:pPr>
      <w:rPr>
        <w:rFonts w:hint="default"/>
      </w:rPr>
    </w:lvl>
    <w:lvl w:ilvl="2">
      <w:start w:val="1"/>
      <w:numFmt w:val="decimal"/>
      <w:isLgl/>
      <w:lvlText w:val="%1.%2.%3."/>
      <w:lvlJc w:val="left"/>
      <w:pPr>
        <w:ind w:left="2171" w:hanging="870"/>
      </w:pPr>
      <w:rPr>
        <w:rFonts w:hint="default"/>
      </w:rPr>
    </w:lvl>
    <w:lvl w:ilvl="3">
      <w:start w:val="1"/>
      <w:numFmt w:val="decimal"/>
      <w:isLgl/>
      <w:lvlText w:val="%1.%2.%3.%4."/>
      <w:lvlJc w:val="left"/>
      <w:pPr>
        <w:ind w:left="2812" w:hanging="87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304" w:hanging="1080"/>
      </w:pPr>
      <w:rPr>
        <w:rFonts w:hint="default"/>
      </w:rPr>
    </w:lvl>
    <w:lvl w:ilvl="6">
      <w:start w:val="1"/>
      <w:numFmt w:val="decimal"/>
      <w:isLgl/>
      <w:lvlText w:val="%1.%2.%3.%4.%5.%6.%7."/>
      <w:lvlJc w:val="left"/>
      <w:pPr>
        <w:ind w:left="5305" w:hanging="1440"/>
      </w:pPr>
      <w:rPr>
        <w:rFonts w:hint="default"/>
      </w:rPr>
    </w:lvl>
    <w:lvl w:ilvl="7">
      <w:start w:val="1"/>
      <w:numFmt w:val="decimal"/>
      <w:isLgl/>
      <w:lvlText w:val="%1.%2.%3.%4.%5.%6.%7.%8."/>
      <w:lvlJc w:val="left"/>
      <w:pPr>
        <w:ind w:left="5946" w:hanging="1440"/>
      </w:pPr>
      <w:rPr>
        <w:rFonts w:hint="default"/>
      </w:rPr>
    </w:lvl>
    <w:lvl w:ilvl="8">
      <w:start w:val="1"/>
      <w:numFmt w:val="decimal"/>
      <w:isLgl/>
      <w:lvlText w:val="%1.%2.%3.%4.%5.%6.%7.%8.%9."/>
      <w:lvlJc w:val="left"/>
      <w:pPr>
        <w:ind w:left="6947" w:hanging="1800"/>
      </w:pPr>
      <w:rPr>
        <w:rFonts w:hint="default"/>
      </w:rPr>
    </w:lvl>
  </w:abstractNum>
  <w:abstractNum w:abstractNumId="19">
    <w:nsid w:val="6D7626DE"/>
    <w:multiLevelType w:val="hybridMultilevel"/>
    <w:tmpl w:val="A358FB8A"/>
    <w:lvl w:ilvl="0" w:tplc="0419000F">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6E3B6D"/>
    <w:multiLevelType w:val="hybridMultilevel"/>
    <w:tmpl w:val="CE26401E"/>
    <w:lvl w:ilvl="0" w:tplc="31A86C8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62246AA"/>
    <w:multiLevelType w:val="hybridMultilevel"/>
    <w:tmpl w:val="7A46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C17BE5"/>
    <w:multiLevelType w:val="multilevel"/>
    <w:tmpl w:val="FF9E01DA"/>
    <w:lvl w:ilvl="0">
      <w:start w:val="1"/>
      <w:numFmt w:val="decimal"/>
      <w:lvlText w:val="%1."/>
      <w:lvlJc w:val="left"/>
      <w:pPr>
        <w:tabs>
          <w:tab w:val="num" w:pos="644"/>
        </w:tabs>
        <w:ind w:left="644" w:hanging="360"/>
      </w:pPr>
      <w:rPr>
        <w:rFonts w:cs="Times New Roman"/>
        <w:b w:val="0"/>
        <w:i w:val="0"/>
      </w:rPr>
    </w:lvl>
    <w:lvl w:ilvl="1">
      <w:start w:val="2"/>
      <w:numFmt w:val="decimal"/>
      <w:isLgl/>
      <w:lvlText w:val="%1.%2."/>
      <w:lvlJc w:val="left"/>
      <w:pPr>
        <w:ind w:left="720" w:hanging="720"/>
      </w:pPr>
      <w:rPr>
        <w:rFonts w:cs="Times New Roman"/>
      </w:rPr>
    </w:lvl>
    <w:lvl w:ilvl="2">
      <w:start w:val="1"/>
      <w:numFmt w:val="decimal"/>
      <w:isLgl/>
      <w:lvlText w:val="%1.%2.%3."/>
      <w:lvlJc w:val="left"/>
      <w:pPr>
        <w:ind w:left="95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23">
    <w:nsid w:val="7A4B51C5"/>
    <w:multiLevelType w:val="multilevel"/>
    <w:tmpl w:val="A77CE41E"/>
    <w:lvl w:ilvl="0">
      <w:start w:val="2"/>
      <w:numFmt w:val="decimal"/>
      <w:lvlText w:val="%1."/>
      <w:lvlJc w:val="left"/>
      <w:pPr>
        <w:ind w:left="720" w:hanging="360"/>
      </w:pPr>
    </w:lvl>
    <w:lvl w:ilvl="1">
      <w:start w:val="1"/>
      <w:numFmt w:val="decimal"/>
      <w:isLgl/>
      <w:lvlText w:val="%1.%2."/>
      <w:lvlJc w:val="left"/>
      <w:pPr>
        <w:ind w:left="502" w:hanging="360"/>
      </w:pPr>
      <w:rPr>
        <w:b w:val="0"/>
        <w:strike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num w:numId="1">
    <w:abstractNumId w:val="0"/>
  </w:num>
  <w:num w:numId="2">
    <w:abstractNumId w:val="1"/>
  </w:num>
  <w:num w:numId="3">
    <w:abstractNumId w:val="15"/>
  </w:num>
  <w:num w:numId="4">
    <w:abstractNumId w:val="10"/>
  </w:num>
  <w:num w:numId="5">
    <w:abstractNumId w:val="6"/>
  </w:num>
  <w:num w:numId="6">
    <w:abstractNumId w:val="5"/>
  </w:num>
  <w:num w:numId="7">
    <w:abstractNumId w:val="12"/>
  </w:num>
  <w:num w:numId="8">
    <w:abstractNumId w:val="3"/>
  </w:num>
  <w:num w:numId="9">
    <w:abstractNumId w:val="7"/>
  </w:num>
  <w:num w:numId="10">
    <w:abstractNumId w:val="20"/>
  </w:num>
  <w:num w:numId="11">
    <w:abstractNumId w:val="13"/>
  </w:num>
  <w:num w:numId="12">
    <w:abstractNumId w:val="19"/>
  </w:num>
  <w:num w:numId="13">
    <w:abstractNumId w:val="4"/>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9"/>
  </w:num>
  <w:num w:numId="23">
    <w:abstractNumId w:val="18"/>
  </w:num>
  <w:num w:numId="24">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4BE9"/>
    <w:rsid w:val="00000A1A"/>
    <w:rsid w:val="0000298B"/>
    <w:rsid w:val="00002ABF"/>
    <w:rsid w:val="0000458F"/>
    <w:rsid w:val="00005123"/>
    <w:rsid w:val="00006183"/>
    <w:rsid w:val="00006D0F"/>
    <w:rsid w:val="00007B95"/>
    <w:rsid w:val="00010BC3"/>
    <w:rsid w:val="00011864"/>
    <w:rsid w:val="00012DC9"/>
    <w:rsid w:val="00013177"/>
    <w:rsid w:val="0001392D"/>
    <w:rsid w:val="0001509F"/>
    <w:rsid w:val="0001640E"/>
    <w:rsid w:val="000218D2"/>
    <w:rsid w:val="00022D00"/>
    <w:rsid w:val="000241FB"/>
    <w:rsid w:val="00030252"/>
    <w:rsid w:val="00030E9B"/>
    <w:rsid w:val="00032289"/>
    <w:rsid w:val="00036039"/>
    <w:rsid w:val="00037641"/>
    <w:rsid w:val="000378CE"/>
    <w:rsid w:val="00037A92"/>
    <w:rsid w:val="00042E83"/>
    <w:rsid w:val="00042F82"/>
    <w:rsid w:val="0004513B"/>
    <w:rsid w:val="00047A42"/>
    <w:rsid w:val="00047B84"/>
    <w:rsid w:val="0005140E"/>
    <w:rsid w:val="00051BA1"/>
    <w:rsid w:val="00051E13"/>
    <w:rsid w:val="000528B6"/>
    <w:rsid w:val="0005368B"/>
    <w:rsid w:val="0005569D"/>
    <w:rsid w:val="000565ED"/>
    <w:rsid w:val="00057785"/>
    <w:rsid w:val="00057E4D"/>
    <w:rsid w:val="0006044A"/>
    <w:rsid w:val="00060A2E"/>
    <w:rsid w:val="00060F85"/>
    <w:rsid w:val="00061306"/>
    <w:rsid w:val="00061BB8"/>
    <w:rsid w:val="000623CF"/>
    <w:rsid w:val="0006333A"/>
    <w:rsid w:val="000637EC"/>
    <w:rsid w:val="000639BD"/>
    <w:rsid w:val="000648C0"/>
    <w:rsid w:val="000664C5"/>
    <w:rsid w:val="00066AAC"/>
    <w:rsid w:val="0006715C"/>
    <w:rsid w:val="00071B1A"/>
    <w:rsid w:val="00071F76"/>
    <w:rsid w:val="00073BF5"/>
    <w:rsid w:val="00074D36"/>
    <w:rsid w:val="00074FCC"/>
    <w:rsid w:val="000806CD"/>
    <w:rsid w:val="000812BC"/>
    <w:rsid w:val="00081469"/>
    <w:rsid w:val="000820A4"/>
    <w:rsid w:val="00082219"/>
    <w:rsid w:val="00082241"/>
    <w:rsid w:val="0008227E"/>
    <w:rsid w:val="0008317B"/>
    <w:rsid w:val="000859C4"/>
    <w:rsid w:val="000871B3"/>
    <w:rsid w:val="00087D44"/>
    <w:rsid w:val="00090310"/>
    <w:rsid w:val="00091A85"/>
    <w:rsid w:val="00095FC5"/>
    <w:rsid w:val="00096694"/>
    <w:rsid w:val="000A2CC6"/>
    <w:rsid w:val="000A43EB"/>
    <w:rsid w:val="000A509D"/>
    <w:rsid w:val="000A5F79"/>
    <w:rsid w:val="000A6001"/>
    <w:rsid w:val="000A6922"/>
    <w:rsid w:val="000A74E8"/>
    <w:rsid w:val="000B0198"/>
    <w:rsid w:val="000B397E"/>
    <w:rsid w:val="000B5A6E"/>
    <w:rsid w:val="000B5F5F"/>
    <w:rsid w:val="000B64B1"/>
    <w:rsid w:val="000B67EE"/>
    <w:rsid w:val="000C38E8"/>
    <w:rsid w:val="000C4219"/>
    <w:rsid w:val="000C55D4"/>
    <w:rsid w:val="000C76C3"/>
    <w:rsid w:val="000D023D"/>
    <w:rsid w:val="000D0D7E"/>
    <w:rsid w:val="000D570E"/>
    <w:rsid w:val="000D5B7D"/>
    <w:rsid w:val="000D5D9D"/>
    <w:rsid w:val="000D6D58"/>
    <w:rsid w:val="000D7C8A"/>
    <w:rsid w:val="000E0D9A"/>
    <w:rsid w:val="000E0E25"/>
    <w:rsid w:val="000E1C2E"/>
    <w:rsid w:val="000E2CFF"/>
    <w:rsid w:val="000E30C5"/>
    <w:rsid w:val="000E34BF"/>
    <w:rsid w:val="000E3E5C"/>
    <w:rsid w:val="000E6BAE"/>
    <w:rsid w:val="000E6BD0"/>
    <w:rsid w:val="000F0CC9"/>
    <w:rsid w:val="000F0FCE"/>
    <w:rsid w:val="000F4248"/>
    <w:rsid w:val="0010097C"/>
    <w:rsid w:val="00101417"/>
    <w:rsid w:val="00101633"/>
    <w:rsid w:val="00102849"/>
    <w:rsid w:val="00103F1E"/>
    <w:rsid w:val="001069C5"/>
    <w:rsid w:val="00106AA6"/>
    <w:rsid w:val="00106D6D"/>
    <w:rsid w:val="00107735"/>
    <w:rsid w:val="001101FF"/>
    <w:rsid w:val="00110D42"/>
    <w:rsid w:val="00111168"/>
    <w:rsid w:val="001112AB"/>
    <w:rsid w:val="0011241F"/>
    <w:rsid w:val="00112A33"/>
    <w:rsid w:val="00113E4E"/>
    <w:rsid w:val="00114054"/>
    <w:rsid w:val="0011614F"/>
    <w:rsid w:val="00116373"/>
    <w:rsid w:val="001171C5"/>
    <w:rsid w:val="00122C26"/>
    <w:rsid w:val="00122D86"/>
    <w:rsid w:val="00123754"/>
    <w:rsid w:val="00123DF3"/>
    <w:rsid w:val="0012586B"/>
    <w:rsid w:val="001273C4"/>
    <w:rsid w:val="001274A1"/>
    <w:rsid w:val="001274D2"/>
    <w:rsid w:val="001343F4"/>
    <w:rsid w:val="00134E15"/>
    <w:rsid w:val="001353C9"/>
    <w:rsid w:val="00137F50"/>
    <w:rsid w:val="00140744"/>
    <w:rsid w:val="0014457E"/>
    <w:rsid w:val="0014527B"/>
    <w:rsid w:val="00145462"/>
    <w:rsid w:val="001469D1"/>
    <w:rsid w:val="0014777E"/>
    <w:rsid w:val="00147FA6"/>
    <w:rsid w:val="0015025F"/>
    <w:rsid w:val="001511BE"/>
    <w:rsid w:val="0015279C"/>
    <w:rsid w:val="00153617"/>
    <w:rsid w:val="00153D6B"/>
    <w:rsid w:val="00154E8A"/>
    <w:rsid w:val="001554A7"/>
    <w:rsid w:val="0016058E"/>
    <w:rsid w:val="001615C6"/>
    <w:rsid w:val="00162512"/>
    <w:rsid w:val="00166378"/>
    <w:rsid w:val="00170B7B"/>
    <w:rsid w:val="00170CDB"/>
    <w:rsid w:val="00171C32"/>
    <w:rsid w:val="00172270"/>
    <w:rsid w:val="00176169"/>
    <w:rsid w:val="0017668D"/>
    <w:rsid w:val="00177FE3"/>
    <w:rsid w:val="0018016D"/>
    <w:rsid w:val="001835EE"/>
    <w:rsid w:val="00183729"/>
    <w:rsid w:val="00183E5E"/>
    <w:rsid w:val="001856C5"/>
    <w:rsid w:val="001912F7"/>
    <w:rsid w:val="00191335"/>
    <w:rsid w:val="00191A09"/>
    <w:rsid w:val="00192564"/>
    <w:rsid w:val="00192CF2"/>
    <w:rsid w:val="001935F8"/>
    <w:rsid w:val="0019477C"/>
    <w:rsid w:val="00194BE9"/>
    <w:rsid w:val="00195F74"/>
    <w:rsid w:val="0019631C"/>
    <w:rsid w:val="0019673D"/>
    <w:rsid w:val="0019697D"/>
    <w:rsid w:val="00196FE9"/>
    <w:rsid w:val="00197434"/>
    <w:rsid w:val="001A0948"/>
    <w:rsid w:val="001A3BCA"/>
    <w:rsid w:val="001A4E73"/>
    <w:rsid w:val="001A6413"/>
    <w:rsid w:val="001A6441"/>
    <w:rsid w:val="001A6F33"/>
    <w:rsid w:val="001B095A"/>
    <w:rsid w:val="001B2053"/>
    <w:rsid w:val="001B32DD"/>
    <w:rsid w:val="001B4032"/>
    <w:rsid w:val="001B418A"/>
    <w:rsid w:val="001B613E"/>
    <w:rsid w:val="001B6389"/>
    <w:rsid w:val="001B7351"/>
    <w:rsid w:val="001C1694"/>
    <w:rsid w:val="001C237A"/>
    <w:rsid w:val="001C2E68"/>
    <w:rsid w:val="001C32D5"/>
    <w:rsid w:val="001C4B74"/>
    <w:rsid w:val="001C560C"/>
    <w:rsid w:val="001C58FB"/>
    <w:rsid w:val="001C7279"/>
    <w:rsid w:val="001C7862"/>
    <w:rsid w:val="001D0109"/>
    <w:rsid w:val="001D04AD"/>
    <w:rsid w:val="001D3C80"/>
    <w:rsid w:val="001D3FC9"/>
    <w:rsid w:val="001D4C61"/>
    <w:rsid w:val="001D509C"/>
    <w:rsid w:val="001D511A"/>
    <w:rsid w:val="001D5914"/>
    <w:rsid w:val="001D6169"/>
    <w:rsid w:val="001E0485"/>
    <w:rsid w:val="001E0747"/>
    <w:rsid w:val="001E0DFF"/>
    <w:rsid w:val="001E0E9C"/>
    <w:rsid w:val="001E27E4"/>
    <w:rsid w:val="001E35C9"/>
    <w:rsid w:val="001F05AF"/>
    <w:rsid w:val="001F062C"/>
    <w:rsid w:val="001F31E3"/>
    <w:rsid w:val="001F447C"/>
    <w:rsid w:val="001F5E49"/>
    <w:rsid w:val="001F60C8"/>
    <w:rsid w:val="001F6E66"/>
    <w:rsid w:val="001F6FE3"/>
    <w:rsid w:val="001F7B5A"/>
    <w:rsid w:val="002006C2"/>
    <w:rsid w:val="00201F71"/>
    <w:rsid w:val="00202755"/>
    <w:rsid w:val="002038E0"/>
    <w:rsid w:val="00203AF1"/>
    <w:rsid w:val="00210F56"/>
    <w:rsid w:val="002120F9"/>
    <w:rsid w:val="00212212"/>
    <w:rsid w:val="0021268F"/>
    <w:rsid w:val="00217C03"/>
    <w:rsid w:val="002202E5"/>
    <w:rsid w:val="00222C3A"/>
    <w:rsid w:val="00225838"/>
    <w:rsid w:val="00225D48"/>
    <w:rsid w:val="00226033"/>
    <w:rsid w:val="00227DD3"/>
    <w:rsid w:val="002310E8"/>
    <w:rsid w:val="0023228F"/>
    <w:rsid w:val="00232F56"/>
    <w:rsid w:val="002335F2"/>
    <w:rsid w:val="00234D85"/>
    <w:rsid w:val="00236F5C"/>
    <w:rsid w:val="00236F97"/>
    <w:rsid w:val="00237DA8"/>
    <w:rsid w:val="00240C4D"/>
    <w:rsid w:val="00241BEE"/>
    <w:rsid w:val="00243ED5"/>
    <w:rsid w:val="00244D24"/>
    <w:rsid w:val="00245E3E"/>
    <w:rsid w:val="00245EEC"/>
    <w:rsid w:val="002471FE"/>
    <w:rsid w:val="00252DB8"/>
    <w:rsid w:val="002537B3"/>
    <w:rsid w:val="002574EE"/>
    <w:rsid w:val="00262C56"/>
    <w:rsid w:val="00262E2D"/>
    <w:rsid w:val="00263C4B"/>
    <w:rsid w:val="00264A6A"/>
    <w:rsid w:val="00264FF0"/>
    <w:rsid w:val="00265BC7"/>
    <w:rsid w:val="00267B05"/>
    <w:rsid w:val="00270343"/>
    <w:rsid w:val="00270A48"/>
    <w:rsid w:val="00271270"/>
    <w:rsid w:val="00272330"/>
    <w:rsid w:val="00274AA6"/>
    <w:rsid w:val="00275BF5"/>
    <w:rsid w:val="002765B8"/>
    <w:rsid w:val="00277465"/>
    <w:rsid w:val="00277B3C"/>
    <w:rsid w:val="00280949"/>
    <w:rsid w:val="00281133"/>
    <w:rsid w:val="00284304"/>
    <w:rsid w:val="002847EE"/>
    <w:rsid w:val="0028527E"/>
    <w:rsid w:val="00285942"/>
    <w:rsid w:val="00286C9A"/>
    <w:rsid w:val="0028716E"/>
    <w:rsid w:val="00287302"/>
    <w:rsid w:val="002879C0"/>
    <w:rsid w:val="00287DF4"/>
    <w:rsid w:val="00293D28"/>
    <w:rsid w:val="00294256"/>
    <w:rsid w:val="00294445"/>
    <w:rsid w:val="00294E83"/>
    <w:rsid w:val="00295AF7"/>
    <w:rsid w:val="00296D4E"/>
    <w:rsid w:val="00296DA3"/>
    <w:rsid w:val="00296F90"/>
    <w:rsid w:val="002A37C0"/>
    <w:rsid w:val="002A4F85"/>
    <w:rsid w:val="002A7501"/>
    <w:rsid w:val="002B0DB2"/>
    <w:rsid w:val="002B15B6"/>
    <w:rsid w:val="002B30BF"/>
    <w:rsid w:val="002B3243"/>
    <w:rsid w:val="002B3B24"/>
    <w:rsid w:val="002B5740"/>
    <w:rsid w:val="002C0D0D"/>
    <w:rsid w:val="002C0E61"/>
    <w:rsid w:val="002C180D"/>
    <w:rsid w:val="002C3709"/>
    <w:rsid w:val="002C630B"/>
    <w:rsid w:val="002C705C"/>
    <w:rsid w:val="002C7350"/>
    <w:rsid w:val="002D0B3F"/>
    <w:rsid w:val="002D163F"/>
    <w:rsid w:val="002D1854"/>
    <w:rsid w:val="002D1B39"/>
    <w:rsid w:val="002D20BF"/>
    <w:rsid w:val="002D38D1"/>
    <w:rsid w:val="002D4D8E"/>
    <w:rsid w:val="002D7BA1"/>
    <w:rsid w:val="002D7F3C"/>
    <w:rsid w:val="002E04D2"/>
    <w:rsid w:val="002E0E64"/>
    <w:rsid w:val="002E554B"/>
    <w:rsid w:val="002E5772"/>
    <w:rsid w:val="002E59AC"/>
    <w:rsid w:val="002E621F"/>
    <w:rsid w:val="002F002B"/>
    <w:rsid w:val="002F1341"/>
    <w:rsid w:val="002F2F78"/>
    <w:rsid w:val="002F301E"/>
    <w:rsid w:val="002F3B88"/>
    <w:rsid w:val="002F5CA3"/>
    <w:rsid w:val="00301496"/>
    <w:rsid w:val="00301768"/>
    <w:rsid w:val="00301FED"/>
    <w:rsid w:val="00302A3F"/>
    <w:rsid w:val="00302E56"/>
    <w:rsid w:val="0030419A"/>
    <w:rsid w:val="00304DF9"/>
    <w:rsid w:val="00307840"/>
    <w:rsid w:val="00311072"/>
    <w:rsid w:val="00311497"/>
    <w:rsid w:val="00311923"/>
    <w:rsid w:val="00313318"/>
    <w:rsid w:val="00313E2A"/>
    <w:rsid w:val="00313EA5"/>
    <w:rsid w:val="00315362"/>
    <w:rsid w:val="00321392"/>
    <w:rsid w:val="00322165"/>
    <w:rsid w:val="00322407"/>
    <w:rsid w:val="0032360C"/>
    <w:rsid w:val="00324543"/>
    <w:rsid w:val="00324A7B"/>
    <w:rsid w:val="0032686C"/>
    <w:rsid w:val="00332267"/>
    <w:rsid w:val="00332BB5"/>
    <w:rsid w:val="00332EDE"/>
    <w:rsid w:val="00335DC5"/>
    <w:rsid w:val="00336E00"/>
    <w:rsid w:val="003378F4"/>
    <w:rsid w:val="00340F5E"/>
    <w:rsid w:val="003420A9"/>
    <w:rsid w:val="00345865"/>
    <w:rsid w:val="00345B8A"/>
    <w:rsid w:val="0035064E"/>
    <w:rsid w:val="00352919"/>
    <w:rsid w:val="00353F70"/>
    <w:rsid w:val="0035543D"/>
    <w:rsid w:val="00355DDA"/>
    <w:rsid w:val="003570B1"/>
    <w:rsid w:val="00357FFE"/>
    <w:rsid w:val="003635F6"/>
    <w:rsid w:val="00364C0F"/>
    <w:rsid w:val="00364CBF"/>
    <w:rsid w:val="00365EF2"/>
    <w:rsid w:val="0036627C"/>
    <w:rsid w:val="00366CCA"/>
    <w:rsid w:val="003678F2"/>
    <w:rsid w:val="00367FBF"/>
    <w:rsid w:val="003700DB"/>
    <w:rsid w:val="0037016B"/>
    <w:rsid w:val="00370300"/>
    <w:rsid w:val="00370E07"/>
    <w:rsid w:val="00372205"/>
    <w:rsid w:val="003723FE"/>
    <w:rsid w:val="00372D85"/>
    <w:rsid w:val="003823F7"/>
    <w:rsid w:val="00382E07"/>
    <w:rsid w:val="00382EBE"/>
    <w:rsid w:val="0038438C"/>
    <w:rsid w:val="003844C8"/>
    <w:rsid w:val="00384B05"/>
    <w:rsid w:val="00387B01"/>
    <w:rsid w:val="0039081B"/>
    <w:rsid w:val="003908BB"/>
    <w:rsid w:val="00390EE1"/>
    <w:rsid w:val="003935EA"/>
    <w:rsid w:val="003936E6"/>
    <w:rsid w:val="003967F2"/>
    <w:rsid w:val="003A5659"/>
    <w:rsid w:val="003A7006"/>
    <w:rsid w:val="003A70F1"/>
    <w:rsid w:val="003B017D"/>
    <w:rsid w:val="003B0DC1"/>
    <w:rsid w:val="003B1616"/>
    <w:rsid w:val="003B36C9"/>
    <w:rsid w:val="003B3D01"/>
    <w:rsid w:val="003B6764"/>
    <w:rsid w:val="003B6A53"/>
    <w:rsid w:val="003B6AE4"/>
    <w:rsid w:val="003B75A9"/>
    <w:rsid w:val="003C0378"/>
    <w:rsid w:val="003C1FC9"/>
    <w:rsid w:val="003C286F"/>
    <w:rsid w:val="003C3A59"/>
    <w:rsid w:val="003C4C30"/>
    <w:rsid w:val="003C4D14"/>
    <w:rsid w:val="003C5C59"/>
    <w:rsid w:val="003C6593"/>
    <w:rsid w:val="003D0B9F"/>
    <w:rsid w:val="003D1163"/>
    <w:rsid w:val="003D27ED"/>
    <w:rsid w:val="003D2A8C"/>
    <w:rsid w:val="003D2AF8"/>
    <w:rsid w:val="003D2C5C"/>
    <w:rsid w:val="003D32FA"/>
    <w:rsid w:val="003D3DE2"/>
    <w:rsid w:val="003D44D0"/>
    <w:rsid w:val="003D4ACB"/>
    <w:rsid w:val="003D51CB"/>
    <w:rsid w:val="003D5D43"/>
    <w:rsid w:val="003D66EB"/>
    <w:rsid w:val="003D67DE"/>
    <w:rsid w:val="003D6E27"/>
    <w:rsid w:val="003D7331"/>
    <w:rsid w:val="003D7860"/>
    <w:rsid w:val="003E0604"/>
    <w:rsid w:val="003E0F2E"/>
    <w:rsid w:val="003E1E86"/>
    <w:rsid w:val="003E2BEC"/>
    <w:rsid w:val="003F19C5"/>
    <w:rsid w:val="003F1A61"/>
    <w:rsid w:val="003F3A3B"/>
    <w:rsid w:val="003F7ECC"/>
    <w:rsid w:val="004000D2"/>
    <w:rsid w:val="00401BBE"/>
    <w:rsid w:val="00404958"/>
    <w:rsid w:val="00406CB2"/>
    <w:rsid w:val="0041078F"/>
    <w:rsid w:val="004108F8"/>
    <w:rsid w:val="00410C24"/>
    <w:rsid w:val="00411A31"/>
    <w:rsid w:val="00411E67"/>
    <w:rsid w:val="004131C8"/>
    <w:rsid w:val="00414975"/>
    <w:rsid w:val="004150E1"/>
    <w:rsid w:val="00415C2E"/>
    <w:rsid w:val="00417946"/>
    <w:rsid w:val="004179F5"/>
    <w:rsid w:val="00420CA6"/>
    <w:rsid w:val="00420DA9"/>
    <w:rsid w:val="00421CB9"/>
    <w:rsid w:val="00423AEB"/>
    <w:rsid w:val="004249ED"/>
    <w:rsid w:val="004255AB"/>
    <w:rsid w:val="004266C1"/>
    <w:rsid w:val="00427AE3"/>
    <w:rsid w:val="00430C52"/>
    <w:rsid w:val="004310C9"/>
    <w:rsid w:val="0043347F"/>
    <w:rsid w:val="004336D0"/>
    <w:rsid w:val="00433DD0"/>
    <w:rsid w:val="0043417F"/>
    <w:rsid w:val="0043450C"/>
    <w:rsid w:val="00434A36"/>
    <w:rsid w:val="00434C67"/>
    <w:rsid w:val="00436B82"/>
    <w:rsid w:val="0043785D"/>
    <w:rsid w:val="00443000"/>
    <w:rsid w:val="00443B77"/>
    <w:rsid w:val="00443DD3"/>
    <w:rsid w:val="004441F8"/>
    <w:rsid w:val="0044557A"/>
    <w:rsid w:val="00445A21"/>
    <w:rsid w:val="00446D3D"/>
    <w:rsid w:val="0044700D"/>
    <w:rsid w:val="00451BF1"/>
    <w:rsid w:val="00452DCB"/>
    <w:rsid w:val="004574B7"/>
    <w:rsid w:val="00460776"/>
    <w:rsid w:val="004618CB"/>
    <w:rsid w:val="00463C4C"/>
    <w:rsid w:val="004669D1"/>
    <w:rsid w:val="00470986"/>
    <w:rsid w:val="00470E37"/>
    <w:rsid w:val="00471B8A"/>
    <w:rsid w:val="004729C4"/>
    <w:rsid w:val="00472B0C"/>
    <w:rsid w:val="004733AE"/>
    <w:rsid w:val="00475146"/>
    <w:rsid w:val="004779E4"/>
    <w:rsid w:val="00477AB4"/>
    <w:rsid w:val="00477D51"/>
    <w:rsid w:val="00480CFB"/>
    <w:rsid w:val="004818F2"/>
    <w:rsid w:val="00481AD9"/>
    <w:rsid w:val="00481F89"/>
    <w:rsid w:val="004825E3"/>
    <w:rsid w:val="00482A0D"/>
    <w:rsid w:val="00485C01"/>
    <w:rsid w:val="00485C91"/>
    <w:rsid w:val="0048698F"/>
    <w:rsid w:val="00486B0E"/>
    <w:rsid w:val="004901E9"/>
    <w:rsid w:val="00491417"/>
    <w:rsid w:val="00493F6F"/>
    <w:rsid w:val="00494152"/>
    <w:rsid w:val="00495509"/>
    <w:rsid w:val="00495B2C"/>
    <w:rsid w:val="0049697D"/>
    <w:rsid w:val="004A051C"/>
    <w:rsid w:val="004A0C2D"/>
    <w:rsid w:val="004A0E6D"/>
    <w:rsid w:val="004A6670"/>
    <w:rsid w:val="004A7129"/>
    <w:rsid w:val="004A784F"/>
    <w:rsid w:val="004B026D"/>
    <w:rsid w:val="004B1002"/>
    <w:rsid w:val="004B1253"/>
    <w:rsid w:val="004B1C03"/>
    <w:rsid w:val="004B1CC2"/>
    <w:rsid w:val="004B1F48"/>
    <w:rsid w:val="004B204B"/>
    <w:rsid w:val="004B2065"/>
    <w:rsid w:val="004B3106"/>
    <w:rsid w:val="004B32CF"/>
    <w:rsid w:val="004B3BB0"/>
    <w:rsid w:val="004B480B"/>
    <w:rsid w:val="004B4B06"/>
    <w:rsid w:val="004B5D48"/>
    <w:rsid w:val="004B5F93"/>
    <w:rsid w:val="004B63A0"/>
    <w:rsid w:val="004C0D04"/>
    <w:rsid w:val="004C1186"/>
    <w:rsid w:val="004C4652"/>
    <w:rsid w:val="004C53CF"/>
    <w:rsid w:val="004C5C04"/>
    <w:rsid w:val="004C6449"/>
    <w:rsid w:val="004C6967"/>
    <w:rsid w:val="004C69F8"/>
    <w:rsid w:val="004C6E0F"/>
    <w:rsid w:val="004D0620"/>
    <w:rsid w:val="004D3164"/>
    <w:rsid w:val="004D3EC9"/>
    <w:rsid w:val="004D4091"/>
    <w:rsid w:val="004D6E5D"/>
    <w:rsid w:val="004E0927"/>
    <w:rsid w:val="004E0BE6"/>
    <w:rsid w:val="004E326D"/>
    <w:rsid w:val="004E45E7"/>
    <w:rsid w:val="004E532E"/>
    <w:rsid w:val="004F103C"/>
    <w:rsid w:val="004F71D6"/>
    <w:rsid w:val="00501341"/>
    <w:rsid w:val="00505899"/>
    <w:rsid w:val="005070B0"/>
    <w:rsid w:val="005073BA"/>
    <w:rsid w:val="00510735"/>
    <w:rsid w:val="0051198A"/>
    <w:rsid w:val="0051365D"/>
    <w:rsid w:val="00513974"/>
    <w:rsid w:val="00513EFF"/>
    <w:rsid w:val="005148DE"/>
    <w:rsid w:val="00515976"/>
    <w:rsid w:val="005169D0"/>
    <w:rsid w:val="00520DF4"/>
    <w:rsid w:val="005255EB"/>
    <w:rsid w:val="00526103"/>
    <w:rsid w:val="00526444"/>
    <w:rsid w:val="0052705C"/>
    <w:rsid w:val="00530152"/>
    <w:rsid w:val="00531B45"/>
    <w:rsid w:val="00531BCF"/>
    <w:rsid w:val="00534C60"/>
    <w:rsid w:val="00537FB9"/>
    <w:rsid w:val="00540A40"/>
    <w:rsid w:val="00540B3D"/>
    <w:rsid w:val="0054179F"/>
    <w:rsid w:val="0054200B"/>
    <w:rsid w:val="005420EE"/>
    <w:rsid w:val="00543F57"/>
    <w:rsid w:val="00544A45"/>
    <w:rsid w:val="00547DC6"/>
    <w:rsid w:val="005508DF"/>
    <w:rsid w:val="00550F57"/>
    <w:rsid w:val="00554411"/>
    <w:rsid w:val="0055614C"/>
    <w:rsid w:val="00557163"/>
    <w:rsid w:val="00557887"/>
    <w:rsid w:val="00557D1F"/>
    <w:rsid w:val="00560C76"/>
    <w:rsid w:val="0056182D"/>
    <w:rsid w:val="005634B7"/>
    <w:rsid w:val="00563C7A"/>
    <w:rsid w:val="0056516C"/>
    <w:rsid w:val="00565FB4"/>
    <w:rsid w:val="0056656A"/>
    <w:rsid w:val="00570344"/>
    <w:rsid w:val="005720EC"/>
    <w:rsid w:val="00573111"/>
    <w:rsid w:val="005740EB"/>
    <w:rsid w:val="0057582C"/>
    <w:rsid w:val="00575B8B"/>
    <w:rsid w:val="00576243"/>
    <w:rsid w:val="00576DA8"/>
    <w:rsid w:val="005809A0"/>
    <w:rsid w:val="005822CB"/>
    <w:rsid w:val="00582D96"/>
    <w:rsid w:val="00582FB1"/>
    <w:rsid w:val="005837F1"/>
    <w:rsid w:val="00584D3B"/>
    <w:rsid w:val="00585FA5"/>
    <w:rsid w:val="00586617"/>
    <w:rsid w:val="00586703"/>
    <w:rsid w:val="0058675D"/>
    <w:rsid w:val="00587049"/>
    <w:rsid w:val="00587285"/>
    <w:rsid w:val="00587BEA"/>
    <w:rsid w:val="0059009D"/>
    <w:rsid w:val="00596907"/>
    <w:rsid w:val="005A276F"/>
    <w:rsid w:val="005A4C55"/>
    <w:rsid w:val="005A72F0"/>
    <w:rsid w:val="005A7524"/>
    <w:rsid w:val="005B044E"/>
    <w:rsid w:val="005B054F"/>
    <w:rsid w:val="005B1534"/>
    <w:rsid w:val="005B1856"/>
    <w:rsid w:val="005B301B"/>
    <w:rsid w:val="005C3FF5"/>
    <w:rsid w:val="005C5BDB"/>
    <w:rsid w:val="005C6410"/>
    <w:rsid w:val="005C778F"/>
    <w:rsid w:val="005D017B"/>
    <w:rsid w:val="005D05DC"/>
    <w:rsid w:val="005D05E6"/>
    <w:rsid w:val="005D0682"/>
    <w:rsid w:val="005D11E9"/>
    <w:rsid w:val="005D1B15"/>
    <w:rsid w:val="005D3175"/>
    <w:rsid w:val="005D388E"/>
    <w:rsid w:val="005D5F43"/>
    <w:rsid w:val="005D669D"/>
    <w:rsid w:val="005D73CE"/>
    <w:rsid w:val="005D7754"/>
    <w:rsid w:val="005E2106"/>
    <w:rsid w:val="005E25BE"/>
    <w:rsid w:val="005E3DCF"/>
    <w:rsid w:val="005E6741"/>
    <w:rsid w:val="005E6A75"/>
    <w:rsid w:val="005E6BD2"/>
    <w:rsid w:val="005E72B1"/>
    <w:rsid w:val="005E76AE"/>
    <w:rsid w:val="005F00D7"/>
    <w:rsid w:val="005F3F63"/>
    <w:rsid w:val="005F64F6"/>
    <w:rsid w:val="005F6E50"/>
    <w:rsid w:val="00602047"/>
    <w:rsid w:val="0060229D"/>
    <w:rsid w:val="00603735"/>
    <w:rsid w:val="00603786"/>
    <w:rsid w:val="00612592"/>
    <w:rsid w:val="00612D35"/>
    <w:rsid w:val="00614E52"/>
    <w:rsid w:val="00615896"/>
    <w:rsid w:val="00617C8F"/>
    <w:rsid w:val="00617EF4"/>
    <w:rsid w:val="00623053"/>
    <w:rsid w:val="006240C8"/>
    <w:rsid w:val="0062516C"/>
    <w:rsid w:val="00627DED"/>
    <w:rsid w:val="00630AFA"/>
    <w:rsid w:val="00631433"/>
    <w:rsid w:val="0063194E"/>
    <w:rsid w:val="00632998"/>
    <w:rsid w:val="00633862"/>
    <w:rsid w:val="00633D3E"/>
    <w:rsid w:val="006345E0"/>
    <w:rsid w:val="00635809"/>
    <w:rsid w:val="006411F1"/>
    <w:rsid w:val="006435F2"/>
    <w:rsid w:val="006438BE"/>
    <w:rsid w:val="00645BFC"/>
    <w:rsid w:val="00650612"/>
    <w:rsid w:val="00651921"/>
    <w:rsid w:val="00651FE8"/>
    <w:rsid w:val="00655746"/>
    <w:rsid w:val="006640E0"/>
    <w:rsid w:val="0066444E"/>
    <w:rsid w:val="006657DD"/>
    <w:rsid w:val="00667528"/>
    <w:rsid w:val="00667616"/>
    <w:rsid w:val="00667BFE"/>
    <w:rsid w:val="00670837"/>
    <w:rsid w:val="006718BE"/>
    <w:rsid w:val="00673E29"/>
    <w:rsid w:val="00675EF9"/>
    <w:rsid w:val="0067751F"/>
    <w:rsid w:val="00681431"/>
    <w:rsid w:val="00682AC1"/>
    <w:rsid w:val="00685475"/>
    <w:rsid w:val="00685899"/>
    <w:rsid w:val="00685B3B"/>
    <w:rsid w:val="00685C26"/>
    <w:rsid w:val="00686F11"/>
    <w:rsid w:val="006877A6"/>
    <w:rsid w:val="0069081D"/>
    <w:rsid w:val="00694788"/>
    <w:rsid w:val="006A31AF"/>
    <w:rsid w:val="006A3405"/>
    <w:rsid w:val="006A3F41"/>
    <w:rsid w:val="006A3F4A"/>
    <w:rsid w:val="006A4935"/>
    <w:rsid w:val="006A49CE"/>
    <w:rsid w:val="006A65B1"/>
    <w:rsid w:val="006A768C"/>
    <w:rsid w:val="006A7819"/>
    <w:rsid w:val="006B4069"/>
    <w:rsid w:val="006B484C"/>
    <w:rsid w:val="006B6323"/>
    <w:rsid w:val="006B702B"/>
    <w:rsid w:val="006C1843"/>
    <w:rsid w:val="006C1B3C"/>
    <w:rsid w:val="006C1E14"/>
    <w:rsid w:val="006C2939"/>
    <w:rsid w:val="006C4495"/>
    <w:rsid w:val="006C7489"/>
    <w:rsid w:val="006D2FFF"/>
    <w:rsid w:val="006D4F54"/>
    <w:rsid w:val="006D7FCE"/>
    <w:rsid w:val="006E0397"/>
    <w:rsid w:val="006E0816"/>
    <w:rsid w:val="006E09E8"/>
    <w:rsid w:val="006E1B84"/>
    <w:rsid w:val="006E23A7"/>
    <w:rsid w:val="006E263F"/>
    <w:rsid w:val="006E2885"/>
    <w:rsid w:val="006E4E2C"/>
    <w:rsid w:val="006E5B31"/>
    <w:rsid w:val="006E6995"/>
    <w:rsid w:val="006E6D9A"/>
    <w:rsid w:val="006E74A9"/>
    <w:rsid w:val="006E76C8"/>
    <w:rsid w:val="006E7C76"/>
    <w:rsid w:val="006E7D59"/>
    <w:rsid w:val="006F0455"/>
    <w:rsid w:val="006F0671"/>
    <w:rsid w:val="006F0966"/>
    <w:rsid w:val="006F1C8C"/>
    <w:rsid w:val="006F3478"/>
    <w:rsid w:val="006F3D47"/>
    <w:rsid w:val="006F4264"/>
    <w:rsid w:val="006F48B3"/>
    <w:rsid w:val="006F560E"/>
    <w:rsid w:val="006F7B01"/>
    <w:rsid w:val="00700BD6"/>
    <w:rsid w:val="00700C75"/>
    <w:rsid w:val="007014BC"/>
    <w:rsid w:val="0070319C"/>
    <w:rsid w:val="0070688F"/>
    <w:rsid w:val="00710050"/>
    <w:rsid w:val="00710C2C"/>
    <w:rsid w:val="00710FEB"/>
    <w:rsid w:val="00712AC7"/>
    <w:rsid w:val="00720066"/>
    <w:rsid w:val="00720D82"/>
    <w:rsid w:val="00720F42"/>
    <w:rsid w:val="0072424E"/>
    <w:rsid w:val="0072544C"/>
    <w:rsid w:val="00730C5B"/>
    <w:rsid w:val="00730E50"/>
    <w:rsid w:val="007326E3"/>
    <w:rsid w:val="00734E11"/>
    <w:rsid w:val="0073677E"/>
    <w:rsid w:val="007370BD"/>
    <w:rsid w:val="007378C4"/>
    <w:rsid w:val="00737985"/>
    <w:rsid w:val="00740FD7"/>
    <w:rsid w:val="00742947"/>
    <w:rsid w:val="0074562B"/>
    <w:rsid w:val="00745F09"/>
    <w:rsid w:val="007462BD"/>
    <w:rsid w:val="007514EE"/>
    <w:rsid w:val="007518AD"/>
    <w:rsid w:val="00751B14"/>
    <w:rsid w:val="00751DB9"/>
    <w:rsid w:val="00755F7F"/>
    <w:rsid w:val="00757647"/>
    <w:rsid w:val="00760C22"/>
    <w:rsid w:val="00760CCC"/>
    <w:rsid w:val="00764AD6"/>
    <w:rsid w:val="00765CED"/>
    <w:rsid w:val="007703D0"/>
    <w:rsid w:val="007724FB"/>
    <w:rsid w:val="00773760"/>
    <w:rsid w:val="00773B27"/>
    <w:rsid w:val="007759B5"/>
    <w:rsid w:val="00775F7A"/>
    <w:rsid w:val="0077798C"/>
    <w:rsid w:val="007779F6"/>
    <w:rsid w:val="00777F76"/>
    <w:rsid w:val="00780403"/>
    <w:rsid w:val="00780419"/>
    <w:rsid w:val="00782661"/>
    <w:rsid w:val="0078350C"/>
    <w:rsid w:val="007836D9"/>
    <w:rsid w:val="007840BA"/>
    <w:rsid w:val="007855C4"/>
    <w:rsid w:val="007874FF"/>
    <w:rsid w:val="00787C8B"/>
    <w:rsid w:val="007901DD"/>
    <w:rsid w:val="007940AD"/>
    <w:rsid w:val="00794D17"/>
    <w:rsid w:val="007952CB"/>
    <w:rsid w:val="0079550D"/>
    <w:rsid w:val="007A132C"/>
    <w:rsid w:val="007A2DB1"/>
    <w:rsid w:val="007A314B"/>
    <w:rsid w:val="007A5E42"/>
    <w:rsid w:val="007A5E58"/>
    <w:rsid w:val="007A7F08"/>
    <w:rsid w:val="007B0601"/>
    <w:rsid w:val="007B24A7"/>
    <w:rsid w:val="007B2D84"/>
    <w:rsid w:val="007B4CC1"/>
    <w:rsid w:val="007B60A3"/>
    <w:rsid w:val="007B60AA"/>
    <w:rsid w:val="007B7DB4"/>
    <w:rsid w:val="007C0116"/>
    <w:rsid w:val="007C511C"/>
    <w:rsid w:val="007C74E5"/>
    <w:rsid w:val="007D0C66"/>
    <w:rsid w:val="007D0E87"/>
    <w:rsid w:val="007D20EC"/>
    <w:rsid w:val="007D3400"/>
    <w:rsid w:val="007D3937"/>
    <w:rsid w:val="007D3EB6"/>
    <w:rsid w:val="007D47B5"/>
    <w:rsid w:val="007D49D5"/>
    <w:rsid w:val="007D4FAD"/>
    <w:rsid w:val="007D54FA"/>
    <w:rsid w:val="007D640C"/>
    <w:rsid w:val="007D6A7B"/>
    <w:rsid w:val="007D7C47"/>
    <w:rsid w:val="007E257F"/>
    <w:rsid w:val="007E3A06"/>
    <w:rsid w:val="007E3D9C"/>
    <w:rsid w:val="007E4A61"/>
    <w:rsid w:val="007E5CB0"/>
    <w:rsid w:val="007E610C"/>
    <w:rsid w:val="007E63E7"/>
    <w:rsid w:val="007F01AB"/>
    <w:rsid w:val="007F1210"/>
    <w:rsid w:val="007F3839"/>
    <w:rsid w:val="007F3E74"/>
    <w:rsid w:val="007F58CC"/>
    <w:rsid w:val="007F707C"/>
    <w:rsid w:val="008006C2"/>
    <w:rsid w:val="00800E7D"/>
    <w:rsid w:val="0080104E"/>
    <w:rsid w:val="00807251"/>
    <w:rsid w:val="00807662"/>
    <w:rsid w:val="008101A6"/>
    <w:rsid w:val="0081062A"/>
    <w:rsid w:val="00812A99"/>
    <w:rsid w:val="00812F30"/>
    <w:rsid w:val="00813E84"/>
    <w:rsid w:val="00813F7E"/>
    <w:rsid w:val="008148A1"/>
    <w:rsid w:val="0081733B"/>
    <w:rsid w:val="00817D29"/>
    <w:rsid w:val="00817E4C"/>
    <w:rsid w:val="0082093F"/>
    <w:rsid w:val="00820B3B"/>
    <w:rsid w:val="00822825"/>
    <w:rsid w:val="0082317C"/>
    <w:rsid w:val="00823B9B"/>
    <w:rsid w:val="00824F1B"/>
    <w:rsid w:val="0082571F"/>
    <w:rsid w:val="00826A75"/>
    <w:rsid w:val="008270E8"/>
    <w:rsid w:val="00827DF5"/>
    <w:rsid w:val="0083106E"/>
    <w:rsid w:val="008330E4"/>
    <w:rsid w:val="00834B81"/>
    <w:rsid w:val="0083539A"/>
    <w:rsid w:val="00837AE0"/>
    <w:rsid w:val="00840D53"/>
    <w:rsid w:val="008411D3"/>
    <w:rsid w:val="0084264E"/>
    <w:rsid w:val="00844180"/>
    <w:rsid w:val="0084507E"/>
    <w:rsid w:val="0084562A"/>
    <w:rsid w:val="00846035"/>
    <w:rsid w:val="008461F7"/>
    <w:rsid w:val="00846264"/>
    <w:rsid w:val="008467DA"/>
    <w:rsid w:val="008472DF"/>
    <w:rsid w:val="008479C3"/>
    <w:rsid w:val="00852292"/>
    <w:rsid w:val="00852FAE"/>
    <w:rsid w:val="008557BF"/>
    <w:rsid w:val="00856C6D"/>
    <w:rsid w:val="0086020B"/>
    <w:rsid w:val="00861FCD"/>
    <w:rsid w:val="00862E01"/>
    <w:rsid w:val="008630D3"/>
    <w:rsid w:val="008635AF"/>
    <w:rsid w:val="0086419F"/>
    <w:rsid w:val="0086796D"/>
    <w:rsid w:val="00870E3A"/>
    <w:rsid w:val="00871ADA"/>
    <w:rsid w:val="00871B27"/>
    <w:rsid w:val="00872B90"/>
    <w:rsid w:val="00872FF5"/>
    <w:rsid w:val="00873594"/>
    <w:rsid w:val="00874C4A"/>
    <w:rsid w:val="0087568D"/>
    <w:rsid w:val="00875853"/>
    <w:rsid w:val="008758F9"/>
    <w:rsid w:val="00880754"/>
    <w:rsid w:val="00881214"/>
    <w:rsid w:val="008818CA"/>
    <w:rsid w:val="00882519"/>
    <w:rsid w:val="00882B37"/>
    <w:rsid w:val="0088395F"/>
    <w:rsid w:val="00883F52"/>
    <w:rsid w:val="00885920"/>
    <w:rsid w:val="008868F3"/>
    <w:rsid w:val="008904E5"/>
    <w:rsid w:val="00890528"/>
    <w:rsid w:val="00892EBC"/>
    <w:rsid w:val="0089352C"/>
    <w:rsid w:val="00893E89"/>
    <w:rsid w:val="008945B3"/>
    <w:rsid w:val="008947B6"/>
    <w:rsid w:val="00895C27"/>
    <w:rsid w:val="008960C5"/>
    <w:rsid w:val="008967B5"/>
    <w:rsid w:val="00897B4E"/>
    <w:rsid w:val="008A12B8"/>
    <w:rsid w:val="008A289A"/>
    <w:rsid w:val="008A2EF2"/>
    <w:rsid w:val="008A32B6"/>
    <w:rsid w:val="008A5471"/>
    <w:rsid w:val="008B2C0A"/>
    <w:rsid w:val="008B2CED"/>
    <w:rsid w:val="008B324F"/>
    <w:rsid w:val="008B340A"/>
    <w:rsid w:val="008B4EAA"/>
    <w:rsid w:val="008B6270"/>
    <w:rsid w:val="008B70FB"/>
    <w:rsid w:val="008B7741"/>
    <w:rsid w:val="008C0622"/>
    <w:rsid w:val="008C0E79"/>
    <w:rsid w:val="008C2104"/>
    <w:rsid w:val="008C6E2C"/>
    <w:rsid w:val="008C6F95"/>
    <w:rsid w:val="008D0E60"/>
    <w:rsid w:val="008D3B3C"/>
    <w:rsid w:val="008D4033"/>
    <w:rsid w:val="008D4243"/>
    <w:rsid w:val="008D65F3"/>
    <w:rsid w:val="008D76CF"/>
    <w:rsid w:val="008E0E1D"/>
    <w:rsid w:val="008E152C"/>
    <w:rsid w:val="008E2634"/>
    <w:rsid w:val="008E3461"/>
    <w:rsid w:val="008E3E84"/>
    <w:rsid w:val="008E5A4B"/>
    <w:rsid w:val="008E5E67"/>
    <w:rsid w:val="008E7574"/>
    <w:rsid w:val="008E7B2C"/>
    <w:rsid w:val="008F34A5"/>
    <w:rsid w:val="008F6347"/>
    <w:rsid w:val="0090117B"/>
    <w:rsid w:val="009011E7"/>
    <w:rsid w:val="00903C48"/>
    <w:rsid w:val="00903D1A"/>
    <w:rsid w:val="0090455D"/>
    <w:rsid w:val="00905F57"/>
    <w:rsid w:val="00907D16"/>
    <w:rsid w:val="00912DB8"/>
    <w:rsid w:val="0091301D"/>
    <w:rsid w:val="00916D24"/>
    <w:rsid w:val="00920632"/>
    <w:rsid w:val="00925B32"/>
    <w:rsid w:val="009265A2"/>
    <w:rsid w:val="00926B2F"/>
    <w:rsid w:val="0093121C"/>
    <w:rsid w:val="00931735"/>
    <w:rsid w:val="009331A2"/>
    <w:rsid w:val="00936A6C"/>
    <w:rsid w:val="00940D11"/>
    <w:rsid w:val="0094108B"/>
    <w:rsid w:val="00942736"/>
    <w:rsid w:val="009434F4"/>
    <w:rsid w:val="0094409C"/>
    <w:rsid w:val="009442B3"/>
    <w:rsid w:val="009443C6"/>
    <w:rsid w:val="00945E7A"/>
    <w:rsid w:val="009463A1"/>
    <w:rsid w:val="009470F6"/>
    <w:rsid w:val="00947E49"/>
    <w:rsid w:val="00950244"/>
    <w:rsid w:val="00950593"/>
    <w:rsid w:val="009528C8"/>
    <w:rsid w:val="00952D34"/>
    <w:rsid w:val="009530CD"/>
    <w:rsid w:val="009550CA"/>
    <w:rsid w:val="00955FBC"/>
    <w:rsid w:val="00960195"/>
    <w:rsid w:val="0096342C"/>
    <w:rsid w:val="00963D9B"/>
    <w:rsid w:val="0096451F"/>
    <w:rsid w:val="009669C9"/>
    <w:rsid w:val="00970397"/>
    <w:rsid w:val="009726C7"/>
    <w:rsid w:val="00973329"/>
    <w:rsid w:val="00974A20"/>
    <w:rsid w:val="00975640"/>
    <w:rsid w:val="0097636E"/>
    <w:rsid w:val="009778BB"/>
    <w:rsid w:val="00980D55"/>
    <w:rsid w:val="00981013"/>
    <w:rsid w:val="0098245E"/>
    <w:rsid w:val="0098272D"/>
    <w:rsid w:val="00983019"/>
    <w:rsid w:val="00983A1D"/>
    <w:rsid w:val="00985ACD"/>
    <w:rsid w:val="00985EC6"/>
    <w:rsid w:val="00987B12"/>
    <w:rsid w:val="0099190E"/>
    <w:rsid w:val="00992FD6"/>
    <w:rsid w:val="00993196"/>
    <w:rsid w:val="0099646C"/>
    <w:rsid w:val="009A0BDF"/>
    <w:rsid w:val="009A34B2"/>
    <w:rsid w:val="009A6DFA"/>
    <w:rsid w:val="009A7A37"/>
    <w:rsid w:val="009A7B9B"/>
    <w:rsid w:val="009B029F"/>
    <w:rsid w:val="009B1213"/>
    <w:rsid w:val="009B12A9"/>
    <w:rsid w:val="009B13FB"/>
    <w:rsid w:val="009B1469"/>
    <w:rsid w:val="009B151C"/>
    <w:rsid w:val="009B22F3"/>
    <w:rsid w:val="009B2C9B"/>
    <w:rsid w:val="009B3502"/>
    <w:rsid w:val="009B38DE"/>
    <w:rsid w:val="009B3F81"/>
    <w:rsid w:val="009B4C8E"/>
    <w:rsid w:val="009B5AD0"/>
    <w:rsid w:val="009B6748"/>
    <w:rsid w:val="009B6988"/>
    <w:rsid w:val="009C1E15"/>
    <w:rsid w:val="009C50CF"/>
    <w:rsid w:val="009D1779"/>
    <w:rsid w:val="009D226A"/>
    <w:rsid w:val="009D3061"/>
    <w:rsid w:val="009D3432"/>
    <w:rsid w:val="009D44EB"/>
    <w:rsid w:val="009D56C7"/>
    <w:rsid w:val="009D5885"/>
    <w:rsid w:val="009D5FDF"/>
    <w:rsid w:val="009D630E"/>
    <w:rsid w:val="009E1A09"/>
    <w:rsid w:val="009E4D17"/>
    <w:rsid w:val="009E5CAC"/>
    <w:rsid w:val="009E6536"/>
    <w:rsid w:val="009F345B"/>
    <w:rsid w:val="009F7CB6"/>
    <w:rsid w:val="00A000EE"/>
    <w:rsid w:val="00A00EAD"/>
    <w:rsid w:val="00A0245B"/>
    <w:rsid w:val="00A03161"/>
    <w:rsid w:val="00A036AF"/>
    <w:rsid w:val="00A05882"/>
    <w:rsid w:val="00A068EE"/>
    <w:rsid w:val="00A07EF0"/>
    <w:rsid w:val="00A11C44"/>
    <w:rsid w:val="00A12C67"/>
    <w:rsid w:val="00A13815"/>
    <w:rsid w:val="00A13CC3"/>
    <w:rsid w:val="00A143C8"/>
    <w:rsid w:val="00A14961"/>
    <w:rsid w:val="00A14CD1"/>
    <w:rsid w:val="00A17807"/>
    <w:rsid w:val="00A200D9"/>
    <w:rsid w:val="00A21DF4"/>
    <w:rsid w:val="00A21F68"/>
    <w:rsid w:val="00A24C94"/>
    <w:rsid w:val="00A27152"/>
    <w:rsid w:val="00A27825"/>
    <w:rsid w:val="00A3089F"/>
    <w:rsid w:val="00A31158"/>
    <w:rsid w:val="00A31ABC"/>
    <w:rsid w:val="00A31AE4"/>
    <w:rsid w:val="00A334D6"/>
    <w:rsid w:val="00A33901"/>
    <w:rsid w:val="00A33F0B"/>
    <w:rsid w:val="00A341A8"/>
    <w:rsid w:val="00A3424D"/>
    <w:rsid w:val="00A34F9D"/>
    <w:rsid w:val="00A371E4"/>
    <w:rsid w:val="00A405D6"/>
    <w:rsid w:val="00A414A7"/>
    <w:rsid w:val="00A41829"/>
    <w:rsid w:val="00A41E47"/>
    <w:rsid w:val="00A422C0"/>
    <w:rsid w:val="00A44DCE"/>
    <w:rsid w:val="00A50CE3"/>
    <w:rsid w:val="00A510EA"/>
    <w:rsid w:val="00A530EB"/>
    <w:rsid w:val="00A54287"/>
    <w:rsid w:val="00A54BAD"/>
    <w:rsid w:val="00A57BA2"/>
    <w:rsid w:val="00A57DC4"/>
    <w:rsid w:val="00A611CF"/>
    <w:rsid w:val="00A616E5"/>
    <w:rsid w:val="00A61BFE"/>
    <w:rsid w:val="00A63294"/>
    <w:rsid w:val="00A6362B"/>
    <w:rsid w:val="00A64CC6"/>
    <w:rsid w:val="00A65C38"/>
    <w:rsid w:val="00A66EDA"/>
    <w:rsid w:val="00A70C12"/>
    <w:rsid w:val="00A7177F"/>
    <w:rsid w:val="00A721F8"/>
    <w:rsid w:val="00A73EF5"/>
    <w:rsid w:val="00A74182"/>
    <w:rsid w:val="00A74D39"/>
    <w:rsid w:val="00A779EF"/>
    <w:rsid w:val="00A80345"/>
    <w:rsid w:val="00A808ED"/>
    <w:rsid w:val="00A81790"/>
    <w:rsid w:val="00A86E21"/>
    <w:rsid w:val="00A87E64"/>
    <w:rsid w:val="00A9039F"/>
    <w:rsid w:val="00A9094C"/>
    <w:rsid w:val="00A92D7A"/>
    <w:rsid w:val="00A93570"/>
    <w:rsid w:val="00A96521"/>
    <w:rsid w:val="00A97179"/>
    <w:rsid w:val="00AA0273"/>
    <w:rsid w:val="00AA0C87"/>
    <w:rsid w:val="00AA32A1"/>
    <w:rsid w:val="00AA3800"/>
    <w:rsid w:val="00AA3BFA"/>
    <w:rsid w:val="00AA46CC"/>
    <w:rsid w:val="00AA4D74"/>
    <w:rsid w:val="00AA5F54"/>
    <w:rsid w:val="00AA6D36"/>
    <w:rsid w:val="00AA7693"/>
    <w:rsid w:val="00AA7A1F"/>
    <w:rsid w:val="00AB2553"/>
    <w:rsid w:val="00AB256D"/>
    <w:rsid w:val="00AB5464"/>
    <w:rsid w:val="00AB591E"/>
    <w:rsid w:val="00AB5C33"/>
    <w:rsid w:val="00AB684F"/>
    <w:rsid w:val="00AC0535"/>
    <w:rsid w:val="00AC2327"/>
    <w:rsid w:val="00AC371B"/>
    <w:rsid w:val="00AC4B15"/>
    <w:rsid w:val="00AC5483"/>
    <w:rsid w:val="00AD0286"/>
    <w:rsid w:val="00AD079C"/>
    <w:rsid w:val="00AD09C2"/>
    <w:rsid w:val="00AD0C9B"/>
    <w:rsid w:val="00AD37C2"/>
    <w:rsid w:val="00AD5CAF"/>
    <w:rsid w:val="00AD71AC"/>
    <w:rsid w:val="00AE17BE"/>
    <w:rsid w:val="00AE1D11"/>
    <w:rsid w:val="00AE2164"/>
    <w:rsid w:val="00AE311C"/>
    <w:rsid w:val="00AE31FA"/>
    <w:rsid w:val="00AE37B8"/>
    <w:rsid w:val="00AE3B1D"/>
    <w:rsid w:val="00AE3F40"/>
    <w:rsid w:val="00AE44AA"/>
    <w:rsid w:val="00AE6325"/>
    <w:rsid w:val="00AE6D27"/>
    <w:rsid w:val="00AF1216"/>
    <w:rsid w:val="00AF285B"/>
    <w:rsid w:val="00AF324B"/>
    <w:rsid w:val="00AF3DF4"/>
    <w:rsid w:val="00AF3FF1"/>
    <w:rsid w:val="00AF43F0"/>
    <w:rsid w:val="00AF495C"/>
    <w:rsid w:val="00AF4CB8"/>
    <w:rsid w:val="00AF53AC"/>
    <w:rsid w:val="00AF5529"/>
    <w:rsid w:val="00AF611B"/>
    <w:rsid w:val="00AF6A18"/>
    <w:rsid w:val="00AF789E"/>
    <w:rsid w:val="00B006EC"/>
    <w:rsid w:val="00B02565"/>
    <w:rsid w:val="00B04029"/>
    <w:rsid w:val="00B042E1"/>
    <w:rsid w:val="00B044A3"/>
    <w:rsid w:val="00B05434"/>
    <w:rsid w:val="00B05A53"/>
    <w:rsid w:val="00B065F5"/>
    <w:rsid w:val="00B07E33"/>
    <w:rsid w:val="00B105F9"/>
    <w:rsid w:val="00B1254D"/>
    <w:rsid w:val="00B13391"/>
    <w:rsid w:val="00B13926"/>
    <w:rsid w:val="00B13FFF"/>
    <w:rsid w:val="00B1559B"/>
    <w:rsid w:val="00B17137"/>
    <w:rsid w:val="00B21238"/>
    <w:rsid w:val="00B220DE"/>
    <w:rsid w:val="00B24793"/>
    <w:rsid w:val="00B2641A"/>
    <w:rsid w:val="00B26536"/>
    <w:rsid w:val="00B2727D"/>
    <w:rsid w:val="00B30379"/>
    <w:rsid w:val="00B3037B"/>
    <w:rsid w:val="00B31680"/>
    <w:rsid w:val="00B32202"/>
    <w:rsid w:val="00B33064"/>
    <w:rsid w:val="00B3367C"/>
    <w:rsid w:val="00B35BCE"/>
    <w:rsid w:val="00B3725D"/>
    <w:rsid w:val="00B4130A"/>
    <w:rsid w:val="00B41389"/>
    <w:rsid w:val="00B440FE"/>
    <w:rsid w:val="00B46938"/>
    <w:rsid w:val="00B53A2C"/>
    <w:rsid w:val="00B53E5A"/>
    <w:rsid w:val="00B561FC"/>
    <w:rsid w:val="00B56816"/>
    <w:rsid w:val="00B56D3C"/>
    <w:rsid w:val="00B57261"/>
    <w:rsid w:val="00B6166A"/>
    <w:rsid w:val="00B6222C"/>
    <w:rsid w:val="00B6412C"/>
    <w:rsid w:val="00B6528E"/>
    <w:rsid w:val="00B708CE"/>
    <w:rsid w:val="00B70A70"/>
    <w:rsid w:val="00B71F11"/>
    <w:rsid w:val="00B72937"/>
    <w:rsid w:val="00B7397B"/>
    <w:rsid w:val="00B73AAC"/>
    <w:rsid w:val="00B740BC"/>
    <w:rsid w:val="00B743F8"/>
    <w:rsid w:val="00B77940"/>
    <w:rsid w:val="00B77B0E"/>
    <w:rsid w:val="00B77F3F"/>
    <w:rsid w:val="00B77FB4"/>
    <w:rsid w:val="00B81BCD"/>
    <w:rsid w:val="00B82060"/>
    <w:rsid w:val="00B822AB"/>
    <w:rsid w:val="00B85218"/>
    <w:rsid w:val="00B8683E"/>
    <w:rsid w:val="00B86F55"/>
    <w:rsid w:val="00B9086C"/>
    <w:rsid w:val="00B93119"/>
    <w:rsid w:val="00B955EB"/>
    <w:rsid w:val="00B95831"/>
    <w:rsid w:val="00B96237"/>
    <w:rsid w:val="00BA0459"/>
    <w:rsid w:val="00BA0B96"/>
    <w:rsid w:val="00BA3BDB"/>
    <w:rsid w:val="00BA6AF2"/>
    <w:rsid w:val="00BA6B3E"/>
    <w:rsid w:val="00BA7C46"/>
    <w:rsid w:val="00BB0291"/>
    <w:rsid w:val="00BB04A2"/>
    <w:rsid w:val="00BB0919"/>
    <w:rsid w:val="00BB1337"/>
    <w:rsid w:val="00BB274D"/>
    <w:rsid w:val="00BB2F96"/>
    <w:rsid w:val="00BB71B1"/>
    <w:rsid w:val="00BC194A"/>
    <w:rsid w:val="00BC4285"/>
    <w:rsid w:val="00BC42A8"/>
    <w:rsid w:val="00BC4F8E"/>
    <w:rsid w:val="00BC53C9"/>
    <w:rsid w:val="00BC5C09"/>
    <w:rsid w:val="00BC66CB"/>
    <w:rsid w:val="00BC6DFA"/>
    <w:rsid w:val="00BC73A3"/>
    <w:rsid w:val="00BC7FF3"/>
    <w:rsid w:val="00BD0614"/>
    <w:rsid w:val="00BD20A9"/>
    <w:rsid w:val="00BD2B8A"/>
    <w:rsid w:val="00BD36B2"/>
    <w:rsid w:val="00BD3E58"/>
    <w:rsid w:val="00BD5883"/>
    <w:rsid w:val="00BD7C8E"/>
    <w:rsid w:val="00BD7CCB"/>
    <w:rsid w:val="00BE0BCD"/>
    <w:rsid w:val="00BE51B1"/>
    <w:rsid w:val="00BE6737"/>
    <w:rsid w:val="00BE76EF"/>
    <w:rsid w:val="00BE7B21"/>
    <w:rsid w:val="00BF24D3"/>
    <w:rsid w:val="00BF2618"/>
    <w:rsid w:val="00BF267C"/>
    <w:rsid w:val="00BF3669"/>
    <w:rsid w:val="00BF39B7"/>
    <w:rsid w:val="00BF39F5"/>
    <w:rsid w:val="00BF40F5"/>
    <w:rsid w:val="00BF48F7"/>
    <w:rsid w:val="00BF551D"/>
    <w:rsid w:val="00BF679A"/>
    <w:rsid w:val="00BF6A45"/>
    <w:rsid w:val="00BF6DD0"/>
    <w:rsid w:val="00BF7E69"/>
    <w:rsid w:val="00C0196E"/>
    <w:rsid w:val="00C01F99"/>
    <w:rsid w:val="00C03809"/>
    <w:rsid w:val="00C0471C"/>
    <w:rsid w:val="00C04F32"/>
    <w:rsid w:val="00C053F9"/>
    <w:rsid w:val="00C05F2D"/>
    <w:rsid w:val="00C05FB5"/>
    <w:rsid w:val="00C10893"/>
    <w:rsid w:val="00C10EBD"/>
    <w:rsid w:val="00C1244A"/>
    <w:rsid w:val="00C124DC"/>
    <w:rsid w:val="00C12872"/>
    <w:rsid w:val="00C1298C"/>
    <w:rsid w:val="00C12CC7"/>
    <w:rsid w:val="00C12EE4"/>
    <w:rsid w:val="00C1352E"/>
    <w:rsid w:val="00C146A1"/>
    <w:rsid w:val="00C15287"/>
    <w:rsid w:val="00C16936"/>
    <w:rsid w:val="00C17F03"/>
    <w:rsid w:val="00C210EE"/>
    <w:rsid w:val="00C21805"/>
    <w:rsid w:val="00C219D0"/>
    <w:rsid w:val="00C24323"/>
    <w:rsid w:val="00C265AF"/>
    <w:rsid w:val="00C2776B"/>
    <w:rsid w:val="00C27938"/>
    <w:rsid w:val="00C30529"/>
    <w:rsid w:val="00C30931"/>
    <w:rsid w:val="00C31275"/>
    <w:rsid w:val="00C3256B"/>
    <w:rsid w:val="00C32B66"/>
    <w:rsid w:val="00C33A98"/>
    <w:rsid w:val="00C33B46"/>
    <w:rsid w:val="00C34A38"/>
    <w:rsid w:val="00C35515"/>
    <w:rsid w:val="00C3583F"/>
    <w:rsid w:val="00C35C2E"/>
    <w:rsid w:val="00C36D9B"/>
    <w:rsid w:val="00C37473"/>
    <w:rsid w:val="00C379B0"/>
    <w:rsid w:val="00C37BFE"/>
    <w:rsid w:val="00C44442"/>
    <w:rsid w:val="00C5021F"/>
    <w:rsid w:val="00C50321"/>
    <w:rsid w:val="00C5154C"/>
    <w:rsid w:val="00C5179A"/>
    <w:rsid w:val="00C5340E"/>
    <w:rsid w:val="00C5441D"/>
    <w:rsid w:val="00C57A3D"/>
    <w:rsid w:val="00C6000C"/>
    <w:rsid w:val="00C610F1"/>
    <w:rsid w:val="00C62A9C"/>
    <w:rsid w:val="00C62C36"/>
    <w:rsid w:val="00C65D27"/>
    <w:rsid w:val="00C661D2"/>
    <w:rsid w:val="00C664DB"/>
    <w:rsid w:val="00C668A8"/>
    <w:rsid w:val="00C7133B"/>
    <w:rsid w:val="00C76188"/>
    <w:rsid w:val="00C76422"/>
    <w:rsid w:val="00C80DF3"/>
    <w:rsid w:val="00C81265"/>
    <w:rsid w:val="00C824B3"/>
    <w:rsid w:val="00C82805"/>
    <w:rsid w:val="00C84715"/>
    <w:rsid w:val="00C85750"/>
    <w:rsid w:val="00C85F76"/>
    <w:rsid w:val="00C87A93"/>
    <w:rsid w:val="00C91553"/>
    <w:rsid w:val="00C9373D"/>
    <w:rsid w:val="00C953D7"/>
    <w:rsid w:val="00C95D1F"/>
    <w:rsid w:val="00CA0F07"/>
    <w:rsid w:val="00CA14B9"/>
    <w:rsid w:val="00CA5198"/>
    <w:rsid w:val="00CA5263"/>
    <w:rsid w:val="00CA6D53"/>
    <w:rsid w:val="00CA6F6E"/>
    <w:rsid w:val="00CA79AC"/>
    <w:rsid w:val="00CB15D7"/>
    <w:rsid w:val="00CB1C46"/>
    <w:rsid w:val="00CB3CEC"/>
    <w:rsid w:val="00CB4037"/>
    <w:rsid w:val="00CB4772"/>
    <w:rsid w:val="00CB5621"/>
    <w:rsid w:val="00CB5E50"/>
    <w:rsid w:val="00CB63CC"/>
    <w:rsid w:val="00CB67F0"/>
    <w:rsid w:val="00CB6D22"/>
    <w:rsid w:val="00CB7BF7"/>
    <w:rsid w:val="00CC0369"/>
    <w:rsid w:val="00CC17BF"/>
    <w:rsid w:val="00CC2547"/>
    <w:rsid w:val="00CC2D0A"/>
    <w:rsid w:val="00CC3F12"/>
    <w:rsid w:val="00CC4708"/>
    <w:rsid w:val="00CC47F6"/>
    <w:rsid w:val="00CC4A9A"/>
    <w:rsid w:val="00CC4EF1"/>
    <w:rsid w:val="00CC60E0"/>
    <w:rsid w:val="00CC6B47"/>
    <w:rsid w:val="00CC6C30"/>
    <w:rsid w:val="00CD07E9"/>
    <w:rsid w:val="00CD0C9B"/>
    <w:rsid w:val="00CD1815"/>
    <w:rsid w:val="00CD2294"/>
    <w:rsid w:val="00CD3587"/>
    <w:rsid w:val="00CD37BC"/>
    <w:rsid w:val="00CD731A"/>
    <w:rsid w:val="00CD7B76"/>
    <w:rsid w:val="00CE0FEA"/>
    <w:rsid w:val="00CE128E"/>
    <w:rsid w:val="00CE185F"/>
    <w:rsid w:val="00CE1A74"/>
    <w:rsid w:val="00CE1E59"/>
    <w:rsid w:val="00CE4710"/>
    <w:rsid w:val="00CE4A9E"/>
    <w:rsid w:val="00CE63E4"/>
    <w:rsid w:val="00CF18E6"/>
    <w:rsid w:val="00CF23B5"/>
    <w:rsid w:val="00CF2C8A"/>
    <w:rsid w:val="00CF418C"/>
    <w:rsid w:val="00CF46F9"/>
    <w:rsid w:val="00CF566B"/>
    <w:rsid w:val="00CF6FB9"/>
    <w:rsid w:val="00D007C4"/>
    <w:rsid w:val="00D01560"/>
    <w:rsid w:val="00D032F2"/>
    <w:rsid w:val="00D044C7"/>
    <w:rsid w:val="00D04E95"/>
    <w:rsid w:val="00D054A5"/>
    <w:rsid w:val="00D067B7"/>
    <w:rsid w:val="00D07183"/>
    <w:rsid w:val="00D07415"/>
    <w:rsid w:val="00D1092D"/>
    <w:rsid w:val="00D13745"/>
    <w:rsid w:val="00D13C67"/>
    <w:rsid w:val="00D14F4D"/>
    <w:rsid w:val="00D1545C"/>
    <w:rsid w:val="00D17F08"/>
    <w:rsid w:val="00D200A9"/>
    <w:rsid w:val="00D223C7"/>
    <w:rsid w:val="00D22BCE"/>
    <w:rsid w:val="00D23208"/>
    <w:rsid w:val="00D2424F"/>
    <w:rsid w:val="00D26C04"/>
    <w:rsid w:val="00D302F0"/>
    <w:rsid w:val="00D30F61"/>
    <w:rsid w:val="00D31275"/>
    <w:rsid w:val="00D326B5"/>
    <w:rsid w:val="00D332B2"/>
    <w:rsid w:val="00D33356"/>
    <w:rsid w:val="00D33881"/>
    <w:rsid w:val="00D3543C"/>
    <w:rsid w:val="00D3609D"/>
    <w:rsid w:val="00D366D7"/>
    <w:rsid w:val="00D37E1D"/>
    <w:rsid w:val="00D44727"/>
    <w:rsid w:val="00D44B29"/>
    <w:rsid w:val="00D44C12"/>
    <w:rsid w:val="00D47064"/>
    <w:rsid w:val="00D4757D"/>
    <w:rsid w:val="00D513D0"/>
    <w:rsid w:val="00D51F1F"/>
    <w:rsid w:val="00D52754"/>
    <w:rsid w:val="00D52AA1"/>
    <w:rsid w:val="00D5333D"/>
    <w:rsid w:val="00D53516"/>
    <w:rsid w:val="00D554DD"/>
    <w:rsid w:val="00D5651B"/>
    <w:rsid w:val="00D6021B"/>
    <w:rsid w:val="00D60E95"/>
    <w:rsid w:val="00D61244"/>
    <w:rsid w:val="00D62148"/>
    <w:rsid w:val="00D626A1"/>
    <w:rsid w:val="00D62C7C"/>
    <w:rsid w:val="00D631BF"/>
    <w:rsid w:val="00D63FC1"/>
    <w:rsid w:val="00D651E5"/>
    <w:rsid w:val="00D65F37"/>
    <w:rsid w:val="00D66175"/>
    <w:rsid w:val="00D66C95"/>
    <w:rsid w:val="00D67996"/>
    <w:rsid w:val="00D710C0"/>
    <w:rsid w:val="00D73282"/>
    <w:rsid w:val="00D73320"/>
    <w:rsid w:val="00D733C9"/>
    <w:rsid w:val="00D73521"/>
    <w:rsid w:val="00D7540B"/>
    <w:rsid w:val="00D76667"/>
    <w:rsid w:val="00D80C66"/>
    <w:rsid w:val="00D8355F"/>
    <w:rsid w:val="00D83DA0"/>
    <w:rsid w:val="00D846DA"/>
    <w:rsid w:val="00D857CC"/>
    <w:rsid w:val="00D91A7E"/>
    <w:rsid w:val="00D91CFD"/>
    <w:rsid w:val="00D92312"/>
    <w:rsid w:val="00D92C35"/>
    <w:rsid w:val="00D9508E"/>
    <w:rsid w:val="00DA0287"/>
    <w:rsid w:val="00DA152A"/>
    <w:rsid w:val="00DA1590"/>
    <w:rsid w:val="00DA2F4D"/>
    <w:rsid w:val="00DA3B2A"/>
    <w:rsid w:val="00DA3BB5"/>
    <w:rsid w:val="00DA3C29"/>
    <w:rsid w:val="00DA3DF8"/>
    <w:rsid w:val="00DA4C14"/>
    <w:rsid w:val="00DA4EB6"/>
    <w:rsid w:val="00DA523D"/>
    <w:rsid w:val="00DA56E8"/>
    <w:rsid w:val="00DA6168"/>
    <w:rsid w:val="00DB01C8"/>
    <w:rsid w:val="00DB0637"/>
    <w:rsid w:val="00DB16A0"/>
    <w:rsid w:val="00DB3B63"/>
    <w:rsid w:val="00DB45F2"/>
    <w:rsid w:val="00DB4DB1"/>
    <w:rsid w:val="00DB5387"/>
    <w:rsid w:val="00DB552F"/>
    <w:rsid w:val="00DC013E"/>
    <w:rsid w:val="00DC18EF"/>
    <w:rsid w:val="00DC2022"/>
    <w:rsid w:val="00DC27D4"/>
    <w:rsid w:val="00DC4AC1"/>
    <w:rsid w:val="00DC52E5"/>
    <w:rsid w:val="00DC7BDD"/>
    <w:rsid w:val="00DC7C49"/>
    <w:rsid w:val="00DC7EE0"/>
    <w:rsid w:val="00DD08D3"/>
    <w:rsid w:val="00DD2668"/>
    <w:rsid w:val="00DD382C"/>
    <w:rsid w:val="00DD421F"/>
    <w:rsid w:val="00DD5C32"/>
    <w:rsid w:val="00DD6E60"/>
    <w:rsid w:val="00DD7787"/>
    <w:rsid w:val="00DE0E32"/>
    <w:rsid w:val="00DE1051"/>
    <w:rsid w:val="00DE1AF9"/>
    <w:rsid w:val="00DE28A5"/>
    <w:rsid w:val="00DE3065"/>
    <w:rsid w:val="00DE3FD5"/>
    <w:rsid w:val="00DE6BEE"/>
    <w:rsid w:val="00DE7129"/>
    <w:rsid w:val="00DE7E68"/>
    <w:rsid w:val="00DF28D9"/>
    <w:rsid w:val="00DF3D1B"/>
    <w:rsid w:val="00DF5CB3"/>
    <w:rsid w:val="00DF662F"/>
    <w:rsid w:val="00DF7132"/>
    <w:rsid w:val="00E01050"/>
    <w:rsid w:val="00E01115"/>
    <w:rsid w:val="00E012B3"/>
    <w:rsid w:val="00E02BF4"/>
    <w:rsid w:val="00E02EEB"/>
    <w:rsid w:val="00E03B67"/>
    <w:rsid w:val="00E03FB0"/>
    <w:rsid w:val="00E04493"/>
    <w:rsid w:val="00E06280"/>
    <w:rsid w:val="00E06736"/>
    <w:rsid w:val="00E071BF"/>
    <w:rsid w:val="00E10015"/>
    <w:rsid w:val="00E1106E"/>
    <w:rsid w:val="00E112E6"/>
    <w:rsid w:val="00E117EC"/>
    <w:rsid w:val="00E12919"/>
    <w:rsid w:val="00E13080"/>
    <w:rsid w:val="00E130FA"/>
    <w:rsid w:val="00E130FF"/>
    <w:rsid w:val="00E1685E"/>
    <w:rsid w:val="00E17597"/>
    <w:rsid w:val="00E17662"/>
    <w:rsid w:val="00E1782B"/>
    <w:rsid w:val="00E17AAC"/>
    <w:rsid w:val="00E2236D"/>
    <w:rsid w:val="00E237A0"/>
    <w:rsid w:val="00E23E87"/>
    <w:rsid w:val="00E24D6C"/>
    <w:rsid w:val="00E25761"/>
    <w:rsid w:val="00E26F09"/>
    <w:rsid w:val="00E3141F"/>
    <w:rsid w:val="00E334D2"/>
    <w:rsid w:val="00E33683"/>
    <w:rsid w:val="00E33EDA"/>
    <w:rsid w:val="00E35B10"/>
    <w:rsid w:val="00E36085"/>
    <w:rsid w:val="00E360E4"/>
    <w:rsid w:val="00E3648F"/>
    <w:rsid w:val="00E3708B"/>
    <w:rsid w:val="00E375CF"/>
    <w:rsid w:val="00E40C28"/>
    <w:rsid w:val="00E4270C"/>
    <w:rsid w:val="00E42CBA"/>
    <w:rsid w:val="00E44657"/>
    <w:rsid w:val="00E475A3"/>
    <w:rsid w:val="00E476FA"/>
    <w:rsid w:val="00E57FE5"/>
    <w:rsid w:val="00E606BC"/>
    <w:rsid w:val="00E61BE3"/>
    <w:rsid w:val="00E6225E"/>
    <w:rsid w:val="00E62A24"/>
    <w:rsid w:val="00E63E48"/>
    <w:rsid w:val="00E64385"/>
    <w:rsid w:val="00E65D8C"/>
    <w:rsid w:val="00E66BB4"/>
    <w:rsid w:val="00E70ACE"/>
    <w:rsid w:val="00E711E6"/>
    <w:rsid w:val="00E714A5"/>
    <w:rsid w:val="00E714D2"/>
    <w:rsid w:val="00E73023"/>
    <w:rsid w:val="00E75C3E"/>
    <w:rsid w:val="00E7625B"/>
    <w:rsid w:val="00E76BA0"/>
    <w:rsid w:val="00E771F9"/>
    <w:rsid w:val="00E80B8E"/>
    <w:rsid w:val="00E855D4"/>
    <w:rsid w:val="00E87AD4"/>
    <w:rsid w:val="00E900D5"/>
    <w:rsid w:val="00E92387"/>
    <w:rsid w:val="00E93255"/>
    <w:rsid w:val="00E93273"/>
    <w:rsid w:val="00E949C3"/>
    <w:rsid w:val="00E95742"/>
    <w:rsid w:val="00E970F1"/>
    <w:rsid w:val="00E97741"/>
    <w:rsid w:val="00EA0BD2"/>
    <w:rsid w:val="00EA1140"/>
    <w:rsid w:val="00EA29F4"/>
    <w:rsid w:val="00EA4831"/>
    <w:rsid w:val="00EA48D2"/>
    <w:rsid w:val="00EA5214"/>
    <w:rsid w:val="00EA572A"/>
    <w:rsid w:val="00EA5F16"/>
    <w:rsid w:val="00EA62D7"/>
    <w:rsid w:val="00EA6511"/>
    <w:rsid w:val="00EA6526"/>
    <w:rsid w:val="00EA653F"/>
    <w:rsid w:val="00EB2C92"/>
    <w:rsid w:val="00EB3B31"/>
    <w:rsid w:val="00EB5E0B"/>
    <w:rsid w:val="00EB6D39"/>
    <w:rsid w:val="00EB7161"/>
    <w:rsid w:val="00EB7964"/>
    <w:rsid w:val="00EC0E43"/>
    <w:rsid w:val="00EC0F2B"/>
    <w:rsid w:val="00EC138D"/>
    <w:rsid w:val="00EC1BB8"/>
    <w:rsid w:val="00EC4357"/>
    <w:rsid w:val="00EC67BD"/>
    <w:rsid w:val="00EC77A6"/>
    <w:rsid w:val="00EC796A"/>
    <w:rsid w:val="00EC7FC9"/>
    <w:rsid w:val="00ED0607"/>
    <w:rsid w:val="00ED516E"/>
    <w:rsid w:val="00ED7852"/>
    <w:rsid w:val="00EE0A58"/>
    <w:rsid w:val="00EE2307"/>
    <w:rsid w:val="00EE3076"/>
    <w:rsid w:val="00EE40A8"/>
    <w:rsid w:val="00EE461D"/>
    <w:rsid w:val="00EE5667"/>
    <w:rsid w:val="00EE5E7E"/>
    <w:rsid w:val="00EE6357"/>
    <w:rsid w:val="00EE675C"/>
    <w:rsid w:val="00EE75B1"/>
    <w:rsid w:val="00EF07F1"/>
    <w:rsid w:val="00EF1275"/>
    <w:rsid w:val="00EF1D76"/>
    <w:rsid w:val="00EF2167"/>
    <w:rsid w:val="00EF2363"/>
    <w:rsid w:val="00EF38DA"/>
    <w:rsid w:val="00EF47D2"/>
    <w:rsid w:val="00EF624C"/>
    <w:rsid w:val="00EF704A"/>
    <w:rsid w:val="00F002A4"/>
    <w:rsid w:val="00F00B1C"/>
    <w:rsid w:val="00F01426"/>
    <w:rsid w:val="00F046FF"/>
    <w:rsid w:val="00F04D31"/>
    <w:rsid w:val="00F0581D"/>
    <w:rsid w:val="00F05A64"/>
    <w:rsid w:val="00F07E48"/>
    <w:rsid w:val="00F10B6B"/>
    <w:rsid w:val="00F14BD8"/>
    <w:rsid w:val="00F15A4D"/>
    <w:rsid w:val="00F17619"/>
    <w:rsid w:val="00F21623"/>
    <w:rsid w:val="00F236C6"/>
    <w:rsid w:val="00F23753"/>
    <w:rsid w:val="00F238ED"/>
    <w:rsid w:val="00F24F1C"/>
    <w:rsid w:val="00F267AE"/>
    <w:rsid w:val="00F272C1"/>
    <w:rsid w:val="00F27E1A"/>
    <w:rsid w:val="00F306A8"/>
    <w:rsid w:val="00F30A64"/>
    <w:rsid w:val="00F30DFC"/>
    <w:rsid w:val="00F3482C"/>
    <w:rsid w:val="00F37B41"/>
    <w:rsid w:val="00F37D6D"/>
    <w:rsid w:val="00F4074D"/>
    <w:rsid w:val="00F43CFB"/>
    <w:rsid w:val="00F502B3"/>
    <w:rsid w:val="00F5129E"/>
    <w:rsid w:val="00F51307"/>
    <w:rsid w:val="00F51964"/>
    <w:rsid w:val="00F54425"/>
    <w:rsid w:val="00F553AD"/>
    <w:rsid w:val="00F566C0"/>
    <w:rsid w:val="00F609F9"/>
    <w:rsid w:val="00F61DFF"/>
    <w:rsid w:val="00F61EE4"/>
    <w:rsid w:val="00F631DE"/>
    <w:rsid w:val="00F6471F"/>
    <w:rsid w:val="00F647F6"/>
    <w:rsid w:val="00F64C83"/>
    <w:rsid w:val="00F674F5"/>
    <w:rsid w:val="00F677E4"/>
    <w:rsid w:val="00F722D2"/>
    <w:rsid w:val="00F72517"/>
    <w:rsid w:val="00F72EA8"/>
    <w:rsid w:val="00F73ABF"/>
    <w:rsid w:val="00F73D15"/>
    <w:rsid w:val="00F7536F"/>
    <w:rsid w:val="00F76737"/>
    <w:rsid w:val="00F806D0"/>
    <w:rsid w:val="00F82F2C"/>
    <w:rsid w:val="00F836D0"/>
    <w:rsid w:val="00F84232"/>
    <w:rsid w:val="00F84D90"/>
    <w:rsid w:val="00F85709"/>
    <w:rsid w:val="00F85B07"/>
    <w:rsid w:val="00F85DC9"/>
    <w:rsid w:val="00F86F19"/>
    <w:rsid w:val="00F87E7C"/>
    <w:rsid w:val="00F94065"/>
    <w:rsid w:val="00F94540"/>
    <w:rsid w:val="00F95131"/>
    <w:rsid w:val="00F95881"/>
    <w:rsid w:val="00F95CDA"/>
    <w:rsid w:val="00F9613C"/>
    <w:rsid w:val="00F96440"/>
    <w:rsid w:val="00FA1A6F"/>
    <w:rsid w:val="00FA1AB6"/>
    <w:rsid w:val="00FA2542"/>
    <w:rsid w:val="00FA28E0"/>
    <w:rsid w:val="00FA2C05"/>
    <w:rsid w:val="00FA3802"/>
    <w:rsid w:val="00FA3D57"/>
    <w:rsid w:val="00FA4209"/>
    <w:rsid w:val="00FA4DBB"/>
    <w:rsid w:val="00FA4DF9"/>
    <w:rsid w:val="00FA51FE"/>
    <w:rsid w:val="00FA5246"/>
    <w:rsid w:val="00FA5C10"/>
    <w:rsid w:val="00FA64BC"/>
    <w:rsid w:val="00FB04B4"/>
    <w:rsid w:val="00FB0A6E"/>
    <w:rsid w:val="00FB0F7B"/>
    <w:rsid w:val="00FB1EA2"/>
    <w:rsid w:val="00FB3B95"/>
    <w:rsid w:val="00FB40AC"/>
    <w:rsid w:val="00FB59F4"/>
    <w:rsid w:val="00FB6A06"/>
    <w:rsid w:val="00FB6AAE"/>
    <w:rsid w:val="00FC1A3D"/>
    <w:rsid w:val="00FC35C0"/>
    <w:rsid w:val="00FC39A5"/>
    <w:rsid w:val="00FC4202"/>
    <w:rsid w:val="00FC4574"/>
    <w:rsid w:val="00FC56D7"/>
    <w:rsid w:val="00FC63F5"/>
    <w:rsid w:val="00FD3311"/>
    <w:rsid w:val="00FD36FA"/>
    <w:rsid w:val="00FD401C"/>
    <w:rsid w:val="00FD4CD1"/>
    <w:rsid w:val="00FD62D1"/>
    <w:rsid w:val="00FD6AD2"/>
    <w:rsid w:val="00FE307A"/>
    <w:rsid w:val="00FE3DF2"/>
    <w:rsid w:val="00FE4B94"/>
    <w:rsid w:val="00FE5782"/>
    <w:rsid w:val="00FE5918"/>
    <w:rsid w:val="00FE6112"/>
    <w:rsid w:val="00FE6B33"/>
    <w:rsid w:val="00FE789B"/>
    <w:rsid w:val="00FF0294"/>
    <w:rsid w:val="00FF1920"/>
    <w:rsid w:val="00FF3310"/>
    <w:rsid w:val="00FF4084"/>
    <w:rsid w:val="00FF464C"/>
    <w:rsid w:val="00FF4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E17662"/>
    <w:pPr>
      <w:ind w:firstLine="708"/>
      <w:jc w:val="both"/>
    </w:pPr>
    <w:rPr>
      <w:rFonts w:ascii="Times New Roman" w:hAnsi="Times New Roman"/>
      <w:sz w:val="24"/>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0"/>
    <w:next w:val="a0"/>
    <w:link w:val="11"/>
    <w:uiPriority w:val="9"/>
    <w:qFormat/>
    <w:rsid w:val="006438BE"/>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aliases w:val="H2"/>
    <w:basedOn w:val="a0"/>
    <w:next w:val="a0"/>
    <w:link w:val="20"/>
    <w:qFormat/>
    <w:rsid w:val="006438BE"/>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
    <w:qFormat/>
    <w:rsid w:val="002120F9"/>
    <w:pPr>
      <w:keepNext/>
      <w:keepLines/>
      <w:spacing w:before="40"/>
      <w:outlineLvl w:val="2"/>
    </w:pPr>
    <w:rPr>
      <w:rFonts w:ascii="Cambria" w:eastAsia="Times New Roman" w:hAnsi="Cambria"/>
      <w:color w:val="243F60"/>
      <w:szCs w:val="24"/>
    </w:rPr>
  </w:style>
  <w:style w:type="paragraph" w:styleId="40">
    <w:name w:val="heading 4"/>
    <w:basedOn w:val="a0"/>
    <w:next w:val="a0"/>
    <w:link w:val="41"/>
    <w:uiPriority w:val="99"/>
    <w:qFormat/>
    <w:locked/>
    <w:rsid w:val="00CA79AC"/>
    <w:pPr>
      <w:keepNext/>
      <w:spacing w:before="240" w:after="60"/>
      <w:outlineLvl w:val="3"/>
    </w:pPr>
    <w:rPr>
      <w:b/>
      <w:bCs/>
      <w:sz w:val="28"/>
      <w:szCs w:val="28"/>
    </w:rPr>
  </w:style>
  <w:style w:type="paragraph" w:styleId="5">
    <w:name w:val="heading 5"/>
    <w:basedOn w:val="a0"/>
    <w:next w:val="a0"/>
    <w:link w:val="50"/>
    <w:uiPriority w:val="99"/>
    <w:qFormat/>
    <w:locked/>
    <w:rsid w:val="00CA79AC"/>
    <w:pPr>
      <w:spacing w:before="240" w:after="60"/>
      <w:outlineLvl w:val="4"/>
    </w:pPr>
    <w:rPr>
      <w:b/>
      <w:bCs/>
      <w:i/>
      <w:iCs/>
      <w:sz w:val="26"/>
      <w:szCs w:val="26"/>
    </w:rPr>
  </w:style>
  <w:style w:type="paragraph" w:styleId="6">
    <w:name w:val="heading 6"/>
    <w:basedOn w:val="a0"/>
    <w:next w:val="a0"/>
    <w:link w:val="60"/>
    <w:uiPriority w:val="99"/>
    <w:qFormat/>
    <w:locked/>
    <w:rsid w:val="0063194E"/>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locked/>
    <w:rsid w:val="0063194E"/>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locked/>
    <w:rsid w:val="0063194E"/>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locked/>
    <w:rsid w:val="0063194E"/>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6438BE"/>
    <w:rPr>
      <w:rFonts w:ascii="Cambria" w:hAnsi="Cambria" w:cs="Times New Roman"/>
      <w:b/>
      <w:bCs/>
      <w:color w:val="365F91"/>
      <w:sz w:val="28"/>
      <w:szCs w:val="28"/>
      <w:lang w:eastAsia="ru-RU"/>
    </w:rPr>
  </w:style>
  <w:style w:type="character" w:customStyle="1" w:styleId="20">
    <w:name w:val="Заголовок 2 Знак"/>
    <w:aliases w:val="H2 Знак"/>
    <w:link w:val="2"/>
    <w:locked/>
    <w:rsid w:val="006438BE"/>
    <w:rPr>
      <w:rFonts w:ascii="Cambria" w:hAnsi="Cambria" w:cs="Times New Roman"/>
      <w:b/>
      <w:bCs/>
      <w:color w:val="4F81BD"/>
      <w:sz w:val="26"/>
      <w:szCs w:val="26"/>
      <w:lang w:eastAsia="ru-RU"/>
    </w:rPr>
  </w:style>
  <w:style w:type="character" w:customStyle="1" w:styleId="32">
    <w:name w:val="Заголовок 3 Знак"/>
    <w:link w:val="31"/>
    <w:uiPriority w:val="9"/>
    <w:locked/>
    <w:rsid w:val="002120F9"/>
    <w:rPr>
      <w:rFonts w:ascii="Cambria" w:hAnsi="Cambria" w:cs="Times New Roman"/>
      <w:color w:val="243F60"/>
      <w:sz w:val="24"/>
      <w:szCs w:val="24"/>
      <w:lang w:eastAsia="ru-RU"/>
    </w:rPr>
  </w:style>
  <w:style w:type="character" w:customStyle="1" w:styleId="41">
    <w:name w:val="Заголовок 4 Знак"/>
    <w:link w:val="40"/>
    <w:uiPriority w:val="99"/>
    <w:locked/>
    <w:rsid w:val="00CB4772"/>
    <w:rPr>
      <w:rFonts w:ascii="Calibri" w:hAnsi="Calibri" w:cs="Times New Roman"/>
      <w:b/>
      <w:bCs/>
      <w:sz w:val="28"/>
      <w:szCs w:val="28"/>
    </w:rPr>
  </w:style>
  <w:style w:type="character" w:customStyle="1" w:styleId="50">
    <w:name w:val="Заголовок 5 Знак"/>
    <w:link w:val="5"/>
    <w:uiPriority w:val="99"/>
    <w:semiHidden/>
    <w:locked/>
    <w:rsid w:val="00CB4772"/>
    <w:rPr>
      <w:rFonts w:ascii="Calibri" w:hAnsi="Calibri" w:cs="Times New Roman"/>
      <w:b/>
      <w:bCs/>
      <w:i/>
      <w:iCs/>
      <w:sz w:val="26"/>
      <w:szCs w:val="26"/>
    </w:rPr>
  </w:style>
  <w:style w:type="character" w:customStyle="1" w:styleId="60">
    <w:name w:val="Заголовок 6 Знак"/>
    <w:link w:val="6"/>
    <w:uiPriority w:val="99"/>
    <w:locked/>
    <w:rsid w:val="0063194E"/>
    <w:rPr>
      <w:rFonts w:ascii="Times New Roman" w:hAnsi="Times New Roman" w:cs="Times New Roman"/>
      <w:i/>
      <w:iCs/>
      <w:color w:val="243F60"/>
      <w:sz w:val="24"/>
    </w:rPr>
  </w:style>
  <w:style w:type="character" w:customStyle="1" w:styleId="70">
    <w:name w:val="Заголовок 7 Знак"/>
    <w:link w:val="7"/>
    <w:uiPriority w:val="99"/>
    <w:locked/>
    <w:rsid w:val="0063194E"/>
    <w:rPr>
      <w:rFonts w:eastAsia="Times New Roman" w:cs="Times New Roman"/>
      <w:sz w:val="24"/>
      <w:szCs w:val="24"/>
    </w:rPr>
  </w:style>
  <w:style w:type="character" w:customStyle="1" w:styleId="80">
    <w:name w:val="Заголовок 8 Знак"/>
    <w:link w:val="8"/>
    <w:uiPriority w:val="99"/>
    <w:locked/>
    <w:rsid w:val="0063194E"/>
    <w:rPr>
      <w:rFonts w:eastAsia="Times New Roman" w:cs="Times New Roman"/>
      <w:i/>
      <w:iCs/>
      <w:sz w:val="24"/>
      <w:szCs w:val="24"/>
    </w:rPr>
  </w:style>
  <w:style w:type="character" w:customStyle="1" w:styleId="90">
    <w:name w:val="Заголовок 9 Знак"/>
    <w:link w:val="9"/>
    <w:uiPriority w:val="99"/>
    <w:locked/>
    <w:rsid w:val="0063194E"/>
    <w:rPr>
      <w:rFonts w:ascii="Times New Roman" w:hAnsi="Times New Roman" w:cs="Times New Roman"/>
      <w:i/>
      <w:iCs/>
      <w:color w:val="404040"/>
      <w:sz w:val="20"/>
      <w:szCs w:val="20"/>
    </w:rPr>
  </w:style>
  <w:style w:type="paragraph" w:customStyle="1" w:styleId="12">
    <w:name w:val="Основной текст1"/>
    <w:basedOn w:val="a0"/>
    <w:next w:val="a0"/>
    <w:link w:val="a4"/>
    <w:uiPriority w:val="99"/>
    <w:rsid w:val="00DD08D3"/>
    <w:pPr>
      <w:shd w:val="clear" w:color="auto" w:fill="FFFFFF"/>
    </w:pPr>
    <w:rPr>
      <w:spacing w:val="10"/>
      <w:lang w:eastAsia="en-US"/>
    </w:rPr>
  </w:style>
  <w:style w:type="character" w:customStyle="1" w:styleId="a4">
    <w:name w:val="Основной текст_"/>
    <w:link w:val="12"/>
    <w:uiPriority w:val="99"/>
    <w:locked/>
    <w:rsid w:val="00DD08D3"/>
    <w:rPr>
      <w:rFonts w:ascii="Times New Roman" w:hAnsi="Times New Roman" w:cs="Times New Roman"/>
      <w:spacing w:val="10"/>
      <w:sz w:val="24"/>
      <w:shd w:val="clear" w:color="auto" w:fill="FFFFFF"/>
    </w:rPr>
  </w:style>
  <w:style w:type="paragraph" w:styleId="a5">
    <w:name w:val="No Spacing"/>
    <w:link w:val="a6"/>
    <w:uiPriority w:val="99"/>
    <w:qFormat/>
    <w:rsid w:val="006438BE"/>
    <w:pPr>
      <w:widowControl w:val="0"/>
    </w:pPr>
    <w:rPr>
      <w:rFonts w:ascii="Courier New" w:hAnsi="Courier New" w:cs="Courier New"/>
      <w:color w:val="000000"/>
      <w:sz w:val="24"/>
      <w:szCs w:val="24"/>
    </w:rPr>
  </w:style>
  <w:style w:type="paragraph" w:styleId="a7">
    <w:name w:val="List Paragraph"/>
    <w:basedOn w:val="a0"/>
    <w:uiPriority w:val="34"/>
    <w:qFormat/>
    <w:rsid w:val="006438BE"/>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rsid w:val="00194BE9"/>
    <w:pPr>
      <w:autoSpaceDE w:val="0"/>
      <w:autoSpaceDN w:val="0"/>
      <w:adjustRightInd w:val="0"/>
    </w:pPr>
    <w:rPr>
      <w:rFonts w:ascii="Times New Roman" w:hAnsi="Times New Roman"/>
      <w:b/>
      <w:sz w:val="22"/>
      <w:szCs w:val="22"/>
      <w:lang w:eastAsia="en-US"/>
    </w:rPr>
  </w:style>
  <w:style w:type="paragraph" w:customStyle="1" w:styleId="ConsPlusNonformat">
    <w:name w:val="ConsPlusNonformat"/>
    <w:rsid w:val="00194BE9"/>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194BE9"/>
    <w:pPr>
      <w:autoSpaceDE w:val="0"/>
      <w:autoSpaceDN w:val="0"/>
      <w:adjustRightInd w:val="0"/>
    </w:pPr>
    <w:rPr>
      <w:rFonts w:ascii="Times New Roman" w:hAnsi="Times New Roman"/>
      <w:b/>
      <w:bCs/>
      <w:sz w:val="22"/>
      <w:szCs w:val="22"/>
      <w:lang w:eastAsia="en-US"/>
    </w:rPr>
  </w:style>
  <w:style w:type="paragraph" w:customStyle="1" w:styleId="ConsPlusCell">
    <w:name w:val="ConsPlusCell"/>
    <w:uiPriority w:val="99"/>
    <w:rsid w:val="00194BE9"/>
    <w:pPr>
      <w:autoSpaceDE w:val="0"/>
      <w:autoSpaceDN w:val="0"/>
      <w:adjustRightInd w:val="0"/>
    </w:pPr>
    <w:rPr>
      <w:rFonts w:ascii="Times New Roman" w:hAnsi="Times New Roman"/>
      <w:sz w:val="22"/>
      <w:szCs w:val="22"/>
      <w:lang w:eastAsia="en-US"/>
    </w:rPr>
  </w:style>
  <w:style w:type="character" w:styleId="a8">
    <w:name w:val="Hyperlink"/>
    <w:uiPriority w:val="99"/>
    <w:rsid w:val="00445A21"/>
    <w:rPr>
      <w:rFonts w:cs="Times New Roman"/>
      <w:color w:val="0000FF"/>
      <w:u w:val="single"/>
    </w:rPr>
  </w:style>
  <w:style w:type="character" w:customStyle="1" w:styleId="51">
    <w:name w:val="Основной текст (5)_"/>
    <w:link w:val="52"/>
    <w:uiPriority w:val="99"/>
    <w:locked/>
    <w:rsid w:val="00D53516"/>
    <w:rPr>
      <w:rFonts w:ascii="Times New Roman" w:hAnsi="Times New Roman" w:cs="Times New Roman"/>
      <w:b/>
      <w:bCs/>
      <w:sz w:val="21"/>
      <w:szCs w:val="21"/>
      <w:shd w:val="clear" w:color="auto" w:fill="FFFFFF"/>
    </w:rPr>
  </w:style>
  <w:style w:type="paragraph" w:customStyle="1" w:styleId="52">
    <w:name w:val="Основной текст (5)"/>
    <w:basedOn w:val="a0"/>
    <w:link w:val="51"/>
    <w:uiPriority w:val="99"/>
    <w:rsid w:val="00D53516"/>
    <w:pPr>
      <w:widowControl w:val="0"/>
      <w:shd w:val="clear" w:color="auto" w:fill="FFFFFF"/>
      <w:spacing w:line="317" w:lineRule="exact"/>
      <w:ind w:firstLine="0"/>
      <w:jc w:val="left"/>
    </w:pPr>
    <w:rPr>
      <w:b/>
      <w:bCs/>
      <w:sz w:val="21"/>
      <w:szCs w:val="21"/>
      <w:lang w:eastAsia="en-US"/>
    </w:rPr>
  </w:style>
  <w:style w:type="character" w:customStyle="1" w:styleId="21">
    <w:name w:val="Основной текст2"/>
    <w:uiPriority w:val="99"/>
    <w:rsid w:val="00D53516"/>
    <w:rPr>
      <w:rFonts w:ascii="Times New Roman" w:hAnsi="Times New Roman" w:cs="Times New Roman"/>
      <w:color w:val="000000"/>
      <w:spacing w:val="10"/>
      <w:w w:val="100"/>
      <w:position w:val="0"/>
      <w:sz w:val="24"/>
      <w:szCs w:val="24"/>
      <w:u w:val="none"/>
      <w:shd w:val="clear" w:color="auto" w:fill="FFFFFF"/>
      <w:lang w:val="ru-RU"/>
    </w:rPr>
  </w:style>
  <w:style w:type="paragraph" w:customStyle="1" w:styleId="61">
    <w:name w:val="Основной текст6"/>
    <w:basedOn w:val="a0"/>
    <w:uiPriority w:val="99"/>
    <w:rsid w:val="00D53516"/>
    <w:pPr>
      <w:widowControl w:val="0"/>
      <w:shd w:val="clear" w:color="auto" w:fill="FFFFFF"/>
      <w:spacing w:line="240" w:lineRule="atLeast"/>
      <w:ind w:firstLine="0"/>
      <w:jc w:val="left"/>
    </w:pPr>
    <w:rPr>
      <w:rFonts w:eastAsia="Times New Roman"/>
      <w:color w:val="000000"/>
      <w:spacing w:val="10"/>
      <w:szCs w:val="24"/>
    </w:rPr>
  </w:style>
  <w:style w:type="paragraph" w:styleId="a9">
    <w:name w:val="header"/>
    <w:basedOn w:val="a0"/>
    <w:link w:val="aa"/>
    <w:uiPriority w:val="99"/>
    <w:rsid w:val="00AD71AC"/>
    <w:pPr>
      <w:tabs>
        <w:tab w:val="center" w:pos="4677"/>
        <w:tab w:val="right" w:pos="9355"/>
      </w:tabs>
    </w:pPr>
  </w:style>
  <w:style w:type="character" w:customStyle="1" w:styleId="aa">
    <w:name w:val="Верхний колонтитул Знак"/>
    <w:link w:val="a9"/>
    <w:uiPriority w:val="99"/>
    <w:locked/>
    <w:rsid w:val="00AD71AC"/>
    <w:rPr>
      <w:rFonts w:ascii="Times New Roman" w:hAnsi="Times New Roman" w:cs="Times New Roman"/>
      <w:sz w:val="24"/>
      <w:lang w:eastAsia="ru-RU"/>
    </w:rPr>
  </w:style>
  <w:style w:type="paragraph" w:styleId="ab">
    <w:name w:val="footer"/>
    <w:basedOn w:val="a0"/>
    <w:link w:val="ac"/>
    <w:uiPriority w:val="99"/>
    <w:rsid w:val="00AD71AC"/>
    <w:pPr>
      <w:tabs>
        <w:tab w:val="center" w:pos="4677"/>
        <w:tab w:val="right" w:pos="9355"/>
      </w:tabs>
    </w:pPr>
  </w:style>
  <w:style w:type="character" w:customStyle="1" w:styleId="ac">
    <w:name w:val="Нижний колонтитул Знак"/>
    <w:link w:val="ab"/>
    <w:uiPriority w:val="99"/>
    <w:locked/>
    <w:rsid w:val="00AD71AC"/>
    <w:rPr>
      <w:rFonts w:ascii="Times New Roman" w:hAnsi="Times New Roman" w:cs="Times New Roman"/>
      <w:sz w:val="24"/>
      <w:lang w:eastAsia="ru-RU"/>
    </w:rPr>
  </w:style>
  <w:style w:type="table" w:styleId="ad">
    <w:name w:val="Table Grid"/>
    <w:basedOn w:val="a2"/>
    <w:uiPriority w:val="59"/>
    <w:rsid w:val="00051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Пункт"/>
    <w:basedOn w:val="a0"/>
    <w:link w:val="af"/>
    <w:uiPriority w:val="99"/>
    <w:rsid w:val="00FB0A6E"/>
    <w:pPr>
      <w:tabs>
        <w:tab w:val="num" w:pos="1980"/>
      </w:tabs>
      <w:ind w:left="1404" w:hanging="504"/>
    </w:pPr>
    <w:rPr>
      <w:szCs w:val="20"/>
    </w:rPr>
  </w:style>
  <w:style w:type="character" w:customStyle="1" w:styleId="af">
    <w:name w:val="Пункт Знак"/>
    <w:link w:val="ae"/>
    <w:uiPriority w:val="99"/>
    <w:locked/>
    <w:rsid w:val="00FB0A6E"/>
    <w:rPr>
      <w:rFonts w:ascii="Times New Roman" w:hAnsi="Times New Roman"/>
      <w:sz w:val="24"/>
      <w:lang w:eastAsia="ru-RU"/>
    </w:rPr>
  </w:style>
  <w:style w:type="paragraph" w:customStyle="1" w:styleId="13">
    <w:name w:val="Без интервала1"/>
    <w:uiPriority w:val="99"/>
    <w:rsid w:val="00563C7A"/>
    <w:rPr>
      <w:rFonts w:eastAsia="Times New Roman"/>
      <w:sz w:val="22"/>
      <w:szCs w:val="22"/>
      <w:lang w:val="en-US" w:eastAsia="en-US"/>
    </w:rPr>
  </w:style>
  <w:style w:type="paragraph" w:customStyle="1" w:styleId="Style2">
    <w:name w:val="Style2"/>
    <w:basedOn w:val="a0"/>
    <w:uiPriority w:val="99"/>
    <w:rsid w:val="00563C7A"/>
    <w:pPr>
      <w:widowControl w:val="0"/>
      <w:autoSpaceDE w:val="0"/>
      <w:autoSpaceDN w:val="0"/>
      <w:adjustRightInd w:val="0"/>
      <w:spacing w:line="208" w:lineRule="exact"/>
      <w:ind w:firstLine="0"/>
    </w:pPr>
    <w:rPr>
      <w:rFonts w:ascii="Arial Narrow" w:eastAsia="Times New Roman" w:hAnsi="Arial Narrow" w:cs="Arial Narrow"/>
      <w:szCs w:val="24"/>
    </w:rPr>
  </w:style>
  <w:style w:type="character" w:customStyle="1" w:styleId="FontStyle20">
    <w:name w:val="Font Style20"/>
    <w:uiPriority w:val="99"/>
    <w:rsid w:val="00563C7A"/>
    <w:rPr>
      <w:rFonts w:ascii="Arial Narrow" w:hAnsi="Arial Narrow"/>
      <w:sz w:val="18"/>
    </w:rPr>
  </w:style>
  <w:style w:type="paragraph" w:customStyle="1" w:styleId="1">
    <w:name w:val="Маркер1"/>
    <w:basedOn w:val="a0"/>
    <w:link w:val="14"/>
    <w:uiPriority w:val="99"/>
    <w:rsid w:val="00563C7A"/>
    <w:pPr>
      <w:numPr>
        <w:numId w:val="3"/>
      </w:numPr>
      <w:spacing w:line="312" w:lineRule="auto"/>
    </w:pPr>
    <w:rPr>
      <w:sz w:val="28"/>
      <w:szCs w:val="20"/>
    </w:rPr>
  </w:style>
  <w:style w:type="character" w:customStyle="1" w:styleId="14">
    <w:name w:val="Маркер1 Знак"/>
    <w:link w:val="1"/>
    <w:uiPriority w:val="99"/>
    <w:locked/>
    <w:rsid w:val="00563C7A"/>
    <w:rPr>
      <w:rFonts w:ascii="Times New Roman" w:hAnsi="Times New Roman"/>
      <w:sz w:val="28"/>
    </w:rPr>
  </w:style>
  <w:style w:type="character" w:customStyle="1" w:styleId="apple-style-span">
    <w:name w:val="apple-style-span"/>
    <w:uiPriority w:val="99"/>
    <w:rsid w:val="00170CDB"/>
    <w:rPr>
      <w:rFonts w:cs="Times New Roman"/>
    </w:rPr>
  </w:style>
  <w:style w:type="character" w:customStyle="1" w:styleId="apple-converted-space">
    <w:name w:val="apple-converted-space"/>
    <w:rsid w:val="00170CDB"/>
    <w:rPr>
      <w:rFonts w:cs="Times New Roman"/>
    </w:rPr>
  </w:style>
  <w:style w:type="paragraph" w:customStyle="1" w:styleId="15">
    <w:name w:val="Знак Знак1 Знак Знак Знак Знак Знак Знак"/>
    <w:basedOn w:val="a0"/>
    <w:uiPriority w:val="99"/>
    <w:rsid w:val="00170CDB"/>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sid w:val="00170CDB"/>
    <w:pPr>
      <w:autoSpaceDE w:val="0"/>
      <w:autoSpaceDN w:val="0"/>
      <w:adjustRightInd w:val="0"/>
    </w:pPr>
    <w:rPr>
      <w:rFonts w:ascii="Arial" w:eastAsia="Times New Roman" w:hAnsi="Arial" w:cs="Arial"/>
      <w:color w:val="000000"/>
      <w:sz w:val="24"/>
      <w:szCs w:val="24"/>
    </w:rPr>
  </w:style>
  <w:style w:type="paragraph" w:customStyle="1" w:styleId="techfont1">
    <w:name w:val="tech_font1"/>
    <w:basedOn w:val="a0"/>
    <w:uiPriority w:val="99"/>
    <w:rsid w:val="00170CDB"/>
    <w:pPr>
      <w:spacing w:before="100" w:beforeAutospacing="1" w:after="100" w:afterAutospacing="1"/>
      <w:ind w:firstLine="0"/>
      <w:jc w:val="left"/>
    </w:pPr>
    <w:rPr>
      <w:szCs w:val="24"/>
    </w:rPr>
  </w:style>
  <w:style w:type="table" w:customStyle="1" w:styleId="16">
    <w:name w:val="Сетка таблицы1"/>
    <w:uiPriority w:val="99"/>
    <w:rsid w:val="00DB55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99"/>
    <w:rsid w:val="002120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B100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B07E3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0"/>
    <w:link w:val="af1"/>
    <w:uiPriority w:val="99"/>
    <w:rsid w:val="00945E7A"/>
    <w:rPr>
      <w:rFonts w:ascii="Tahoma" w:hAnsi="Tahoma" w:cs="Tahoma"/>
      <w:sz w:val="16"/>
      <w:szCs w:val="16"/>
    </w:rPr>
  </w:style>
  <w:style w:type="character" w:customStyle="1" w:styleId="af1">
    <w:name w:val="Текст выноски Знак"/>
    <w:link w:val="af0"/>
    <w:uiPriority w:val="99"/>
    <w:locked/>
    <w:rsid w:val="00945E7A"/>
    <w:rPr>
      <w:rFonts w:ascii="Tahoma" w:hAnsi="Tahoma" w:cs="Tahoma"/>
      <w:sz w:val="16"/>
      <w:szCs w:val="16"/>
    </w:rPr>
  </w:style>
  <w:style w:type="paragraph" w:customStyle="1" w:styleId="17">
    <w:name w:val="Абзац списка1"/>
    <w:basedOn w:val="a0"/>
    <w:link w:val="ListParagraphChar"/>
    <w:uiPriority w:val="99"/>
    <w:rsid w:val="00CA79AC"/>
    <w:pPr>
      <w:ind w:left="720" w:firstLine="0"/>
      <w:contextualSpacing/>
      <w:jc w:val="left"/>
    </w:pPr>
    <w:rPr>
      <w:rFonts w:ascii="Calibri" w:hAnsi="Calibri"/>
      <w:sz w:val="28"/>
      <w:szCs w:val="20"/>
    </w:rPr>
  </w:style>
  <w:style w:type="character" w:customStyle="1" w:styleId="ListParagraphChar">
    <w:name w:val="List Paragraph Char"/>
    <w:link w:val="17"/>
    <w:uiPriority w:val="99"/>
    <w:locked/>
    <w:rsid w:val="00CA79AC"/>
    <w:rPr>
      <w:sz w:val="28"/>
    </w:rPr>
  </w:style>
  <w:style w:type="character" w:customStyle="1" w:styleId="af2">
    <w:name w:val="МК Знак"/>
    <w:link w:val="af3"/>
    <w:uiPriority w:val="99"/>
    <w:locked/>
    <w:rsid w:val="00765CED"/>
    <w:rPr>
      <w:sz w:val="24"/>
    </w:rPr>
  </w:style>
  <w:style w:type="paragraph" w:customStyle="1" w:styleId="af3">
    <w:name w:val="МК"/>
    <w:basedOn w:val="a0"/>
    <w:link w:val="af2"/>
    <w:uiPriority w:val="99"/>
    <w:rsid w:val="00765CED"/>
    <w:pPr>
      <w:autoSpaceDE w:val="0"/>
      <w:autoSpaceDN w:val="0"/>
      <w:adjustRightInd w:val="0"/>
      <w:ind w:firstLine="0"/>
    </w:pPr>
    <w:rPr>
      <w:rFonts w:ascii="Calibri" w:hAnsi="Calibri"/>
      <w:szCs w:val="20"/>
    </w:rPr>
  </w:style>
  <w:style w:type="character" w:customStyle="1" w:styleId="af4">
    <w:name w:val="МК Знак Знак Знак"/>
    <w:link w:val="af5"/>
    <w:uiPriority w:val="99"/>
    <w:locked/>
    <w:rsid w:val="00765CED"/>
    <w:rPr>
      <w:sz w:val="24"/>
    </w:rPr>
  </w:style>
  <w:style w:type="paragraph" w:customStyle="1" w:styleId="af5">
    <w:name w:val="МК Знак Знак"/>
    <w:basedOn w:val="a0"/>
    <w:link w:val="af4"/>
    <w:uiPriority w:val="99"/>
    <w:rsid w:val="00765CED"/>
    <w:pPr>
      <w:autoSpaceDE w:val="0"/>
      <w:autoSpaceDN w:val="0"/>
      <w:adjustRightInd w:val="0"/>
      <w:ind w:firstLine="0"/>
    </w:pPr>
    <w:rPr>
      <w:rFonts w:ascii="Calibri" w:hAnsi="Calibri"/>
      <w:szCs w:val="20"/>
    </w:rPr>
  </w:style>
  <w:style w:type="table" w:customStyle="1" w:styleId="53">
    <w:name w:val="Сетка таблицы5"/>
    <w:uiPriority w:val="99"/>
    <w:rsid w:val="00E3648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
    <w:basedOn w:val="a0"/>
    <w:link w:val="24"/>
    <w:uiPriority w:val="99"/>
    <w:rsid w:val="0063194E"/>
    <w:pPr>
      <w:keepLines/>
      <w:overflowPunct w:val="0"/>
      <w:autoSpaceDE w:val="0"/>
      <w:autoSpaceDN w:val="0"/>
      <w:adjustRightInd w:val="0"/>
      <w:spacing w:line="320" w:lineRule="exact"/>
      <w:ind w:firstLine="567"/>
      <w:textAlignment w:val="baseline"/>
    </w:pPr>
    <w:rPr>
      <w:rFonts w:eastAsia="Times New Roman"/>
      <w:sz w:val="28"/>
      <w:szCs w:val="28"/>
    </w:rPr>
  </w:style>
  <w:style w:type="character" w:customStyle="1" w:styleId="24">
    <w:name w:val="Основной текст с отступом 2 Знак"/>
    <w:aliases w:val="Знак Знак"/>
    <w:link w:val="23"/>
    <w:uiPriority w:val="99"/>
    <w:locked/>
    <w:rsid w:val="0063194E"/>
    <w:rPr>
      <w:rFonts w:ascii="Times New Roman" w:hAnsi="Times New Roman" w:cs="Times New Roman"/>
      <w:sz w:val="28"/>
      <w:szCs w:val="28"/>
    </w:rPr>
  </w:style>
  <w:style w:type="paragraph" w:styleId="34">
    <w:name w:val="Body Text Indent 3"/>
    <w:basedOn w:val="a0"/>
    <w:link w:val="35"/>
    <w:uiPriority w:val="99"/>
    <w:rsid w:val="0063194E"/>
    <w:pPr>
      <w:keepLines/>
      <w:overflowPunct w:val="0"/>
      <w:autoSpaceDE w:val="0"/>
      <w:autoSpaceDN w:val="0"/>
      <w:adjustRightInd w:val="0"/>
      <w:spacing w:line="320" w:lineRule="exact"/>
      <w:ind w:firstLine="567"/>
      <w:textAlignment w:val="baseline"/>
    </w:pPr>
    <w:rPr>
      <w:rFonts w:eastAsia="Times New Roman"/>
      <w:szCs w:val="20"/>
    </w:rPr>
  </w:style>
  <w:style w:type="character" w:customStyle="1" w:styleId="35">
    <w:name w:val="Основной текст с отступом 3 Знак"/>
    <w:link w:val="34"/>
    <w:uiPriority w:val="99"/>
    <w:locked/>
    <w:rsid w:val="0063194E"/>
    <w:rPr>
      <w:rFonts w:ascii="Times New Roman" w:hAnsi="Times New Roman" w:cs="Times New Roman"/>
      <w:sz w:val="20"/>
      <w:szCs w:val="20"/>
    </w:rPr>
  </w:style>
  <w:style w:type="paragraph" w:styleId="af6">
    <w:name w:val="Body Text"/>
    <w:basedOn w:val="a0"/>
    <w:link w:val="af7"/>
    <w:rsid w:val="0063194E"/>
    <w:pPr>
      <w:ind w:firstLine="0"/>
      <w:jc w:val="center"/>
    </w:pPr>
    <w:rPr>
      <w:rFonts w:eastAsia="Times New Roman"/>
      <w:sz w:val="28"/>
      <w:szCs w:val="24"/>
    </w:rPr>
  </w:style>
  <w:style w:type="character" w:customStyle="1" w:styleId="af7">
    <w:name w:val="Основной текст Знак"/>
    <w:link w:val="af6"/>
    <w:locked/>
    <w:rsid w:val="0063194E"/>
    <w:rPr>
      <w:rFonts w:ascii="Times New Roman" w:hAnsi="Times New Roman" w:cs="Times New Roman"/>
      <w:sz w:val="24"/>
      <w:szCs w:val="24"/>
    </w:rPr>
  </w:style>
  <w:style w:type="paragraph" w:styleId="36">
    <w:name w:val="toc 3"/>
    <w:basedOn w:val="a0"/>
    <w:next w:val="a0"/>
    <w:autoRedefine/>
    <w:uiPriority w:val="99"/>
    <w:locked/>
    <w:rsid w:val="0063194E"/>
    <w:pPr>
      <w:ind w:left="480" w:firstLine="0"/>
      <w:jc w:val="left"/>
    </w:pPr>
    <w:rPr>
      <w:rFonts w:eastAsia="Times New Roman"/>
      <w:i/>
      <w:iCs/>
      <w:sz w:val="20"/>
      <w:szCs w:val="20"/>
    </w:rPr>
  </w:style>
  <w:style w:type="paragraph" w:styleId="af8">
    <w:name w:val="Title"/>
    <w:basedOn w:val="a0"/>
    <w:link w:val="af9"/>
    <w:uiPriority w:val="99"/>
    <w:qFormat/>
    <w:locked/>
    <w:rsid w:val="0063194E"/>
    <w:pPr>
      <w:spacing w:before="240" w:after="60"/>
      <w:ind w:firstLine="0"/>
      <w:jc w:val="center"/>
      <w:outlineLvl w:val="0"/>
    </w:pPr>
    <w:rPr>
      <w:rFonts w:ascii="Arial" w:eastAsia="Times New Roman" w:hAnsi="Arial"/>
      <w:b/>
      <w:kern w:val="28"/>
      <w:sz w:val="32"/>
      <w:szCs w:val="20"/>
    </w:rPr>
  </w:style>
  <w:style w:type="character" w:customStyle="1" w:styleId="af9">
    <w:name w:val="Название Знак"/>
    <w:link w:val="af8"/>
    <w:uiPriority w:val="99"/>
    <w:locked/>
    <w:rsid w:val="0063194E"/>
    <w:rPr>
      <w:rFonts w:ascii="Arial" w:hAnsi="Arial" w:cs="Times New Roman"/>
      <w:b/>
      <w:kern w:val="28"/>
      <w:sz w:val="20"/>
      <w:szCs w:val="20"/>
    </w:rPr>
  </w:style>
  <w:style w:type="paragraph" w:customStyle="1" w:styleId="18">
    <w:name w:val="Стиль1"/>
    <w:basedOn w:val="a0"/>
    <w:uiPriority w:val="99"/>
    <w:rsid w:val="0063194E"/>
    <w:pPr>
      <w:keepNext/>
      <w:keepLines/>
      <w:widowControl w:val="0"/>
      <w:suppressLineNumbers/>
      <w:tabs>
        <w:tab w:val="num" w:pos="432"/>
      </w:tabs>
      <w:suppressAutoHyphens/>
      <w:spacing w:after="60"/>
      <w:ind w:left="432" w:hanging="432"/>
      <w:jc w:val="left"/>
    </w:pPr>
    <w:rPr>
      <w:rFonts w:eastAsia="Times New Roman"/>
      <w:b/>
      <w:sz w:val="28"/>
      <w:szCs w:val="24"/>
    </w:rPr>
  </w:style>
  <w:style w:type="paragraph" w:customStyle="1" w:styleId="25">
    <w:name w:val="Стиль2"/>
    <w:basedOn w:val="26"/>
    <w:uiPriority w:val="99"/>
    <w:rsid w:val="0063194E"/>
    <w:pPr>
      <w:keepNext/>
      <w:keepLines/>
      <w:widowControl w:val="0"/>
      <w:suppressLineNumbers/>
      <w:tabs>
        <w:tab w:val="clear" w:pos="432"/>
        <w:tab w:val="num" w:pos="1476"/>
      </w:tabs>
      <w:suppressAutoHyphens/>
      <w:spacing w:after="60"/>
      <w:ind w:left="1476" w:hanging="576"/>
      <w:jc w:val="both"/>
    </w:pPr>
    <w:rPr>
      <w:b/>
      <w:szCs w:val="20"/>
    </w:rPr>
  </w:style>
  <w:style w:type="paragraph" w:styleId="26">
    <w:name w:val="List Number 2"/>
    <w:basedOn w:val="a0"/>
    <w:uiPriority w:val="99"/>
    <w:rsid w:val="0063194E"/>
    <w:pPr>
      <w:tabs>
        <w:tab w:val="num" w:pos="432"/>
      </w:tabs>
      <w:ind w:left="432" w:hanging="432"/>
      <w:jc w:val="left"/>
    </w:pPr>
    <w:rPr>
      <w:rFonts w:eastAsia="Times New Roman"/>
      <w:szCs w:val="24"/>
    </w:rPr>
  </w:style>
  <w:style w:type="paragraph" w:customStyle="1" w:styleId="37">
    <w:name w:val="Стиль3"/>
    <w:basedOn w:val="23"/>
    <w:uiPriority w:val="99"/>
    <w:rsid w:val="0063194E"/>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rsid w:val="0063194E"/>
    <w:pPr>
      <w:widowControl w:val="0"/>
      <w:autoSpaceDE w:val="0"/>
      <w:autoSpaceDN w:val="0"/>
      <w:adjustRightInd w:val="0"/>
      <w:ind w:right="19772" w:firstLine="720"/>
    </w:pPr>
    <w:rPr>
      <w:rFonts w:ascii="Arial" w:eastAsia="Times New Roman" w:hAnsi="Arial" w:cs="Arial"/>
    </w:rPr>
  </w:style>
  <w:style w:type="paragraph" w:styleId="27">
    <w:name w:val="Body Text 2"/>
    <w:basedOn w:val="a0"/>
    <w:link w:val="28"/>
    <w:uiPriority w:val="99"/>
    <w:rsid w:val="0063194E"/>
    <w:pPr>
      <w:spacing w:after="120" w:line="480" w:lineRule="auto"/>
      <w:ind w:firstLine="0"/>
      <w:jc w:val="left"/>
    </w:pPr>
    <w:rPr>
      <w:rFonts w:eastAsia="Times New Roman"/>
      <w:szCs w:val="24"/>
    </w:rPr>
  </w:style>
  <w:style w:type="character" w:customStyle="1" w:styleId="28">
    <w:name w:val="Основной текст 2 Знак"/>
    <w:link w:val="27"/>
    <w:uiPriority w:val="99"/>
    <w:locked/>
    <w:rsid w:val="0063194E"/>
    <w:rPr>
      <w:rFonts w:ascii="Times New Roman" w:hAnsi="Times New Roman" w:cs="Times New Roman"/>
      <w:sz w:val="24"/>
      <w:szCs w:val="24"/>
    </w:rPr>
  </w:style>
  <w:style w:type="paragraph" w:styleId="afa">
    <w:name w:val="List Bullet"/>
    <w:basedOn w:val="a0"/>
    <w:autoRedefine/>
    <w:uiPriority w:val="99"/>
    <w:rsid w:val="0063194E"/>
    <w:pPr>
      <w:widowControl w:val="0"/>
      <w:spacing w:after="60"/>
      <w:ind w:firstLine="0"/>
    </w:pPr>
    <w:rPr>
      <w:rFonts w:eastAsia="Times New Roman"/>
      <w:szCs w:val="24"/>
    </w:rPr>
  </w:style>
  <w:style w:type="paragraph" w:styleId="38">
    <w:name w:val="Body Text 3"/>
    <w:basedOn w:val="a0"/>
    <w:link w:val="39"/>
    <w:uiPriority w:val="99"/>
    <w:rsid w:val="0063194E"/>
    <w:pPr>
      <w:spacing w:after="120"/>
      <w:ind w:firstLine="0"/>
      <w:jc w:val="left"/>
    </w:pPr>
    <w:rPr>
      <w:rFonts w:eastAsia="Times New Roman"/>
      <w:sz w:val="16"/>
      <w:szCs w:val="16"/>
    </w:rPr>
  </w:style>
  <w:style w:type="character" w:customStyle="1" w:styleId="39">
    <w:name w:val="Основной текст 3 Знак"/>
    <w:link w:val="38"/>
    <w:uiPriority w:val="99"/>
    <w:locked/>
    <w:rsid w:val="0063194E"/>
    <w:rPr>
      <w:rFonts w:ascii="Times New Roman" w:hAnsi="Times New Roman" w:cs="Times New Roman"/>
      <w:sz w:val="16"/>
      <w:szCs w:val="16"/>
    </w:rPr>
  </w:style>
  <w:style w:type="paragraph" w:styleId="afb">
    <w:name w:val="Body Text Indent"/>
    <w:aliases w:val="Основной текст без отступа Знак,текст Знак"/>
    <w:basedOn w:val="a0"/>
    <w:link w:val="afc"/>
    <w:uiPriority w:val="99"/>
    <w:rsid w:val="0063194E"/>
    <w:pPr>
      <w:spacing w:after="120"/>
      <w:ind w:left="283" w:firstLine="0"/>
      <w:jc w:val="left"/>
    </w:pPr>
    <w:rPr>
      <w:rFonts w:eastAsia="Times New Roman"/>
      <w:szCs w:val="24"/>
    </w:rPr>
  </w:style>
  <w:style w:type="character" w:customStyle="1" w:styleId="afc">
    <w:name w:val="Основной текст с отступом Знак"/>
    <w:aliases w:val="Основной текст без отступа Знак Знак,текст Знак Знак"/>
    <w:link w:val="afb"/>
    <w:uiPriority w:val="99"/>
    <w:locked/>
    <w:rsid w:val="0063194E"/>
    <w:rPr>
      <w:rFonts w:ascii="Times New Roman" w:hAnsi="Times New Roman" w:cs="Times New Roman"/>
      <w:sz w:val="24"/>
      <w:szCs w:val="24"/>
    </w:rPr>
  </w:style>
  <w:style w:type="paragraph" w:customStyle="1" w:styleId="HeadDoc">
    <w:name w:val="HeadDoc"/>
    <w:uiPriority w:val="99"/>
    <w:rsid w:val="0063194E"/>
    <w:pPr>
      <w:keepLines/>
      <w:overflowPunct w:val="0"/>
      <w:autoSpaceDE w:val="0"/>
      <w:autoSpaceDN w:val="0"/>
      <w:adjustRightInd w:val="0"/>
      <w:jc w:val="both"/>
      <w:textAlignment w:val="baseline"/>
    </w:pPr>
    <w:rPr>
      <w:rFonts w:ascii="Times New Roman" w:eastAsia="Times New Roman" w:hAnsi="Times New Roman"/>
      <w:sz w:val="28"/>
    </w:rPr>
  </w:style>
  <w:style w:type="paragraph" w:customStyle="1" w:styleId="afd">
    <w:name w:val="Словарная статья"/>
    <w:basedOn w:val="a0"/>
    <w:next w:val="a0"/>
    <w:uiPriority w:val="99"/>
    <w:rsid w:val="0063194E"/>
    <w:pPr>
      <w:autoSpaceDE w:val="0"/>
      <w:autoSpaceDN w:val="0"/>
      <w:adjustRightInd w:val="0"/>
      <w:ind w:right="118" w:firstLine="0"/>
    </w:pPr>
    <w:rPr>
      <w:rFonts w:ascii="Arial" w:eastAsia="Times New Roman" w:hAnsi="Arial"/>
      <w:sz w:val="20"/>
      <w:szCs w:val="20"/>
    </w:rPr>
  </w:style>
  <w:style w:type="paragraph" w:customStyle="1" w:styleId="afe">
    <w:name w:val="Íîðìàëüíûé"/>
    <w:uiPriority w:val="99"/>
    <w:semiHidden/>
    <w:rsid w:val="0063194E"/>
    <w:rPr>
      <w:rFonts w:ascii="Courier" w:eastAsia="Times New Roman" w:hAnsi="Courier"/>
      <w:sz w:val="24"/>
      <w:lang w:val="en-GB"/>
    </w:rPr>
  </w:style>
  <w:style w:type="paragraph" w:styleId="aff">
    <w:name w:val="Note Heading"/>
    <w:basedOn w:val="a0"/>
    <w:next w:val="a0"/>
    <w:link w:val="aff0"/>
    <w:uiPriority w:val="99"/>
    <w:rsid w:val="0063194E"/>
    <w:pPr>
      <w:spacing w:after="60"/>
      <w:ind w:firstLine="0"/>
    </w:pPr>
    <w:rPr>
      <w:rFonts w:eastAsia="Times New Roman"/>
      <w:szCs w:val="24"/>
    </w:rPr>
  </w:style>
  <w:style w:type="character" w:customStyle="1" w:styleId="aff0">
    <w:name w:val="Заголовок записки Знак"/>
    <w:link w:val="aff"/>
    <w:uiPriority w:val="99"/>
    <w:locked/>
    <w:rsid w:val="0063194E"/>
    <w:rPr>
      <w:rFonts w:ascii="Times New Roman" w:hAnsi="Times New Roman" w:cs="Times New Roman"/>
      <w:sz w:val="24"/>
      <w:szCs w:val="24"/>
    </w:rPr>
  </w:style>
  <w:style w:type="paragraph" w:customStyle="1" w:styleId="aff1">
    <w:name w:val="Заголовок к тексту"/>
    <w:basedOn w:val="a0"/>
    <w:next w:val="af6"/>
    <w:uiPriority w:val="99"/>
    <w:rsid w:val="0063194E"/>
    <w:pPr>
      <w:suppressAutoHyphens/>
      <w:spacing w:after="480" w:line="240" w:lineRule="exact"/>
      <w:ind w:firstLine="0"/>
      <w:jc w:val="left"/>
    </w:pPr>
    <w:rPr>
      <w:rFonts w:eastAsia="Times New Roman"/>
      <w:b/>
      <w:sz w:val="28"/>
      <w:szCs w:val="20"/>
    </w:rPr>
  </w:style>
  <w:style w:type="character" w:styleId="aff2">
    <w:name w:val="footnote reference"/>
    <w:uiPriority w:val="99"/>
    <w:rsid w:val="0063194E"/>
    <w:rPr>
      <w:rFonts w:cs="Times New Roman"/>
      <w:vertAlign w:val="superscript"/>
    </w:rPr>
  </w:style>
  <w:style w:type="paragraph" w:styleId="aff3">
    <w:name w:val="endnote text"/>
    <w:basedOn w:val="a0"/>
    <w:link w:val="aff4"/>
    <w:uiPriority w:val="99"/>
    <w:rsid w:val="0063194E"/>
    <w:pPr>
      <w:ind w:firstLine="0"/>
      <w:jc w:val="left"/>
    </w:pPr>
    <w:rPr>
      <w:rFonts w:eastAsia="Times New Roman"/>
      <w:sz w:val="20"/>
      <w:szCs w:val="20"/>
    </w:rPr>
  </w:style>
  <w:style w:type="character" w:customStyle="1" w:styleId="aff4">
    <w:name w:val="Текст концевой сноски Знак"/>
    <w:link w:val="aff3"/>
    <w:uiPriority w:val="99"/>
    <w:locked/>
    <w:rsid w:val="0063194E"/>
    <w:rPr>
      <w:rFonts w:ascii="Times New Roman" w:hAnsi="Times New Roman" w:cs="Times New Roman"/>
      <w:sz w:val="20"/>
      <w:szCs w:val="20"/>
    </w:rPr>
  </w:style>
  <w:style w:type="character" w:styleId="aff5">
    <w:name w:val="endnote reference"/>
    <w:uiPriority w:val="99"/>
    <w:semiHidden/>
    <w:rsid w:val="0063194E"/>
    <w:rPr>
      <w:rFonts w:cs="Times New Roman"/>
      <w:vertAlign w:val="superscript"/>
    </w:rPr>
  </w:style>
  <w:style w:type="paragraph" w:styleId="aff6">
    <w:name w:val="footnote text"/>
    <w:basedOn w:val="a0"/>
    <w:link w:val="aff7"/>
    <w:uiPriority w:val="99"/>
    <w:rsid w:val="0063194E"/>
    <w:pPr>
      <w:ind w:firstLine="0"/>
      <w:jc w:val="left"/>
    </w:pPr>
    <w:rPr>
      <w:rFonts w:eastAsia="Times New Roman"/>
      <w:sz w:val="20"/>
      <w:szCs w:val="20"/>
    </w:rPr>
  </w:style>
  <w:style w:type="character" w:customStyle="1" w:styleId="aff7">
    <w:name w:val="Текст сноски Знак"/>
    <w:link w:val="aff6"/>
    <w:uiPriority w:val="99"/>
    <w:locked/>
    <w:rsid w:val="0063194E"/>
    <w:rPr>
      <w:rFonts w:ascii="Times New Roman" w:hAnsi="Times New Roman" w:cs="Times New Roman"/>
      <w:sz w:val="20"/>
      <w:szCs w:val="20"/>
    </w:rPr>
  </w:style>
  <w:style w:type="table" w:customStyle="1" w:styleId="62">
    <w:name w:val="Сетка таблицы6"/>
    <w:uiPriority w:val="99"/>
    <w:rsid w:val="006319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uiPriority w:val="99"/>
    <w:rsid w:val="0063194E"/>
    <w:rPr>
      <w:rFonts w:cs="Times New Roman"/>
    </w:rPr>
  </w:style>
  <w:style w:type="paragraph" w:customStyle="1" w:styleId="19">
    <w:name w:val="Знак1"/>
    <w:basedOn w:val="a0"/>
    <w:uiPriority w:val="99"/>
    <w:rsid w:val="0063194E"/>
    <w:pPr>
      <w:spacing w:after="160" w:line="240" w:lineRule="exact"/>
      <w:ind w:firstLine="0"/>
      <w:jc w:val="left"/>
    </w:pPr>
    <w:rPr>
      <w:rFonts w:ascii="Verdana" w:eastAsia="Times New Roman" w:hAnsi="Verdana"/>
      <w:sz w:val="20"/>
      <w:szCs w:val="20"/>
      <w:lang w:val="en-US" w:eastAsia="en-US"/>
    </w:rPr>
  </w:style>
  <w:style w:type="paragraph" w:customStyle="1" w:styleId="aff9">
    <w:name w:val="регистрационные поля"/>
    <w:basedOn w:val="a0"/>
    <w:uiPriority w:val="99"/>
    <w:rsid w:val="0063194E"/>
    <w:pPr>
      <w:spacing w:line="240" w:lineRule="exact"/>
      <w:ind w:firstLine="0"/>
      <w:jc w:val="center"/>
    </w:pPr>
    <w:rPr>
      <w:rFonts w:eastAsia="Times New Roman"/>
      <w:sz w:val="28"/>
      <w:szCs w:val="20"/>
      <w:lang w:val="en-US"/>
    </w:rPr>
  </w:style>
  <w:style w:type="paragraph" w:customStyle="1" w:styleId="affa">
    <w:name w:val="Стиль"/>
    <w:basedOn w:val="a0"/>
    <w:autoRedefine/>
    <w:uiPriority w:val="99"/>
    <w:rsid w:val="0063194E"/>
    <w:pPr>
      <w:tabs>
        <w:tab w:val="left" w:pos="2160"/>
      </w:tabs>
      <w:spacing w:before="120" w:line="240" w:lineRule="exact"/>
      <w:ind w:firstLine="0"/>
    </w:pPr>
    <w:rPr>
      <w:rFonts w:ascii="Courier New" w:eastAsia="Times New Roman" w:hAnsi="Courier New" w:cs="Courier New"/>
      <w:b/>
      <w:bCs/>
      <w:noProof/>
      <w:kern w:val="28"/>
      <w:sz w:val="18"/>
      <w:szCs w:val="18"/>
      <w:lang w:val="en-US"/>
    </w:rPr>
  </w:style>
  <w:style w:type="paragraph" w:customStyle="1" w:styleId="310">
    <w:name w:val="аголовок 31"/>
    <w:basedOn w:val="a0"/>
    <w:next w:val="a0"/>
    <w:uiPriority w:val="99"/>
    <w:rsid w:val="0063194E"/>
    <w:pPr>
      <w:keepNext/>
      <w:ind w:firstLine="0"/>
    </w:pPr>
    <w:rPr>
      <w:rFonts w:eastAsia="Times New Roman"/>
      <w:szCs w:val="24"/>
    </w:rPr>
  </w:style>
  <w:style w:type="paragraph" w:styleId="1a">
    <w:name w:val="toc 1"/>
    <w:basedOn w:val="a0"/>
    <w:next w:val="a0"/>
    <w:autoRedefine/>
    <w:uiPriority w:val="99"/>
    <w:locked/>
    <w:rsid w:val="0063194E"/>
    <w:pPr>
      <w:tabs>
        <w:tab w:val="right" w:leader="dot" w:pos="10065"/>
      </w:tabs>
      <w:spacing w:before="120" w:after="120"/>
      <w:ind w:firstLine="0"/>
      <w:jc w:val="center"/>
    </w:pPr>
    <w:rPr>
      <w:rFonts w:ascii="Courier New" w:eastAsia="Times New Roman" w:hAnsi="Courier New" w:cs="Courier New"/>
      <w:b/>
      <w:bCs/>
      <w:caps/>
      <w:noProof/>
      <w:sz w:val="18"/>
      <w:szCs w:val="18"/>
    </w:rPr>
  </w:style>
  <w:style w:type="paragraph" w:styleId="29">
    <w:name w:val="toc 2"/>
    <w:basedOn w:val="a0"/>
    <w:next w:val="a0"/>
    <w:autoRedefine/>
    <w:uiPriority w:val="99"/>
    <w:locked/>
    <w:rsid w:val="0063194E"/>
    <w:pPr>
      <w:tabs>
        <w:tab w:val="right" w:leader="dot" w:pos="10065"/>
      </w:tabs>
      <w:spacing w:before="120"/>
      <w:ind w:left="238" w:right="142" w:firstLine="0"/>
      <w:jc w:val="left"/>
    </w:pPr>
    <w:rPr>
      <w:rFonts w:ascii="Courier New" w:eastAsia="Times New Roman" w:hAnsi="Courier New" w:cs="Courier New"/>
      <w:b/>
      <w:smallCaps/>
      <w:noProof/>
      <w:sz w:val="18"/>
      <w:szCs w:val="18"/>
    </w:rPr>
  </w:style>
  <w:style w:type="paragraph" w:styleId="43">
    <w:name w:val="toc 4"/>
    <w:basedOn w:val="a0"/>
    <w:next w:val="a0"/>
    <w:autoRedefine/>
    <w:uiPriority w:val="99"/>
    <w:locked/>
    <w:rsid w:val="0063194E"/>
    <w:pPr>
      <w:ind w:left="720" w:firstLine="0"/>
      <w:jc w:val="left"/>
    </w:pPr>
    <w:rPr>
      <w:rFonts w:eastAsia="Times New Roman"/>
      <w:sz w:val="18"/>
      <w:szCs w:val="18"/>
    </w:rPr>
  </w:style>
  <w:style w:type="character" w:styleId="affb">
    <w:name w:val="FollowedHyperlink"/>
    <w:uiPriority w:val="99"/>
    <w:rsid w:val="0063194E"/>
    <w:rPr>
      <w:rFonts w:cs="Times New Roman"/>
      <w:color w:val="800080"/>
      <w:u w:val="single"/>
    </w:rPr>
  </w:style>
  <w:style w:type="paragraph" w:customStyle="1" w:styleId="ConsNonformat">
    <w:name w:val="ConsNonformat"/>
    <w:uiPriority w:val="99"/>
    <w:rsid w:val="0063194E"/>
    <w:pPr>
      <w:widowControl w:val="0"/>
    </w:pPr>
    <w:rPr>
      <w:rFonts w:ascii="Courier New" w:eastAsia="Times New Roman" w:hAnsi="Courier New"/>
    </w:rPr>
  </w:style>
  <w:style w:type="paragraph" w:customStyle="1" w:styleId="affc">
    <w:name w:val="Адресат"/>
    <w:basedOn w:val="a0"/>
    <w:uiPriority w:val="99"/>
    <w:rsid w:val="0063194E"/>
    <w:pPr>
      <w:suppressAutoHyphens/>
      <w:spacing w:line="240" w:lineRule="exact"/>
      <w:ind w:firstLine="0"/>
      <w:jc w:val="left"/>
    </w:pPr>
    <w:rPr>
      <w:rFonts w:eastAsia="Times New Roman"/>
      <w:sz w:val="28"/>
      <w:szCs w:val="20"/>
    </w:rPr>
  </w:style>
  <w:style w:type="paragraph" w:customStyle="1" w:styleId="Web">
    <w:name w:val="Обычный (Web)"/>
    <w:basedOn w:val="a0"/>
    <w:uiPriority w:val="99"/>
    <w:rsid w:val="0063194E"/>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d">
    <w:name w:val="А_обычный"/>
    <w:basedOn w:val="a0"/>
    <w:uiPriority w:val="99"/>
    <w:rsid w:val="0063194E"/>
    <w:pPr>
      <w:ind w:firstLine="709"/>
    </w:pPr>
    <w:rPr>
      <w:rFonts w:eastAsia="Times New Roman"/>
      <w:szCs w:val="24"/>
    </w:rPr>
  </w:style>
  <w:style w:type="paragraph" w:styleId="affe">
    <w:name w:val="Document Map"/>
    <w:basedOn w:val="a0"/>
    <w:link w:val="afff"/>
    <w:uiPriority w:val="99"/>
    <w:semiHidden/>
    <w:rsid w:val="0063194E"/>
    <w:pPr>
      <w:shd w:val="clear" w:color="auto" w:fill="000080"/>
      <w:ind w:firstLine="0"/>
      <w:jc w:val="left"/>
    </w:pPr>
    <w:rPr>
      <w:rFonts w:ascii="Tahoma" w:eastAsia="Times New Roman" w:hAnsi="Tahoma" w:cs="Tahoma"/>
      <w:sz w:val="20"/>
      <w:szCs w:val="20"/>
    </w:rPr>
  </w:style>
  <w:style w:type="character" w:customStyle="1" w:styleId="afff">
    <w:name w:val="Схема документа Знак"/>
    <w:link w:val="affe"/>
    <w:uiPriority w:val="99"/>
    <w:semiHidden/>
    <w:locked/>
    <w:rsid w:val="0063194E"/>
    <w:rPr>
      <w:rFonts w:ascii="Tahoma" w:hAnsi="Tahoma" w:cs="Tahoma"/>
      <w:sz w:val="20"/>
      <w:szCs w:val="20"/>
      <w:shd w:val="clear" w:color="auto" w:fill="000080"/>
    </w:rPr>
  </w:style>
  <w:style w:type="paragraph" w:styleId="54">
    <w:name w:val="toc 5"/>
    <w:basedOn w:val="a0"/>
    <w:next w:val="a0"/>
    <w:autoRedefine/>
    <w:uiPriority w:val="99"/>
    <w:locked/>
    <w:rsid w:val="0063194E"/>
    <w:pPr>
      <w:ind w:left="960" w:firstLine="0"/>
      <w:jc w:val="left"/>
    </w:pPr>
    <w:rPr>
      <w:rFonts w:eastAsia="Times New Roman"/>
      <w:sz w:val="18"/>
      <w:szCs w:val="18"/>
    </w:rPr>
  </w:style>
  <w:style w:type="paragraph" w:styleId="63">
    <w:name w:val="toc 6"/>
    <w:basedOn w:val="a0"/>
    <w:next w:val="a0"/>
    <w:autoRedefine/>
    <w:uiPriority w:val="99"/>
    <w:locked/>
    <w:rsid w:val="0063194E"/>
    <w:pPr>
      <w:ind w:left="1200" w:firstLine="0"/>
      <w:jc w:val="left"/>
    </w:pPr>
    <w:rPr>
      <w:rFonts w:eastAsia="Times New Roman"/>
      <w:sz w:val="18"/>
      <w:szCs w:val="18"/>
    </w:rPr>
  </w:style>
  <w:style w:type="paragraph" w:styleId="71">
    <w:name w:val="toc 7"/>
    <w:basedOn w:val="a0"/>
    <w:next w:val="a0"/>
    <w:autoRedefine/>
    <w:uiPriority w:val="99"/>
    <w:locked/>
    <w:rsid w:val="0063194E"/>
    <w:pPr>
      <w:ind w:left="1440" w:firstLine="0"/>
      <w:jc w:val="left"/>
    </w:pPr>
    <w:rPr>
      <w:rFonts w:eastAsia="Times New Roman"/>
      <w:sz w:val="18"/>
      <w:szCs w:val="18"/>
    </w:rPr>
  </w:style>
  <w:style w:type="paragraph" w:styleId="81">
    <w:name w:val="toc 8"/>
    <w:basedOn w:val="a0"/>
    <w:next w:val="a0"/>
    <w:autoRedefine/>
    <w:uiPriority w:val="99"/>
    <w:locked/>
    <w:rsid w:val="0063194E"/>
    <w:pPr>
      <w:ind w:left="1680" w:firstLine="0"/>
      <w:jc w:val="left"/>
    </w:pPr>
    <w:rPr>
      <w:rFonts w:eastAsia="Times New Roman"/>
      <w:sz w:val="18"/>
      <w:szCs w:val="18"/>
    </w:rPr>
  </w:style>
  <w:style w:type="paragraph" w:styleId="91">
    <w:name w:val="toc 9"/>
    <w:basedOn w:val="a0"/>
    <w:next w:val="a0"/>
    <w:autoRedefine/>
    <w:uiPriority w:val="99"/>
    <w:locked/>
    <w:rsid w:val="0063194E"/>
    <w:pPr>
      <w:ind w:left="1920" w:firstLine="0"/>
      <w:jc w:val="left"/>
    </w:pPr>
    <w:rPr>
      <w:rFonts w:eastAsia="Times New Roman"/>
      <w:sz w:val="18"/>
      <w:szCs w:val="18"/>
    </w:rPr>
  </w:style>
  <w:style w:type="paragraph" w:customStyle="1" w:styleId="02statia2">
    <w:name w:val="02statia2"/>
    <w:basedOn w:val="a0"/>
    <w:uiPriority w:val="99"/>
    <w:rsid w:val="0063194E"/>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rsid w:val="0063194E"/>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3"/>
    <w:rsid w:val="0063194E"/>
    <w:pPr>
      <w:keepLines w:val="0"/>
      <w:widowControl w:val="0"/>
      <w:tabs>
        <w:tab w:val="num" w:pos="227"/>
      </w:tabs>
      <w:overflowPunct/>
      <w:autoSpaceDE/>
      <w:autoSpaceDN/>
      <w:spacing w:line="240" w:lineRule="auto"/>
      <w:ind w:firstLine="0"/>
      <w:textAlignment w:val="auto"/>
    </w:pPr>
    <w:rPr>
      <w:sz w:val="24"/>
      <w:szCs w:val="20"/>
    </w:rPr>
  </w:style>
  <w:style w:type="character" w:styleId="afff0">
    <w:name w:val="Emphasis"/>
    <w:uiPriority w:val="99"/>
    <w:qFormat/>
    <w:locked/>
    <w:rsid w:val="0063194E"/>
    <w:rPr>
      <w:rFonts w:cs="Times New Roman"/>
      <w:i/>
    </w:rPr>
  </w:style>
  <w:style w:type="paragraph" w:styleId="afff1">
    <w:name w:val="Revision"/>
    <w:hidden/>
    <w:uiPriority w:val="99"/>
    <w:semiHidden/>
    <w:rsid w:val="0063194E"/>
    <w:rPr>
      <w:rFonts w:ascii="Times New Roman" w:eastAsia="Times New Roman" w:hAnsi="Times New Roman"/>
      <w:sz w:val="24"/>
      <w:szCs w:val="24"/>
    </w:rPr>
  </w:style>
  <w:style w:type="paragraph" w:styleId="afff2">
    <w:name w:val="TOC Heading"/>
    <w:basedOn w:val="10"/>
    <w:next w:val="a0"/>
    <w:uiPriority w:val="99"/>
    <w:qFormat/>
    <w:rsid w:val="0063194E"/>
    <w:pPr>
      <w:widowControl/>
      <w:spacing w:line="276" w:lineRule="auto"/>
      <w:outlineLvl w:val="9"/>
    </w:pPr>
    <w:rPr>
      <w:lang w:eastAsia="en-US"/>
    </w:rPr>
  </w:style>
  <w:style w:type="paragraph" w:styleId="afff3">
    <w:name w:val="Normal (Web)"/>
    <w:basedOn w:val="a0"/>
    <w:rsid w:val="0063194E"/>
    <w:pPr>
      <w:spacing w:before="120"/>
      <w:ind w:firstLine="0"/>
      <w:jc w:val="left"/>
    </w:pPr>
    <w:rPr>
      <w:rFonts w:eastAsia="Times New Roman"/>
      <w:szCs w:val="24"/>
    </w:rPr>
  </w:style>
  <w:style w:type="character" w:styleId="afff4">
    <w:name w:val="annotation reference"/>
    <w:uiPriority w:val="99"/>
    <w:rsid w:val="0063194E"/>
    <w:rPr>
      <w:rFonts w:cs="Times New Roman"/>
      <w:sz w:val="16"/>
    </w:rPr>
  </w:style>
  <w:style w:type="paragraph" w:styleId="afff5">
    <w:name w:val="annotation text"/>
    <w:basedOn w:val="a0"/>
    <w:link w:val="afff6"/>
    <w:uiPriority w:val="99"/>
    <w:rsid w:val="0063194E"/>
    <w:pPr>
      <w:ind w:firstLine="0"/>
      <w:jc w:val="left"/>
    </w:pPr>
    <w:rPr>
      <w:rFonts w:eastAsia="Times New Roman"/>
      <w:sz w:val="20"/>
      <w:szCs w:val="20"/>
    </w:rPr>
  </w:style>
  <w:style w:type="character" w:customStyle="1" w:styleId="afff6">
    <w:name w:val="Текст примечания Знак"/>
    <w:link w:val="afff5"/>
    <w:uiPriority w:val="99"/>
    <w:locked/>
    <w:rsid w:val="0063194E"/>
    <w:rPr>
      <w:rFonts w:ascii="Times New Roman" w:hAnsi="Times New Roman" w:cs="Times New Roman"/>
      <w:sz w:val="20"/>
      <w:szCs w:val="20"/>
    </w:rPr>
  </w:style>
  <w:style w:type="paragraph" w:styleId="afff7">
    <w:name w:val="annotation subject"/>
    <w:basedOn w:val="afff5"/>
    <w:next w:val="afff5"/>
    <w:link w:val="afff8"/>
    <w:uiPriority w:val="99"/>
    <w:semiHidden/>
    <w:rsid w:val="0063194E"/>
    <w:rPr>
      <w:b/>
      <w:bCs/>
    </w:rPr>
  </w:style>
  <w:style w:type="character" w:customStyle="1" w:styleId="afff8">
    <w:name w:val="Тема примечания Знак"/>
    <w:link w:val="afff7"/>
    <w:uiPriority w:val="99"/>
    <w:semiHidden/>
    <w:locked/>
    <w:rsid w:val="0063194E"/>
    <w:rPr>
      <w:rFonts w:ascii="Times New Roman" w:hAnsi="Times New Roman" w:cs="Times New Roman"/>
      <w:b/>
      <w:bCs/>
      <w:sz w:val="20"/>
      <w:szCs w:val="20"/>
    </w:rPr>
  </w:style>
  <w:style w:type="paragraph" w:customStyle="1" w:styleId="1b">
    <w:name w:val="Основной текст с отступом1"/>
    <w:basedOn w:val="a0"/>
    <w:uiPriority w:val="99"/>
    <w:rsid w:val="0063194E"/>
    <w:pPr>
      <w:spacing w:before="60"/>
      <w:ind w:firstLine="851"/>
    </w:pPr>
    <w:rPr>
      <w:rFonts w:eastAsia="Times New Roman"/>
      <w:szCs w:val="20"/>
    </w:rPr>
  </w:style>
  <w:style w:type="paragraph" w:customStyle="1" w:styleId="c12">
    <w:name w:val="c12"/>
    <w:basedOn w:val="a0"/>
    <w:uiPriority w:val="99"/>
    <w:rsid w:val="0063194E"/>
    <w:pPr>
      <w:widowControl w:val="0"/>
      <w:autoSpaceDE w:val="0"/>
      <w:autoSpaceDN w:val="0"/>
      <w:adjustRightInd w:val="0"/>
      <w:spacing w:line="240" w:lineRule="atLeast"/>
      <w:ind w:firstLine="0"/>
      <w:jc w:val="center"/>
    </w:pPr>
    <w:rPr>
      <w:rFonts w:eastAsia="Times New Roman"/>
      <w:szCs w:val="24"/>
      <w:lang w:val="en-US"/>
    </w:rPr>
  </w:style>
  <w:style w:type="paragraph" w:customStyle="1" w:styleId="afff9">
    <w:name w:val="Таблица шапка"/>
    <w:basedOn w:val="a0"/>
    <w:uiPriority w:val="99"/>
    <w:rsid w:val="0063194E"/>
    <w:pPr>
      <w:keepNext/>
      <w:spacing w:before="40" w:after="40"/>
      <w:ind w:left="57" w:right="57" w:firstLine="0"/>
      <w:jc w:val="left"/>
    </w:pPr>
    <w:rPr>
      <w:rFonts w:eastAsia="Times New Roman"/>
      <w:sz w:val="18"/>
      <w:szCs w:val="18"/>
    </w:rPr>
  </w:style>
  <w:style w:type="paragraph" w:customStyle="1" w:styleId="ConsCell">
    <w:name w:val="ConsCell"/>
    <w:uiPriority w:val="99"/>
    <w:rsid w:val="0063194E"/>
    <w:pPr>
      <w:widowControl w:val="0"/>
      <w:snapToGrid w:val="0"/>
    </w:pPr>
    <w:rPr>
      <w:rFonts w:ascii="Arial" w:eastAsia="Times New Roman" w:hAnsi="Arial"/>
    </w:rPr>
  </w:style>
  <w:style w:type="paragraph" w:styleId="3">
    <w:name w:val="List Bullet 3"/>
    <w:basedOn w:val="a0"/>
    <w:uiPriority w:val="99"/>
    <w:rsid w:val="0063194E"/>
    <w:pPr>
      <w:numPr>
        <w:numId w:val="1"/>
      </w:numPr>
      <w:contextualSpacing/>
      <w:jc w:val="left"/>
    </w:pPr>
    <w:rPr>
      <w:rFonts w:eastAsia="Times New Roman"/>
      <w:szCs w:val="24"/>
    </w:rPr>
  </w:style>
  <w:style w:type="paragraph" w:styleId="a">
    <w:name w:val="List Number"/>
    <w:basedOn w:val="a0"/>
    <w:uiPriority w:val="99"/>
    <w:rsid w:val="0063194E"/>
    <w:pPr>
      <w:numPr>
        <w:numId w:val="2"/>
      </w:numPr>
      <w:tabs>
        <w:tab w:val="clear" w:pos="360"/>
        <w:tab w:val="num" w:pos="1724"/>
      </w:tabs>
      <w:spacing w:after="60"/>
    </w:pPr>
    <w:rPr>
      <w:rFonts w:eastAsia="Times New Roman"/>
      <w:szCs w:val="20"/>
    </w:rPr>
  </w:style>
  <w:style w:type="paragraph" w:customStyle="1" w:styleId="30">
    <w:name w:val="Раздел 3"/>
    <w:basedOn w:val="a0"/>
    <w:uiPriority w:val="99"/>
    <w:semiHidden/>
    <w:rsid w:val="0063194E"/>
    <w:pPr>
      <w:numPr>
        <w:numId w:val="7"/>
      </w:numPr>
      <w:spacing w:before="120" w:after="120"/>
      <w:jc w:val="center"/>
    </w:pPr>
    <w:rPr>
      <w:rFonts w:eastAsia="Times New Roman"/>
      <w:b/>
      <w:szCs w:val="20"/>
    </w:rPr>
  </w:style>
  <w:style w:type="paragraph" w:customStyle="1" w:styleId="font5">
    <w:name w:val="font5"/>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rsid w:val="0063194E"/>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rsid w:val="0063194E"/>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rsid w:val="0063194E"/>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rsid w:val="0063194E"/>
    <w:pPr>
      <w:spacing w:before="100" w:beforeAutospacing="1" w:after="100" w:afterAutospacing="1"/>
      <w:ind w:firstLine="0"/>
      <w:jc w:val="center"/>
      <w:textAlignment w:val="center"/>
    </w:pPr>
    <w:rPr>
      <w:rFonts w:eastAsia="Times New Roman"/>
      <w:szCs w:val="24"/>
    </w:rPr>
  </w:style>
  <w:style w:type="paragraph" w:customStyle="1" w:styleId="xl67">
    <w:name w:val="xl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color w:val="000000"/>
      <w:sz w:val="20"/>
      <w:szCs w:val="20"/>
    </w:rPr>
  </w:style>
  <w:style w:type="paragraph" w:customStyle="1" w:styleId="xl68">
    <w:name w:val="xl6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69">
    <w:name w:val="xl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70">
    <w:name w:val="xl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1">
    <w:name w:val="xl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000000"/>
      <w:sz w:val="20"/>
      <w:szCs w:val="20"/>
    </w:rPr>
  </w:style>
  <w:style w:type="paragraph" w:customStyle="1" w:styleId="xl72">
    <w:name w:val="xl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3">
    <w:name w:val="xl7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74">
    <w:name w:val="xl7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75">
    <w:name w:val="xl7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76">
    <w:name w:val="xl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7">
    <w:name w:val="xl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9">
    <w:name w:val="xl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80">
    <w:name w:val="xl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81">
    <w:name w:val="xl8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rPr>
  </w:style>
  <w:style w:type="paragraph" w:customStyle="1" w:styleId="xl82">
    <w:name w:val="xl8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rPr>
  </w:style>
  <w:style w:type="paragraph" w:customStyle="1" w:styleId="xl83">
    <w:name w:val="xl8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4">
    <w:name w:val="xl8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0"/>
      <w:szCs w:val="20"/>
    </w:rPr>
  </w:style>
  <w:style w:type="paragraph" w:customStyle="1" w:styleId="xl85">
    <w:name w:val="xl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86">
    <w:name w:val="xl8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87">
    <w:name w:val="xl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8">
    <w:name w:val="xl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96">
    <w:name w:val="xl9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rsid w:val="0063194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99">
    <w:name w:val="xl9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sz w:val="20"/>
      <w:szCs w:val="20"/>
    </w:rPr>
  </w:style>
  <w:style w:type="paragraph" w:customStyle="1" w:styleId="xl108">
    <w:name w:val="xl10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9">
    <w:name w:val="xl10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0">
    <w:name w:val="xl110"/>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2">
    <w:name w:val="xl112"/>
    <w:basedOn w:val="a0"/>
    <w:uiPriority w:val="99"/>
    <w:rsid w:val="0063194E"/>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124">
    <w:name w:val="xl1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25">
    <w:name w:val="xl1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rsid w:val="0063194E"/>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rPr>
  </w:style>
  <w:style w:type="paragraph" w:customStyle="1" w:styleId="xl135">
    <w:name w:val="xl1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sz w:val="20"/>
      <w:szCs w:val="20"/>
    </w:rPr>
  </w:style>
  <w:style w:type="paragraph" w:customStyle="1" w:styleId="xl136">
    <w:name w:val="xl13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20"/>
      <w:szCs w:val="20"/>
    </w:rPr>
  </w:style>
  <w:style w:type="paragraph" w:customStyle="1" w:styleId="xl137">
    <w:name w:val="xl13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20"/>
      <w:szCs w:val="20"/>
    </w:rPr>
  </w:style>
  <w:style w:type="paragraph" w:customStyle="1" w:styleId="xl138">
    <w:name w:val="xl13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39">
    <w:name w:val="xl13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rPr>
  </w:style>
  <w:style w:type="paragraph" w:customStyle="1" w:styleId="xl140">
    <w:name w:val="xl1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141">
    <w:name w:val="xl14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44">
    <w:name w:val="xl1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rPr>
  </w:style>
  <w:style w:type="paragraph" w:customStyle="1" w:styleId="xl145">
    <w:name w:val="xl145"/>
    <w:basedOn w:val="a0"/>
    <w:uiPriority w:val="99"/>
    <w:rsid w:val="0063194E"/>
    <w:pPr>
      <w:spacing w:before="100" w:beforeAutospacing="1" w:after="100" w:afterAutospacing="1"/>
      <w:ind w:firstLine="0"/>
      <w:jc w:val="center"/>
    </w:pPr>
    <w:rPr>
      <w:rFonts w:eastAsia="Times New Roman"/>
      <w:szCs w:val="24"/>
    </w:rPr>
  </w:style>
  <w:style w:type="paragraph" w:customStyle="1" w:styleId="xl146">
    <w:name w:val="xl14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47">
    <w:name w:val="xl147"/>
    <w:basedOn w:val="a0"/>
    <w:uiPriority w:val="99"/>
    <w:rsid w:val="0063194E"/>
    <w:pPr>
      <w:spacing w:before="100" w:beforeAutospacing="1" w:after="100" w:afterAutospacing="1"/>
      <w:ind w:firstLine="0"/>
      <w:jc w:val="center"/>
      <w:textAlignment w:val="top"/>
    </w:pPr>
    <w:rPr>
      <w:rFonts w:eastAsia="Times New Roman"/>
      <w:szCs w:val="24"/>
    </w:rPr>
  </w:style>
  <w:style w:type="paragraph" w:customStyle="1" w:styleId="xl148">
    <w:name w:val="xl14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rPr>
  </w:style>
  <w:style w:type="paragraph" w:customStyle="1" w:styleId="xl150">
    <w:name w:val="xl15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18"/>
      <w:szCs w:val="18"/>
    </w:rPr>
  </w:style>
  <w:style w:type="paragraph" w:customStyle="1" w:styleId="xl151">
    <w:name w:val="xl15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52">
    <w:name w:val="xl15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rPr>
  </w:style>
  <w:style w:type="paragraph" w:customStyle="1" w:styleId="xl159">
    <w:name w:val="xl15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0">
    <w:name w:val="xl16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61">
    <w:name w:val="xl16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rsid w:val="0063194E"/>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rPr>
  </w:style>
  <w:style w:type="paragraph" w:customStyle="1" w:styleId="xl170">
    <w:name w:val="xl1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192">
    <w:name w:val="xl1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93">
    <w:name w:val="xl19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4">
    <w:name w:val="xl194"/>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5">
    <w:name w:val="xl195"/>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6">
    <w:name w:val="xl19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7">
    <w:name w:val="xl19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8">
    <w:name w:val="xl19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99">
    <w:name w:val="xl199"/>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0">
    <w:name w:val="xl200"/>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1">
    <w:name w:val="xl201"/>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2">
    <w:name w:val="xl202"/>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3">
    <w:name w:val="xl203"/>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4">
    <w:name w:val="xl204"/>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5">
    <w:name w:val="xl20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6">
    <w:name w:val="xl20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7">
    <w:name w:val="xl20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8">
    <w:name w:val="xl208"/>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09">
    <w:name w:val="xl209"/>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10">
    <w:name w:val="xl21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11">
    <w:name w:val="xl21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12">
    <w:name w:val="xl21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3">
    <w:name w:val="xl21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4">
    <w:name w:val="xl21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5">
    <w:name w:val="xl215"/>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6">
    <w:name w:val="xl216"/>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7">
    <w:name w:val="xl217"/>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8">
    <w:name w:val="xl218"/>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9">
    <w:name w:val="xl219"/>
    <w:basedOn w:val="a0"/>
    <w:uiPriority w:val="99"/>
    <w:rsid w:val="0063194E"/>
    <w:pPr>
      <w:pBdr>
        <w:top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20">
    <w:name w:val="xl220"/>
    <w:basedOn w:val="a0"/>
    <w:uiPriority w:val="99"/>
    <w:rsid w:val="0063194E"/>
    <w:pPr>
      <w:spacing w:before="100" w:beforeAutospacing="1" w:after="100" w:afterAutospacing="1"/>
      <w:ind w:firstLine="0"/>
      <w:jc w:val="center"/>
      <w:textAlignment w:val="top"/>
    </w:pPr>
    <w:rPr>
      <w:rFonts w:eastAsia="Times New Roman"/>
      <w:b/>
      <w:bCs/>
      <w:sz w:val="20"/>
      <w:szCs w:val="20"/>
    </w:rPr>
  </w:style>
  <w:style w:type="paragraph" w:customStyle="1" w:styleId="xl221">
    <w:name w:val="xl22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222">
    <w:name w:val="xl222"/>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223">
    <w:name w:val="xl22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224">
    <w:name w:val="xl2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20"/>
      <w:szCs w:val="20"/>
    </w:rPr>
  </w:style>
  <w:style w:type="paragraph" w:customStyle="1" w:styleId="xl225">
    <w:name w:val="xl2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26">
    <w:name w:val="xl2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w:eastAsia="Times New Roman" w:hAnsi="Times" w:cs="Times"/>
      <w:color w:val="000000"/>
      <w:sz w:val="20"/>
      <w:szCs w:val="20"/>
    </w:rPr>
  </w:style>
  <w:style w:type="paragraph" w:customStyle="1" w:styleId="xl227">
    <w:name w:val="xl2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eastAsia="Times New Roman" w:hAnsi="Times" w:cs="Times"/>
      <w:color w:val="000000"/>
      <w:sz w:val="20"/>
      <w:szCs w:val="20"/>
    </w:rPr>
  </w:style>
  <w:style w:type="paragraph" w:customStyle="1" w:styleId="xl228">
    <w:name w:val="xl2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32">
    <w:name w:val="xl23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3">
    <w:name w:val="xl23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4">
    <w:name w:val="xl234"/>
    <w:basedOn w:val="a0"/>
    <w:uiPriority w:val="99"/>
    <w:rsid w:val="0063194E"/>
    <w:pPr>
      <w:pBdr>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5">
    <w:name w:val="xl2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rsid w:val="0063194E"/>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45">
    <w:name w:val="xl245"/>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6">
    <w:name w:val="xl246"/>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7">
    <w:name w:val="xl24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a">
    <w:name w:val="Колонтитул_"/>
    <w:uiPriority w:val="99"/>
    <w:rsid w:val="0063194E"/>
    <w:rPr>
      <w:rFonts w:ascii="Times New Roman" w:hAnsi="Times New Roman" w:cs="Times New Roman"/>
      <w:sz w:val="21"/>
      <w:szCs w:val="21"/>
      <w:u w:val="none"/>
    </w:rPr>
  </w:style>
  <w:style w:type="character" w:customStyle="1" w:styleId="Bodytext">
    <w:name w:val="Body text_"/>
    <w:uiPriority w:val="99"/>
    <w:locked/>
    <w:rsid w:val="0063194E"/>
    <w:rPr>
      <w:rFonts w:cs="Times New Roman"/>
      <w:sz w:val="19"/>
      <w:szCs w:val="19"/>
      <w:shd w:val="clear" w:color="auto" w:fill="FFFFFF"/>
    </w:rPr>
  </w:style>
  <w:style w:type="character" w:customStyle="1" w:styleId="sl">
    <w:name w:val="s_l"/>
    <w:uiPriority w:val="99"/>
    <w:rsid w:val="0063194E"/>
    <w:rPr>
      <w:rFonts w:cs="Times New Roman"/>
    </w:rPr>
  </w:style>
  <w:style w:type="paragraph" w:customStyle="1" w:styleId="afffb">
    <w:name w:val="Обычный таблица"/>
    <w:basedOn w:val="a0"/>
    <w:link w:val="afffc"/>
    <w:uiPriority w:val="99"/>
    <w:rsid w:val="0063194E"/>
    <w:pPr>
      <w:ind w:firstLine="0"/>
      <w:jc w:val="left"/>
    </w:pPr>
    <w:rPr>
      <w:sz w:val="20"/>
      <w:szCs w:val="20"/>
    </w:rPr>
  </w:style>
  <w:style w:type="character" w:customStyle="1" w:styleId="afffc">
    <w:name w:val="Обычный таблица Знак"/>
    <w:link w:val="afffb"/>
    <w:uiPriority w:val="99"/>
    <w:locked/>
    <w:rsid w:val="0063194E"/>
    <w:rPr>
      <w:rFonts w:ascii="Times New Roman" w:hAnsi="Times New Roman"/>
      <w:sz w:val="20"/>
    </w:rPr>
  </w:style>
  <w:style w:type="character" w:customStyle="1" w:styleId="ConsPlusNormal0">
    <w:name w:val="ConsPlusNormal Знак"/>
    <w:link w:val="ConsPlusNormal"/>
    <w:locked/>
    <w:rsid w:val="0063194E"/>
    <w:rPr>
      <w:rFonts w:ascii="Times New Roman" w:hAnsi="Times New Roman"/>
      <w:b/>
      <w:sz w:val="22"/>
      <w:lang w:eastAsia="en-US"/>
    </w:rPr>
  </w:style>
  <w:style w:type="character" w:customStyle="1" w:styleId="finded">
    <w:name w:val="finded"/>
    <w:uiPriority w:val="99"/>
    <w:rsid w:val="0063194E"/>
    <w:rPr>
      <w:rFonts w:cs="Times New Roman"/>
    </w:rPr>
  </w:style>
  <w:style w:type="character" w:customStyle="1" w:styleId="Arial">
    <w:name w:val="Основной текст + Arial"/>
    <w:uiPriority w:val="99"/>
    <w:rsid w:val="0063194E"/>
    <w:rPr>
      <w:rFonts w:ascii="Arial" w:hAnsi="Arial"/>
      <w:spacing w:val="2"/>
      <w:sz w:val="16"/>
      <w:u w:val="none"/>
    </w:rPr>
  </w:style>
  <w:style w:type="character" w:customStyle="1" w:styleId="iceouttxt1">
    <w:name w:val="iceouttxt1"/>
    <w:uiPriority w:val="99"/>
    <w:rsid w:val="0063194E"/>
    <w:rPr>
      <w:rFonts w:ascii="Arial" w:hAnsi="Arial" w:cs="Arial"/>
      <w:color w:val="666666"/>
      <w:sz w:val="17"/>
      <w:szCs w:val="17"/>
    </w:rPr>
  </w:style>
  <w:style w:type="paragraph" w:customStyle="1" w:styleId="Style8">
    <w:name w:val="Style8"/>
    <w:basedOn w:val="a0"/>
    <w:uiPriority w:val="99"/>
    <w:rsid w:val="0063194E"/>
    <w:pPr>
      <w:widowControl w:val="0"/>
      <w:autoSpaceDE w:val="0"/>
      <w:autoSpaceDN w:val="0"/>
      <w:adjustRightInd w:val="0"/>
      <w:spacing w:line="256" w:lineRule="exact"/>
      <w:ind w:firstLine="722"/>
    </w:pPr>
    <w:rPr>
      <w:rFonts w:eastAsia="Times New Roman"/>
      <w:szCs w:val="24"/>
    </w:rPr>
  </w:style>
  <w:style w:type="character" w:customStyle="1" w:styleId="FontStyle13">
    <w:name w:val="Font Style13"/>
    <w:uiPriority w:val="99"/>
    <w:rsid w:val="0063194E"/>
    <w:rPr>
      <w:rFonts w:ascii="Times New Roman" w:hAnsi="Times New Roman"/>
      <w:sz w:val="22"/>
    </w:rPr>
  </w:style>
  <w:style w:type="paragraph" w:customStyle="1" w:styleId="Style5">
    <w:name w:val="Style5"/>
    <w:basedOn w:val="a0"/>
    <w:uiPriority w:val="99"/>
    <w:rsid w:val="0063194E"/>
    <w:pPr>
      <w:widowControl w:val="0"/>
      <w:autoSpaceDE w:val="0"/>
      <w:autoSpaceDN w:val="0"/>
      <w:adjustRightInd w:val="0"/>
      <w:spacing w:line="288" w:lineRule="exact"/>
      <w:ind w:firstLine="0"/>
    </w:pPr>
    <w:rPr>
      <w:rFonts w:eastAsia="Times New Roman"/>
      <w:szCs w:val="24"/>
    </w:rPr>
  </w:style>
  <w:style w:type="paragraph" w:customStyle="1" w:styleId="Style6">
    <w:name w:val="Style6"/>
    <w:basedOn w:val="a0"/>
    <w:uiPriority w:val="99"/>
    <w:rsid w:val="0063194E"/>
    <w:pPr>
      <w:widowControl w:val="0"/>
      <w:autoSpaceDE w:val="0"/>
      <w:autoSpaceDN w:val="0"/>
      <w:adjustRightInd w:val="0"/>
      <w:ind w:firstLine="0"/>
      <w:jc w:val="left"/>
    </w:pPr>
    <w:rPr>
      <w:rFonts w:eastAsia="Times New Roman"/>
      <w:szCs w:val="24"/>
    </w:rPr>
  </w:style>
  <w:style w:type="character" w:customStyle="1" w:styleId="FontStyle11">
    <w:name w:val="Font Style11"/>
    <w:uiPriority w:val="99"/>
    <w:rsid w:val="0063194E"/>
    <w:rPr>
      <w:rFonts w:ascii="Times New Roman" w:hAnsi="Times New Roman"/>
      <w:b/>
      <w:sz w:val="22"/>
    </w:rPr>
  </w:style>
  <w:style w:type="paragraph" w:customStyle="1" w:styleId="Style9">
    <w:name w:val="Style9"/>
    <w:basedOn w:val="a0"/>
    <w:uiPriority w:val="99"/>
    <w:rsid w:val="0063194E"/>
    <w:pPr>
      <w:widowControl w:val="0"/>
      <w:autoSpaceDE w:val="0"/>
      <w:autoSpaceDN w:val="0"/>
      <w:adjustRightInd w:val="0"/>
      <w:spacing w:line="288" w:lineRule="exact"/>
      <w:ind w:firstLine="698"/>
    </w:pPr>
    <w:rPr>
      <w:rFonts w:eastAsia="Times New Roman"/>
      <w:szCs w:val="24"/>
    </w:rPr>
  </w:style>
  <w:style w:type="paragraph" w:styleId="afff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Знак2 Знак"/>
    <w:basedOn w:val="a0"/>
    <w:link w:val="1c"/>
    <w:uiPriority w:val="99"/>
    <w:rsid w:val="0063194E"/>
    <w:pPr>
      <w:ind w:firstLine="0"/>
    </w:pPr>
    <w:rPr>
      <w:rFonts w:ascii="Courier New" w:eastAsia="Times New Roman" w:hAnsi="Courier New"/>
      <w:sz w:val="20"/>
      <w:szCs w:val="20"/>
    </w:rPr>
  </w:style>
  <w:style w:type="character" w:customStyle="1" w:styleId="1c">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Знак2 Знак Знак"/>
    <w:link w:val="afffd"/>
    <w:uiPriority w:val="99"/>
    <w:locked/>
    <w:rsid w:val="0063194E"/>
    <w:rPr>
      <w:rFonts w:ascii="Courier New" w:hAnsi="Courier New" w:cs="Times New Roman"/>
      <w:sz w:val="20"/>
      <w:szCs w:val="20"/>
    </w:rPr>
  </w:style>
  <w:style w:type="character" w:customStyle="1" w:styleId="afffe">
    <w:name w:val="Текст Знак"/>
    <w:uiPriority w:val="99"/>
    <w:rsid w:val="0063194E"/>
    <w:rPr>
      <w:rFonts w:ascii="Courier New" w:hAnsi="Courier New" w:cs="Courier New"/>
      <w:sz w:val="20"/>
      <w:szCs w:val="20"/>
    </w:rPr>
  </w:style>
  <w:style w:type="paragraph" w:customStyle="1" w:styleId="210">
    <w:name w:val="Основной текст 21"/>
    <w:basedOn w:val="a0"/>
    <w:rsid w:val="0063194E"/>
    <w:pPr>
      <w:spacing w:after="120" w:line="480" w:lineRule="auto"/>
      <w:ind w:firstLine="0"/>
    </w:pPr>
    <w:rPr>
      <w:rFonts w:eastAsia="Times New Roman"/>
      <w:szCs w:val="24"/>
    </w:rPr>
  </w:style>
  <w:style w:type="paragraph" w:customStyle="1" w:styleId="affff">
    <w:name w:val="Заголовок приложения"/>
    <w:basedOn w:val="a0"/>
    <w:next w:val="a0"/>
    <w:uiPriority w:val="99"/>
    <w:rsid w:val="0063194E"/>
    <w:pPr>
      <w:widowControl w:val="0"/>
      <w:spacing w:before="60"/>
      <w:ind w:firstLine="0"/>
      <w:jc w:val="center"/>
    </w:pPr>
    <w:rPr>
      <w:rFonts w:eastAsia="Times New Roman"/>
      <w:b/>
      <w:sz w:val="28"/>
      <w:szCs w:val="20"/>
    </w:rPr>
  </w:style>
  <w:style w:type="paragraph" w:customStyle="1" w:styleId="affff0">
    <w:name w:val="Îñíîâí"/>
    <w:basedOn w:val="a0"/>
    <w:uiPriority w:val="99"/>
    <w:rsid w:val="0063194E"/>
    <w:pPr>
      <w:widowControl w:val="0"/>
      <w:ind w:firstLine="0"/>
    </w:pPr>
    <w:rPr>
      <w:rFonts w:ascii="Arial" w:eastAsia="Times New Roman" w:hAnsi="Arial" w:cs="Arial"/>
      <w:sz w:val="22"/>
      <w:szCs w:val="20"/>
    </w:rPr>
  </w:style>
  <w:style w:type="paragraph" w:customStyle="1" w:styleId="Normalunindented">
    <w:name w:val="Normal unindented"/>
    <w:uiPriority w:val="99"/>
    <w:rsid w:val="0063194E"/>
    <w:pPr>
      <w:spacing w:before="120" w:after="120" w:line="276" w:lineRule="auto"/>
      <w:jc w:val="both"/>
    </w:pPr>
    <w:rPr>
      <w:rFonts w:ascii="Times New Roman" w:eastAsia="Times New Roman" w:hAnsi="Times New Roman"/>
      <w:sz w:val="22"/>
      <w:szCs w:val="22"/>
    </w:rPr>
  </w:style>
  <w:style w:type="paragraph" w:styleId="2a">
    <w:name w:val="Quote"/>
    <w:basedOn w:val="a0"/>
    <w:next w:val="a0"/>
    <w:link w:val="2b"/>
    <w:uiPriority w:val="29"/>
    <w:qFormat/>
    <w:rsid w:val="0063194E"/>
    <w:pPr>
      <w:spacing w:before="120" w:after="120" w:line="276" w:lineRule="auto"/>
    </w:pPr>
    <w:rPr>
      <w:rFonts w:eastAsia="Times New Roman"/>
      <w:i/>
      <w:iCs/>
      <w:color w:val="8064A2"/>
      <w:sz w:val="22"/>
    </w:rPr>
  </w:style>
  <w:style w:type="character" w:customStyle="1" w:styleId="2b">
    <w:name w:val="Цитата 2 Знак"/>
    <w:link w:val="2a"/>
    <w:uiPriority w:val="29"/>
    <w:locked/>
    <w:rsid w:val="0063194E"/>
    <w:rPr>
      <w:rFonts w:ascii="Times New Roman" w:hAnsi="Times New Roman" w:cs="Times New Roman"/>
      <w:i/>
      <w:iCs/>
      <w:color w:val="8064A2"/>
    </w:rPr>
  </w:style>
  <w:style w:type="paragraph" w:customStyle="1" w:styleId="Warning">
    <w:name w:val="Warning"/>
    <w:basedOn w:val="a0"/>
    <w:next w:val="a0"/>
    <w:uiPriority w:val="99"/>
    <w:rsid w:val="0063194E"/>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rsid w:val="0063194E"/>
    <w:pPr>
      <w:numPr>
        <w:numId w:val="4"/>
      </w:numPr>
      <w:outlineLvl w:val="0"/>
    </w:pPr>
    <w:rPr>
      <w:rFonts w:eastAsia="Times New Roman"/>
    </w:rPr>
  </w:style>
  <w:style w:type="paragraph" w:customStyle="1" w:styleId="heading1normalunnumbered">
    <w:name w:val="heading 1 normal unnumbered"/>
    <w:basedOn w:val="a0"/>
    <w:next w:val="a0"/>
    <w:uiPriority w:val="99"/>
    <w:rsid w:val="0063194E"/>
    <w:pPr>
      <w:spacing w:before="120" w:after="120"/>
      <w:outlineLvl w:val="0"/>
    </w:pPr>
    <w:rPr>
      <w:rFonts w:eastAsia="Times New Roman"/>
      <w:sz w:val="22"/>
    </w:rPr>
  </w:style>
  <w:style w:type="character" w:customStyle="1" w:styleId="92">
    <w:name w:val="Знак Знак9"/>
    <w:uiPriority w:val="99"/>
    <w:locked/>
    <w:rsid w:val="0063194E"/>
  </w:style>
  <w:style w:type="paragraph" w:customStyle="1" w:styleId="consplusnormal1">
    <w:name w:val="consplusnormal"/>
    <w:basedOn w:val="a0"/>
    <w:uiPriority w:val="99"/>
    <w:rsid w:val="0063194E"/>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locked/>
    <w:rsid w:val="0063194E"/>
    <w:rPr>
      <w:sz w:val="22"/>
      <w:lang w:val="ru-RU" w:eastAsia="ru-RU"/>
    </w:rPr>
  </w:style>
  <w:style w:type="character" w:customStyle="1" w:styleId="190">
    <w:name w:val="Знак Знак19"/>
    <w:uiPriority w:val="99"/>
    <w:locked/>
    <w:rsid w:val="0063194E"/>
    <w:rPr>
      <w:b/>
      <w:sz w:val="24"/>
      <w:lang w:val="ru-RU" w:eastAsia="ru-RU"/>
    </w:rPr>
  </w:style>
  <w:style w:type="paragraph" w:styleId="affff1">
    <w:name w:val="Subtitle"/>
    <w:basedOn w:val="a0"/>
    <w:next w:val="a0"/>
    <w:link w:val="affff2"/>
    <w:uiPriority w:val="99"/>
    <w:qFormat/>
    <w:locked/>
    <w:rsid w:val="00C661D2"/>
    <w:pPr>
      <w:numPr>
        <w:ilvl w:val="1"/>
      </w:numPr>
      <w:ind w:firstLine="708"/>
    </w:pPr>
    <w:rPr>
      <w:rFonts w:ascii="Cambria" w:eastAsia="Times New Roman" w:hAnsi="Cambria"/>
      <w:i/>
      <w:iCs/>
      <w:color w:val="4F81BD"/>
      <w:spacing w:val="15"/>
      <w:szCs w:val="24"/>
    </w:rPr>
  </w:style>
  <w:style w:type="character" w:customStyle="1" w:styleId="affff2">
    <w:name w:val="Подзаголовок Знак"/>
    <w:link w:val="affff1"/>
    <w:uiPriority w:val="99"/>
    <w:locked/>
    <w:rsid w:val="00C661D2"/>
    <w:rPr>
      <w:rFonts w:ascii="Cambria" w:hAnsi="Cambria" w:cs="Times New Roman"/>
      <w:i/>
      <w:iCs/>
      <w:color w:val="4F81BD"/>
      <w:spacing w:val="15"/>
      <w:sz w:val="24"/>
      <w:szCs w:val="24"/>
    </w:rPr>
  </w:style>
  <w:style w:type="character" w:customStyle="1" w:styleId="affff3">
    <w:name w:val="Основной шрифт"/>
    <w:uiPriority w:val="99"/>
    <w:rsid w:val="00A3089F"/>
  </w:style>
  <w:style w:type="character" w:styleId="affff4">
    <w:name w:val="Strong"/>
    <w:uiPriority w:val="22"/>
    <w:qFormat/>
    <w:rsid w:val="00F23753"/>
    <w:rPr>
      <w:rFonts w:ascii="Times New Roman" w:hAnsi="Times New Roman" w:cs="Times New Roman"/>
      <w:b/>
    </w:rPr>
  </w:style>
  <w:style w:type="numbering" w:styleId="111111">
    <w:name w:val="Outline List 2"/>
    <w:basedOn w:val="a3"/>
    <w:uiPriority w:val="99"/>
    <w:semiHidden/>
    <w:unhideWhenUsed/>
    <w:locked/>
    <w:rsid w:val="00B357A4"/>
    <w:pPr>
      <w:numPr>
        <w:numId w:val="6"/>
      </w:numPr>
    </w:pPr>
  </w:style>
  <w:style w:type="numbering" w:customStyle="1" w:styleId="4">
    <w:name w:val="Стиль4"/>
    <w:rsid w:val="00B357A4"/>
    <w:pPr>
      <w:numPr>
        <w:numId w:val="5"/>
      </w:numPr>
    </w:pPr>
  </w:style>
  <w:style w:type="character" w:customStyle="1" w:styleId="bold">
    <w:name w:val="bold"/>
    <w:basedOn w:val="a1"/>
    <w:rsid w:val="009D630E"/>
  </w:style>
  <w:style w:type="paragraph" w:customStyle="1" w:styleId="Standard">
    <w:name w:val="Standard"/>
    <w:uiPriority w:val="99"/>
    <w:rsid w:val="009D630E"/>
    <w:pPr>
      <w:widowControl w:val="0"/>
      <w:suppressAutoHyphens/>
      <w:textAlignment w:val="baseline"/>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d"/>
    <w:uiPriority w:val="59"/>
    <w:rsid w:val="001112A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d"/>
    <w:uiPriority w:val="59"/>
    <w:rsid w:val="00A27825"/>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Название1"/>
    <w:basedOn w:val="a0"/>
    <w:next w:val="a0"/>
    <w:link w:val="1e"/>
    <w:qFormat/>
    <w:rsid w:val="00A07EF0"/>
    <w:pPr>
      <w:spacing w:before="240" w:after="60" w:line="276" w:lineRule="auto"/>
      <w:ind w:firstLine="0"/>
      <w:jc w:val="center"/>
      <w:outlineLvl w:val="0"/>
    </w:pPr>
    <w:rPr>
      <w:rFonts w:ascii="Calibri Light" w:eastAsia="Times New Roman" w:hAnsi="Calibri Light"/>
      <w:b/>
      <w:bCs/>
      <w:kern w:val="28"/>
      <w:sz w:val="32"/>
      <w:szCs w:val="32"/>
      <w:lang w:eastAsia="en-US"/>
    </w:rPr>
  </w:style>
  <w:style w:type="character" w:customStyle="1" w:styleId="1e">
    <w:name w:val="Название Знак1"/>
    <w:link w:val="1d"/>
    <w:rsid w:val="00A07EF0"/>
    <w:rPr>
      <w:rFonts w:ascii="Calibri Light" w:eastAsia="Times New Roman" w:hAnsi="Calibri Light"/>
      <w:b/>
      <w:bCs/>
      <w:kern w:val="28"/>
      <w:sz w:val="32"/>
      <w:szCs w:val="32"/>
      <w:lang w:eastAsia="en-US"/>
    </w:rPr>
  </w:style>
  <w:style w:type="paragraph" w:customStyle="1" w:styleId="ConsPlusNormalTimesNewRoman">
    <w:name w:val="ConsPlusNormal + Times New Roman"/>
    <w:aliases w:val="12 пт,По ширине,Первая строка:  0,95 см"/>
    <w:basedOn w:val="ConsPlusNormal"/>
    <w:uiPriority w:val="99"/>
    <w:rsid w:val="00A07EF0"/>
    <w:pPr>
      <w:ind w:firstLine="540"/>
      <w:jc w:val="both"/>
    </w:pPr>
    <w:rPr>
      <w:rFonts w:eastAsia="Times New Roman"/>
      <w:b w:val="0"/>
      <w:sz w:val="24"/>
      <w:szCs w:val="24"/>
      <w:lang w:eastAsia="ru-RU"/>
    </w:rPr>
  </w:style>
  <w:style w:type="paragraph" w:customStyle="1" w:styleId="-">
    <w:name w:val="Контракт-пункт"/>
    <w:basedOn w:val="a0"/>
    <w:rsid w:val="00A07EF0"/>
    <w:pPr>
      <w:numPr>
        <w:ilvl w:val="1"/>
        <w:numId w:val="16"/>
      </w:numPr>
      <w:tabs>
        <w:tab w:val="clear" w:pos="1277"/>
        <w:tab w:val="num" w:pos="851"/>
      </w:tabs>
      <w:ind w:left="851"/>
    </w:pPr>
    <w:rPr>
      <w:rFonts w:eastAsia="Times New Roman"/>
      <w:szCs w:val="24"/>
    </w:rPr>
  </w:style>
  <w:style w:type="paragraph" w:customStyle="1" w:styleId="-0">
    <w:name w:val="Контракт-подподпункт"/>
    <w:basedOn w:val="a0"/>
    <w:rsid w:val="00A07EF0"/>
    <w:pPr>
      <w:numPr>
        <w:ilvl w:val="2"/>
        <w:numId w:val="16"/>
      </w:numPr>
    </w:pPr>
    <w:rPr>
      <w:rFonts w:eastAsia="Times New Roman"/>
      <w:szCs w:val="24"/>
    </w:rPr>
  </w:style>
  <w:style w:type="paragraph" w:customStyle="1" w:styleId="-1">
    <w:name w:val="Контракт-раздел"/>
    <w:basedOn w:val="a0"/>
    <w:next w:val="-"/>
    <w:rsid w:val="00A07EF0"/>
    <w:pPr>
      <w:keepNext/>
      <w:tabs>
        <w:tab w:val="num" w:pos="360"/>
        <w:tab w:val="left" w:pos="540"/>
      </w:tabs>
      <w:suppressAutoHyphens/>
      <w:spacing w:before="360" w:after="120"/>
      <w:ind w:left="360" w:hanging="360"/>
      <w:jc w:val="center"/>
      <w:outlineLvl w:val="3"/>
    </w:pPr>
    <w:rPr>
      <w:rFonts w:eastAsia="Times New Roman"/>
      <w:b/>
      <w:bCs/>
      <w:caps/>
      <w:smallCaps/>
      <w:szCs w:val="24"/>
    </w:rPr>
  </w:style>
  <w:style w:type="paragraph" w:customStyle="1" w:styleId="TableParagraph">
    <w:name w:val="Table Paragraph"/>
    <w:basedOn w:val="a0"/>
    <w:uiPriority w:val="1"/>
    <w:qFormat/>
    <w:rsid w:val="00903C48"/>
    <w:pPr>
      <w:widowControl w:val="0"/>
      <w:autoSpaceDE w:val="0"/>
      <w:autoSpaceDN w:val="0"/>
      <w:spacing w:line="231" w:lineRule="exact"/>
      <w:ind w:firstLine="0"/>
      <w:jc w:val="right"/>
    </w:pPr>
    <w:rPr>
      <w:rFonts w:eastAsia="Times New Roman"/>
      <w:sz w:val="22"/>
      <w:lang w:val="en-US" w:eastAsia="en-US"/>
    </w:rPr>
  </w:style>
  <w:style w:type="paragraph" w:customStyle="1" w:styleId="ListNum">
    <w:name w:val="ListNum"/>
    <w:basedOn w:val="a0"/>
    <w:rsid w:val="00296DA3"/>
    <w:pPr>
      <w:numPr>
        <w:numId w:val="19"/>
      </w:numPr>
      <w:tabs>
        <w:tab w:val="left" w:pos="284"/>
      </w:tabs>
      <w:spacing w:before="60"/>
    </w:pPr>
    <w:rPr>
      <w:rFonts w:eastAsia="Calibri"/>
      <w:sz w:val="22"/>
      <w:szCs w:val="24"/>
    </w:rPr>
  </w:style>
  <w:style w:type="character" w:customStyle="1" w:styleId="a6">
    <w:name w:val="Без интервала Знак"/>
    <w:link w:val="a5"/>
    <w:uiPriority w:val="99"/>
    <w:locked/>
    <w:rsid w:val="00296DA3"/>
    <w:rPr>
      <w:rFonts w:ascii="Courier New" w:hAnsi="Courier New" w:cs="Courier New"/>
      <w:color w:val="000000"/>
      <w:sz w:val="24"/>
      <w:szCs w:val="24"/>
    </w:rPr>
  </w:style>
  <w:style w:type="paragraph" w:customStyle="1" w:styleId="311">
    <w:name w:val="Основной текст с отступом 31"/>
    <w:basedOn w:val="a0"/>
    <w:rsid w:val="00296DA3"/>
    <w:pPr>
      <w:suppressAutoHyphens/>
      <w:ind w:firstLine="567"/>
    </w:pPr>
    <w:rPr>
      <w:rFonts w:eastAsia="Times New Roman"/>
      <w:szCs w:val="20"/>
      <w:lang w:eastAsia="ar-SA"/>
    </w:rPr>
  </w:style>
  <w:style w:type="character" w:customStyle="1" w:styleId="i-text-lowcase">
    <w:name w:val="i-text-lowcase"/>
    <w:basedOn w:val="a1"/>
    <w:rsid w:val="00296DA3"/>
  </w:style>
</w:styles>
</file>

<file path=word/webSettings.xml><?xml version="1.0" encoding="utf-8"?>
<w:webSettings xmlns:r="http://schemas.openxmlformats.org/officeDocument/2006/relationships" xmlns:w="http://schemas.openxmlformats.org/wordprocessingml/2006/main">
  <w:divs>
    <w:div w:id="93940066">
      <w:bodyDiv w:val="1"/>
      <w:marLeft w:val="0"/>
      <w:marRight w:val="0"/>
      <w:marTop w:val="0"/>
      <w:marBottom w:val="0"/>
      <w:divBdr>
        <w:top w:val="none" w:sz="0" w:space="0" w:color="auto"/>
        <w:left w:val="none" w:sz="0" w:space="0" w:color="auto"/>
        <w:bottom w:val="none" w:sz="0" w:space="0" w:color="auto"/>
        <w:right w:val="none" w:sz="0" w:space="0" w:color="auto"/>
      </w:divBdr>
    </w:div>
    <w:div w:id="188302055">
      <w:bodyDiv w:val="1"/>
      <w:marLeft w:val="0"/>
      <w:marRight w:val="0"/>
      <w:marTop w:val="0"/>
      <w:marBottom w:val="0"/>
      <w:divBdr>
        <w:top w:val="none" w:sz="0" w:space="0" w:color="auto"/>
        <w:left w:val="none" w:sz="0" w:space="0" w:color="auto"/>
        <w:bottom w:val="none" w:sz="0" w:space="0" w:color="auto"/>
        <w:right w:val="none" w:sz="0" w:space="0" w:color="auto"/>
      </w:divBdr>
    </w:div>
    <w:div w:id="598874707">
      <w:bodyDiv w:val="1"/>
      <w:marLeft w:val="0"/>
      <w:marRight w:val="0"/>
      <w:marTop w:val="0"/>
      <w:marBottom w:val="0"/>
      <w:divBdr>
        <w:top w:val="none" w:sz="0" w:space="0" w:color="auto"/>
        <w:left w:val="none" w:sz="0" w:space="0" w:color="auto"/>
        <w:bottom w:val="none" w:sz="0" w:space="0" w:color="auto"/>
        <w:right w:val="none" w:sz="0" w:space="0" w:color="auto"/>
      </w:divBdr>
    </w:div>
    <w:div w:id="668557773">
      <w:bodyDiv w:val="1"/>
      <w:marLeft w:val="0"/>
      <w:marRight w:val="0"/>
      <w:marTop w:val="0"/>
      <w:marBottom w:val="0"/>
      <w:divBdr>
        <w:top w:val="none" w:sz="0" w:space="0" w:color="auto"/>
        <w:left w:val="none" w:sz="0" w:space="0" w:color="auto"/>
        <w:bottom w:val="none" w:sz="0" w:space="0" w:color="auto"/>
        <w:right w:val="none" w:sz="0" w:space="0" w:color="auto"/>
      </w:divBdr>
    </w:div>
    <w:div w:id="696276511">
      <w:marLeft w:val="0"/>
      <w:marRight w:val="0"/>
      <w:marTop w:val="0"/>
      <w:marBottom w:val="0"/>
      <w:divBdr>
        <w:top w:val="none" w:sz="0" w:space="0" w:color="auto"/>
        <w:left w:val="none" w:sz="0" w:space="0" w:color="auto"/>
        <w:bottom w:val="none" w:sz="0" w:space="0" w:color="auto"/>
        <w:right w:val="none" w:sz="0" w:space="0" w:color="auto"/>
      </w:divBdr>
    </w:div>
    <w:div w:id="696276512">
      <w:marLeft w:val="0"/>
      <w:marRight w:val="0"/>
      <w:marTop w:val="0"/>
      <w:marBottom w:val="0"/>
      <w:divBdr>
        <w:top w:val="none" w:sz="0" w:space="0" w:color="auto"/>
        <w:left w:val="none" w:sz="0" w:space="0" w:color="auto"/>
        <w:bottom w:val="none" w:sz="0" w:space="0" w:color="auto"/>
        <w:right w:val="none" w:sz="0" w:space="0" w:color="auto"/>
      </w:divBdr>
    </w:div>
    <w:div w:id="696276513">
      <w:marLeft w:val="0"/>
      <w:marRight w:val="0"/>
      <w:marTop w:val="0"/>
      <w:marBottom w:val="0"/>
      <w:divBdr>
        <w:top w:val="none" w:sz="0" w:space="0" w:color="auto"/>
        <w:left w:val="none" w:sz="0" w:space="0" w:color="auto"/>
        <w:bottom w:val="none" w:sz="0" w:space="0" w:color="auto"/>
        <w:right w:val="none" w:sz="0" w:space="0" w:color="auto"/>
      </w:divBdr>
    </w:div>
    <w:div w:id="696276514">
      <w:marLeft w:val="0"/>
      <w:marRight w:val="0"/>
      <w:marTop w:val="0"/>
      <w:marBottom w:val="0"/>
      <w:divBdr>
        <w:top w:val="none" w:sz="0" w:space="0" w:color="auto"/>
        <w:left w:val="none" w:sz="0" w:space="0" w:color="auto"/>
        <w:bottom w:val="none" w:sz="0" w:space="0" w:color="auto"/>
        <w:right w:val="none" w:sz="0" w:space="0" w:color="auto"/>
      </w:divBdr>
    </w:div>
    <w:div w:id="696276515">
      <w:marLeft w:val="0"/>
      <w:marRight w:val="0"/>
      <w:marTop w:val="0"/>
      <w:marBottom w:val="0"/>
      <w:divBdr>
        <w:top w:val="none" w:sz="0" w:space="0" w:color="auto"/>
        <w:left w:val="none" w:sz="0" w:space="0" w:color="auto"/>
        <w:bottom w:val="none" w:sz="0" w:space="0" w:color="auto"/>
        <w:right w:val="none" w:sz="0" w:space="0" w:color="auto"/>
      </w:divBdr>
    </w:div>
    <w:div w:id="696276516">
      <w:marLeft w:val="0"/>
      <w:marRight w:val="0"/>
      <w:marTop w:val="0"/>
      <w:marBottom w:val="0"/>
      <w:divBdr>
        <w:top w:val="none" w:sz="0" w:space="0" w:color="auto"/>
        <w:left w:val="none" w:sz="0" w:space="0" w:color="auto"/>
        <w:bottom w:val="none" w:sz="0" w:space="0" w:color="auto"/>
        <w:right w:val="none" w:sz="0" w:space="0" w:color="auto"/>
      </w:divBdr>
    </w:div>
    <w:div w:id="914168886">
      <w:bodyDiv w:val="1"/>
      <w:marLeft w:val="0"/>
      <w:marRight w:val="0"/>
      <w:marTop w:val="0"/>
      <w:marBottom w:val="0"/>
      <w:divBdr>
        <w:top w:val="none" w:sz="0" w:space="0" w:color="auto"/>
        <w:left w:val="none" w:sz="0" w:space="0" w:color="auto"/>
        <w:bottom w:val="none" w:sz="0" w:space="0" w:color="auto"/>
        <w:right w:val="none" w:sz="0" w:space="0" w:color="auto"/>
      </w:divBdr>
    </w:div>
    <w:div w:id="1525243197">
      <w:bodyDiv w:val="1"/>
      <w:marLeft w:val="0"/>
      <w:marRight w:val="0"/>
      <w:marTop w:val="0"/>
      <w:marBottom w:val="0"/>
      <w:divBdr>
        <w:top w:val="none" w:sz="0" w:space="0" w:color="auto"/>
        <w:left w:val="none" w:sz="0" w:space="0" w:color="auto"/>
        <w:bottom w:val="none" w:sz="0" w:space="0" w:color="auto"/>
        <w:right w:val="none" w:sz="0" w:space="0" w:color="auto"/>
      </w:divBdr>
    </w:div>
    <w:div w:id="20094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garantF1://120642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F1D3-FCD5-431E-9EE2-BEFBC7E7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13385</Words>
  <Characters>76301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Пользователь</cp:lastModifiedBy>
  <cp:revision>16</cp:revision>
  <cp:lastPrinted>2019-11-25T04:50:00Z</cp:lastPrinted>
  <dcterms:created xsi:type="dcterms:W3CDTF">2023-06-20T10:44:00Z</dcterms:created>
  <dcterms:modified xsi:type="dcterms:W3CDTF">2024-01-29T05:29:00Z</dcterms:modified>
</cp:coreProperties>
</file>