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BD" w:rsidRDefault="00CC3ABD" w:rsidP="00CC3ABD">
      <w:pPr>
        <w:pStyle w:val="ConsPlusNormal"/>
        <w:widowControl/>
        <w:ind w:right="-852" w:firstLine="540"/>
        <w:jc w:val="center"/>
        <w:rPr>
          <w:b/>
          <w:sz w:val="18"/>
          <w:szCs w:val="18"/>
        </w:rPr>
      </w:pPr>
    </w:p>
    <w:p w:rsidR="0068740F" w:rsidRDefault="00CC3ABD" w:rsidP="00CC3ABD">
      <w:pPr>
        <w:pStyle w:val="2"/>
        <w:keepLines/>
        <w:overflowPunct w:val="0"/>
        <w:autoSpaceDE w:val="0"/>
        <w:ind w:left="-851" w:right="-994"/>
        <w:textAlignment w:val="baseline"/>
        <w:rPr>
          <w:bCs/>
          <w:caps/>
          <w:color w:val="000000"/>
          <w:sz w:val="22"/>
          <w:szCs w:val="22"/>
        </w:rPr>
      </w:pPr>
      <w:r w:rsidRPr="007B0346">
        <w:rPr>
          <w:bCs/>
          <w:caps/>
          <w:color w:val="000000"/>
          <w:sz w:val="22"/>
          <w:szCs w:val="22"/>
        </w:rPr>
        <w:t xml:space="preserve">Техническое задание НА оказание услуг ПО ТЕХНИЧЕСКОМУ ОБСЛУЖИВАНИЮ </w:t>
      </w:r>
    </w:p>
    <w:p w:rsidR="00CC3ABD" w:rsidRPr="007B0346" w:rsidRDefault="00CC3ABD" w:rsidP="00CC3ABD">
      <w:pPr>
        <w:pStyle w:val="2"/>
        <w:keepLines/>
        <w:overflowPunct w:val="0"/>
        <w:autoSpaceDE w:val="0"/>
        <w:ind w:left="-851" w:right="-994"/>
        <w:textAlignment w:val="baseline"/>
        <w:rPr>
          <w:bCs/>
          <w:caps/>
          <w:color w:val="000000"/>
          <w:sz w:val="22"/>
          <w:szCs w:val="22"/>
        </w:rPr>
      </w:pPr>
      <w:r w:rsidRPr="007B0346">
        <w:rPr>
          <w:bCs/>
          <w:caps/>
          <w:color w:val="000000"/>
          <w:sz w:val="22"/>
          <w:szCs w:val="22"/>
        </w:rPr>
        <w:t>Лифт</w:t>
      </w:r>
      <w:r w:rsidR="0068740F">
        <w:rPr>
          <w:bCs/>
          <w:caps/>
          <w:color w:val="000000"/>
          <w:sz w:val="22"/>
          <w:szCs w:val="22"/>
        </w:rPr>
        <w:t xml:space="preserve">ового оборудования </w:t>
      </w:r>
      <w:r w:rsidRPr="007B0346">
        <w:rPr>
          <w:bCs/>
          <w:caps/>
          <w:color w:val="000000"/>
          <w:sz w:val="22"/>
          <w:szCs w:val="22"/>
        </w:rPr>
        <w:t xml:space="preserve"> </w:t>
      </w:r>
    </w:p>
    <w:p w:rsidR="00CC3ABD" w:rsidRDefault="00CC3ABD" w:rsidP="00CC3ABD">
      <w:pPr>
        <w:ind w:right="-480"/>
        <w:jc w:val="center"/>
        <w:rPr>
          <w:rFonts w:ascii="Courier New" w:hAnsi="Courier New" w:cs="Courier New"/>
          <w:caps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952"/>
        <w:gridCol w:w="6354"/>
      </w:tblGrid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</w:rPr>
              <w:t>Наименование работ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</w:rPr>
              <w:t>Состав работ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Освещение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освещения купе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освещения шахты и приямка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освещения подходов к машинному помещению и машинного помещения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точности остановок и работы лифта по вызовам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работы лифта по вызовам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световой сигнализации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точности остановки по этажам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точности остановок и работы лифта по приказам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состояния и работы панели приказов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точности остановок по этажам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ограждения и надежности запирания дверей шахты (ДШ)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Осмотр ограждения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наличия предупредительных плакатов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запирания дверей шахты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купе кабины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Визуальная оценка состояния купы кабины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исправности электрической цепи закрытия дверей и электрической цепи реверса привода дверей, работы кнопки «Стоп»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Проверка надежности механического запирания дверей при движении лифта 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паза порожка дверей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подвижного пола кабины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состояния пола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Прочистка зазора по периметру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работы пола с нагрузкой 15 кг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электромагнитной отводки (ЭМО)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износа ЭМО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ЭМО в работе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автоматических замков дверей шахты и кабины лифта с раздвижными дверями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автоматических замков дверей на посадочных площадках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санитарного состояния крыши кабины и приямка шахты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санитарного и противопожарного состояния крыши кабины и приямка шахты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 xml:space="preserve">Уборка 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машинного помещения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исправности замка двери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Визуальный осмотр оборудования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Поддержание санитарного состояния согласно требованиям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Обслуживание оборудования машинного помещения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Поверка исправности замка двери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Визуальный осмотр оборудования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Техобслуживание вводного устройства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состояния защитного заземления, согласно РД 22-19-124-86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состояния и крепления проводки в шкафу управления, надежность электрических контактов в местах присоединения силовых проводов к вводному устройству шкафа управления, электродвигателю и тормозному магниту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Техобслуживание тормоза (проверка и регулировка тормозного устройства)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Техобслуживание редуктора и рамы лебедки (проверка уровня масла и долив масла, зазоров, вертикальности лебедки)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Техобслуживание канатоведущего шкива (чистка и регулировка зазоров троса и глубины лунки)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Техобслуживание электродвигателя (проводить в объеме и </w:t>
            </w:r>
            <w:proofErr w:type="gramStart"/>
            <w:r>
              <w:rPr>
                <w:sz w:val="20"/>
              </w:rPr>
              <w:t>в сроки</w:t>
            </w:r>
            <w:proofErr w:type="gramEnd"/>
            <w:r>
              <w:rPr>
                <w:sz w:val="20"/>
              </w:rPr>
              <w:t xml:space="preserve"> предусмотренные нормативными документами ведомственных организации)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Техобслуживание ограничителя скорости (смазка, проверка на срабатывание, удаление мусора)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Техобслуживание конечного выключателя (проверка на срабатывание контактов)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Канаты тяговые или ограничителя скорости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Очистка канатов ограничителя скорости или тяговых при перемещении кабины от штурвала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Осмотр канатов и определение степени износа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Тормозное устройство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Осмотр тормозных колодок, контроль износа фрикционного материала колодок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Проверка, очистка, смазка шарнирных соединений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Регулировка рабочих зазоров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Проверка, подтяжка всех креплений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Очистка и проверка крепления тормозной полумуфты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в работе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 xml:space="preserve">Шахта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Осмотр портальной части шахты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Очистка от загрязнений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креплений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Двери шахты лифта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величины перекрытия роликов замков дверей шахты отводкой двери кабины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работы блокировочных контактов контроля запирания замков дверей шахты (ДЗ) и контактов дверей шахты, контролирующих их закрытие (ДШ)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Проверка зазоров между линейками и </w:t>
            </w:r>
            <w:proofErr w:type="spellStart"/>
            <w:r>
              <w:rPr>
                <w:sz w:val="20"/>
              </w:rPr>
              <w:t>контрроликами</w:t>
            </w:r>
            <w:proofErr w:type="spellEnd"/>
            <w:r>
              <w:rPr>
                <w:sz w:val="20"/>
              </w:rPr>
              <w:t xml:space="preserve"> кареток створок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зазоров между упорами кареток и защелками замков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величины запаса перекрытия упора защелкой замка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состояния резиновых амортизаторов упора кареток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крепления направляющих линеек, роликов к кареткам, резинового профиля, створок к кареткам, башмаков створок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зазоров между нижним торцом створок и порогом закрытой двери шахты, створками и обрамлением дверного проема шахты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зазора между порогом дверей шахты и отводкой двери кабины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зазора порогом дверей кабины и роликами рычагов замков дверей шахты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 xml:space="preserve">Обслуживание направляющих, шунтов, датчиков, электроаппаратов и </w:t>
            </w:r>
            <w:proofErr w:type="spellStart"/>
            <w:r>
              <w:rPr>
                <w:sz w:val="20"/>
              </w:rPr>
              <w:t>электроразводки</w:t>
            </w:r>
            <w:proofErr w:type="spellEnd"/>
            <w:r>
              <w:rPr>
                <w:sz w:val="20"/>
              </w:rPr>
              <w:t xml:space="preserve"> в шахте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 xml:space="preserve">Техобслуживание направляющих кабины и противовеса (смазка, проверка по </w:t>
            </w:r>
            <w:proofErr w:type="spellStart"/>
            <w:r>
              <w:rPr>
                <w:sz w:val="20"/>
              </w:rPr>
              <w:t>штифмусу</w:t>
            </w:r>
            <w:proofErr w:type="spellEnd"/>
            <w:r>
              <w:rPr>
                <w:sz w:val="20"/>
              </w:rPr>
              <w:t>, устранение отклонений от нормы)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Техобслуживание шунтов и датчиков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Техобслуживание электроаппаратов и электрических разводок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Техническое обслуживание кабины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крепления щитов купе и их состояния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крепления вентиляционных решеток, люка и аппаратов, установленных в кабине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основного и аварийного освещения кабины, состояния плафона, чистка от пыли, замена ламп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крепления кареток ДК и створок, их регулировка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Очистка купе кабины внутри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Чистка от пыли, устранение зазоров, проверка хода пола низа кабины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зазоров, чистка от пыли двери кабины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Обслуживание ловителей и механизма включения ловителей (чистка клиньев, проверка на срабатывание)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Обслуживание, подвески кабины (проверка зазоров, выравнивание коромысла)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Редуктор главного привода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отсутствия нагрева подшипников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Очистка редуктора от загрязнения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Проверка целостности корпуса и крышек редуктора, течи масла из разъемов и уплотнений 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рабочих зазоров в сцеплении червячной пары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крепления тормозной полумуфты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Смазка шарнирных соединений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Электромагнит тормозного устройства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и подтяжка всех креплений электромагнита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Очистка </w:t>
            </w:r>
            <w:proofErr w:type="spellStart"/>
            <w:r>
              <w:rPr>
                <w:sz w:val="20"/>
              </w:rPr>
              <w:t>магнитопровода</w:t>
            </w:r>
            <w:proofErr w:type="spellEnd"/>
            <w:r>
              <w:rPr>
                <w:sz w:val="20"/>
              </w:rPr>
              <w:t xml:space="preserve"> и катушки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выработки ярма в нижней части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Устранение затирания якоря. Регулировка хода якоря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Контроль цепей электропитания и заземления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Канатоведущий шкив (КВШ)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крепления канатоведущего шкива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Очистка ручьев КВШ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износа ручьев канатоведущего шкива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Проверка отсутствия раковин, сколов и трещин на блоке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Контроль поступления смазки на подшипники</w:t>
            </w:r>
          </w:p>
        </w:tc>
      </w:tr>
      <w:tr w:rsidR="00CC3ABD" w:rsidTr="002E3E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Башмаки противовеса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BD" w:rsidRDefault="00CC3ABD" w:rsidP="000A1071">
            <w:pPr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Осмотр башмаков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Очистка башмаков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Регулировка зазоров</w:t>
            </w:r>
          </w:p>
          <w:p w:rsidR="00CC3ABD" w:rsidRDefault="00CC3ABD" w:rsidP="000A1071">
            <w:pPr>
              <w:overflowPunct w:val="0"/>
              <w:autoSpaceDE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Подтяжка крепления</w:t>
            </w:r>
          </w:p>
          <w:p w:rsidR="00CC3ABD" w:rsidRDefault="00CC3ABD" w:rsidP="000A1071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eastAsia="DejaVu Sans" w:cs="FreeSans"/>
                <w:kern w:val="2"/>
                <w:sz w:val="20"/>
                <w:lang w:eastAsia="zh-CN" w:bidi="hi-IN"/>
              </w:rPr>
            </w:pPr>
            <w:r>
              <w:rPr>
                <w:sz w:val="20"/>
              </w:rPr>
              <w:t>Проверка действия</w:t>
            </w:r>
          </w:p>
        </w:tc>
      </w:tr>
    </w:tbl>
    <w:p w:rsidR="00CC3ABD" w:rsidRDefault="00CC3ABD" w:rsidP="00CC3ABD">
      <w:pPr>
        <w:jc w:val="center"/>
        <w:rPr>
          <w:rFonts w:ascii="Courier New" w:eastAsia="DejaVu Sans" w:hAnsi="Courier New" w:cs="Courier New"/>
          <w:caps/>
          <w:kern w:val="2"/>
          <w:sz w:val="18"/>
          <w:szCs w:val="18"/>
          <w:lang w:eastAsia="zh-CN" w:bidi="hi-IN"/>
        </w:rPr>
      </w:pPr>
    </w:p>
    <w:p w:rsidR="00CC3ABD" w:rsidRDefault="00CC3ABD" w:rsidP="002E3EF3">
      <w:pPr>
        <w:autoSpaceDE w:val="0"/>
        <w:ind w:right="-24" w:firstLine="709"/>
        <w:jc w:val="center"/>
        <w:rPr>
          <w:rFonts w:cs="FreeSans"/>
          <w:sz w:val="20"/>
        </w:rPr>
      </w:pPr>
      <w:r>
        <w:rPr>
          <w:b/>
          <w:sz w:val="22"/>
          <w:szCs w:val="22"/>
        </w:rPr>
        <w:t>2. ОБЩИЕ ТРЕБОВАНИЯ</w:t>
      </w:r>
    </w:p>
    <w:p w:rsidR="00CC3ABD" w:rsidRDefault="00CC3ABD" w:rsidP="002E3EF3">
      <w:pPr>
        <w:ind w:right="-24" w:firstLine="709"/>
        <w:jc w:val="center"/>
        <w:rPr>
          <w:sz w:val="20"/>
        </w:rPr>
      </w:pPr>
    </w:p>
    <w:p w:rsidR="00CC3ABD" w:rsidRDefault="00CC3ABD" w:rsidP="002E3EF3">
      <w:pPr>
        <w:autoSpaceDE w:val="0"/>
        <w:ind w:right="-24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Оказание </w:t>
      </w:r>
      <w:proofErr w:type="gramStart"/>
      <w:r>
        <w:rPr>
          <w:sz w:val="22"/>
          <w:szCs w:val="22"/>
        </w:rPr>
        <w:t>услуг  по</w:t>
      </w:r>
      <w:proofErr w:type="gramEnd"/>
      <w:r>
        <w:rPr>
          <w:sz w:val="22"/>
          <w:szCs w:val="22"/>
        </w:rPr>
        <w:t xml:space="preserve"> техническому обслуживанию лифтов, перечисленные в Техническом задании (далее – услуги), выполняются ежемесячно с момента заключения договора до 31  декабря  20</w:t>
      </w:r>
      <w:r w:rsidR="002E3EF3">
        <w:rPr>
          <w:sz w:val="22"/>
          <w:szCs w:val="22"/>
        </w:rPr>
        <w:t>23</w:t>
      </w:r>
      <w:r>
        <w:rPr>
          <w:sz w:val="22"/>
          <w:szCs w:val="22"/>
        </w:rPr>
        <w:t xml:space="preserve">г. </w:t>
      </w:r>
    </w:p>
    <w:p w:rsidR="00CC3ABD" w:rsidRDefault="00CC3ABD" w:rsidP="002E3EF3">
      <w:pPr>
        <w:autoSpaceDE w:val="0"/>
        <w:ind w:right="-24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Место оказания услуг – Российская Федерация, Республики Башкортостан, </w:t>
      </w:r>
      <w:r w:rsidR="002E3EF3">
        <w:rPr>
          <w:sz w:val="22"/>
          <w:szCs w:val="22"/>
        </w:rPr>
        <w:t>г. Благовещенск, ул. Сосновая, 1.</w:t>
      </w:r>
    </w:p>
    <w:p w:rsidR="00CC3ABD" w:rsidRDefault="002E3EF3" w:rsidP="002E3EF3">
      <w:pPr>
        <w:autoSpaceDE w:val="0"/>
        <w:ind w:right="-24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Количество оборудование – 2 пассажирских лифта</w:t>
      </w:r>
      <w:r w:rsidR="00CC3ABD">
        <w:rPr>
          <w:sz w:val="22"/>
          <w:szCs w:val="22"/>
        </w:rPr>
        <w:t>.</w:t>
      </w:r>
    </w:p>
    <w:p w:rsidR="00CC3ABD" w:rsidRDefault="00CC3ABD" w:rsidP="002E3EF3">
      <w:pPr>
        <w:tabs>
          <w:tab w:val="right" w:pos="10379"/>
        </w:tabs>
        <w:autoSpaceDE w:val="0"/>
        <w:ind w:right="-24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bookmarkStart w:id="0" w:name="_GoBack"/>
      <w:bookmarkEnd w:id="0"/>
      <w:r>
        <w:rPr>
          <w:sz w:val="22"/>
          <w:szCs w:val="22"/>
        </w:rPr>
        <w:t>Недостатки, выявленные при приёмке оказанных услуг, своевременно и качественно устраняются за счёт Исполнителя.</w:t>
      </w:r>
    </w:p>
    <w:p w:rsidR="00CC3ABD" w:rsidRDefault="00CC3ABD" w:rsidP="002E3EF3">
      <w:pPr>
        <w:autoSpaceDE w:val="0"/>
        <w:ind w:right="-24" w:firstLine="709"/>
        <w:jc w:val="both"/>
        <w:rPr>
          <w:sz w:val="22"/>
          <w:szCs w:val="22"/>
        </w:rPr>
      </w:pPr>
      <w:r>
        <w:rPr>
          <w:sz w:val="22"/>
          <w:szCs w:val="22"/>
        </w:rPr>
        <w:t>2.5. Исполнитель организует планово-предупредительные работы на лифтах:</w:t>
      </w:r>
    </w:p>
    <w:p w:rsidR="00CC3ABD" w:rsidRDefault="00CC3ABD" w:rsidP="002E3EF3">
      <w:pPr>
        <w:autoSpaceDE w:val="0"/>
        <w:ind w:right="-24" w:firstLine="709"/>
        <w:jc w:val="both"/>
        <w:rPr>
          <w:sz w:val="22"/>
          <w:szCs w:val="22"/>
        </w:rPr>
      </w:pPr>
      <w:r>
        <w:rPr>
          <w:sz w:val="22"/>
          <w:szCs w:val="22"/>
        </w:rPr>
        <w:t>- аварийно-техническое обслуживание лифтов;</w:t>
      </w:r>
    </w:p>
    <w:p w:rsidR="00CC3ABD" w:rsidRDefault="00CC3ABD" w:rsidP="002E3EF3">
      <w:pPr>
        <w:autoSpaceDE w:val="0"/>
        <w:ind w:right="-24"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лифтов к ежегодному периодическому техническому освидетельствованию;</w:t>
      </w:r>
    </w:p>
    <w:p w:rsidR="00CC3ABD" w:rsidRDefault="00CC3ABD" w:rsidP="002E3EF3">
      <w:pPr>
        <w:autoSpaceDE w:val="0"/>
        <w:ind w:right="-24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предъявление лифтового оборудования официальным органам при техническом освидетельствовании и контрольных проверках, проводимых </w:t>
      </w:r>
      <w:proofErr w:type="spellStart"/>
      <w:r>
        <w:rPr>
          <w:sz w:val="22"/>
          <w:szCs w:val="22"/>
        </w:rPr>
        <w:t>Ростехнадзором</w:t>
      </w:r>
      <w:proofErr w:type="spellEnd"/>
      <w:r>
        <w:rPr>
          <w:sz w:val="22"/>
          <w:szCs w:val="22"/>
        </w:rPr>
        <w:t>.</w:t>
      </w:r>
    </w:p>
    <w:p w:rsidR="00CC3ABD" w:rsidRDefault="00CC3ABD" w:rsidP="002E3EF3">
      <w:pPr>
        <w:autoSpaceDE w:val="0"/>
        <w:ind w:right="-24" w:firstLine="709"/>
        <w:jc w:val="both"/>
        <w:rPr>
          <w:sz w:val="22"/>
          <w:szCs w:val="22"/>
        </w:rPr>
      </w:pPr>
      <w:r>
        <w:rPr>
          <w:sz w:val="22"/>
          <w:szCs w:val="22"/>
        </w:rPr>
        <w:t>2.6. Специалисты, непосредственно оказывающие услуги, должны иметь соответствующую квалификацию по организации технического обслуживания лифтов, пройти подготовку и быть аттестованными по промышленной безопасности, иметь соответствующую квалификационную группу, не иметь медицинских противопоказаний по отношении к данному виду закупки.</w:t>
      </w:r>
    </w:p>
    <w:p w:rsidR="00CC3ABD" w:rsidRDefault="00CC3ABD" w:rsidP="002E3EF3">
      <w:pPr>
        <w:autoSpaceDE w:val="0"/>
        <w:ind w:right="-24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 Исполнитель ведёт журнал, в котором отражается полная информация о оказанных </w:t>
      </w:r>
      <w:proofErr w:type="gramStart"/>
      <w:r>
        <w:rPr>
          <w:sz w:val="22"/>
          <w:szCs w:val="22"/>
        </w:rPr>
        <w:t>услугах  и</w:t>
      </w:r>
      <w:proofErr w:type="gramEnd"/>
      <w:r>
        <w:rPr>
          <w:sz w:val="22"/>
          <w:szCs w:val="22"/>
        </w:rPr>
        <w:t xml:space="preserve"> остановках лифтов с указанием причин и времени устранения неполадок.</w:t>
      </w:r>
    </w:p>
    <w:p w:rsidR="00CC3ABD" w:rsidRDefault="00CC3ABD" w:rsidP="002E3EF3">
      <w:pPr>
        <w:autoSpaceDE w:val="0"/>
        <w:ind w:right="-24" w:firstLine="709"/>
        <w:jc w:val="both"/>
        <w:rPr>
          <w:sz w:val="22"/>
          <w:szCs w:val="22"/>
        </w:rPr>
      </w:pPr>
      <w:r>
        <w:rPr>
          <w:sz w:val="22"/>
          <w:szCs w:val="22"/>
        </w:rPr>
        <w:t>2.8. Исполнитель организует аварийно-техническое обслуживание лифтов в соответствии с регламентом по техническому обслуживанию лифтов, работающих круглосуточно, включая праздничные и выходные дни, освобождение пассажиров в течение 30 минут с момента поступления заявки и пуск лифтов в работу при неисправностях, не требующей замены узлов лифтового оборудования.</w:t>
      </w:r>
    </w:p>
    <w:p w:rsidR="00CC3ABD" w:rsidRDefault="00CC3ABD" w:rsidP="002E3EF3">
      <w:pPr>
        <w:autoSpaceDE w:val="0"/>
        <w:ind w:right="-24" w:firstLine="709"/>
        <w:jc w:val="both"/>
        <w:rPr>
          <w:sz w:val="22"/>
          <w:szCs w:val="22"/>
        </w:rPr>
      </w:pPr>
      <w:r>
        <w:rPr>
          <w:sz w:val="22"/>
          <w:szCs w:val="22"/>
        </w:rPr>
        <w:t>2.9. Исполнитель обеспечивает устранение неисправностей оборудования лифтов, возникающих по техническим причинам, в течение 2-х часов с момента вызова (за исключением выхода из строя крупногабаритных деталей).</w:t>
      </w:r>
    </w:p>
    <w:p w:rsidR="00CC3ABD" w:rsidRDefault="00CC3ABD" w:rsidP="002E3EF3">
      <w:pPr>
        <w:autoSpaceDE w:val="0"/>
        <w:ind w:right="-24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2.10. Исполнитель назначает электромехаников, закрепляет за ними лифты и возлагает на них ответственность за исправное состояние лифтов и их безопасную эксплуатацию. Список ответственных лиц с указанием телефонов для оперативной связи предоставляется Заказчику с момента заключения договора.</w:t>
      </w:r>
    </w:p>
    <w:p w:rsidR="00CC3ABD" w:rsidRDefault="00CC3ABD" w:rsidP="002E3EF3">
      <w:pPr>
        <w:autoSpaceDE w:val="0"/>
        <w:ind w:right="-24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2.11. Исполнитель руководствуясь регламентом по техническому обслуживанию лифтов и требованиями нормативно-технических документов в области промышленной безопасности, действующих на территории РФ, а также требованиями инструкций заводов-изготовителей лифтового оборудования.</w:t>
      </w:r>
    </w:p>
    <w:p w:rsidR="00CC3ABD" w:rsidRDefault="00CC3ABD" w:rsidP="002E3EF3">
      <w:pPr>
        <w:autoSpaceDE w:val="0"/>
        <w:ind w:right="-24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2.12. Исполнитель обеспечивает при оказании услуг полную сохранность оборудования, движимого и недвижимого имущества больницы. </w:t>
      </w:r>
    </w:p>
    <w:p w:rsidR="001A1D28" w:rsidRDefault="001A1D28" w:rsidP="002E3EF3">
      <w:pPr>
        <w:ind w:right="-24" w:firstLine="709"/>
      </w:pPr>
    </w:p>
    <w:sectPr w:rsidR="001A1D28" w:rsidSect="002E3EF3">
      <w:pgSz w:w="11906" w:h="16838"/>
      <w:pgMar w:top="720" w:right="720" w:bottom="720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84897"/>
    <w:multiLevelType w:val="multilevel"/>
    <w:tmpl w:val="51C4384A"/>
    <w:lvl w:ilvl="0">
      <w:numFmt w:val="decimal"/>
      <w:pStyle w:val="1"/>
      <w:suff w:val="space"/>
      <w:lvlText w:val="Глава %1"/>
      <w:lvlJc w:val="center"/>
      <w:pPr>
        <w:ind w:left="0" w:firstLine="288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BD"/>
    <w:rsid w:val="000E3993"/>
    <w:rsid w:val="001A1D28"/>
    <w:rsid w:val="002E3EF3"/>
    <w:rsid w:val="005C6D1E"/>
    <w:rsid w:val="0068740F"/>
    <w:rsid w:val="00C21251"/>
    <w:rsid w:val="00C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BD8F3-C73C-41F1-A756-782317D0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Аукцион: Заголовок 1"/>
    <w:basedOn w:val="a"/>
    <w:next w:val="a"/>
    <w:link w:val="10"/>
    <w:uiPriority w:val="9"/>
    <w:qFormat/>
    <w:rsid w:val="00CC3ABD"/>
    <w:pPr>
      <w:keepNext/>
      <w:numPr>
        <w:numId w:val="1"/>
      </w:numPr>
      <w:outlineLvl w:val="0"/>
    </w:pPr>
    <w:rPr>
      <w:szCs w:val="24"/>
    </w:rPr>
  </w:style>
  <w:style w:type="paragraph" w:styleId="2">
    <w:name w:val="heading 2"/>
    <w:aliases w:val="H2,h2 Знак,h2,Chapter Title,Sub Head,PullOut"/>
    <w:basedOn w:val="a"/>
    <w:next w:val="a"/>
    <w:link w:val="20"/>
    <w:uiPriority w:val="9"/>
    <w:qFormat/>
    <w:rsid w:val="00CC3ABD"/>
    <w:pPr>
      <w:keepNext/>
      <w:numPr>
        <w:ilvl w:val="1"/>
        <w:numId w:val="1"/>
      </w:numPr>
      <w:suppressAutoHyphens/>
      <w:spacing w:before="240" w:after="120"/>
      <w:jc w:val="center"/>
      <w:outlineLvl w:val="1"/>
    </w:pPr>
    <w:rPr>
      <w:b/>
      <w:szCs w:val="24"/>
    </w:rPr>
  </w:style>
  <w:style w:type="paragraph" w:styleId="3">
    <w:name w:val="heading 3"/>
    <w:aliases w:val="H3,h3,Çàãîëîâîê 3"/>
    <w:basedOn w:val="a"/>
    <w:next w:val="a"/>
    <w:link w:val="30"/>
    <w:uiPriority w:val="9"/>
    <w:qFormat/>
    <w:rsid w:val="00CC3ABD"/>
    <w:pPr>
      <w:keepNext/>
      <w:numPr>
        <w:ilvl w:val="2"/>
        <w:numId w:val="1"/>
      </w:numPr>
      <w:jc w:val="center"/>
      <w:outlineLvl w:val="2"/>
    </w:pPr>
    <w:rPr>
      <w:szCs w:val="24"/>
    </w:rPr>
  </w:style>
  <w:style w:type="paragraph" w:styleId="4">
    <w:name w:val="heading 4"/>
    <w:basedOn w:val="a"/>
    <w:next w:val="a"/>
    <w:link w:val="40"/>
    <w:uiPriority w:val="9"/>
    <w:qFormat/>
    <w:rsid w:val="00CC3ABD"/>
    <w:pPr>
      <w:keepNext/>
      <w:numPr>
        <w:ilvl w:val="3"/>
        <w:numId w:val="1"/>
      </w:numPr>
      <w:jc w:val="both"/>
      <w:outlineLvl w:val="3"/>
    </w:pPr>
    <w:rPr>
      <w:szCs w:val="24"/>
    </w:rPr>
  </w:style>
  <w:style w:type="paragraph" w:styleId="5">
    <w:name w:val="heading 5"/>
    <w:basedOn w:val="a"/>
    <w:next w:val="a"/>
    <w:link w:val="50"/>
    <w:uiPriority w:val="9"/>
    <w:qFormat/>
    <w:rsid w:val="00CC3ABD"/>
    <w:pPr>
      <w:keepNext/>
      <w:numPr>
        <w:ilvl w:val="4"/>
        <w:numId w:val="1"/>
      </w:numPr>
      <w:jc w:val="center"/>
      <w:outlineLvl w:val="4"/>
    </w:pPr>
    <w:rPr>
      <w:b/>
      <w:bCs/>
      <w:szCs w:val="24"/>
    </w:rPr>
  </w:style>
  <w:style w:type="paragraph" w:styleId="6">
    <w:name w:val="heading 6"/>
    <w:basedOn w:val="a"/>
    <w:next w:val="a"/>
    <w:link w:val="60"/>
    <w:qFormat/>
    <w:rsid w:val="00CC3ABD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C3ABD"/>
    <w:pPr>
      <w:keepNext/>
      <w:numPr>
        <w:ilvl w:val="6"/>
        <w:numId w:val="1"/>
      </w:numPr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C3ABD"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CC3ABD"/>
    <w:pPr>
      <w:keepNext/>
      <w:numPr>
        <w:ilvl w:val="8"/>
        <w:numId w:val="1"/>
      </w:numPr>
      <w:jc w:val="center"/>
      <w:outlineLvl w:val="8"/>
    </w:pPr>
    <w:rPr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C3A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H2 Знак,h2 Знак Знак,h2 Знак1,Chapter Title Знак,Sub Head Знак,PullOut Знак"/>
    <w:basedOn w:val="a0"/>
    <w:link w:val="2"/>
    <w:uiPriority w:val="9"/>
    <w:rsid w:val="00CC3A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aliases w:val="H3 Знак,h3 Знак,Çàãîëîâîê 3 Знак"/>
    <w:basedOn w:val="a0"/>
    <w:link w:val="3"/>
    <w:uiPriority w:val="9"/>
    <w:rsid w:val="00CC3A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3A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3A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C3A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3A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3A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C3ABD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rmal">
    <w:name w:val="ConsPlusNormal"/>
    <w:link w:val="ConsPlusNormal0"/>
    <w:rsid w:val="00CC3A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C3AB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Мария</cp:lastModifiedBy>
  <cp:revision>2</cp:revision>
  <dcterms:created xsi:type="dcterms:W3CDTF">2023-09-29T11:50:00Z</dcterms:created>
  <dcterms:modified xsi:type="dcterms:W3CDTF">2023-09-29T11:50:00Z</dcterms:modified>
</cp:coreProperties>
</file>