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CB" w:rsidRDefault="00E566CB" w:rsidP="00491AB7">
      <w:pPr>
        <w:pStyle w:val="220"/>
        <w:shd w:val="clear" w:color="auto" w:fill="auto"/>
        <w:tabs>
          <w:tab w:val="left" w:pos="642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</w:t>
      </w:r>
    </w:p>
    <w:p w:rsidR="00650C6E" w:rsidRPr="00D746F1" w:rsidRDefault="00CA78FD" w:rsidP="00491AB7">
      <w:pPr>
        <w:pStyle w:val="220"/>
        <w:shd w:val="clear" w:color="auto" w:fill="auto"/>
        <w:tabs>
          <w:tab w:val="left" w:pos="642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746F1">
        <w:rPr>
          <w:b/>
          <w:sz w:val="24"/>
          <w:szCs w:val="24"/>
        </w:rPr>
        <w:t>Договор №</w:t>
      </w:r>
      <w:r w:rsidR="00AC44A5" w:rsidRPr="00D746F1">
        <w:rPr>
          <w:b/>
          <w:sz w:val="24"/>
          <w:szCs w:val="24"/>
        </w:rPr>
        <w:t xml:space="preserve"> </w:t>
      </w:r>
      <w:r w:rsidR="006C289B" w:rsidRPr="00D746F1">
        <w:rPr>
          <w:b/>
          <w:sz w:val="24"/>
          <w:szCs w:val="24"/>
        </w:rPr>
        <w:t>_____</w:t>
      </w:r>
    </w:p>
    <w:p w:rsidR="00066040" w:rsidRPr="00D746F1" w:rsidRDefault="00066040" w:rsidP="00491AB7">
      <w:pPr>
        <w:pStyle w:val="220"/>
        <w:shd w:val="clear" w:color="auto" w:fill="auto"/>
        <w:tabs>
          <w:tab w:val="left" w:pos="642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746F1">
        <w:rPr>
          <w:b/>
          <w:sz w:val="24"/>
          <w:szCs w:val="24"/>
        </w:rPr>
        <w:t xml:space="preserve">на </w:t>
      </w:r>
      <w:r w:rsidR="00927814">
        <w:rPr>
          <w:b/>
          <w:sz w:val="24"/>
          <w:szCs w:val="24"/>
        </w:rPr>
        <w:t>поставку</w:t>
      </w:r>
      <w:r w:rsidRPr="00D746F1">
        <w:rPr>
          <w:b/>
          <w:sz w:val="24"/>
          <w:szCs w:val="24"/>
        </w:rPr>
        <w:t xml:space="preserve"> </w:t>
      </w:r>
      <w:r w:rsidR="00E566CB" w:rsidRPr="00E566CB">
        <w:rPr>
          <w:b/>
          <w:sz w:val="24"/>
          <w:szCs w:val="24"/>
        </w:rPr>
        <w:t>сжиженного углеводородного газа (пропана)</w:t>
      </w:r>
    </w:p>
    <w:p w:rsidR="00650C6E" w:rsidRPr="00D746F1" w:rsidRDefault="00650C6E" w:rsidP="00650C6E">
      <w:pPr>
        <w:pStyle w:val="220"/>
        <w:shd w:val="clear" w:color="auto" w:fill="auto"/>
        <w:tabs>
          <w:tab w:val="left" w:pos="6428"/>
        </w:tabs>
        <w:spacing w:after="0" w:line="240" w:lineRule="auto"/>
        <w:ind w:firstLine="709"/>
        <w:rPr>
          <w:sz w:val="24"/>
          <w:szCs w:val="24"/>
        </w:rPr>
      </w:pPr>
    </w:p>
    <w:p w:rsidR="00650C6E" w:rsidRPr="00D746F1" w:rsidRDefault="00650C6E" w:rsidP="00650C6E">
      <w:pPr>
        <w:pStyle w:val="220"/>
        <w:shd w:val="clear" w:color="auto" w:fill="auto"/>
        <w:tabs>
          <w:tab w:val="left" w:pos="6428"/>
        </w:tabs>
        <w:spacing w:after="0" w:line="240" w:lineRule="auto"/>
        <w:ind w:firstLine="709"/>
        <w:rPr>
          <w:sz w:val="24"/>
          <w:szCs w:val="24"/>
        </w:rPr>
      </w:pPr>
    </w:p>
    <w:p w:rsidR="007C0E22" w:rsidRPr="00D746F1" w:rsidRDefault="00022B72" w:rsidP="006C289B">
      <w:pPr>
        <w:pStyle w:val="220"/>
        <w:shd w:val="clear" w:color="auto" w:fill="auto"/>
        <w:tabs>
          <w:tab w:val="left" w:pos="6804"/>
        </w:tabs>
        <w:spacing w:after="0" w:line="240" w:lineRule="auto"/>
        <w:ind w:firstLine="0"/>
        <w:rPr>
          <w:sz w:val="24"/>
          <w:szCs w:val="24"/>
        </w:rPr>
      </w:pPr>
      <w:r w:rsidRPr="00D746F1">
        <w:rPr>
          <w:sz w:val="24"/>
          <w:szCs w:val="24"/>
        </w:rPr>
        <w:t xml:space="preserve">г. </w:t>
      </w:r>
      <w:r w:rsidR="006C289B" w:rsidRPr="00D746F1">
        <w:rPr>
          <w:sz w:val="24"/>
          <w:szCs w:val="24"/>
        </w:rPr>
        <w:t>Благовещенск</w:t>
      </w:r>
      <w:r w:rsidR="00650C6E" w:rsidRPr="00D746F1">
        <w:rPr>
          <w:sz w:val="24"/>
          <w:szCs w:val="24"/>
        </w:rPr>
        <w:t xml:space="preserve">    </w:t>
      </w:r>
      <w:r w:rsidR="00CD34CE" w:rsidRPr="00D746F1">
        <w:rPr>
          <w:sz w:val="24"/>
          <w:szCs w:val="24"/>
        </w:rPr>
        <w:t xml:space="preserve">       </w:t>
      </w:r>
      <w:r w:rsidR="00A95439" w:rsidRPr="00D746F1">
        <w:rPr>
          <w:sz w:val="24"/>
          <w:szCs w:val="24"/>
        </w:rPr>
        <w:t xml:space="preserve">    </w:t>
      </w:r>
      <w:r w:rsidR="00E705F4" w:rsidRPr="00D746F1">
        <w:rPr>
          <w:sz w:val="24"/>
          <w:szCs w:val="24"/>
        </w:rPr>
        <w:t xml:space="preserve"> </w:t>
      </w:r>
      <w:r w:rsidR="00A95439" w:rsidRPr="00D746F1">
        <w:rPr>
          <w:sz w:val="24"/>
          <w:szCs w:val="24"/>
        </w:rPr>
        <w:t xml:space="preserve"> </w:t>
      </w:r>
      <w:proofErr w:type="gramStart"/>
      <w:r w:rsidR="006C289B" w:rsidRPr="00D746F1">
        <w:rPr>
          <w:sz w:val="24"/>
          <w:szCs w:val="24"/>
        </w:rPr>
        <w:tab/>
      </w:r>
      <w:r w:rsidRPr="00D746F1">
        <w:rPr>
          <w:sz w:val="24"/>
          <w:szCs w:val="24"/>
        </w:rPr>
        <w:t>«</w:t>
      </w:r>
      <w:proofErr w:type="gramEnd"/>
      <w:r w:rsidR="006C289B" w:rsidRPr="00D746F1">
        <w:rPr>
          <w:sz w:val="24"/>
          <w:szCs w:val="24"/>
        </w:rPr>
        <w:t>___</w:t>
      </w:r>
      <w:r w:rsidR="00650C6E" w:rsidRPr="00D746F1">
        <w:rPr>
          <w:sz w:val="24"/>
          <w:szCs w:val="24"/>
        </w:rPr>
        <w:t>»</w:t>
      </w:r>
      <w:r w:rsidRPr="00D746F1">
        <w:rPr>
          <w:sz w:val="24"/>
          <w:szCs w:val="24"/>
        </w:rPr>
        <w:t xml:space="preserve"> </w:t>
      </w:r>
      <w:r w:rsidR="006C289B" w:rsidRPr="00D746F1">
        <w:rPr>
          <w:sz w:val="24"/>
          <w:szCs w:val="24"/>
        </w:rPr>
        <w:t>___________</w:t>
      </w:r>
      <w:r w:rsidR="00E10EC0" w:rsidRPr="00D746F1">
        <w:rPr>
          <w:sz w:val="24"/>
          <w:szCs w:val="24"/>
        </w:rPr>
        <w:t xml:space="preserve"> 20</w:t>
      </w:r>
      <w:r w:rsidR="006C289B" w:rsidRPr="00D746F1">
        <w:rPr>
          <w:sz w:val="24"/>
          <w:szCs w:val="24"/>
        </w:rPr>
        <w:t>__</w:t>
      </w:r>
      <w:r w:rsidRPr="00D746F1">
        <w:rPr>
          <w:sz w:val="24"/>
          <w:szCs w:val="24"/>
        </w:rPr>
        <w:t xml:space="preserve"> года</w:t>
      </w:r>
    </w:p>
    <w:p w:rsidR="00650C6E" w:rsidRPr="00D746F1" w:rsidRDefault="00650C6E" w:rsidP="00DC1918">
      <w:pPr>
        <w:pStyle w:val="220"/>
        <w:shd w:val="clear" w:color="auto" w:fill="auto"/>
        <w:tabs>
          <w:tab w:val="left" w:pos="6428"/>
        </w:tabs>
        <w:spacing w:after="0" w:line="240" w:lineRule="auto"/>
        <w:ind w:firstLine="709"/>
        <w:rPr>
          <w:sz w:val="24"/>
          <w:szCs w:val="24"/>
        </w:rPr>
      </w:pPr>
    </w:p>
    <w:p w:rsidR="007C0E22" w:rsidRDefault="00A151B8" w:rsidP="00E566CB">
      <w:pPr>
        <w:pStyle w:val="180"/>
        <w:spacing w:line="240" w:lineRule="auto"/>
        <w:ind w:firstLine="709"/>
        <w:jc w:val="both"/>
        <w:rPr>
          <w:rStyle w:val="19TimesNewRoman115pt0pt"/>
          <w:rFonts w:eastAsia="Book Antiqua"/>
          <w:b w:val="0"/>
          <w:bCs w:val="0"/>
          <w:sz w:val="24"/>
          <w:szCs w:val="24"/>
        </w:rPr>
      </w:pPr>
      <w:r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 xml:space="preserve">Государственное бюджетное стационарное учреждение социального обслуживания системы социальной защиты населения Благовещенский психоневрологический интернат, именуемое в дальнейшем "Заказчик", в лице </w:t>
      </w:r>
      <w:r w:rsidR="006C289B"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>_______________</w:t>
      </w:r>
      <w:r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 xml:space="preserve">, действующего на основании </w:t>
      </w:r>
      <w:r w:rsidR="006C289B"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>________</w:t>
      </w:r>
      <w:r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 xml:space="preserve">, с одной стороны, и </w:t>
      </w:r>
      <w:r w:rsidR="006C289B"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>_________________</w:t>
      </w:r>
      <w:r w:rsidR="00F00E7A"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 xml:space="preserve">, именуемое в дальнейшем «Поставщик», в лице </w:t>
      </w:r>
      <w:r w:rsidR="006C289B"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>______________________</w:t>
      </w:r>
      <w:r w:rsidR="00F00E7A"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 xml:space="preserve">, действующего на основании </w:t>
      </w:r>
      <w:r w:rsidR="006C289B"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>______________________</w:t>
      </w:r>
      <w:r w:rsidR="00A164F3"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>,</w:t>
      </w:r>
      <w:r w:rsidR="00CA78FD" w:rsidRPr="00D746F1">
        <w:rPr>
          <w:rStyle w:val="19TimesNewRoman115pt0pt"/>
          <w:rFonts w:eastAsia="Book Antiqua"/>
          <w:b w:val="0"/>
          <w:bCs w:val="0"/>
          <w:sz w:val="24"/>
          <w:szCs w:val="24"/>
        </w:rPr>
        <w:t xml:space="preserve"> </w:t>
      </w:r>
      <w:r w:rsidR="00022B72" w:rsidRPr="00D746F1">
        <w:rPr>
          <w:rStyle w:val="19TimesNewRoman115pt0pt"/>
          <w:rFonts w:eastAsia="Book Antiqua"/>
          <w:b w:val="0"/>
          <w:bCs w:val="0"/>
          <w:sz w:val="24"/>
          <w:szCs w:val="24"/>
        </w:rPr>
        <w:t>с другой стороны</w:t>
      </w:r>
      <w:r w:rsidR="00CA78FD" w:rsidRPr="00D746F1">
        <w:rPr>
          <w:rStyle w:val="19TimesNewRoman115pt0pt"/>
          <w:rFonts w:eastAsia="Book Antiqua"/>
          <w:b w:val="0"/>
          <w:bCs w:val="0"/>
          <w:sz w:val="24"/>
          <w:szCs w:val="24"/>
        </w:rPr>
        <w:t xml:space="preserve"> (далее-Стороны</w:t>
      </w:r>
      <w:r w:rsidR="00C4500F" w:rsidRPr="00D746F1">
        <w:rPr>
          <w:rStyle w:val="19TimesNewRoman115pt0pt1"/>
          <w:rFonts w:eastAsia="Book Antiqua"/>
          <w:b w:val="0"/>
          <w:sz w:val="24"/>
          <w:szCs w:val="24"/>
          <w:u w:val="none"/>
        </w:rPr>
        <w:t>)</w:t>
      </w:r>
      <w:r w:rsidR="00022B72" w:rsidRPr="00D746F1">
        <w:rPr>
          <w:rStyle w:val="19TimesNewRoman115pt0pt1"/>
          <w:rFonts w:eastAsia="Book Antiqua"/>
          <w:b w:val="0"/>
          <w:bCs w:val="0"/>
          <w:sz w:val="24"/>
          <w:szCs w:val="24"/>
          <w:u w:val="none"/>
        </w:rPr>
        <w:t>,</w:t>
      </w:r>
      <w:r w:rsidR="00DA44C1" w:rsidRPr="00D746F1">
        <w:rPr>
          <w:rStyle w:val="19TimesNewRoman115pt0pt1"/>
          <w:rFonts w:eastAsia="Book Antiqua"/>
          <w:b w:val="0"/>
          <w:bCs w:val="0"/>
          <w:sz w:val="24"/>
          <w:szCs w:val="24"/>
          <w:u w:val="none"/>
        </w:rPr>
        <w:t xml:space="preserve"> </w:t>
      </w:r>
      <w:r w:rsidR="006C289B" w:rsidRPr="00D746F1">
        <w:rPr>
          <w:rStyle w:val="19TimesNewRoman115pt0pt"/>
          <w:rFonts w:eastAsia="Book Antiqua"/>
          <w:b w:val="0"/>
          <w:bCs w:val="0"/>
          <w:sz w:val="24"/>
          <w:szCs w:val="24"/>
        </w:rPr>
        <w:t xml:space="preserve">на основании результатов размещения ценового запроса на </w:t>
      </w:r>
      <w:r w:rsidR="00DD3DC0" w:rsidRPr="00DD3DC0">
        <w:rPr>
          <w:rStyle w:val="19TimesNewRoman115pt0pt"/>
          <w:rFonts w:eastAsia="Book Antiqua"/>
          <w:b w:val="0"/>
          <w:bCs w:val="0"/>
          <w:sz w:val="24"/>
          <w:szCs w:val="24"/>
        </w:rPr>
        <w:t>Торговом портале ЭТП Торги-Онлайн (электронном магазине)</w:t>
      </w:r>
      <w:r w:rsidR="006C289B" w:rsidRPr="00D746F1">
        <w:rPr>
          <w:rStyle w:val="19TimesNewRoman115pt0pt"/>
          <w:rFonts w:eastAsia="Book Antiqua"/>
          <w:b w:val="0"/>
          <w:bCs w:val="0"/>
          <w:sz w:val="24"/>
          <w:szCs w:val="24"/>
        </w:rPr>
        <w:t xml:space="preserve"> № ________ от «___» ________ 2023 г., согласно п. 3.3.3, п. 3.5 Положения о закупке и федерального закона от 08.07.2011 г. № 223-ФЗ «О закупках товаров, работ, услуг отдельными видами юридических лиц» заключили настоящий Договор  о нижеследующем</w:t>
      </w:r>
      <w:r w:rsidR="00022B72" w:rsidRPr="00D746F1">
        <w:rPr>
          <w:rStyle w:val="19TimesNewRoman115pt0pt"/>
          <w:rFonts w:eastAsia="Book Antiqua"/>
          <w:b w:val="0"/>
          <w:bCs w:val="0"/>
          <w:sz w:val="24"/>
          <w:szCs w:val="24"/>
        </w:rPr>
        <w:t>.</w:t>
      </w:r>
    </w:p>
    <w:p w:rsidR="00E566CB" w:rsidRPr="00D746F1" w:rsidRDefault="00E566CB" w:rsidP="00E566CB">
      <w:pPr>
        <w:pStyle w:val="180"/>
        <w:spacing w:line="240" w:lineRule="auto"/>
        <w:ind w:firstLine="709"/>
        <w:jc w:val="both"/>
        <w:rPr>
          <w:rStyle w:val="19TimesNewRoman115pt0pt"/>
          <w:rFonts w:eastAsia="Book Antiqua"/>
          <w:b w:val="0"/>
          <w:bCs w:val="0"/>
          <w:sz w:val="24"/>
          <w:szCs w:val="24"/>
        </w:rPr>
      </w:pPr>
    </w:p>
    <w:p w:rsidR="007C0E22" w:rsidRPr="00D746F1" w:rsidRDefault="00650C6E" w:rsidP="00E566CB">
      <w:pPr>
        <w:pStyle w:val="20"/>
        <w:shd w:val="clear" w:color="auto" w:fill="auto"/>
        <w:tabs>
          <w:tab w:val="left" w:pos="4346"/>
        </w:tabs>
        <w:spacing w:before="0" w:line="240" w:lineRule="auto"/>
        <w:jc w:val="center"/>
        <w:outlineLvl w:val="9"/>
        <w:rPr>
          <w:sz w:val="24"/>
          <w:szCs w:val="24"/>
        </w:rPr>
      </w:pPr>
      <w:bookmarkStart w:id="0" w:name="bookmark0"/>
      <w:r w:rsidRPr="00D746F1">
        <w:rPr>
          <w:sz w:val="24"/>
          <w:szCs w:val="24"/>
        </w:rPr>
        <w:t xml:space="preserve">1. </w:t>
      </w:r>
      <w:r w:rsidR="00022B72" w:rsidRPr="00D746F1">
        <w:rPr>
          <w:sz w:val="24"/>
          <w:szCs w:val="24"/>
        </w:rPr>
        <w:t xml:space="preserve">Предмет </w:t>
      </w:r>
      <w:r w:rsidR="00CA78FD" w:rsidRPr="00D746F1">
        <w:rPr>
          <w:sz w:val="24"/>
          <w:szCs w:val="24"/>
        </w:rPr>
        <w:t>Договор</w:t>
      </w:r>
      <w:r w:rsidR="00022B72" w:rsidRPr="00D746F1">
        <w:rPr>
          <w:sz w:val="24"/>
          <w:szCs w:val="24"/>
        </w:rPr>
        <w:t>а</w:t>
      </w:r>
      <w:bookmarkEnd w:id="0"/>
    </w:p>
    <w:p w:rsidR="00E566CB" w:rsidRPr="00E566CB" w:rsidRDefault="00E566CB" w:rsidP="00E566CB">
      <w:pPr>
        <w:pStyle w:val="190"/>
        <w:numPr>
          <w:ilvl w:val="1"/>
          <w:numId w:val="1"/>
        </w:numPr>
        <w:tabs>
          <w:tab w:val="left" w:pos="1138"/>
        </w:tabs>
        <w:spacing w:line="240" w:lineRule="auto"/>
        <w:ind w:firstLine="709"/>
        <w:jc w:val="both"/>
        <w:rPr>
          <w:rStyle w:val="18TimesNewRoman115pt0"/>
          <w:rFonts w:eastAsia="Book Antiqua"/>
          <w:b w:val="0"/>
          <w:bCs w:val="0"/>
          <w:sz w:val="24"/>
          <w:szCs w:val="24"/>
        </w:rPr>
      </w:pPr>
      <w:r w:rsidRPr="00E566CB">
        <w:rPr>
          <w:rStyle w:val="18TimesNewRoman115pt0"/>
          <w:rFonts w:eastAsia="Book Antiqua"/>
          <w:b w:val="0"/>
          <w:bCs w:val="0"/>
          <w:sz w:val="24"/>
          <w:szCs w:val="24"/>
        </w:rPr>
        <w:t>Предметом Договора является поставка сжиженного углеводородного газа (пропана).</w:t>
      </w:r>
    </w:p>
    <w:p w:rsidR="00E566CB" w:rsidRPr="00E566CB" w:rsidRDefault="00E566CB" w:rsidP="00E566CB">
      <w:pPr>
        <w:pStyle w:val="190"/>
        <w:numPr>
          <w:ilvl w:val="1"/>
          <w:numId w:val="1"/>
        </w:numPr>
        <w:tabs>
          <w:tab w:val="left" w:pos="1138"/>
        </w:tabs>
        <w:spacing w:line="240" w:lineRule="auto"/>
        <w:ind w:firstLine="709"/>
        <w:jc w:val="both"/>
        <w:rPr>
          <w:rStyle w:val="18TimesNewRoman115pt0"/>
          <w:rFonts w:eastAsia="Book Antiqua"/>
          <w:b w:val="0"/>
          <w:bCs w:val="0"/>
          <w:sz w:val="24"/>
          <w:szCs w:val="24"/>
        </w:rPr>
      </w:pPr>
      <w:r w:rsidRPr="00E566CB">
        <w:rPr>
          <w:rStyle w:val="18TimesNewRoman115pt0"/>
          <w:rFonts w:eastAsia="Book Antiqua"/>
          <w:b w:val="0"/>
          <w:bCs w:val="0"/>
          <w:sz w:val="24"/>
          <w:szCs w:val="24"/>
        </w:rPr>
        <w:t xml:space="preserve">Поставщик обязуется поставить Заказчику сжиженный углеводородный газ (пропан) (далее – товар) для нужд ГБУ Благовещенский ПНИ, а Заказчик обязуется принять и оплатить поставленный товар в порядке и на условиях, предусмотренных настоящим Договором. </w:t>
      </w:r>
    </w:p>
    <w:p w:rsidR="00E566CB" w:rsidRPr="00E566CB" w:rsidRDefault="00E566CB" w:rsidP="00E566CB">
      <w:pPr>
        <w:pStyle w:val="190"/>
        <w:numPr>
          <w:ilvl w:val="1"/>
          <w:numId w:val="1"/>
        </w:numPr>
        <w:tabs>
          <w:tab w:val="left" w:pos="1138"/>
        </w:tabs>
        <w:spacing w:line="240" w:lineRule="auto"/>
        <w:ind w:firstLine="709"/>
        <w:jc w:val="both"/>
        <w:rPr>
          <w:rStyle w:val="18TimesNewRoman115pt0"/>
          <w:rFonts w:eastAsia="Book Antiqua"/>
          <w:b w:val="0"/>
          <w:bCs w:val="0"/>
          <w:sz w:val="24"/>
          <w:szCs w:val="24"/>
        </w:rPr>
      </w:pPr>
      <w:r w:rsidRPr="00E566CB">
        <w:rPr>
          <w:rStyle w:val="18TimesNewRoman115pt0"/>
          <w:rFonts w:eastAsia="Book Antiqua"/>
          <w:b w:val="0"/>
          <w:bCs w:val="0"/>
          <w:sz w:val="24"/>
          <w:szCs w:val="24"/>
        </w:rPr>
        <w:t>Требования, предъявляемые к товару, устанавливаются в соответствии со Спецификацией (Приложение № 1 к Договору).</w:t>
      </w:r>
    </w:p>
    <w:p w:rsidR="00E566CB" w:rsidRPr="00E566CB" w:rsidRDefault="00E566CB" w:rsidP="00E566CB">
      <w:pPr>
        <w:pStyle w:val="190"/>
        <w:numPr>
          <w:ilvl w:val="1"/>
          <w:numId w:val="1"/>
        </w:numPr>
        <w:tabs>
          <w:tab w:val="left" w:pos="1138"/>
        </w:tabs>
        <w:spacing w:line="240" w:lineRule="auto"/>
        <w:ind w:firstLine="709"/>
        <w:jc w:val="both"/>
        <w:rPr>
          <w:rStyle w:val="18TimesNewRoman115pt0"/>
          <w:rFonts w:eastAsia="Book Antiqua"/>
          <w:b w:val="0"/>
          <w:bCs w:val="0"/>
          <w:sz w:val="24"/>
          <w:szCs w:val="24"/>
        </w:rPr>
      </w:pPr>
      <w:r w:rsidRPr="00E566CB">
        <w:rPr>
          <w:rStyle w:val="18TimesNewRoman115pt0"/>
          <w:rFonts w:eastAsia="Book Antiqua"/>
          <w:b w:val="0"/>
          <w:bCs w:val="0"/>
          <w:sz w:val="24"/>
          <w:szCs w:val="24"/>
        </w:rPr>
        <w:t xml:space="preserve">Поставка товара осуществляется с 01 </w:t>
      </w:r>
      <w:r w:rsidR="00DD3DC0">
        <w:rPr>
          <w:rStyle w:val="18TimesNewRoman115pt0"/>
          <w:rFonts w:eastAsia="Book Antiqua"/>
          <w:b w:val="0"/>
          <w:bCs w:val="0"/>
          <w:sz w:val="24"/>
          <w:szCs w:val="24"/>
        </w:rPr>
        <w:t>января</w:t>
      </w:r>
      <w:r w:rsidRPr="00E566CB">
        <w:rPr>
          <w:rStyle w:val="18TimesNewRoman115pt0"/>
          <w:rFonts w:eastAsia="Book Antiqua"/>
          <w:b w:val="0"/>
          <w:bCs w:val="0"/>
          <w:sz w:val="24"/>
          <w:szCs w:val="24"/>
        </w:rPr>
        <w:t xml:space="preserve"> 202</w:t>
      </w:r>
      <w:r w:rsidR="00DD3DC0">
        <w:rPr>
          <w:rStyle w:val="18TimesNewRoman115pt0"/>
          <w:rFonts w:eastAsia="Book Antiqua"/>
          <w:b w:val="0"/>
          <w:bCs w:val="0"/>
          <w:sz w:val="24"/>
          <w:szCs w:val="24"/>
        </w:rPr>
        <w:t>4</w:t>
      </w:r>
      <w:r w:rsidRPr="00E566CB">
        <w:rPr>
          <w:rStyle w:val="18TimesNewRoman115pt0"/>
          <w:rFonts w:eastAsia="Book Antiqua"/>
          <w:b w:val="0"/>
          <w:bCs w:val="0"/>
          <w:sz w:val="24"/>
          <w:szCs w:val="24"/>
        </w:rPr>
        <w:t xml:space="preserve"> года по </w:t>
      </w:r>
      <w:r>
        <w:rPr>
          <w:rStyle w:val="18TimesNewRoman115pt0"/>
          <w:rFonts w:eastAsia="Book Antiqua"/>
          <w:b w:val="0"/>
          <w:bCs w:val="0"/>
          <w:sz w:val="24"/>
          <w:szCs w:val="24"/>
        </w:rPr>
        <w:t>31</w:t>
      </w:r>
      <w:r w:rsidRPr="00E566CB">
        <w:rPr>
          <w:rStyle w:val="18TimesNewRoman115pt0"/>
          <w:rFonts w:eastAsia="Book Antiqua"/>
          <w:b w:val="0"/>
          <w:bCs w:val="0"/>
          <w:sz w:val="24"/>
          <w:szCs w:val="24"/>
        </w:rPr>
        <w:t xml:space="preserve"> </w:t>
      </w:r>
      <w:r w:rsidR="00DD3DC0">
        <w:rPr>
          <w:rStyle w:val="18TimesNewRoman115pt0"/>
          <w:rFonts w:eastAsia="Book Antiqua"/>
          <w:b w:val="0"/>
          <w:bCs w:val="0"/>
          <w:sz w:val="24"/>
          <w:szCs w:val="24"/>
        </w:rPr>
        <w:t>марта</w:t>
      </w:r>
      <w:r w:rsidRPr="00E566CB">
        <w:rPr>
          <w:rStyle w:val="18TimesNewRoman115pt0"/>
          <w:rFonts w:eastAsia="Book Antiqua"/>
          <w:b w:val="0"/>
          <w:bCs w:val="0"/>
          <w:sz w:val="24"/>
          <w:szCs w:val="24"/>
        </w:rPr>
        <w:t xml:space="preserve"> 202</w:t>
      </w:r>
      <w:r w:rsidR="00DD3DC0">
        <w:rPr>
          <w:rStyle w:val="18TimesNewRoman115pt0"/>
          <w:rFonts w:eastAsia="Book Antiqua"/>
          <w:b w:val="0"/>
          <w:bCs w:val="0"/>
          <w:sz w:val="24"/>
          <w:szCs w:val="24"/>
        </w:rPr>
        <w:t>4</w:t>
      </w:r>
      <w:r w:rsidRPr="00E566CB">
        <w:rPr>
          <w:rStyle w:val="18TimesNewRoman115pt0"/>
          <w:rFonts w:eastAsia="Book Antiqua"/>
          <w:b w:val="0"/>
          <w:bCs w:val="0"/>
          <w:sz w:val="24"/>
          <w:szCs w:val="24"/>
        </w:rPr>
        <w:t xml:space="preserve"> года.</w:t>
      </w:r>
    </w:p>
    <w:p w:rsidR="00E566CB" w:rsidRPr="00E566CB" w:rsidRDefault="00E566CB" w:rsidP="00E566CB">
      <w:pPr>
        <w:pStyle w:val="190"/>
        <w:numPr>
          <w:ilvl w:val="1"/>
          <w:numId w:val="1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Style w:val="18TimesNewRoman115pt0"/>
          <w:rFonts w:eastAsia="Segoe UI" w:cs="Segoe UI"/>
          <w:b w:val="0"/>
          <w:sz w:val="24"/>
          <w:szCs w:val="24"/>
        </w:rPr>
      </w:pPr>
      <w:r w:rsidRPr="00E566CB">
        <w:rPr>
          <w:rStyle w:val="18TimesNewRoman115pt0"/>
          <w:rFonts w:eastAsia="Book Antiqua"/>
          <w:b w:val="0"/>
          <w:bCs w:val="0"/>
          <w:sz w:val="24"/>
          <w:szCs w:val="24"/>
        </w:rPr>
        <w:t>Место поставки: поставка сжиженного углеводородного газа (пропана) осуществляется через АГЗС, расположенной в Республика Башкортостан, г. Благовещенск, Благовещенский район.</w:t>
      </w:r>
    </w:p>
    <w:p w:rsidR="007C0E22" w:rsidRPr="00E566CB" w:rsidRDefault="00E566CB" w:rsidP="00E566CB">
      <w:pPr>
        <w:pStyle w:val="190"/>
        <w:numPr>
          <w:ilvl w:val="1"/>
          <w:numId w:val="1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E566CB">
        <w:rPr>
          <w:rStyle w:val="18TimesNewRoman115pt0"/>
          <w:rFonts w:eastAsia="Book Antiqua"/>
          <w:b w:val="0"/>
          <w:bCs w:val="0"/>
          <w:sz w:val="24"/>
          <w:szCs w:val="24"/>
        </w:rPr>
        <w:t>Условия поставки: ежедневно, круглосуточно.</w:t>
      </w:r>
    </w:p>
    <w:p w:rsidR="00887D5A" w:rsidRPr="00D746F1" w:rsidRDefault="00887D5A" w:rsidP="00E566CB">
      <w:pPr>
        <w:pStyle w:val="20"/>
        <w:shd w:val="clear" w:color="auto" w:fill="auto"/>
        <w:spacing w:before="0" w:line="240" w:lineRule="auto"/>
        <w:jc w:val="center"/>
        <w:outlineLvl w:val="9"/>
        <w:rPr>
          <w:b w:val="0"/>
          <w:color w:val="auto"/>
          <w:sz w:val="24"/>
          <w:szCs w:val="24"/>
        </w:rPr>
      </w:pPr>
      <w:bookmarkStart w:id="1" w:name="bookmark1"/>
    </w:p>
    <w:p w:rsidR="007C0E22" w:rsidRPr="00D746F1" w:rsidRDefault="00022B72" w:rsidP="00E566CB">
      <w:pPr>
        <w:pStyle w:val="20"/>
        <w:shd w:val="clear" w:color="auto" w:fill="auto"/>
        <w:spacing w:before="0" w:line="240" w:lineRule="auto"/>
        <w:jc w:val="center"/>
        <w:outlineLvl w:val="9"/>
        <w:rPr>
          <w:color w:val="auto"/>
          <w:sz w:val="24"/>
          <w:szCs w:val="24"/>
        </w:rPr>
      </w:pPr>
      <w:r w:rsidRPr="00D746F1">
        <w:rPr>
          <w:color w:val="auto"/>
          <w:sz w:val="24"/>
          <w:szCs w:val="24"/>
        </w:rPr>
        <w:t xml:space="preserve">2. Цена </w:t>
      </w:r>
      <w:r w:rsidR="00CA78FD" w:rsidRPr="00D746F1">
        <w:rPr>
          <w:color w:val="auto"/>
          <w:sz w:val="24"/>
          <w:szCs w:val="24"/>
        </w:rPr>
        <w:t>Договор</w:t>
      </w:r>
      <w:r w:rsidRPr="00D746F1">
        <w:rPr>
          <w:color w:val="auto"/>
          <w:sz w:val="24"/>
          <w:szCs w:val="24"/>
        </w:rPr>
        <w:t>а</w:t>
      </w:r>
      <w:bookmarkEnd w:id="1"/>
    </w:p>
    <w:p w:rsidR="00AE2F4D" w:rsidRPr="00D746F1" w:rsidRDefault="00022B72" w:rsidP="006C289B">
      <w:pPr>
        <w:pStyle w:val="190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rStyle w:val="19TimesNewRoman115pt0pt0"/>
          <w:rFonts w:eastAsia="Segoe UI" w:cs="Segoe UI"/>
          <w:bCs/>
          <w:color w:val="auto"/>
          <w:sz w:val="24"/>
          <w:szCs w:val="24"/>
        </w:rPr>
      </w:pPr>
      <w:r w:rsidRPr="00D746F1">
        <w:rPr>
          <w:rStyle w:val="19TimesNewRoman115pt0pt"/>
          <w:rFonts w:eastAsia="Segoe UI"/>
          <w:color w:val="auto"/>
          <w:sz w:val="24"/>
          <w:szCs w:val="24"/>
        </w:rPr>
        <w:t xml:space="preserve">Цена </w:t>
      </w:r>
      <w:r w:rsidR="00CA78FD" w:rsidRPr="00D746F1">
        <w:rPr>
          <w:rStyle w:val="19TimesNewRoman115pt0pt"/>
          <w:rFonts w:eastAsia="Segoe UI"/>
          <w:color w:val="auto"/>
          <w:sz w:val="24"/>
          <w:szCs w:val="24"/>
        </w:rPr>
        <w:t>Договор</w:t>
      </w:r>
      <w:r w:rsidRPr="00D746F1">
        <w:rPr>
          <w:rStyle w:val="19TimesNewRoman115pt0pt"/>
          <w:rFonts w:eastAsia="Segoe UI"/>
          <w:color w:val="auto"/>
          <w:sz w:val="24"/>
          <w:szCs w:val="24"/>
        </w:rPr>
        <w:t>а составляет</w:t>
      </w:r>
      <w:r w:rsidR="00A164F3" w:rsidRPr="00D746F1">
        <w:rPr>
          <w:rStyle w:val="19TimesNewRoman115pt0pt"/>
          <w:rFonts w:eastAsia="Segoe UI"/>
          <w:color w:val="auto"/>
          <w:sz w:val="24"/>
          <w:szCs w:val="24"/>
        </w:rPr>
        <w:t xml:space="preserve"> </w:t>
      </w:r>
      <w:r w:rsidR="006C289B" w:rsidRPr="00D746F1">
        <w:rPr>
          <w:rFonts w:ascii="Times New Roman" w:eastAsia="Times New Roman" w:hAnsi="Times New Roman" w:cs="Times New Roman"/>
          <w:b w:val="0"/>
          <w:color w:val="auto"/>
          <w:spacing w:val="0"/>
          <w:sz w:val="24"/>
          <w:szCs w:val="24"/>
        </w:rPr>
        <w:t>___________</w:t>
      </w:r>
      <w:r w:rsidR="00F00E7A" w:rsidRPr="00D746F1">
        <w:rPr>
          <w:rFonts w:ascii="Times New Roman" w:eastAsia="Times New Roman" w:hAnsi="Times New Roman" w:cs="Times New Roman"/>
          <w:b w:val="0"/>
          <w:color w:val="auto"/>
          <w:spacing w:val="0"/>
          <w:sz w:val="24"/>
          <w:szCs w:val="24"/>
        </w:rPr>
        <w:t xml:space="preserve">, </w:t>
      </w:r>
      <w:r w:rsidR="006C289B" w:rsidRPr="00D746F1">
        <w:rPr>
          <w:rFonts w:ascii="Times New Roman" w:eastAsia="Times New Roman" w:hAnsi="Times New Roman" w:cs="Times New Roman"/>
          <w:b w:val="0"/>
          <w:color w:val="auto"/>
          <w:spacing w:val="0"/>
          <w:sz w:val="24"/>
          <w:szCs w:val="24"/>
        </w:rPr>
        <w:t xml:space="preserve">включая НДС ____ руб. (____) ______ коп. (или НДС не </w:t>
      </w:r>
      <w:r w:rsidR="00F00E7A" w:rsidRPr="00D746F1">
        <w:rPr>
          <w:rFonts w:ascii="Times New Roman" w:eastAsia="Times New Roman" w:hAnsi="Times New Roman" w:cs="Times New Roman"/>
          <w:b w:val="0"/>
          <w:color w:val="auto"/>
          <w:spacing w:val="0"/>
          <w:sz w:val="24"/>
          <w:szCs w:val="24"/>
        </w:rPr>
        <w:t>предусмотрен</w:t>
      </w:r>
      <w:r w:rsidR="006C289B" w:rsidRPr="00D746F1">
        <w:rPr>
          <w:rFonts w:ascii="Times New Roman" w:eastAsia="Times New Roman" w:hAnsi="Times New Roman" w:cs="Times New Roman"/>
          <w:b w:val="0"/>
          <w:color w:val="auto"/>
          <w:spacing w:val="0"/>
          <w:sz w:val="24"/>
          <w:szCs w:val="24"/>
        </w:rPr>
        <w:t>)</w:t>
      </w:r>
      <w:r w:rsidR="00CD34CE" w:rsidRPr="00D746F1">
        <w:rPr>
          <w:rStyle w:val="19TimesNewRoman115pt0pt0"/>
          <w:rFonts w:eastAsia="Segoe UI"/>
          <w:bCs/>
          <w:color w:val="auto"/>
          <w:sz w:val="24"/>
          <w:szCs w:val="24"/>
        </w:rPr>
        <w:t>.</w:t>
      </w:r>
    </w:p>
    <w:p w:rsidR="007C0E22" w:rsidRPr="00D746F1" w:rsidRDefault="00022B72" w:rsidP="00A164F3">
      <w:pPr>
        <w:pStyle w:val="190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D746F1">
        <w:rPr>
          <w:rStyle w:val="19TimesNewRoman115pt0pt1"/>
          <w:rFonts w:eastAsia="Segoe UI"/>
          <w:color w:val="auto"/>
          <w:sz w:val="24"/>
          <w:szCs w:val="24"/>
          <w:u w:val="none"/>
        </w:rPr>
        <w:t xml:space="preserve"> </w:t>
      </w:r>
      <w:r w:rsidR="00AE2F4D" w:rsidRPr="00D746F1">
        <w:rPr>
          <w:rFonts w:ascii="Times New Roman" w:eastAsia="Times New Roman" w:hAnsi="Times New Roman" w:cs="Times New Roman"/>
          <w:b w:val="0"/>
          <w:bCs w:val="0"/>
          <w:color w:val="auto"/>
          <w:spacing w:val="0"/>
          <w:sz w:val="24"/>
          <w:szCs w:val="24"/>
        </w:rPr>
        <w:t>Источник финансирования: средства бюджетных учреждений (за счет средств, полученных при осуществлении иной приносящей доход деятельности от физических лиц, юридических лиц).</w:t>
      </w:r>
    </w:p>
    <w:p w:rsidR="00872861" w:rsidRPr="00D746F1" w:rsidRDefault="006C5587" w:rsidP="006C5587">
      <w:pPr>
        <w:pStyle w:val="190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D746F1">
        <w:rPr>
          <w:rFonts w:ascii="Times New Roman" w:hAnsi="Times New Roman"/>
          <w:b w:val="0"/>
          <w:spacing w:val="0"/>
          <w:sz w:val="24"/>
          <w:szCs w:val="24"/>
        </w:rPr>
        <w:t xml:space="preserve">Оплата за поставку товара производится Заказчиком по факту поставки товара в течение </w:t>
      </w:r>
      <w:r w:rsidR="00F00E7A" w:rsidRPr="00D746F1">
        <w:rPr>
          <w:rFonts w:ascii="Times New Roman" w:hAnsi="Times New Roman"/>
          <w:b w:val="0"/>
          <w:spacing w:val="0"/>
          <w:sz w:val="24"/>
          <w:szCs w:val="24"/>
        </w:rPr>
        <w:t>7</w:t>
      </w:r>
      <w:r w:rsidRPr="00D746F1">
        <w:rPr>
          <w:rFonts w:ascii="Times New Roman" w:hAnsi="Times New Roman"/>
          <w:b w:val="0"/>
          <w:spacing w:val="0"/>
          <w:sz w:val="24"/>
          <w:szCs w:val="24"/>
        </w:rPr>
        <w:t xml:space="preserve"> (</w:t>
      </w:r>
      <w:r w:rsidR="00F00E7A" w:rsidRPr="00D746F1">
        <w:rPr>
          <w:rFonts w:ascii="Times New Roman" w:hAnsi="Times New Roman"/>
          <w:b w:val="0"/>
          <w:spacing w:val="0"/>
          <w:sz w:val="24"/>
          <w:szCs w:val="24"/>
        </w:rPr>
        <w:t>семи</w:t>
      </w:r>
      <w:r w:rsidRPr="00D746F1">
        <w:rPr>
          <w:rFonts w:ascii="Times New Roman" w:hAnsi="Times New Roman"/>
          <w:b w:val="0"/>
          <w:spacing w:val="0"/>
          <w:sz w:val="24"/>
          <w:szCs w:val="24"/>
        </w:rPr>
        <w:t xml:space="preserve">) </w:t>
      </w:r>
      <w:r w:rsidR="00F00E7A" w:rsidRPr="00D746F1">
        <w:rPr>
          <w:rFonts w:ascii="Times New Roman" w:hAnsi="Times New Roman"/>
          <w:b w:val="0"/>
          <w:spacing w:val="0"/>
          <w:sz w:val="24"/>
          <w:szCs w:val="24"/>
        </w:rPr>
        <w:t xml:space="preserve">рабочих </w:t>
      </w:r>
      <w:r w:rsidRPr="00D746F1">
        <w:rPr>
          <w:rFonts w:ascii="Times New Roman" w:hAnsi="Times New Roman"/>
          <w:b w:val="0"/>
          <w:spacing w:val="0"/>
          <w:sz w:val="24"/>
          <w:szCs w:val="24"/>
        </w:rPr>
        <w:t>дней с момента предоставления Поставщиком товарной накладной, счета-фактуры путем безналичного перечисления денежных средств на расчетный счет Поставщика.</w:t>
      </w:r>
    </w:p>
    <w:p w:rsidR="00872861" w:rsidRPr="00D746F1" w:rsidRDefault="00872861" w:rsidP="00872861">
      <w:pPr>
        <w:pStyle w:val="190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D746F1">
        <w:rPr>
          <w:rFonts w:ascii="Times New Roman" w:hAnsi="Times New Roman"/>
          <w:b w:val="0"/>
          <w:spacing w:val="0"/>
          <w:sz w:val="24"/>
          <w:szCs w:val="24"/>
        </w:rPr>
        <w:t>Цена Договора является твердой и определяется на весь срок исполнения договора.</w:t>
      </w:r>
    </w:p>
    <w:p w:rsidR="007C0E22" w:rsidRPr="00D746F1" w:rsidRDefault="00022B72" w:rsidP="00F90A9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jc w:val="center"/>
        <w:outlineLvl w:val="9"/>
        <w:rPr>
          <w:sz w:val="24"/>
          <w:szCs w:val="24"/>
        </w:rPr>
      </w:pPr>
      <w:bookmarkStart w:id="2" w:name="bookmark2"/>
      <w:r w:rsidRPr="00D746F1">
        <w:rPr>
          <w:sz w:val="24"/>
          <w:szCs w:val="24"/>
        </w:rPr>
        <w:t>Права и обязанности сторон</w:t>
      </w:r>
      <w:bookmarkEnd w:id="2"/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bookmarkStart w:id="3" w:name="bookmark3"/>
      <w:r w:rsidRPr="00D746F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3.1. Поставщик обязан: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3.1.1.</w:t>
      </w: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Поставить товар надлежащего качества на условиях, предусмотренных в разделе 1 настоящего Договора.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3.1.2.</w:t>
      </w: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Передать Товар свободным от любых прав и притязаний 3-х лиц.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3.1.3.</w:t>
      </w: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Своевременно предоставлять достоверную информацию Заказчику в письменной форме о ходе исполнения своих обязательств по настоящему Договору, в том числе о непредвиденных обстоятельствах, возникающих при их исполнении, а также обстоятельствах препятствующих исполнению обязательств в установленные настоящим Договором сроки.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3.1.4.</w:t>
      </w: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 xml:space="preserve">Обеспечить соответствие поставляемого товара установленным настоящим Договором требованиям, техническому заданию, требованиям качества, безопасности жизни и здоровья, а также иным требованиям безопасности (санитарным нормам и правилам, </w:t>
      </w: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>государственным стандартам и т.п.), сертификации, установленным законодательством Российской Федерации.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3.1.5.</w:t>
      </w: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 xml:space="preserve">Предоставить на товар иностранного происхождения документы на русском языке (инструкция, паспорт и т.д.), а также упаковка или этикетка товара должна содержать информацию на русском языке. 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3.1.6.</w:t>
      </w: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 xml:space="preserve">Поставить товар, </w:t>
      </w:r>
      <w:r w:rsidR="00736922" w:rsidRPr="0073692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остаточный срок годности </w:t>
      </w:r>
      <w:r w:rsidR="0073692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которого</w:t>
      </w:r>
      <w:r w:rsidR="00736922" w:rsidRPr="0073692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на дату поставки </w:t>
      </w:r>
      <w:r w:rsidR="0073692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736922" w:rsidRPr="0073692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не менее 80% от общего срока годности, установленного изготовителем/производителем</w:t>
      </w:r>
      <w:r w:rsidR="00AA022F"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3.1.7.</w:t>
      </w: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Гарантировать, что при хранении и транспортировке Товара соблюдается необходимый температурный режим.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3.1.8.</w:t>
      </w: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В день поставки товара Поставщик обязан представить все относящиеся к товару документы, предусмотренные действующим законодательством Российской Федерации для товара данного вида.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3.1.9.</w:t>
      </w: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>Обеспечить сохранность товара до приемки его Заказчиком. Все риски случайного повреждения или ухудшения качества товара в процессе его доставки и разгрузки несет Поставщик.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3.1.10.</w:t>
      </w: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ab/>
        <w:t xml:space="preserve"> Устранить в установленный в акте несоответствия срок все выявленные Заказчиком при приемке недостатки/несоответствия поставляемого Товара.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3.2. Поставщик вправе: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3.2.1. Требовать своевременного подписания Заказчиком счета-фактуры, товарной накладной.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3.2.2. Требовать своевременной оплаты за поставленный товар в соответствии с их объемом и качеством.</w:t>
      </w:r>
    </w:p>
    <w:p w:rsidR="00823505" w:rsidRPr="00D746F1" w:rsidRDefault="00823505" w:rsidP="00823505">
      <w:pPr>
        <w:pStyle w:val="14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746F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3.2.3. Осуществлять иные права в соответствии с действующем законодательством Российской Федерации.</w:t>
      </w:r>
    </w:p>
    <w:p w:rsidR="00E3438C" w:rsidRPr="00D746F1" w:rsidRDefault="00022B72" w:rsidP="00E3438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jc w:val="center"/>
        <w:outlineLvl w:val="9"/>
        <w:rPr>
          <w:sz w:val="24"/>
          <w:szCs w:val="24"/>
        </w:rPr>
      </w:pPr>
      <w:r w:rsidRPr="00D746F1">
        <w:rPr>
          <w:sz w:val="24"/>
          <w:szCs w:val="24"/>
        </w:rPr>
        <w:t xml:space="preserve">Приемка и оплата </w:t>
      </w:r>
      <w:bookmarkEnd w:id="3"/>
      <w:r w:rsidR="00A8384A" w:rsidRPr="00D746F1">
        <w:rPr>
          <w:sz w:val="24"/>
          <w:szCs w:val="24"/>
        </w:rPr>
        <w:t>поставленного товара</w:t>
      </w:r>
    </w:p>
    <w:p w:rsidR="00E3438C" w:rsidRPr="00D746F1" w:rsidRDefault="008B2179" w:rsidP="00E3438C">
      <w:pPr>
        <w:pStyle w:val="190"/>
        <w:numPr>
          <w:ilvl w:val="1"/>
          <w:numId w:val="3"/>
        </w:numPr>
        <w:tabs>
          <w:tab w:val="left" w:pos="1270"/>
        </w:tabs>
        <w:spacing w:line="240" w:lineRule="auto"/>
        <w:ind w:firstLine="709"/>
        <w:jc w:val="both"/>
        <w:rPr>
          <w:rStyle w:val="19TimesNewRoman115pt0pt"/>
          <w:rFonts w:eastAsia="Segoe UI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>Условия поставки</w:t>
      </w:r>
      <w:r w:rsidR="00E3438C" w:rsidRPr="00D746F1">
        <w:rPr>
          <w:rStyle w:val="19TimesNewRoman115pt0pt"/>
          <w:rFonts w:eastAsia="Segoe UI"/>
          <w:sz w:val="24"/>
          <w:szCs w:val="24"/>
        </w:rPr>
        <w:t xml:space="preserve">: </w:t>
      </w:r>
      <w:r w:rsidR="00F00E7A" w:rsidRPr="00D746F1">
        <w:rPr>
          <w:rStyle w:val="19TimesNewRoman115pt0pt"/>
          <w:rFonts w:eastAsia="Segoe UI"/>
          <w:sz w:val="24"/>
          <w:szCs w:val="24"/>
        </w:rPr>
        <w:t>единовременно, доставка и разгрузка</w:t>
      </w:r>
      <w:r w:rsidR="00E3438C" w:rsidRPr="00D746F1">
        <w:rPr>
          <w:rStyle w:val="19TimesNewRoman115pt0pt"/>
          <w:rFonts w:eastAsia="Segoe UI"/>
          <w:sz w:val="24"/>
          <w:szCs w:val="24"/>
        </w:rPr>
        <w:t>.</w:t>
      </w:r>
    </w:p>
    <w:p w:rsidR="00E3438C" w:rsidRPr="00D746F1" w:rsidRDefault="00E3438C" w:rsidP="00E3438C">
      <w:pPr>
        <w:pStyle w:val="190"/>
        <w:numPr>
          <w:ilvl w:val="1"/>
          <w:numId w:val="3"/>
        </w:numPr>
        <w:tabs>
          <w:tab w:val="left" w:pos="1270"/>
        </w:tabs>
        <w:spacing w:line="240" w:lineRule="auto"/>
        <w:ind w:firstLine="709"/>
        <w:jc w:val="both"/>
        <w:rPr>
          <w:rStyle w:val="19TimesNewRoman115pt0pt"/>
          <w:rFonts w:eastAsia="Segoe UI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 xml:space="preserve">Транспортные расходы за счет </w:t>
      </w:r>
      <w:r w:rsidR="00AE2F4D" w:rsidRPr="00D746F1">
        <w:rPr>
          <w:rStyle w:val="19TimesNewRoman115pt0pt"/>
          <w:rFonts w:eastAsia="Segoe UI"/>
          <w:sz w:val="24"/>
          <w:szCs w:val="24"/>
        </w:rPr>
        <w:t>Поставщик</w:t>
      </w:r>
      <w:r w:rsidRPr="00D746F1">
        <w:rPr>
          <w:rStyle w:val="19TimesNewRoman115pt0pt"/>
          <w:rFonts w:eastAsia="Segoe UI"/>
          <w:sz w:val="24"/>
          <w:szCs w:val="24"/>
        </w:rPr>
        <w:t>а.</w:t>
      </w:r>
    </w:p>
    <w:p w:rsidR="00E3438C" w:rsidRPr="00D746F1" w:rsidRDefault="00E3438C" w:rsidP="00E3438C">
      <w:pPr>
        <w:pStyle w:val="190"/>
        <w:numPr>
          <w:ilvl w:val="1"/>
          <w:numId w:val="3"/>
        </w:numPr>
        <w:tabs>
          <w:tab w:val="left" w:pos="1270"/>
        </w:tabs>
        <w:spacing w:line="240" w:lineRule="auto"/>
        <w:ind w:firstLine="709"/>
        <w:jc w:val="both"/>
        <w:rPr>
          <w:rStyle w:val="19TimesNewRoman115pt0pt"/>
          <w:rFonts w:eastAsia="Segoe UI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>Поставка Товара производится согласно представленных Заказчиком заявок.</w:t>
      </w:r>
    </w:p>
    <w:p w:rsidR="00E3438C" w:rsidRPr="00D746F1" w:rsidRDefault="006121EB" w:rsidP="00E3438C">
      <w:pPr>
        <w:pStyle w:val="190"/>
        <w:numPr>
          <w:ilvl w:val="1"/>
          <w:numId w:val="3"/>
        </w:numPr>
        <w:tabs>
          <w:tab w:val="left" w:pos="1270"/>
        </w:tabs>
        <w:spacing w:line="240" w:lineRule="auto"/>
        <w:ind w:firstLine="709"/>
        <w:jc w:val="both"/>
        <w:rPr>
          <w:rStyle w:val="19TimesNewRoman115pt0pt"/>
          <w:rFonts w:eastAsia="Segoe UI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>Документы о приемке</w:t>
      </w:r>
      <w:r w:rsidR="00E3438C" w:rsidRPr="00D746F1">
        <w:rPr>
          <w:rStyle w:val="19TimesNewRoman115pt0pt"/>
          <w:rFonts w:eastAsia="Segoe UI"/>
          <w:sz w:val="24"/>
          <w:szCs w:val="24"/>
        </w:rPr>
        <w:t xml:space="preserve"> должны содержать полную информацию о товаре (№, дата, полное наименование товара, категория, сорт, количество мест, вес за единицу товара, вес общий, цена, НДС, цена с НДС, общая стоимость, страна-производитель, завод-изготовитель, дата выпуска, сроки реализации, конечный срок реализации, тара и упаковка, реквизиты Поставщика, реквизиты Заказчика, подписи ответственных лиц, печати).</w:t>
      </w:r>
    </w:p>
    <w:p w:rsidR="00E3438C" w:rsidRPr="00D746F1" w:rsidRDefault="00E3438C" w:rsidP="00E3438C">
      <w:pPr>
        <w:pStyle w:val="190"/>
        <w:numPr>
          <w:ilvl w:val="1"/>
          <w:numId w:val="3"/>
        </w:numPr>
        <w:tabs>
          <w:tab w:val="left" w:pos="1270"/>
        </w:tabs>
        <w:spacing w:line="240" w:lineRule="auto"/>
        <w:ind w:firstLine="709"/>
        <w:jc w:val="both"/>
        <w:rPr>
          <w:rStyle w:val="19TimesNewRoman115pt0pt"/>
          <w:rFonts w:eastAsia="Segoe UI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>Заказчик вправе отказаться от принятия товара с просроченным сроком реализации и в случае, если сроки реализации минимальны.</w:t>
      </w:r>
    </w:p>
    <w:p w:rsidR="007C0E22" w:rsidRPr="00D746F1" w:rsidRDefault="00022B72" w:rsidP="00E3438C">
      <w:pPr>
        <w:pStyle w:val="190"/>
        <w:numPr>
          <w:ilvl w:val="1"/>
          <w:numId w:val="3"/>
        </w:numPr>
        <w:shd w:val="clear" w:color="auto" w:fill="auto"/>
        <w:tabs>
          <w:tab w:val="left" w:pos="127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 xml:space="preserve">Оплата </w:t>
      </w:r>
      <w:r w:rsidR="00F00E7A" w:rsidRPr="00D746F1">
        <w:rPr>
          <w:rStyle w:val="19TimesNewRoman115pt0pt"/>
          <w:rFonts w:eastAsia="Segoe UI"/>
          <w:sz w:val="24"/>
          <w:szCs w:val="24"/>
        </w:rPr>
        <w:t xml:space="preserve">Товара </w:t>
      </w:r>
      <w:r w:rsidRPr="00D746F1">
        <w:rPr>
          <w:rStyle w:val="19TimesNewRoman115pt0pt"/>
          <w:rFonts w:eastAsia="Segoe UI"/>
          <w:sz w:val="24"/>
          <w:szCs w:val="24"/>
        </w:rPr>
        <w:t>осуществля</w:t>
      </w:r>
      <w:r w:rsidR="00F00E7A" w:rsidRPr="00D746F1">
        <w:rPr>
          <w:rStyle w:val="19TimesNewRoman115pt0pt"/>
          <w:rFonts w:eastAsia="Segoe UI"/>
          <w:sz w:val="24"/>
          <w:szCs w:val="24"/>
        </w:rPr>
        <w:t>е</w:t>
      </w:r>
      <w:r w:rsidRPr="00D746F1">
        <w:rPr>
          <w:rStyle w:val="19TimesNewRoman115pt0pt"/>
          <w:rFonts w:eastAsia="Segoe UI"/>
          <w:sz w:val="24"/>
          <w:szCs w:val="24"/>
        </w:rPr>
        <w:t xml:space="preserve">тся </w:t>
      </w:r>
      <w:r w:rsidR="00FE6733" w:rsidRPr="00D746F1">
        <w:rPr>
          <w:rStyle w:val="19TimesNewRoman115pt0pt"/>
          <w:rFonts w:eastAsia="Segoe UI"/>
          <w:sz w:val="24"/>
          <w:szCs w:val="24"/>
        </w:rPr>
        <w:t>в соответствии с п.2.3. настоящего договора</w:t>
      </w:r>
      <w:r w:rsidRPr="00D746F1">
        <w:rPr>
          <w:rStyle w:val="19TimesNewRoman115pt0pt"/>
          <w:rFonts w:eastAsia="Segoe UI"/>
          <w:sz w:val="24"/>
          <w:szCs w:val="24"/>
        </w:rPr>
        <w:t>.</w:t>
      </w:r>
    </w:p>
    <w:p w:rsidR="007C0E22" w:rsidRPr="00D746F1" w:rsidRDefault="00022B72" w:rsidP="00B43E59">
      <w:pPr>
        <w:pStyle w:val="190"/>
        <w:numPr>
          <w:ilvl w:val="1"/>
          <w:numId w:val="3"/>
        </w:numPr>
        <w:shd w:val="clear" w:color="auto" w:fill="auto"/>
        <w:tabs>
          <w:tab w:val="left" w:pos="1246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 xml:space="preserve">В случае изменения реквизитов для оплаты </w:t>
      </w:r>
      <w:r w:rsidR="003F740B" w:rsidRPr="00D746F1">
        <w:rPr>
          <w:rStyle w:val="19TimesNewRoman115pt0pt"/>
          <w:rFonts w:eastAsia="Segoe UI"/>
          <w:sz w:val="24"/>
          <w:szCs w:val="24"/>
        </w:rPr>
        <w:t>Поставщик</w:t>
      </w:r>
      <w:r w:rsidRPr="00D746F1">
        <w:rPr>
          <w:rStyle w:val="19TimesNewRoman115pt0pt"/>
          <w:rFonts w:eastAsia="Segoe UI"/>
          <w:sz w:val="24"/>
          <w:szCs w:val="24"/>
        </w:rPr>
        <w:t xml:space="preserve"> обязан в течение 2 дней со дня такого изменения в письменной форме сообщить об этом Заказчику, указав новые реквизиты. В ином случае все риски, связанные с перечислением Заказчиком денежных средств на указанный в настоящем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Pr="00D746F1">
        <w:rPr>
          <w:rStyle w:val="19TimesNewRoman115pt0pt"/>
          <w:rFonts w:eastAsia="Segoe UI"/>
          <w:sz w:val="24"/>
          <w:szCs w:val="24"/>
        </w:rPr>
        <w:t xml:space="preserve">е счет </w:t>
      </w:r>
      <w:r w:rsidR="003F740B" w:rsidRPr="00D746F1">
        <w:rPr>
          <w:rStyle w:val="19TimesNewRoman115pt0pt"/>
          <w:rFonts w:eastAsia="Segoe UI"/>
          <w:sz w:val="24"/>
          <w:szCs w:val="24"/>
        </w:rPr>
        <w:t>Поставщика</w:t>
      </w:r>
      <w:r w:rsidRPr="00D746F1">
        <w:rPr>
          <w:rStyle w:val="19TimesNewRoman115pt0pt"/>
          <w:rFonts w:eastAsia="Segoe UI"/>
          <w:sz w:val="24"/>
          <w:szCs w:val="24"/>
        </w:rPr>
        <w:t xml:space="preserve">, несет </w:t>
      </w:r>
      <w:r w:rsidR="003F740B" w:rsidRPr="00D746F1">
        <w:rPr>
          <w:rStyle w:val="19TimesNewRoman115pt0pt"/>
          <w:rFonts w:eastAsia="Segoe UI"/>
          <w:sz w:val="24"/>
          <w:szCs w:val="24"/>
        </w:rPr>
        <w:t>Поставщик</w:t>
      </w:r>
      <w:r w:rsidRPr="00D746F1">
        <w:rPr>
          <w:rStyle w:val="19TimesNewRoman115pt0pt"/>
          <w:rFonts w:eastAsia="Segoe UI"/>
          <w:sz w:val="24"/>
          <w:szCs w:val="24"/>
        </w:rPr>
        <w:t>.</w:t>
      </w:r>
    </w:p>
    <w:p w:rsidR="00B43E59" w:rsidRPr="00D746F1" w:rsidRDefault="00B43E59" w:rsidP="00B43E59">
      <w:pPr>
        <w:pStyle w:val="190"/>
        <w:shd w:val="clear" w:color="auto" w:fill="auto"/>
        <w:tabs>
          <w:tab w:val="left" w:pos="1246"/>
        </w:tabs>
        <w:spacing w:line="240" w:lineRule="auto"/>
        <w:ind w:left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</w:p>
    <w:p w:rsidR="00B43E59" w:rsidRPr="00D746F1" w:rsidRDefault="00B43E59" w:rsidP="00B43E59">
      <w:pPr>
        <w:pStyle w:val="190"/>
        <w:tabs>
          <w:tab w:val="left" w:pos="1246"/>
        </w:tabs>
        <w:spacing w:line="240" w:lineRule="auto"/>
        <w:jc w:val="center"/>
        <w:rPr>
          <w:rStyle w:val="19TimesNewRoman115pt0pt"/>
          <w:rFonts w:eastAsia="Segoe UI" w:cs="Segoe UI"/>
          <w:b/>
          <w:bCs/>
          <w:sz w:val="24"/>
          <w:szCs w:val="24"/>
        </w:rPr>
      </w:pPr>
      <w:r w:rsidRPr="00D746F1">
        <w:rPr>
          <w:rStyle w:val="19TimesNewRoman115pt0pt"/>
          <w:rFonts w:eastAsia="Segoe UI" w:cs="Segoe UI"/>
          <w:b/>
          <w:bCs/>
          <w:sz w:val="24"/>
          <w:szCs w:val="24"/>
        </w:rPr>
        <w:t>5. Ответственность сторон</w:t>
      </w:r>
    </w:p>
    <w:p w:rsidR="00B43E59" w:rsidRPr="00D746F1" w:rsidRDefault="00B43E59" w:rsidP="00B43E59">
      <w:pPr>
        <w:pStyle w:val="190"/>
        <w:tabs>
          <w:tab w:val="left" w:pos="1246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D746F1">
        <w:rPr>
          <w:rStyle w:val="19TimesNewRoman115pt0pt"/>
          <w:rFonts w:eastAsia="Segoe UI" w:cs="Segoe UI"/>
          <w:bCs/>
          <w:sz w:val="24"/>
          <w:szCs w:val="24"/>
        </w:rPr>
        <w:t xml:space="preserve">5.1. За неисполнение или ненадлежащее исполнение своих обязательств, установленных Договором, Стороны несут ответственность в соответствии с законодательством Российской Федерации и Договором. </w:t>
      </w:r>
    </w:p>
    <w:p w:rsidR="00B43E59" w:rsidRPr="00D746F1" w:rsidRDefault="00B43E59" w:rsidP="00B43E59">
      <w:pPr>
        <w:pStyle w:val="190"/>
        <w:tabs>
          <w:tab w:val="left" w:pos="1246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D746F1">
        <w:rPr>
          <w:rStyle w:val="19TimesNewRoman115pt0pt"/>
          <w:rFonts w:eastAsia="Segoe UI" w:cs="Segoe UI"/>
          <w:bCs/>
          <w:sz w:val="24"/>
          <w:szCs w:val="24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:rsidR="00B43E59" w:rsidRPr="00D746F1" w:rsidRDefault="00B43E59" w:rsidP="00B43E59">
      <w:pPr>
        <w:pStyle w:val="190"/>
        <w:tabs>
          <w:tab w:val="left" w:pos="1246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D746F1">
        <w:rPr>
          <w:rStyle w:val="19TimesNewRoman115pt0pt"/>
          <w:rFonts w:eastAsia="Segoe UI" w:cs="Segoe UI"/>
          <w:bCs/>
          <w:sz w:val="24"/>
          <w:szCs w:val="24"/>
        </w:rPr>
        <w:t xml:space="preserve">Пеня в размере 1/300 (одной трехсотой)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B43E59" w:rsidRPr="00D746F1" w:rsidRDefault="00B43E59" w:rsidP="00B43E59">
      <w:pPr>
        <w:pStyle w:val="190"/>
        <w:tabs>
          <w:tab w:val="left" w:pos="1246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D746F1">
        <w:rPr>
          <w:rStyle w:val="19TimesNewRoman115pt0pt"/>
          <w:rFonts w:eastAsia="Segoe UI" w:cs="Segoe UI"/>
          <w:bCs/>
          <w:sz w:val="24"/>
          <w:szCs w:val="24"/>
        </w:rPr>
        <w:lastRenderedPageBreak/>
        <w:t xml:space="preserve">5.3.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</w:t>
      </w:r>
    </w:p>
    <w:p w:rsidR="00B43E59" w:rsidRPr="00D746F1" w:rsidRDefault="00B43E59" w:rsidP="00B43E59">
      <w:pPr>
        <w:pStyle w:val="190"/>
        <w:tabs>
          <w:tab w:val="left" w:pos="1246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D746F1">
        <w:rPr>
          <w:rStyle w:val="19TimesNewRoman115pt0pt"/>
          <w:rFonts w:eastAsia="Segoe UI" w:cs="Segoe UI"/>
          <w:bCs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Договором, в размере 1/300 (одной трехсотой)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 </w:t>
      </w:r>
    </w:p>
    <w:p w:rsidR="00B43E59" w:rsidRPr="00D746F1" w:rsidRDefault="00B43E59" w:rsidP="00B43E59">
      <w:pPr>
        <w:pStyle w:val="190"/>
        <w:tabs>
          <w:tab w:val="left" w:pos="1246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D746F1">
        <w:rPr>
          <w:rStyle w:val="19TimesNewRoman115pt0pt"/>
          <w:rFonts w:eastAsia="Segoe UI" w:cs="Segoe UI"/>
          <w:bCs/>
          <w:sz w:val="24"/>
          <w:szCs w:val="24"/>
        </w:rPr>
        <w:t xml:space="preserve">5.4.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 </w:t>
      </w:r>
    </w:p>
    <w:p w:rsidR="00B43E59" w:rsidRPr="00D746F1" w:rsidRDefault="00B43E59" w:rsidP="00B43E59">
      <w:pPr>
        <w:pStyle w:val="190"/>
        <w:tabs>
          <w:tab w:val="left" w:pos="1246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D746F1">
        <w:rPr>
          <w:rStyle w:val="19TimesNewRoman115pt0pt"/>
          <w:rFonts w:eastAsia="Segoe UI" w:cs="Segoe UI"/>
          <w:bCs/>
          <w:sz w:val="24"/>
          <w:szCs w:val="24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</w:t>
      </w:r>
    </w:p>
    <w:p w:rsidR="00B43E59" w:rsidRPr="00D746F1" w:rsidRDefault="00B43E59" w:rsidP="00B43E59">
      <w:pPr>
        <w:pStyle w:val="190"/>
        <w:tabs>
          <w:tab w:val="left" w:pos="1246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D746F1">
        <w:rPr>
          <w:rStyle w:val="19TimesNewRoman115pt0pt"/>
          <w:rFonts w:eastAsia="Segoe UI" w:cs="Segoe UI"/>
          <w:bCs/>
          <w:sz w:val="24"/>
          <w:szCs w:val="24"/>
        </w:rPr>
        <w:t xml:space="preserve">5.5. В случае неисполнения или ненадлежащего исполнения Поставщиком обязательств, предусмотренных Договором, Заказчик вправе произвести оплату по Договору за вычетом соответствующего размера неустойки (штрафа, пени). </w:t>
      </w:r>
    </w:p>
    <w:p w:rsidR="00B43E59" w:rsidRPr="00D746F1" w:rsidRDefault="00B43E59" w:rsidP="00B43E59">
      <w:pPr>
        <w:pStyle w:val="190"/>
        <w:tabs>
          <w:tab w:val="left" w:pos="1246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D746F1">
        <w:rPr>
          <w:rStyle w:val="19TimesNewRoman115pt0pt"/>
          <w:rFonts w:eastAsia="Segoe UI" w:cs="Segoe UI"/>
          <w:bCs/>
          <w:sz w:val="24"/>
          <w:szCs w:val="24"/>
        </w:rPr>
        <w:t xml:space="preserve">5.6. Уплата Стороной неустойки (штрафа, пени) не освобождает ее от исполнения обязательств по Договору. </w:t>
      </w:r>
    </w:p>
    <w:p w:rsidR="00B43E59" w:rsidRPr="00D746F1" w:rsidRDefault="00B43E59" w:rsidP="00B43E59">
      <w:pPr>
        <w:pStyle w:val="190"/>
        <w:shd w:val="clear" w:color="auto" w:fill="auto"/>
        <w:tabs>
          <w:tab w:val="left" w:pos="1246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  <w:r w:rsidRPr="00D746F1">
        <w:rPr>
          <w:rStyle w:val="19TimesNewRoman115pt0pt"/>
          <w:rFonts w:eastAsia="Segoe UI" w:cs="Segoe UI"/>
          <w:bCs/>
          <w:sz w:val="24"/>
          <w:szCs w:val="24"/>
        </w:rPr>
        <w:t>5.7.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7C0E22" w:rsidRPr="00D746F1" w:rsidRDefault="00B43E59" w:rsidP="00B43E59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outlineLvl w:val="9"/>
        <w:rPr>
          <w:sz w:val="24"/>
          <w:szCs w:val="24"/>
        </w:rPr>
      </w:pPr>
      <w:bookmarkStart w:id="4" w:name="bookmark8"/>
      <w:r w:rsidRPr="00D746F1">
        <w:rPr>
          <w:sz w:val="24"/>
          <w:szCs w:val="24"/>
        </w:rPr>
        <w:t xml:space="preserve">6. </w:t>
      </w:r>
      <w:r w:rsidR="00022B72" w:rsidRPr="00D746F1">
        <w:rPr>
          <w:sz w:val="24"/>
          <w:szCs w:val="24"/>
        </w:rPr>
        <w:t>Обстоятельства непреодолимой силы</w:t>
      </w:r>
      <w:bookmarkEnd w:id="4"/>
    </w:p>
    <w:p w:rsidR="00B43E59" w:rsidRPr="00D746F1" w:rsidRDefault="00B43E59" w:rsidP="00B43E59">
      <w:pPr>
        <w:pStyle w:val="19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 xml:space="preserve">6.1. </w:t>
      </w:r>
      <w:r w:rsidR="00022B72" w:rsidRPr="00D746F1">
        <w:rPr>
          <w:rStyle w:val="19TimesNewRoman115pt0pt"/>
          <w:rFonts w:eastAsia="Segoe UI"/>
          <w:sz w:val="24"/>
          <w:szCs w:val="24"/>
        </w:rPr>
        <w:t xml:space="preserve">Стороны освобождаются от ответственности за частичное или полное невыполнение обязательств по настоящему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="00022B72" w:rsidRPr="00D746F1">
        <w:rPr>
          <w:rStyle w:val="19TimesNewRoman115pt0pt"/>
          <w:rFonts w:eastAsia="Segoe UI"/>
          <w:sz w:val="24"/>
          <w:szCs w:val="24"/>
        </w:rPr>
        <w:t xml:space="preserve">у, если оно явилось следствием обстоятельств непреодолимой силы, а именно: пожара, наводнения, землетрясения, войны, военных действий любого характера, блокады, эмбарго на экспорт или импорт, и если эти обстоятельства непосредственно повлияли на исполнение настоящего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="00022B72" w:rsidRPr="00D746F1">
        <w:rPr>
          <w:rStyle w:val="19TimesNewRoman115pt0pt"/>
          <w:rFonts w:eastAsia="Segoe UI"/>
          <w:sz w:val="24"/>
          <w:szCs w:val="24"/>
        </w:rPr>
        <w:t xml:space="preserve">а. При этом срок выполнения обязательств по настоящему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="00022B72" w:rsidRPr="00D746F1">
        <w:rPr>
          <w:rStyle w:val="19TimesNewRoman115pt0pt"/>
          <w:rFonts w:eastAsia="Segoe UI"/>
          <w:sz w:val="24"/>
          <w:szCs w:val="24"/>
        </w:rPr>
        <w:t>у отодвигается соразмерно времени, в</w:t>
      </w:r>
      <w:r w:rsidR="00E95B2F" w:rsidRPr="00D746F1">
        <w:rPr>
          <w:rStyle w:val="19TimesNewRoman115pt0pt"/>
          <w:rFonts w:eastAsia="Segoe UI"/>
          <w:sz w:val="24"/>
          <w:szCs w:val="24"/>
        </w:rPr>
        <w:t> </w:t>
      </w:r>
      <w:r w:rsidR="00022B72" w:rsidRPr="00D746F1">
        <w:rPr>
          <w:rStyle w:val="19TimesNewRoman115pt0pt"/>
          <w:rFonts w:eastAsia="Segoe UI"/>
          <w:sz w:val="24"/>
          <w:szCs w:val="24"/>
        </w:rPr>
        <w:t>течение которого действовали такие обстоятельства и их последствия.</w:t>
      </w:r>
    </w:p>
    <w:p w:rsidR="00B43E59" w:rsidRPr="00D746F1" w:rsidRDefault="00B43E59" w:rsidP="00B43E59">
      <w:pPr>
        <w:pStyle w:val="19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D746F1">
        <w:rPr>
          <w:rFonts w:ascii="Times New Roman" w:hAnsi="Times New Roman"/>
          <w:b w:val="0"/>
          <w:spacing w:val="0"/>
          <w:sz w:val="24"/>
          <w:szCs w:val="24"/>
        </w:rPr>
        <w:t xml:space="preserve">6.2. </w:t>
      </w:r>
      <w:r w:rsidR="00022B72" w:rsidRPr="00D746F1">
        <w:rPr>
          <w:rStyle w:val="19TimesNewRoman115pt0pt"/>
          <w:rFonts w:eastAsia="Segoe UI"/>
          <w:sz w:val="24"/>
          <w:szCs w:val="24"/>
        </w:rPr>
        <w:t xml:space="preserve">Сторона, для которой возникла невозможность выполнения обязательств по настоящему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="00022B72" w:rsidRPr="00D746F1">
        <w:rPr>
          <w:rStyle w:val="19TimesNewRoman115pt0pt"/>
          <w:rFonts w:eastAsia="Segoe UI"/>
          <w:sz w:val="24"/>
          <w:szCs w:val="24"/>
        </w:rPr>
        <w:t>у, обязана о наступлении и прекращении вышеуказанных обстоятельств письменно, не позднее 3 дней после их возникновения, известить другую Сторону.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7C0E22" w:rsidRPr="00D746F1" w:rsidRDefault="00B43E59" w:rsidP="00B43E59">
      <w:pPr>
        <w:pStyle w:val="190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D746F1">
        <w:rPr>
          <w:rFonts w:ascii="Times New Roman" w:hAnsi="Times New Roman"/>
          <w:b w:val="0"/>
          <w:spacing w:val="0"/>
          <w:sz w:val="24"/>
          <w:szCs w:val="24"/>
        </w:rPr>
        <w:t xml:space="preserve">6.3. </w:t>
      </w:r>
      <w:r w:rsidR="00022B72" w:rsidRPr="00D746F1">
        <w:rPr>
          <w:rStyle w:val="19TimesNewRoman115pt0pt"/>
          <w:rFonts w:eastAsia="Segoe UI"/>
          <w:sz w:val="24"/>
          <w:szCs w:val="24"/>
        </w:rPr>
        <w:t>Надлежащим доказательством наличия указанных выше обстоятельств и их продолжительности будут служить оригиналы документов, подтверждающие данные обстоятельства, выданные уполномоченными органами государственной власти.</w:t>
      </w:r>
    </w:p>
    <w:p w:rsidR="007C0E22" w:rsidRPr="00D746F1" w:rsidRDefault="00B43E59" w:rsidP="00B43E59">
      <w:pPr>
        <w:pStyle w:val="20"/>
        <w:shd w:val="clear" w:color="auto" w:fill="auto"/>
        <w:spacing w:before="0" w:line="240" w:lineRule="auto"/>
        <w:jc w:val="center"/>
        <w:outlineLvl w:val="9"/>
        <w:rPr>
          <w:sz w:val="24"/>
          <w:szCs w:val="24"/>
        </w:rPr>
      </w:pPr>
      <w:bookmarkStart w:id="5" w:name="bookmark9"/>
      <w:r w:rsidRPr="00D746F1">
        <w:rPr>
          <w:sz w:val="24"/>
          <w:szCs w:val="24"/>
        </w:rPr>
        <w:t xml:space="preserve">7. </w:t>
      </w:r>
      <w:r w:rsidR="00E223E2" w:rsidRPr="00D746F1">
        <w:rPr>
          <w:sz w:val="24"/>
          <w:szCs w:val="24"/>
        </w:rPr>
        <w:t xml:space="preserve">Срок действия </w:t>
      </w:r>
      <w:r w:rsidR="00CA78FD" w:rsidRPr="00D746F1">
        <w:rPr>
          <w:sz w:val="24"/>
          <w:szCs w:val="24"/>
        </w:rPr>
        <w:t>Договор</w:t>
      </w:r>
      <w:r w:rsidR="00E223E2" w:rsidRPr="00D746F1">
        <w:rPr>
          <w:sz w:val="24"/>
          <w:szCs w:val="24"/>
        </w:rPr>
        <w:t>а</w:t>
      </w:r>
      <w:bookmarkEnd w:id="5"/>
    </w:p>
    <w:p w:rsidR="007C0E22" w:rsidRPr="00D746F1" w:rsidRDefault="00022B72" w:rsidP="00650C6E">
      <w:pPr>
        <w:pStyle w:val="190"/>
        <w:shd w:val="clear" w:color="auto" w:fill="auto"/>
        <w:spacing w:line="240" w:lineRule="auto"/>
        <w:ind w:firstLine="709"/>
        <w:jc w:val="both"/>
        <w:rPr>
          <w:rStyle w:val="19TimesNewRoman115pt0pt"/>
          <w:rFonts w:eastAsia="Segoe UI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 xml:space="preserve">Настоящий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Pr="00D746F1">
        <w:rPr>
          <w:rStyle w:val="19TimesNewRoman115pt0pt"/>
          <w:rFonts w:eastAsia="Segoe UI"/>
          <w:sz w:val="24"/>
          <w:szCs w:val="24"/>
        </w:rPr>
        <w:t xml:space="preserve"> действует с момента его заключения </w:t>
      </w:r>
      <w:r w:rsidR="00E705F4" w:rsidRPr="00D746F1">
        <w:rPr>
          <w:rStyle w:val="19TimesNewRoman115pt0pt"/>
          <w:rFonts w:eastAsia="Segoe UI"/>
          <w:sz w:val="24"/>
          <w:szCs w:val="24"/>
        </w:rPr>
        <w:t xml:space="preserve">по </w:t>
      </w:r>
      <w:r w:rsidR="00E566CB">
        <w:rPr>
          <w:rStyle w:val="19TimesNewRoman115pt0pt"/>
          <w:rFonts w:eastAsia="Segoe UI"/>
          <w:sz w:val="24"/>
          <w:szCs w:val="24"/>
        </w:rPr>
        <w:t>3</w:t>
      </w:r>
      <w:r w:rsidR="00DD3DC0">
        <w:rPr>
          <w:rStyle w:val="19TimesNewRoman115pt0pt"/>
          <w:rFonts w:eastAsia="Segoe UI"/>
          <w:sz w:val="24"/>
          <w:szCs w:val="24"/>
        </w:rPr>
        <w:t>0</w:t>
      </w:r>
      <w:r w:rsidR="006410CF" w:rsidRPr="00D746F1">
        <w:rPr>
          <w:rStyle w:val="19TimesNewRoman115pt0pt"/>
          <w:rFonts w:eastAsia="Segoe UI"/>
          <w:sz w:val="24"/>
          <w:szCs w:val="24"/>
        </w:rPr>
        <w:t xml:space="preserve"> </w:t>
      </w:r>
      <w:r w:rsidR="00DD3DC0">
        <w:rPr>
          <w:rStyle w:val="19TimesNewRoman115pt0pt"/>
          <w:rFonts w:eastAsia="Segoe UI"/>
          <w:sz w:val="24"/>
          <w:szCs w:val="24"/>
        </w:rPr>
        <w:t>апреля</w:t>
      </w:r>
      <w:r w:rsidR="00E10EC0" w:rsidRPr="00D746F1">
        <w:rPr>
          <w:rStyle w:val="19TimesNewRoman115pt0pt"/>
          <w:rFonts w:eastAsia="Segoe UI"/>
          <w:sz w:val="24"/>
          <w:szCs w:val="24"/>
        </w:rPr>
        <w:t xml:space="preserve"> 202</w:t>
      </w:r>
      <w:r w:rsidR="00DD3DC0">
        <w:rPr>
          <w:rStyle w:val="19TimesNewRoman115pt0pt"/>
          <w:rFonts w:eastAsia="Segoe UI"/>
          <w:sz w:val="24"/>
          <w:szCs w:val="24"/>
        </w:rPr>
        <w:t xml:space="preserve">4 </w:t>
      </w:r>
      <w:r w:rsidR="006410CF" w:rsidRPr="00D746F1">
        <w:rPr>
          <w:rStyle w:val="19TimesNewRoman115pt0pt"/>
          <w:rFonts w:eastAsia="Segoe UI"/>
          <w:sz w:val="24"/>
          <w:szCs w:val="24"/>
        </w:rPr>
        <w:t>года</w:t>
      </w:r>
      <w:r w:rsidR="00A164F3" w:rsidRPr="00D746F1">
        <w:rPr>
          <w:rStyle w:val="19TimesNewRoman115pt0pt"/>
          <w:rFonts w:eastAsia="Segoe UI"/>
          <w:sz w:val="24"/>
          <w:szCs w:val="24"/>
        </w:rPr>
        <w:t>,</w:t>
      </w:r>
      <w:r w:rsidR="00A164F3" w:rsidRPr="00D746F1">
        <w:rPr>
          <w:sz w:val="24"/>
          <w:szCs w:val="24"/>
        </w:rPr>
        <w:t xml:space="preserve"> </w:t>
      </w:r>
      <w:r w:rsidR="00A164F3" w:rsidRPr="00D746F1">
        <w:rPr>
          <w:rStyle w:val="19TimesNewRoman115pt0pt"/>
          <w:rFonts w:eastAsia="Segoe UI"/>
          <w:sz w:val="24"/>
          <w:szCs w:val="24"/>
        </w:rPr>
        <w:t>а в части взаиморасчетов – до полного их исполнения Сторонами.</w:t>
      </w:r>
    </w:p>
    <w:p w:rsidR="007C0E22" w:rsidRPr="00D746F1" w:rsidRDefault="00B43E59" w:rsidP="00B43E59">
      <w:pPr>
        <w:pStyle w:val="20"/>
        <w:shd w:val="clear" w:color="auto" w:fill="auto"/>
        <w:tabs>
          <w:tab w:val="left" w:pos="370"/>
        </w:tabs>
        <w:spacing w:before="0" w:line="240" w:lineRule="auto"/>
        <w:jc w:val="center"/>
        <w:outlineLvl w:val="9"/>
        <w:rPr>
          <w:sz w:val="24"/>
          <w:szCs w:val="24"/>
        </w:rPr>
      </w:pPr>
      <w:bookmarkStart w:id="6" w:name="bookmark10"/>
      <w:r w:rsidRPr="00D746F1">
        <w:rPr>
          <w:sz w:val="24"/>
          <w:szCs w:val="24"/>
        </w:rPr>
        <w:t xml:space="preserve">8. </w:t>
      </w:r>
      <w:r w:rsidR="00022B72" w:rsidRPr="00D746F1">
        <w:rPr>
          <w:sz w:val="24"/>
          <w:szCs w:val="24"/>
        </w:rPr>
        <w:t>Прочие условия</w:t>
      </w:r>
      <w:bookmarkEnd w:id="6"/>
    </w:p>
    <w:p w:rsidR="00F90A92" w:rsidRPr="00D746F1" w:rsidRDefault="00B43E59" w:rsidP="00B43E59">
      <w:pPr>
        <w:pStyle w:val="190"/>
        <w:shd w:val="clear" w:color="auto" w:fill="auto"/>
        <w:tabs>
          <w:tab w:val="left" w:pos="1437"/>
        </w:tabs>
        <w:spacing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 xml:space="preserve">8.1. </w:t>
      </w:r>
      <w:r w:rsidR="00022B72" w:rsidRPr="00D746F1">
        <w:rPr>
          <w:rStyle w:val="19TimesNewRoman115pt0pt"/>
          <w:rFonts w:eastAsia="Segoe UI"/>
          <w:sz w:val="24"/>
          <w:szCs w:val="24"/>
        </w:rPr>
        <w:t xml:space="preserve">Все уведомления и извещения, необходимые в соответствии с настоящим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="00022B72" w:rsidRPr="00D746F1">
        <w:rPr>
          <w:rStyle w:val="19TimesNewRoman115pt0pt"/>
          <w:rFonts w:eastAsia="Segoe UI"/>
          <w:sz w:val="24"/>
          <w:szCs w:val="24"/>
        </w:rPr>
        <w:t>ом, совершаются в письменной форме и должны быть переданы лично, направлены заказной почтой, по факсу.</w:t>
      </w:r>
    </w:p>
    <w:p w:rsidR="007C0E22" w:rsidRPr="00D746F1" w:rsidRDefault="00B43E59" w:rsidP="00B43E59">
      <w:pPr>
        <w:pStyle w:val="190"/>
        <w:shd w:val="clear" w:color="auto" w:fill="auto"/>
        <w:tabs>
          <w:tab w:val="left" w:pos="1437"/>
        </w:tabs>
        <w:spacing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 xml:space="preserve">8.2. </w:t>
      </w:r>
      <w:r w:rsidR="00022B72" w:rsidRPr="00D746F1">
        <w:rPr>
          <w:rStyle w:val="19TimesNewRoman115pt0pt"/>
          <w:rFonts w:eastAsia="Segoe UI"/>
          <w:sz w:val="24"/>
          <w:szCs w:val="24"/>
        </w:rPr>
        <w:t>Уведомления</w:t>
      </w:r>
      <w:r w:rsidR="00022B72" w:rsidRPr="00D746F1">
        <w:rPr>
          <w:rStyle w:val="19TimesNewRoman115pt0pt"/>
          <w:rFonts w:eastAsia="Segoe UI"/>
          <w:sz w:val="24"/>
          <w:szCs w:val="24"/>
        </w:rPr>
        <w:tab/>
        <w:t>и извещения направляются за счет уведомляющей Стороны.</w:t>
      </w:r>
    </w:p>
    <w:p w:rsidR="007C0E22" w:rsidRPr="00D746F1" w:rsidRDefault="00B43E59" w:rsidP="00B43E59">
      <w:pPr>
        <w:pStyle w:val="190"/>
        <w:shd w:val="clear" w:color="auto" w:fill="auto"/>
        <w:tabs>
          <w:tab w:val="left" w:pos="1427"/>
        </w:tabs>
        <w:spacing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 xml:space="preserve">8.3. </w:t>
      </w:r>
      <w:r w:rsidR="00022B72" w:rsidRPr="00D746F1">
        <w:rPr>
          <w:rStyle w:val="19TimesNewRoman115pt0pt"/>
          <w:rFonts w:eastAsia="Segoe UI"/>
          <w:sz w:val="24"/>
          <w:szCs w:val="24"/>
        </w:rPr>
        <w:t xml:space="preserve">В части, не урегулированной положениями настоящего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="00022B72" w:rsidRPr="00D746F1">
        <w:rPr>
          <w:rStyle w:val="19TimesNewRoman115pt0pt"/>
          <w:rFonts w:eastAsia="Segoe UI"/>
          <w:sz w:val="24"/>
          <w:szCs w:val="24"/>
        </w:rPr>
        <w:t xml:space="preserve">а, Стороны </w:t>
      </w:r>
      <w:r w:rsidR="00022B72" w:rsidRPr="00D746F1">
        <w:rPr>
          <w:rStyle w:val="19TimesNewRoman115pt0pt"/>
          <w:rFonts w:eastAsia="Segoe UI"/>
          <w:sz w:val="24"/>
          <w:szCs w:val="24"/>
        </w:rPr>
        <w:lastRenderedPageBreak/>
        <w:t>руководствуются законодательством Российской Федерации.</w:t>
      </w:r>
    </w:p>
    <w:p w:rsidR="007C0E22" w:rsidRPr="00D746F1" w:rsidRDefault="00B43E59" w:rsidP="00B43E59">
      <w:pPr>
        <w:pStyle w:val="190"/>
        <w:shd w:val="clear" w:color="auto" w:fill="auto"/>
        <w:tabs>
          <w:tab w:val="left" w:pos="1325"/>
        </w:tabs>
        <w:spacing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 xml:space="preserve">8.4. </w:t>
      </w:r>
      <w:r w:rsidR="00022B72" w:rsidRPr="00D746F1">
        <w:rPr>
          <w:rStyle w:val="19TimesNewRoman115pt0pt"/>
          <w:rFonts w:eastAsia="Segoe UI"/>
          <w:sz w:val="24"/>
          <w:szCs w:val="24"/>
        </w:rPr>
        <w:t xml:space="preserve">Все изменения и дополнения к настоящему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="00022B72" w:rsidRPr="00D746F1">
        <w:rPr>
          <w:rStyle w:val="19TimesNewRoman115pt0pt"/>
          <w:rFonts w:eastAsia="Segoe UI"/>
          <w:sz w:val="24"/>
          <w:szCs w:val="24"/>
        </w:rPr>
        <w:t>у действительны, если они совершены в письменной форме и заверены подписями и печатями Сторон.</w:t>
      </w:r>
    </w:p>
    <w:p w:rsidR="007C0E22" w:rsidRPr="00D746F1" w:rsidRDefault="00B43E59" w:rsidP="00B43E59">
      <w:pPr>
        <w:pStyle w:val="190"/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rStyle w:val="19TimesNewRoman115pt0pt"/>
          <w:rFonts w:eastAsia="Segoe UI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t xml:space="preserve">8.5. </w:t>
      </w:r>
      <w:r w:rsidR="00022B72" w:rsidRPr="00D746F1">
        <w:rPr>
          <w:rStyle w:val="19TimesNewRoman115pt0pt"/>
          <w:rFonts w:eastAsia="Segoe UI"/>
          <w:sz w:val="24"/>
          <w:szCs w:val="24"/>
        </w:rPr>
        <w:t xml:space="preserve">Все споры и разногласия по настоящему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="00022B72" w:rsidRPr="00D746F1">
        <w:rPr>
          <w:rStyle w:val="19TimesNewRoman115pt0pt"/>
          <w:rFonts w:eastAsia="Segoe UI"/>
          <w:sz w:val="24"/>
          <w:szCs w:val="24"/>
        </w:rPr>
        <w:t>у Стороны разрешают путем переговоров</w:t>
      </w:r>
      <w:r w:rsidR="00E223E2" w:rsidRPr="00D746F1">
        <w:rPr>
          <w:rStyle w:val="19TimesNewRoman115pt0pt"/>
          <w:rFonts w:eastAsia="Segoe UI"/>
          <w:sz w:val="24"/>
          <w:szCs w:val="24"/>
        </w:rPr>
        <w:t xml:space="preserve">, в том числе в претензионном порядке. Претензия оформляется в письменной форме. В претензии перечисляются допущенные при исполнении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="00E223E2" w:rsidRPr="00D746F1">
        <w:rPr>
          <w:rStyle w:val="19TimesNewRoman115pt0pt"/>
          <w:rFonts w:eastAsia="Segoe UI"/>
          <w:sz w:val="24"/>
          <w:szCs w:val="24"/>
        </w:rPr>
        <w:t xml:space="preserve">а нарушения со ссылкой на соответствующие положения </w:t>
      </w:r>
      <w:r w:rsidR="00CA78FD" w:rsidRPr="00D746F1">
        <w:rPr>
          <w:rStyle w:val="19TimesNewRoman115pt0pt"/>
          <w:rFonts w:eastAsia="Segoe UI"/>
          <w:sz w:val="24"/>
          <w:szCs w:val="24"/>
        </w:rPr>
        <w:t>Договор</w:t>
      </w:r>
      <w:r w:rsidR="00E223E2" w:rsidRPr="00D746F1">
        <w:rPr>
          <w:rStyle w:val="19TimesNewRoman115pt0pt"/>
          <w:rFonts w:eastAsia="Segoe UI"/>
          <w:sz w:val="24"/>
          <w:szCs w:val="24"/>
        </w:rPr>
        <w:t>а или его приложений</w:t>
      </w:r>
      <w:r w:rsidR="00AC1366" w:rsidRPr="00D746F1">
        <w:rPr>
          <w:rStyle w:val="19TimesNewRoman115pt0pt"/>
          <w:rFonts w:eastAsia="Segoe UI"/>
          <w:sz w:val="24"/>
          <w:szCs w:val="24"/>
        </w:rPr>
        <w:t>, отражается стоимостная оценка ответственности (неустойки), а также действия, которые должны быть произведены стороной для устранения нарушений. Срок рассмотрения претензии и направления ответа на нее не может превышать 10 (десять) дней со дня получения претензии адресатом</w:t>
      </w:r>
      <w:r w:rsidR="00022B72" w:rsidRPr="00D746F1">
        <w:rPr>
          <w:rStyle w:val="19TimesNewRoman115pt0pt"/>
          <w:rFonts w:eastAsia="Segoe UI"/>
          <w:sz w:val="24"/>
          <w:szCs w:val="24"/>
        </w:rPr>
        <w:t>. При невозможности урегулировать возникшие разногласия в ходе переговоров Стороны обращаются в Арбитражный суд Республики Башкортостан.</w:t>
      </w:r>
    </w:p>
    <w:p w:rsidR="00B43E59" w:rsidRPr="00D746F1" w:rsidRDefault="00B43E59" w:rsidP="00B43E59">
      <w:pPr>
        <w:pStyle w:val="190"/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rStyle w:val="19TimesNewRoman115pt0pt"/>
          <w:rFonts w:eastAsia="Segoe UI" w:cs="Segoe UI"/>
          <w:bCs/>
          <w:sz w:val="24"/>
          <w:szCs w:val="24"/>
        </w:rPr>
      </w:pPr>
    </w:p>
    <w:p w:rsidR="007C0E22" w:rsidRPr="00D746F1" w:rsidRDefault="00B43E59" w:rsidP="00B43E59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outlineLvl w:val="9"/>
        <w:rPr>
          <w:sz w:val="24"/>
          <w:szCs w:val="24"/>
        </w:rPr>
      </w:pPr>
      <w:bookmarkStart w:id="7" w:name="bookmark11"/>
      <w:r w:rsidRPr="00D746F1">
        <w:rPr>
          <w:sz w:val="24"/>
          <w:szCs w:val="24"/>
        </w:rPr>
        <w:t xml:space="preserve">9. </w:t>
      </w:r>
      <w:r w:rsidR="00022B72" w:rsidRPr="00D746F1">
        <w:rPr>
          <w:sz w:val="24"/>
          <w:szCs w:val="24"/>
        </w:rPr>
        <w:t>Адреса и реквизиты сторон</w:t>
      </w:r>
      <w:bookmarkEnd w:id="7"/>
    </w:p>
    <w:p w:rsidR="00872861" w:rsidRPr="00D746F1" w:rsidRDefault="00872861" w:rsidP="00872861">
      <w:pPr>
        <w:pStyle w:val="20"/>
        <w:shd w:val="clear" w:color="auto" w:fill="auto"/>
        <w:tabs>
          <w:tab w:val="left" w:pos="0"/>
        </w:tabs>
        <w:spacing w:before="0" w:line="240" w:lineRule="auto"/>
        <w:outlineLvl w:val="9"/>
        <w:rPr>
          <w:sz w:val="24"/>
          <w:szCs w:val="24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90A92" w:rsidRPr="00D746F1" w:rsidTr="00FE6733">
        <w:tc>
          <w:tcPr>
            <w:tcW w:w="5103" w:type="dxa"/>
          </w:tcPr>
          <w:p w:rsidR="00F74717" w:rsidRPr="00D746F1" w:rsidRDefault="00F74717" w:rsidP="00872861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746F1">
              <w:rPr>
                <w:rFonts w:ascii="Times New Roman" w:hAnsi="Times New Roman" w:cs="Times New Roman"/>
              </w:rPr>
              <w:t>ЗАКАЗЧИК</w:t>
            </w:r>
          </w:p>
          <w:p w:rsidR="00A151B8" w:rsidRPr="00D746F1" w:rsidRDefault="00A151B8" w:rsidP="006121EB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746F1">
              <w:rPr>
                <w:rFonts w:ascii="Times New Roman" w:hAnsi="Times New Roman" w:cs="Times New Roman"/>
              </w:rPr>
              <w:t>Государственное бюджетное стационарное учреждение социального обслуживания системы социальной защиты населения Благовещенски</w:t>
            </w:r>
            <w:r w:rsidR="006121EB" w:rsidRPr="00D746F1">
              <w:rPr>
                <w:rFonts w:ascii="Times New Roman" w:hAnsi="Times New Roman" w:cs="Times New Roman"/>
              </w:rPr>
              <w:t xml:space="preserve">й психоневрологический интернат </w:t>
            </w:r>
            <w:r w:rsidRPr="00D746F1">
              <w:rPr>
                <w:rFonts w:ascii="Times New Roman" w:hAnsi="Times New Roman" w:cs="Times New Roman"/>
              </w:rPr>
              <w:t>(ГБУ Благовещенский ПНИ л/с 20112120600)</w:t>
            </w:r>
          </w:p>
          <w:p w:rsidR="00A151B8" w:rsidRPr="00D746F1" w:rsidRDefault="00A151B8" w:rsidP="00A151B8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746F1">
              <w:rPr>
                <w:rFonts w:ascii="Times New Roman" w:hAnsi="Times New Roman" w:cs="Times New Roman"/>
              </w:rPr>
              <w:t>Адрес: 453430, Российская Федерация, Республика Башкортостан, г. Благовещенск, ул.Сосновая,1.</w:t>
            </w:r>
          </w:p>
          <w:p w:rsidR="00A151B8" w:rsidRPr="00D746F1" w:rsidRDefault="00A151B8" w:rsidP="00A151B8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746F1">
              <w:rPr>
                <w:rFonts w:ascii="Times New Roman" w:hAnsi="Times New Roman" w:cs="Times New Roman"/>
              </w:rPr>
              <w:t>Телефон: +7(34766) 2-45-14</w:t>
            </w:r>
          </w:p>
          <w:p w:rsidR="00A151B8" w:rsidRPr="00D746F1" w:rsidRDefault="00A151B8" w:rsidP="00A151B8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746F1">
              <w:rPr>
                <w:rFonts w:ascii="Times New Roman" w:hAnsi="Times New Roman" w:cs="Times New Roman"/>
              </w:rPr>
              <w:t>E-</w:t>
            </w:r>
            <w:proofErr w:type="spellStart"/>
            <w:r w:rsidRPr="00D746F1">
              <w:rPr>
                <w:rFonts w:ascii="Times New Roman" w:hAnsi="Times New Roman" w:cs="Times New Roman"/>
              </w:rPr>
              <w:t>mail</w:t>
            </w:r>
            <w:proofErr w:type="spellEnd"/>
            <w:r w:rsidRPr="00D746F1">
              <w:rPr>
                <w:rFonts w:ascii="Times New Roman" w:hAnsi="Times New Roman" w:cs="Times New Roman"/>
              </w:rPr>
              <w:t>: blagpsi1@mail.ru</w:t>
            </w:r>
          </w:p>
          <w:p w:rsidR="00A151B8" w:rsidRPr="00D746F1" w:rsidRDefault="00A151B8" w:rsidP="00A151B8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746F1">
              <w:rPr>
                <w:rFonts w:ascii="Times New Roman" w:hAnsi="Times New Roman" w:cs="Times New Roman"/>
              </w:rPr>
              <w:t>ИНН 0258004056, КПП 025801001</w:t>
            </w:r>
          </w:p>
          <w:p w:rsidR="00A151B8" w:rsidRPr="00D746F1" w:rsidRDefault="00A151B8" w:rsidP="00A151B8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746F1">
              <w:rPr>
                <w:rFonts w:ascii="Times New Roman" w:hAnsi="Times New Roman" w:cs="Times New Roman"/>
              </w:rPr>
              <w:t>(ЕКС) 40102810045370000067</w:t>
            </w:r>
          </w:p>
          <w:p w:rsidR="00A151B8" w:rsidRPr="00D746F1" w:rsidRDefault="00A151B8" w:rsidP="00A151B8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746F1">
              <w:rPr>
                <w:rFonts w:ascii="Times New Roman" w:hAnsi="Times New Roman" w:cs="Times New Roman"/>
              </w:rPr>
              <w:t>номер казначейского счета 03224643800000000100</w:t>
            </w:r>
          </w:p>
          <w:p w:rsidR="00A151B8" w:rsidRPr="00D746F1" w:rsidRDefault="00A151B8" w:rsidP="00A151B8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746F1">
              <w:rPr>
                <w:rFonts w:ascii="Times New Roman" w:hAnsi="Times New Roman" w:cs="Times New Roman"/>
              </w:rPr>
              <w:t>БИК 018073401</w:t>
            </w:r>
          </w:p>
          <w:p w:rsidR="003F740B" w:rsidRPr="00D746F1" w:rsidRDefault="00A151B8" w:rsidP="00A151B8">
            <w:pPr>
              <w:ind w:left="57"/>
              <w:rPr>
                <w:rFonts w:ascii="Times New Roman" w:hAnsi="Times New Roman" w:cs="Times New Roman"/>
              </w:rPr>
            </w:pPr>
            <w:r w:rsidRPr="00D746F1">
              <w:rPr>
                <w:rFonts w:ascii="Times New Roman" w:hAnsi="Times New Roman" w:cs="Times New Roman"/>
              </w:rPr>
              <w:t>ОТДЕЛЕНИЕ-НБ РЕСПУБЛИКА БАШКОРТОСТАН БАНКА РОССИИ//УФК ПО РЕСПУБЛИКЕ БАШКОРТОСТАН г. Уфа</w:t>
            </w:r>
          </w:p>
          <w:p w:rsidR="00A164F3" w:rsidRPr="00D746F1" w:rsidRDefault="00A164F3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sz w:val="24"/>
                <w:szCs w:val="24"/>
              </w:rPr>
            </w:pPr>
            <w:bookmarkStart w:id="8" w:name="OLE_LINK26"/>
            <w:bookmarkStart w:id="9" w:name="OLE_LINK27"/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sz w:val="24"/>
                <w:szCs w:val="24"/>
              </w:rPr>
            </w:pPr>
          </w:p>
          <w:p w:rsidR="00F90A92" w:rsidRPr="00D746F1" w:rsidRDefault="003F740B" w:rsidP="006121EB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bCs w:val="0"/>
                <w:sz w:val="24"/>
                <w:szCs w:val="24"/>
              </w:rPr>
            </w:pPr>
            <w:r w:rsidRPr="00D746F1">
              <w:rPr>
                <w:sz w:val="24"/>
                <w:szCs w:val="24"/>
              </w:rPr>
              <w:t>_________________ (</w:t>
            </w:r>
            <w:r w:rsidR="006121EB" w:rsidRPr="00D746F1">
              <w:rPr>
                <w:rFonts w:eastAsia="Segoe UI"/>
                <w:sz w:val="24"/>
                <w:szCs w:val="24"/>
              </w:rPr>
              <w:t>__________________</w:t>
            </w:r>
            <w:r w:rsidRPr="00D746F1">
              <w:rPr>
                <w:sz w:val="24"/>
                <w:szCs w:val="24"/>
              </w:rPr>
              <w:t>)</w:t>
            </w:r>
            <w:bookmarkEnd w:id="8"/>
            <w:bookmarkEnd w:id="9"/>
          </w:p>
        </w:tc>
        <w:tc>
          <w:tcPr>
            <w:tcW w:w="4820" w:type="dxa"/>
          </w:tcPr>
          <w:p w:rsidR="00F90A92" w:rsidRPr="00D746F1" w:rsidRDefault="003F740B" w:rsidP="00872861">
            <w:pPr>
              <w:pStyle w:val="190"/>
              <w:shd w:val="clear" w:color="auto" w:fill="auto"/>
              <w:spacing w:line="240" w:lineRule="auto"/>
              <w:rPr>
                <w:rStyle w:val="19TimesNewRoman115pt0pt"/>
                <w:rFonts w:eastAsia="Segoe UI"/>
                <w:sz w:val="24"/>
                <w:szCs w:val="24"/>
              </w:rPr>
            </w:pPr>
            <w:r w:rsidRPr="00D746F1">
              <w:rPr>
                <w:rStyle w:val="19TimesNewRoman115pt0pt"/>
                <w:rFonts w:eastAsia="Segoe UI"/>
                <w:sz w:val="24"/>
                <w:szCs w:val="24"/>
              </w:rPr>
              <w:t>ПОСТАВЩИК</w:t>
            </w:r>
            <w:r w:rsidR="00F90A92" w:rsidRPr="00D746F1">
              <w:rPr>
                <w:rStyle w:val="19TimesNewRoman115pt0pt"/>
                <w:rFonts w:eastAsia="Segoe UI"/>
                <w:sz w:val="24"/>
                <w:szCs w:val="24"/>
              </w:rPr>
              <w:t xml:space="preserve"> </w:t>
            </w:r>
          </w:p>
          <w:p w:rsidR="00872861" w:rsidRPr="00D746F1" w:rsidRDefault="00872861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6121EB" w:rsidRPr="00D746F1" w:rsidRDefault="006121EB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872861" w:rsidRPr="00D746F1" w:rsidRDefault="00872861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872861" w:rsidRPr="00D746F1" w:rsidRDefault="00872861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FE6733" w:rsidRPr="00D746F1" w:rsidRDefault="00FE6733" w:rsidP="00872861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B13645" w:rsidRPr="00D746F1" w:rsidRDefault="00B13645" w:rsidP="00872861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74717" w:rsidRPr="00D746F1" w:rsidRDefault="00B13645" w:rsidP="006121EB">
            <w:pPr>
              <w:pStyle w:val="20"/>
              <w:shd w:val="clear" w:color="auto" w:fill="auto"/>
              <w:tabs>
                <w:tab w:val="left" w:pos="346"/>
              </w:tabs>
              <w:spacing w:before="0" w:line="240" w:lineRule="auto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D746F1">
              <w:rPr>
                <w:sz w:val="24"/>
                <w:szCs w:val="24"/>
              </w:rPr>
              <w:t xml:space="preserve"> _________________ (</w:t>
            </w:r>
            <w:r w:rsidR="006121EB" w:rsidRPr="00D746F1">
              <w:rPr>
                <w:sz w:val="24"/>
                <w:szCs w:val="24"/>
              </w:rPr>
              <w:t>_____________</w:t>
            </w:r>
            <w:r w:rsidRPr="00D746F1">
              <w:rPr>
                <w:sz w:val="24"/>
                <w:szCs w:val="24"/>
              </w:rPr>
              <w:t>)</w:t>
            </w:r>
          </w:p>
        </w:tc>
      </w:tr>
    </w:tbl>
    <w:p w:rsidR="007C0E22" w:rsidRPr="00D746F1" w:rsidRDefault="007C0E22" w:rsidP="00F90A92">
      <w:pPr>
        <w:pStyle w:val="190"/>
        <w:shd w:val="clear" w:color="auto" w:fill="auto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  <w:sectPr w:rsidR="007C0E22" w:rsidRPr="00D746F1" w:rsidSect="00397184">
          <w:headerReference w:type="even" r:id="rId8"/>
          <w:headerReference w:type="default" r:id="rId9"/>
          <w:type w:val="continuous"/>
          <w:pgSz w:w="11906" w:h="16838"/>
          <w:pgMar w:top="851" w:right="567" w:bottom="993" w:left="1418" w:header="0" w:footer="6" w:gutter="0"/>
          <w:cols w:space="720"/>
          <w:noEndnote/>
          <w:titlePg/>
          <w:docGrid w:linePitch="360"/>
        </w:sectPr>
      </w:pPr>
    </w:p>
    <w:p w:rsidR="00795A9A" w:rsidRPr="00D746F1" w:rsidRDefault="00795A9A" w:rsidP="00F90A92">
      <w:pPr>
        <w:pStyle w:val="190"/>
        <w:shd w:val="clear" w:color="auto" w:fill="auto"/>
        <w:spacing w:line="240" w:lineRule="auto"/>
        <w:ind w:left="5670"/>
        <w:rPr>
          <w:rStyle w:val="19TimesNewRoman115pt0pt"/>
          <w:rFonts w:eastAsia="Segoe UI"/>
          <w:sz w:val="24"/>
          <w:szCs w:val="24"/>
        </w:rPr>
      </w:pPr>
    </w:p>
    <w:p w:rsidR="00C4500F" w:rsidRPr="00D746F1" w:rsidRDefault="00C4500F" w:rsidP="00F90A92">
      <w:pPr>
        <w:pStyle w:val="190"/>
        <w:shd w:val="clear" w:color="auto" w:fill="auto"/>
        <w:spacing w:line="240" w:lineRule="auto"/>
        <w:ind w:left="5670"/>
        <w:rPr>
          <w:rStyle w:val="19TimesNewRoman115pt0pt"/>
          <w:rFonts w:eastAsia="Segoe UI"/>
          <w:sz w:val="24"/>
          <w:szCs w:val="24"/>
        </w:rPr>
      </w:pPr>
    </w:p>
    <w:p w:rsidR="00C4500F" w:rsidRPr="00D746F1" w:rsidRDefault="00C4500F" w:rsidP="00F90A92">
      <w:pPr>
        <w:pStyle w:val="190"/>
        <w:shd w:val="clear" w:color="auto" w:fill="auto"/>
        <w:spacing w:line="240" w:lineRule="auto"/>
        <w:ind w:left="5670"/>
        <w:rPr>
          <w:rStyle w:val="19TimesNewRoman115pt0pt"/>
          <w:rFonts w:eastAsia="Segoe UI"/>
          <w:sz w:val="24"/>
          <w:szCs w:val="24"/>
        </w:rPr>
      </w:pPr>
    </w:p>
    <w:p w:rsidR="00C4500F" w:rsidRPr="00D746F1" w:rsidRDefault="00C4500F" w:rsidP="00F90A92">
      <w:pPr>
        <w:pStyle w:val="190"/>
        <w:shd w:val="clear" w:color="auto" w:fill="auto"/>
        <w:spacing w:line="240" w:lineRule="auto"/>
        <w:ind w:left="5670"/>
        <w:rPr>
          <w:rStyle w:val="19TimesNewRoman115pt0pt"/>
          <w:rFonts w:eastAsia="Segoe UI"/>
          <w:sz w:val="24"/>
          <w:szCs w:val="24"/>
        </w:rPr>
      </w:pPr>
    </w:p>
    <w:p w:rsidR="00C4500F" w:rsidRPr="00D746F1" w:rsidRDefault="00C4500F" w:rsidP="00F90A92">
      <w:pPr>
        <w:pStyle w:val="190"/>
        <w:shd w:val="clear" w:color="auto" w:fill="auto"/>
        <w:spacing w:line="240" w:lineRule="auto"/>
        <w:ind w:left="5670"/>
        <w:rPr>
          <w:rStyle w:val="19TimesNewRoman115pt0pt"/>
          <w:rFonts w:eastAsia="Segoe UI"/>
          <w:sz w:val="24"/>
          <w:szCs w:val="24"/>
        </w:rPr>
      </w:pPr>
    </w:p>
    <w:p w:rsidR="00F74717" w:rsidRPr="00D746F1" w:rsidRDefault="00F74717">
      <w:pPr>
        <w:rPr>
          <w:rStyle w:val="19TimesNewRoman115pt0pt"/>
          <w:rFonts w:eastAsia="Segoe UI"/>
          <w:b w:val="0"/>
          <w:bCs w:val="0"/>
          <w:sz w:val="24"/>
          <w:szCs w:val="24"/>
        </w:rPr>
      </w:pPr>
      <w:r w:rsidRPr="00D746F1">
        <w:rPr>
          <w:rStyle w:val="19TimesNewRoman115pt0pt"/>
          <w:rFonts w:eastAsia="Segoe UI"/>
          <w:sz w:val="24"/>
          <w:szCs w:val="24"/>
        </w:rPr>
        <w:br w:type="page"/>
      </w:r>
    </w:p>
    <w:p w:rsidR="00056033" w:rsidRPr="00D746F1" w:rsidRDefault="00056033" w:rsidP="00F90A92">
      <w:pPr>
        <w:pStyle w:val="190"/>
        <w:shd w:val="clear" w:color="auto" w:fill="auto"/>
        <w:spacing w:line="240" w:lineRule="auto"/>
        <w:ind w:left="5670"/>
        <w:rPr>
          <w:rStyle w:val="19TimesNewRoman115pt0pt"/>
          <w:rFonts w:eastAsia="Segoe UI"/>
          <w:sz w:val="24"/>
          <w:szCs w:val="24"/>
        </w:rPr>
        <w:sectPr w:rsidR="00056033" w:rsidRPr="00D746F1" w:rsidSect="00650C6E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CB6FFE" w:rsidRPr="00D746F1" w:rsidRDefault="00CB6FFE" w:rsidP="00CB6FFE">
      <w:pPr>
        <w:widowControl/>
        <w:suppressAutoHyphens/>
        <w:jc w:val="right"/>
        <w:rPr>
          <w:rFonts w:ascii="Times New Roman" w:eastAsia="SimSun" w:hAnsi="Times New Roman" w:cs="Times New Roman"/>
          <w:b/>
          <w:i/>
          <w:lang w:eastAsia="zh-CN"/>
        </w:rPr>
      </w:pPr>
      <w:r w:rsidRPr="00D746F1">
        <w:rPr>
          <w:rFonts w:ascii="Times New Roman" w:eastAsia="SimSun" w:hAnsi="Times New Roman" w:cs="Times New Roman"/>
          <w:b/>
          <w:i/>
          <w:lang w:eastAsia="zh-CN"/>
        </w:rPr>
        <w:lastRenderedPageBreak/>
        <w:t xml:space="preserve">Приложение № 1 </w:t>
      </w:r>
    </w:p>
    <w:p w:rsidR="00CB6FFE" w:rsidRPr="00D746F1" w:rsidRDefault="00CB6FFE" w:rsidP="00CB6FFE">
      <w:pPr>
        <w:widowControl/>
        <w:suppressAutoHyphens/>
        <w:jc w:val="right"/>
        <w:rPr>
          <w:rFonts w:ascii="Times New Roman" w:eastAsia="SimSun" w:hAnsi="Times New Roman" w:cs="Times New Roman"/>
          <w:b/>
          <w:i/>
          <w:lang w:eastAsia="zh-CN"/>
        </w:rPr>
      </w:pPr>
      <w:r w:rsidRPr="00D746F1">
        <w:rPr>
          <w:rFonts w:ascii="Times New Roman" w:eastAsia="SimSun" w:hAnsi="Times New Roman" w:cs="Times New Roman"/>
          <w:b/>
          <w:i/>
          <w:lang w:eastAsia="zh-CN"/>
        </w:rPr>
        <w:t>к Договору №</w:t>
      </w:r>
      <w:r w:rsidR="006121EB" w:rsidRPr="00D746F1">
        <w:rPr>
          <w:rFonts w:ascii="Times New Roman" w:eastAsia="SimSun" w:hAnsi="Times New Roman" w:cs="Times New Roman"/>
          <w:b/>
          <w:i/>
          <w:lang w:eastAsia="zh-CN"/>
        </w:rPr>
        <w:t>____</w:t>
      </w:r>
    </w:p>
    <w:p w:rsidR="00CB6FFE" w:rsidRPr="00D746F1" w:rsidRDefault="00CB6FFE" w:rsidP="00CB6FFE">
      <w:pPr>
        <w:widowControl/>
        <w:suppressAutoHyphens/>
        <w:jc w:val="right"/>
        <w:rPr>
          <w:rFonts w:ascii="Times New Roman" w:eastAsia="SimSun" w:hAnsi="Times New Roman" w:cs="Times New Roman"/>
          <w:b/>
          <w:i/>
          <w:lang w:eastAsia="zh-CN"/>
        </w:rPr>
      </w:pPr>
      <w:r w:rsidRPr="00D746F1">
        <w:rPr>
          <w:rFonts w:ascii="Times New Roman" w:eastAsia="SimSun" w:hAnsi="Times New Roman" w:cs="Times New Roman"/>
          <w:b/>
          <w:i/>
          <w:lang w:eastAsia="zh-CN"/>
        </w:rPr>
        <w:t xml:space="preserve">от </w:t>
      </w:r>
      <w:r w:rsidR="00573FD5" w:rsidRPr="00D746F1">
        <w:rPr>
          <w:rFonts w:ascii="Times New Roman" w:eastAsia="SimSun" w:hAnsi="Times New Roman" w:cs="Times New Roman"/>
          <w:b/>
          <w:i/>
          <w:color w:val="000000" w:themeColor="text1"/>
        </w:rPr>
        <w:t>«</w:t>
      </w:r>
      <w:r w:rsidR="006121EB" w:rsidRPr="00D746F1">
        <w:rPr>
          <w:rFonts w:ascii="Times New Roman" w:eastAsia="SimSun" w:hAnsi="Times New Roman" w:cs="Times New Roman"/>
          <w:b/>
          <w:i/>
          <w:color w:val="000000" w:themeColor="text1"/>
        </w:rPr>
        <w:t>__</w:t>
      </w:r>
      <w:r w:rsidR="00573FD5" w:rsidRPr="00D746F1">
        <w:rPr>
          <w:rFonts w:ascii="Times New Roman" w:eastAsia="SimSun" w:hAnsi="Times New Roman" w:cs="Times New Roman"/>
          <w:b/>
          <w:i/>
          <w:color w:val="000000" w:themeColor="text1"/>
        </w:rPr>
        <w:t xml:space="preserve">» </w:t>
      </w:r>
      <w:r w:rsidR="006121EB" w:rsidRPr="00D746F1">
        <w:rPr>
          <w:rFonts w:ascii="Times New Roman" w:eastAsia="SimSun" w:hAnsi="Times New Roman" w:cs="Times New Roman"/>
          <w:b/>
          <w:i/>
          <w:color w:val="000000" w:themeColor="text1"/>
        </w:rPr>
        <w:t>___________</w:t>
      </w:r>
      <w:r w:rsidR="00573FD5" w:rsidRPr="00D746F1">
        <w:rPr>
          <w:rFonts w:ascii="Times New Roman" w:eastAsia="SimSun" w:hAnsi="Times New Roman" w:cs="Times New Roman"/>
          <w:b/>
          <w:i/>
          <w:color w:val="000000" w:themeColor="text1"/>
        </w:rPr>
        <w:t xml:space="preserve"> 20</w:t>
      </w:r>
      <w:r w:rsidR="006121EB" w:rsidRPr="00D746F1">
        <w:rPr>
          <w:rFonts w:ascii="Times New Roman" w:eastAsia="SimSun" w:hAnsi="Times New Roman" w:cs="Times New Roman"/>
          <w:b/>
          <w:i/>
          <w:color w:val="000000" w:themeColor="text1"/>
        </w:rPr>
        <w:t>__</w:t>
      </w:r>
      <w:r w:rsidR="00573FD5" w:rsidRPr="00D746F1">
        <w:rPr>
          <w:rFonts w:ascii="Times New Roman" w:eastAsia="SimSun" w:hAnsi="Times New Roman" w:cs="Times New Roman"/>
          <w:b/>
          <w:i/>
          <w:color w:val="000000" w:themeColor="text1"/>
        </w:rPr>
        <w:t xml:space="preserve"> года</w:t>
      </w:r>
    </w:p>
    <w:p w:rsidR="00CB6FFE" w:rsidRPr="00D746F1" w:rsidRDefault="00CB6FFE" w:rsidP="00CB6FFE">
      <w:pPr>
        <w:widowControl/>
        <w:suppressAutoHyphens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CB6FFE" w:rsidRPr="00D746F1" w:rsidRDefault="00CB6FFE" w:rsidP="00CB6FFE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D746F1">
        <w:rPr>
          <w:rFonts w:ascii="Times New Roman" w:eastAsia="Times New Roman" w:hAnsi="Times New Roman" w:cs="Times New Roman"/>
          <w:b/>
        </w:rPr>
        <w:t>Спецификация</w:t>
      </w:r>
    </w:p>
    <w:p w:rsidR="00E705F4" w:rsidRDefault="00E705F4" w:rsidP="00CB6FFE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639" w:type="dxa"/>
        <w:tblLayout w:type="fixed"/>
        <w:tblLook w:val="04A0" w:firstRow="1" w:lastRow="0" w:firstColumn="1" w:lastColumn="0" w:noHBand="0" w:noVBand="1"/>
      </w:tblPr>
      <w:tblGrid>
        <w:gridCol w:w="415"/>
        <w:gridCol w:w="2796"/>
        <w:gridCol w:w="4864"/>
        <w:gridCol w:w="1339"/>
        <w:gridCol w:w="1339"/>
        <w:gridCol w:w="1475"/>
        <w:gridCol w:w="1072"/>
        <w:gridCol w:w="1339"/>
      </w:tblGrid>
      <w:tr w:rsidR="00E566CB" w:rsidRPr="00C70B56" w:rsidTr="00E566CB">
        <w:trPr>
          <w:trHeight w:val="101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качеству, характеристикам (потребительским свойствам) товара с указанием реквизитов нормативно-правовых актов</w:t>
            </w:r>
          </w:p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5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CB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6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E566CB" w:rsidRDefault="00E566CB" w:rsidP="00E5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6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66CB">
              <w:rPr>
                <w:rFonts w:ascii="Times New Roman" w:hAnsi="Times New Roman" w:cs="Times New Roman"/>
                <w:b/>
                <w:sz w:val="20"/>
                <w:szCs w:val="20"/>
              </w:rPr>
              <w:t>(включая НДС)</w:t>
            </w:r>
          </w:p>
          <w:p w:rsidR="00E566CB" w:rsidRPr="00C70B56" w:rsidRDefault="00E566CB" w:rsidP="00E5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CB">
              <w:rPr>
                <w:rFonts w:ascii="Times New Roman" w:hAnsi="Times New Roman" w:cs="Times New Roman"/>
                <w:b/>
                <w:sz w:val="20"/>
                <w:szCs w:val="20"/>
              </w:rPr>
              <w:t>(если облагается НДС)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E566CB" w:rsidRDefault="00E566CB" w:rsidP="00E5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стоимость, руб.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66CB">
              <w:rPr>
                <w:rFonts w:ascii="Times New Roman" w:hAnsi="Times New Roman" w:cs="Times New Roman"/>
                <w:b/>
                <w:sz w:val="20"/>
                <w:szCs w:val="20"/>
              </w:rPr>
              <w:t>(включая НДС)</w:t>
            </w:r>
          </w:p>
          <w:p w:rsidR="00E566CB" w:rsidRPr="00C70B56" w:rsidRDefault="00E566CB" w:rsidP="00E56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CB">
              <w:rPr>
                <w:rFonts w:ascii="Times New Roman" w:hAnsi="Times New Roman" w:cs="Times New Roman"/>
                <w:b/>
                <w:sz w:val="20"/>
                <w:szCs w:val="20"/>
              </w:rPr>
              <w:t>(если облагается НДС)</w:t>
            </w:r>
          </w:p>
        </w:tc>
      </w:tr>
      <w:tr w:rsidR="00E566CB" w:rsidRPr="00C70B56" w:rsidTr="00E566CB">
        <w:trPr>
          <w:trHeight w:val="15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B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6">
              <w:rPr>
                <w:rFonts w:ascii="Times New Roman" w:hAnsi="Times New Roman" w:cs="Times New Roman"/>
                <w:sz w:val="20"/>
                <w:szCs w:val="20"/>
              </w:rPr>
              <w:t>Сжиженный углеводородный газ (пропан)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B72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Марка ПА, </w:t>
            </w:r>
            <w:proofErr w:type="gramStart"/>
            <w:r w:rsidRPr="00C70B5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 ГОСТ</w:t>
            </w:r>
            <w:proofErr w:type="gramEnd"/>
            <w:r w:rsidRPr="00C70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52087-2003 «</w:t>
            </w:r>
            <w:r w:rsidRPr="00C70B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Газы углеводородные сжиженные топливные. Технические условия»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GoBack"/>
            <w:r w:rsidRPr="00C70B56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10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C70B56" w:rsidRDefault="00E566CB" w:rsidP="00EB7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6CB" w:rsidRDefault="00E566CB" w:rsidP="00CB6FFE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CB6FFE" w:rsidRPr="00D746F1" w:rsidRDefault="00CB6FFE" w:rsidP="00CB6FFE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B6FFE" w:rsidRPr="00D746F1" w:rsidTr="00B831FB">
        <w:trPr>
          <w:jc w:val="center"/>
        </w:trPr>
        <w:tc>
          <w:tcPr>
            <w:tcW w:w="5068" w:type="dxa"/>
          </w:tcPr>
          <w:p w:rsidR="00CB6FFE" w:rsidRPr="00D746F1" w:rsidRDefault="00CB6FFE" w:rsidP="00CB6FFE">
            <w:pPr>
              <w:jc w:val="both"/>
              <w:rPr>
                <w:rFonts w:ascii="Times New Roman" w:eastAsia="Segoe UI" w:hAnsi="Times New Roman" w:cs="Times New Roman"/>
              </w:rPr>
            </w:pPr>
            <w:r w:rsidRPr="00D746F1">
              <w:rPr>
                <w:rFonts w:ascii="Times New Roman" w:eastAsia="Segoe UI" w:hAnsi="Times New Roman" w:cs="Times New Roman"/>
              </w:rPr>
              <w:t>Заказчик:</w:t>
            </w:r>
          </w:p>
          <w:p w:rsidR="00CB6FFE" w:rsidRPr="00D746F1" w:rsidRDefault="00CB6FFE" w:rsidP="00CB6FFE">
            <w:pPr>
              <w:jc w:val="both"/>
              <w:rPr>
                <w:rFonts w:ascii="Times New Roman" w:eastAsia="Segoe UI" w:hAnsi="Times New Roman" w:cs="Times New Roman"/>
                <w:u w:val="single"/>
              </w:rPr>
            </w:pPr>
          </w:p>
          <w:p w:rsidR="00CB6FFE" w:rsidRPr="00D746F1" w:rsidRDefault="00CB6FFE" w:rsidP="00CB6FFE">
            <w:pPr>
              <w:jc w:val="both"/>
              <w:rPr>
                <w:rFonts w:ascii="Times New Roman" w:eastAsia="Segoe UI" w:hAnsi="Times New Roman" w:cs="Times New Roman"/>
                <w:u w:val="single"/>
              </w:rPr>
            </w:pPr>
          </w:p>
          <w:p w:rsidR="00CB6FFE" w:rsidRPr="00D746F1" w:rsidRDefault="00CB6FFE" w:rsidP="00CB6FFE">
            <w:pPr>
              <w:jc w:val="both"/>
              <w:rPr>
                <w:rFonts w:ascii="Times New Roman" w:eastAsia="Segoe UI" w:hAnsi="Times New Roman" w:cs="Times New Roman"/>
                <w:u w:val="single"/>
              </w:rPr>
            </w:pPr>
            <w:r w:rsidRPr="00D746F1">
              <w:rPr>
                <w:rFonts w:ascii="Times New Roman" w:eastAsia="Segoe UI" w:hAnsi="Times New Roman" w:cs="Times New Roman"/>
              </w:rPr>
              <w:t>____________________/</w:t>
            </w:r>
            <w:r w:rsidR="006121EB" w:rsidRPr="00D746F1">
              <w:rPr>
                <w:rFonts w:ascii="Times New Roman" w:eastAsia="Segoe UI" w:hAnsi="Times New Roman" w:cs="Times New Roman"/>
              </w:rPr>
              <w:t>_____________</w:t>
            </w:r>
            <w:r w:rsidRPr="00D746F1">
              <w:rPr>
                <w:rFonts w:ascii="Times New Roman" w:eastAsia="Segoe UI" w:hAnsi="Times New Roman" w:cs="Times New Roman"/>
              </w:rPr>
              <w:t>/</w:t>
            </w:r>
          </w:p>
          <w:p w:rsidR="00CB6FFE" w:rsidRPr="00D746F1" w:rsidRDefault="00CB6FFE" w:rsidP="00CB6FFE">
            <w:pPr>
              <w:jc w:val="both"/>
              <w:rPr>
                <w:rFonts w:ascii="Times New Roman" w:eastAsia="Segoe UI" w:hAnsi="Times New Roman" w:cs="Times New Roman"/>
                <w:bCs/>
                <w:color w:val="auto"/>
              </w:rPr>
            </w:pPr>
            <w:r w:rsidRPr="00D746F1">
              <w:rPr>
                <w:rFonts w:ascii="Times New Roman" w:eastAsia="Segoe UI" w:hAnsi="Times New Roman" w:cs="Times New Roman"/>
                <w:bCs/>
                <w:color w:val="auto"/>
              </w:rPr>
              <w:t>МП</w:t>
            </w:r>
          </w:p>
        </w:tc>
        <w:tc>
          <w:tcPr>
            <w:tcW w:w="5069" w:type="dxa"/>
          </w:tcPr>
          <w:p w:rsidR="00CB6FFE" w:rsidRPr="00D746F1" w:rsidRDefault="00CB6FFE" w:rsidP="00CB6FFE">
            <w:pPr>
              <w:jc w:val="both"/>
              <w:rPr>
                <w:rFonts w:ascii="Times New Roman" w:eastAsia="Segoe UI" w:hAnsi="Times New Roman" w:cs="Times New Roman"/>
                <w:u w:val="single"/>
              </w:rPr>
            </w:pPr>
            <w:r w:rsidRPr="00D746F1">
              <w:rPr>
                <w:rFonts w:ascii="Times New Roman" w:eastAsia="Segoe UI" w:hAnsi="Times New Roman" w:cs="Times New Roman"/>
              </w:rPr>
              <w:t>Поставщик:</w:t>
            </w:r>
          </w:p>
          <w:p w:rsidR="00CB6FFE" w:rsidRPr="00D746F1" w:rsidRDefault="00CB6FFE" w:rsidP="00CB6FFE">
            <w:pPr>
              <w:jc w:val="both"/>
              <w:rPr>
                <w:rFonts w:ascii="Times New Roman" w:eastAsia="Segoe UI" w:hAnsi="Times New Roman" w:cs="Times New Roman"/>
                <w:u w:val="single"/>
              </w:rPr>
            </w:pPr>
          </w:p>
          <w:p w:rsidR="00CB6FFE" w:rsidRPr="00D746F1" w:rsidRDefault="00CB6FFE" w:rsidP="00CB6FFE">
            <w:pPr>
              <w:jc w:val="both"/>
              <w:rPr>
                <w:rFonts w:ascii="Times New Roman" w:eastAsia="Segoe UI" w:hAnsi="Times New Roman" w:cs="Times New Roman"/>
                <w:u w:val="single"/>
              </w:rPr>
            </w:pPr>
          </w:p>
          <w:p w:rsidR="00CB6FFE" w:rsidRPr="00D746F1" w:rsidRDefault="00CB6FFE" w:rsidP="00CB6FFE">
            <w:pPr>
              <w:jc w:val="both"/>
              <w:rPr>
                <w:rFonts w:ascii="Times New Roman" w:eastAsia="Segoe UI" w:hAnsi="Times New Roman" w:cs="Times New Roman"/>
                <w:u w:val="single"/>
              </w:rPr>
            </w:pPr>
            <w:r w:rsidRPr="00D746F1">
              <w:rPr>
                <w:rFonts w:ascii="Times New Roman" w:eastAsia="Segoe UI" w:hAnsi="Times New Roman" w:cs="Times New Roman"/>
              </w:rPr>
              <w:t>_____________________</w:t>
            </w:r>
            <w:r w:rsidRPr="00D746F1">
              <w:rPr>
                <w:rFonts w:ascii="Times New Roman" w:eastAsia="Segoe UI" w:hAnsi="Times New Roman" w:cs="Times New Roman"/>
                <w:b/>
                <w:bCs/>
                <w:color w:val="auto"/>
                <w:spacing w:val="-20"/>
              </w:rPr>
              <w:t xml:space="preserve"> </w:t>
            </w:r>
            <w:bookmarkStart w:id="11" w:name="OLE_LINK9"/>
            <w:r w:rsidRPr="00D746F1">
              <w:rPr>
                <w:rFonts w:ascii="Times New Roman" w:eastAsia="Segoe UI" w:hAnsi="Times New Roman" w:cs="Times New Roman"/>
                <w:b/>
                <w:bCs/>
                <w:color w:val="auto"/>
                <w:spacing w:val="-20"/>
              </w:rPr>
              <w:t>/</w:t>
            </w:r>
            <w:bookmarkEnd w:id="11"/>
            <w:r w:rsidR="006121EB" w:rsidRPr="00D746F1">
              <w:rPr>
                <w:rFonts w:ascii="Times New Roman" w:eastAsia="Segoe UI" w:hAnsi="Times New Roman" w:cs="Times New Roman"/>
              </w:rPr>
              <w:t>_____________</w:t>
            </w:r>
            <w:r w:rsidRPr="00D746F1">
              <w:rPr>
                <w:rFonts w:ascii="Times New Roman" w:eastAsia="Segoe UI" w:hAnsi="Times New Roman" w:cs="Times New Roman"/>
              </w:rPr>
              <w:t>/</w:t>
            </w:r>
          </w:p>
          <w:p w:rsidR="00CB6FFE" w:rsidRPr="00D746F1" w:rsidRDefault="00CB6FFE" w:rsidP="00CB6FFE">
            <w:pPr>
              <w:jc w:val="both"/>
              <w:rPr>
                <w:rFonts w:ascii="Times New Roman" w:eastAsia="Segoe UI" w:hAnsi="Times New Roman" w:cs="Times New Roman"/>
                <w:bCs/>
                <w:color w:val="auto"/>
              </w:rPr>
            </w:pPr>
            <w:r w:rsidRPr="00D746F1">
              <w:rPr>
                <w:rFonts w:ascii="Times New Roman" w:eastAsia="Segoe UI" w:hAnsi="Times New Roman" w:cs="Times New Roman"/>
                <w:bCs/>
                <w:color w:val="auto"/>
              </w:rPr>
              <w:t>МП</w:t>
            </w:r>
          </w:p>
        </w:tc>
      </w:tr>
    </w:tbl>
    <w:p w:rsidR="00CB6FFE" w:rsidRPr="00D746F1" w:rsidRDefault="00CB6FFE" w:rsidP="00CB6FFE">
      <w:pPr>
        <w:widowControl/>
        <w:tabs>
          <w:tab w:val="left" w:pos="851"/>
          <w:tab w:val="left" w:pos="993"/>
        </w:tabs>
        <w:ind w:firstLine="567"/>
        <w:rPr>
          <w:rFonts w:ascii="Times New Roman" w:eastAsia="Times New Roman" w:hAnsi="Times New Roman" w:cs="Times New Roman"/>
          <w:color w:val="auto"/>
        </w:rPr>
      </w:pPr>
    </w:p>
    <w:p w:rsidR="00CB6FFE" w:rsidRPr="00A36F12" w:rsidRDefault="00CB6FFE" w:rsidP="00CB6FFE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zh-CN"/>
        </w:rPr>
      </w:pPr>
    </w:p>
    <w:sectPr w:rsidR="00CB6FFE" w:rsidRPr="00A36F12" w:rsidSect="002B1B38">
      <w:pgSz w:w="16838" w:h="11906" w:orient="landscape"/>
      <w:pgMar w:top="85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FB" w:rsidRDefault="005E46FB">
      <w:r>
        <w:separator/>
      </w:r>
    </w:p>
  </w:endnote>
  <w:endnote w:type="continuationSeparator" w:id="0">
    <w:p w:rsidR="005E46FB" w:rsidRDefault="005E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FB" w:rsidRDefault="005E46FB"/>
  </w:footnote>
  <w:footnote w:type="continuationSeparator" w:id="0">
    <w:p w:rsidR="005E46FB" w:rsidRDefault="005E46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22" w:rsidRDefault="00397184">
    <w:pPr>
      <w:rPr>
        <w:sz w:val="2"/>
        <w:szCs w:val="2"/>
      </w:rPr>
    </w:pPr>
    <w:r>
      <w:rPr>
        <w:sz w:val="2"/>
        <w:szCs w:val="2"/>
      </w:rPr>
      <w:ptab w:relativeTo="margin" w:alignment="center" w:leader="none"/>
    </w:r>
    <w:r w:rsidR="001F298B"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541020</wp:posOffset>
              </wp:positionV>
              <wp:extent cx="57785" cy="131445"/>
              <wp:effectExtent l="0" t="0" r="254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22" w:rsidRDefault="007C0E2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2.5pt;margin-top:42.6pt;width:4.5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ZLqAIAAKU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" filled="f" stroked="f">
              <v:textbox style="mso-fit-shape-to-text:t" inset="0,0,0,0">
                <w:txbxContent>
                  <w:p w:rsidR="007C0E22" w:rsidRDefault="007C0E2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22" w:rsidRDefault="001F298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541020</wp:posOffset>
              </wp:positionV>
              <wp:extent cx="57785" cy="131445"/>
              <wp:effectExtent l="0" t="0" r="254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22" w:rsidRDefault="008F42C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22B7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3DC0" w:rsidRPr="00DD3DC0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2.5pt;margin-top:42.6pt;width:4.5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fyrQIAAKw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" filled="f" stroked="f">
              <v:textbox style="mso-fit-shape-to-text:t" inset="0,0,0,0">
                <w:txbxContent>
                  <w:p w:rsidR="007C0E22" w:rsidRDefault="008F42C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22B72">
                      <w:instrText xml:space="preserve"> PAGE \* MERGEFORMAT </w:instrText>
                    </w:r>
                    <w:r>
                      <w:fldChar w:fldCharType="separate"/>
                    </w:r>
                    <w:r w:rsidR="00DD3DC0" w:rsidRPr="00DD3DC0">
                      <w:rPr>
                        <w:rStyle w:val="9pt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22" w:rsidRDefault="007C0E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22" w:rsidRPr="00E95B2F" w:rsidRDefault="007C0E22">
    <w:pPr>
      <w:rPr>
        <w:rFonts w:ascii="Times New Roman" w:hAnsi="Times New Roman" w:cs="Times New Roman"/>
        <w:sz w:val="20"/>
        <w:szCs w:val="20"/>
      </w:rPr>
    </w:pPr>
  </w:p>
  <w:p w:rsidR="00E95B2F" w:rsidRDefault="00E95B2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22" w:rsidRDefault="001F298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628015</wp:posOffset>
              </wp:positionV>
              <wp:extent cx="52070" cy="82550"/>
              <wp:effectExtent l="0" t="0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22" w:rsidRDefault="008F42C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22B7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22D1" w:rsidRPr="005622D1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98.35pt;margin-top:49.45pt;width:4.1pt;height:6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" filled="f" stroked="f">
              <v:textbox style="mso-fit-shape-to-text:t" inset="0,0,0,0">
                <w:txbxContent>
                  <w:p w:rsidR="007C0E22" w:rsidRDefault="008F42C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22B72">
                      <w:instrText xml:space="preserve"> PAGE \* MERGEFORMAT </w:instrText>
                    </w:r>
                    <w:r>
                      <w:fldChar w:fldCharType="separate"/>
                    </w:r>
                    <w:r w:rsidR="005622D1" w:rsidRPr="005622D1">
                      <w:rPr>
                        <w:rStyle w:val="9pt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5C7C"/>
    <w:multiLevelType w:val="multilevel"/>
    <w:tmpl w:val="871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F12EB"/>
    <w:multiLevelType w:val="multilevel"/>
    <w:tmpl w:val="AD52D3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42D3C1D"/>
    <w:multiLevelType w:val="multilevel"/>
    <w:tmpl w:val="D720A3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11536"/>
    <w:multiLevelType w:val="multilevel"/>
    <w:tmpl w:val="B64C1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761F4"/>
    <w:multiLevelType w:val="multilevel"/>
    <w:tmpl w:val="4D30AF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C4CD7"/>
    <w:multiLevelType w:val="multilevel"/>
    <w:tmpl w:val="2B7457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572CAD"/>
    <w:multiLevelType w:val="multilevel"/>
    <w:tmpl w:val="2B7457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227F3"/>
    <w:multiLevelType w:val="multilevel"/>
    <w:tmpl w:val="AD46F742"/>
    <w:lvl w:ilvl="0">
      <w:start w:val="4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722B2F"/>
    <w:multiLevelType w:val="multilevel"/>
    <w:tmpl w:val="D8F0184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2"/>
    <w:rsid w:val="000037FC"/>
    <w:rsid w:val="00021BD7"/>
    <w:rsid w:val="00022B72"/>
    <w:rsid w:val="00031F32"/>
    <w:rsid w:val="00045F53"/>
    <w:rsid w:val="00056033"/>
    <w:rsid w:val="00066040"/>
    <w:rsid w:val="00096CBE"/>
    <w:rsid w:val="000B2EB5"/>
    <w:rsid w:val="000D3ABA"/>
    <w:rsid w:val="000D6AB2"/>
    <w:rsid w:val="000E1080"/>
    <w:rsid w:val="000E7D20"/>
    <w:rsid w:val="000F7D70"/>
    <w:rsid w:val="00100442"/>
    <w:rsid w:val="00113D87"/>
    <w:rsid w:val="00123E52"/>
    <w:rsid w:val="00186474"/>
    <w:rsid w:val="001A190C"/>
    <w:rsid w:val="001F1062"/>
    <w:rsid w:val="001F184B"/>
    <w:rsid w:val="001F298B"/>
    <w:rsid w:val="0020612C"/>
    <w:rsid w:val="00206E76"/>
    <w:rsid w:val="0021331D"/>
    <w:rsid w:val="002346EF"/>
    <w:rsid w:val="002355F2"/>
    <w:rsid w:val="00236A49"/>
    <w:rsid w:val="0024344D"/>
    <w:rsid w:val="002703B8"/>
    <w:rsid w:val="00281048"/>
    <w:rsid w:val="00283F9F"/>
    <w:rsid w:val="0028728E"/>
    <w:rsid w:val="00291FBD"/>
    <w:rsid w:val="002A1859"/>
    <w:rsid w:val="002A1AD6"/>
    <w:rsid w:val="002A58AB"/>
    <w:rsid w:val="002B1B38"/>
    <w:rsid w:val="002C0442"/>
    <w:rsid w:val="002D567B"/>
    <w:rsid w:val="0030750F"/>
    <w:rsid w:val="00316389"/>
    <w:rsid w:val="00320CFD"/>
    <w:rsid w:val="00326B21"/>
    <w:rsid w:val="003371AE"/>
    <w:rsid w:val="003449E0"/>
    <w:rsid w:val="0035611F"/>
    <w:rsid w:val="003636D2"/>
    <w:rsid w:val="00385AAC"/>
    <w:rsid w:val="00397184"/>
    <w:rsid w:val="003C030A"/>
    <w:rsid w:val="003F740B"/>
    <w:rsid w:val="004124A2"/>
    <w:rsid w:val="0041563E"/>
    <w:rsid w:val="00434938"/>
    <w:rsid w:val="004508EC"/>
    <w:rsid w:val="00464241"/>
    <w:rsid w:val="00480384"/>
    <w:rsid w:val="00487884"/>
    <w:rsid w:val="00491AB7"/>
    <w:rsid w:val="0049494C"/>
    <w:rsid w:val="004A5734"/>
    <w:rsid w:val="004B6DB1"/>
    <w:rsid w:val="004F04E8"/>
    <w:rsid w:val="00501C7D"/>
    <w:rsid w:val="00517057"/>
    <w:rsid w:val="00532A50"/>
    <w:rsid w:val="00536C7C"/>
    <w:rsid w:val="00546241"/>
    <w:rsid w:val="0055656F"/>
    <w:rsid w:val="00557556"/>
    <w:rsid w:val="005622D1"/>
    <w:rsid w:val="00573FD5"/>
    <w:rsid w:val="00581050"/>
    <w:rsid w:val="005A1931"/>
    <w:rsid w:val="005D4E0A"/>
    <w:rsid w:val="005E46FB"/>
    <w:rsid w:val="005F4099"/>
    <w:rsid w:val="00604841"/>
    <w:rsid w:val="006121CA"/>
    <w:rsid w:val="006121EB"/>
    <w:rsid w:val="00622316"/>
    <w:rsid w:val="00640288"/>
    <w:rsid w:val="006410CF"/>
    <w:rsid w:val="00650C6E"/>
    <w:rsid w:val="00651C17"/>
    <w:rsid w:val="006804EC"/>
    <w:rsid w:val="00682B7B"/>
    <w:rsid w:val="006926FA"/>
    <w:rsid w:val="00693967"/>
    <w:rsid w:val="006A590C"/>
    <w:rsid w:val="006B6144"/>
    <w:rsid w:val="006C289B"/>
    <w:rsid w:val="006C5587"/>
    <w:rsid w:val="006D64DE"/>
    <w:rsid w:val="006F0AB8"/>
    <w:rsid w:val="00720D4F"/>
    <w:rsid w:val="007308A7"/>
    <w:rsid w:val="00736922"/>
    <w:rsid w:val="0076645F"/>
    <w:rsid w:val="00773344"/>
    <w:rsid w:val="00781305"/>
    <w:rsid w:val="00790F15"/>
    <w:rsid w:val="0079184A"/>
    <w:rsid w:val="00795A9A"/>
    <w:rsid w:val="007B285B"/>
    <w:rsid w:val="007B5ACF"/>
    <w:rsid w:val="007C0E22"/>
    <w:rsid w:val="007D7D36"/>
    <w:rsid w:val="007E39B0"/>
    <w:rsid w:val="008125D8"/>
    <w:rsid w:val="00823505"/>
    <w:rsid w:val="008250E9"/>
    <w:rsid w:val="008337A5"/>
    <w:rsid w:val="00855842"/>
    <w:rsid w:val="008614E8"/>
    <w:rsid w:val="0086341A"/>
    <w:rsid w:val="00872861"/>
    <w:rsid w:val="00875E53"/>
    <w:rsid w:val="00877B88"/>
    <w:rsid w:val="00887D5A"/>
    <w:rsid w:val="008A533B"/>
    <w:rsid w:val="008B00D9"/>
    <w:rsid w:val="008B2179"/>
    <w:rsid w:val="008B47F7"/>
    <w:rsid w:val="008B51AD"/>
    <w:rsid w:val="008C7D48"/>
    <w:rsid w:val="008F24D8"/>
    <w:rsid w:val="008F42CE"/>
    <w:rsid w:val="008F4BE4"/>
    <w:rsid w:val="00905C39"/>
    <w:rsid w:val="00927814"/>
    <w:rsid w:val="0093369D"/>
    <w:rsid w:val="00967E98"/>
    <w:rsid w:val="00982861"/>
    <w:rsid w:val="009E5429"/>
    <w:rsid w:val="009F5A8E"/>
    <w:rsid w:val="009F6690"/>
    <w:rsid w:val="00A03040"/>
    <w:rsid w:val="00A151B8"/>
    <w:rsid w:val="00A164F3"/>
    <w:rsid w:val="00A364FA"/>
    <w:rsid w:val="00A36F12"/>
    <w:rsid w:val="00A63C4D"/>
    <w:rsid w:val="00A8384A"/>
    <w:rsid w:val="00A867BE"/>
    <w:rsid w:val="00A95439"/>
    <w:rsid w:val="00A95C53"/>
    <w:rsid w:val="00AA022F"/>
    <w:rsid w:val="00AA51ED"/>
    <w:rsid w:val="00AC1366"/>
    <w:rsid w:val="00AC44A5"/>
    <w:rsid w:val="00AC6D39"/>
    <w:rsid w:val="00AD029E"/>
    <w:rsid w:val="00AD13B0"/>
    <w:rsid w:val="00AE2F4D"/>
    <w:rsid w:val="00B00649"/>
    <w:rsid w:val="00B13645"/>
    <w:rsid w:val="00B43E59"/>
    <w:rsid w:val="00B53790"/>
    <w:rsid w:val="00B658AF"/>
    <w:rsid w:val="00B66638"/>
    <w:rsid w:val="00B71E3A"/>
    <w:rsid w:val="00B87756"/>
    <w:rsid w:val="00B92656"/>
    <w:rsid w:val="00BA106E"/>
    <w:rsid w:val="00BC1F3D"/>
    <w:rsid w:val="00BD641C"/>
    <w:rsid w:val="00BE21F3"/>
    <w:rsid w:val="00BF437B"/>
    <w:rsid w:val="00C01FE2"/>
    <w:rsid w:val="00C12F1D"/>
    <w:rsid w:val="00C4500F"/>
    <w:rsid w:val="00C73578"/>
    <w:rsid w:val="00C8429B"/>
    <w:rsid w:val="00C87946"/>
    <w:rsid w:val="00CA08FE"/>
    <w:rsid w:val="00CA78FD"/>
    <w:rsid w:val="00CB61FC"/>
    <w:rsid w:val="00CB6FFE"/>
    <w:rsid w:val="00CC30E3"/>
    <w:rsid w:val="00CD08B2"/>
    <w:rsid w:val="00CD34CE"/>
    <w:rsid w:val="00CE6AA2"/>
    <w:rsid w:val="00D15C8F"/>
    <w:rsid w:val="00D20DD3"/>
    <w:rsid w:val="00D4427D"/>
    <w:rsid w:val="00D47ADE"/>
    <w:rsid w:val="00D577AC"/>
    <w:rsid w:val="00D63AC3"/>
    <w:rsid w:val="00D675A0"/>
    <w:rsid w:val="00D746F1"/>
    <w:rsid w:val="00D75E04"/>
    <w:rsid w:val="00D90410"/>
    <w:rsid w:val="00DA44C1"/>
    <w:rsid w:val="00DA6545"/>
    <w:rsid w:val="00DB2CB3"/>
    <w:rsid w:val="00DC1918"/>
    <w:rsid w:val="00DC37DF"/>
    <w:rsid w:val="00DD3464"/>
    <w:rsid w:val="00DD3CC7"/>
    <w:rsid w:val="00DD3DC0"/>
    <w:rsid w:val="00DE11BD"/>
    <w:rsid w:val="00DF1E91"/>
    <w:rsid w:val="00E10EC0"/>
    <w:rsid w:val="00E217E3"/>
    <w:rsid w:val="00E223E2"/>
    <w:rsid w:val="00E2553C"/>
    <w:rsid w:val="00E33421"/>
    <w:rsid w:val="00E3438C"/>
    <w:rsid w:val="00E34F4A"/>
    <w:rsid w:val="00E43DFE"/>
    <w:rsid w:val="00E51462"/>
    <w:rsid w:val="00E550F9"/>
    <w:rsid w:val="00E566CB"/>
    <w:rsid w:val="00E705F4"/>
    <w:rsid w:val="00E7073E"/>
    <w:rsid w:val="00E76F4A"/>
    <w:rsid w:val="00E9349D"/>
    <w:rsid w:val="00E94523"/>
    <w:rsid w:val="00E95B2F"/>
    <w:rsid w:val="00E96B5E"/>
    <w:rsid w:val="00EA37CB"/>
    <w:rsid w:val="00EB3AE9"/>
    <w:rsid w:val="00EC30A1"/>
    <w:rsid w:val="00EC3247"/>
    <w:rsid w:val="00ED6202"/>
    <w:rsid w:val="00F00E7A"/>
    <w:rsid w:val="00F30A80"/>
    <w:rsid w:val="00F43196"/>
    <w:rsid w:val="00F643D2"/>
    <w:rsid w:val="00F65483"/>
    <w:rsid w:val="00F724C8"/>
    <w:rsid w:val="00F74717"/>
    <w:rsid w:val="00F777E7"/>
    <w:rsid w:val="00F864B9"/>
    <w:rsid w:val="00F90A92"/>
    <w:rsid w:val="00F9628C"/>
    <w:rsid w:val="00FA6F07"/>
    <w:rsid w:val="00FC1C32"/>
    <w:rsid w:val="00FC4063"/>
    <w:rsid w:val="00FC5CFE"/>
    <w:rsid w:val="00FE2B48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281D8-866D-4517-BA6A-CAAA5D5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6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080"/>
    <w:rPr>
      <w:color w:val="0066CC"/>
      <w:u w:val="single"/>
    </w:rPr>
  </w:style>
  <w:style w:type="character" w:customStyle="1" w:styleId="22">
    <w:name w:val="Основной текст (22)_"/>
    <w:basedOn w:val="a0"/>
    <w:link w:val="220"/>
    <w:rsid w:val="000E1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8">
    <w:name w:val="Основной текст (18)_"/>
    <w:basedOn w:val="a0"/>
    <w:link w:val="180"/>
    <w:rsid w:val="000E10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TimesNewRoman115pt">
    <w:name w:val="Основной текст (18) + Times New Roman;11;5 pt;Полужирный"/>
    <w:basedOn w:val="18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0E108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19TimesNewRoman115pt0pt">
    <w:name w:val="Основной текст (19) + Times New Roman;11;5 pt;Не полужирный;Интервал 0 pt"/>
    <w:basedOn w:val="19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TimesNewRoman115pt0pt0">
    <w:name w:val="Основной текст (19) + Times New Roman;11;5 pt;Интервал 0 pt"/>
    <w:basedOn w:val="19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8TimesNewRoman115pt0">
    <w:name w:val="Основной текст (18) + Times New Roman;11;5 pt"/>
    <w:basedOn w:val="18"/>
    <w:rsid w:val="000E1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Колонтитул + 9 pt"/>
    <w:basedOn w:val="a4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0E1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23">
    <w:name w:val="Основной текст (23)_"/>
    <w:basedOn w:val="a0"/>
    <w:link w:val="230"/>
    <w:rsid w:val="000E10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3TimesNewRoman4pt0pt">
    <w:name w:val="Основной текст (23) + Times New Roman;4 pt;Курсив;Интервал 0 pt"/>
    <w:basedOn w:val="23"/>
    <w:rsid w:val="000E1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9TimesNewRoman115pt2pt">
    <w:name w:val="Основной текст (19) + Times New Roman;11;5 pt;Не полужирный;Интервал 2 pt"/>
    <w:basedOn w:val="19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19Exact">
    <w:name w:val="Основной текст (19) Exact"/>
    <w:basedOn w:val="a0"/>
    <w:rsid w:val="000E1080"/>
    <w:rPr>
      <w:rFonts w:ascii="Segoe UI" w:eastAsia="Segoe UI" w:hAnsi="Segoe UI" w:cs="Segoe UI"/>
      <w:b/>
      <w:bCs/>
      <w:i w:val="0"/>
      <w:iCs w:val="0"/>
      <w:smallCaps w:val="0"/>
      <w:strike w:val="0"/>
      <w:spacing w:val="-24"/>
      <w:sz w:val="20"/>
      <w:szCs w:val="20"/>
      <w:u w:val="none"/>
    </w:rPr>
  </w:style>
  <w:style w:type="character" w:customStyle="1" w:styleId="19TimesNewRoman105pt0ptExact">
    <w:name w:val="Основной текст (19) + Times New Roman;10;5 pt;Не полужирный;Интервал 0 pt Exact"/>
    <w:basedOn w:val="19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 (2)_"/>
    <w:basedOn w:val="a0"/>
    <w:link w:val="120"/>
    <w:rsid w:val="000E1080"/>
    <w:rPr>
      <w:rFonts w:ascii="MS Mincho" w:eastAsia="MS Mincho" w:hAnsi="MS Mincho" w:cs="MS Mincho"/>
      <w:b w:val="0"/>
      <w:bCs w:val="0"/>
      <w:i/>
      <w:iCs/>
      <w:smallCaps w:val="0"/>
      <w:strike w:val="0"/>
      <w:spacing w:val="40"/>
      <w:sz w:val="27"/>
      <w:szCs w:val="27"/>
      <w:u w:val="none"/>
      <w:lang w:val="en-US"/>
    </w:rPr>
  </w:style>
  <w:style w:type="character" w:customStyle="1" w:styleId="12Verdana105pt0pt">
    <w:name w:val="Заголовок №1 (2) + Verdana;10;5 pt;Не курсив;Интервал 0 pt"/>
    <w:basedOn w:val="12"/>
    <w:rsid w:val="000E10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1">
    <w:name w:val="Заголовок №1 (2)"/>
    <w:basedOn w:val="12"/>
    <w:rsid w:val="000E1080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40"/>
      <w:w w:val="100"/>
      <w:position w:val="0"/>
      <w:sz w:val="27"/>
      <w:szCs w:val="27"/>
      <w:u w:val="single"/>
      <w:lang w:val="en-US"/>
    </w:rPr>
  </w:style>
  <w:style w:type="character" w:customStyle="1" w:styleId="12Verdana10pt0pt">
    <w:name w:val="Заголовок №1 (2) + Verdana;10 pt;Не курсив;Интервал 0 pt"/>
    <w:basedOn w:val="12"/>
    <w:rsid w:val="000E10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4">
    <w:name w:val="Основной текст (24)_"/>
    <w:basedOn w:val="a0"/>
    <w:link w:val="240"/>
    <w:rsid w:val="000E108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CenturyGothic115pt">
    <w:name w:val="Основной текст (24) + Century Gothic;11;5 pt;Курсив"/>
    <w:basedOn w:val="24"/>
    <w:rsid w:val="000E108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24CenturyGothic9pt">
    <w:name w:val="Основной текст (24) + Century Gothic;9 pt"/>
    <w:basedOn w:val="24"/>
    <w:rsid w:val="000E10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9TimesNewRoman115pt0pt1">
    <w:name w:val="Основной текст (19) + Times New Roman;11;5 pt;Не полужирный;Интервал 0 pt"/>
    <w:basedOn w:val="19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11"/>
    <w:rsid w:val="000E10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15pt">
    <w:name w:val="Основной текст + Times New Roman;11;5 pt;Полужирный"/>
    <w:basedOn w:val="a7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115pt0">
    <w:name w:val="Основной текст + Times New Roman;11;5 pt"/>
    <w:basedOn w:val="a7"/>
    <w:rsid w:val="000E1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0E10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TimesNewRoman10pt">
    <w:name w:val="Основной текст (10) + Times New Roman;10 pt;Полужирный"/>
    <w:basedOn w:val="100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TimesNewRoman10pt0">
    <w:name w:val="Основной текст (10) + Times New Roman;10 pt;Полужирный"/>
    <w:basedOn w:val="100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TimesNewRoman12pt">
    <w:name w:val="Основной текст (10) + Times New Roman;12 pt;Курсив"/>
    <w:basedOn w:val="100"/>
    <w:rsid w:val="000E1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10Exact">
    <w:name w:val="Основной текст (10) Exact"/>
    <w:basedOn w:val="a0"/>
    <w:rsid w:val="000E10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TimesNewRoman95pt0ptExact">
    <w:name w:val="Основной текст (10) + Times New Roman;9;5 pt;Полужирный;Интервал 0 pt Exact"/>
    <w:basedOn w:val="100"/>
    <w:rsid w:val="000E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25Exact">
    <w:name w:val="Основной текст (25) Exact"/>
    <w:basedOn w:val="a0"/>
    <w:link w:val="25"/>
    <w:rsid w:val="000E10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2"/>
      <w:sz w:val="12"/>
      <w:szCs w:val="12"/>
      <w:u w:val="none"/>
    </w:rPr>
  </w:style>
  <w:style w:type="paragraph" w:customStyle="1" w:styleId="220">
    <w:name w:val="Основной текст (22)"/>
    <w:basedOn w:val="a"/>
    <w:link w:val="22"/>
    <w:rsid w:val="000E1080"/>
    <w:pPr>
      <w:shd w:val="clear" w:color="auto" w:fill="FFFFFF"/>
      <w:spacing w:after="240" w:line="0" w:lineRule="atLeas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0E10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0">
    <w:name w:val="Основной текст (18)"/>
    <w:basedOn w:val="a"/>
    <w:link w:val="18"/>
    <w:rsid w:val="000E1080"/>
    <w:pPr>
      <w:shd w:val="clear" w:color="auto" w:fill="FFFFFF"/>
      <w:spacing w:line="144" w:lineRule="exact"/>
    </w:pPr>
    <w:rPr>
      <w:rFonts w:ascii="Book Antiqua" w:eastAsia="Book Antiqua" w:hAnsi="Book Antiqua" w:cs="Book Antiqua"/>
      <w:sz w:val="16"/>
      <w:szCs w:val="16"/>
    </w:rPr>
  </w:style>
  <w:style w:type="paragraph" w:customStyle="1" w:styleId="190">
    <w:name w:val="Основной текст (19)"/>
    <w:basedOn w:val="a"/>
    <w:link w:val="19"/>
    <w:rsid w:val="000E1080"/>
    <w:pPr>
      <w:shd w:val="clear" w:color="auto" w:fill="FFFFFF"/>
      <w:spacing w:line="144" w:lineRule="exact"/>
    </w:pPr>
    <w:rPr>
      <w:rFonts w:ascii="Segoe UI" w:eastAsia="Segoe UI" w:hAnsi="Segoe UI" w:cs="Segoe UI"/>
      <w:b/>
      <w:bCs/>
      <w:spacing w:val="-20"/>
      <w:sz w:val="21"/>
      <w:szCs w:val="21"/>
    </w:rPr>
  </w:style>
  <w:style w:type="paragraph" w:customStyle="1" w:styleId="20">
    <w:name w:val="Заголовок №2"/>
    <w:basedOn w:val="a"/>
    <w:link w:val="2"/>
    <w:rsid w:val="000E1080"/>
    <w:pPr>
      <w:shd w:val="clear" w:color="auto" w:fill="FFFFFF"/>
      <w:spacing w:before="240" w:line="269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E108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230">
    <w:name w:val="Основной текст (23)"/>
    <w:basedOn w:val="a"/>
    <w:link w:val="23"/>
    <w:rsid w:val="000E1080"/>
    <w:pPr>
      <w:shd w:val="clear" w:color="auto" w:fill="FFFFFF"/>
      <w:spacing w:before="120" w:after="120" w:line="0" w:lineRule="atLeast"/>
    </w:pPr>
    <w:rPr>
      <w:rFonts w:ascii="MS Mincho" w:eastAsia="MS Mincho" w:hAnsi="MS Mincho" w:cs="MS Mincho"/>
      <w:spacing w:val="10"/>
      <w:sz w:val="20"/>
      <w:szCs w:val="20"/>
    </w:rPr>
  </w:style>
  <w:style w:type="paragraph" w:customStyle="1" w:styleId="120">
    <w:name w:val="Заголовок №1 (2)"/>
    <w:basedOn w:val="a"/>
    <w:link w:val="12"/>
    <w:rsid w:val="000E1080"/>
    <w:pPr>
      <w:shd w:val="clear" w:color="auto" w:fill="FFFFFF"/>
      <w:spacing w:after="60" w:line="0" w:lineRule="atLeast"/>
      <w:outlineLvl w:val="0"/>
    </w:pPr>
    <w:rPr>
      <w:rFonts w:ascii="MS Mincho" w:eastAsia="MS Mincho" w:hAnsi="MS Mincho" w:cs="MS Mincho"/>
      <w:i/>
      <w:iCs/>
      <w:spacing w:val="40"/>
      <w:sz w:val="27"/>
      <w:szCs w:val="27"/>
      <w:lang w:val="en-US"/>
    </w:rPr>
  </w:style>
  <w:style w:type="paragraph" w:customStyle="1" w:styleId="240">
    <w:name w:val="Основной текст (24)"/>
    <w:basedOn w:val="a"/>
    <w:link w:val="24"/>
    <w:rsid w:val="000E1080"/>
    <w:pPr>
      <w:shd w:val="clear" w:color="auto" w:fill="FFFFFF"/>
      <w:spacing w:before="60" w:after="420"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11">
    <w:name w:val="Основной текст1"/>
    <w:basedOn w:val="a"/>
    <w:link w:val="a7"/>
    <w:rsid w:val="000E1080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2"/>
      <w:szCs w:val="22"/>
    </w:rPr>
  </w:style>
  <w:style w:type="paragraph" w:customStyle="1" w:styleId="101">
    <w:name w:val="Основной текст (10)"/>
    <w:basedOn w:val="a"/>
    <w:link w:val="100"/>
    <w:rsid w:val="000E1080"/>
    <w:pPr>
      <w:shd w:val="clear" w:color="auto" w:fill="FFFFFF"/>
      <w:spacing w:line="130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5">
    <w:name w:val="Основной текст (25)"/>
    <w:basedOn w:val="a"/>
    <w:link w:val="25Exact"/>
    <w:rsid w:val="000E1080"/>
    <w:pPr>
      <w:shd w:val="clear" w:color="auto" w:fill="FFFFFF"/>
      <w:spacing w:line="0" w:lineRule="atLeast"/>
    </w:pPr>
    <w:rPr>
      <w:rFonts w:ascii="MS Mincho" w:eastAsia="MS Mincho" w:hAnsi="MS Mincho" w:cs="MS Mincho"/>
      <w:spacing w:val="-12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650C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0C6E"/>
    <w:rPr>
      <w:color w:val="000000"/>
    </w:rPr>
  </w:style>
  <w:style w:type="paragraph" w:styleId="aa">
    <w:name w:val="footer"/>
    <w:basedOn w:val="a"/>
    <w:link w:val="ab"/>
    <w:uiPriority w:val="99"/>
    <w:unhideWhenUsed/>
    <w:rsid w:val="00650C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0C6E"/>
    <w:rPr>
      <w:color w:val="000000"/>
    </w:rPr>
  </w:style>
  <w:style w:type="table" w:styleId="ac">
    <w:name w:val="Table Grid"/>
    <w:basedOn w:val="a1"/>
    <w:uiPriority w:val="59"/>
    <w:rsid w:val="00F9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90A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F90A9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622316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DB2C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2CB3"/>
    <w:rPr>
      <w:rFonts w:ascii="Tahoma" w:hAnsi="Tahoma" w:cs="Tahoma"/>
      <w:color w:val="000000"/>
      <w:sz w:val="16"/>
      <w:szCs w:val="16"/>
    </w:rPr>
  </w:style>
  <w:style w:type="paragraph" w:styleId="af3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f4"/>
    <w:rsid w:val="00056033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4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f3"/>
    <w:rsid w:val="00056033"/>
    <w:rPr>
      <w:rFonts w:ascii="Times New Roman" w:eastAsia="Times New Roman" w:hAnsi="Times New Roman" w:cs="Times New Roman"/>
      <w:lang w:val="x-none" w:eastAsia="x-none"/>
    </w:rPr>
  </w:style>
  <w:style w:type="character" w:customStyle="1" w:styleId="af">
    <w:name w:val="Без интервала Знак"/>
    <w:link w:val="ae"/>
    <w:uiPriority w:val="1"/>
    <w:locked/>
    <w:rsid w:val="000560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next w:val="ac"/>
    <w:uiPriority w:val="59"/>
    <w:rsid w:val="00CB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qFormat/>
    <w:rsid w:val="00823505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87647-5BD4-4977-8266-9A296395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Мария</cp:lastModifiedBy>
  <cp:revision>3</cp:revision>
  <cp:lastPrinted>2021-09-02T06:42:00Z</cp:lastPrinted>
  <dcterms:created xsi:type="dcterms:W3CDTF">2023-09-25T10:55:00Z</dcterms:created>
  <dcterms:modified xsi:type="dcterms:W3CDTF">2023-12-28T08:14:00Z</dcterms:modified>
</cp:coreProperties>
</file>