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755" w:rsidRPr="001A68D9" w:rsidRDefault="00326755" w:rsidP="00326755">
      <w:pPr>
        <w:jc w:val="center"/>
        <w:rPr>
          <w:b/>
          <w:bCs/>
        </w:rPr>
      </w:pPr>
      <w:r w:rsidRPr="001A68D9">
        <w:rPr>
          <w:b/>
        </w:rPr>
        <w:t>ТЕХНИЧЕСКОЕ ЗАДАНИЕ</w:t>
      </w:r>
    </w:p>
    <w:p w:rsidR="00326755" w:rsidRPr="001A68D9" w:rsidRDefault="00326755" w:rsidP="00326755">
      <w:pPr>
        <w:jc w:val="center"/>
        <w:rPr>
          <w:b/>
        </w:rPr>
      </w:pPr>
      <w:r w:rsidRPr="001A68D9">
        <w:rPr>
          <w:b/>
        </w:rPr>
        <w:t>на оказание услуг по организации питания детей в Детском спортивно-оздоровительном лагере «Окунёвские зори» МАУ ФОК «Олимп»</w:t>
      </w:r>
    </w:p>
    <w:p w:rsidR="00326755" w:rsidRPr="001A68D9" w:rsidRDefault="00326755" w:rsidP="00326755">
      <w:pPr>
        <w:rPr>
          <w:b/>
          <w:u w:val="single"/>
        </w:rPr>
      </w:pPr>
    </w:p>
    <w:p w:rsidR="00326755" w:rsidRPr="001A68D9" w:rsidRDefault="00326755" w:rsidP="00326755">
      <w:pPr>
        <w:numPr>
          <w:ilvl w:val="0"/>
          <w:numId w:val="1"/>
        </w:numPr>
        <w:rPr>
          <w:b/>
          <w:u w:val="single"/>
        </w:rPr>
      </w:pPr>
      <w:r w:rsidRPr="001A68D9">
        <w:rPr>
          <w:b/>
          <w:u w:val="single"/>
        </w:rPr>
        <w:t>Наименование учреждения:</w:t>
      </w:r>
    </w:p>
    <w:p w:rsidR="00326755" w:rsidRPr="001A68D9" w:rsidRDefault="00326755" w:rsidP="00326755">
      <w:r w:rsidRPr="001A68D9">
        <w:t>Муниципальное автономное учреждение физкультурно-оздоровительный комплекс «Олимп» (МАУ ФОК «Олимп»).</w:t>
      </w:r>
    </w:p>
    <w:p w:rsidR="00326755" w:rsidRPr="001A68D9" w:rsidRDefault="00326755" w:rsidP="00326755"/>
    <w:p w:rsidR="00326755" w:rsidRPr="001A68D9" w:rsidRDefault="00326755" w:rsidP="00326755">
      <w:pPr>
        <w:numPr>
          <w:ilvl w:val="0"/>
          <w:numId w:val="1"/>
        </w:numPr>
      </w:pPr>
      <w:r w:rsidRPr="001A68D9">
        <w:rPr>
          <w:b/>
          <w:u w:val="single"/>
        </w:rPr>
        <w:t>Наименование услуг, место оказания услуг</w:t>
      </w:r>
      <w:r w:rsidRPr="001A68D9">
        <w:t xml:space="preserve">: </w:t>
      </w:r>
    </w:p>
    <w:p w:rsidR="00326755" w:rsidRPr="001A68D9" w:rsidRDefault="00326755" w:rsidP="00326755">
      <w:pPr>
        <w:jc w:val="both"/>
      </w:pPr>
      <w:r w:rsidRPr="001A68D9">
        <w:t xml:space="preserve">Оказание услуг по организации питания детей, находящихся в Детском спортивно-оздоровительном лагере «Окунёвские зори» МАУ ФОК «Олимп» на период </w:t>
      </w:r>
      <w:r w:rsidR="00AC1885">
        <w:t>оздоровительной кампании</w:t>
      </w:r>
      <w:r w:rsidRPr="001A68D9">
        <w:t xml:space="preserve"> </w:t>
      </w:r>
      <w:r w:rsidR="00510DB9">
        <w:t xml:space="preserve">2024 года </w:t>
      </w:r>
      <w:r>
        <w:t>(</w:t>
      </w:r>
      <w:r w:rsidR="00510DB9">
        <w:t xml:space="preserve">зимняя смена </w:t>
      </w:r>
      <w:r>
        <w:t xml:space="preserve">– с </w:t>
      </w:r>
      <w:r w:rsidR="00510DB9">
        <w:t>02 января 2024</w:t>
      </w:r>
      <w:r>
        <w:t xml:space="preserve"> г. по </w:t>
      </w:r>
      <w:r w:rsidR="00510DB9">
        <w:t>08</w:t>
      </w:r>
      <w:r>
        <w:t xml:space="preserve"> </w:t>
      </w:r>
      <w:r w:rsidR="00510DB9">
        <w:t xml:space="preserve">января 2024 </w:t>
      </w:r>
      <w:r>
        <w:t>г.)</w:t>
      </w:r>
      <w:r w:rsidRPr="001A68D9">
        <w:t>;</w:t>
      </w:r>
    </w:p>
    <w:p w:rsidR="00326755" w:rsidRPr="001A68D9" w:rsidRDefault="00326755" w:rsidP="00326755">
      <w:pPr>
        <w:jc w:val="both"/>
      </w:pPr>
      <w:r w:rsidRPr="001A68D9">
        <w:t>Место оказания услуг – Детский спортивно-оздоровительный лагерь «Окунёвские зори» МАУ ФОК «Олимп» (далее по тексту – ДСОЛ «Окунёвские зори»), местонахождение – Ханты-Мансийский автономный округ-Югра, Советский район, Пионерское лесничество, Пионерское участковое лесничество, Пионерское урочище, квартал № 20, Кондинское урочище, квартал № 19.</w:t>
      </w:r>
    </w:p>
    <w:p w:rsidR="00326755" w:rsidRPr="001A68D9" w:rsidRDefault="00326755" w:rsidP="00326755">
      <w:pPr>
        <w:jc w:val="both"/>
      </w:pPr>
    </w:p>
    <w:p w:rsidR="00326755" w:rsidRPr="001A68D9" w:rsidRDefault="00326755" w:rsidP="00326755">
      <w:pPr>
        <w:numPr>
          <w:ilvl w:val="0"/>
          <w:numId w:val="1"/>
        </w:numPr>
        <w:jc w:val="both"/>
      </w:pPr>
      <w:r w:rsidRPr="001A68D9">
        <w:rPr>
          <w:b/>
          <w:u w:val="single"/>
        </w:rPr>
        <w:t>Основания на проведение услуг</w:t>
      </w:r>
      <w:r w:rsidRPr="001A68D9">
        <w:t>:</w:t>
      </w:r>
    </w:p>
    <w:p w:rsidR="00326755" w:rsidRPr="001A68D9" w:rsidRDefault="00326755" w:rsidP="00326755">
      <w:pPr>
        <w:jc w:val="both"/>
      </w:pPr>
      <w:r w:rsidRPr="001A68D9">
        <w:t>Федеральный закон от 24.07.1998г. №124-ФЗ «Об основных гарантиях прав ребенка в Российской Федерации».</w:t>
      </w:r>
    </w:p>
    <w:p w:rsidR="00326755" w:rsidRPr="001A68D9" w:rsidRDefault="00326755" w:rsidP="00326755">
      <w:pPr>
        <w:jc w:val="both"/>
      </w:pPr>
      <w:r w:rsidRPr="001A68D9">
        <w:t>СанПиН2.3/2.4.3590-20 «Санитарно-эпидемиологические требования к организации общественного питания населения».</w:t>
      </w:r>
    </w:p>
    <w:p w:rsidR="00326755" w:rsidRPr="001A68D9" w:rsidRDefault="00326755" w:rsidP="00326755"/>
    <w:p w:rsidR="00326755" w:rsidRPr="001A68D9" w:rsidRDefault="00326755" w:rsidP="00326755">
      <w:pPr>
        <w:numPr>
          <w:ilvl w:val="0"/>
          <w:numId w:val="1"/>
        </w:numPr>
      </w:pPr>
      <w:r w:rsidRPr="001A68D9">
        <w:rPr>
          <w:b/>
          <w:u w:val="single"/>
        </w:rPr>
        <w:t>Содержание Услуг</w:t>
      </w:r>
      <w:r w:rsidRPr="001A68D9">
        <w:t>:</w:t>
      </w:r>
    </w:p>
    <w:p w:rsidR="00326755" w:rsidRPr="001A68D9" w:rsidRDefault="00326755" w:rsidP="00326755">
      <w:pPr>
        <w:jc w:val="both"/>
      </w:pPr>
      <w:r w:rsidRPr="001A68D9">
        <w:t>Услуги должны быть оказаны:</w:t>
      </w:r>
    </w:p>
    <w:p w:rsidR="00326755" w:rsidRPr="001A68D9" w:rsidRDefault="00326755" w:rsidP="00326755">
      <w:pPr>
        <w:jc w:val="both"/>
      </w:pPr>
      <w:r w:rsidRPr="001A68D9">
        <w:t xml:space="preserve">- В сроки, согласно графику заезда, в ДСОЛ «Окунёвские зори» - </w:t>
      </w:r>
      <w:r w:rsidR="00F55EDE">
        <w:t>4 смена</w:t>
      </w:r>
      <w:r w:rsidRPr="001A68D9">
        <w:t xml:space="preserve">; </w:t>
      </w:r>
    </w:p>
    <w:p w:rsidR="00326755" w:rsidRPr="001A68D9" w:rsidRDefault="00326755" w:rsidP="00326755">
      <w:pPr>
        <w:jc w:val="both"/>
      </w:pPr>
      <w:r w:rsidRPr="001A68D9">
        <w:t>- Плановая численность 100 человек в смену.</w:t>
      </w:r>
    </w:p>
    <w:p w:rsidR="00326755" w:rsidRPr="001A68D9" w:rsidRDefault="00326755" w:rsidP="00326755">
      <w:pPr>
        <w:jc w:val="both"/>
      </w:pPr>
      <w:r w:rsidRPr="001A68D9">
        <w:t>- Питание должно быть полноценным, разнообразным, не менее пяти раз в день (завтрак, обед, полдник, ужин, 2-ой ужин) при строгом соблюдении времени между приемом пищи (не более 4-х часов), в соответствии с утверждённым графиком питания детей в ДСОЛ «Окунёвские зори».</w:t>
      </w:r>
    </w:p>
    <w:p w:rsidR="00326755" w:rsidRPr="001A68D9" w:rsidRDefault="00326755" w:rsidP="00326755">
      <w:pPr>
        <w:jc w:val="both"/>
      </w:pPr>
      <w:r w:rsidRPr="001A68D9">
        <w:t xml:space="preserve">- Согласно утвержденному цикличному 14-ти дневному перспективному меню и технологическим картам, режиму питания. </w:t>
      </w:r>
    </w:p>
    <w:p w:rsidR="00326755" w:rsidRPr="001A68D9" w:rsidRDefault="00326755" w:rsidP="00326755"/>
    <w:p w:rsidR="00326755" w:rsidRPr="001A68D9" w:rsidRDefault="00326755" w:rsidP="00326755">
      <w:pPr>
        <w:numPr>
          <w:ilvl w:val="0"/>
          <w:numId w:val="1"/>
        </w:numPr>
        <w:rPr>
          <w:b/>
          <w:u w:val="single"/>
        </w:rPr>
      </w:pPr>
      <w:r w:rsidRPr="001A68D9">
        <w:rPr>
          <w:b/>
          <w:u w:val="single"/>
        </w:rPr>
        <w:t>Требования к оказанию услуг:</w:t>
      </w:r>
    </w:p>
    <w:p w:rsidR="00326755" w:rsidRPr="001A68D9" w:rsidRDefault="00326755" w:rsidP="00326755">
      <w:pPr>
        <w:jc w:val="both"/>
      </w:pPr>
      <w:r w:rsidRPr="001A68D9">
        <w:t>5.1. Услуги по организации питания детей должны соответствовать:</w:t>
      </w:r>
    </w:p>
    <w:p w:rsidR="00326755" w:rsidRPr="001A68D9" w:rsidRDefault="00326755" w:rsidP="00326755">
      <w:pPr>
        <w:jc w:val="both"/>
      </w:pPr>
      <w:r w:rsidRPr="001A68D9">
        <w:t>- Требованиям СанПиН 2.3/2.4.3590-20 «Санитарно-эпидемиологические требования к организации общественного питания населения» от 27.10.2020 г.;</w:t>
      </w:r>
    </w:p>
    <w:p w:rsidR="00326755" w:rsidRPr="001A68D9" w:rsidRDefault="00326755" w:rsidP="00326755">
      <w:pPr>
        <w:jc w:val="both"/>
      </w:pPr>
      <w:r w:rsidRPr="001A68D9">
        <w:t>- Режиму питания, утвержденному директором МАУ ФОК «Олимп», примерным цикличным меню и технологическими картами, рассчитанным на 21 день, с учетом физиологических потребностей в энергии и пищевых веществах для детей всех возрастных групп и рекомендуемых суточных наборов пищевых продуктов для организации питания детей (Таблица 2 приложения № 7 СанПиН 2.3/2.4.3590-20 от 27.10.2020</w:t>
      </w:r>
      <w:r>
        <w:t xml:space="preserve"> </w:t>
      </w:r>
      <w:r w:rsidRPr="001A68D9">
        <w:t xml:space="preserve">г.), должно быть обеспечено 5-ти разовое питание для оздоровления детей в ДСОЛ «Окунёвские зори»; - предусмотреть замены для аллергиков (мандарины на яблоки, рыбу на мясо) </w:t>
      </w:r>
    </w:p>
    <w:p w:rsidR="00326755" w:rsidRPr="001A68D9" w:rsidRDefault="00326755" w:rsidP="00326755">
      <w:pPr>
        <w:jc w:val="both"/>
      </w:pPr>
      <w:r w:rsidRPr="001A68D9">
        <w:t>5.2. При технологических процессах приготовления блюд и работе оборудования должна быть исключена возможность контакта сырых и готовых к употреблению блюд.</w:t>
      </w:r>
    </w:p>
    <w:p w:rsidR="00326755" w:rsidRPr="001A68D9" w:rsidRDefault="00326755" w:rsidP="00326755">
      <w:pPr>
        <w:jc w:val="both"/>
      </w:pPr>
      <w:r w:rsidRPr="001A68D9">
        <w:rPr>
          <w:bCs/>
        </w:rPr>
        <w:lastRenderedPageBreak/>
        <w:t>5.3. Для перевозки пищевых продуктов Исполнитель должен использовать специально предназначенные или специально оборудованные для таких целей транспортные средства,</w:t>
      </w:r>
      <w:r w:rsidRPr="001A68D9">
        <w:rPr>
          <w:b/>
          <w:bCs/>
        </w:rPr>
        <w:t xml:space="preserve"> </w:t>
      </w:r>
      <w:r w:rsidRPr="001A68D9">
        <w:t>прошедшие санитарную обработку.</w:t>
      </w:r>
    </w:p>
    <w:p w:rsidR="00326755" w:rsidRPr="001A68D9" w:rsidRDefault="00326755" w:rsidP="00326755">
      <w:pPr>
        <w:jc w:val="both"/>
      </w:pPr>
      <w:r w:rsidRPr="001A68D9">
        <w:t>5.4. Согласно пункту 2.2. СанПиН 2.3/2.4.3590-20 приём пищевой продукции, в том числе продовольственного сырья должно осуществляться при наличии маркировки и товаросопроводительной  документации, сведений об оценке (подтверждении) соответствия, предусмотренных в том числе техническими регламентами.</w:t>
      </w:r>
    </w:p>
    <w:p w:rsidR="00326755" w:rsidRPr="001A68D9" w:rsidRDefault="00326755" w:rsidP="00326755">
      <w:pPr>
        <w:jc w:val="both"/>
      </w:pPr>
      <w:r w:rsidRPr="001A68D9">
        <w:t>5.5. Хранение скоропортящихся продуктов в холодильных  камерах. Пищевые продукты должны храниться в соответствии с условиями хранения и сроками годности, установленными предприятием-изготовителем в соответствии с нормативно- технической документацией с соблюдением условий товарного соседства (п.8.6.4.СанПиН 2.3/2.4.3590-20)</w:t>
      </w:r>
    </w:p>
    <w:p w:rsidR="00326755" w:rsidRPr="001A68D9" w:rsidRDefault="00326755" w:rsidP="00326755">
      <w:pPr>
        <w:jc w:val="both"/>
      </w:pPr>
      <w:r w:rsidRPr="001A68D9">
        <w:t>5.6. Питание детей в ДСОЛ «Окунёвские зори» должно быть организовано на базе столовой ДСОЛ «Окунёвские зори» при наличии санитарно-эпидемиологического заключения о соответствии санитарным правилам, имеющего технологическое, холодильное, моечное оборудование, инвентарь и посуду, отвечающих требованиям СанПиН, и графиком приема пищи утвержденного директором МАУ ФОК «Олимп».</w:t>
      </w:r>
    </w:p>
    <w:p w:rsidR="00326755" w:rsidRPr="001A68D9" w:rsidRDefault="00326755" w:rsidP="00326755">
      <w:pPr>
        <w:jc w:val="both"/>
      </w:pPr>
      <w:r w:rsidRPr="001A68D9">
        <w:t>5.7. Постоянный контроль качества поступающих продуктов, пищевой продукции, срока их реализации и условий хранения осуществляет медицинский работник ДСОЛ «Окунёвские зори».</w:t>
      </w:r>
    </w:p>
    <w:p w:rsidR="00326755" w:rsidRPr="001A68D9" w:rsidRDefault="00326755" w:rsidP="00326755">
      <w:pPr>
        <w:jc w:val="both"/>
      </w:pPr>
      <w:r w:rsidRPr="001A68D9">
        <w:t xml:space="preserve">5.8. </w:t>
      </w:r>
      <w:r w:rsidRPr="001A68D9">
        <w:rPr>
          <w:lang w:val="en-US"/>
        </w:rPr>
        <w:t>C</w:t>
      </w:r>
      <w:r w:rsidRPr="001A68D9">
        <w:t xml:space="preserve"> целью сохранения пищевой ценности продуктов и предупреждения пищевых отравлений следует осуществлять приготовление блюд согласно технологических карт.</w:t>
      </w:r>
    </w:p>
    <w:p w:rsidR="00326755" w:rsidRPr="001A68D9" w:rsidRDefault="00326755" w:rsidP="00326755">
      <w:pPr>
        <w:jc w:val="both"/>
      </w:pPr>
      <w:r w:rsidRPr="001A68D9">
        <w:t>5.9. Витаминизация готовых блюд должна проводиться перед раздачей (п. 8.1.6. СанПиН 2.3/2.4.3590-20). Контроль витаминизации готовых блюд возлагается на медицинского работника ДСОЛ «Окунёвские зори»  и регистрируется в специальном журнале.</w:t>
      </w:r>
    </w:p>
    <w:p w:rsidR="00326755" w:rsidRPr="001A68D9" w:rsidRDefault="00326755" w:rsidP="00326755">
      <w:pPr>
        <w:jc w:val="both"/>
      </w:pPr>
      <w:r w:rsidRPr="001A68D9">
        <w:t>5.10. В питании детей и подростков должны использоваться продукты, обогащенные микронутриентами, а также йодированная соль.</w:t>
      </w:r>
    </w:p>
    <w:p w:rsidR="00326755" w:rsidRPr="001A68D9" w:rsidRDefault="00326755" w:rsidP="00326755">
      <w:pPr>
        <w:jc w:val="both"/>
      </w:pPr>
      <w:r w:rsidRPr="001A68D9">
        <w:t>5.11. Выдача готовой пищи должна осуществляться только после проведения контроля бракеражной комиссией (состав комиссии из трех человек  утверждается отдельным Приказом МАУ ФОК «Олимп»). Оценка качества блюд проводится по органолептическим показателям с внесением результатов в журнал бракеража готовой пищевой продукции (Приложение №4 к СанПиН 2.3/2.4.3590-20).</w:t>
      </w:r>
    </w:p>
    <w:p w:rsidR="00326755" w:rsidRPr="001A68D9" w:rsidRDefault="00326755" w:rsidP="00326755">
      <w:pPr>
        <w:jc w:val="both"/>
      </w:pPr>
      <w:r w:rsidRPr="001A68D9">
        <w:t xml:space="preserve">5.12. Исполнитель обязан обеспечить своевременное бесперебойное снабжение необходимыми продуктами питания в период </w:t>
      </w:r>
      <w:r w:rsidR="00AC1885">
        <w:t>оздоровительной кампании</w:t>
      </w:r>
      <w:r w:rsidRPr="001A68D9">
        <w:t xml:space="preserve">. </w:t>
      </w:r>
    </w:p>
    <w:p w:rsidR="00326755" w:rsidRPr="001A68D9" w:rsidRDefault="00326755" w:rsidP="00326755">
      <w:pPr>
        <w:jc w:val="both"/>
      </w:pPr>
      <w:r w:rsidRPr="001A68D9">
        <w:t>5.13. Технологическое оборудование, производственные столы, столовая, кухонная посуда, разделочные доски, ножи, должны мыться в соответствии с правилами мытья данного оборудования. Обеззараживаются, дезинфицируются, согласно и в соответствие с инструкциями по применению.</w:t>
      </w:r>
    </w:p>
    <w:p w:rsidR="00326755" w:rsidRPr="001A68D9" w:rsidRDefault="00326755" w:rsidP="00326755">
      <w:pPr>
        <w:jc w:val="both"/>
      </w:pPr>
      <w:r w:rsidRPr="001A68D9">
        <w:t>5.14. Вся поступающая мясная, рыбная продукция, яйца и молочные продукты должны регистрироваться в системе Меркурий, с выпуском погашенных ведомостей.</w:t>
      </w:r>
    </w:p>
    <w:p w:rsidR="00326755" w:rsidRPr="001A68D9" w:rsidRDefault="00326755" w:rsidP="00326755">
      <w:pPr>
        <w:jc w:val="both"/>
      </w:pPr>
      <w:r w:rsidRPr="001A68D9">
        <w:t>5.15. Все сертификаты качества и декларации на продукты питания, должны сохранятся в специальной папке с момента поступления продуктов на пищеблок, и до конца реализации.</w:t>
      </w:r>
    </w:p>
    <w:p w:rsidR="00326755" w:rsidRPr="001A68D9" w:rsidRDefault="00326755" w:rsidP="00326755">
      <w:pPr>
        <w:numPr>
          <w:ilvl w:val="0"/>
          <w:numId w:val="1"/>
        </w:numPr>
        <w:rPr>
          <w:b/>
          <w:u w:val="single"/>
        </w:rPr>
      </w:pPr>
      <w:r w:rsidRPr="001A68D9">
        <w:rPr>
          <w:b/>
          <w:u w:val="single"/>
        </w:rPr>
        <w:t>Требования к Исполнителю:</w:t>
      </w:r>
    </w:p>
    <w:p w:rsidR="00326755" w:rsidRPr="001A68D9" w:rsidRDefault="00326755" w:rsidP="00326755">
      <w:pPr>
        <w:jc w:val="both"/>
      </w:pPr>
      <w:r w:rsidRPr="001A68D9">
        <w:t>6.1. Исполнителем должно быть юридическое лицо, подтверждающее свой вид деятельности свидетельством о государственной регистрации в налоговом органе.</w:t>
      </w:r>
    </w:p>
    <w:p w:rsidR="00326755" w:rsidRPr="001A68D9" w:rsidRDefault="00326755" w:rsidP="00326755">
      <w:pPr>
        <w:jc w:val="both"/>
      </w:pPr>
      <w:r w:rsidRPr="001A68D9">
        <w:t>6.2. По специализации Исполнитель должен относиться к отрасли общественного питания, типу – столовая, с опытом работы по организации питания в загородных детских учреждениях.</w:t>
      </w:r>
    </w:p>
    <w:p w:rsidR="00326755" w:rsidRPr="001A68D9" w:rsidRDefault="00326755" w:rsidP="00326755">
      <w:pPr>
        <w:jc w:val="both"/>
      </w:pPr>
      <w:r w:rsidRPr="001A68D9">
        <w:t xml:space="preserve">6.3. Исполнитель должен содержать переданное ему по </w:t>
      </w:r>
      <w:r w:rsidRPr="000A0BA5">
        <w:t xml:space="preserve">Договору аренды движимое имущество (оборудование, посуду и инвентарь) и недвижимое имущество (помещения столовой для приготовления пищи и складские помещения) </w:t>
      </w:r>
      <w:r w:rsidRPr="001A68D9">
        <w:t xml:space="preserve">с соблюдением </w:t>
      </w:r>
      <w:r w:rsidRPr="001A68D9">
        <w:lastRenderedPageBreak/>
        <w:t>установленных правил и требований санитарной, технической и пожарной безопасности, правильную эксплуатацию холодильного, технологического и другого оборудования и содержание его в рабочем состоянии.</w:t>
      </w:r>
    </w:p>
    <w:p w:rsidR="00326755" w:rsidRPr="001A68D9" w:rsidRDefault="00326755" w:rsidP="00326755">
      <w:pPr>
        <w:jc w:val="both"/>
      </w:pPr>
      <w:r w:rsidRPr="001A68D9">
        <w:t>6.4. Исполнитель в месте оказания услуг, должен иметь в наличии действующую нормативную, технологическую документацию общественного питания в соответствии с действующими государственными и отраслевыми стандартами, санитарно-эпидемиологическими правилами и нормативами и руководствоваться вышеуказанными документами в процессе работы и на всех этапах приготовления и реализации блюд, гарантирующих их качество и безопасность для здоровья потребителя.</w:t>
      </w:r>
    </w:p>
    <w:p w:rsidR="00326755" w:rsidRPr="001A68D9" w:rsidRDefault="00326755" w:rsidP="00326755">
      <w:pPr>
        <w:jc w:val="both"/>
      </w:pPr>
      <w:r w:rsidRPr="001A68D9">
        <w:t>6.5. Соблюдать ежедневное ведение журналов мониторинга по принципам ХАССП и журналов в соответствие с требованиями СанПиН 2.3/2.4.3590-20.</w:t>
      </w:r>
    </w:p>
    <w:p w:rsidR="00326755" w:rsidRPr="001A68D9" w:rsidRDefault="00326755" w:rsidP="00326755">
      <w:pPr>
        <w:jc w:val="both"/>
      </w:pPr>
      <w:r w:rsidRPr="001A68D9">
        <w:t xml:space="preserve">6.6. Ежедневно проводить уборку столовой: мытье полов, удаление пыли, протирание радиаторов, подоконников и т.д.). Ежедневно и по мере загрязнения проводить влажную уборку стен с применением моющих средств. Перед началом каждой смены проводить генеральную уборку помещений столовой, в том числе обеденного зала (п. 2.18. СанПиН 2.3/2.4.3590-20). В условиях распространения </w:t>
      </w:r>
      <w:r w:rsidRPr="001A68D9">
        <w:rPr>
          <w:lang w:val="en-US"/>
        </w:rPr>
        <w:t>COVID</w:t>
      </w:r>
      <w:r w:rsidRPr="001A68D9">
        <w:t>-19 противоэпидемиологические мероприятия должны проводиться с учетом требований пункта 2.3 СП 3.1/2.4.3598-20 «Санитарно-эпидемиологические требования к устройству, содержанию и организации работы образовательных организаций</w:t>
      </w:r>
      <w:r w:rsidRPr="001A68D9">
        <w:tab/>
        <w:t>и других объектов социальной инфраструктуры для детей и молодежи в условиях распространения новой коронавирусной инфекции (</w:t>
      </w:r>
      <w:r w:rsidRPr="001A68D9">
        <w:rPr>
          <w:lang w:val="en-US"/>
        </w:rPr>
        <w:t>COVID</w:t>
      </w:r>
      <w:r w:rsidRPr="001A68D9">
        <w:t>-19)».</w:t>
      </w:r>
    </w:p>
    <w:p w:rsidR="00326755" w:rsidRPr="001A68D9" w:rsidRDefault="00326755" w:rsidP="00326755">
      <w:pPr>
        <w:jc w:val="both"/>
      </w:pPr>
      <w:r w:rsidRPr="001A68D9">
        <w:t>6.7. Иметь в наличии специализированную одежду, обувь и другие принадлежности согласно санитарным нормам.</w:t>
      </w:r>
    </w:p>
    <w:p w:rsidR="00326755" w:rsidRPr="001A68D9" w:rsidRDefault="00326755" w:rsidP="00326755">
      <w:pPr>
        <w:jc w:val="both"/>
      </w:pPr>
      <w:r w:rsidRPr="001A68D9">
        <w:t>6.8. Иметь в наличии моющие и дезинфицирующие средства.</w:t>
      </w:r>
    </w:p>
    <w:p w:rsidR="00326755" w:rsidRPr="001A68D9" w:rsidRDefault="00326755" w:rsidP="00326755">
      <w:pPr>
        <w:jc w:val="both"/>
      </w:pPr>
      <w:r w:rsidRPr="001A68D9">
        <w:t>6.9. Проводить санитарно-противоэпидемические (профилактические) мероприятия в случае возникновения инфекционных заболеваний.</w:t>
      </w:r>
    </w:p>
    <w:p w:rsidR="00326755" w:rsidRPr="001A68D9" w:rsidRDefault="00326755" w:rsidP="00326755">
      <w:pPr>
        <w:jc w:val="both"/>
      </w:pPr>
      <w:r w:rsidRPr="001A68D9">
        <w:t>6.10. Выполнять предписания надзорных органов  и иных органов государственной власти, уполномоченных на осуществление государственного надзора (контроля).</w:t>
      </w:r>
    </w:p>
    <w:p w:rsidR="00326755" w:rsidRPr="001A68D9" w:rsidRDefault="00326755" w:rsidP="00326755">
      <w:pPr>
        <w:jc w:val="both"/>
        <w:rPr>
          <w:b/>
        </w:rPr>
      </w:pPr>
      <w:r w:rsidRPr="001A68D9">
        <w:t xml:space="preserve">6.11. Обеспечивать бесперебойную доставку продуктов питания в ДСОЛ «Окунёвские зори» </w:t>
      </w:r>
      <w:r w:rsidRPr="001A68D9">
        <w:rPr>
          <w:lang w:val="en-US"/>
        </w:rPr>
        <w:t>c</w:t>
      </w:r>
      <w:r w:rsidRPr="001A68D9">
        <w:t xml:space="preserve"> </w:t>
      </w:r>
      <w:r w:rsidRPr="001A68D9">
        <w:rPr>
          <w:bCs/>
        </w:rPr>
        <w:t>использованием специально предназначенных или специально оборудованных для таких целей транспортных средств</w:t>
      </w:r>
      <w:r w:rsidRPr="001A68D9">
        <w:t>.</w:t>
      </w:r>
    </w:p>
    <w:p w:rsidR="00326755" w:rsidRPr="001A68D9" w:rsidRDefault="00326755" w:rsidP="00326755">
      <w:pPr>
        <w:jc w:val="both"/>
      </w:pPr>
      <w:r w:rsidRPr="001A68D9">
        <w:t xml:space="preserve">6.12. Принять условия Заказчика по графику работы (сменный график работы - уточняется с администрацией ДСОЛ «Окунёвские зори» после подписания договора). </w:t>
      </w:r>
    </w:p>
    <w:p w:rsidR="00326755" w:rsidRPr="001A68D9" w:rsidRDefault="00326755" w:rsidP="00326755">
      <w:pPr>
        <w:jc w:val="both"/>
      </w:pPr>
      <w:r w:rsidRPr="001A68D9">
        <w:t>6.13. Исполнитель в строгом соответствие с режимом питания и согласованным директором МАУ ФОК «Олимп» примерным цикличным меню и технологическими картами должен оказывать услуги по 5-ти разовому питанию для оздоровления детей в ДСОЛ «Окунёвские зори».</w:t>
      </w:r>
    </w:p>
    <w:p w:rsidR="00326755" w:rsidRPr="001A68D9" w:rsidRDefault="00326755" w:rsidP="00326755">
      <w:pPr>
        <w:jc w:val="both"/>
      </w:pPr>
      <w:r w:rsidRPr="001A68D9">
        <w:t>6.14. В соответствии с абзацем 8 пункта 986 СанПиН 3.3686-21 «Санитарно-эпидемиологические требования по профилактике инфекционных заболеваний» (утвержденные Постановлением Главного государственного санитарного врача РФ от 28.01.2021 г. №4) не допускать людей к работе в природном очаге без предварительной вакцинации против клещевого энцефалита сотрудников, осуществляющих работу в ДСОЛ «Окунёвские зори».</w:t>
      </w:r>
    </w:p>
    <w:p w:rsidR="00326755" w:rsidRPr="001A68D9" w:rsidRDefault="00326755" w:rsidP="00326755">
      <w:pPr>
        <w:jc w:val="both"/>
      </w:pPr>
      <w:r w:rsidRPr="001A68D9">
        <w:t>6.15. В соответствие с приказом Министерства здравоохранения Российской Федерации от 21 марта 2014 г. N 125н "Об утверждении национального календаря профилактических прививок и календаря профилактических прививок по эпидемическим показаниям"не допускать к работе лиц без предварительной вакцинации против коронавирусной инфекции, вызываемой вирусом SARS-CoV-2.</w:t>
      </w:r>
    </w:p>
    <w:p w:rsidR="00326755" w:rsidRPr="001A68D9" w:rsidRDefault="00326755" w:rsidP="00326755">
      <w:pPr>
        <w:jc w:val="both"/>
      </w:pPr>
      <w:r w:rsidRPr="001A68D9">
        <w:t>6.16. Исполнитель обязан разработать программу производственного контроля, основанной на принципах ХАССП (включающая организационные мероприятия, лабораторные исследования и испытания, установленные предприятием общественного питания) и строго её соблюдать.</w:t>
      </w:r>
    </w:p>
    <w:p w:rsidR="00326755" w:rsidRPr="001A68D9" w:rsidRDefault="00326755" w:rsidP="00326755">
      <w:pPr>
        <w:jc w:val="both"/>
      </w:pPr>
      <w:r w:rsidRPr="001A68D9">
        <w:lastRenderedPageBreak/>
        <w:t>6.17. Обеспечить выполнения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:rsidR="00326755" w:rsidRPr="001A68D9" w:rsidRDefault="00326755" w:rsidP="00326755">
      <w:pPr>
        <w:jc w:val="both"/>
      </w:pPr>
      <w:r w:rsidRPr="001A68D9">
        <w:t xml:space="preserve">6.18. Исполнитель обязан </w:t>
      </w:r>
      <w:r>
        <w:t>за 1 день до</w:t>
      </w:r>
      <w:r w:rsidRPr="001A68D9">
        <w:t xml:space="preserve"> </w:t>
      </w:r>
      <w:r>
        <w:t>начала исполнения обязательств по настоящему договору</w:t>
      </w:r>
      <w:r w:rsidRPr="001A68D9">
        <w:t>, в соответствии с пунктом 12.3 договора, передать Заказчику санитарные книжки с пройденным профилактическим медицинским осмотром.</w:t>
      </w:r>
    </w:p>
    <w:p w:rsidR="00326755" w:rsidRPr="001A68D9" w:rsidRDefault="00326755" w:rsidP="00326755">
      <w:pPr>
        <w:jc w:val="both"/>
      </w:pPr>
      <w:r w:rsidRPr="001A68D9">
        <w:t>6.19. Исполнитель не должен допускать к работе на объекте Заказчика лиц, имеющих или имевших судимость, а равно и подвергавших уголовному преследованию (за исключением лиц, уголовное преследование в отношении которых прекращено по реабилитирующим основаниям).</w:t>
      </w:r>
    </w:p>
    <w:p w:rsidR="00326755" w:rsidRPr="001A68D9" w:rsidRDefault="00326755" w:rsidP="00326755">
      <w:pPr>
        <w:jc w:val="both"/>
      </w:pPr>
      <w:r w:rsidRPr="001A68D9">
        <w:t>6.20. Исполнитель не должен состоять в реестре недобросовестных поставщиков.</w:t>
      </w:r>
    </w:p>
    <w:p w:rsidR="00326755" w:rsidRPr="001A68D9" w:rsidRDefault="00326755" w:rsidP="00326755"/>
    <w:p w:rsidR="00326755" w:rsidRPr="001A68D9" w:rsidRDefault="00326755" w:rsidP="00326755">
      <w:pPr>
        <w:numPr>
          <w:ilvl w:val="0"/>
          <w:numId w:val="1"/>
        </w:numPr>
        <w:rPr>
          <w:b/>
        </w:rPr>
      </w:pPr>
      <w:r w:rsidRPr="001A68D9">
        <w:rPr>
          <w:b/>
          <w:u w:val="single"/>
        </w:rPr>
        <w:t>Режим питания для детей:</w:t>
      </w:r>
    </w:p>
    <w:p w:rsidR="00326755" w:rsidRDefault="00326755" w:rsidP="00326755">
      <w:r w:rsidRPr="001A68D9">
        <w:t xml:space="preserve">завтрак - 9.00; </w:t>
      </w:r>
    </w:p>
    <w:p w:rsidR="00326755" w:rsidRDefault="00326755" w:rsidP="00326755">
      <w:r w:rsidRPr="001A68D9">
        <w:t>обед - 13.00;</w:t>
      </w:r>
    </w:p>
    <w:p w:rsidR="00326755" w:rsidRPr="001A68D9" w:rsidRDefault="00326755" w:rsidP="00326755">
      <w:r w:rsidRPr="001A68D9">
        <w:t xml:space="preserve">полдник - 16.00; </w:t>
      </w:r>
    </w:p>
    <w:p w:rsidR="00326755" w:rsidRDefault="00326755" w:rsidP="00326755">
      <w:r w:rsidRPr="001A68D9">
        <w:t>ужин - 19.00;</w:t>
      </w:r>
    </w:p>
    <w:p w:rsidR="00326755" w:rsidRPr="001A68D9" w:rsidRDefault="00326755" w:rsidP="00326755">
      <w:r w:rsidRPr="001A68D9">
        <w:t>2-ой ужин</w:t>
      </w:r>
      <w:r>
        <w:t xml:space="preserve"> - 21.00</w:t>
      </w:r>
    </w:p>
    <w:p w:rsidR="00326755" w:rsidRPr="001A68D9" w:rsidRDefault="00326755" w:rsidP="00326755"/>
    <w:p w:rsidR="00326755" w:rsidRPr="001A68D9" w:rsidRDefault="00326755" w:rsidP="00326755">
      <w:pPr>
        <w:numPr>
          <w:ilvl w:val="0"/>
          <w:numId w:val="1"/>
        </w:numPr>
        <w:rPr>
          <w:b/>
        </w:rPr>
      </w:pPr>
      <w:r w:rsidRPr="001A68D9">
        <w:rPr>
          <w:b/>
          <w:u w:val="single"/>
        </w:rPr>
        <w:t>Исполнитель должен выполнять требования нормативных документов</w:t>
      </w:r>
      <w:r w:rsidRPr="001A68D9">
        <w:rPr>
          <w:b/>
        </w:rPr>
        <w:t xml:space="preserve">: </w:t>
      </w:r>
    </w:p>
    <w:p w:rsidR="00326755" w:rsidRPr="001A68D9" w:rsidRDefault="00326755" w:rsidP="00326755">
      <w:pPr>
        <w:jc w:val="both"/>
      </w:pPr>
      <w:r w:rsidRPr="001A68D9">
        <w:t>8.1. Санитарно-эпидемиологические требования к организации общественного питания населения СанПиН 2.3/2.4.3590-20 от 27.10.2020г.</w:t>
      </w:r>
    </w:p>
    <w:p w:rsidR="00326755" w:rsidRPr="001A68D9" w:rsidRDefault="00326755" w:rsidP="00326755">
      <w:pPr>
        <w:jc w:val="both"/>
      </w:pPr>
      <w:r w:rsidRPr="001A68D9">
        <w:t>8.2. Руководствоваться общими требованиями к предприятиям общественного питания в соответствии с "ГОСТ 30389-2013. Межгосударственный стандарт. Услуги общественного питания. Предприятия общественного питания. Классификация и общие требования" (введен в действие Приказом Росстандарта от 22.11.2013 N 1676-ст)</w:t>
      </w:r>
    </w:p>
    <w:p w:rsidR="00326755" w:rsidRPr="001A68D9" w:rsidRDefault="00326755" w:rsidP="00326755">
      <w:pPr>
        <w:jc w:val="both"/>
      </w:pPr>
      <w:r w:rsidRPr="001A68D9">
        <w:t>8.3. Обеспечивать санитарные требования в соответствии с ФЗ № 52-ФЗ от 30.03.1999</w:t>
      </w:r>
      <w:r w:rsidR="00510DB9">
        <w:t xml:space="preserve"> </w:t>
      </w:r>
      <w:r w:rsidRPr="001A68D9">
        <w:t>г. «О санитарно-эпидемиологическом благополучии населения», гл.2,3. ст.17.</w:t>
      </w:r>
    </w:p>
    <w:p w:rsidR="00326755" w:rsidRPr="001A68D9" w:rsidRDefault="00326755" w:rsidP="00326755">
      <w:pPr>
        <w:jc w:val="both"/>
      </w:pPr>
      <w:r w:rsidRPr="001A68D9">
        <w:t>8.4. Руководствоваться в своей работе сборниками рецептур блюд и кулинарных изделий, государственными стандартами, СанПиН 2.3/2.4.3590-20 от 27.10.2020г., санитарными и противопожарными правилами, технологическими нормативами и другими нормативными документами в процессе работы и на всех этапах приготовления и реализации блюд. Исполнитель обязуется обеспечить качество услуг, их безопасность для здоровья и жизни детей.</w:t>
      </w:r>
    </w:p>
    <w:p w:rsidR="00326755" w:rsidRPr="001A68D9" w:rsidRDefault="00326755" w:rsidP="00326755">
      <w:pPr>
        <w:jc w:val="both"/>
      </w:pPr>
    </w:p>
    <w:p w:rsidR="00326755" w:rsidRPr="001A68D9" w:rsidRDefault="00326755" w:rsidP="00326755">
      <w:pPr>
        <w:numPr>
          <w:ilvl w:val="0"/>
          <w:numId w:val="1"/>
        </w:numPr>
        <w:rPr>
          <w:b/>
          <w:u w:val="single"/>
        </w:rPr>
      </w:pPr>
      <w:r w:rsidRPr="001A68D9">
        <w:rPr>
          <w:b/>
          <w:u w:val="single"/>
        </w:rPr>
        <w:t>Обязательные требования к содержанию пищеблока и качеству продуктов:</w:t>
      </w:r>
    </w:p>
    <w:p w:rsidR="00326755" w:rsidRPr="001A68D9" w:rsidRDefault="00326755" w:rsidP="00326755">
      <w:pPr>
        <w:jc w:val="both"/>
      </w:pPr>
      <w:r w:rsidRPr="001A68D9">
        <w:t>9.1. Содержание помещений пищеблока, оборудования, инвентаря, посуды, тары должны соответствовать санитарно-эпидемиологическим требованиям к организации общественного питания (СанПиН 2.3/2.4.3590-20 от 27.10.2020</w:t>
      </w:r>
      <w:r w:rsidR="005C0854">
        <w:t xml:space="preserve"> </w:t>
      </w:r>
      <w:r w:rsidRPr="001A68D9">
        <w:t>г.).</w:t>
      </w:r>
    </w:p>
    <w:p w:rsidR="00326755" w:rsidRPr="001A68D9" w:rsidRDefault="00326755" w:rsidP="00326755">
      <w:pPr>
        <w:jc w:val="both"/>
      </w:pPr>
      <w:r w:rsidRPr="001A68D9">
        <w:t>9.2. Технологическое оборудование, инвентарь, посуда, тара должны быть выполнены из материалов, имеющих санитарно-эпидемиологическое заключение о соответствии санитарным правилам и нормам. Производственное оборудование и разделочный инвентарь должны быть закреплены за каждым цехом и иметь специальную маркировку.</w:t>
      </w:r>
    </w:p>
    <w:p w:rsidR="00326755" w:rsidRPr="001A68D9" w:rsidRDefault="00326755" w:rsidP="00326755">
      <w:pPr>
        <w:jc w:val="both"/>
      </w:pPr>
      <w:r w:rsidRPr="001A68D9">
        <w:t>9.3. Транспортировку и хранение пищевых продуктов Исполнитель проводит в соответствии с гигиеническими требованиями и сопровождает документами, удостоверяющими их качество и безопасность с указанием даты выработки, сроков и условий хранения продукции, товарного соседства. Не допускать хранение скоропортящихся продуктов без холода.</w:t>
      </w:r>
    </w:p>
    <w:p w:rsidR="00326755" w:rsidRPr="001A68D9" w:rsidRDefault="00326755" w:rsidP="00326755">
      <w:pPr>
        <w:jc w:val="both"/>
      </w:pPr>
      <w:r w:rsidRPr="001A68D9">
        <w:t>9.4. Не допускается приемка пищевых продуктов и продовольственного сырья без товаросопроводительной документации, подтверждающих качество и безопасность продуктов, с истекшими сроками хранения, без маркировки, признаками порчи и загрязнения.</w:t>
      </w:r>
    </w:p>
    <w:p w:rsidR="00326755" w:rsidRPr="001A68D9" w:rsidRDefault="00326755" w:rsidP="00326755">
      <w:pPr>
        <w:jc w:val="both"/>
      </w:pPr>
      <w:r w:rsidRPr="001A68D9">
        <w:lastRenderedPageBreak/>
        <w:t>9.5. Исполнитель обязан соблюдать в своей работе требования нормативных документов, государственных стандартов, санитарные и ветеринарные правила и нормы, устанавливающие требования к качеству и безопасности пищевых продуктов.</w:t>
      </w:r>
    </w:p>
    <w:p w:rsidR="00326755" w:rsidRPr="001A68D9" w:rsidRDefault="00326755" w:rsidP="00326755">
      <w:pPr>
        <w:jc w:val="both"/>
      </w:pPr>
    </w:p>
    <w:p w:rsidR="00326755" w:rsidRPr="001A68D9" w:rsidRDefault="00326755" w:rsidP="00326755">
      <w:pPr>
        <w:ind w:firstLine="708"/>
        <w:jc w:val="both"/>
        <w:rPr>
          <w:b/>
        </w:rPr>
      </w:pPr>
      <w:r w:rsidRPr="001A68D9">
        <w:rPr>
          <w:b/>
        </w:rPr>
        <w:t xml:space="preserve">Продукция должна соответствовать требованиям, предусмотренным: </w:t>
      </w:r>
    </w:p>
    <w:p w:rsidR="00326755" w:rsidRPr="001A68D9" w:rsidRDefault="00326755" w:rsidP="00326755">
      <w:pPr>
        <w:jc w:val="both"/>
      </w:pPr>
      <w:r w:rsidRPr="001A68D9">
        <w:t>- ГОСТ Р 51074-2003. Национальный стандарт Российской Федерации. Продукты пищевые. Информация для потребителя. Общие требования (утв. Постановлением Госстандарта России от 29.12.2003 N 401-ст);</w:t>
      </w:r>
    </w:p>
    <w:p w:rsidR="00326755" w:rsidRPr="001A68D9" w:rsidRDefault="00326755" w:rsidP="00326755">
      <w:pPr>
        <w:jc w:val="both"/>
      </w:pPr>
      <w:r w:rsidRPr="001A68D9">
        <w:t>- Федеральным законом от 02.01.2000 N 29-ФЗ (ред. от 13.07.2020) "О качестве и безопасности пищевых продуктов";</w:t>
      </w:r>
    </w:p>
    <w:p w:rsidR="00326755" w:rsidRPr="001A68D9" w:rsidRDefault="00326755" w:rsidP="00326755">
      <w:pPr>
        <w:jc w:val="both"/>
      </w:pPr>
      <w:r w:rsidRPr="001A68D9">
        <w:t>- Федеральным законом от 30.03.1999 N 52-ФЗ (ред. от 03.08.2018) "О санитарно-эпидемиологическом благополучии населения";</w:t>
      </w:r>
    </w:p>
    <w:p w:rsidR="00326755" w:rsidRPr="001A68D9" w:rsidRDefault="00326755" w:rsidP="00326755">
      <w:pPr>
        <w:jc w:val="both"/>
      </w:pPr>
      <w:r w:rsidRPr="001A68D9">
        <w:t>- Постановлением Главного государственного санитарного врача РФ от 22.05.2003 N 98 "О введении в действие Санитарно-эпидемиологических правил и нормативов СанПиН 2.3.2.1324-03" (вместе с "СанПиН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нормативы";</w:t>
      </w:r>
    </w:p>
    <w:p w:rsidR="00326755" w:rsidRPr="001A68D9" w:rsidRDefault="00326755" w:rsidP="00326755">
      <w:pPr>
        <w:jc w:val="both"/>
        <w:rPr>
          <w:bCs/>
        </w:rPr>
      </w:pPr>
      <w:r w:rsidRPr="001A68D9">
        <w:rPr>
          <w:bCs/>
        </w:rPr>
        <w:t>- Решением Совета Евразийской экономической комиссии от 09 октября 2013 года № 67 (ред. от 20.12.2017) «О техническом регламенте Таможенного союза «О безопасности молока и молочной продукции»;</w:t>
      </w:r>
    </w:p>
    <w:p w:rsidR="00326755" w:rsidRPr="001A68D9" w:rsidRDefault="00326755" w:rsidP="00326755">
      <w:pPr>
        <w:jc w:val="both"/>
        <w:rPr>
          <w:bCs/>
        </w:rPr>
      </w:pPr>
      <w:r w:rsidRPr="001A68D9">
        <w:rPr>
          <w:bCs/>
        </w:rPr>
        <w:t>- Решением комиссии Таможенного союза от 09 декабря 2011 года № 880 «О принятии технического регламента Таможенного союза «О безопасности пищевой продукции» (далее – ТР ТС 021/2011);</w:t>
      </w:r>
    </w:p>
    <w:p w:rsidR="00326755" w:rsidRPr="001A68D9" w:rsidRDefault="00326755" w:rsidP="00326755">
      <w:pPr>
        <w:jc w:val="both"/>
      </w:pPr>
      <w:r w:rsidRPr="001A68D9">
        <w:t>- ТР ТС 022/2011 «Пищевая продукция в части ее маркировки»;</w:t>
      </w:r>
    </w:p>
    <w:p w:rsidR="00326755" w:rsidRPr="001A68D9" w:rsidRDefault="00326755" w:rsidP="00326755">
      <w:pPr>
        <w:jc w:val="both"/>
      </w:pPr>
      <w:r w:rsidRPr="001A68D9">
        <w:t>- ТР ТС 005/2011 «О безопасности упаковки»;</w:t>
      </w:r>
    </w:p>
    <w:p w:rsidR="00326755" w:rsidRPr="001A68D9" w:rsidRDefault="00326755" w:rsidP="00326755">
      <w:pPr>
        <w:jc w:val="both"/>
      </w:pPr>
      <w:r w:rsidRPr="001A68D9">
        <w:t>- ТР ТС 029/2012 «Требования безопасности пищевых добавок, ароматизаторов и технологических вспомогательных средств»;</w:t>
      </w:r>
    </w:p>
    <w:p w:rsidR="00326755" w:rsidRPr="001A68D9" w:rsidRDefault="00326755" w:rsidP="00326755">
      <w:pPr>
        <w:jc w:val="both"/>
      </w:pPr>
      <w:r w:rsidRPr="001A68D9">
        <w:t>- ТР ТС 024/2011 «Технический регламент на масложировую продукцию»;</w:t>
      </w:r>
    </w:p>
    <w:p w:rsidR="00326755" w:rsidRPr="001A68D9" w:rsidRDefault="00326755" w:rsidP="00326755">
      <w:pPr>
        <w:jc w:val="both"/>
      </w:pPr>
      <w:r w:rsidRPr="001A68D9">
        <w:t>- ТР ТС 023/2011 «Технический регламент на соковую продукцию из фруктов и овощей»;</w:t>
      </w:r>
    </w:p>
    <w:p w:rsidR="00326755" w:rsidRPr="001A68D9" w:rsidRDefault="00326755" w:rsidP="00326755">
      <w:pPr>
        <w:jc w:val="both"/>
      </w:pPr>
      <w:r w:rsidRPr="001A68D9">
        <w:t>- ТР ТС 034/2013 «О безопасности мяса и мясной продукции»;</w:t>
      </w:r>
    </w:p>
    <w:p w:rsidR="00326755" w:rsidRPr="001A68D9" w:rsidRDefault="00326755" w:rsidP="00326755">
      <w:pPr>
        <w:jc w:val="both"/>
      </w:pPr>
      <w:r w:rsidRPr="001A68D9">
        <w:t>- ТР ТС 033/2013 «О безопасности молока и молочной продукции»;</w:t>
      </w:r>
    </w:p>
    <w:p w:rsidR="00326755" w:rsidRPr="001A68D9" w:rsidRDefault="00326755" w:rsidP="00326755">
      <w:pPr>
        <w:jc w:val="both"/>
      </w:pPr>
      <w:r w:rsidRPr="001A68D9">
        <w:t>- Законом РФ «О защите прав потребителей» от 07.02.1992 № 2300-1;</w:t>
      </w:r>
    </w:p>
    <w:p w:rsidR="00326755" w:rsidRPr="001A68D9" w:rsidRDefault="00326755" w:rsidP="00326755">
      <w:pPr>
        <w:jc w:val="both"/>
      </w:pPr>
      <w:r w:rsidRPr="001A68D9">
        <w:t>- СанПиН 2.3.2.1078-01 «Гигиенические требования безопасности и пищевой ценности пищевых продуктов»;</w:t>
      </w:r>
    </w:p>
    <w:p w:rsidR="00326755" w:rsidRPr="001A68D9" w:rsidRDefault="00326755" w:rsidP="00326755">
      <w:pPr>
        <w:jc w:val="both"/>
      </w:pPr>
      <w:r w:rsidRPr="001A68D9">
        <w:t>- СП 1.1.1058-01 «Организация и проведение производственного контроля за соблюдением санитарных правил и выполнением санитарно-противоэпидемиологических (профилактических) мероприятий»;</w:t>
      </w:r>
    </w:p>
    <w:p w:rsidR="00326755" w:rsidRPr="001A68D9" w:rsidRDefault="00326755" w:rsidP="00326755">
      <w:pPr>
        <w:jc w:val="both"/>
      </w:pPr>
      <w:r w:rsidRPr="001A68D9">
        <w:t>- Приказом Министерства здравоохранения и социального развития от 19.08.2016 №614 «Об утверждении рекомендаций по рациональным нормам потребления пищевых продуктов, отвечающим современным требованиям здорового питания»;</w:t>
      </w:r>
    </w:p>
    <w:p w:rsidR="00326755" w:rsidRPr="001A68D9" w:rsidRDefault="00326755" w:rsidP="00326755">
      <w:pPr>
        <w:jc w:val="both"/>
      </w:pPr>
      <w:r w:rsidRPr="001A68D9">
        <w:t>- Едиными санитарно-эпидемиологическими и гигиеническими требованиями к товарам, подлежащим санитарно-эпидемиологичес</w:t>
      </w:r>
      <w:r w:rsidRPr="001A68D9">
        <w:softHyphen/>
        <w:t>кому надзору (контролю) - (Утверждены Решением Комиссии таможенного союза от 28.05.2010 №299).</w:t>
      </w:r>
    </w:p>
    <w:p w:rsidR="00326755" w:rsidRPr="001A68D9" w:rsidRDefault="00326755" w:rsidP="00326755">
      <w:pPr>
        <w:jc w:val="both"/>
      </w:pPr>
      <w:r w:rsidRPr="001A68D9">
        <w:t>-Иными нормативными правовыми актами, нормативными и техническими документами.</w:t>
      </w:r>
    </w:p>
    <w:p w:rsidR="00326755" w:rsidRPr="001A68D9" w:rsidRDefault="00326755" w:rsidP="00326755">
      <w:pPr>
        <w:jc w:val="both"/>
        <w:rPr>
          <w:iCs/>
        </w:rPr>
      </w:pPr>
      <w:r w:rsidRPr="001A68D9">
        <w:rPr>
          <w:iCs/>
        </w:rPr>
        <w:t>9.6. В соответствии с требованиями п. 3 ст. 5 ТР ТС 021/2011</w:t>
      </w:r>
      <w:r w:rsidRPr="001A68D9">
        <w:t xml:space="preserve"> и п. 2.2. </w:t>
      </w:r>
      <w:r w:rsidRPr="001A68D9">
        <w:rPr>
          <w:iCs/>
        </w:rPr>
        <w:t>СанПиН 2.3/2.4.3590-20, Исполнитель при поставке пищевой продукции (каждой партии) передает Заказчику следующую товаросопроводительную документацию, обеспечивающую прослеживаемость (от производителя и всех последующих поставщиков до конечного потребителя) данного Товара:</w:t>
      </w:r>
    </w:p>
    <w:p w:rsidR="00326755" w:rsidRPr="001A68D9" w:rsidRDefault="00326755" w:rsidP="00326755">
      <w:pPr>
        <w:jc w:val="both"/>
      </w:pPr>
      <w:r w:rsidRPr="001A68D9">
        <w:rPr>
          <w:iCs/>
        </w:rPr>
        <w:t xml:space="preserve">- </w:t>
      </w:r>
      <w:r w:rsidRPr="001A68D9">
        <w:t>копию декларации о соответствии установленным требованиям технических регламентов, заверенную подписью и печатью лица, принявшего такую декларацию, либо удостоверенную нотариально;</w:t>
      </w:r>
    </w:p>
    <w:p w:rsidR="00326755" w:rsidRPr="001A68D9" w:rsidRDefault="00326755" w:rsidP="00326755">
      <w:pPr>
        <w:jc w:val="both"/>
      </w:pPr>
      <w:r w:rsidRPr="001A68D9">
        <w:lastRenderedPageBreak/>
        <w:t>- копию свидетельства о государственной регистрации, заверенную выдавшим его органом или получателем указанного документа, либо удостоверенную нотариально (в отношении Товара, подлежащего обязательной государственной регистрации);</w:t>
      </w:r>
    </w:p>
    <w:p w:rsidR="00326755" w:rsidRPr="001A68D9" w:rsidRDefault="00326755" w:rsidP="00326755">
      <w:pPr>
        <w:jc w:val="both"/>
      </w:pPr>
      <w:r w:rsidRPr="001A68D9">
        <w:t>- ветеринарный сопроводительный документ на Товар (в отношении Товара, подлежащего ветеринарному контролю);</w:t>
      </w:r>
    </w:p>
    <w:p w:rsidR="00326755" w:rsidRPr="001A68D9" w:rsidRDefault="00326755" w:rsidP="00326755">
      <w:pPr>
        <w:jc w:val="both"/>
      </w:pPr>
      <w:r w:rsidRPr="001A68D9">
        <w:t xml:space="preserve">- копии всех товарных накладных (от производителя и всех последующих поставщиков), заверенные руководителем Поставщика </w:t>
      </w:r>
    </w:p>
    <w:p w:rsidR="00326755" w:rsidRPr="001A68D9" w:rsidRDefault="00326755" w:rsidP="00326755">
      <w:pPr>
        <w:ind w:firstLine="708"/>
        <w:jc w:val="both"/>
      </w:pPr>
      <w:r w:rsidRPr="001A68D9">
        <w:t>Хранение пищевых продуктов допускается в специально оборудованных помещениях, сооружениях, соответствующих требованиям строительных, санитарных норм и правил.</w:t>
      </w:r>
    </w:p>
    <w:p w:rsidR="00326755" w:rsidRPr="001A68D9" w:rsidRDefault="00326755" w:rsidP="00326755">
      <w:pPr>
        <w:ind w:firstLine="708"/>
        <w:jc w:val="both"/>
      </w:pPr>
      <w:r w:rsidRPr="001A68D9">
        <w:t>Качество поставляемых продуктов для питания детей в ДСОЛ «Окунёвские зори» должно подтверждаться соответствующими документами изготовителей.</w:t>
      </w:r>
    </w:p>
    <w:p w:rsidR="00326755" w:rsidRPr="001A68D9" w:rsidRDefault="00326755" w:rsidP="00326755">
      <w:pPr>
        <w:ind w:firstLine="708"/>
        <w:jc w:val="both"/>
      </w:pPr>
      <w:r w:rsidRPr="001A68D9">
        <w:t>Исполнитель должен иметь сертификаты или декларации соответствия, ветеринарно - сопроводительную документацию на пищевые продукты, подлежащие обязательной сертификации, утвержденной Правительством РФ. При поставках пищевых продуктов предоставлять протоколы лабораторных исследований продукции, предоставлять товарно-сопроводительную документацию, обеспечивающую прослеживаемость данной продукции от производителя и всех последующих поставщиков до образовательной организации.</w:t>
      </w:r>
    </w:p>
    <w:p w:rsidR="00326755" w:rsidRPr="001A68D9" w:rsidRDefault="00326755" w:rsidP="00326755">
      <w:pPr>
        <w:ind w:firstLine="708"/>
        <w:jc w:val="both"/>
      </w:pPr>
      <w:r w:rsidRPr="001A68D9">
        <w:t>Исполнитель обязуется соблюдать все требования по проведению производственного контроля качества и безопасности пищевых продуктов в соответствии с программой производственного контроля, на основании государственных стандартов и технических документов.</w:t>
      </w:r>
    </w:p>
    <w:p w:rsidR="00326755" w:rsidRPr="001A68D9" w:rsidRDefault="00326755" w:rsidP="00326755">
      <w:pPr>
        <w:jc w:val="both"/>
      </w:pPr>
      <w:r w:rsidRPr="001A68D9">
        <w:t>9.7. Исполнитель несет финансовые затраты и ответственность за результаты лабораторно-инструментальных исследований пищеблока (смывов) перед началом летней оздоровительной компании, а так же несет финансовые затраты и ответственность за результаты лабораторно-инструментальных исследований пищеблока (смывов), качества приготовленных блюд, проводимых в соответствии с программой производственного контроля осуществляемых по сменам.</w:t>
      </w:r>
    </w:p>
    <w:p w:rsidR="00326755" w:rsidRPr="001A68D9" w:rsidRDefault="00326755" w:rsidP="00326755">
      <w:pPr>
        <w:jc w:val="both"/>
      </w:pPr>
    </w:p>
    <w:p w:rsidR="00326755" w:rsidRPr="001A68D9" w:rsidRDefault="00326755" w:rsidP="00326755">
      <w:pPr>
        <w:numPr>
          <w:ilvl w:val="0"/>
          <w:numId w:val="1"/>
        </w:numPr>
        <w:ind w:left="0" w:firstLine="360"/>
        <w:jc w:val="both"/>
        <w:rPr>
          <w:b/>
          <w:u w:val="single"/>
        </w:rPr>
      </w:pPr>
      <w:r w:rsidRPr="001A68D9">
        <w:rPr>
          <w:b/>
          <w:u w:val="single"/>
        </w:rPr>
        <w:t>В питании детей не допускается использование пищевой продукции, согласно Перечню пищевой продукции, которая не допускается при организации питания детей (Приложению № 6 к СанПиН 2.3/2.4.3590-20):</w:t>
      </w:r>
    </w:p>
    <w:p w:rsidR="00326755" w:rsidRPr="001A68D9" w:rsidRDefault="00326755" w:rsidP="00326755">
      <w:pPr>
        <w:jc w:val="both"/>
      </w:pPr>
    </w:p>
    <w:p w:rsidR="00326755" w:rsidRPr="001A68D9" w:rsidRDefault="00326755" w:rsidP="00326755">
      <w:pPr>
        <w:numPr>
          <w:ilvl w:val="0"/>
          <w:numId w:val="1"/>
        </w:numPr>
        <w:jc w:val="both"/>
        <w:rPr>
          <w:b/>
          <w:u w:val="single"/>
        </w:rPr>
      </w:pPr>
      <w:r w:rsidRPr="001A68D9">
        <w:rPr>
          <w:b/>
          <w:u w:val="single"/>
        </w:rPr>
        <w:t>Дополнительные требования к Исполнителю по организации питания в ДСОЛ «Окунёвские зори»:</w:t>
      </w:r>
    </w:p>
    <w:p w:rsidR="00326755" w:rsidRPr="001A68D9" w:rsidRDefault="00326755" w:rsidP="00326755">
      <w:pPr>
        <w:jc w:val="both"/>
      </w:pPr>
      <w:r w:rsidRPr="001A68D9">
        <w:t xml:space="preserve">11.1. Исполнитель обязан сдать Заказчику в исправном состоянии технологическое оборудование, инвентарь, посуду и столовые принадлежности, согласно акту сдачи переданного оборудования, для работы в летний оздоровительный период в соответствии с Договором </w:t>
      </w:r>
      <w:r>
        <w:t>аренды</w:t>
      </w:r>
      <w:r w:rsidRPr="001A68D9">
        <w:t xml:space="preserve"> движимого и недвижимого имущества.</w:t>
      </w:r>
    </w:p>
    <w:p w:rsidR="00326755" w:rsidRPr="001A68D9" w:rsidRDefault="00326755" w:rsidP="00326755">
      <w:pPr>
        <w:jc w:val="both"/>
      </w:pPr>
      <w:r w:rsidRPr="001A68D9">
        <w:t>11.2. Исполнитель в целях подтверждения качества приготовления блюд обязан ежедневно непосредственно после приготовления пищи отбирать суточную пробу готовой продукции (все приготовленные блюда) без предъявления дополнительной платы. Согласно пункту 8.1.10</w:t>
      </w:r>
      <w:r>
        <w:t xml:space="preserve"> </w:t>
      </w:r>
      <w:r w:rsidRPr="001A68D9">
        <w:t>СанПиН 2.3/2.4.3590-20отбор суточной пробы должен осуществляться назначенным ответственным работником Заказчика стерильными или прокипяченными ложками в специально выделенные обеззараженные и промаркированные емкости (плотно закрывающиеся) – отдельно каждое блюдо и (или) кулинарное изделие. Первые блюда, гарниры и напитки (третьи блюда) должны отбираться в количестве не менее 100 г. Порционные блюда, биточки, котлеты, сырники должны оставляться поштучно, целиком (в объёме одной порции).</w:t>
      </w:r>
    </w:p>
    <w:p w:rsidR="00326755" w:rsidRPr="001A68D9" w:rsidRDefault="00326755" w:rsidP="00326755">
      <w:pPr>
        <w:jc w:val="both"/>
      </w:pPr>
      <w:r w:rsidRPr="001A68D9">
        <w:lastRenderedPageBreak/>
        <w:t>Суточные пробы должны сохранится не менее 48 часов в специально отведенном  холодильнике при температуре +2 - +6°С. Посуда с пробами маркируется с указанием наименования приема пищи и датой отбора.</w:t>
      </w:r>
    </w:p>
    <w:p w:rsidR="00326755" w:rsidRPr="001A68D9" w:rsidRDefault="00326755" w:rsidP="00326755">
      <w:pPr>
        <w:jc w:val="both"/>
      </w:pPr>
      <w:r w:rsidRPr="001A68D9">
        <w:t>11.3. Для контроля соблюдения принципов ХАССП при изготовлении пищевой продукции Исполнитель обязан назначить ответственных лиц, имеющих соответствующее обучение, подтвержденное сертификатом.</w:t>
      </w:r>
    </w:p>
    <w:p w:rsidR="00326755" w:rsidRPr="001A68D9" w:rsidRDefault="00326755" w:rsidP="00326755">
      <w:pPr>
        <w:jc w:val="both"/>
      </w:pPr>
      <w:r w:rsidRPr="001A68D9">
        <w:t>11.4. Витаминизация готовых блюд должна проводиться за счет средств Исполнителя на оказание услуг по организации питания детей.</w:t>
      </w:r>
    </w:p>
    <w:p w:rsidR="00326755" w:rsidRPr="001A68D9" w:rsidRDefault="00326755" w:rsidP="00326755">
      <w:pPr>
        <w:jc w:val="both"/>
      </w:pPr>
      <w:r w:rsidRPr="001A68D9">
        <w:t>11.5. С целью минимизации риска теплового воздействия для контроля температуры блюд на линии раздачи Исполнителем должны использоваться термометры. Температура горячих жидких блюд и иных горячих блюд, холодных супов, напитков, реализуемых Заказчику через раздачу, должна соответствовать технологическим документам.</w:t>
      </w:r>
    </w:p>
    <w:p w:rsidR="00326755" w:rsidRPr="001A68D9" w:rsidRDefault="00326755" w:rsidP="00326755"/>
    <w:p w:rsidR="00326755" w:rsidRPr="001A68D9" w:rsidRDefault="00326755" w:rsidP="00326755">
      <w:pPr>
        <w:numPr>
          <w:ilvl w:val="0"/>
          <w:numId w:val="1"/>
        </w:numPr>
        <w:rPr>
          <w:b/>
          <w:u w:val="single"/>
        </w:rPr>
      </w:pPr>
      <w:r w:rsidRPr="001A68D9">
        <w:rPr>
          <w:b/>
          <w:u w:val="single"/>
        </w:rPr>
        <w:t>Требования к работникам «Исполнителя»:</w:t>
      </w:r>
    </w:p>
    <w:p w:rsidR="00326755" w:rsidRPr="001A68D9" w:rsidRDefault="00326755" w:rsidP="00326755">
      <w:pPr>
        <w:jc w:val="both"/>
      </w:pPr>
      <w:r w:rsidRPr="001A68D9">
        <w:t>12.1. Услуги по питанию детей в период летнего оздоровительного сезона, согласно правилам оказания услуг, должны предоставляться высококвалифицированным производственным и обслуживающим персоналом.</w:t>
      </w:r>
    </w:p>
    <w:p w:rsidR="00326755" w:rsidRPr="001A68D9" w:rsidRDefault="00326755" w:rsidP="00326755">
      <w:pPr>
        <w:jc w:val="both"/>
      </w:pPr>
      <w:r w:rsidRPr="001A68D9">
        <w:t>12.2. Персонал Исполнителя – шеф-повар, повара должны иметь специальное образование, подтвержденное документом об образовании и стажем работы не менее 3-х лет в данной отрасли. На другие должности должны быть приняты работники в возрасте не моложе 18 лет и имеющие опыт и стаж работы не менее 1-года в данной отрасли.</w:t>
      </w:r>
    </w:p>
    <w:p w:rsidR="00326755" w:rsidRPr="001A68D9" w:rsidRDefault="00326755" w:rsidP="00326755">
      <w:pPr>
        <w:jc w:val="both"/>
      </w:pPr>
      <w:r w:rsidRPr="001A68D9">
        <w:t>12.3. Работники, осуществляющие свою деятельность в сфере общественного питания, должны пройти обязательный профилактический медицинский осмотр и иметь личную медицинскую книжку с отметкой о:</w:t>
      </w:r>
    </w:p>
    <w:p w:rsidR="00326755" w:rsidRPr="001A68D9" w:rsidRDefault="00326755" w:rsidP="00326755">
      <w:pPr>
        <w:jc w:val="both"/>
      </w:pPr>
      <w:r w:rsidRPr="001A68D9">
        <w:t xml:space="preserve">- прохождении медицинского осмотра с установленным законом периодичностью, в соответствии с приложением 23 Приказ от 28 января 2021 г. n 29н, </w:t>
      </w:r>
    </w:p>
    <w:p w:rsidR="00326755" w:rsidRPr="001A68D9" w:rsidRDefault="00326755" w:rsidP="00326755">
      <w:pPr>
        <w:jc w:val="both"/>
      </w:pPr>
      <w:r w:rsidRPr="001A68D9">
        <w:t>- наличии прививок в соответствии с национальным календарем профилактических прививок и по эпидемиологическим показаниям, прививок от клещевого энцефалита.</w:t>
      </w:r>
    </w:p>
    <w:p w:rsidR="00326755" w:rsidRPr="001A68D9" w:rsidRDefault="00326755" w:rsidP="00326755">
      <w:pPr>
        <w:jc w:val="both"/>
      </w:pPr>
      <w:r w:rsidRPr="001A68D9">
        <w:t xml:space="preserve">- прохождении санитарно-гигиенической подготовки с аттестацией; </w:t>
      </w:r>
    </w:p>
    <w:p w:rsidR="00326755" w:rsidRPr="001A68D9" w:rsidRDefault="00326755" w:rsidP="00326755">
      <w:pPr>
        <w:jc w:val="both"/>
      </w:pPr>
      <w:r w:rsidRPr="001A68D9">
        <w:t xml:space="preserve">- проведении обследования на вирусные кишечные инфекции (рота-, </w:t>
      </w:r>
      <w:r>
        <w:t xml:space="preserve">энтеро-, </w:t>
      </w:r>
      <w:r w:rsidRPr="001A68D9">
        <w:t>норавирусы);</w:t>
      </w:r>
    </w:p>
    <w:p w:rsidR="00326755" w:rsidRPr="001A68D9" w:rsidRDefault="00326755" w:rsidP="00326755">
      <w:pPr>
        <w:jc w:val="both"/>
      </w:pPr>
      <w:r w:rsidRPr="001A68D9">
        <w:t xml:space="preserve">- в соответствии с защитным протоколом заседания регионального оперативного штаба  №136 от 15 марта 2022, пунктом 6.2. Допуск лиц, привлекаемых при оказании услуг в сфере отдыха детей и их оздоровления в автономном округе, осуществляется до начала проведения занятий, мероприятий при наличии: </w:t>
      </w:r>
      <w:r w:rsidRPr="001A68D9">
        <w:rPr>
          <w:b/>
        </w:rPr>
        <w:t>справки о санэпидокружении</w:t>
      </w:r>
      <w:r w:rsidRPr="001A68D9">
        <w:t xml:space="preserve"> (справки об отсутствии контактов с инфекционными больными), выданной государственными медицинскими организациями автономного округа (в обязательном порядке); </w:t>
      </w:r>
      <w:r w:rsidRPr="001A68D9">
        <w:rPr>
          <w:b/>
        </w:rPr>
        <w:t>отрицательного результата тестирования на</w:t>
      </w:r>
      <w:r w:rsidRPr="001A68D9">
        <w:t xml:space="preserve"> COVID-19 методом полимеразной цепной реакции (ПЦР), или методом иммунохроматографического анализа, в виде экспресс-тестов на выявление антигена SARS-CoV-2., срок действия которых не должен превышать 48 часов.</w:t>
      </w:r>
    </w:p>
    <w:p w:rsidR="00326755" w:rsidRPr="001A68D9" w:rsidRDefault="00326755" w:rsidP="00326755">
      <w:pPr>
        <w:ind w:firstLine="708"/>
        <w:jc w:val="both"/>
        <w:rPr>
          <w:u w:val="single"/>
        </w:rPr>
      </w:pPr>
      <w:r w:rsidRPr="001A68D9">
        <w:rPr>
          <w:u w:val="single"/>
        </w:rPr>
        <w:t xml:space="preserve">Перед началом каждой смены обеспечить обследования сотрудников пищеблоков на СОVID-19 любым из методов, определяющих генетический материал или антиген возбудителя СОVID-19, с использованием диагностических препаратов и тест – систем, зарегистрированных в соответствии с законодательством Российской Федерации, с получением результатов обследования не ранее, чем за 48 часов до дня выхода на работу. </w:t>
      </w:r>
    </w:p>
    <w:p w:rsidR="00326755" w:rsidRPr="001A68D9" w:rsidRDefault="00326755" w:rsidP="00326755">
      <w:pPr>
        <w:ind w:firstLine="708"/>
        <w:jc w:val="both"/>
      </w:pPr>
      <w:r w:rsidRPr="001A68D9">
        <w:t>Кроме того, в случае выезда сотрудника пищеблока в течени</w:t>
      </w:r>
      <w:r>
        <w:t>е</w:t>
      </w:r>
      <w:r w:rsidRPr="001A68D9">
        <w:t xml:space="preserve"> 21 дня (смены) за пределы лагеря, данные изменения позволяют персоналу не проживать на территории оздоровительного учреждения, </w:t>
      </w:r>
      <w:r w:rsidRPr="001A68D9">
        <w:rPr>
          <w:u w:val="single"/>
        </w:rPr>
        <w:t>обеспечить условия проведения еженедельного обследования на СОVID-19 любым из методов,</w:t>
      </w:r>
      <w:r w:rsidRPr="001A68D9">
        <w:t xml:space="preserve"> определяющих генетический материал или антиген возбудителя СОVID-19, с использованием диагностических препаратов и тест </w:t>
      </w:r>
      <w:r w:rsidRPr="001A68D9">
        <w:lastRenderedPageBreak/>
        <w:t>– систем, зарегистрированных в соответствии с законодательством Российской Федерации.</w:t>
      </w:r>
    </w:p>
    <w:p w:rsidR="00326755" w:rsidRPr="001A68D9" w:rsidRDefault="00326755" w:rsidP="00326755">
      <w:pPr>
        <w:ind w:firstLine="708"/>
        <w:jc w:val="both"/>
      </w:pPr>
      <w:r w:rsidRPr="001A68D9">
        <w:t>Ознакомлены с должностными инструкциями под роспись, копии которых должны храниться на рабочем месте (столовая ДСОЛ «Окунёвские зори»).</w:t>
      </w:r>
    </w:p>
    <w:p w:rsidR="00326755" w:rsidRPr="001A68D9" w:rsidRDefault="00326755" w:rsidP="00326755">
      <w:pPr>
        <w:jc w:val="both"/>
      </w:pPr>
      <w:r w:rsidRPr="001A68D9">
        <w:t>12.4. Персонал, предусматривающий непосредственный контакт с пищевыми продуктами, должен пройти психиатрическое освидетельствование в соответствии с Приказом Министерства Здравоохранения РФ от 23.09.2002г. №695</w:t>
      </w:r>
    </w:p>
    <w:p w:rsidR="00326755" w:rsidRPr="001A68D9" w:rsidRDefault="00326755" w:rsidP="00326755">
      <w:pPr>
        <w:jc w:val="both"/>
      </w:pPr>
      <w:r w:rsidRPr="001A68D9">
        <w:t>12.5. Персонал, оказывающий услуги по организации питания в ДСОЛ «Окунёвские зори», должен выполнять правила личной и производственной гигиены, соблюдать должностную инструкцию и правила внутреннего распорядка, обладать общей культурой, соблюдать профессиональную этику в процессе обслуживания детей в ДСОЛ «Окунёвские зори».</w:t>
      </w:r>
    </w:p>
    <w:p w:rsidR="00326755" w:rsidRPr="001A68D9" w:rsidRDefault="00326755" w:rsidP="00326755">
      <w:pPr>
        <w:jc w:val="both"/>
      </w:pPr>
      <w:r w:rsidRPr="001A68D9">
        <w:t>12.6. Ежедневно персонал Исполнителя, занятый изготовлением продукции общественного питания и (или) контактирующий с пищевой продукцией, в т.ч. с продовольственным сырьем, перед работой должен проходить осмотр на наличие гнойничковых заболеваний кожи рук и открытых поверхностей тела, признаков инфекционных заболеваний у медицинского персонала Заказчика. Результаты осмотра фиксируются медицинским работником Заказчика в гигиеническом журнале (приложение №1 к СанПиН 2.3/2.4.3590-20).</w:t>
      </w:r>
    </w:p>
    <w:p w:rsidR="00326755" w:rsidRPr="001A68D9" w:rsidRDefault="00326755" w:rsidP="00326755">
      <w:pPr>
        <w:jc w:val="both"/>
      </w:pPr>
      <w:r w:rsidRPr="001A68D9">
        <w:t>12.7. Повара, при приготовлении блюд для детей, должны соблюдать все нормы и правила, согласно СанПиН 2.3/2.4.3590-20 по организации питания в детских загородных оздоровительных учреждениях.</w:t>
      </w:r>
    </w:p>
    <w:p w:rsidR="00326755" w:rsidRPr="001A68D9" w:rsidRDefault="00326755" w:rsidP="00326755">
      <w:pPr>
        <w:jc w:val="both"/>
      </w:pPr>
      <w:r w:rsidRPr="001A68D9">
        <w:t>12.8. Все работники Исполнителя должны знать правила техники безопасности, должны быть обеспечены индивидуальными средствами защиты, что должно быть отмечено в специальном журнале по технике безопасности.</w:t>
      </w:r>
    </w:p>
    <w:p w:rsidR="00326755" w:rsidRPr="001A68D9" w:rsidRDefault="00326755" w:rsidP="00326755">
      <w:pPr>
        <w:jc w:val="both"/>
      </w:pPr>
      <w:r w:rsidRPr="001A68D9">
        <w:t>12.9. За вред, причиненный жизни и здоровью детей, Исполнитель и лица, отвечающие за качество и безопасность оказания услуг по организации питания детей в оздоровительном лагере, несут ответственность в соответствии с законодательством.</w:t>
      </w:r>
    </w:p>
    <w:p w:rsidR="00326755" w:rsidRPr="001A68D9" w:rsidRDefault="00326755" w:rsidP="00326755">
      <w:pPr>
        <w:jc w:val="both"/>
      </w:pPr>
      <w:r w:rsidRPr="001A68D9">
        <w:t>12.10. Производственный и обслуживающий персонал должен обеспечивать соблюдение санитарных требований, правил личной гигиены при производстве, хранении, реализации кулинарной продукции.</w:t>
      </w:r>
    </w:p>
    <w:p w:rsidR="00326755" w:rsidRPr="001A68D9" w:rsidRDefault="00326755" w:rsidP="00326755">
      <w:pPr>
        <w:jc w:val="both"/>
      </w:pPr>
      <w:r w:rsidRPr="001A68D9">
        <w:t>12.11. При необходимости, доставка персонала к месту работы и с работы осуществляется автотранспортом Исполнителя.</w:t>
      </w:r>
    </w:p>
    <w:p w:rsidR="00326755" w:rsidRPr="001A68D9" w:rsidRDefault="00326755" w:rsidP="00326755">
      <w:pPr>
        <w:jc w:val="both"/>
      </w:pPr>
      <w:r w:rsidRPr="001A68D9">
        <w:t>12.12. Учитывая сменный график работы обслуживающего персонала, помещение для их проживания предоставляется на территории ДСОЛ «Окунёвские зори».</w:t>
      </w:r>
    </w:p>
    <w:p w:rsidR="00326755" w:rsidRPr="001A68D9" w:rsidRDefault="00326755" w:rsidP="00326755">
      <w:pPr>
        <w:jc w:val="both"/>
      </w:pPr>
      <w:r w:rsidRPr="001A68D9">
        <w:t>12.13. Исполнитель руководствуется указаниями Заказчика в лице директора МАУ ФОК «Олимп», а на период его отсутствия представителя Заказчика (по отдельному приказу) и исполняет их в ходе оказания услуг.</w:t>
      </w:r>
    </w:p>
    <w:p w:rsidR="00326755" w:rsidRPr="001A68D9" w:rsidRDefault="00326755" w:rsidP="00326755">
      <w:pPr>
        <w:numPr>
          <w:ilvl w:val="0"/>
          <w:numId w:val="1"/>
        </w:numPr>
        <w:rPr>
          <w:b/>
          <w:u w:val="single"/>
        </w:rPr>
      </w:pPr>
      <w:r w:rsidRPr="001A68D9">
        <w:rPr>
          <w:b/>
          <w:u w:val="single"/>
        </w:rPr>
        <w:t>Сроки оказания услуг:</w:t>
      </w:r>
    </w:p>
    <w:p w:rsidR="00326755" w:rsidRDefault="00326755" w:rsidP="00326755">
      <w:pPr>
        <w:jc w:val="both"/>
      </w:pPr>
      <w:r w:rsidRPr="001A68D9">
        <w:t>Сроки оказания услуг, указанных в пункте 2 данного Технического задания</w:t>
      </w:r>
      <w:r>
        <w:t>:</w:t>
      </w:r>
      <w:r w:rsidRPr="001A68D9">
        <w:t xml:space="preserve"> с </w:t>
      </w:r>
      <w:r w:rsidR="00510DB9">
        <w:t>02</w:t>
      </w:r>
      <w:r>
        <w:t xml:space="preserve"> </w:t>
      </w:r>
      <w:r w:rsidR="00510DB9">
        <w:t xml:space="preserve">января </w:t>
      </w:r>
      <w:r>
        <w:t>202</w:t>
      </w:r>
      <w:r w:rsidR="00510DB9">
        <w:t>4</w:t>
      </w:r>
      <w:r>
        <w:t xml:space="preserve"> г.</w:t>
      </w:r>
      <w:r w:rsidRPr="001A68D9">
        <w:t xml:space="preserve"> </w:t>
      </w:r>
      <w:r w:rsidRPr="00C641C6">
        <w:t xml:space="preserve">по </w:t>
      </w:r>
      <w:r w:rsidR="00510DB9">
        <w:t>08 января 2024</w:t>
      </w:r>
      <w:r w:rsidRPr="00C641C6">
        <w:t xml:space="preserve"> г., </w:t>
      </w:r>
      <w:r w:rsidRPr="001A68D9">
        <w:t>питание детей</w:t>
      </w:r>
      <w:r>
        <w:t xml:space="preserve">: </w:t>
      </w: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2925"/>
        <w:gridCol w:w="2929"/>
      </w:tblGrid>
      <w:tr w:rsidR="00326755" w:rsidRPr="001A68D9" w:rsidTr="00D505BE">
        <w:tc>
          <w:tcPr>
            <w:tcW w:w="2997" w:type="dxa"/>
            <w:vMerge w:val="restart"/>
          </w:tcPr>
          <w:p w:rsidR="00326755" w:rsidRPr="001A68D9" w:rsidRDefault="00326755" w:rsidP="00D505BE">
            <w:pPr>
              <w:rPr>
                <w:b/>
              </w:rPr>
            </w:pPr>
            <w:r w:rsidRPr="001A68D9">
              <w:rPr>
                <w:b/>
              </w:rPr>
              <w:t>№ смены оздоровительного периода</w:t>
            </w:r>
          </w:p>
        </w:tc>
        <w:tc>
          <w:tcPr>
            <w:tcW w:w="5854" w:type="dxa"/>
            <w:gridSpan w:val="2"/>
          </w:tcPr>
          <w:p w:rsidR="00326755" w:rsidRPr="001A68D9" w:rsidRDefault="00326755" w:rsidP="00D505BE">
            <w:pPr>
              <w:rPr>
                <w:b/>
              </w:rPr>
            </w:pPr>
            <w:r w:rsidRPr="001A68D9">
              <w:rPr>
                <w:b/>
              </w:rPr>
              <w:t>Сроки оказания услуг</w:t>
            </w:r>
          </w:p>
        </w:tc>
      </w:tr>
      <w:tr w:rsidR="00326755" w:rsidRPr="001A68D9" w:rsidTr="00D505BE">
        <w:tc>
          <w:tcPr>
            <w:tcW w:w="2997" w:type="dxa"/>
            <w:vMerge/>
          </w:tcPr>
          <w:p w:rsidR="00326755" w:rsidRPr="001A68D9" w:rsidRDefault="00326755" w:rsidP="00D505BE">
            <w:pPr>
              <w:rPr>
                <w:b/>
              </w:rPr>
            </w:pPr>
          </w:p>
        </w:tc>
        <w:tc>
          <w:tcPr>
            <w:tcW w:w="2925" w:type="dxa"/>
          </w:tcPr>
          <w:p w:rsidR="00326755" w:rsidRPr="001A68D9" w:rsidRDefault="00326755" w:rsidP="00D505BE">
            <w:pPr>
              <w:rPr>
                <w:b/>
              </w:rPr>
            </w:pPr>
            <w:r w:rsidRPr="001A68D9">
              <w:rPr>
                <w:b/>
              </w:rPr>
              <w:t>Начало смены</w:t>
            </w:r>
          </w:p>
        </w:tc>
        <w:tc>
          <w:tcPr>
            <w:tcW w:w="2929" w:type="dxa"/>
          </w:tcPr>
          <w:p w:rsidR="00326755" w:rsidRPr="001A68D9" w:rsidRDefault="00326755" w:rsidP="00D505BE">
            <w:pPr>
              <w:rPr>
                <w:b/>
              </w:rPr>
            </w:pPr>
            <w:r w:rsidRPr="001A68D9">
              <w:rPr>
                <w:b/>
              </w:rPr>
              <w:t>Окончание смены</w:t>
            </w:r>
          </w:p>
        </w:tc>
      </w:tr>
      <w:tr w:rsidR="00326755" w:rsidRPr="001A68D9" w:rsidTr="00D505BE">
        <w:tc>
          <w:tcPr>
            <w:tcW w:w="2997" w:type="dxa"/>
          </w:tcPr>
          <w:p w:rsidR="00326755" w:rsidRPr="001A68D9" w:rsidRDefault="00510DB9" w:rsidP="00D505BE">
            <w:r>
              <w:t>зимняя</w:t>
            </w:r>
            <w:r w:rsidR="00FD766D">
              <w:t xml:space="preserve"> смена</w:t>
            </w:r>
          </w:p>
        </w:tc>
        <w:tc>
          <w:tcPr>
            <w:tcW w:w="2925" w:type="dxa"/>
          </w:tcPr>
          <w:p w:rsidR="00326755" w:rsidRPr="001A68D9" w:rsidRDefault="00510DB9" w:rsidP="005C0854">
            <w:r>
              <w:t>02.01.2024 г.</w:t>
            </w:r>
          </w:p>
        </w:tc>
        <w:tc>
          <w:tcPr>
            <w:tcW w:w="2929" w:type="dxa"/>
          </w:tcPr>
          <w:p w:rsidR="00326755" w:rsidRPr="001A68D9" w:rsidRDefault="00510DB9" w:rsidP="00D505BE">
            <w:r>
              <w:t>08.01.2024 г.</w:t>
            </w:r>
            <w:bookmarkStart w:id="0" w:name="_GoBack"/>
            <w:bookmarkEnd w:id="0"/>
          </w:p>
        </w:tc>
      </w:tr>
    </w:tbl>
    <w:p w:rsidR="00326755" w:rsidRPr="001A68D9" w:rsidRDefault="00326755" w:rsidP="00326755">
      <w:pPr>
        <w:jc w:val="both"/>
      </w:pPr>
    </w:p>
    <w:p w:rsidR="00326755" w:rsidRDefault="00326755" w:rsidP="00326755">
      <w:pPr>
        <w:ind w:firstLine="450"/>
        <w:jc w:val="both"/>
      </w:pPr>
    </w:p>
    <w:p w:rsidR="00326755" w:rsidRDefault="00326755" w:rsidP="00326755">
      <w:pPr>
        <w:ind w:firstLine="450"/>
        <w:jc w:val="both"/>
      </w:pPr>
    </w:p>
    <w:p w:rsidR="00326755" w:rsidRDefault="00326755" w:rsidP="00326755">
      <w:pPr>
        <w:ind w:firstLine="450"/>
        <w:jc w:val="both"/>
      </w:pPr>
    </w:p>
    <w:p w:rsidR="00326755" w:rsidRDefault="00326755" w:rsidP="00326755">
      <w:pPr>
        <w:ind w:firstLine="450"/>
        <w:jc w:val="both"/>
      </w:pPr>
    </w:p>
    <w:p w:rsidR="00326755" w:rsidRPr="00C641C6" w:rsidRDefault="00326755" w:rsidP="00326755">
      <w:pPr>
        <w:ind w:firstLine="450"/>
        <w:jc w:val="both"/>
      </w:pPr>
      <w:r w:rsidRPr="001A68D9">
        <w:t xml:space="preserve">Сроки оказания услуг могут быть изменены по соглашению сторон вследствие непредвиденных обстоятельств, </w:t>
      </w:r>
      <w:r w:rsidRPr="00C641C6">
        <w:t>связанных с распространением новой коронавирусной инфекцией, вызванной 2019 nCoV.</w:t>
      </w:r>
    </w:p>
    <w:p w:rsidR="00326755" w:rsidRPr="001A68D9" w:rsidRDefault="00326755" w:rsidP="00326755"/>
    <w:p w:rsidR="00326755" w:rsidRPr="001A68D9" w:rsidRDefault="00326755" w:rsidP="00326755">
      <w:pPr>
        <w:numPr>
          <w:ilvl w:val="0"/>
          <w:numId w:val="1"/>
        </w:numPr>
        <w:rPr>
          <w:b/>
          <w:u w:val="single"/>
        </w:rPr>
      </w:pPr>
      <w:r w:rsidRPr="001A68D9">
        <w:rPr>
          <w:b/>
          <w:u w:val="single"/>
        </w:rPr>
        <w:t>Порядок оплаты:</w:t>
      </w:r>
    </w:p>
    <w:p w:rsidR="00326755" w:rsidRDefault="00326755" w:rsidP="00326755">
      <w:pPr>
        <w:jc w:val="both"/>
      </w:pPr>
      <w:r w:rsidRPr="001A68D9">
        <w:lastRenderedPageBreak/>
        <w:t xml:space="preserve">14.1. Исполнитель после подписания договора предоставляет счет на предоплату 30 % от расчетной стоимости смены, а Заказчик оплачивает в течение 15 рабочих дней с момента получения счета. Дальнейший расчет за предоставленные услуги производится в течение </w:t>
      </w:r>
      <w:r w:rsidRPr="00DB4E67">
        <w:t>7 (семи)</w:t>
      </w:r>
      <w:r w:rsidRPr="001A68D9">
        <w:t xml:space="preserve"> рабочих дней после подписания Заказчиком документа о приемке услуг от фактических затрат по окончании смены (21 день).</w:t>
      </w:r>
    </w:p>
    <w:p w:rsidR="00326755" w:rsidRPr="001A68D9" w:rsidRDefault="00326755" w:rsidP="00326755">
      <w:pPr>
        <w:jc w:val="both"/>
      </w:pPr>
      <w:r w:rsidRPr="001A68D9">
        <w:tab/>
        <w:t>Под датой оплаты понимается дата списания денежных средств с расчетного счета Заказчика.</w:t>
      </w:r>
    </w:p>
    <w:p w:rsidR="00326755" w:rsidRPr="001A68D9" w:rsidRDefault="00326755" w:rsidP="00326755"/>
    <w:p w:rsidR="00326755" w:rsidRPr="001A68D9" w:rsidRDefault="00326755" w:rsidP="00326755">
      <w:pPr>
        <w:numPr>
          <w:ilvl w:val="0"/>
          <w:numId w:val="1"/>
        </w:numPr>
        <w:rPr>
          <w:b/>
          <w:u w:val="single"/>
        </w:rPr>
      </w:pPr>
      <w:r w:rsidRPr="001A68D9">
        <w:rPr>
          <w:b/>
          <w:u w:val="single"/>
        </w:rPr>
        <w:t>Документация, предъявляемая Заказчику:</w:t>
      </w:r>
    </w:p>
    <w:p w:rsidR="00326755" w:rsidRPr="001A68D9" w:rsidRDefault="00326755" w:rsidP="00326755">
      <w:pPr>
        <w:jc w:val="both"/>
      </w:pPr>
      <w:r w:rsidRPr="001A68D9">
        <w:t>15.1. До подписания договора:</w:t>
      </w:r>
    </w:p>
    <w:p w:rsidR="00326755" w:rsidRPr="001A68D9" w:rsidRDefault="00326755" w:rsidP="00326755">
      <w:pPr>
        <w:numPr>
          <w:ilvl w:val="2"/>
          <w:numId w:val="2"/>
        </w:numPr>
        <w:ind w:left="0" w:firstLine="0"/>
        <w:jc w:val="both"/>
      </w:pPr>
      <w:r w:rsidRPr="001A68D9">
        <w:t>Список лиц, ответственных за организацию питания детей в ДСОЛ «Окунёвские зори».</w:t>
      </w:r>
    </w:p>
    <w:p w:rsidR="00326755" w:rsidRPr="001A68D9" w:rsidRDefault="00326755" w:rsidP="00326755">
      <w:pPr>
        <w:numPr>
          <w:ilvl w:val="2"/>
          <w:numId w:val="2"/>
        </w:numPr>
        <w:ind w:left="0" w:firstLine="0"/>
        <w:jc w:val="both"/>
      </w:pPr>
      <w:r w:rsidRPr="001A68D9">
        <w:t xml:space="preserve">Документы, подтверждающие образование, квалификацию и опыт сотрудников, ответственных за организацию питания. </w:t>
      </w:r>
    </w:p>
    <w:p w:rsidR="00326755" w:rsidRPr="001A68D9" w:rsidRDefault="00326755" w:rsidP="00326755">
      <w:pPr>
        <w:numPr>
          <w:ilvl w:val="2"/>
          <w:numId w:val="2"/>
        </w:numPr>
        <w:ind w:left="0" w:firstLine="0"/>
        <w:jc w:val="both"/>
      </w:pPr>
      <w:r w:rsidRPr="001A68D9">
        <w:t>Журнал регистрации вводного инструктажа по охране труда и пожарной безопасности.</w:t>
      </w:r>
    </w:p>
    <w:p w:rsidR="00326755" w:rsidRPr="001A68D9" w:rsidRDefault="00326755" w:rsidP="00326755">
      <w:pPr>
        <w:numPr>
          <w:ilvl w:val="2"/>
          <w:numId w:val="2"/>
        </w:numPr>
        <w:ind w:left="0" w:firstLine="0"/>
        <w:jc w:val="both"/>
      </w:pPr>
      <w:r w:rsidRPr="001A68D9">
        <w:t>График и режим работы персонала (согласовывается с администрацией ДСОЛ «Окунёвские зори») предоставляется до начала работы.</w:t>
      </w:r>
    </w:p>
    <w:p w:rsidR="00326755" w:rsidRPr="001A68D9" w:rsidRDefault="00326755" w:rsidP="00326755">
      <w:pPr>
        <w:numPr>
          <w:ilvl w:val="2"/>
          <w:numId w:val="2"/>
        </w:numPr>
        <w:jc w:val="both"/>
      </w:pPr>
      <w:r w:rsidRPr="001A68D9">
        <w:t>На пищеблоке должна вестись следующая документация:</w:t>
      </w:r>
    </w:p>
    <w:p w:rsidR="00326755" w:rsidRPr="001A68D9" w:rsidRDefault="00326755" w:rsidP="00326755">
      <w:pPr>
        <w:numPr>
          <w:ilvl w:val="0"/>
          <w:numId w:val="3"/>
        </w:numPr>
        <w:jc w:val="both"/>
      </w:pPr>
      <w:r w:rsidRPr="001A68D9">
        <w:t>Журнал бракеража сырой скоропортящейся продукции;</w:t>
      </w:r>
    </w:p>
    <w:p w:rsidR="00326755" w:rsidRPr="001A68D9" w:rsidRDefault="00326755" w:rsidP="00326755">
      <w:pPr>
        <w:numPr>
          <w:ilvl w:val="0"/>
          <w:numId w:val="3"/>
        </w:numPr>
        <w:jc w:val="both"/>
      </w:pPr>
      <w:r w:rsidRPr="001A68D9">
        <w:t>Журнал бракеража готовой кулинарной продукции;</w:t>
      </w:r>
    </w:p>
    <w:p w:rsidR="00326755" w:rsidRPr="001A68D9" w:rsidRDefault="00326755" w:rsidP="00326755">
      <w:pPr>
        <w:numPr>
          <w:ilvl w:val="0"/>
          <w:numId w:val="3"/>
        </w:numPr>
        <w:jc w:val="both"/>
      </w:pPr>
      <w:r w:rsidRPr="001A68D9">
        <w:t>Гигиенический журнал;</w:t>
      </w:r>
    </w:p>
    <w:p w:rsidR="00326755" w:rsidRPr="001A68D9" w:rsidRDefault="00326755" w:rsidP="00326755">
      <w:pPr>
        <w:numPr>
          <w:ilvl w:val="0"/>
          <w:numId w:val="3"/>
        </w:numPr>
        <w:jc w:val="both"/>
      </w:pPr>
      <w:r w:rsidRPr="001A68D9">
        <w:t>Журнал измерения температуры сотрудников пищеблока;</w:t>
      </w:r>
    </w:p>
    <w:p w:rsidR="00326755" w:rsidRPr="001A68D9" w:rsidRDefault="00326755" w:rsidP="00326755">
      <w:pPr>
        <w:numPr>
          <w:ilvl w:val="0"/>
          <w:numId w:val="3"/>
        </w:numPr>
        <w:jc w:val="both"/>
      </w:pPr>
      <w:r w:rsidRPr="001A68D9">
        <w:t>Перспективное меню, ежедневное меню, технологические карты.</w:t>
      </w:r>
    </w:p>
    <w:p w:rsidR="00326755" w:rsidRPr="001A68D9" w:rsidRDefault="00326755" w:rsidP="00326755">
      <w:pPr>
        <w:numPr>
          <w:ilvl w:val="0"/>
          <w:numId w:val="3"/>
        </w:numPr>
        <w:jc w:val="both"/>
      </w:pPr>
      <w:r w:rsidRPr="001A68D9">
        <w:t>Медицинские книжки работников пищеблока</w:t>
      </w:r>
    </w:p>
    <w:p w:rsidR="00326755" w:rsidRPr="001A68D9" w:rsidRDefault="00326755" w:rsidP="00326755">
      <w:pPr>
        <w:numPr>
          <w:ilvl w:val="0"/>
          <w:numId w:val="3"/>
        </w:numPr>
        <w:jc w:val="both"/>
      </w:pPr>
      <w:r w:rsidRPr="001A68D9">
        <w:t>Журнал контроля за работой технологического и холодильного оборудования;</w:t>
      </w:r>
    </w:p>
    <w:p w:rsidR="00326755" w:rsidRPr="001A68D9" w:rsidRDefault="00326755" w:rsidP="00326755">
      <w:pPr>
        <w:numPr>
          <w:ilvl w:val="0"/>
          <w:numId w:val="3"/>
        </w:numPr>
        <w:jc w:val="both"/>
      </w:pPr>
      <w:r w:rsidRPr="001A68D9">
        <w:t>Журнал учета аварийных ситуаций (на системах энергоснабжения, водоснабжения, канализации);</w:t>
      </w:r>
    </w:p>
    <w:p w:rsidR="00326755" w:rsidRPr="001A68D9" w:rsidRDefault="00326755" w:rsidP="00326755">
      <w:pPr>
        <w:numPr>
          <w:ilvl w:val="0"/>
          <w:numId w:val="3"/>
        </w:numPr>
        <w:jc w:val="both"/>
      </w:pPr>
      <w:r w:rsidRPr="001A68D9">
        <w:t>Журнал  проведения витаминизации третьих блюд;</w:t>
      </w:r>
    </w:p>
    <w:p w:rsidR="00326755" w:rsidRPr="001A68D9" w:rsidRDefault="00326755" w:rsidP="00326755">
      <w:pPr>
        <w:numPr>
          <w:ilvl w:val="0"/>
          <w:numId w:val="3"/>
        </w:numPr>
        <w:jc w:val="both"/>
      </w:pPr>
      <w:r w:rsidRPr="001A68D9">
        <w:t xml:space="preserve">Журнал  здоровья; </w:t>
      </w:r>
    </w:p>
    <w:p w:rsidR="00326755" w:rsidRPr="001A68D9" w:rsidRDefault="00326755" w:rsidP="00326755">
      <w:pPr>
        <w:numPr>
          <w:ilvl w:val="0"/>
          <w:numId w:val="3"/>
        </w:numPr>
        <w:jc w:val="both"/>
      </w:pPr>
      <w:r w:rsidRPr="001A68D9">
        <w:t>Журнал осмотра сотрудников на гнойничковые заболевания</w:t>
      </w:r>
    </w:p>
    <w:p w:rsidR="00326755" w:rsidRPr="001A68D9" w:rsidRDefault="00326755" w:rsidP="00326755">
      <w:pPr>
        <w:numPr>
          <w:ilvl w:val="0"/>
          <w:numId w:val="3"/>
        </w:numPr>
        <w:jc w:val="both"/>
      </w:pPr>
      <w:r w:rsidRPr="001A68D9">
        <w:t>Журнал  проведения генеральных уборок;</w:t>
      </w:r>
    </w:p>
    <w:p w:rsidR="00326755" w:rsidRPr="001A68D9" w:rsidRDefault="00326755" w:rsidP="00326755">
      <w:pPr>
        <w:numPr>
          <w:ilvl w:val="0"/>
          <w:numId w:val="3"/>
        </w:numPr>
        <w:jc w:val="both"/>
      </w:pPr>
      <w:r w:rsidRPr="001A68D9">
        <w:t>Журнал  проведения санитарной обработки;</w:t>
      </w:r>
    </w:p>
    <w:p w:rsidR="00326755" w:rsidRPr="001A68D9" w:rsidRDefault="00326755" w:rsidP="00326755">
      <w:pPr>
        <w:numPr>
          <w:ilvl w:val="0"/>
          <w:numId w:val="3"/>
        </w:numPr>
        <w:jc w:val="both"/>
      </w:pPr>
      <w:r w:rsidRPr="001A68D9">
        <w:t>Журнал учета неисправностей холодильного и технологического оборудования;</w:t>
      </w:r>
    </w:p>
    <w:p w:rsidR="00326755" w:rsidRPr="001A68D9" w:rsidRDefault="00326755" w:rsidP="00326755">
      <w:pPr>
        <w:numPr>
          <w:ilvl w:val="0"/>
          <w:numId w:val="3"/>
        </w:numPr>
        <w:jc w:val="both"/>
      </w:pPr>
      <w:r w:rsidRPr="001A68D9">
        <w:t>Журнал  разведения дезинфицирующих средств;</w:t>
      </w:r>
    </w:p>
    <w:p w:rsidR="00326755" w:rsidRPr="001A68D9" w:rsidRDefault="00326755" w:rsidP="00326755">
      <w:pPr>
        <w:numPr>
          <w:ilvl w:val="0"/>
          <w:numId w:val="3"/>
        </w:numPr>
        <w:jc w:val="both"/>
      </w:pPr>
      <w:r w:rsidRPr="001A68D9">
        <w:t>Журнал  контроля за санитарным состоянием пищеблока;</w:t>
      </w:r>
    </w:p>
    <w:p w:rsidR="00326755" w:rsidRPr="001A68D9" w:rsidRDefault="00326755" w:rsidP="00326755">
      <w:pPr>
        <w:numPr>
          <w:ilvl w:val="0"/>
          <w:numId w:val="3"/>
        </w:numPr>
        <w:jc w:val="both"/>
      </w:pPr>
      <w:r w:rsidRPr="001A68D9">
        <w:t>Журнал  учёта поступления  пищевой продукции;</w:t>
      </w:r>
    </w:p>
    <w:p w:rsidR="00326755" w:rsidRPr="001A68D9" w:rsidRDefault="00326755" w:rsidP="00326755">
      <w:pPr>
        <w:numPr>
          <w:ilvl w:val="0"/>
          <w:numId w:val="3"/>
        </w:numPr>
        <w:jc w:val="both"/>
      </w:pPr>
      <w:r w:rsidRPr="001A68D9">
        <w:t xml:space="preserve">Журнал учета работы бактерицидных ламп. </w:t>
      </w:r>
    </w:p>
    <w:p w:rsidR="00326755" w:rsidRPr="001A68D9" w:rsidRDefault="00326755" w:rsidP="00326755">
      <w:pPr>
        <w:jc w:val="both"/>
      </w:pPr>
      <w:r w:rsidRPr="001A68D9">
        <w:t>15.2. По окончании каждой смены:</w:t>
      </w:r>
    </w:p>
    <w:p w:rsidR="00326755" w:rsidRPr="001A68D9" w:rsidRDefault="00326755" w:rsidP="00326755">
      <w:pPr>
        <w:jc w:val="both"/>
      </w:pPr>
      <w:r w:rsidRPr="001A68D9">
        <w:t>15.2.1. Сертификаты или декларации соответствия, ветеринарно-сопроводительная документация на пищевые продукты.</w:t>
      </w:r>
    </w:p>
    <w:p w:rsidR="00326755" w:rsidRPr="001A68D9" w:rsidRDefault="00326755" w:rsidP="00326755">
      <w:pPr>
        <w:jc w:val="both"/>
      </w:pPr>
      <w:r w:rsidRPr="001A68D9">
        <w:t>15.2.2. Протоколы лабораторных исследований и испытаний, полученных в ходе проведения производственного контроля, основанного на принципах ХАССП.</w:t>
      </w:r>
    </w:p>
    <w:p w:rsidR="00326755" w:rsidRPr="001A68D9" w:rsidRDefault="00326755" w:rsidP="00326755">
      <w:pPr>
        <w:jc w:val="both"/>
      </w:pPr>
    </w:p>
    <w:p w:rsidR="00326755" w:rsidRPr="001A68D9" w:rsidRDefault="00326755" w:rsidP="00326755">
      <w:pPr>
        <w:numPr>
          <w:ilvl w:val="0"/>
          <w:numId w:val="1"/>
        </w:numPr>
      </w:pPr>
      <w:r w:rsidRPr="001A68D9">
        <w:rPr>
          <w:b/>
          <w:u w:val="single"/>
        </w:rPr>
        <w:t>Гарантии Исполнителя услуг</w:t>
      </w:r>
      <w:r w:rsidRPr="001A68D9">
        <w:t>:</w:t>
      </w:r>
    </w:p>
    <w:p w:rsidR="00326755" w:rsidRPr="001A68D9" w:rsidRDefault="00326755" w:rsidP="00326755">
      <w:pPr>
        <w:jc w:val="both"/>
      </w:pPr>
      <w:r w:rsidRPr="001A68D9">
        <w:t xml:space="preserve">16.1. Исполнитель должен гарантировать: </w:t>
      </w:r>
    </w:p>
    <w:p w:rsidR="00326755" w:rsidRPr="001A68D9" w:rsidRDefault="00326755" w:rsidP="00326755">
      <w:pPr>
        <w:jc w:val="both"/>
      </w:pPr>
      <w:r w:rsidRPr="001A68D9">
        <w:t xml:space="preserve">- качество и безопасность оказания услуг по питанию детей в ДСОЛ «Окунёвские зори»» в летний оздоровительный период </w:t>
      </w:r>
      <w:r w:rsidR="00510DB9">
        <w:t xml:space="preserve">2024 года </w:t>
      </w:r>
      <w:r w:rsidRPr="001A68D9">
        <w:t xml:space="preserve">в соответствии с обязательными </w:t>
      </w:r>
      <w:r w:rsidRPr="001A68D9">
        <w:lastRenderedPageBreak/>
        <w:t>требованиями нормативных документов и условиями договора  в сроки, определенные в данном Техническом задании.</w:t>
      </w:r>
    </w:p>
    <w:p w:rsidR="00326755" w:rsidRPr="001A68D9" w:rsidRDefault="00326755" w:rsidP="00326755">
      <w:pPr>
        <w:jc w:val="both"/>
      </w:pPr>
      <w:r w:rsidRPr="001A68D9">
        <w:t>- Возмещение Заказчику причиненных убытков в процессе оказания услуг по питанию детей в ДСОЛ «Окунёвские зори».</w:t>
      </w:r>
    </w:p>
    <w:p w:rsidR="00326755" w:rsidRPr="001A68D9" w:rsidRDefault="00326755" w:rsidP="00326755">
      <w:pPr>
        <w:jc w:val="both"/>
      </w:pPr>
      <w:r w:rsidRPr="001A68D9">
        <w:t>- Ответственность за вред, причиненный жизни и здоровью детей, персонала ДСОЛ «Окунёвские зори» при исполнении Договорных обязательств.</w:t>
      </w:r>
    </w:p>
    <w:p w:rsidR="00326755" w:rsidRPr="001A68D9" w:rsidRDefault="00326755" w:rsidP="00326755"/>
    <w:p w:rsidR="00326755" w:rsidRPr="001A68D9" w:rsidRDefault="00326755" w:rsidP="00326755"/>
    <w:p w:rsidR="00326755" w:rsidRPr="001A68D9" w:rsidRDefault="00326755" w:rsidP="00326755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27"/>
        <w:gridCol w:w="4827"/>
      </w:tblGrid>
      <w:tr w:rsidR="00326755" w:rsidRPr="001A68D9" w:rsidTr="00D505BE">
        <w:trPr>
          <w:trHeight w:val="706"/>
        </w:trPr>
        <w:tc>
          <w:tcPr>
            <w:tcW w:w="4827" w:type="dxa"/>
            <w:shd w:val="clear" w:color="auto" w:fill="auto"/>
          </w:tcPr>
          <w:p w:rsidR="00326755" w:rsidRPr="001A68D9" w:rsidRDefault="00326755" w:rsidP="00D505BE">
            <w:pPr>
              <w:rPr>
                <w:b/>
              </w:rPr>
            </w:pPr>
            <w:r w:rsidRPr="001A68D9">
              <w:rPr>
                <w:b/>
              </w:rPr>
              <w:t>ЗАКАЗЧИК</w:t>
            </w:r>
          </w:p>
          <w:p w:rsidR="00326755" w:rsidRPr="001A68D9" w:rsidRDefault="00326755" w:rsidP="00D505BE">
            <w:r w:rsidRPr="001A68D9">
              <w:t>МАУ ФОК «Олимп»</w:t>
            </w:r>
          </w:p>
        </w:tc>
        <w:tc>
          <w:tcPr>
            <w:tcW w:w="4827" w:type="dxa"/>
            <w:shd w:val="clear" w:color="auto" w:fill="auto"/>
            <w:noWrap/>
          </w:tcPr>
          <w:p w:rsidR="00326755" w:rsidRDefault="00326755" w:rsidP="00D505BE">
            <w:pPr>
              <w:rPr>
                <w:b/>
              </w:rPr>
            </w:pPr>
            <w:r w:rsidRPr="001A68D9">
              <w:rPr>
                <w:b/>
              </w:rPr>
              <w:t>ИСПОЛНИТЕЛЬ</w:t>
            </w:r>
          </w:p>
          <w:p w:rsidR="00326755" w:rsidRPr="001A68D9" w:rsidRDefault="00326755" w:rsidP="00D505BE">
            <w:pPr>
              <w:rPr>
                <w:b/>
              </w:rPr>
            </w:pPr>
          </w:p>
        </w:tc>
      </w:tr>
      <w:tr w:rsidR="00326755" w:rsidRPr="001A68D9" w:rsidTr="00D505BE">
        <w:trPr>
          <w:trHeight w:val="706"/>
        </w:trPr>
        <w:tc>
          <w:tcPr>
            <w:tcW w:w="4827" w:type="dxa"/>
            <w:shd w:val="clear" w:color="auto" w:fill="auto"/>
          </w:tcPr>
          <w:p w:rsidR="00326755" w:rsidRPr="001A68D9" w:rsidRDefault="00326755" w:rsidP="00D505BE">
            <w:r>
              <w:t>Директор</w:t>
            </w:r>
          </w:p>
          <w:p w:rsidR="00326755" w:rsidRPr="001A68D9" w:rsidRDefault="00326755" w:rsidP="00D505BE"/>
          <w:p w:rsidR="00326755" w:rsidRPr="001A68D9" w:rsidRDefault="00326755" w:rsidP="00D505BE">
            <w:r w:rsidRPr="001A68D9">
              <w:t xml:space="preserve">_____________________ </w:t>
            </w:r>
            <w:r w:rsidR="00017A33">
              <w:t>/ Т. М. Новик /</w:t>
            </w:r>
          </w:p>
          <w:p w:rsidR="00326755" w:rsidRPr="001A68D9" w:rsidRDefault="00326755" w:rsidP="00D505BE"/>
        </w:tc>
        <w:tc>
          <w:tcPr>
            <w:tcW w:w="4827" w:type="dxa"/>
            <w:shd w:val="clear" w:color="auto" w:fill="auto"/>
            <w:noWrap/>
            <w:vAlign w:val="bottom"/>
          </w:tcPr>
          <w:p w:rsidR="00326755" w:rsidRPr="001A68D9" w:rsidRDefault="00326755" w:rsidP="00D505BE">
            <w:r w:rsidRPr="001A68D9">
              <w:t>__________________ /</w:t>
            </w:r>
            <w:r>
              <w:t xml:space="preserve">                              </w:t>
            </w:r>
            <w:r w:rsidRPr="001A68D9">
              <w:t>/</w:t>
            </w:r>
          </w:p>
          <w:p w:rsidR="00326755" w:rsidRPr="001A68D9" w:rsidRDefault="00326755" w:rsidP="00D505BE"/>
        </w:tc>
      </w:tr>
    </w:tbl>
    <w:p w:rsidR="00E41B23" w:rsidRDefault="00E41B23"/>
    <w:sectPr w:rsidR="00E4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8E1"/>
    <w:multiLevelType w:val="multilevel"/>
    <w:tmpl w:val="D2C8B924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EF60D1D"/>
    <w:multiLevelType w:val="hybridMultilevel"/>
    <w:tmpl w:val="667C1D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7B4D9C"/>
    <w:multiLevelType w:val="hybridMultilevel"/>
    <w:tmpl w:val="770EC8B0"/>
    <w:lvl w:ilvl="0" w:tplc="87707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4B"/>
    <w:rsid w:val="00017A33"/>
    <w:rsid w:val="00326755"/>
    <w:rsid w:val="00510DB9"/>
    <w:rsid w:val="005C0854"/>
    <w:rsid w:val="00AC1885"/>
    <w:rsid w:val="00CB604B"/>
    <w:rsid w:val="00E41B23"/>
    <w:rsid w:val="00F55EDE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6755"/>
    <w:pPr>
      <w:keepNext/>
      <w:widowControl w:val="0"/>
      <w:spacing w:line="240" w:lineRule="atLeast"/>
      <w:jc w:val="both"/>
      <w:outlineLvl w:val="0"/>
    </w:pPr>
    <w:rPr>
      <w:rFonts w:ascii="Arial" w:hAnsi="Arial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755"/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6755"/>
    <w:pPr>
      <w:keepNext/>
      <w:widowControl w:val="0"/>
      <w:spacing w:line="240" w:lineRule="atLeast"/>
      <w:jc w:val="both"/>
      <w:outlineLvl w:val="0"/>
    </w:pPr>
    <w:rPr>
      <w:rFonts w:ascii="Arial" w:hAnsi="Arial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755"/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4330</Words>
  <Characters>24685</Characters>
  <Application>Microsoft Office Word</Application>
  <DocSecurity>0</DocSecurity>
  <Lines>205</Lines>
  <Paragraphs>57</Paragraphs>
  <ScaleCrop>false</ScaleCrop>
  <Company/>
  <LinksUpToDate>false</LinksUpToDate>
  <CharactersWithSpaces>28958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2023-07-12T18:33:00Z</dcterms:created>
  <dcterms:modified xsi:type="dcterms:W3CDTF">2023-12-28T08:18:00Z</dcterms:modified>
</cp:coreProperties>
</file>