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D4" w:rsidRPr="007200D4" w:rsidRDefault="007200D4" w:rsidP="0072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lang w:eastAsia="ru-RU"/>
        </w:rPr>
      </w:pPr>
    </w:p>
    <w:p w:rsidR="007200D4" w:rsidRPr="007200D4" w:rsidRDefault="007200D4" w:rsidP="00720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bCs/>
          <w:sz w:val="24"/>
          <w:szCs w:val="24"/>
        </w:rPr>
      </w:pPr>
      <w:hyperlink w:anchor="Par935" w:history="1">
        <w:r w:rsidRPr="007200D4">
          <w:rPr>
            <w:rFonts w:ascii="Times New Roman" w:eastAsia="Courier New" w:hAnsi="Times New Roman" w:cs="Times New Roman"/>
            <w:bCs/>
            <w:sz w:val="24"/>
            <w:szCs w:val="24"/>
          </w:rPr>
          <w:t>Приложение № 3</w:t>
        </w:r>
      </w:hyperlink>
      <w:r w:rsidRPr="007200D4">
        <w:rPr>
          <w:rFonts w:ascii="Times New Roman" w:eastAsia="Courier New" w:hAnsi="Times New Roman" w:cs="Times New Roman"/>
          <w:bCs/>
          <w:sz w:val="24"/>
          <w:szCs w:val="24"/>
        </w:rPr>
        <w:t xml:space="preserve"> к Извещению</w:t>
      </w:r>
    </w:p>
    <w:p w:rsidR="007200D4" w:rsidRPr="007200D4" w:rsidRDefault="007200D4" w:rsidP="00720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bCs/>
          <w:sz w:val="24"/>
          <w:szCs w:val="24"/>
        </w:rPr>
      </w:pPr>
    </w:p>
    <w:p w:rsidR="007200D4" w:rsidRPr="007200D4" w:rsidRDefault="007200D4" w:rsidP="007200D4">
      <w:pPr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200D4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ПРОЕКТ ДОГОВОРА №</w:t>
      </w:r>
    </w:p>
    <w:p w:rsidR="007200D4" w:rsidRPr="007200D4" w:rsidRDefault="007200D4" w:rsidP="007200D4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bookmarkStart w:id="0" w:name="Par851"/>
      <w:bookmarkEnd w:id="0"/>
    </w:p>
    <w:p w:rsidR="007200D4" w:rsidRPr="007200D4" w:rsidRDefault="007200D4" w:rsidP="007200D4">
      <w:pPr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200D4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Договор № ____</w:t>
      </w:r>
    </w:p>
    <w:p w:rsidR="007200D4" w:rsidRPr="007200D4" w:rsidRDefault="007200D4" w:rsidP="007200D4">
      <w:pPr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200D4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на _____________</w:t>
      </w:r>
    </w:p>
    <w:p w:rsidR="007200D4" w:rsidRPr="007200D4" w:rsidRDefault="007200D4" w:rsidP="007200D4">
      <w:pPr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200D4" w:rsidRPr="007200D4" w:rsidRDefault="007200D4" w:rsidP="007200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______________</w:t>
      </w:r>
      <w:r w:rsidRPr="00720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20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20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720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20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20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«___»_____________2023 г.</w:t>
      </w:r>
    </w:p>
    <w:p w:rsidR="007200D4" w:rsidRPr="007200D4" w:rsidRDefault="007200D4" w:rsidP="007200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200D4" w:rsidRPr="007200D4" w:rsidRDefault="007200D4" w:rsidP="00720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00D4">
        <w:rPr>
          <w:rFonts w:ascii="Times New Roman" w:eastAsia="Times New Roman" w:hAnsi="Times New Roman" w:cs="Times New Roman"/>
          <w:lang w:eastAsia="ar-SA"/>
        </w:rPr>
        <w:t>___________________________________, именуемое в дальнейшем «Заказчик», в лице ____________________________________действующей на основании Устава, с одной стороны, и _________________________________ ОГРН_____________, именуемое в дальнейшем «Поставщик», в лице ________________________________</w:t>
      </w:r>
      <w:r w:rsidRPr="007200D4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Pr="007200D4">
        <w:rPr>
          <w:rFonts w:ascii="Times New Roman" w:eastAsia="Times New Roman" w:hAnsi="Times New Roman" w:cs="Times New Roman"/>
          <w:lang w:eastAsia="ar-SA"/>
        </w:rPr>
        <w:t xml:space="preserve"> действующий на основании _____________, с другой стороны, именуемые в дальнейшем «Стороны», на основании протокола ___________________________</w:t>
      </w:r>
      <w:r w:rsidRPr="007200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0D4">
        <w:rPr>
          <w:rFonts w:ascii="Times New Roman" w:eastAsia="Times New Roman" w:hAnsi="Times New Roman" w:cs="Times New Roman"/>
          <w:lang w:eastAsia="ar-SA"/>
        </w:rPr>
        <w:t>от</w:t>
      </w:r>
      <w:r w:rsidRPr="007200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«___» _______ </w:t>
      </w:r>
      <w:r w:rsidRPr="007200D4">
        <w:rPr>
          <w:rFonts w:ascii="Times New Roman" w:eastAsia="Courier New" w:hAnsi="Times New Roman" w:cs="Times New Roman"/>
          <w:color w:val="000000"/>
          <w:lang w:eastAsia="ru-RU"/>
        </w:rPr>
        <w:t xml:space="preserve">2023 г. </w:t>
      </w:r>
      <w:r w:rsidRPr="007200D4">
        <w:rPr>
          <w:rFonts w:ascii="Times New Roman" w:eastAsia="Times New Roman" w:hAnsi="Times New Roman" w:cs="Times New Roman"/>
          <w:lang w:eastAsia="ar-SA"/>
        </w:rPr>
        <w:t>заключили настоящий договор, далее по тексту Договор, о нижеследующем: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924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>ПРЕДМЕТ ДОГОВОРА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По настоящему Договору Поставщик обязуется передать автомобиль марки _________________________________________, характеристики которого указаны в п. 1.2 Договора (далее – Автомобиль), в собственность Покупателя, а Покупатель обязуется принять Автомобиль и уплатить за него согласованную денежную сумму (цену).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Автомобиль, являющийся предметом настоящего Договора, имеет следующие характеристики: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Идентификационный номер (VIN) или номер заказа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Марка, модель, код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Год изготовления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Мощность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Привод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Модель и № двигателя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Шасси (рама) №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Кузов №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Цвет кузова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Экологический класс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Тип транспортного средства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  <w:tr w:rsidR="007200D4" w:rsidRPr="007200D4" w:rsidTr="00714A47">
        <w:tc>
          <w:tcPr>
            <w:tcW w:w="5103" w:type="dxa"/>
            <w:vAlign w:val="center"/>
            <w:hideMark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</w:pPr>
            <w:r w:rsidRPr="007200D4"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  <w:t>ПТС (серия, номер, наименование организации, выдавшей ПТС и дата выдачи)</w:t>
            </w:r>
          </w:p>
        </w:tc>
        <w:tc>
          <w:tcPr>
            <w:tcW w:w="5103" w:type="dxa"/>
          </w:tcPr>
          <w:p w:rsidR="007200D4" w:rsidRPr="007200D4" w:rsidRDefault="007200D4" w:rsidP="007200D4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bCs/>
                <w:sz w:val="21"/>
                <w:lang w:eastAsia="ru-RU"/>
              </w:rPr>
            </w:pPr>
          </w:p>
        </w:tc>
      </w:tr>
    </w:tbl>
    <w:p w:rsidR="007200D4" w:rsidRPr="007200D4" w:rsidRDefault="007200D4" w:rsidP="007200D4">
      <w:pPr>
        <w:suppressAutoHyphens/>
        <w:spacing w:after="0" w:line="240" w:lineRule="auto"/>
        <w:rPr>
          <w:rFonts w:ascii="Liberation Serif" w:eastAsia="Calibri" w:hAnsi="Liberation Serif" w:cs="Times New Roman"/>
          <w:bCs/>
          <w:sz w:val="21"/>
        </w:rPr>
      </w:pP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Комплектация и дополнительное оборудование автомобиля согласованы Сторонами в Спецификации (Приложение № 1) к настоящему Договору.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Право собственности на Автомобиль переходит к Заказчику с момента подписания Сторонами Акта приёма-передачи (Приложение № 2).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924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>ЦЕНА ДОГОВОРА И ПОРЯДОК РАСЧЕТОВ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color w:val="000000" w:themeColor="text1"/>
          <w:sz w:val="21"/>
          <w:lang w:eastAsia="ru-RU"/>
        </w:rPr>
        <w:t xml:space="preserve">Общая цена настоящего Договора составляет _________ (__________________) рублей __ копеек, </w:t>
      </w:r>
      <w:r w:rsidRPr="007200D4">
        <w:rPr>
          <w:rFonts w:ascii="Liberation Serif" w:eastAsia="Calibri" w:hAnsi="Liberation Serif" w:cs="Times New Roman"/>
          <w:i/>
          <w:color w:val="000000" w:themeColor="text1"/>
          <w:sz w:val="21"/>
          <w:lang w:eastAsia="ru-RU"/>
        </w:rPr>
        <w:t>в том числе НДС - _______ (_________________) рублей __ копеек (далее - цена Договора).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Цена установлена по результатам проведения запроса котировок в электронной форме и зафиксирована протоколом по результатам его проведения. Цена, установленная по результатам проведения запроса котировок в электронной форме, может быть снижена сторонами при подписании договора.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В цену Договора входят все затраты Поставщика, связанные с поставкой автомобиля Покупателю, в том числе расходы на транспортировку Автомобиля до места поставки, страхование во время перевозки, уплату налогов, таможенных сборов и пошлин, других обязательных платежей, установленных законодательством Российской Федерации.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Расчёты по настоящему Договору осуществляются в безналичной форме путем перевода денежных средств на расчетный счет Поставщика, указанный в настоящем договоре.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Оплата по договору производится Покупателем на следующих условиях: в течение 7 (семи) рабочих дней с момента приема-передачи Автомобиля, всех необходимых первичных документов (оригинал договора, товарная накладная по форме N ТОРГ-12 и счет-фактуру (счет), либо УПД (универсальный передаточный документ)) и документов на Автомобиль</w:t>
      </w:r>
      <w:r w:rsidRPr="007200D4">
        <w:rPr>
          <w:rFonts w:ascii="Liberation Serif" w:eastAsia="Calibri" w:hAnsi="Liberation Serif" w:cs="Times New Roman"/>
          <w:sz w:val="21"/>
          <w:lang w:eastAsia="ru-RU"/>
        </w:rPr>
        <w:t>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lastRenderedPageBreak/>
        <w:t>Обязательства Покупателя по оплате считаются исполненными с момента списания денежных средств с расчетного счета Покупателя. За дальнейшее прохождение денежных средств Покупатель ответственности не несет.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>СРОК И ПОРЯДОК ПЕРЕДАЧИ АВТОМОБИЛЯ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00D4">
        <w:rPr>
          <w:rFonts w:ascii="Liberation Serif" w:eastAsia="Times New Roman" w:hAnsi="Liberation Serif" w:cs="Times New Roman"/>
          <w:color w:val="000000"/>
          <w:sz w:val="21"/>
          <w:lang w:eastAsia="ru-RU"/>
        </w:rPr>
        <w:t xml:space="preserve">Поставщик </w:t>
      </w:r>
      <w:r w:rsidRPr="007200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обязуется передать Покупателю Автомобиль в течение 2 (двух) календарных дней со дня заключения договора.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Поставка товара осуществляется транспортом поставщика. Конечный пункт поставки: г. Тюмень, ул. Энергетиков, д. 45. Все виды погрузо-разгрузочных работ, включая работы с применением грузоподъемных средств, осуществляются поставщиком собственными техническими средствами или техническими средствами третьих лиц за свой счет</w:t>
      </w:r>
    </w:p>
    <w:p w:rsidR="007200D4" w:rsidRPr="007200D4" w:rsidRDefault="007200D4" w:rsidP="007200D4">
      <w:pPr>
        <w:suppressAutoHyphens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kern w:val="2"/>
          <w:sz w:val="21"/>
          <w:szCs w:val="20"/>
        </w:rPr>
      </w:pPr>
      <w:r w:rsidRPr="007200D4">
        <w:rPr>
          <w:rFonts w:ascii="Times New Roman" w:eastAsia="Times New Roman" w:hAnsi="Times New Roman" w:cs="Times New Roman"/>
          <w:kern w:val="2"/>
          <w:sz w:val="21"/>
          <w:szCs w:val="21"/>
        </w:rPr>
        <w:t>Не позднее чем за 1 (Один) рабочий день до дня доставки Товара Поставщик обязан проинформировать Покупателя по телефону ____________, эл.почте: _____________, о дате и времени поставки автомобиля Покупателю, для обеспечения встречи поставки</w:t>
      </w:r>
      <w:r w:rsidRPr="007200D4">
        <w:rPr>
          <w:rFonts w:ascii="Liberation Serif" w:eastAsia="Times New Roman" w:hAnsi="Liberation Serif" w:cs="Times New Roman"/>
          <w:kern w:val="2"/>
          <w:sz w:val="21"/>
          <w:szCs w:val="20"/>
        </w:rPr>
        <w:t xml:space="preserve"> уполномоченным лицом Покупателя. 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bookmarkStart w:id="1" w:name="_Ref46992140"/>
      <w:r w:rsidRPr="007200D4">
        <w:rPr>
          <w:rFonts w:ascii="Liberation Serif" w:eastAsia="Times New Roman" w:hAnsi="Liberation Serif" w:cs="Times New Roman"/>
          <w:sz w:val="21"/>
          <w:lang w:eastAsia="ru-RU"/>
        </w:rPr>
        <w:t>Передача Автомобиля оформляется актом приёма-передачи (далее – Акт приёма-передачи) с оформлением накладной по форме ТОРГ-12</w:t>
      </w:r>
      <w:bookmarkEnd w:id="1"/>
      <w:r w:rsidRPr="007200D4">
        <w:rPr>
          <w:rFonts w:ascii="Liberation Serif" w:eastAsia="Times New Roman" w:hAnsi="Liberation Serif" w:cs="Times New Roman"/>
          <w:sz w:val="21"/>
          <w:lang w:eastAsia="ru-RU"/>
        </w:rPr>
        <w:t>.</w:t>
      </w: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Calibri" w:hAnsi="Liberation Serif" w:cs="Times New Roman"/>
          <w:sz w:val="21"/>
          <w:lang w:eastAsia="ru-RU"/>
        </w:rPr>
      </w:pPr>
      <w:r w:rsidRPr="007200D4">
        <w:rPr>
          <w:rFonts w:ascii="Liberation Serif" w:eastAsia="Calibri" w:hAnsi="Liberation Serif" w:cs="Times New Roman"/>
          <w:sz w:val="21"/>
          <w:lang w:eastAsia="ru-RU"/>
        </w:rPr>
        <w:t>Если иное не будет указано Сторонами в Акте приёма-передачи, его подписание будет являться подтверждением факта полного исполнения Поставщиком Договора (за исключением гарантийных обязательств Поставщика) и, в частности, обязательств по передаче Автомобиля Покупателю в соответствии с условиями Договора без каких-либо недостатков со всеми принадлежностями и документами. Подписание Акта приёма-передачи подтверждает, что Покупатель до момента передачи осмотрел Автомобиль и не имеет претензий к внешнему виду (в том числе к состоянию лакокрасочного покрытия) и комплектации Автомобиля.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_Ref46990480"/>
      <w:r w:rsidRPr="007200D4">
        <w:rPr>
          <w:rFonts w:ascii="Liberation Serif" w:eastAsia="Times New Roman" w:hAnsi="Liberation Serif" w:cs="Times New Roman"/>
          <w:sz w:val="21"/>
          <w:lang w:eastAsia="ru-RU"/>
        </w:rPr>
        <w:t xml:space="preserve">Одновременно с передачей Автомобиля Поставщик передаёт Покупателю следующие принадлежности и </w:t>
      </w:r>
      <w:r w:rsidRPr="007200D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документы:</w:t>
      </w:r>
    </w:p>
    <w:p w:rsidR="007200D4" w:rsidRPr="007200D4" w:rsidRDefault="007200D4" w:rsidP="007200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</w:pPr>
      <w:r w:rsidRPr="007200D4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— выписка из электронного ПТС (далее ПТС) – 1 экз.;</w:t>
      </w:r>
    </w:p>
    <w:p w:rsidR="007200D4" w:rsidRPr="007200D4" w:rsidRDefault="007200D4" w:rsidP="007200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</w:pPr>
      <w:r w:rsidRPr="007200D4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— инструкцию по эксплуатации автомобиля на русском языке – 1 экз.;</w:t>
      </w:r>
    </w:p>
    <w:p w:rsidR="007200D4" w:rsidRPr="007200D4" w:rsidRDefault="007200D4" w:rsidP="007200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</w:pPr>
      <w:r w:rsidRPr="007200D4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— сервисную книжку с гарантийным талоном, с отметкой о проведении предпродажной подготовки</w:t>
      </w:r>
      <w:r w:rsidRPr="007200D4">
        <w:rPr>
          <w:rFonts w:ascii="Times New Roman" w:eastAsia="Courier New" w:hAnsi="Times New Roman" w:cs="Times New Roman"/>
          <w:sz w:val="21"/>
          <w:szCs w:val="21"/>
          <w:lang w:eastAsia="ru-RU"/>
        </w:rPr>
        <w:t xml:space="preserve"> </w:t>
      </w:r>
      <w:r w:rsidRPr="007200D4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1 экз;</w:t>
      </w:r>
    </w:p>
    <w:p w:rsidR="007200D4" w:rsidRPr="007200D4" w:rsidRDefault="007200D4" w:rsidP="007200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</w:pPr>
      <w:r w:rsidRPr="007200D4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— ключи зажигания в количестве не менее 2 шт.;</w:t>
      </w:r>
    </w:p>
    <w:p w:rsidR="007200D4" w:rsidRPr="007200D4" w:rsidRDefault="007200D4" w:rsidP="007200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</w:pPr>
      <w:r w:rsidRPr="007200D4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— акты приема – передачи транспортного средства - 2 экз.;</w:t>
      </w:r>
    </w:p>
    <w:p w:rsidR="007200D4" w:rsidRPr="007200D4" w:rsidRDefault="007200D4" w:rsidP="007200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</w:pPr>
      <w:r w:rsidRPr="007200D4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— информацию об адресах и телефонах уполномоченных заводом-изготовителем станций технического обслуживания официально авторизованных дилеров, осуществляющих техническое обслуживание, гарантийный ремонт, расположенных на территории Российской Федерации (информационное письмо).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Поставщик не передает или отказывается передать Покупателю относящиеся к Автомобилю принадлежности или документы, указанные в пункте</w:t>
      </w:r>
      <w:r w:rsidRPr="007200D4">
        <w:rPr>
          <w:rFonts w:ascii="Liberation Serif" w:eastAsia="Times New Roman" w:hAnsi="Liberation Serif" w:cs="Times New Roman"/>
          <w:sz w:val="21"/>
          <w:lang w:eastAsia="ru-RU"/>
        </w:rPr>
        <w:t xml:space="preserve"> 3.4. настоящего договора, Покупатель вправе назначить ему разумный срок для их передачи. Если принадлежности или документы, относящиеся к Автомобилю, не переданы Поставщиком в указанный срок, Покупатель вправе отказаться от приёмки Автомобиля.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Если при приёмке Автомобиля будут обнаружены несущественные недостатки, они должны быть отражены в Акте приёма-передачи и устранены Поставщиком в порядке, установленном для устранения недостатков по гарантийным случаям или ином согласованном Сторонами порядке.</w:t>
      </w:r>
      <w:bookmarkEnd w:id="2"/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В случае обнаружения при приёмке Автомобиля существенных недостатков, понятие которых содержится в пункте 2 статьи 475 Гражданского кодекса Российской Федерации, а также существенного несоответствия Автомобиля Спецификации, Покупатель имеет право:</w:t>
      </w:r>
    </w:p>
    <w:p w:rsidR="007200D4" w:rsidRPr="007200D4" w:rsidRDefault="007200D4" w:rsidP="007200D4">
      <w:pPr>
        <w:keepLines/>
        <w:tabs>
          <w:tab w:val="num" w:pos="-359"/>
          <w:tab w:val="left" w:pos="851"/>
        </w:tabs>
        <w:suppressAutoHyphens/>
        <w:spacing w:after="0" w:line="100" w:lineRule="atLeast"/>
        <w:ind w:firstLine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t>отказаться от приёмки Автомобиля и расторгнуть Договор путём направления Поставщику соответствующего уведомления, при этом срок возврата оплаченного аванса не должен превышать 5 рабочих дней с даты направления соответствующего уведомления.</w:t>
      </w:r>
    </w:p>
    <w:p w:rsidR="007200D4" w:rsidRPr="007200D4" w:rsidRDefault="007200D4" w:rsidP="007200D4">
      <w:pPr>
        <w:keepLines/>
        <w:tabs>
          <w:tab w:val="num" w:pos="-359"/>
          <w:tab w:val="left" w:pos="851"/>
        </w:tabs>
        <w:suppressAutoHyphens/>
        <w:spacing w:after="0" w:line="100" w:lineRule="atLeast"/>
        <w:ind w:firstLine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t>потребовать от Поставщика соразмерного уменьшения цены Автомобиля путём направления Поставщику соответствующего уведомления. В случае если Стороны не договорятся о размере такого уменьшения в течение десяти рабочих дней с даты получения, Поставщиком указанного уведомления, Договор прекращает своё действие (расторгается) со дня, следующего за днём истечения данного срока.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Риск случайной гибели или случайного повреждения автомобиля переходит на Заказчика с момента подписания акта приема передачи Заказчиком, при фактическом получении Автомобиля и подписании акта Поставщиком.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>ОБЯЗАННОСТИ СТОРОН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Поставщик обязуется: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t>Перед передачей Автомобиля Покупателю произвести предпродажную подготовку Автомобиля.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t>Передать Покупателю Автомобиль и сопутствующие документы в сроки, указанные пунктом 3.1 настоящего договора.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t>Передать Покупателю Автомобиль в месте, указанном в пункте 3.2 настоящего договора.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t>Осуществлять гарантийное и сервисное обслуживание Автомобиля самостоятельно или с привлечением третьих лиц.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Покупатель обязуется: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t>Произвести оплату в порядке и в сроки, установленные настоящим Договором.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t>Предоставить Поставщику информацию, необходимую для оформления документов на Автомобиль.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Принять Автомобиль в установленный настоящим Договором срок.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t>Перед началом эксплуатации Автомобиля внимательно ознакомиться с содержанием руководства по эксплуатации и следовать изложенным в нём рекомендациям.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t>Производить техническое обслуживание Автомобиля на авторизованных заводом-изготовителем станциях сервисного и технического обслуживания в соответствии с графиком технического обслуживания, указанным в сервисной книжке.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 xml:space="preserve">ОТВЕТСТВЕННОСТЬ СТОРОН 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ar-SA"/>
        </w:rPr>
      </w:pPr>
      <w:r w:rsidRPr="007200D4">
        <w:rPr>
          <w:rFonts w:ascii="Liberation Serif" w:eastAsia="Times New Roman" w:hAnsi="Liberation Serif" w:cs="Times New Roman"/>
          <w:sz w:val="21"/>
          <w:lang w:eastAsia="ar-SA"/>
        </w:rPr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color w:val="FF0000"/>
          <w:sz w:val="21"/>
          <w:lang w:eastAsia="ar-SA"/>
        </w:rPr>
      </w:pPr>
      <w:r w:rsidRPr="007200D4">
        <w:rPr>
          <w:rFonts w:ascii="Liberation Serif" w:eastAsia="Times New Roman" w:hAnsi="Liberation Serif" w:cs="Times New Roman"/>
          <w:sz w:val="21"/>
          <w:lang w:eastAsia="ar-SA"/>
        </w:rPr>
        <w:t>В случае поставки некачественного товара Поставщик обязуется оплатить Покупателю штраф в размере 10 % стоимости товара.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ar-SA"/>
        </w:rPr>
      </w:pPr>
      <w:r w:rsidRPr="007200D4">
        <w:rPr>
          <w:rFonts w:ascii="Liberation Serif" w:eastAsia="Times New Roman" w:hAnsi="Liberation Serif" w:cs="Times New Roman"/>
          <w:sz w:val="21"/>
          <w:lang w:eastAsia="ar-SA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Заказчик направляет Поставщику требование об уплате неустоек (штрафов, пеней).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ar-SA"/>
        </w:rPr>
      </w:pPr>
      <w:r w:rsidRPr="007200D4">
        <w:rPr>
          <w:rFonts w:ascii="Liberation Serif" w:eastAsia="Times New Roman" w:hAnsi="Liberation Serif" w:cs="Times New Roman"/>
          <w:sz w:val="21"/>
          <w:lang w:eastAsia="ar-SA"/>
        </w:rPr>
        <w:t xml:space="preserve">В случае нарушения Поставщиком </w:t>
      </w:r>
      <w:r w:rsidRPr="007200D4">
        <w:rPr>
          <w:rFonts w:ascii="Liberation Serif" w:eastAsia="Times New Roman" w:hAnsi="Liberation Serif" w:cs="Times New Roman"/>
          <w:sz w:val="21"/>
          <w:lang w:eastAsia="ru-RU"/>
        </w:rPr>
        <w:t>сроков поставки товара, Поставщик оплачивает Покупателю неустойку (пени) в размере 1% процентов от стоимости не поставленного в срок товара, за каждый день просрочки.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ar-SA"/>
        </w:rPr>
      </w:pPr>
      <w:r w:rsidRPr="007200D4">
        <w:rPr>
          <w:rFonts w:ascii="Liberation Serif" w:eastAsia="Times New Roman" w:hAnsi="Liberation Serif" w:cs="Times New Roman"/>
          <w:sz w:val="21"/>
          <w:lang w:eastAsia="ar-SA"/>
        </w:rPr>
        <w:t>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ar-SA"/>
        </w:rPr>
      </w:pPr>
      <w:r w:rsidRPr="007200D4">
        <w:rPr>
          <w:rFonts w:ascii="Liberation Serif" w:eastAsia="Times New Roman" w:hAnsi="Liberation Serif" w:cs="Times New Roman"/>
          <w:sz w:val="21"/>
          <w:lang w:eastAsia="ar-SA"/>
        </w:rPr>
        <w:t xml:space="preserve"> В случае нарушения Заказчиком сроков оплаты товара, установленный в п.2.2. настоящего договора, Заказчик уплачивает Поставщику пени. 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ar-SA"/>
        </w:rPr>
      </w:pPr>
      <w:r w:rsidRPr="007200D4">
        <w:rPr>
          <w:rFonts w:ascii="Liberation Serif" w:eastAsia="Times New Roman" w:hAnsi="Liberation Serif" w:cs="Times New Roman"/>
          <w:sz w:val="21"/>
          <w:lang w:eastAsia="ar-SA"/>
        </w:rPr>
        <w:t xml:space="preserve">   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 и устанавливается в размере 1/300 (одной трехсотой)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200D4" w:rsidRPr="007200D4" w:rsidRDefault="007200D4" w:rsidP="007200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00D4">
        <w:rPr>
          <w:rFonts w:ascii="Times New Roman" w:eastAsia="Times New Roman" w:hAnsi="Times New Roman" w:cs="Times New Roman"/>
          <w:color w:val="000000"/>
          <w:lang w:eastAsia="ar-SA"/>
        </w:rPr>
        <w:t>5.8. Сторона, не исполнившая или ненадлежащим образом исполнившая свои обязательства по настоящему Договору, освобождается от ответственности в случаях:</w:t>
      </w:r>
    </w:p>
    <w:p w:rsidR="007200D4" w:rsidRPr="007200D4" w:rsidRDefault="007200D4" w:rsidP="007200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00D4">
        <w:rPr>
          <w:rFonts w:ascii="Times New Roman" w:eastAsia="Times New Roman" w:hAnsi="Times New Roman" w:cs="Times New Roman"/>
          <w:color w:val="000000"/>
          <w:lang w:eastAsia="ar-SA"/>
        </w:rPr>
        <w:t>- если при той степени заботливости и осмотрительности, какая от нее требовалась по характеру обязательства и условиям Договора, она приняла все меры для надлежащего их исполнения;</w:t>
      </w:r>
    </w:p>
    <w:p w:rsidR="007200D4" w:rsidRPr="007200D4" w:rsidRDefault="007200D4" w:rsidP="007200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00D4">
        <w:rPr>
          <w:rFonts w:ascii="Times New Roman" w:eastAsia="Times New Roman" w:hAnsi="Times New Roman" w:cs="Times New Roman"/>
          <w:color w:val="000000"/>
          <w:lang w:eastAsia="ar-SA"/>
        </w:rPr>
        <w:t>- если докажет, что надлежащее исполнение оказалось невозможным вследствие действий непреодолимой силы, т.е. чрезвычайных и непредотвратимых при данных условиях обстоятельств.</w:t>
      </w:r>
    </w:p>
    <w:p w:rsidR="007200D4" w:rsidRPr="007200D4" w:rsidRDefault="007200D4" w:rsidP="007200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200D4">
        <w:rPr>
          <w:rFonts w:ascii="Times New Roman" w:eastAsia="Times New Roman" w:hAnsi="Times New Roman" w:cs="Times New Roman"/>
          <w:color w:val="000000"/>
          <w:lang w:eastAsia="ar-SA"/>
        </w:rPr>
        <w:t>5.9. Если Сторона, ссылающаяся на обстоятельства непреодолимой силы, не известит другую сторону о наступлении указанных обстоятельств в 10-дневный срок, такая Сторона несет ответственность за нарушение своих обязательств в соответствии с настоящим Договором и возмещает другим Сторонам нанесенные им убытки.</w:t>
      </w:r>
    </w:p>
    <w:p w:rsidR="007200D4" w:rsidRPr="007200D4" w:rsidRDefault="007200D4" w:rsidP="007200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00D4">
        <w:rPr>
          <w:rFonts w:ascii="Times New Roman" w:eastAsia="Times New Roman" w:hAnsi="Times New Roman" w:cs="Times New Roman"/>
          <w:lang w:eastAsia="ru-RU"/>
        </w:rPr>
        <w:t>5.10.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>ГАРАНТИЙНЫЕ ОБЯЗАТЕЛЬСТВА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Поставщик гарантирует, что передаваемый Заказчику Автомобиль не имеет недостатков качества материалов и сборки, в том числе не имеет следов коррозии металла, повреждений лакокрасочного покрытия, масляных подтеков узлов и агрегатов, составные части автомобиля (детали, агрегаты) не имеют неисправностей.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 xml:space="preserve">Гарантийный срок на Товар и его сборку устанавливается в соответствии со сроком указанным заводом-изготовителем с момента получения товара Заказчиком по акту приема-передачи, но </w:t>
      </w:r>
      <w:r w:rsidRPr="007200D4">
        <w:rPr>
          <w:rFonts w:ascii="Liberation Serif" w:eastAsia="Times New Roman" w:hAnsi="Liberation Serif" w:cs="Times New Roman"/>
          <w:color w:val="000000"/>
          <w:sz w:val="21"/>
          <w:lang w:eastAsia="ru-RU"/>
        </w:rPr>
        <w:t>не менее 36 (тридцать шесть) месяцев или не менее 100 000 (ста тысяч) км пробега (в зависимости от того, что наступит раньше),</w:t>
      </w:r>
      <w:r w:rsidRPr="007200D4">
        <w:rPr>
          <w:rFonts w:ascii="Liberation Serif" w:eastAsia="Times New Roman" w:hAnsi="Liberation Serif" w:cs="Times New Roman"/>
          <w:sz w:val="21"/>
          <w:lang w:eastAsia="ru-RU"/>
        </w:rPr>
        <w:t xml:space="preserve"> при условии точного соблюдения Заказчиком всех правил технической эксплуатации транспортного средства, указанных в руководстве по эксплуатации. 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1"/>
          <w:lang w:eastAsia="ru-RU"/>
        </w:rPr>
      </w:pPr>
      <w:r w:rsidRPr="007200D4">
        <w:rPr>
          <w:rFonts w:ascii="Liberation Serif" w:eastAsia="Calibri" w:hAnsi="Liberation Serif" w:cs="Times New Roman"/>
          <w:sz w:val="21"/>
          <w:lang w:eastAsia="ru-RU"/>
        </w:rPr>
        <w:t>Срок ремонта Автомобиля не должен превышать 20 (двадцать) календарных дней. В случае невозможности произвести ремонт в указанный срок Покупателю предоставляется функционально аналогичное транспортное средство на время ремонта.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Если Покупатель был лишен возможности использовать Автомобиль, в отношении которого установлен гарантийный срок, по обстоятельствам, зависящим от Поставщика, течение гарантийного срока приостанавливается до устранения соответствующих обстоятельств Поставщиком.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 xml:space="preserve">Если в период действия гарантийного срока Поставщик осуществляет замену или ремонт какой-либо части Автомобиля, на такую замененную или отремонтированную часть Автомобиля Поставщик предоставляет гарантию. 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Все расходы, связанные с возвратом, ремонтом Автомобиля ненадлежащего качества, в том числе транспортные расходы осуществляются за счет Поставщика.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>ПОРЯДОК РАЗРЕШЕНИЯ СПОРОВ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1"/>
          <w:lang w:eastAsia="ru-RU"/>
        </w:rPr>
      </w:pPr>
      <w:r w:rsidRPr="007200D4">
        <w:rPr>
          <w:rFonts w:ascii="Liberation Serif" w:eastAsia="Calibri" w:hAnsi="Liberation Serif" w:cs="Times New Roman"/>
          <w:sz w:val="21"/>
          <w:lang w:eastAsia="ru-RU"/>
        </w:rPr>
        <w:t>Все споры, разногласия и требования, возникающие между Сторонами при изменении, расторжении, неисполнении или ненадлежащем исполнении настоящего Договора, а также по поводу его недействительности, разрешаются в Арбитражном суде.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1"/>
          <w:lang w:eastAsia="ru-RU"/>
        </w:rPr>
      </w:pPr>
      <w:r w:rsidRPr="007200D4">
        <w:rPr>
          <w:rFonts w:ascii="Liberation Serif" w:eastAsia="Calibri" w:hAnsi="Liberation Serif" w:cs="Times New Roman"/>
          <w:sz w:val="21"/>
          <w:lang w:eastAsia="ru-RU"/>
        </w:rPr>
        <w:lastRenderedPageBreak/>
        <w:t>Соблюдение письменного досудебного претензионного порядка урегулирования споров до обращения с иском в суд является обязательным. Срок рассмотрения претензии – 10 (десять) календарных дней со дня её направления.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>ОБСТОЯТЕЛЬСТВА НЕПРЕОДОЛИМОЙ СИЛЫ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Сторона освобождается от ответственности за частичное или полное неисполнение либо ненадлежащее исполнение обязательств по настоящему Договору, если надлежащее исполнение обязательств оказалось невозможным вследствие обстоятельств непреодолимой силы, то есть чрезвычайных и непредотвратимых при данных условиях обстоятельств, возникших после заключения настоящего Договора.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К обстоятельствам непреодолимой силы относятся, например, такие события, как: землетрясения, наводнения, ураганы и другие стихийные бедствия природного характера, война и военные действия любого характера (включая внутренние вооружённые конфликты), блокады, пожары, эпидемии, забастовки (за исключением забастовок, участие в которых ограничивается работниками Стороны), саботаж, бойкоты или локауты любых видов, террористические акты, массовые гражданские беспорядки, запретительные и подобные им меры органов государственной власти или органов местного самоуправления и иные подобные обстоятельства, непреодолимо препятствующие надлежащему исполнению обязательств по настоящему Договору.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Сторона, для которой надлежащее исполнение обязательств по настоящему Договору оказалось невозможным вследствие обстоятельств непреодолимой силы, обязана незамедлительно, но не позднее трёх рабочих дней с момента возникновения указанных обстоятельств, уведомить об этом в письменной форме другую Сторону.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В случае возникновения обстоятельств непреодолимой силы сроки исполнения обязательств по настоящему Договору отодвигаются соразмерно времени, в течение которого будут действовать такие обстоятельства, а также последствия, вызванные этими обстоятельствами.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Если действие обстоятельств непреодолимой силы будет продолжаться более трёх месяцев подряд, то каждая Сторона будет иметь право отказаться от дальнейшего исполнения обязательств по настоящему Договору.</w:t>
      </w:r>
    </w:p>
    <w:p w:rsidR="007200D4" w:rsidRPr="007200D4" w:rsidRDefault="007200D4" w:rsidP="007200D4">
      <w:pPr>
        <w:suppressAutoHyphens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kern w:val="2"/>
          <w:sz w:val="21"/>
          <w:szCs w:val="20"/>
        </w:rPr>
      </w:pPr>
      <w:r w:rsidRPr="007200D4">
        <w:rPr>
          <w:rFonts w:ascii="Liberation Serif" w:eastAsia="Times New Roman" w:hAnsi="Liberation Serif" w:cs="Times New Roman"/>
          <w:kern w:val="2"/>
          <w:sz w:val="21"/>
          <w:szCs w:val="20"/>
        </w:rPr>
        <w:t>При отказе от дальнейшего исполнения обязательств по настоящему Договору в случае, указанном в абзаце первом настоящего пункта, ни одна из Сторон не будет нести какой-либо ответственности за последствия, вызванные таким отказом.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>ЗАКЛЮЧИТЕЛЬНЫЕ ПОЛОЖЕНИЯ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Настоящий Договор вступает в силу со дня его подписания обеими Сторонами и действует до полного исполнения Сторонами своих обязательств (в том числе по Разделу 6 настоящего Договора).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Решение об одностороннем отказе от исполнения договора (решение о расторжении договора) может быть принято Покупателем, в следующих случаях:</w:t>
      </w:r>
    </w:p>
    <w:p w:rsidR="007200D4" w:rsidRPr="007200D4" w:rsidRDefault="007200D4" w:rsidP="007200D4">
      <w:pPr>
        <w:keepLines/>
        <w:tabs>
          <w:tab w:val="num" w:pos="-359"/>
          <w:tab w:val="left" w:pos="851"/>
        </w:tabs>
        <w:suppressAutoHyphens/>
        <w:spacing w:after="0" w:line="100" w:lineRule="atLeast"/>
        <w:ind w:firstLine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t>наличие обстоятельств, предусмотренных Положением о закупках товаров, работ и услуг;</w:t>
      </w:r>
    </w:p>
    <w:p w:rsidR="007200D4" w:rsidRPr="007200D4" w:rsidRDefault="007200D4" w:rsidP="007200D4">
      <w:pPr>
        <w:keepLines/>
        <w:tabs>
          <w:tab w:val="num" w:pos="-359"/>
          <w:tab w:val="left" w:pos="851"/>
        </w:tabs>
        <w:suppressAutoHyphens/>
        <w:spacing w:after="0" w:line="100" w:lineRule="atLeast"/>
        <w:ind w:firstLine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t>документального подтверждённого факта предоставления поставщиком недостоверных сведений при подаче заявки или при заключении договора;</w:t>
      </w:r>
    </w:p>
    <w:p w:rsidR="007200D4" w:rsidRPr="007200D4" w:rsidRDefault="007200D4" w:rsidP="007200D4">
      <w:pPr>
        <w:keepLines/>
        <w:tabs>
          <w:tab w:val="num" w:pos="-359"/>
          <w:tab w:val="left" w:pos="851"/>
        </w:tabs>
        <w:suppressAutoHyphens/>
        <w:spacing w:after="0" w:line="100" w:lineRule="atLeast"/>
        <w:ind w:firstLine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t>по основаниям, предусмотренных Гражданским кодексом Российской Федерации для одностороннего отказа от исполнения отдельных видов обязательств;</w:t>
      </w:r>
    </w:p>
    <w:p w:rsidR="007200D4" w:rsidRPr="007200D4" w:rsidRDefault="007200D4" w:rsidP="007200D4">
      <w:pPr>
        <w:keepLines/>
        <w:tabs>
          <w:tab w:val="num" w:pos="-359"/>
          <w:tab w:val="left" w:pos="851"/>
        </w:tabs>
        <w:suppressAutoHyphens/>
        <w:spacing w:after="0" w:line="100" w:lineRule="atLeast"/>
        <w:ind w:firstLine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t>в случаях и по основаниям предусмотренным настоящим договором.</w:t>
      </w:r>
    </w:p>
    <w:p w:rsidR="007200D4" w:rsidRPr="007200D4" w:rsidRDefault="007200D4" w:rsidP="007200D4">
      <w:pPr>
        <w:keepLines/>
        <w:tabs>
          <w:tab w:val="num" w:pos="-359"/>
          <w:tab w:val="left" w:pos="851"/>
        </w:tabs>
        <w:suppressAutoHyphens/>
        <w:spacing w:after="0" w:line="100" w:lineRule="atLeast"/>
        <w:ind w:firstLine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t>нарушения Поставщиком условий (положений и требований) технического задания закупки, по результатам которой заключен (должен быть заключен) настоящий договор.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При изменении наименования, местонахождения, банковских и иных реквизитов Стороны обязаны письменно в пятидневный срок с момента наступления таких изменений сообщить друг другу о произошедших изменениях. Риск отрицательных последствий, связанных с неисполнением данной обязанности несёт Сторона, не осуществившая соответствующее уведомление.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Досрочное расторжение настоящего Договора может иметь место по соглашению Сторон, решению суда, а также по основаниям, предусмотренным законодательством Российской Федерации, в случаях и по основаниям предусмотренным настоящим договором.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Все изменения и дополнения, касающиеся настоящего Договора, оформляются Дополнительным соглашением Сторон и подписываются уполномоченными лицами.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Настоящий Договор составлен в трёх экземплярах, обладающих одинаковой юридической силой, по одному экземпляру для каждой из Сторон и один для органов государственной регистрации транспортных средств МВД России.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10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 с последующим направлением оригиналов на бумажном носителе в срок не позднее 3-х рабочих дней.</w:t>
      </w:r>
    </w:p>
    <w:p w:rsidR="007200D4" w:rsidRPr="007200D4" w:rsidRDefault="007200D4" w:rsidP="007200D4">
      <w:pPr>
        <w:numPr>
          <w:ilvl w:val="2"/>
          <w:numId w:val="0"/>
        </w:numPr>
        <w:tabs>
          <w:tab w:val="num" w:pos="0"/>
          <w:tab w:val="left" w:pos="1276"/>
        </w:tabs>
        <w:suppressAutoHyphens/>
        <w:spacing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7200D4">
        <w:rPr>
          <w:rFonts w:ascii="Times New Roman" w:eastAsia="Times New Roman" w:hAnsi="Times New Roman" w:cs="Times New Roman"/>
          <w:szCs w:val="21"/>
          <w:lang w:eastAsia="ru-RU"/>
        </w:rPr>
        <w:t xml:space="preserve">Лица, уполномоченные на ведение переписки по указанным адресам электронной почты: </w:t>
      </w: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Calibri" w:hAnsi="Liberation Serif" w:cs="Times New Roman"/>
          <w:sz w:val="21"/>
        </w:rPr>
      </w:pPr>
      <w:r w:rsidRPr="007200D4">
        <w:rPr>
          <w:rFonts w:ascii="Liberation Serif" w:eastAsia="Calibri" w:hAnsi="Liberation Serif" w:cs="Times New Roman"/>
          <w:sz w:val="21"/>
        </w:rPr>
        <w:t xml:space="preserve">со стороны Покупателя: </w:t>
      </w:r>
    </w:p>
    <w:p w:rsidR="007200D4" w:rsidRPr="007200D4" w:rsidRDefault="007200D4" w:rsidP="007200D4">
      <w:pPr>
        <w:keepLines/>
        <w:tabs>
          <w:tab w:val="left" w:pos="851"/>
        </w:tabs>
        <w:suppressAutoHyphens/>
        <w:spacing w:after="0" w:line="100" w:lineRule="atLeast"/>
        <w:ind w:left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b/>
          <w:kern w:val="2"/>
          <w:sz w:val="21"/>
          <w:lang w:eastAsia="zh-CN" w:bidi="hi-IN"/>
        </w:rPr>
        <w:t>--</w:t>
      </w: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t xml:space="preserve"> _________________________________________________________________.</w:t>
      </w:r>
    </w:p>
    <w:p w:rsidR="007200D4" w:rsidRPr="007200D4" w:rsidRDefault="007200D4" w:rsidP="007200D4">
      <w:pPr>
        <w:keepLines/>
        <w:tabs>
          <w:tab w:val="left" w:pos="851"/>
        </w:tabs>
        <w:suppressAutoHyphens/>
        <w:spacing w:after="0" w:line="100" w:lineRule="atLeast"/>
        <w:ind w:left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t>со стороны Поставщика:</w:t>
      </w:r>
    </w:p>
    <w:p w:rsidR="007200D4" w:rsidRPr="007200D4" w:rsidRDefault="007200D4" w:rsidP="007200D4">
      <w:pPr>
        <w:keepLines/>
        <w:tabs>
          <w:tab w:val="num" w:pos="-359"/>
          <w:tab w:val="left" w:pos="851"/>
        </w:tabs>
        <w:suppressAutoHyphens/>
        <w:spacing w:after="0" w:line="100" w:lineRule="atLeast"/>
        <w:ind w:firstLine="567"/>
        <w:jc w:val="both"/>
        <w:rPr>
          <w:rFonts w:ascii="Liberation Serif" w:eastAsia="Arial Unicode MS" w:hAnsi="Liberation Serif" w:cs="Mangal"/>
          <w:kern w:val="2"/>
          <w:sz w:val="21"/>
          <w:lang w:eastAsia="zh-CN" w:bidi="hi-IN"/>
        </w:rPr>
      </w:pPr>
      <w:r w:rsidRPr="007200D4">
        <w:rPr>
          <w:rFonts w:ascii="Liberation Serif" w:eastAsia="Arial Unicode MS" w:hAnsi="Liberation Serif" w:cs="Mangal"/>
          <w:kern w:val="2"/>
          <w:sz w:val="21"/>
          <w:lang w:eastAsia="zh-CN" w:bidi="hi-IN"/>
        </w:rPr>
        <w:lastRenderedPageBreak/>
        <w:t xml:space="preserve"> _________________________________________________________________.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6 календарных дней с момента его направления.</w:t>
      </w:r>
    </w:p>
    <w:p w:rsidR="007200D4" w:rsidRPr="007200D4" w:rsidRDefault="007200D4" w:rsidP="007200D4">
      <w:pPr>
        <w:numPr>
          <w:ilvl w:val="1"/>
          <w:numId w:val="0"/>
        </w:numPr>
        <w:tabs>
          <w:tab w:val="num" w:pos="0"/>
          <w:tab w:val="left" w:pos="1134"/>
        </w:tabs>
        <w:suppressAutoHyphens/>
        <w:spacing w:after="10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200D4" w:rsidRPr="007200D4" w:rsidRDefault="007200D4" w:rsidP="007200D4">
      <w:pPr>
        <w:keepNext/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924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bCs/>
          <w:kern w:val="2"/>
          <w:sz w:val="21"/>
          <w:lang w:eastAsia="ru-RU"/>
        </w:rPr>
        <w:t>АДРЕСА, РЕКВИЗИТЫ И ПОДПИСИ СТОРОН</w:t>
      </w:r>
    </w:p>
    <w:p w:rsidR="007200D4" w:rsidRPr="007200D4" w:rsidRDefault="007200D4" w:rsidP="007200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200D4" w:rsidRPr="007200D4" w:rsidRDefault="007200D4" w:rsidP="007200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06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7200D4" w:rsidRPr="007200D4" w:rsidTr="00714A47">
        <w:tc>
          <w:tcPr>
            <w:tcW w:w="5102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Покупатель</w:t>
            </w: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Поставщик</w:t>
            </w:r>
          </w:p>
        </w:tc>
      </w:tr>
      <w:tr w:rsidR="007200D4" w:rsidRPr="007200D4" w:rsidTr="00714A47">
        <w:tc>
          <w:tcPr>
            <w:tcW w:w="5102" w:type="dxa"/>
            <w:shd w:val="clear" w:color="auto" w:fill="F2F2F2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2" w:type="dxa"/>
            <w:shd w:val="clear" w:color="auto" w:fill="F2F2F2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______________________</w:t>
            </w:r>
          </w:p>
        </w:tc>
      </w:tr>
      <w:tr w:rsidR="007200D4" w:rsidRPr="007200D4" w:rsidTr="00714A47">
        <w:tc>
          <w:tcPr>
            <w:tcW w:w="5102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«___» _______________ 2023 г</w:t>
            </w:r>
          </w:p>
        </w:tc>
        <w:tc>
          <w:tcPr>
            <w:tcW w:w="4962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«___» _______________ 2023 г</w:t>
            </w:r>
          </w:p>
        </w:tc>
      </w:tr>
      <w:tr w:rsidR="007200D4" w:rsidRPr="007200D4" w:rsidTr="00714A47">
        <w:tc>
          <w:tcPr>
            <w:tcW w:w="5102" w:type="dxa"/>
            <w:shd w:val="clear" w:color="auto" w:fill="F2F2F2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мп</w:t>
            </w:r>
          </w:p>
        </w:tc>
        <w:tc>
          <w:tcPr>
            <w:tcW w:w="4962" w:type="dxa"/>
            <w:shd w:val="clear" w:color="auto" w:fill="F2F2F2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мп</w:t>
            </w:r>
          </w:p>
        </w:tc>
      </w:tr>
    </w:tbl>
    <w:p w:rsidR="007200D4" w:rsidRPr="007200D4" w:rsidRDefault="007200D4" w:rsidP="007200D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lang w:eastAsia="ru-RU"/>
        </w:rPr>
        <w:sectPr w:rsidR="007200D4" w:rsidRPr="007200D4">
          <w:footerReference w:type="default" r:id="rId5"/>
          <w:pgSz w:w="11906" w:h="16838"/>
          <w:pgMar w:top="567" w:right="566" w:bottom="709" w:left="1134" w:header="0" w:footer="283" w:gutter="0"/>
          <w:cols w:space="720"/>
          <w:formProt w:val="0"/>
          <w:docGrid w:linePitch="360" w:charSpace="4096"/>
        </w:sectPr>
      </w:pPr>
    </w:p>
    <w:p w:rsidR="007200D4" w:rsidRPr="007200D4" w:rsidRDefault="007200D4" w:rsidP="007200D4">
      <w:pPr>
        <w:widowControl w:val="0"/>
        <w:spacing w:after="0" w:line="240" w:lineRule="auto"/>
        <w:ind w:left="-709"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7200D4">
        <w:rPr>
          <w:rFonts w:ascii="Times New Roman" w:eastAsia="Calibri" w:hAnsi="Times New Roman" w:cs="Times New Roman"/>
          <w:color w:val="000000"/>
          <w:sz w:val="24"/>
          <w:lang w:eastAsia="ru-RU"/>
        </w:rPr>
        <w:lastRenderedPageBreak/>
        <w:t xml:space="preserve">Приложение № 1 к Договору № </w:t>
      </w:r>
    </w:p>
    <w:p w:rsidR="007200D4" w:rsidRPr="007200D4" w:rsidRDefault="007200D4" w:rsidP="007200D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200D4">
        <w:rPr>
          <w:rFonts w:ascii="Times New Roman" w:eastAsia="Calibri" w:hAnsi="Times New Roman" w:cs="Times New Roman"/>
          <w:color w:val="000000"/>
          <w:sz w:val="24"/>
          <w:lang w:eastAsia="ru-RU"/>
        </w:rPr>
        <w:t>от «____» ____________ 2023 г.</w:t>
      </w:r>
    </w:p>
    <w:p w:rsidR="007200D4" w:rsidRPr="007200D4" w:rsidRDefault="007200D4" w:rsidP="007200D4">
      <w:pPr>
        <w:tabs>
          <w:tab w:val="center" w:pos="4819"/>
          <w:tab w:val="left" w:pos="6015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:rsidR="007200D4" w:rsidRPr="007200D4" w:rsidRDefault="007200D4" w:rsidP="007200D4">
      <w:pPr>
        <w:tabs>
          <w:tab w:val="center" w:pos="4819"/>
          <w:tab w:val="left" w:pos="6015"/>
        </w:tabs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 w:rsidRPr="007200D4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СПЕЦИФИКАЦИЯ</w:t>
      </w:r>
    </w:p>
    <w:p w:rsidR="007200D4" w:rsidRPr="007200D4" w:rsidRDefault="007200D4" w:rsidP="007200D4">
      <w:pPr>
        <w:tabs>
          <w:tab w:val="center" w:pos="4819"/>
          <w:tab w:val="left" w:pos="6015"/>
        </w:tabs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 w:rsidRPr="007200D4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на поставку автомобиля _________________</w:t>
      </w:r>
    </w:p>
    <w:p w:rsidR="007200D4" w:rsidRPr="007200D4" w:rsidRDefault="007200D4" w:rsidP="007200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200D4" w:rsidRPr="007200D4" w:rsidRDefault="007200D4" w:rsidP="007200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200D4">
        <w:rPr>
          <w:rFonts w:ascii="Times New Roman" w:eastAsia="Courier New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2" name="Полилиния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1200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9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D08D" id="Полилиния 2" o:spid="_x0000_s1026" style="position:absolute;margin-left:0;margin-top:.05pt;width:50.05pt;height:50.05pt;z-index:251659264;visibility:hidden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" o:allowincell="f" path="m,12000l21600,m,21600l21600,9600e">
                <v:stroke joinstyle="miter"/>
                <v:path arrowok="t"/>
              </v:shape>
            </w:pict>
          </mc:Fallback>
        </mc:AlternateContent>
      </w:r>
    </w:p>
    <w:tbl>
      <w:tblPr>
        <w:tblW w:w="4906" w:type="pct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1968"/>
        <w:gridCol w:w="1411"/>
        <w:gridCol w:w="1609"/>
        <w:gridCol w:w="584"/>
        <w:gridCol w:w="644"/>
        <w:gridCol w:w="1242"/>
        <w:gridCol w:w="1243"/>
      </w:tblGrid>
      <w:tr w:rsidR="007200D4" w:rsidRPr="007200D4" w:rsidTr="00714A47">
        <w:trPr>
          <w:trHeight w:val="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0D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товара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стране происхождении товара и производителе.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D4" w:rsidRPr="007200D4" w:rsidRDefault="007200D4" w:rsidP="007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</w:t>
            </w:r>
          </w:p>
          <w:p w:rsidR="007200D4" w:rsidRPr="007200D4" w:rsidRDefault="007200D4" w:rsidP="007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7200D4" w:rsidRPr="007200D4" w:rsidRDefault="007200D4" w:rsidP="007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</w:t>
            </w:r>
          </w:p>
          <w:p w:rsidR="007200D4" w:rsidRPr="007200D4" w:rsidRDefault="007200D4" w:rsidP="007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D4" w:rsidRPr="007200D4" w:rsidRDefault="007200D4" w:rsidP="007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</w:t>
            </w:r>
          </w:p>
          <w:p w:rsidR="007200D4" w:rsidRPr="007200D4" w:rsidRDefault="007200D4" w:rsidP="007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7200D4" w:rsidRPr="007200D4" w:rsidRDefault="007200D4" w:rsidP="007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</w:t>
            </w:r>
            <w:r w:rsidRPr="007200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200D4" w:rsidRPr="007200D4" w:rsidTr="00714A47">
        <w:trPr>
          <w:trHeight w:val="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left="-57" w:right="-57" w:firstLine="708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200D4" w:rsidRPr="007200D4" w:rsidTr="00714A47">
        <w:trPr>
          <w:trHeight w:val="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left="-57" w:right="-57" w:firstLine="708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200D4" w:rsidRPr="007200D4" w:rsidTr="00714A47">
        <w:trPr>
          <w:trHeight w:val="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left="-57" w:right="-57" w:firstLine="708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200D4" w:rsidRPr="007200D4" w:rsidTr="00714A47">
        <w:trPr>
          <w:trHeight w:val="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left="-57" w:right="-57" w:firstLine="708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D4" w:rsidRPr="007200D4" w:rsidRDefault="007200D4" w:rsidP="007200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7200D4" w:rsidRPr="007200D4" w:rsidRDefault="007200D4" w:rsidP="007200D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200D4" w:rsidRPr="007200D4" w:rsidRDefault="007200D4" w:rsidP="007200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00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Итого </w:t>
      </w:r>
      <w:r w:rsidRPr="007200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составляет: ______________ (____________________) рублей ___ копеек,</w:t>
      </w:r>
    </w:p>
    <w:p w:rsidR="007200D4" w:rsidRPr="007200D4" w:rsidRDefault="007200D4" w:rsidP="007200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7200D4">
        <w:rPr>
          <w:rFonts w:ascii="Times New Roman" w:eastAsia="Calibri" w:hAnsi="Times New Roman" w:cs="Times New Roman"/>
          <w:color w:val="000000"/>
          <w:sz w:val="24"/>
          <w:lang w:eastAsia="ru-RU"/>
        </w:rPr>
        <w:t>в том числе НДС – …….%  ____ (_________) рубля  ____копеек.</w:t>
      </w:r>
    </w:p>
    <w:p w:rsidR="007200D4" w:rsidRPr="007200D4" w:rsidRDefault="007200D4" w:rsidP="007200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:rsidR="007200D4" w:rsidRPr="007200D4" w:rsidRDefault="007200D4" w:rsidP="007200D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W w:w="1006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7200D4" w:rsidRPr="007200D4" w:rsidTr="00714A47">
        <w:tc>
          <w:tcPr>
            <w:tcW w:w="5100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Покупатель</w:t>
            </w:r>
          </w:p>
        </w:tc>
        <w:tc>
          <w:tcPr>
            <w:tcW w:w="4964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Поставщик</w:t>
            </w:r>
          </w:p>
        </w:tc>
      </w:tr>
      <w:tr w:rsidR="007200D4" w:rsidRPr="007200D4" w:rsidTr="00714A47">
        <w:tc>
          <w:tcPr>
            <w:tcW w:w="5100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________________________ </w:t>
            </w:r>
          </w:p>
        </w:tc>
        <w:tc>
          <w:tcPr>
            <w:tcW w:w="4964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______________________</w:t>
            </w:r>
          </w:p>
        </w:tc>
      </w:tr>
      <w:tr w:rsidR="007200D4" w:rsidRPr="007200D4" w:rsidTr="00714A47">
        <w:tc>
          <w:tcPr>
            <w:tcW w:w="5100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«___» _______________ 2023 г</w:t>
            </w:r>
          </w:p>
        </w:tc>
        <w:tc>
          <w:tcPr>
            <w:tcW w:w="4964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«___» _______________ 2023 г</w:t>
            </w:r>
          </w:p>
        </w:tc>
      </w:tr>
      <w:tr w:rsidR="007200D4" w:rsidRPr="007200D4" w:rsidTr="00714A47">
        <w:trPr>
          <w:trHeight w:val="142"/>
        </w:trPr>
        <w:tc>
          <w:tcPr>
            <w:tcW w:w="5100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мп</w:t>
            </w:r>
          </w:p>
        </w:tc>
        <w:tc>
          <w:tcPr>
            <w:tcW w:w="4964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мп</w:t>
            </w:r>
          </w:p>
        </w:tc>
      </w:tr>
    </w:tbl>
    <w:p w:rsidR="007200D4" w:rsidRPr="007200D4" w:rsidRDefault="007200D4" w:rsidP="007200D4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:rsidR="007200D4" w:rsidRPr="007200D4" w:rsidRDefault="007200D4" w:rsidP="007200D4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:rsidR="007200D4" w:rsidRPr="007200D4" w:rsidRDefault="007200D4" w:rsidP="00720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lang w:eastAsia="ru-RU"/>
        </w:rPr>
      </w:pPr>
      <w:r w:rsidRPr="007200D4">
        <w:rPr>
          <w:rFonts w:ascii="Times New Roman" w:eastAsia="Calibri" w:hAnsi="Times New Roman" w:cs="Times New Roman"/>
          <w:sz w:val="21"/>
          <w:lang w:eastAsia="ru-RU"/>
        </w:rPr>
        <w:br w:type="page"/>
      </w:r>
    </w:p>
    <w:p w:rsidR="007200D4" w:rsidRPr="007200D4" w:rsidRDefault="007200D4" w:rsidP="007200D4">
      <w:pPr>
        <w:widowControl w:val="0"/>
        <w:spacing w:after="0" w:line="240" w:lineRule="auto"/>
        <w:ind w:left="-709"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7200D4">
        <w:rPr>
          <w:rFonts w:ascii="Times New Roman" w:eastAsia="Calibri" w:hAnsi="Times New Roman" w:cs="Times New Roman"/>
          <w:color w:val="000000"/>
          <w:sz w:val="24"/>
          <w:lang w:eastAsia="ru-RU"/>
        </w:rPr>
        <w:lastRenderedPageBreak/>
        <w:t xml:space="preserve">Приложение № 2 к Договору № </w:t>
      </w:r>
    </w:p>
    <w:p w:rsidR="007200D4" w:rsidRPr="007200D4" w:rsidRDefault="007200D4" w:rsidP="007200D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200D4">
        <w:rPr>
          <w:rFonts w:ascii="Times New Roman" w:eastAsia="Calibri" w:hAnsi="Times New Roman" w:cs="Times New Roman"/>
          <w:color w:val="000000"/>
          <w:sz w:val="24"/>
          <w:lang w:eastAsia="ru-RU"/>
        </w:rPr>
        <w:t>от «____» ____________ 2023 г.</w:t>
      </w:r>
    </w:p>
    <w:p w:rsidR="007200D4" w:rsidRPr="007200D4" w:rsidRDefault="007200D4" w:rsidP="007200D4">
      <w:pPr>
        <w:tabs>
          <w:tab w:val="center" w:pos="4819"/>
          <w:tab w:val="left" w:pos="6015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:rsidR="007200D4" w:rsidRPr="007200D4" w:rsidRDefault="007200D4" w:rsidP="007200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 w:rsidRPr="007200D4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АКТ (ФОРМА)</w:t>
      </w:r>
    </w:p>
    <w:p w:rsidR="007200D4" w:rsidRPr="007200D4" w:rsidRDefault="007200D4" w:rsidP="007200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 w:rsidRPr="007200D4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приёмки-передачи</w:t>
      </w:r>
    </w:p>
    <w:p w:rsidR="007200D4" w:rsidRPr="007200D4" w:rsidRDefault="007200D4" w:rsidP="007200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1"/>
          <w:lang w:eastAsia="ru-RU"/>
        </w:rPr>
      </w:pPr>
      <w:r w:rsidRPr="007200D4">
        <w:rPr>
          <w:rFonts w:ascii="Times New Roman" w:eastAsia="Calibri" w:hAnsi="Times New Roman" w:cs="Times New Roman"/>
          <w:sz w:val="21"/>
          <w:lang w:eastAsia="ru-RU"/>
        </w:rPr>
        <w:t>к договору № ___________ от 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1"/>
      </w:tblGrid>
      <w:tr w:rsidR="007200D4" w:rsidRPr="007200D4" w:rsidTr="00714A47">
        <w:tc>
          <w:tcPr>
            <w:tcW w:w="5104" w:type="dxa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</w:t>
            </w:r>
          </w:p>
        </w:tc>
        <w:tc>
          <w:tcPr>
            <w:tcW w:w="5101" w:type="dxa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«____» ____________ 2023 г.</w:t>
            </w:r>
          </w:p>
        </w:tc>
      </w:tr>
    </w:tbl>
    <w:p w:rsidR="007200D4" w:rsidRPr="007200D4" w:rsidRDefault="007200D4" w:rsidP="007200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Calibri" w:hAnsi="Liberation Serif" w:cs="Times New Roman"/>
          <w:sz w:val="21"/>
          <w:lang w:eastAsia="ru-RU"/>
        </w:rPr>
      </w:pPr>
      <w:r w:rsidRPr="007200D4">
        <w:rPr>
          <w:rFonts w:ascii="Liberation Serif" w:eastAsia="Calibri" w:hAnsi="Liberation Serif" w:cs="Times New Roman"/>
          <w:sz w:val="21"/>
        </w:rPr>
        <w:t xml:space="preserve">___________________, </w:t>
      </w:r>
      <w:r w:rsidRPr="007200D4">
        <w:rPr>
          <w:rFonts w:ascii="Liberation Serif" w:eastAsia="Calibri" w:hAnsi="Liberation Serif" w:cs="Times New Roman"/>
          <w:color w:val="000000"/>
          <w:sz w:val="21"/>
        </w:rPr>
        <w:t>именуемое в дальнейшем «Покупатель»</w:t>
      </w:r>
      <w:r w:rsidRPr="007200D4">
        <w:rPr>
          <w:rFonts w:ascii="Liberation Serif" w:eastAsia="Calibri" w:hAnsi="Liberation Serif" w:cs="Times New Roman"/>
          <w:sz w:val="21"/>
          <w:lang w:eastAsia="ru-RU"/>
        </w:rPr>
        <w:t xml:space="preserve">, в лице ______________, действующего на основании ___________, с одной стороны, </w:t>
      </w:r>
      <w:r w:rsidRPr="007200D4">
        <w:rPr>
          <w:rFonts w:ascii="Liberation Serif" w:eastAsia="Calibri" w:hAnsi="Liberation Serif" w:cs="Times New Roman"/>
          <w:color w:val="000000"/>
          <w:sz w:val="21"/>
        </w:rPr>
        <w:t xml:space="preserve">и </w:t>
      </w: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Calibri" w:hAnsi="Liberation Serif" w:cs="Times New Roman"/>
          <w:sz w:val="21"/>
        </w:rPr>
      </w:pPr>
      <w:r w:rsidRPr="007200D4">
        <w:rPr>
          <w:rFonts w:ascii="Liberation Serif" w:eastAsia="Calibri" w:hAnsi="Liberation Serif" w:cs="Times New Roman"/>
          <w:sz w:val="21"/>
        </w:rPr>
        <w:t>_____________________, именуем___ в дальнейшем «Поставщик», в лице ______________, действующ___ на основании ________________, с другой стороны, вместе именуемые «Стороны» и каждый в отдельности «Сторона», с соблюдением требований Федерального закона от 18.07.2011 № 223-ФЗ «О закупках товаров, работ, услуг отдельными видами юридических лиц», при способе определения поставщика «запрос котировок в электронной форме» составили настоящий Акт нижеследующем:</w:t>
      </w: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Поставщик поставил, а Покупатель принял, согласно Спецификации (Приложение № 1 к Договору) ____________________________________________________________________ в количестве ___ (___) единиц.</w:t>
      </w: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Стоимость поставленного Автомобиля составляет __________ (__________) руб. ___ коп. с НДС 20%.</w:t>
      </w: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К оплате поставки Автомобиля подлежит __________ (__________) руб. ___ коп. с НДС 20 %.</w:t>
      </w: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sz w:val="21"/>
          <w:lang w:eastAsia="ru-RU"/>
        </w:rPr>
        <w:t>Претензий по внешнему виду и комплектности, которые можно обнаружить при внешнем осмотре, у Покупателя нет. Покупатель несёт материальную ответственность за принятый Автомобиль с момента подписания настоящего Акта.</w:t>
      </w: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1"/>
          <w:lang w:eastAsia="ru-RU"/>
        </w:rPr>
      </w:pPr>
      <w:r w:rsidRPr="007200D4">
        <w:rPr>
          <w:rFonts w:ascii="Liberation Serif" w:eastAsia="Times New Roman" w:hAnsi="Liberation Serif" w:cs="Times New Roman"/>
          <w:b/>
          <w:bCs/>
          <w:sz w:val="21"/>
          <w:lang w:eastAsia="ru-RU"/>
        </w:rPr>
        <w:t>ФОРМА АКТА СТОРОНАМИ СОГЛАСОВАНА:</w:t>
      </w:r>
    </w:p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</w:p>
    <w:tbl>
      <w:tblPr>
        <w:tblW w:w="1006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7200D4" w:rsidRPr="007200D4" w:rsidTr="00714A47">
        <w:tc>
          <w:tcPr>
            <w:tcW w:w="5100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Покупатель</w:t>
            </w:r>
          </w:p>
        </w:tc>
        <w:tc>
          <w:tcPr>
            <w:tcW w:w="4964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Поставщик</w:t>
            </w:r>
          </w:p>
        </w:tc>
      </w:tr>
      <w:tr w:rsidR="007200D4" w:rsidRPr="007200D4" w:rsidTr="00714A47">
        <w:tc>
          <w:tcPr>
            <w:tcW w:w="5100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_______________________ </w:t>
            </w:r>
          </w:p>
        </w:tc>
        <w:tc>
          <w:tcPr>
            <w:tcW w:w="4964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______________________</w:t>
            </w:r>
          </w:p>
        </w:tc>
      </w:tr>
      <w:tr w:rsidR="007200D4" w:rsidRPr="007200D4" w:rsidTr="00714A47">
        <w:tc>
          <w:tcPr>
            <w:tcW w:w="5100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«___» _______________ 2023 г</w:t>
            </w:r>
          </w:p>
        </w:tc>
        <w:tc>
          <w:tcPr>
            <w:tcW w:w="4964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«___» _______________ 2023 г</w:t>
            </w:r>
          </w:p>
        </w:tc>
      </w:tr>
      <w:tr w:rsidR="007200D4" w:rsidRPr="007200D4" w:rsidTr="00714A47">
        <w:tc>
          <w:tcPr>
            <w:tcW w:w="5100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мп</w:t>
            </w:r>
          </w:p>
        </w:tc>
        <w:tc>
          <w:tcPr>
            <w:tcW w:w="4964" w:type="dxa"/>
            <w:shd w:val="clear" w:color="auto" w:fill="auto"/>
          </w:tcPr>
          <w:p w:rsidR="007200D4" w:rsidRPr="007200D4" w:rsidRDefault="007200D4" w:rsidP="007200D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0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мп</w:t>
            </w:r>
          </w:p>
        </w:tc>
      </w:tr>
    </w:tbl>
    <w:p w:rsidR="007200D4" w:rsidRPr="007200D4" w:rsidRDefault="007200D4" w:rsidP="007200D4">
      <w:pPr>
        <w:suppressAutoHyphens/>
        <w:spacing w:after="60" w:line="276" w:lineRule="auto"/>
        <w:ind w:firstLine="567"/>
        <w:jc w:val="both"/>
        <w:rPr>
          <w:rFonts w:ascii="Liberation Serif" w:eastAsia="Times New Roman" w:hAnsi="Liberation Serif" w:cs="Times New Roman"/>
          <w:sz w:val="21"/>
          <w:lang w:eastAsia="ru-RU"/>
        </w:rPr>
      </w:pPr>
    </w:p>
    <w:p w:rsidR="007200D4" w:rsidRPr="007200D4" w:rsidRDefault="007200D4" w:rsidP="007200D4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7200D4" w:rsidRPr="007200D4" w:rsidRDefault="007200D4" w:rsidP="007200D4">
      <w:pPr>
        <w:spacing w:after="0" w:line="276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7200D4" w:rsidRPr="007200D4" w:rsidRDefault="007200D4" w:rsidP="007200D4">
      <w:pPr>
        <w:spacing w:after="0" w:line="276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7200D4" w:rsidRPr="007200D4" w:rsidRDefault="007200D4" w:rsidP="007200D4">
      <w:pPr>
        <w:spacing w:after="0" w:line="276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C81212" w:rsidRDefault="00C81212">
      <w:bookmarkStart w:id="3" w:name="_GoBack"/>
      <w:bookmarkEnd w:id="3"/>
    </w:p>
    <w:sectPr w:rsidR="00C8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B8" w:rsidRDefault="007200D4">
    <w:pPr>
      <w:pStyle w:val="a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242EB8" w:rsidRDefault="007200D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38"/>
    <w:multiLevelType w:val="multilevel"/>
    <w:tmpl w:val="E65E6606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</w:lvl>
    <w:lvl w:ilvl="1">
      <w:start w:val="1"/>
      <w:numFmt w:val="decimal"/>
      <w:pStyle w:val="-11"/>
      <w:lvlText w:val="%1.%2."/>
      <w:lvlJc w:val="left"/>
      <w:pPr>
        <w:tabs>
          <w:tab w:val="num" w:pos="0"/>
        </w:tabs>
        <w:ind w:left="1249" w:hanging="540"/>
      </w:pPr>
      <w:rPr>
        <w:b w:val="0"/>
        <w:i w:val="0"/>
      </w:rPr>
    </w:lvl>
    <w:lvl w:ilvl="2">
      <w:start w:val="1"/>
      <w:numFmt w:val="decimal"/>
      <w:pStyle w:val="-111"/>
      <w:lvlText w:val="%1.%2.%3."/>
      <w:lvlJc w:val="left"/>
      <w:pPr>
        <w:tabs>
          <w:tab w:val="num" w:pos="0"/>
        </w:tabs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D4"/>
    <w:rsid w:val="007200D4"/>
    <w:rsid w:val="00C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AFE0-2CE5-415D-A712-9AA3C27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00D4"/>
  </w:style>
  <w:style w:type="paragraph" w:customStyle="1" w:styleId="-11">
    <w:name w:val="ПД-1.1"/>
    <w:basedOn w:val="a"/>
    <w:qFormat/>
    <w:rsid w:val="007200D4"/>
    <w:pPr>
      <w:numPr>
        <w:ilvl w:val="1"/>
        <w:numId w:val="1"/>
      </w:numPr>
      <w:tabs>
        <w:tab w:val="left" w:pos="1134"/>
      </w:tabs>
      <w:suppressAutoHyphens/>
      <w:spacing w:after="100" w:line="240" w:lineRule="auto"/>
      <w:ind w:left="0" w:firstLine="567"/>
      <w:contextualSpacing/>
      <w:jc w:val="both"/>
    </w:pPr>
    <w:rPr>
      <w:rFonts w:ascii="Liberation Serif" w:eastAsia="Times New Roman" w:hAnsi="Liberation Serif" w:cs="Times New Roman"/>
      <w:sz w:val="21"/>
      <w:lang w:eastAsia="ru-RU"/>
    </w:rPr>
  </w:style>
  <w:style w:type="paragraph" w:customStyle="1" w:styleId="-111">
    <w:name w:val="ПД-1.1.1"/>
    <w:basedOn w:val="a"/>
    <w:qFormat/>
    <w:rsid w:val="007200D4"/>
    <w:pPr>
      <w:numPr>
        <w:ilvl w:val="2"/>
        <w:numId w:val="1"/>
      </w:numPr>
      <w:tabs>
        <w:tab w:val="left" w:pos="1276"/>
      </w:tabs>
      <w:suppressAutoHyphens/>
      <w:spacing w:after="10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2023-12-11T06:54:00Z</dcterms:created>
  <dcterms:modified xsi:type="dcterms:W3CDTF">2023-12-11T06:55:00Z</dcterms:modified>
</cp:coreProperties>
</file>