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CD" w:rsidRDefault="000552CD" w:rsidP="000552CD">
      <w:pPr>
        <w:keepNext/>
        <w:spacing w:after="0" w:line="240" w:lineRule="auto"/>
        <w:ind w:right="1"/>
        <w:jc w:val="center"/>
        <w:rPr>
          <w:rFonts w:ascii="Times New Roman" w:eastAsia="Times New Roman" w:hAnsi="Times New Roman" w:cs="Times New Roman"/>
          <w:b/>
          <w:bCs/>
          <w:sz w:val="24"/>
          <w:szCs w:val="24"/>
          <w:lang w:eastAsia="ru-RU"/>
        </w:rPr>
      </w:pPr>
      <w:bookmarkStart w:id="0" w:name="_Hlk82779121"/>
      <w:bookmarkStart w:id="1" w:name="_Hlk89899327"/>
      <w:r>
        <w:rPr>
          <w:rFonts w:ascii="Times New Roman" w:eastAsia="Times New Roman" w:hAnsi="Times New Roman" w:cs="Times New Roman"/>
          <w:b/>
          <w:bCs/>
          <w:sz w:val="24"/>
          <w:szCs w:val="24"/>
          <w:lang w:eastAsia="ru-RU"/>
        </w:rPr>
        <w:t>ГРАЖДАНСКО-ПРАВОВОЙ ДОГОВОР № _____________(ПРОЕКТ)</w:t>
      </w:r>
    </w:p>
    <w:p w:rsidR="000552CD" w:rsidRDefault="000552CD" w:rsidP="000552CD">
      <w:pPr>
        <w:keepNext/>
        <w:keepLines/>
        <w:tabs>
          <w:tab w:val="left" w:pos="6379"/>
        </w:tabs>
        <w:spacing w:after="0" w:line="240" w:lineRule="auto"/>
        <w:ind w:left="-540" w:firstLine="540"/>
        <w:contextualSpacing/>
        <w:rPr>
          <w:rFonts w:ascii="Times New Roman" w:eastAsia="Times New Roman" w:hAnsi="Times New Roman" w:cs="Times New Roman"/>
          <w:b/>
          <w:bCs/>
          <w:sz w:val="24"/>
          <w:szCs w:val="24"/>
          <w:lang w:eastAsia="ru-RU"/>
        </w:rPr>
      </w:pPr>
    </w:p>
    <w:bookmarkEnd w:id="0"/>
    <w:p w:rsidR="000552CD" w:rsidRDefault="000552CD" w:rsidP="000552CD">
      <w:pPr>
        <w:keepNext/>
        <w:keepLines/>
        <w:tabs>
          <w:tab w:val="left" w:pos="284"/>
          <w:tab w:val="left" w:pos="6379"/>
        </w:tabs>
        <w:spacing w:after="0" w:line="240" w:lineRule="auto"/>
        <w:ind w:left="-540" w:firstLine="5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Ишимбай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__________ 202</w:t>
      </w: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w:t>
      </w:r>
    </w:p>
    <w:p w:rsidR="000552CD" w:rsidRDefault="000552CD" w:rsidP="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p>
    <w:p w:rsidR="000552CD" w:rsidRDefault="000552CD" w:rsidP="000552CD">
      <w:pPr>
        <w:tabs>
          <w:tab w:val="left" w:pos="284"/>
        </w:tabs>
        <w:suppressAutoHyphens/>
        <w:spacing w:after="6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eastAsia="Times New Roman" w:hAnsi="Times New Roman" w:cs="Times New Roman"/>
          <w:sz w:val="24"/>
          <w:szCs w:val="24"/>
          <w:lang w:eastAsia="ar-SA"/>
        </w:rPr>
        <w:t>(далее – ГБУ Ишимбайский ПНИ),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rsidR="000552CD" w:rsidRDefault="000552CD" w:rsidP="000552CD">
      <w:pPr>
        <w:widowControl w:val="0"/>
        <w:numPr>
          <w:ilvl w:val="0"/>
          <w:numId w:val="1"/>
        </w:numPr>
        <w:tabs>
          <w:tab w:val="left" w:pos="284"/>
          <w:tab w:val="left" w:pos="993"/>
        </w:tabs>
        <w:suppressAutoHyphens/>
        <w:spacing w:after="0" w:line="240" w:lineRule="auto"/>
        <w:ind w:left="0" w:firstLine="540"/>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0552CD" w:rsidRDefault="000552CD" w:rsidP="000552CD">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Поставщик обязуется поставить Заказчику </w:t>
      </w:r>
      <w:r>
        <w:rPr>
          <w:rFonts w:ascii="Times New Roman" w:eastAsia="Times New Roman" w:hAnsi="Times New Roman" w:cs="Times New Roman"/>
          <w:b/>
          <w:bCs/>
          <w:noProof/>
          <w:color w:val="000000"/>
          <w:sz w:val="24"/>
          <w:szCs w:val="24"/>
        </w:rPr>
        <w:t xml:space="preserve"> </w:t>
      </w:r>
      <w:r>
        <w:rPr>
          <w:color w:val="000000"/>
          <w:sz w:val="28"/>
          <w:szCs w:val="28"/>
          <w:shd w:val="clear" w:color="auto" w:fill="FFFFFF"/>
        </w:rPr>
        <w:t>________________</w:t>
      </w:r>
      <w:r>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ascii="Times New Roman" w:eastAsia="Times New Roman" w:hAnsi="Times New Roman" w:cs="Times New Roman"/>
          <w:noProof/>
          <w:color w:val="0000FF"/>
          <w:sz w:val="24"/>
          <w:szCs w:val="24"/>
          <w:lang w:eastAsia="ru-RU"/>
        </w:rPr>
        <w:t xml:space="preserve">Приложение № 1 </w:t>
      </w:r>
      <w:r>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rsidR="000552CD" w:rsidRDefault="000552CD" w:rsidP="000552CD">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eastAsia="Times New Roman" w:hAnsi="Times New Roman" w:cs="Times New Roman"/>
          <w:noProof/>
          <w:sz w:val="24"/>
          <w:szCs w:val="24"/>
          <w:lang w:eastAsia="ru-RU"/>
        </w:rPr>
      </w:pPr>
      <w:bookmarkStart w:id="2" w:name="_Ref447712970"/>
      <w:r>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bookmarkEnd w:id="2"/>
    <w:p w:rsidR="000552CD" w:rsidRDefault="000552CD" w:rsidP="000552CD">
      <w:pPr>
        <w:tabs>
          <w:tab w:val="left" w:pos="284"/>
          <w:tab w:val="left" w:pos="993"/>
          <w:tab w:val="left" w:pos="1134"/>
          <w:tab w:val="left" w:pos="1276"/>
        </w:tabs>
        <w:spacing w:after="0" w:line="240" w:lineRule="auto"/>
        <w:ind w:left="851" w:firstLine="540"/>
        <w:contextualSpacing/>
        <w:jc w:val="both"/>
        <w:rPr>
          <w:rFonts w:ascii="Times New Roman" w:eastAsia="Times New Roman" w:hAnsi="Times New Roman" w:cs="Times New Roman"/>
          <w:noProof/>
          <w:sz w:val="24"/>
          <w:szCs w:val="24"/>
          <w:lang w:eastAsia="ru-RU"/>
        </w:rPr>
      </w:pPr>
    </w:p>
    <w:p w:rsidR="000552CD" w:rsidRDefault="000552CD" w:rsidP="000552CD">
      <w:pPr>
        <w:tabs>
          <w:tab w:val="left" w:pos="284"/>
        </w:tabs>
        <w:suppressAutoHyphens/>
        <w:spacing w:after="60" w:line="240" w:lineRule="auto"/>
        <w:ind w:firstLine="54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 ЦЕНА ДОГОВОРА И ПОРЯДОК РАСЧЕТОВ</w:t>
      </w:r>
    </w:p>
    <w:p w:rsidR="000552CD" w:rsidRDefault="000552CD" w:rsidP="000552CD">
      <w:pPr>
        <w:tabs>
          <w:tab w:val="left" w:pos="284"/>
          <w:tab w:val="left" w:pos="993"/>
          <w:tab w:val="left" w:pos="1134"/>
          <w:tab w:val="left" w:pos="1276"/>
        </w:tabs>
        <w:spacing w:after="0" w:line="240" w:lineRule="auto"/>
        <w:ind w:firstLine="540"/>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rPr>
        <w:t>2.1.</w:t>
      </w:r>
      <w:bookmarkStart w:id="3" w:name="_Ref484511565"/>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Pr>
          <w:rFonts w:ascii="Times New Roman" w:eastAsia="Times New Roman" w:hAnsi="Times New Roman" w:cs="Times New Roman"/>
          <w:noProof/>
          <w:color w:val="0000FF"/>
          <w:sz w:val="24"/>
          <w:szCs w:val="24"/>
          <w:lang w:eastAsia="ru-RU"/>
        </w:rPr>
        <w:t xml:space="preserve">Приложение № 1 </w:t>
      </w:r>
      <w:r>
        <w:rPr>
          <w:rFonts w:ascii="Times New Roman" w:eastAsia="Times New Roman" w:hAnsi="Times New Roman" w:cs="Times New Roman"/>
          <w:noProof/>
          <w:sz w:val="24"/>
          <w:szCs w:val="24"/>
          <w:lang w:eastAsia="ru-RU"/>
        </w:rPr>
        <w:t xml:space="preserve">к Договору). </w:t>
      </w:r>
      <w:bookmarkEnd w:id="3"/>
    </w:p>
    <w:p w:rsidR="000552CD" w:rsidRDefault="000552CD" w:rsidP="000552CD">
      <w:pPr>
        <w:tabs>
          <w:tab w:val="left" w:pos="284"/>
          <w:tab w:val="left" w:pos="993"/>
          <w:tab w:val="left" w:pos="1134"/>
          <w:tab w:val="left" w:pos="1276"/>
        </w:tabs>
        <w:spacing w:after="0" w:line="240" w:lineRule="auto"/>
        <w:ind w:firstLine="540"/>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срок не более </w:t>
      </w:r>
      <w:r>
        <w:rPr>
          <w:rFonts w:ascii="Times New Roman" w:eastAsia="SimSun" w:hAnsi="Times New Roman" w:cs="Times New Roman"/>
          <w:sz w:val="24"/>
          <w:szCs w:val="24"/>
          <w:lang w:eastAsia="ru-RU"/>
        </w:rPr>
        <w:t xml:space="preserve">15 (пятнадцати) рабочих дней путем перечисления денежных средств на счет Поставщика, указанный в </w:t>
      </w:r>
      <w:r>
        <w:rPr>
          <w:rFonts w:ascii="Times New Roman" w:eastAsia="SimSun" w:hAnsi="Times New Roman" w:cs="Times New Roman"/>
          <w:color w:val="0000FF"/>
          <w:sz w:val="24"/>
          <w:szCs w:val="24"/>
          <w:lang w:eastAsia="ru-RU"/>
        </w:rPr>
        <w:t xml:space="preserve">разделе 11 </w:t>
      </w:r>
      <w:r>
        <w:rPr>
          <w:rFonts w:ascii="Times New Roman" w:eastAsia="SimSun" w:hAnsi="Times New Roman" w:cs="Times New Roman"/>
          <w:sz w:val="24"/>
          <w:szCs w:val="24"/>
          <w:lang w:eastAsia="ru-RU"/>
        </w:rPr>
        <w:t xml:space="preserve">Договора </w:t>
      </w:r>
      <w:r>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0552CD" w:rsidRDefault="000552CD" w:rsidP="000552CD">
      <w:pPr>
        <w:tabs>
          <w:tab w:val="left" w:pos="284"/>
          <w:tab w:val="left" w:pos="540"/>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ab/>
        <w:t>Моментом оплаты считается дата списания денежных средств с расчетного/лицевого счета Заказчика.</w:t>
      </w:r>
    </w:p>
    <w:p w:rsidR="000552CD" w:rsidRDefault="000552CD" w:rsidP="000552CD">
      <w:pPr>
        <w:tabs>
          <w:tab w:val="num" w:pos="0"/>
          <w:tab w:val="left" w:pos="284"/>
        </w:tabs>
        <w:autoSpaceDE w:val="0"/>
        <w:autoSpaceDN w:val="0"/>
        <w:adjustRightInd w:val="0"/>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2.7. Источник финансирования: </w:t>
      </w:r>
      <w:r>
        <w:rPr>
          <w:rFonts w:ascii="Times New Roman" w:eastAsia="Times New Roman" w:hAnsi="Times New Roman" w:cs="Times New Roman"/>
          <w:sz w:val="24"/>
          <w:szCs w:val="24"/>
          <w:lang w:eastAsia="ar-SA"/>
        </w:rPr>
        <w:t>за счет средств от приносящей доход деятельности.</w:t>
      </w:r>
    </w:p>
    <w:p w:rsidR="000552CD" w:rsidRDefault="000552CD" w:rsidP="000552CD">
      <w:pPr>
        <w:tabs>
          <w:tab w:val="left" w:pos="284"/>
        </w:tabs>
        <w:suppressAutoHyphens/>
        <w:spacing w:after="0" w:line="240" w:lineRule="auto"/>
        <w:ind w:right="-142" w:firstLine="540"/>
        <w:jc w:val="center"/>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ПОРЯДОК, СРОКИ И УСЛОВИЯ ПОСТАВКИ И ПРИЕМКИ ТОВАР</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Поставщик самостоятельно доставляет Товар Заказчику по адресу</w:t>
      </w:r>
      <w:r>
        <w:rPr>
          <w:rFonts w:ascii="Times New Roman" w:eastAsia="Arial" w:hAnsi="Times New Roman" w:cs="Times New Roman"/>
          <w:sz w:val="20"/>
          <w:szCs w:val="20"/>
          <w:lang w:eastAsia="ar-SA"/>
        </w:rPr>
        <w:t xml:space="preserve"> </w:t>
      </w:r>
      <w:r>
        <w:rPr>
          <w:rFonts w:ascii="Times New Roman" w:eastAsia="Times New Roman" w:hAnsi="Times New Roman" w:cs="Times New Roman"/>
          <w:sz w:val="24"/>
          <w:szCs w:val="24"/>
          <w:lang w:eastAsia="ar-SA"/>
        </w:rPr>
        <w:t>ГБУ Ишимбайский ПНИ</w:t>
      </w:r>
      <w:r>
        <w:rPr>
          <w:rFonts w:ascii="Times New Roman" w:eastAsia="Times New Roman" w:hAnsi="Times New Roman" w:cs="Times New Roman"/>
          <w:color w:val="000000"/>
          <w:sz w:val="24"/>
          <w:szCs w:val="24"/>
          <w:lang w:eastAsia="ar-SA"/>
        </w:rPr>
        <w:t xml:space="preserve">, Российская федерация, 453214, Республика Башкортостан, г. Ишимбай, ул. Северная, д.1 а </w:t>
      </w:r>
      <w:r>
        <w:rPr>
          <w:rFonts w:ascii="Times New Roman" w:eastAsia="Times New Roman" w:hAnsi="Times New Roman" w:cs="Times New Roman"/>
          <w:sz w:val="24"/>
          <w:szCs w:val="24"/>
          <w:lang w:eastAsia="ar-SA"/>
        </w:rPr>
        <w:t xml:space="preserve">(склад Заказчика) </w:t>
      </w:r>
      <w:r>
        <w:rPr>
          <w:rFonts w:ascii="Times New Roman" w:eastAsia="Times New Roman" w:hAnsi="Times New Roman" w:cs="Times New Roman"/>
          <w:sz w:val="24"/>
          <w:szCs w:val="24"/>
          <w:lang w:eastAsia="ru-RU"/>
        </w:rPr>
        <w:t>в рабочие дни с 08.30 до 13.00, с 14.00 до 17.00 часов местного времени, кроме выходных дней (суббота и воскресенье) и официально объявленных праздничных дней</w:t>
      </w:r>
      <w:r>
        <w:rPr>
          <w:rFonts w:ascii="Times New Roman" w:eastAsia="Times New Roman" w:hAnsi="Times New Roman" w:cs="Times New Roman"/>
          <w:sz w:val="24"/>
          <w:szCs w:val="24"/>
          <w:lang w:eastAsia="ar-SA"/>
        </w:rPr>
        <w:t>.</w:t>
      </w:r>
      <w:r>
        <w:rPr>
          <w:rFonts w:ascii="Calibri" w:eastAsia="Calibri" w:hAnsi="Calibri" w:cs="Times New Roman"/>
        </w:rPr>
        <w:t xml:space="preserve"> </w:t>
      </w:r>
      <w:r>
        <w:rPr>
          <w:rFonts w:ascii="Times New Roman" w:eastAsia="Times New Roman" w:hAnsi="Times New Roman" w:cs="Times New Roman"/>
          <w:sz w:val="24"/>
          <w:szCs w:val="24"/>
          <w:lang w:eastAsia="ar-SA"/>
        </w:rPr>
        <w:t>Точная дата и время поставки Товара согласуются Сторонами не позднее, чем за 1 (один) рабочий день до даты поставки. Согласование допустимо осуществлять по адресам электронной почты контактных лиц, указанных в Договоре.</w:t>
      </w:r>
    </w:p>
    <w:p w:rsidR="000552CD" w:rsidRDefault="000552CD" w:rsidP="000552CD">
      <w:pPr>
        <w:tabs>
          <w:tab w:val="left" w:pos="0"/>
          <w:tab w:val="left" w:pos="284"/>
          <w:tab w:val="left" w:pos="993"/>
        </w:tabs>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ab/>
      </w:r>
      <w:bookmarkStart w:id="4" w:name="_Ref447715588"/>
      <w:r>
        <w:rPr>
          <w:rFonts w:ascii="Times New Roman" w:eastAsia="Times New Roman" w:hAnsi="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5" w:name="_Hlk86149402"/>
      <w:bookmarkStart w:id="6" w:name="_Hlk93605139"/>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ar-SA"/>
        </w:rPr>
        <w:t>.</w:t>
      </w:r>
      <w:bookmarkEnd w:id="5"/>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Товар должен быть доставлен и передан Заказчику в течение в </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 (</w:t>
      </w:r>
      <w:r>
        <w:rPr>
          <w:rFonts w:ascii="Times New Roman" w:eastAsia="Times New Roman" w:hAnsi="Times New Roman" w:cs="Times New Roman"/>
          <w:sz w:val="24"/>
          <w:szCs w:val="24"/>
          <w:lang w:eastAsia="ar-SA"/>
        </w:rPr>
        <w:t>двадцати</w:t>
      </w:r>
      <w:bookmarkStart w:id="7" w:name="_GoBack"/>
      <w:bookmarkEnd w:id="7"/>
      <w:r>
        <w:rPr>
          <w:rFonts w:ascii="Times New Roman" w:eastAsia="Times New Roman" w:hAnsi="Times New Roman" w:cs="Times New Roman"/>
          <w:sz w:val="24"/>
          <w:szCs w:val="24"/>
          <w:lang w:eastAsia="ar-SA"/>
        </w:rPr>
        <w:t xml:space="preserve">) календарных дней с момента подписания Договора </w:t>
      </w:r>
      <w:r>
        <w:rPr>
          <w:rFonts w:ascii="Times New Roman" w:eastAsia="Times New Roman" w:hAnsi="Times New Roman" w:cs="Times New Roman"/>
          <w:sz w:val="24"/>
          <w:szCs w:val="24"/>
          <w:lang w:eastAsia="ru-RU"/>
        </w:rPr>
        <w:t>с учетом режима работы Заказчика.</w:t>
      </w:r>
    </w:p>
    <w:bookmarkEnd w:id="6"/>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3.3. </w:t>
      </w:r>
      <w:r>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4"/>
      <w:r>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(партии Товара) Заказчику. </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rsidR="000552CD" w:rsidRDefault="000552CD" w:rsidP="000552CD">
      <w:pPr>
        <w:tabs>
          <w:tab w:val="left" w:pos="284"/>
        </w:tabs>
        <w:suppressAutoHyphens/>
        <w:spacing w:after="0" w:line="240" w:lineRule="auto"/>
        <w:ind w:right="-142" w:firstLine="540"/>
        <w:jc w:val="both"/>
        <w:outlineLvl w:val="2"/>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 xml:space="preserve">3.4.2. </w:t>
      </w:r>
      <w:r>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Arial" w:hAnsi="Times New Roman" w:cs="Times New Roman"/>
          <w:sz w:val="24"/>
          <w:szCs w:val="24"/>
          <w:lang w:eastAsia="ar-SA"/>
        </w:rPr>
        <w:t xml:space="preserve">3.4.3. </w:t>
      </w:r>
      <w:r>
        <w:rPr>
          <w:rFonts w:ascii="Times New Roman" w:eastAsia="Times New Roman" w:hAnsi="Times New Roman" w:cs="Times New Roman"/>
          <w:sz w:val="24"/>
          <w:szCs w:val="24"/>
          <w:lang w:eastAsia="ru-RU"/>
        </w:rPr>
        <w:t>Таможенную декларацию (копия) (при необходимости);</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3.4.4. </w:t>
      </w:r>
      <w:bookmarkStart w:id="8" w:name="_Hlk89899394"/>
      <w:r>
        <w:rPr>
          <w:rFonts w:ascii="Times New Roman" w:eastAsia="Times New Roman" w:hAnsi="Times New Roman" w:cs="Times New Roman"/>
          <w:noProof/>
          <w:sz w:val="24"/>
          <w:szCs w:val="24"/>
          <w:lang w:eastAsia="ru-RU"/>
        </w:rPr>
        <w:t>Регистрационное удостоверение (копия) на товар,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3.4.5.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w:t>
      </w:r>
      <w:bookmarkEnd w:id="8"/>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 Прочие документы, предусмотренные законодательством Российской Федерации к поставке товаров данного вида.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когда документы, относящиеся к товару, не переданы, Заказчик вправе назначить ему разумный срок для их передачи. В случае, когда документы, относящиеся к товару, не переданы Поставщиком в указанный срок,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3.5. Заказчик на месте поставки осуществляет приемку и проверку Товара на соответствие Спецификации (Приложение № 1 к Договору), а также по количеству, </w:t>
      </w:r>
      <w:r>
        <w:rPr>
          <w:rFonts w:ascii="Times New Roman" w:eastAsia="Times New Roman" w:hAnsi="Times New Roman" w:cs="Times New Roman"/>
          <w:sz w:val="24"/>
          <w:szCs w:val="24"/>
          <w:lang w:eastAsia="ar-SA"/>
        </w:rPr>
        <w:lastRenderedPageBreak/>
        <w:t>наличию и правильности оформления сопроводительных документов, наличию или отсутствию внешних повреждений Товара и целостности упаковки.</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Заказчик вправе отказать Поставщику в приеме партии товара в момент поставки в том случае, если:</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партия товаров доставлена вне времени приемки товара на склад Заказчика, указанного в </w:t>
      </w:r>
      <w:r>
        <w:rPr>
          <w:rFonts w:ascii="Times New Roman" w:eastAsia="Times New Roman" w:hAnsi="Times New Roman" w:cs="Times New Roman"/>
          <w:color w:val="0000FF"/>
          <w:sz w:val="24"/>
          <w:szCs w:val="24"/>
          <w:lang w:eastAsia="ar-SA"/>
        </w:rPr>
        <w:t>пункте 3.1</w:t>
      </w:r>
      <w:r>
        <w:rPr>
          <w:rFonts w:ascii="Times New Roman" w:eastAsia="Times New Roman" w:hAnsi="Times New Roman" w:cs="Times New Roman"/>
          <w:sz w:val="24"/>
          <w:szCs w:val="24"/>
          <w:lang w:eastAsia="ar-SA"/>
        </w:rPr>
        <w:t xml:space="preserve"> настоящего Договора;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товарно-сопроводительные документы не оформлены;</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поставка Товара осуществляется с нарушением температурного режима;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остаточный срок годности на момент поставки товара менее 12 месяцев от срока годности, установленного производителем.</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ascii="Times New Roman" w:eastAsia="Times New Roman" w:hAnsi="Times New Roman" w:cs="Times New Roman"/>
          <w:color w:val="0000FF"/>
          <w:sz w:val="24"/>
          <w:szCs w:val="24"/>
          <w:lang w:eastAsia="ar-SA"/>
        </w:rPr>
        <w:t>пункте 10.6</w:t>
      </w:r>
      <w:r>
        <w:rPr>
          <w:rFonts w:ascii="Times New Roman" w:eastAsia="Times New Roman" w:hAnsi="Times New Roman" w:cs="Times New Roman"/>
          <w:sz w:val="24"/>
          <w:szCs w:val="24"/>
          <w:lang w:eastAsia="ar-SA"/>
        </w:rPr>
        <w:t xml:space="preserve"> настоящего договора.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3.9. Поставщик обязан устранить недостатки или заменить Товар ненадлежащего качества в течение 5 (пяти) дней с момента получения акта, указанного в </w:t>
      </w:r>
      <w:r>
        <w:rPr>
          <w:rFonts w:ascii="Times New Roman" w:eastAsia="Times New Roman" w:hAnsi="Times New Roman" w:cs="Times New Roman"/>
          <w:color w:val="0000FF"/>
          <w:sz w:val="24"/>
          <w:szCs w:val="24"/>
          <w:lang w:eastAsia="ar-SA"/>
        </w:rPr>
        <w:t>пункте 3.8</w:t>
      </w:r>
      <w:r>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3.10.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3.11. Претензии по скрытым дефектам могут быть заявлены Заказчиком в течение всего срока годности (срока полезного использования) Товара.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ascii="Times New Roman" w:eastAsia="Times New Roman" w:hAnsi="Times New Roman" w:cs="Times New Roman"/>
          <w:color w:val="0000FF"/>
          <w:sz w:val="24"/>
          <w:szCs w:val="24"/>
          <w:lang w:eastAsia="ar-SA"/>
        </w:rPr>
        <w:t>пункте 3.3</w:t>
      </w:r>
      <w:r>
        <w:rPr>
          <w:rFonts w:ascii="Times New Roman" w:eastAsia="Times New Roman" w:hAnsi="Times New Roman" w:cs="Times New Roman"/>
          <w:sz w:val="24"/>
          <w:szCs w:val="24"/>
          <w:lang w:eastAsia="ar-SA"/>
        </w:rPr>
        <w:t xml:space="preserve"> Договора.</w:t>
      </w:r>
    </w:p>
    <w:p w:rsidR="000552CD" w:rsidRDefault="000552CD" w:rsidP="000552CD">
      <w:pPr>
        <w:tabs>
          <w:tab w:val="left" w:pos="284"/>
        </w:tabs>
        <w:suppressAutoHyphens/>
        <w:spacing w:after="0" w:line="240" w:lineRule="auto"/>
        <w:ind w:right="-142" w:firstLine="540"/>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3.13. </w:t>
      </w:r>
      <w:r>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0552CD" w:rsidRDefault="000552CD" w:rsidP="000552CD">
      <w:pPr>
        <w:tabs>
          <w:tab w:val="left" w:pos="284"/>
          <w:tab w:val="left" w:pos="993"/>
        </w:tabs>
        <w:spacing w:after="0" w:line="240" w:lineRule="auto"/>
        <w:ind w:firstLine="540"/>
        <w:jc w:val="center"/>
        <w:rPr>
          <w:rFonts w:ascii="Times New Roman" w:eastAsia="Times New Roman" w:hAnsi="Times New Roman" w:cs="Times New Roman"/>
          <w:b/>
          <w:sz w:val="24"/>
          <w:szCs w:val="24"/>
          <w:lang w:eastAsia="ru-RU"/>
        </w:rPr>
      </w:pPr>
    </w:p>
    <w:p w:rsidR="000552CD" w:rsidRDefault="000552CD" w:rsidP="000552CD">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eastAsia="Times New Roman" w:hAnsi="Times New Roman" w:cs="Times New Roman"/>
          <w:b/>
          <w:vanish/>
          <w:sz w:val="24"/>
          <w:szCs w:val="24"/>
          <w:lang w:eastAsia="ru-RU"/>
        </w:rPr>
      </w:pPr>
      <w:bookmarkStart w:id="9" w:name="_Hlk92651118"/>
    </w:p>
    <w:p w:rsidR="000552CD" w:rsidRDefault="000552CD" w:rsidP="000552CD">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eastAsia="Times New Roman" w:hAnsi="Times New Roman" w:cs="Times New Roman"/>
          <w:b/>
          <w:vanish/>
          <w:sz w:val="24"/>
          <w:szCs w:val="24"/>
          <w:lang w:eastAsia="ru-RU"/>
        </w:rPr>
      </w:pPr>
    </w:p>
    <w:p w:rsidR="000552CD" w:rsidRDefault="000552CD" w:rsidP="000552CD">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eastAsia="Times New Roman" w:hAnsi="Times New Roman" w:cs="Times New Roman"/>
          <w:b/>
          <w:vanish/>
          <w:sz w:val="24"/>
          <w:szCs w:val="24"/>
          <w:lang w:eastAsia="ru-RU"/>
        </w:rPr>
      </w:pPr>
    </w:p>
    <w:p w:rsidR="000552CD" w:rsidRDefault="000552CD" w:rsidP="000552CD">
      <w:pPr>
        <w:widowControl w:val="0"/>
        <w:numPr>
          <w:ilvl w:val="0"/>
          <w:numId w:val="2"/>
        </w:numPr>
        <w:tabs>
          <w:tab w:val="left" w:pos="284"/>
          <w:tab w:val="left" w:pos="993"/>
        </w:tabs>
        <w:suppressAutoHyphens/>
        <w:spacing w:after="0" w:line="240" w:lineRule="auto"/>
        <w:ind w:firstLine="540"/>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КАЧЕСТВО ТОВАРА. ГАРАНТИЙНЫЕ ОБЯЗАТЕЛЬСТВА </w:t>
      </w:r>
    </w:p>
    <w:bookmarkEnd w:id="9"/>
    <w:p w:rsidR="000552CD" w:rsidRDefault="000552CD" w:rsidP="000552CD">
      <w:pPr>
        <w:widowControl w:val="0"/>
        <w:numPr>
          <w:ilvl w:val="0"/>
          <w:numId w:val="1"/>
        </w:numPr>
        <w:tabs>
          <w:tab w:val="left" w:pos="284"/>
          <w:tab w:val="left" w:pos="993"/>
          <w:tab w:val="left" w:pos="1134"/>
          <w:tab w:val="left" w:pos="1276"/>
        </w:tabs>
        <w:suppressAutoHyphens/>
        <w:spacing w:after="0" w:line="240" w:lineRule="auto"/>
        <w:ind w:firstLine="540"/>
        <w:contextualSpacing/>
        <w:jc w:val="both"/>
        <w:textAlignment w:val="baseline"/>
        <w:rPr>
          <w:rFonts w:ascii="Times New Roman" w:eastAsia="Times New Roman" w:hAnsi="Times New Roman" w:cs="Times New Roman"/>
          <w:noProof/>
          <w:vanish/>
          <w:sz w:val="24"/>
          <w:szCs w:val="24"/>
          <w:lang w:eastAsia="ru-RU"/>
        </w:rPr>
      </w:pPr>
    </w:p>
    <w:p w:rsidR="000552CD" w:rsidRDefault="000552CD" w:rsidP="000552CD">
      <w:pPr>
        <w:widowControl w:val="0"/>
        <w:numPr>
          <w:ilvl w:val="0"/>
          <w:numId w:val="1"/>
        </w:numPr>
        <w:tabs>
          <w:tab w:val="left" w:pos="284"/>
          <w:tab w:val="left" w:pos="993"/>
          <w:tab w:val="left" w:pos="1134"/>
          <w:tab w:val="left" w:pos="1276"/>
        </w:tabs>
        <w:suppressAutoHyphens/>
        <w:spacing w:after="0" w:line="240" w:lineRule="auto"/>
        <w:ind w:firstLine="540"/>
        <w:contextualSpacing/>
        <w:jc w:val="both"/>
        <w:textAlignment w:val="baseline"/>
        <w:rPr>
          <w:rFonts w:ascii="Times New Roman" w:eastAsia="Times New Roman" w:hAnsi="Times New Roman" w:cs="Times New Roman"/>
          <w:noProof/>
          <w:vanish/>
          <w:sz w:val="24"/>
          <w:szCs w:val="24"/>
          <w:lang w:eastAsia="ru-RU"/>
        </w:rPr>
      </w:pPr>
    </w:p>
    <w:p w:rsidR="000552CD" w:rsidRDefault="000552CD" w:rsidP="000552CD">
      <w:pPr>
        <w:widowControl w:val="0"/>
        <w:numPr>
          <w:ilvl w:val="0"/>
          <w:numId w:val="1"/>
        </w:numPr>
        <w:tabs>
          <w:tab w:val="left" w:pos="284"/>
          <w:tab w:val="left" w:pos="993"/>
          <w:tab w:val="left" w:pos="1134"/>
          <w:tab w:val="left" w:pos="1276"/>
        </w:tabs>
        <w:suppressAutoHyphens/>
        <w:spacing w:after="0" w:line="240" w:lineRule="auto"/>
        <w:ind w:firstLine="540"/>
        <w:contextualSpacing/>
        <w:jc w:val="both"/>
        <w:textAlignment w:val="baseline"/>
        <w:rPr>
          <w:rFonts w:ascii="Times New Roman" w:eastAsia="Times New Roman" w:hAnsi="Times New Roman" w:cs="Times New Roman"/>
          <w:noProof/>
          <w:vanish/>
          <w:sz w:val="24"/>
          <w:szCs w:val="24"/>
          <w:lang w:eastAsia="ru-RU"/>
        </w:rPr>
      </w:pPr>
    </w:p>
    <w:p w:rsidR="000552CD" w:rsidRDefault="000552CD" w:rsidP="000552CD">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rsidR="000552CD" w:rsidRDefault="000552CD" w:rsidP="000552CD">
      <w:pPr>
        <w:widowControl w:val="0"/>
        <w:numPr>
          <w:ilvl w:val="1"/>
          <w:numId w:val="1"/>
        </w:numPr>
        <w:tabs>
          <w:tab w:val="left" w:pos="284"/>
          <w:tab w:val="left" w:pos="993"/>
          <w:tab w:val="left" w:pos="1134"/>
          <w:tab w:val="left" w:pos="1276"/>
        </w:tabs>
        <w:suppressAutoHyphens/>
        <w:spacing w:after="0" w:line="240" w:lineRule="auto"/>
        <w:ind w:left="0" w:firstLine="540"/>
        <w:contextualSpacing/>
        <w:jc w:val="both"/>
        <w:textAlignment w:val="baseline"/>
        <w:rPr>
          <w:rFonts w:ascii="Times New Roman" w:eastAsia="Times New Roman" w:hAnsi="Times New Roman" w:cs="Times New Roman"/>
          <w:noProof/>
          <w:sz w:val="24"/>
          <w:szCs w:val="24"/>
          <w:lang w:eastAsia="ru-RU"/>
        </w:rPr>
      </w:pPr>
      <w:r>
        <w:rPr>
          <w:rFonts w:ascii="Times New Roman" w:eastAsia="Calibri" w:hAnsi="Times New Roman" w:cs="Times New Roman"/>
          <w:noProof/>
          <w:sz w:val="24"/>
          <w:szCs w:val="24"/>
        </w:rPr>
        <w:t>Качество товара подтверждается паспортом, сертификатами (декларациями) соответствия, наличием регистрационного удостоверения на товар или информации о таком удостоверении, протоколом лабораторных испытаний, паспортом безопасности химической продукции, иными документами для данного вида товарав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rsidR="000552CD" w:rsidRDefault="000552CD" w:rsidP="000552CD">
      <w:pPr>
        <w:tabs>
          <w:tab w:val="left" w:pos="284"/>
          <w:tab w:val="left" w:pos="993"/>
        </w:tabs>
        <w:spacing w:after="0" w:line="240" w:lineRule="auto"/>
        <w:ind w:firstLine="540"/>
        <w:jc w:val="both"/>
      </w:pPr>
      <w:r>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Поставка Товара к Заказчику должна осуществляться с соблюдением «холодовой цепи» в термоконтейнерах с хладоэлементами при температуре в пределах от 2 до 8 градусов C (указанной в инструкциях по применению препаратов), обеспечивающей сохранность исходного качества препаратов.</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4.4.</w:t>
      </w:r>
      <w:r>
        <w:rPr>
          <w:rFonts w:ascii="Times New Roman" w:eastAsia="Times New Roman" w:hAnsi="Times New Roman" w:cs="Times New Roman"/>
          <w:noProof/>
          <w:sz w:val="24"/>
          <w:szCs w:val="24"/>
          <w:lang w:eastAsia="ru-RU"/>
        </w:rPr>
        <w:tab/>
        <w:t>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должен составлять не менее 12 месяцев от общего срока годности.</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Остаточный срок годности определяется на момент его поставки в ГБУ Ишимбайский ПНИ.</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4.5. 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4.6. Замена Товара осуществляется по заявке Заказчика, поданной Поставщику способами, указанными в </w:t>
      </w:r>
      <w:r>
        <w:rPr>
          <w:rFonts w:ascii="Times New Roman" w:eastAsia="Times New Roman" w:hAnsi="Times New Roman" w:cs="Times New Roman"/>
          <w:noProof/>
          <w:color w:val="0000FF"/>
          <w:sz w:val="24"/>
          <w:szCs w:val="24"/>
          <w:lang w:eastAsia="ru-RU"/>
        </w:rPr>
        <w:t xml:space="preserve">пункте 10.6 </w:t>
      </w:r>
      <w:r>
        <w:rPr>
          <w:rFonts w:ascii="Times New Roman" w:eastAsia="Times New Roman" w:hAnsi="Times New Roman" w:cs="Times New Roman"/>
          <w:noProof/>
          <w:sz w:val="24"/>
          <w:szCs w:val="24"/>
          <w:lang w:eastAsia="ru-RU"/>
        </w:rPr>
        <w:t>настоящего Договора.</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Pr>
          <w:rFonts w:ascii="Times New Roman" w:eastAsia="Times New Roman" w:hAnsi="Times New Roman" w:cs="Times New Roman"/>
          <w:noProof/>
          <w:color w:val="0000FF"/>
          <w:sz w:val="24"/>
          <w:szCs w:val="24"/>
          <w:lang w:eastAsia="ru-RU"/>
        </w:rPr>
        <w:t xml:space="preserve">пункте 4.5 </w:t>
      </w:r>
      <w:r>
        <w:rPr>
          <w:rFonts w:ascii="Times New Roman" w:eastAsia="Times New Roman" w:hAnsi="Times New Roman" w:cs="Times New Roman"/>
          <w:noProof/>
          <w:sz w:val="24"/>
          <w:szCs w:val="24"/>
          <w:lang w:eastAsia="ru-RU"/>
        </w:rPr>
        <w:t xml:space="preserve">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w:t>
      </w:r>
      <w:r>
        <w:rPr>
          <w:rFonts w:ascii="Times New Roman" w:eastAsia="Times New Roman" w:hAnsi="Times New Roman" w:cs="Times New Roman"/>
          <w:noProof/>
          <w:sz w:val="24"/>
          <w:szCs w:val="24"/>
          <w:lang w:eastAsia="ru-RU"/>
        </w:rPr>
        <w:lastRenderedPageBreak/>
        <w:t>заменой Товара, устранением недостатков, вывозом товара ненадлежащего качества от Заказчика несет Поставщик.</w:t>
      </w:r>
    </w:p>
    <w:p w:rsidR="000552CD" w:rsidRDefault="000552CD" w:rsidP="000552CD">
      <w:pPr>
        <w:tabs>
          <w:tab w:val="left" w:pos="284"/>
          <w:tab w:val="left" w:pos="993"/>
        </w:tabs>
        <w:spacing w:after="0" w:line="240" w:lineRule="auto"/>
        <w:ind w:firstLine="540"/>
        <w:jc w:val="both"/>
        <w:rPr>
          <w:rFonts w:ascii="Times New Roman" w:eastAsia="Times New Roman" w:hAnsi="Times New Roman" w:cs="Times New Roman"/>
          <w:b/>
          <w:sz w:val="24"/>
          <w:szCs w:val="24"/>
          <w:lang w:eastAsia="ru-RU"/>
        </w:rPr>
      </w:pPr>
    </w:p>
    <w:p w:rsidR="000552CD" w:rsidRDefault="000552CD" w:rsidP="000552CD">
      <w:pPr>
        <w:tabs>
          <w:tab w:val="left" w:pos="284"/>
        </w:tabs>
        <w:suppressAutoHyphens/>
        <w:spacing w:after="60" w:line="240" w:lineRule="auto"/>
        <w:ind w:firstLine="540"/>
        <w:jc w:val="center"/>
        <w:rPr>
          <w:rFonts w:ascii="Times New Roman" w:eastAsia="Times New Roman" w:hAnsi="Times New Roman" w:cs="Times New Roman"/>
          <w:b/>
          <w:bCs/>
          <w:sz w:val="24"/>
          <w:szCs w:val="24"/>
          <w:lang w:eastAsia="ar-SA"/>
        </w:rPr>
      </w:pPr>
      <w:bookmarkStart w:id="10" w:name="_Hlk92655111"/>
      <w:r>
        <w:rPr>
          <w:rFonts w:ascii="Times New Roman" w:eastAsia="Times New Roman" w:hAnsi="Times New Roman" w:cs="Times New Roman"/>
          <w:b/>
          <w:bCs/>
          <w:sz w:val="24"/>
          <w:szCs w:val="24"/>
          <w:lang w:eastAsia="ar-SA"/>
        </w:rPr>
        <w:t>5. ОТВЕТСТВЕННОСТЬ СТОРОН</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из банковской гарантии;</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rsidR="000552CD" w:rsidRDefault="000552CD" w:rsidP="000552CD">
      <w:pPr>
        <w:shd w:val="clear" w:color="auto" w:fill="FFFFFF"/>
        <w:tabs>
          <w:tab w:val="left" w:pos="284"/>
        </w:tabs>
        <w:suppressAutoHyphens/>
        <w:autoSpaceDE w:val="0"/>
        <w:autoSpaceDN w:val="0"/>
        <w:adjustRightInd w:val="0"/>
        <w:spacing w:after="0" w:line="245" w:lineRule="exact"/>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0"/>
    <w:p w:rsidR="000552CD" w:rsidRDefault="000552CD" w:rsidP="000552CD">
      <w:pPr>
        <w:tabs>
          <w:tab w:val="left" w:pos="284"/>
          <w:tab w:val="left" w:pos="993"/>
          <w:tab w:val="left" w:pos="1134"/>
          <w:tab w:val="left" w:pos="1276"/>
        </w:tabs>
        <w:spacing w:after="0" w:line="240" w:lineRule="auto"/>
        <w:ind w:firstLine="540"/>
        <w:jc w:val="both"/>
        <w:rPr>
          <w:rFonts w:ascii="Times New Roman" w:eastAsia="Times New Roman" w:hAnsi="Times New Roman" w:cs="Times New Roman"/>
          <w:sz w:val="24"/>
          <w:szCs w:val="24"/>
          <w:lang w:eastAsia="ru-RU"/>
        </w:rPr>
      </w:pPr>
    </w:p>
    <w:p w:rsidR="000552CD" w:rsidRDefault="000552CD" w:rsidP="000552CD">
      <w:pPr>
        <w:tabs>
          <w:tab w:val="left" w:pos="284"/>
        </w:tabs>
        <w:suppressAutoHyphens/>
        <w:spacing w:after="0" w:line="240" w:lineRule="auto"/>
        <w:ind w:firstLine="5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 ПОРЯДОК РАЗРЕШЕНИЯ СПОРОВ</w:t>
      </w:r>
    </w:p>
    <w:p w:rsidR="000552CD" w:rsidRDefault="000552CD" w:rsidP="000552CD">
      <w:pPr>
        <w:tabs>
          <w:tab w:val="left" w:pos="284"/>
          <w:tab w:val="left" w:pos="993"/>
        </w:tabs>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6.1. </w:t>
      </w:r>
      <w:r>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0552CD" w:rsidRDefault="000552CD" w:rsidP="000552CD">
      <w:pPr>
        <w:tabs>
          <w:tab w:val="left" w:pos="284"/>
          <w:tab w:val="left" w:pos="993"/>
        </w:tabs>
        <w:spacing w:after="0" w:line="240" w:lineRule="auto"/>
        <w:ind w:firstLine="540"/>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6.2.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0552CD" w:rsidRDefault="000552CD" w:rsidP="000552CD">
      <w:pPr>
        <w:tabs>
          <w:tab w:val="left" w:pos="284"/>
          <w:tab w:val="left" w:pos="993"/>
        </w:tabs>
        <w:spacing w:after="0" w:line="240" w:lineRule="auto"/>
        <w:ind w:firstLine="540"/>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6.3.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0552CD" w:rsidRDefault="000552CD" w:rsidP="000552CD">
      <w:pPr>
        <w:tabs>
          <w:tab w:val="left" w:pos="284"/>
          <w:tab w:val="left" w:pos="993"/>
        </w:tabs>
        <w:spacing w:after="0" w:line="240" w:lineRule="auto"/>
        <w:ind w:firstLine="540"/>
        <w:contextualSpacing/>
        <w:jc w:val="both"/>
        <w:rPr>
          <w:rFonts w:ascii="Times New Roman" w:eastAsia="Times New Roman" w:hAnsi="Times New Roman" w:cs="Times New Roman"/>
          <w:noProof/>
          <w:sz w:val="24"/>
          <w:szCs w:val="24"/>
          <w:lang w:eastAsia="ru-RU"/>
        </w:rPr>
      </w:pPr>
    </w:p>
    <w:p w:rsidR="000552CD" w:rsidRDefault="000552CD" w:rsidP="000552CD">
      <w:pPr>
        <w:tabs>
          <w:tab w:val="left" w:pos="284"/>
        </w:tabs>
        <w:suppressAutoHyphens/>
        <w:spacing w:after="0" w:line="240" w:lineRule="auto"/>
        <w:ind w:firstLine="540"/>
        <w:contextualSpacing/>
        <w:jc w:val="center"/>
        <w:rPr>
          <w:rFonts w:ascii="Times New Roman" w:eastAsia="Times New Roman" w:hAnsi="Times New Roman" w:cs="Times New Roman"/>
          <w:b/>
          <w:snapToGrid w:val="0"/>
          <w:sz w:val="24"/>
          <w:szCs w:val="24"/>
          <w:lang w:eastAsia="ar-SA"/>
        </w:rPr>
      </w:pPr>
      <w:r>
        <w:rPr>
          <w:rFonts w:ascii="Times New Roman" w:eastAsia="Times New Roman" w:hAnsi="Times New Roman" w:cs="Times New Roman"/>
          <w:b/>
          <w:kern w:val="24"/>
          <w:sz w:val="24"/>
          <w:szCs w:val="24"/>
          <w:lang w:eastAsia="ru-RU"/>
        </w:rPr>
        <w:t>7</w:t>
      </w:r>
      <w:r>
        <w:rPr>
          <w:rFonts w:ascii="Times New Roman" w:eastAsia="Times New Roman" w:hAnsi="Times New Roman" w:cs="Times New Roman"/>
          <w:b/>
          <w:sz w:val="24"/>
          <w:szCs w:val="24"/>
          <w:lang w:eastAsia="ar-SA"/>
        </w:rPr>
        <w:t xml:space="preserve">. ДЕЙСТВИЕ ДОГОВОРА. </w:t>
      </w:r>
      <w:r>
        <w:rPr>
          <w:rFonts w:ascii="Times New Roman" w:eastAsia="Times New Roman" w:hAnsi="Times New Roman" w:cs="Times New Roman"/>
          <w:b/>
          <w:snapToGrid w:val="0"/>
          <w:sz w:val="24"/>
          <w:szCs w:val="24"/>
          <w:lang w:eastAsia="ar-SA"/>
        </w:rPr>
        <w:t>ПОРЯДОК ИЗМЕНЕНИЯ, ДОПОЛНЕНИЯ И РАСТОРЖЕНИЯ ДОГОВОРА</w:t>
      </w:r>
    </w:p>
    <w:p w:rsidR="000552CD" w:rsidRDefault="000552CD" w:rsidP="000552CD">
      <w:pPr>
        <w:tabs>
          <w:tab w:val="left" w:pos="28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 Настоящий Договор вступает в силу с момента его заключения и действует до «__» _____  202_ 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0552CD" w:rsidRDefault="000552CD" w:rsidP="000552CD">
      <w:pPr>
        <w:tabs>
          <w:tab w:val="left" w:pos="284"/>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0552CD" w:rsidRDefault="000552CD" w:rsidP="000552CD">
      <w:pPr>
        <w:tabs>
          <w:tab w:val="left" w:pos="28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 xml:space="preserve">7.3. </w:t>
      </w:r>
      <w:r>
        <w:rPr>
          <w:rFonts w:ascii="Times New Roman" w:eastAsia="Times New Roman" w:hAnsi="Times New Roman" w:cs="Times New Roman"/>
          <w:sz w:val="24"/>
          <w:szCs w:val="24"/>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Pr>
          <w:rFonts w:ascii="Times New Roman" w:eastAsia="Times New Roman" w:hAnsi="Times New Roman" w:cs="Times New Roman"/>
          <w:color w:val="000000"/>
          <w:sz w:val="24"/>
          <w:szCs w:val="24"/>
          <w:lang w:eastAsia="ru-RU"/>
        </w:rPr>
        <w:t xml:space="preserve">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Pr>
          <w:rFonts w:ascii="Times New Roman" w:eastAsia="Times New Roman" w:hAnsi="Times New Roman" w:cs="Times New Roman"/>
          <w:color w:val="000000"/>
          <w:sz w:val="24"/>
          <w:szCs w:val="24"/>
          <w:lang w:eastAsia="ru-RU"/>
        </w:rPr>
        <w:lastRenderedPageBreak/>
        <w:t>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7.6. Заказчик вправе в одностороннем порядке отказаться от заключения или исполнения договора с участником закупки в следующих случаях:</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извещения о закупке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552CD" w:rsidRDefault="000552CD" w:rsidP="000552CD">
      <w:pPr>
        <w:tabs>
          <w:tab w:val="left" w:pos="284"/>
        </w:tabs>
        <w:suppressAutoHyphens/>
        <w:spacing w:after="0" w:line="240" w:lineRule="auto"/>
        <w:ind w:firstLine="54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 Все изменения и дополнения вносятся в Договор в письменной форме по соглашению сторон, либо по решению суда.</w:t>
      </w:r>
    </w:p>
    <w:p w:rsidR="000552CD" w:rsidRDefault="000552CD" w:rsidP="000552CD">
      <w:pPr>
        <w:tabs>
          <w:tab w:val="left" w:pos="284"/>
        </w:tabs>
        <w:spacing w:after="0" w:line="240" w:lineRule="auto"/>
        <w:ind w:firstLine="540"/>
        <w:jc w:val="both"/>
        <w:rPr>
          <w:rFonts w:ascii="Times New Roman" w:eastAsia="Times New Roman" w:hAnsi="Times New Roman" w:cs="Times New Roman"/>
          <w:sz w:val="24"/>
          <w:szCs w:val="24"/>
        </w:rPr>
      </w:pPr>
    </w:p>
    <w:p w:rsidR="000552CD" w:rsidRDefault="000552CD" w:rsidP="000552CD">
      <w:pPr>
        <w:tabs>
          <w:tab w:val="left" w:pos="284"/>
        </w:tabs>
        <w:suppressAutoHyphens/>
        <w:spacing w:after="0" w:line="240" w:lineRule="auto"/>
        <w:ind w:firstLine="540"/>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8</w:t>
      </w:r>
      <w:r>
        <w:rPr>
          <w:rFonts w:ascii="Times New Roman" w:eastAsia="Times New Roman" w:hAnsi="Times New Roman" w:cs="Times New Roman"/>
          <w:b/>
          <w:sz w:val="24"/>
          <w:szCs w:val="24"/>
          <w:lang w:eastAsia="ar-SA"/>
        </w:rPr>
        <w:t>. ОБСТОЯТЕЛЬСТВА НЕПРЕОДОЛИМОЙ СИЛЫ</w:t>
      </w:r>
    </w:p>
    <w:p w:rsidR="000552CD" w:rsidRDefault="000552CD" w:rsidP="000552CD">
      <w:pPr>
        <w:widowControl w:val="0"/>
        <w:tabs>
          <w:tab w:val="left" w:pos="284"/>
          <w:tab w:val="left" w:pos="567"/>
          <w:tab w:val="left" w:pos="993"/>
        </w:tabs>
        <w:suppressAutoHyphens/>
        <w:spacing w:after="0" w:line="240" w:lineRule="auto"/>
        <w:ind w:firstLine="540"/>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 xml:space="preserve">8.1. </w:t>
      </w:r>
      <w:r>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0552CD" w:rsidRDefault="000552CD" w:rsidP="000552CD">
      <w:pPr>
        <w:tabs>
          <w:tab w:val="left" w:pos="284"/>
          <w:tab w:val="left" w:pos="567"/>
          <w:tab w:val="left" w:pos="993"/>
        </w:tabs>
        <w:spacing w:after="0" w:line="240" w:lineRule="auto"/>
        <w:ind w:firstLine="540"/>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8.2.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w:t>
      </w:r>
      <w:r>
        <w:rPr>
          <w:rFonts w:ascii="Times New Roman" w:eastAsia="Times New Roman" w:hAnsi="Times New Roman" w:cs="Times New Roman"/>
          <w:color w:val="000000"/>
          <w:spacing w:val="-4"/>
          <w:sz w:val="24"/>
          <w:szCs w:val="24"/>
          <w:lang w:eastAsia="ru-RU"/>
        </w:rPr>
        <w:lastRenderedPageBreak/>
        <w:t>выполнение обязательств по Договору и подтверждены соответствующими уполномоченными органами.</w:t>
      </w:r>
    </w:p>
    <w:p w:rsidR="000552CD" w:rsidRDefault="000552CD" w:rsidP="000552CD">
      <w:pPr>
        <w:tabs>
          <w:tab w:val="left" w:pos="284"/>
          <w:tab w:val="left" w:pos="567"/>
          <w:tab w:val="left" w:pos="993"/>
        </w:tabs>
        <w:spacing w:after="0" w:line="240" w:lineRule="auto"/>
        <w:ind w:firstLine="540"/>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8.3.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0552CD" w:rsidRDefault="000552CD" w:rsidP="000552CD">
      <w:pPr>
        <w:tabs>
          <w:tab w:val="left" w:pos="284"/>
          <w:tab w:val="left" w:pos="567"/>
          <w:tab w:val="left" w:pos="993"/>
        </w:tabs>
        <w:spacing w:after="0" w:line="240" w:lineRule="auto"/>
        <w:ind w:firstLine="540"/>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8.4.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0552CD" w:rsidRDefault="000552CD" w:rsidP="000552CD">
      <w:pPr>
        <w:tabs>
          <w:tab w:val="left" w:pos="284"/>
        </w:tabs>
        <w:suppressAutoHyphens/>
        <w:spacing w:after="0" w:line="240" w:lineRule="auto"/>
        <w:ind w:firstLine="540"/>
        <w:jc w:val="both"/>
        <w:outlineLvl w:val="1"/>
        <w:rPr>
          <w:rFonts w:ascii="Times New Roman" w:eastAsia="Times New Roman" w:hAnsi="Times New Roman" w:cs="Times New Roman"/>
          <w:bCs/>
          <w:sz w:val="24"/>
          <w:szCs w:val="24"/>
          <w:lang w:eastAsia="ar-SA"/>
        </w:rPr>
      </w:pPr>
    </w:p>
    <w:p w:rsidR="000552CD" w:rsidRDefault="000552CD" w:rsidP="000552CD">
      <w:pPr>
        <w:tabs>
          <w:tab w:val="left" w:pos="284"/>
        </w:tabs>
        <w:ind w:firstLine="5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9</w:t>
      </w:r>
      <w:r>
        <w:rPr>
          <w:rFonts w:ascii="Times New Roman" w:eastAsia="Times New Roman" w:hAnsi="Times New Roman" w:cs="Times New Roman"/>
          <w:b/>
          <w:sz w:val="24"/>
          <w:szCs w:val="24"/>
          <w:lang w:eastAsia="ar-SA"/>
        </w:rPr>
        <w:t>. АНТИКОРРУПЦИОННАЯ ОГОВОРКА</w:t>
      </w:r>
    </w:p>
    <w:p w:rsidR="000552CD" w:rsidRDefault="000552CD" w:rsidP="000552CD">
      <w:pPr>
        <w:tabs>
          <w:tab w:val="left" w:pos="284"/>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0552CD" w:rsidRDefault="000552CD" w:rsidP="000552CD">
      <w:pPr>
        <w:tabs>
          <w:tab w:val="left" w:pos="284"/>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0552CD" w:rsidRDefault="000552CD" w:rsidP="000552CD">
      <w:pPr>
        <w:tabs>
          <w:tab w:val="left" w:pos="284"/>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9.3. В письменном</w:t>
      </w:r>
      <w:r>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0552CD" w:rsidRDefault="000552CD" w:rsidP="000552CD">
      <w:pPr>
        <w:tabs>
          <w:tab w:val="left" w:pos="284"/>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 Вторая сторона обязана рассмотреть уведомление в течение 10 рабочих дней с даты его получения.</w:t>
      </w:r>
    </w:p>
    <w:p w:rsidR="000552CD" w:rsidRDefault="000552CD" w:rsidP="000552CD">
      <w:pPr>
        <w:tabs>
          <w:tab w:val="left" w:pos="284"/>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0552CD" w:rsidRDefault="000552CD" w:rsidP="000552CD">
      <w:pPr>
        <w:tabs>
          <w:tab w:val="left" w:pos="0"/>
          <w:tab w:val="left" w:pos="284"/>
        </w:tabs>
        <w:spacing w:after="0" w:line="240" w:lineRule="auto"/>
        <w:ind w:firstLine="540"/>
        <w:rPr>
          <w:rFonts w:ascii="Times New Roman" w:eastAsia="Times New Roman" w:hAnsi="Times New Roman" w:cs="Times New Roman"/>
          <w:b/>
          <w:noProof/>
          <w:sz w:val="24"/>
          <w:szCs w:val="24"/>
          <w:lang w:eastAsia="ru-RU"/>
        </w:rPr>
      </w:pPr>
    </w:p>
    <w:p w:rsidR="000552CD" w:rsidRDefault="000552CD" w:rsidP="000552CD">
      <w:pPr>
        <w:tabs>
          <w:tab w:val="left" w:pos="284"/>
        </w:tabs>
        <w:suppressAutoHyphens/>
        <w:spacing w:after="0" w:line="240" w:lineRule="auto"/>
        <w:ind w:firstLine="5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 ПРОЧИЕ УСЛОВИЯ</w:t>
      </w:r>
    </w:p>
    <w:p w:rsidR="000552CD" w:rsidRDefault="000552CD" w:rsidP="000552CD">
      <w:pPr>
        <w:tabs>
          <w:tab w:val="left" w:pos="284"/>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10.1. </w:t>
      </w:r>
      <w:bookmarkStart w:id="11" w:name="_Hlk79441204"/>
      <w:r>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0552CD" w:rsidRDefault="000552CD" w:rsidP="000552CD">
      <w:pPr>
        <w:tabs>
          <w:tab w:val="left" w:pos="284"/>
        </w:tabs>
        <w:suppressAutoHyphens/>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rsidR="000552CD" w:rsidRDefault="000552CD" w:rsidP="000552CD">
      <w:pPr>
        <w:tabs>
          <w:tab w:val="left" w:pos="284"/>
        </w:tabs>
        <w:autoSpaceDE w:val="0"/>
        <w:autoSpaceDN w:val="0"/>
        <w:adjustRightInd w:val="0"/>
        <w:spacing w:after="0" w:line="240" w:lineRule="auto"/>
        <w:ind w:firstLine="540"/>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bookmarkStart w:id="12" w:name="_Hlk92577501"/>
    </w:p>
    <w:bookmarkEnd w:id="12"/>
    <w:p w:rsidR="000552CD" w:rsidRDefault="000552CD" w:rsidP="000552CD">
      <w:pPr>
        <w:tabs>
          <w:tab w:val="left" w:pos="284"/>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bookmarkEnd w:id="11"/>
      <w:r>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Pr>
          <w:rFonts w:ascii="Times New Roman" w:eastAsia="Times New Roman" w:hAnsi="Times New Roman" w:cs="Times New Roman"/>
          <w:color w:val="0000FF"/>
          <w:sz w:val="24"/>
          <w:szCs w:val="24"/>
          <w:lang w:eastAsia="ru-RU"/>
        </w:rPr>
        <w:t xml:space="preserve">разделе 11 </w:t>
      </w:r>
      <w:r>
        <w:rPr>
          <w:rFonts w:ascii="Times New Roman" w:eastAsia="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w:t>
      </w:r>
      <w:r>
        <w:rPr>
          <w:rFonts w:ascii="Times New Roman" w:eastAsia="Times New Roman" w:hAnsi="Times New Roman" w:cs="Times New Roman"/>
          <w:sz w:val="24"/>
          <w:szCs w:val="24"/>
          <w:lang w:eastAsia="ru-RU"/>
        </w:rPr>
        <w:lastRenderedPageBreak/>
        <w:t>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0552CD" w:rsidRDefault="000552CD" w:rsidP="000552CD">
      <w:pPr>
        <w:tabs>
          <w:tab w:val="left" w:pos="284"/>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10.5.</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ascii="Times New Roman" w:eastAsia="Times New Roman" w:hAnsi="Times New Roman" w:cs="Times New Roman"/>
          <w:color w:val="0000FF"/>
          <w:sz w:val="24"/>
          <w:szCs w:val="24"/>
          <w:lang w:eastAsia="ru-RU"/>
        </w:rPr>
        <w:t>разделе 11</w:t>
      </w:r>
      <w:r>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0552CD" w:rsidRDefault="000552CD" w:rsidP="000552CD">
      <w:pPr>
        <w:tabs>
          <w:tab w:val="left" w:pos="284"/>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rsidR="000552CD" w:rsidRDefault="000552CD" w:rsidP="000552CD">
      <w:pPr>
        <w:tabs>
          <w:tab w:val="left" w:pos="284"/>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0552CD" w:rsidRDefault="000552CD" w:rsidP="000552CD">
      <w:pPr>
        <w:tabs>
          <w:tab w:val="left" w:pos="284"/>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0552CD" w:rsidRDefault="000552CD" w:rsidP="000552CD">
      <w:pPr>
        <w:tabs>
          <w:tab w:val="left" w:pos="284"/>
        </w:tabs>
        <w:spacing w:after="0" w:line="240" w:lineRule="auto"/>
        <w:ind w:firstLine="5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 ЮРИДИЧЕСКИЕ АДРЕСА И РЕКВИЗИТЫ СТОРОН</w:t>
      </w:r>
    </w:p>
    <w:p w:rsidR="000552CD" w:rsidRDefault="000552CD" w:rsidP="000552CD">
      <w:pPr>
        <w:tabs>
          <w:tab w:val="left" w:pos="284"/>
        </w:tabs>
        <w:spacing w:after="0" w:line="240" w:lineRule="auto"/>
        <w:ind w:firstLine="540"/>
        <w:jc w:val="right"/>
        <w:rPr>
          <w:rFonts w:ascii="Times New Roman" w:eastAsia="Times New Roman" w:hAnsi="Times New Roman" w:cs="Times New Roman"/>
          <w:sz w:val="24"/>
          <w:szCs w:val="24"/>
          <w:lang w:eastAsia="ru-RU"/>
        </w:rPr>
      </w:pPr>
    </w:p>
    <w:p w:rsidR="000552CD" w:rsidRDefault="000552CD" w:rsidP="000552CD">
      <w:pPr>
        <w:tabs>
          <w:tab w:val="left" w:pos="284"/>
        </w:tabs>
        <w:suppressAutoHyphens/>
        <w:spacing w:after="0" w:line="240" w:lineRule="auto"/>
        <w:ind w:firstLine="540"/>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351"/>
        <w:gridCol w:w="2150"/>
        <w:gridCol w:w="210"/>
        <w:gridCol w:w="2357"/>
        <w:gridCol w:w="1761"/>
        <w:gridCol w:w="600"/>
      </w:tblGrid>
      <w:tr w:rsidR="000552CD" w:rsidTr="000552CD">
        <w:trPr>
          <w:gridAfter w:val="1"/>
          <w:wAfter w:w="677" w:type="dxa"/>
          <w:trHeight w:val="3969"/>
        </w:trPr>
        <w:tc>
          <w:tcPr>
            <w:tcW w:w="5034" w:type="dxa"/>
            <w:gridSpan w:val="3"/>
            <w:hideMark/>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или Ф.И.О: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 или место жительства: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Паспортные данные: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Номер контактного телефона: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ОГРН или ОГРНИП: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регистрации: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 по ОКПО: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ИНН/КПП: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 ______</w:t>
            </w:r>
          </w:p>
        </w:tc>
        <w:tc>
          <w:tcPr>
            <w:tcW w:w="4637" w:type="dxa"/>
            <w:gridSpan w:val="3"/>
            <w:hideMark/>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или Ф.И.О: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 или место жительства: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Паспортные данные: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Номер контактного телефона: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ОГРН или ОГРНИП: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регистрации: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 по ОКПО: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ИНН/КПП: ______</w:t>
            </w: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 ______</w:t>
            </w:r>
          </w:p>
        </w:tc>
      </w:tr>
      <w:tr w:rsidR="000552CD" w:rsidTr="000552CD">
        <w:trPr>
          <w:gridBefore w:val="1"/>
          <w:wBefore w:w="142" w:type="dxa"/>
          <w:trHeight w:val="20"/>
        </w:trPr>
        <w:tc>
          <w:tcPr>
            <w:tcW w:w="5103" w:type="dxa"/>
            <w:gridSpan w:val="3"/>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highlight w:val="lightGray"/>
                <w:lang w:eastAsia="ar-SA"/>
              </w:rPr>
            </w:pPr>
            <w:r>
              <w:rPr>
                <w:rFonts w:ascii="Times New Roman" w:eastAsia="Times New Roman" w:hAnsi="Times New Roman" w:cs="Times New Roman"/>
                <w:i/>
                <w:sz w:val="24"/>
                <w:szCs w:val="24"/>
                <w:lang w:eastAsia="ar-SA"/>
              </w:rPr>
              <w:t>Указать должность</w:t>
            </w:r>
          </w:p>
        </w:tc>
        <w:tc>
          <w:tcPr>
            <w:tcW w:w="5103" w:type="dxa"/>
            <w:gridSpan w:val="3"/>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i/>
                <w:sz w:val="24"/>
                <w:szCs w:val="24"/>
                <w:lang w:eastAsia="ar-SA"/>
              </w:rPr>
            </w:pPr>
          </w:p>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Указать должность</w:t>
            </w:r>
          </w:p>
        </w:tc>
      </w:tr>
      <w:tr w:rsidR="000552CD" w:rsidTr="000552CD">
        <w:trPr>
          <w:gridBefore w:val="1"/>
          <w:wBefore w:w="142" w:type="dxa"/>
          <w:trHeight w:val="20"/>
        </w:trPr>
        <w:tc>
          <w:tcPr>
            <w:tcW w:w="5103" w:type="dxa"/>
            <w:gridSpan w:val="3"/>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highlight w:val="lightGray"/>
                <w:lang w:eastAsia="ar-SA"/>
              </w:rPr>
            </w:pPr>
          </w:p>
        </w:tc>
        <w:tc>
          <w:tcPr>
            <w:tcW w:w="5103" w:type="dxa"/>
            <w:gridSpan w:val="3"/>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p>
        </w:tc>
      </w:tr>
      <w:tr w:rsidR="000552CD" w:rsidTr="000552CD">
        <w:trPr>
          <w:gridBefore w:val="1"/>
          <w:wBefore w:w="142" w:type="dxa"/>
          <w:trHeight w:val="20"/>
        </w:trPr>
        <w:tc>
          <w:tcPr>
            <w:tcW w:w="2551" w:type="dxa"/>
            <w:tcBorders>
              <w:top w:val="nil"/>
              <w:left w:val="nil"/>
              <w:bottom w:val="single" w:sz="4" w:space="0" w:color="auto"/>
              <w:right w:val="nil"/>
            </w:tcBorders>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highlight w:val="lightGray"/>
                <w:lang w:eastAsia="ar-SA"/>
              </w:rPr>
            </w:pPr>
          </w:p>
        </w:tc>
        <w:tc>
          <w:tcPr>
            <w:tcW w:w="2552" w:type="dxa"/>
            <w:gridSpan w:val="2"/>
            <w:hideMark/>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highlight w:val="lightGray"/>
                <w:lang w:eastAsia="ar-SA"/>
              </w:rPr>
            </w:pPr>
            <w:r>
              <w:rPr>
                <w:rFonts w:ascii="Times New Roman" w:eastAsia="Times New Roman" w:hAnsi="Times New Roman" w:cs="Times New Roman"/>
                <w:i/>
                <w:sz w:val="24"/>
                <w:szCs w:val="24"/>
                <w:lang w:eastAsia="ar-SA"/>
              </w:rPr>
              <w:t>/Указать Ф.И.О.</w:t>
            </w:r>
          </w:p>
        </w:tc>
        <w:tc>
          <w:tcPr>
            <w:tcW w:w="2551" w:type="dxa"/>
            <w:tcBorders>
              <w:top w:val="nil"/>
              <w:left w:val="nil"/>
              <w:bottom w:val="single" w:sz="4" w:space="0" w:color="auto"/>
              <w:right w:val="nil"/>
            </w:tcBorders>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p>
        </w:tc>
        <w:tc>
          <w:tcPr>
            <w:tcW w:w="2552" w:type="dxa"/>
            <w:gridSpan w:val="2"/>
            <w:hideMark/>
          </w:tcPr>
          <w:p w:rsidR="000552CD" w:rsidRDefault="000552CD">
            <w:pPr>
              <w:widowControl w:val="0"/>
              <w:tabs>
                <w:tab w:val="left" w:pos="284"/>
              </w:tabs>
              <w:suppressAutoHyphens/>
              <w:spacing w:after="0" w:line="240" w:lineRule="auto"/>
              <w:ind w:firstLine="540"/>
              <w:textAlignment w:val="baseline"/>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/Указать Ф.И.О.</w:t>
            </w:r>
          </w:p>
        </w:tc>
      </w:tr>
    </w:tbl>
    <w:p w:rsidR="000552CD" w:rsidRDefault="000552CD" w:rsidP="000552CD">
      <w:pPr>
        <w:tabs>
          <w:tab w:val="left" w:pos="284"/>
        </w:tabs>
        <w:spacing w:after="0" w:line="240" w:lineRule="auto"/>
        <w:ind w:firstLine="540"/>
        <w:rPr>
          <w:rFonts w:ascii="Times New Roman" w:eastAsia="Times New Roman" w:hAnsi="Times New Roman" w:cs="Times New Roman"/>
          <w:sz w:val="24"/>
          <w:szCs w:val="24"/>
          <w:lang w:eastAsia="ru-RU"/>
        </w:rPr>
      </w:pPr>
    </w:p>
    <w:p w:rsidR="000552CD" w:rsidRDefault="000552CD" w:rsidP="000552C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p>
    <w:bookmarkEnd w:id="1"/>
    <w:p w:rsidR="000552CD" w:rsidRDefault="000552CD" w:rsidP="000552CD">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Приложение № 1</w:t>
      </w:r>
    </w:p>
    <w:p w:rsidR="000552CD" w:rsidRDefault="000552CD" w:rsidP="000552CD">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 ________________</w:t>
      </w:r>
    </w:p>
    <w:p w:rsidR="000552CD" w:rsidRDefault="000552CD" w:rsidP="000552CD">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_______________2022 г.</w:t>
      </w:r>
    </w:p>
    <w:p w:rsidR="000552CD" w:rsidRDefault="000552CD" w:rsidP="000552CD">
      <w:pPr>
        <w:spacing w:after="0" w:line="240" w:lineRule="auto"/>
        <w:ind w:firstLine="6804"/>
        <w:contextualSpacing/>
        <w:rPr>
          <w:rFonts w:ascii="Times New Roman" w:eastAsia="Times New Roman" w:hAnsi="Times New Roman" w:cs="Times New Roman"/>
          <w:sz w:val="24"/>
          <w:szCs w:val="24"/>
          <w:lang w:eastAsia="ru-RU"/>
        </w:rPr>
      </w:pPr>
    </w:p>
    <w:p w:rsidR="000552CD" w:rsidRDefault="000552CD" w:rsidP="000552CD">
      <w:pPr>
        <w:spacing w:after="0" w:line="240" w:lineRule="auto"/>
        <w:contextualSpacing/>
        <w:rPr>
          <w:rFonts w:ascii="Times New Roman" w:eastAsia="Times New Roman" w:hAnsi="Times New Roman" w:cs="Times New Roman"/>
          <w:sz w:val="24"/>
          <w:szCs w:val="24"/>
          <w:lang w:eastAsia="ru-RU"/>
        </w:rPr>
      </w:pPr>
    </w:p>
    <w:p w:rsidR="000552CD" w:rsidRDefault="000552CD" w:rsidP="000552CD">
      <w:pPr>
        <w:spacing w:after="0" w:line="240" w:lineRule="auto"/>
        <w:jc w:val="center"/>
        <w:rPr>
          <w:rFonts w:ascii="Times New Roman" w:eastAsia="Times New Roman" w:hAnsi="Times New Roman" w:cs="Times New Roman"/>
          <w:b/>
          <w:spacing w:val="60"/>
          <w:sz w:val="24"/>
          <w:szCs w:val="24"/>
          <w:lang w:eastAsia="ru-RU"/>
        </w:rPr>
      </w:pPr>
      <w:r>
        <w:rPr>
          <w:rFonts w:ascii="Times New Roman" w:eastAsia="Times New Roman" w:hAnsi="Times New Roman" w:cs="Times New Roman"/>
          <w:b/>
          <w:spacing w:val="60"/>
          <w:sz w:val="24"/>
          <w:szCs w:val="24"/>
          <w:lang w:eastAsia="ru-RU"/>
        </w:rPr>
        <w:t>СПЕЦИФИКАЦИЯ</w:t>
      </w:r>
    </w:p>
    <w:p w:rsidR="000552CD" w:rsidRDefault="000552CD" w:rsidP="000552CD">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1"/>
        <w:gridCol w:w="1788"/>
        <w:gridCol w:w="1863"/>
        <w:gridCol w:w="1247"/>
        <w:gridCol w:w="1424"/>
        <w:gridCol w:w="715"/>
        <w:gridCol w:w="897"/>
        <w:gridCol w:w="1384"/>
      </w:tblGrid>
      <w:tr w:rsidR="000552CD" w:rsidTr="000552CD">
        <w:trPr>
          <w:trHeight w:val="1012"/>
        </w:trPr>
        <w:tc>
          <w:tcPr>
            <w:tcW w:w="562"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Техническое задание</w:t>
            </w:r>
          </w:p>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Стоимость с НДС/без НДС, руб.</w:t>
            </w:r>
          </w:p>
        </w:tc>
      </w:tr>
      <w:tr w:rsidR="000552CD" w:rsidTr="000552CD">
        <w:trPr>
          <w:trHeight w:val="300"/>
        </w:trPr>
        <w:tc>
          <w:tcPr>
            <w:tcW w:w="562" w:type="dxa"/>
            <w:tcBorders>
              <w:top w:val="nil"/>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rsidR="000552CD" w:rsidRDefault="000552CD">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r>
      <w:tr w:rsidR="000552CD" w:rsidTr="000552CD">
        <w:trPr>
          <w:trHeight w:val="300"/>
        </w:trPr>
        <w:tc>
          <w:tcPr>
            <w:tcW w:w="562" w:type="dxa"/>
            <w:tcBorders>
              <w:top w:val="nil"/>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rsidR="000552CD" w:rsidRDefault="000552CD">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r>
      <w:tr w:rsidR="000552CD" w:rsidTr="000552CD">
        <w:trPr>
          <w:trHeight w:val="300"/>
        </w:trPr>
        <w:tc>
          <w:tcPr>
            <w:tcW w:w="562" w:type="dxa"/>
            <w:tcBorders>
              <w:top w:val="nil"/>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rsidR="000552CD" w:rsidRDefault="000552CD">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0552CD" w:rsidRDefault="000552C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r>
      <w:tr w:rsidR="000552CD" w:rsidTr="000552CD">
        <w:trPr>
          <w:trHeight w:val="300"/>
        </w:trPr>
        <w:tc>
          <w:tcPr>
            <w:tcW w:w="562" w:type="dxa"/>
            <w:tcBorders>
              <w:top w:val="nil"/>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0552CD" w:rsidRDefault="000552CD">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0552CD" w:rsidRDefault="000552CD">
            <w:pPr>
              <w:spacing w:after="0" w:line="240" w:lineRule="auto"/>
              <w:jc w:val="right"/>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r>
    </w:tbl>
    <w:p w:rsidR="000552CD" w:rsidRDefault="000552CD" w:rsidP="000552CD">
      <w:pPr>
        <w:spacing w:after="0" w:line="240" w:lineRule="auto"/>
        <w:jc w:val="center"/>
        <w:rPr>
          <w:rFonts w:ascii="Times New Roman" w:eastAsia="Times New Roman" w:hAnsi="Times New Roman" w:cs="Times New Roman"/>
          <w:b/>
          <w:spacing w:val="60"/>
          <w:sz w:val="24"/>
          <w:szCs w:val="24"/>
          <w:lang w:eastAsia="ru-RU"/>
        </w:rPr>
      </w:pPr>
    </w:p>
    <w:p w:rsidR="000552CD" w:rsidRDefault="000552CD" w:rsidP="000552CD">
      <w:pPr>
        <w:spacing w:after="0" w:line="240" w:lineRule="auto"/>
        <w:rPr>
          <w:rFonts w:ascii="Times New Roman" w:eastAsia="Times New Roman" w:hAnsi="Times New Roman" w:cs="Times New Roman"/>
          <w:b/>
          <w:spacing w:val="60"/>
          <w:sz w:val="24"/>
          <w:szCs w:val="24"/>
          <w:lang w:eastAsia="ru-RU"/>
        </w:rPr>
      </w:pPr>
    </w:p>
    <w:p w:rsidR="000552CD" w:rsidRDefault="000552CD" w:rsidP="000552CD">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3" w:name="_Hlk74836985"/>
      <w:r>
        <w:rPr>
          <w:rFonts w:ascii="Times New Roman" w:eastAsia="Times New Roman" w:hAnsi="Times New Roman" w:cs="Times New Roman"/>
          <w:b/>
          <w:sz w:val="24"/>
          <w:szCs w:val="24"/>
          <w:lang w:eastAsia="ru-RU"/>
        </w:rPr>
        <w:t>Всего к оплате: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sz w:val="24"/>
          <w:szCs w:val="24"/>
          <w:lang w:eastAsia="ru-RU"/>
        </w:rPr>
        <w:t>___________,____ (</w:t>
      </w:r>
      <w:r>
        <w:rPr>
          <w:rFonts w:ascii="Times New Roman" w:eastAsia="Times New Roman" w:hAnsi="Times New Roman" w:cs="Times New Roman"/>
          <w:b/>
          <w:color w:val="808080"/>
          <w:sz w:val="24"/>
          <w:szCs w:val="24"/>
          <w:lang w:eastAsia="ru-RU"/>
        </w:rPr>
        <w:t>сумма прописью</w:t>
      </w:r>
      <w:r>
        <w:rPr>
          <w:rFonts w:ascii="Times New Roman" w:eastAsia="Times New Roman" w:hAnsi="Times New Roman" w:cs="Times New Roman"/>
          <w:b/>
          <w:sz w:val="24"/>
          <w:szCs w:val="24"/>
          <w:lang w:eastAsia="ru-RU"/>
        </w:rPr>
        <w:t>) рублей ___ копеек.</w:t>
      </w:r>
    </w:p>
    <w:p w:rsidR="000552CD" w:rsidRDefault="000552CD" w:rsidP="000552CD">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НДС: ___________,____ (</w:t>
      </w:r>
      <w:r>
        <w:rPr>
          <w:rFonts w:ascii="Times New Roman" w:eastAsia="Times New Roman" w:hAnsi="Times New Roman" w:cs="Times New Roman"/>
          <w:color w:val="808080"/>
          <w:sz w:val="24"/>
          <w:szCs w:val="24"/>
          <w:lang w:eastAsia="ru-RU"/>
        </w:rPr>
        <w:t>сумма прописью</w:t>
      </w:r>
      <w:r>
        <w:rPr>
          <w:rFonts w:ascii="Times New Roman" w:eastAsia="Times New Roman" w:hAnsi="Times New Roman" w:cs="Times New Roman"/>
          <w:sz w:val="24"/>
          <w:szCs w:val="24"/>
          <w:lang w:eastAsia="ru-RU"/>
        </w:rPr>
        <w:t>) рублей ___ копеек.</w:t>
      </w:r>
    </w:p>
    <w:bookmarkEnd w:id="13"/>
    <w:p w:rsidR="000552CD" w:rsidRDefault="000552CD" w:rsidP="000552CD">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640"/>
        <w:gridCol w:w="5082"/>
      </w:tblGrid>
      <w:tr w:rsidR="000552CD" w:rsidTr="000552CD">
        <w:trPr>
          <w:trHeight w:val="411"/>
          <w:jc w:val="center"/>
        </w:trPr>
        <w:tc>
          <w:tcPr>
            <w:tcW w:w="4536" w:type="dxa"/>
            <w:hideMark/>
          </w:tcPr>
          <w:p w:rsidR="000552CD" w:rsidRDefault="000552CD">
            <w:pPr>
              <w:spacing w:after="0" w:line="240" w:lineRule="auto"/>
              <w:ind w:firstLine="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br w:type="page"/>
              <w:t>«ЗАКАЗЧИК»</w:t>
            </w:r>
          </w:p>
        </w:tc>
        <w:tc>
          <w:tcPr>
            <w:tcW w:w="4968" w:type="dxa"/>
            <w:hideMark/>
          </w:tcPr>
          <w:p w:rsidR="000552CD" w:rsidRDefault="000552CD">
            <w:pPr>
              <w:spacing w:after="0" w:line="240" w:lineRule="auto"/>
              <w:ind w:right="173" w:firstLine="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tc>
      </w:tr>
      <w:tr w:rsidR="000552CD" w:rsidTr="000552CD">
        <w:trPr>
          <w:trHeight w:val="80"/>
          <w:jc w:val="center"/>
        </w:trPr>
        <w:tc>
          <w:tcPr>
            <w:tcW w:w="4536" w:type="dxa"/>
            <w:hideMark/>
          </w:tcPr>
          <w:p w:rsidR="000552CD" w:rsidRDefault="000552C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w:t>
            </w:r>
          </w:p>
          <w:p w:rsidR="000552CD" w:rsidRDefault="000552C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968" w:type="dxa"/>
            <w:hideMark/>
          </w:tcPr>
          <w:p w:rsidR="000552CD" w:rsidRDefault="000552CD">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___________________________/____________/</w:t>
            </w:r>
          </w:p>
          <w:p w:rsidR="000552CD" w:rsidRDefault="000552C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r>
    </w:tbl>
    <w:p w:rsidR="000552CD" w:rsidRDefault="000552CD" w:rsidP="000552CD">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p w:rsidR="000552CD" w:rsidRDefault="000552CD" w:rsidP="000552CD">
      <w:pPr>
        <w:tabs>
          <w:tab w:val="left" w:pos="3345"/>
        </w:tabs>
        <w:spacing w:after="0" w:line="240" w:lineRule="auto"/>
        <w:ind w:firstLine="851"/>
        <w:jc w:val="center"/>
        <w:rPr>
          <w:rFonts w:ascii="Times New Roman" w:eastAsia="Times New Roman" w:hAnsi="Times New Roman" w:cs="Times New Roman"/>
          <w:bCs/>
          <w:i/>
          <w:color w:val="FF0000"/>
          <w:sz w:val="24"/>
          <w:szCs w:val="24"/>
          <w:lang w:eastAsia="ru-RU"/>
        </w:rPr>
      </w:pPr>
      <w:r>
        <w:rPr>
          <w:rFonts w:ascii="Times New Roman" w:eastAsia="Times New Roman" w:hAnsi="Times New Roman" w:cs="Times New Roman"/>
          <w:bCs/>
          <w:i/>
          <w:color w:val="FF0000"/>
          <w:sz w:val="24"/>
          <w:szCs w:val="24"/>
          <w:lang w:eastAsia="ru-RU"/>
        </w:rPr>
        <w:t>(заполняется с Техническим заданием (Приложение №1 к извещению о закупке) и предложением участника закупки, с которым заключается Договор)</w:t>
      </w:r>
    </w:p>
    <w:p w:rsidR="000552CD" w:rsidRDefault="000552CD" w:rsidP="000552CD">
      <w:pPr>
        <w:tabs>
          <w:tab w:val="left" w:pos="3345"/>
        </w:tabs>
        <w:spacing w:after="0" w:line="240" w:lineRule="auto"/>
        <w:ind w:firstLine="851"/>
        <w:jc w:val="center"/>
        <w:rPr>
          <w:rFonts w:ascii="Times New Roman" w:eastAsia="Times New Roman" w:hAnsi="Times New Roman" w:cs="Times New Roman"/>
          <w:b/>
          <w:bCs/>
          <w:color w:val="000000"/>
          <w:sz w:val="24"/>
          <w:szCs w:val="24"/>
          <w:lang w:eastAsia="ru-RU"/>
        </w:rPr>
      </w:pPr>
    </w:p>
    <w:p w:rsidR="00B80EA3" w:rsidRDefault="00B80EA3"/>
    <w:sectPr w:rsidR="00B80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036" w:hanging="1185"/>
      </w:pPr>
      <w:rPr>
        <w:i w:val="0"/>
      </w:rPr>
    </w:lvl>
    <w:lvl w:ilvl="2">
      <w:start w:val="1"/>
      <w:numFmt w:val="decimal"/>
      <w:isLgl/>
      <w:suff w:val="space"/>
      <w:lvlText w:val="%1.%2.%3."/>
      <w:lvlJc w:val="left"/>
      <w:pPr>
        <w:ind w:left="0" w:firstLine="567"/>
      </w:pPr>
    </w:lvl>
    <w:lvl w:ilvl="3">
      <w:start w:val="1"/>
      <w:numFmt w:val="decimal"/>
      <w:isLgl/>
      <w:lvlText w:val="%1.%2.%3.%4."/>
      <w:lvlJc w:val="left"/>
      <w:pPr>
        <w:ind w:left="2589" w:hanging="1185"/>
      </w:pPr>
    </w:lvl>
    <w:lvl w:ilvl="4">
      <w:start w:val="1"/>
      <w:numFmt w:val="decimal"/>
      <w:isLgl/>
      <w:lvlText w:val="%1.%2.%3.%4.%5."/>
      <w:lvlJc w:val="left"/>
      <w:pPr>
        <w:ind w:left="2937" w:hanging="1185"/>
      </w:pPr>
    </w:lvl>
    <w:lvl w:ilvl="5">
      <w:start w:val="1"/>
      <w:numFmt w:val="decimal"/>
      <w:isLgl/>
      <w:lvlText w:val="%1.%2.%3.%4.%5.%6."/>
      <w:lvlJc w:val="left"/>
      <w:pPr>
        <w:ind w:left="3285" w:hanging="1185"/>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i w:val="0"/>
      </w:rPr>
    </w:lvl>
    <w:lvl w:ilvl="2">
      <w:start w:val="1"/>
      <w:numFmt w:val="decimal"/>
      <w:isLgl/>
      <w:suff w:val="space"/>
      <w:lvlText w:val="%1.%2.%3."/>
      <w:lvlJc w:val="left"/>
      <w:pPr>
        <w:ind w:left="0" w:firstLine="567"/>
      </w:pPr>
    </w:lvl>
    <w:lvl w:ilvl="3">
      <w:start w:val="1"/>
      <w:numFmt w:val="decimal"/>
      <w:isLgl/>
      <w:lvlText w:val="%1.%2.%3.%4."/>
      <w:lvlJc w:val="left"/>
      <w:pPr>
        <w:ind w:left="2589" w:hanging="1185"/>
      </w:pPr>
    </w:lvl>
    <w:lvl w:ilvl="4">
      <w:start w:val="1"/>
      <w:numFmt w:val="decimal"/>
      <w:isLgl/>
      <w:lvlText w:val="%1.%2.%3.%4.%5."/>
      <w:lvlJc w:val="left"/>
      <w:pPr>
        <w:ind w:left="2937" w:hanging="1185"/>
      </w:pPr>
    </w:lvl>
    <w:lvl w:ilvl="5">
      <w:start w:val="1"/>
      <w:numFmt w:val="decimal"/>
      <w:isLgl/>
      <w:lvlText w:val="%1.%2.%3.%4.%5.%6."/>
      <w:lvlJc w:val="left"/>
      <w:pPr>
        <w:ind w:left="3285" w:hanging="1185"/>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4"/>
    <w:rsid w:val="00000008"/>
    <w:rsid w:val="000031BF"/>
    <w:rsid w:val="00011791"/>
    <w:rsid w:val="000140B2"/>
    <w:rsid w:val="00021C23"/>
    <w:rsid w:val="000224FC"/>
    <w:rsid w:val="00023B8E"/>
    <w:rsid w:val="00025E89"/>
    <w:rsid w:val="00026031"/>
    <w:rsid w:val="00030426"/>
    <w:rsid w:val="00033343"/>
    <w:rsid w:val="00033729"/>
    <w:rsid w:val="000356F8"/>
    <w:rsid w:val="00037D37"/>
    <w:rsid w:val="00041047"/>
    <w:rsid w:val="00041E9C"/>
    <w:rsid w:val="00043040"/>
    <w:rsid w:val="000522BF"/>
    <w:rsid w:val="000536D5"/>
    <w:rsid w:val="000552CD"/>
    <w:rsid w:val="00060208"/>
    <w:rsid w:val="000703F7"/>
    <w:rsid w:val="00073600"/>
    <w:rsid w:val="000765E9"/>
    <w:rsid w:val="000817FA"/>
    <w:rsid w:val="00097125"/>
    <w:rsid w:val="000A1497"/>
    <w:rsid w:val="000A1A10"/>
    <w:rsid w:val="000A61E5"/>
    <w:rsid w:val="000B00E2"/>
    <w:rsid w:val="000B6797"/>
    <w:rsid w:val="000C2FC9"/>
    <w:rsid w:val="000C7973"/>
    <w:rsid w:val="000D404A"/>
    <w:rsid w:val="000E197C"/>
    <w:rsid w:val="000F4664"/>
    <w:rsid w:val="000F69EE"/>
    <w:rsid w:val="000F7051"/>
    <w:rsid w:val="00101237"/>
    <w:rsid w:val="00102F24"/>
    <w:rsid w:val="00103A9B"/>
    <w:rsid w:val="00104CA3"/>
    <w:rsid w:val="00117B6B"/>
    <w:rsid w:val="0013199D"/>
    <w:rsid w:val="00132D51"/>
    <w:rsid w:val="00133789"/>
    <w:rsid w:val="00135D0D"/>
    <w:rsid w:val="001362F8"/>
    <w:rsid w:val="00136AB8"/>
    <w:rsid w:val="00143DF4"/>
    <w:rsid w:val="0014418F"/>
    <w:rsid w:val="00146651"/>
    <w:rsid w:val="0015056D"/>
    <w:rsid w:val="00150970"/>
    <w:rsid w:val="00155A00"/>
    <w:rsid w:val="00156241"/>
    <w:rsid w:val="0015695C"/>
    <w:rsid w:val="001635E1"/>
    <w:rsid w:val="00163CE5"/>
    <w:rsid w:val="001652F9"/>
    <w:rsid w:val="00171E5E"/>
    <w:rsid w:val="00186291"/>
    <w:rsid w:val="00190542"/>
    <w:rsid w:val="00195EAD"/>
    <w:rsid w:val="0019684C"/>
    <w:rsid w:val="001A0068"/>
    <w:rsid w:val="001A016B"/>
    <w:rsid w:val="001A6621"/>
    <w:rsid w:val="001A6BE7"/>
    <w:rsid w:val="001B0BB2"/>
    <w:rsid w:val="001C2AA9"/>
    <w:rsid w:val="001C5208"/>
    <w:rsid w:val="001C7F94"/>
    <w:rsid w:val="001D32BE"/>
    <w:rsid w:val="001D362C"/>
    <w:rsid w:val="001D4E5F"/>
    <w:rsid w:val="001D69AD"/>
    <w:rsid w:val="001E09CA"/>
    <w:rsid w:val="001E09E8"/>
    <w:rsid w:val="001F2FBF"/>
    <w:rsid w:val="001F52FA"/>
    <w:rsid w:val="001F6388"/>
    <w:rsid w:val="00200E1F"/>
    <w:rsid w:val="00204A67"/>
    <w:rsid w:val="00205016"/>
    <w:rsid w:val="00205635"/>
    <w:rsid w:val="00206F43"/>
    <w:rsid w:val="00210AFF"/>
    <w:rsid w:val="002115C1"/>
    <w:rsid w:val="002131A5"/>
    <w:rsid w:val="0022029C"/>
    <w:rsid w:val="00220DB7"/>
    <w:rsid w:val="0022201A"/>
    <w:rsid w:val="002250DE"/>
    <w:rsid w:val="00225585"/>
    <w:rsid w:val="00226C18"/>
    <w:rsid w:val="00236D33"/>
    <w:rsid w:val="00242A1F"/>
    <w:rsid w:val="00244BF5"/>
    <w:rsid w:val="00247CCC"/>
    <w:rsid w:val="002500FD"/>
    <w:rsid w:val="00253610"/>
    <w:rsid w:val="00255B08"/>
    <w:rsid w:val="002678A2"/>
    <w:rsid w:val="00270A57"/>
    <w:rsid w:val="0028033F"/>
    <w:rsid w:val="0028676C"/>
    <w:rsid w:val="00291F2E"/>
    <w:rsid w:val="002935B1"/>
    <w:rsid w:val="00295241"/>
    <w:rsid w:val="0029546E"/>
    <w:rsid w:val="00295B4A"/>
    <w:rsid w:val="002A52CE"/>
    <w:rsid w:val="002B177C"/>
    <w:rsid w:val="002B4962"/>
    <w:rsid w:val="002C0F63"/>
    <w:rsid w:val="002C1A4C"/>
    <w:rsid w:val="002C32B0"/>
    <w:rsid w:val="002C4144"/>
    <w:rsid w:val="002C4A1A"/>
    <w:rsid w:val="002D1783"/>
    <w:rsid w:val="002D4181"/>
    <w:rsid w:val="002D7D9B"/>
    <w:rsid w:val="002D7EDC"/>
    <w:rsid w:val="002E6E07"/>
    <w:rsid w:val="002E6FCF"/>
    <w:rsid w:val="002F2DC6"/>
    <w:rsid w:val="00301399"/>
    <w:rsid w:val="003015F6"/>
    <w:rsid w:val="00307EF8"/>
    <w:rsid w:val="003140D8"/>
    <w:rsid w:val="00327986"/>
    <w:rsid w:val="003334CC"/>
    <w:rsid w:val="00337F80"/>
    <w:rsid w:val="003437F4"/>
    <w:rsid w:val="00343DD7"/>
    <w:rsid w:val="003452EA"/>
    <w:rsid w:val="0035705B"/>
    <w:rsid w:val="00361223"/>
    <w:rsid w:val="00371FA9"/>
    <w:rsid w:val="00373603"/>
    <w:rsid w:val="00374574"/>
    <w:rsid w:val="00376A49"/>
    <w:rsid w:val="00380A96"/>
    <w:rsid w:val="00383743"/>
    <w:rsid w:val="0038412A"/>
    <w:rsid w:val="00384DAF"/>
    <w:rsid w:val="003875E4"/>
    <w:rsid w:val="003A6DB2"/>
    <w:rsid w:val="003A7482"/>
    <w:rsid w:val="003A7C81"/>
    <w:rsid w:val="003A7E60"/>
    <w:rsid w:val="003B0638"/>
    <w:rsid w:val="003B1B6C"/>
    <w:rsid w:val="003B6DDF"/>
    <w:rsid w:val="003C79DD"/>
    <w:rsid w:val="003D0D42"/>
    <w:rsid w:val="003D4752"/>
    <w:rsid w:val="003D4DA2"/>
    <w:rsid w:val="003D613E"/>
    <w:rsid w:val="003D7658"/>
    <w:rsid w:val="003E0F0F"/>
    <w:rsid w:val="003E4E54"/>
    <w:rsid w:val="003E526D"/>
    <w:rsid w:val="003F14CF"/>
    <w:rsid w:val="003F1E65"/>
    <w:rsid w:val="003F3CA7"/>
    <w:rsid w:val="003F5CA5"/>
    <w:rsid w:val="00400AA2"/>
    <w:rsid w:val="0040123B"/>
    <w:rsid w:val="00404D8C"/>
    <w:rsid w:val="0040651E"/>
    <w:rsid w:val="004066E8"/>
    <w:rsid w:val="004156B5"/>
    <w:rsid w:val="0042175E"/>
    <w:rsid w:val="0042482C"/>
    <w:rsid w:val="00424E75"/>
    <w:rsid w:val="00425036"/>
    <w:rsid w:val="004250DF"/>
    <w:rsid w:val="0042758D"/>
    <w:rsid w:val="00427EBD"/>
    <w:rsid w:val="00431E20"/>
    <w:rsid w:val="00432194"/>
    <w:rsid w:val="004371E3"/>
    <w:rsid w:val="00442B44"/>
    <w:rsid w:val="004537FE"/>
    <w:rsid w:val="004556EF"/>
    <w:rsid w:val="00471265"/>
    <w:rsid w:val="004721E9"/>
    <w:rsid w:val="00474455"/>
    <w:rsid w:val="00474FC1"/>
    <w:rsid w:val="00480304"/>
    <w:rsid w:val="00484373"/>
    <w:rsid w:val="00494181"/>
    <w:rsid w:val="00495E3C"/>
    <w:rsid w:val="004977BC"/>
    <w:rsid w:val="004A30D3"/>
    <w:rsid w:val="004A64EC"/>
    <w:rsid w:val="004B0263"/>
    <w:rsid w:val="004B4118"/>
    <w:rsid w:val="004B5DF1"/>
    <w:rsid w:val="004D6348"/>
    <w:rsid w:val="004E0D92"/>
    <w:rsid w:val="004E1365"/>
    <w:rsid w:val="004E30EA"/>
    <w:rsid w:val="004E4D48"/>
    <w:rsid w:val="004E69A0"/>
    <w:rsid w:val="004F3BF0"/>
    <w:rsid w:val="004F4009"/>
    <w:rsid w:val="004F47C0"/>
    <w:rsid w:val="005012B4"/>
    <w:rsid w:val="00503577"/>
    <w:rsid w:val="005049CC"/>
    <w:rsid w:val="005054A1"/>
    <w:rsid w:val="00511E0C"/>
    <w:rsid w:val="00514A8F"/>
    <w:rsid w:val="005160E5"/>
    <w:rsid w:val="00521492"/>
    <w:rsid w:val="00521DD3"/>
    <w:rsid w:val="00527CF9"/>
    <w:rsid w:val="0054774D"/>
    <w:rsid w:val="00550C8F"/>
    <w:rsid w:val="0055118C"/>
    <w:rsid w:val="00552A82"/>
    <w:rsid w:val="00560A01"/>
    <w:rsid w:val="00561AFA"/>
    <w:rsid w:val="005636F7"/>
    <w:rsid w:val="00566823"/>
    <w:rsid w:val="005676EA"/>
    <w:rsid w:val="00570773"/>
    <w:rsid w:val="00587AAB"/>
    <w:rsid w:val="00587DE3"/>
    <w:rsid w:val="00591D25"/>
    <w:rsid w:val="00593571"/>
    <w:rsid w:val="0059584D"/>
    <w:rsid w:val="00597A05"/>
    <w:rsid w:val="005A1700"/>
    <w:rsid w:val="005A2818"/>
    <w:rsid w:val="005A354F"/>
    <w:rsid w:val="005A6BCE"/>
    <w:rsid w:val="005B30BE"/>
    <w:rsid w:val="005B66EE"/>
    <w:rsid w:val="005C66CC"/>
    <w:rsid w:val="005C7222"/>
    <w:rsid w:val="005D2F89"/>
    <w:rsid w:val="005D418A"/>
    <w:rsid w:val="005D4DC4"/>
    <w:rsid w:val="005D6DE4"/>
    <w:rsid w:val="005E1C2A"/>
    <w:rsid w:val="005E29AF"/>
    <w:rsid w:val="005E2D14"/>
    <w:rsid w:val="005E4B7C"/>
    <w:rsid w:val="005F314E"/>
    <w:rsid w:val="0060334A"/>
    <w:rsid w:val="0060430B"/>
    <w:rsid w:val="00607C85"/>
    <w:rsid w:val="00611679"/>
    <w:rsid w:val="00613DC3"/>
    <w:rsid w:val="00620152"/>
    <w:rsid w:val="00621B2E"/>
    <w:rsid w:val="0062637B"/>
    <w:rsid w:val="00631B36"/>
    <w:rsid w:val="00635EE6"/>
    <w:rsid w:val="00637B37"/>
    <w:rsid w:val="00643234"/>
    <w:rsid w:val="00651214"/>
    <w:rsid w:val="00657732"/>
    <w:rsid w:val="0066493E"/>
    <w:rsid w:val="00674616"/>
    <w:rsid w:val="00674A1C"/>
    <w:rsid w:val="0068117D"/>
    <w:rsid w:val="00686301"/>
    <w:rsid w:val="00697060"/>
    <w:rsid w:val="00697142"/>
    <w:rsid w:val="006974DA"/>
    <w:rsid w:val="006B0742"/>
    <w:rsid w:val="006B6281"/>
    <w:rsid w:val="006C793B"/>
    <w:rsid w:val="006D3003"/>
    <w:rsid w:val="006D63D0"/>
    <w:rsid w:val="006E46B7"/>
    <w:rsid w:val="006E729A"/>
    <w:rsid w:val="006F5966"/>
    <w:rsid w:val="006F7F89"/>
    <w:rsid w:val="00703A57"/>
    <w:rsid w:val="00710248"/>
    <w:rsid w:val="007111BC"/>
    <w:rsid w:val="00716DF6"/>
    <w:rsid w:val="00721743"/>
    <w:rsid w:val="00725F65"/>
    <w:rsid w:val="007262F8"/>
    <w:rsid w:val="00727F9F"/>
    <w:rsid w:val="0073123D"/>
    <w:rsid w:val="00733B96"/>
    <w:rsid w:val="007356FE"/>
    <w:rsid w:val="007408FE"/>
    <w:rsid w:val="00743ED1"/>
    <w:rsid w:val="00744F1D"/>
    <w:rsid w:val="007459A1"/>
    <w:rsid w:val="00745AA8"/>
    <w:rsid w:val="00745E9A"/>
    <w:rsid w:val="007477A8"/>
    <w:rsid w:val="00755B09"/>
    <w:rsid w:val="0075653E"/>
    <w:rsid w:val="00757C23"/>
    <w:rsid w:val="00762C6E"/>
    <w:rsid w:val="00767C28"/>
    <w:rsid w:val="007710A5"/>
    <w:rsid w:val="00772E29"/>
    <w:rsid w:val="007748FB"/>
    <w:rsid w:val="00776C13"/>
    <w:rsid w:val="0079115A"/>
    <w:rsid w:val="0079175A"/>
    <w:rsid w:val="0079652A"/>
    <w:rsid w:val="007A0CBD"/>
    <w:rsid w:val="007A16F5"/>
    <w:rsid w:val="007B0A98"/>
    <w:rsid w:val="007B6B6C"/>
    <w:rsid w:val="007C16A9"/>
    <w:rsid w:val="007C2960"/>
    <w:rsid w:val="007C795B"/>
    <w:rsid w:val="007D0252"/>
    <w:rsid w:val="007D0A07"/>
    <w:rsid w:val="007D2A6A"/>
    <w:rsid w:val="007E439D"/>
    <w:rsid w:val="007E5C2B"/>
    <w:rsid w:val="007E5E4D"/>
    <w:rsid w:val="007E6F13"/>
    <w:rsid w:val="007E758E"/>
    <w:rsid w:val="007F1F05"/>
    <w:rsid w:val="007F3B01"/>
    <w:rsid w:val="007F45BC"/>
    <w:rsid w:val="007F61B5"/>
    <w:rsid w:val="0080025F"/>
    <w:rsid w:val="008109B7"/>
    <w:rsid w:val="00810AFB"/>
    <w:rsid w:val="00812E51"/>
    <w:rsid w:val="00813E69"/>
    <w:rsid w:val="0081625D"/>
    <w:rsid w:val="0081656C"/>
    <w:rsid w:val="008201D7"/>
    <w:rsid w:val="00821410"/>
    <w:rsid w:val="00821955"/>
    <w:rsid w:val="00821CF4"/>
    <w:rsid w:val="008232A1"/>
    <w:rsid w:val="008245DF"/>
    <w:rsid w:val="00830580"/>
    <w:rsid w:val="0083127F"/>
    <w:rsid w:val="00831722"/>
    <w:rsid w:val="0083429C"/>
    <w:rsid w:val="00834B42"/>
    <w:rsid w:val="00835182"/>
    <w:rsid w:val="00837FD5"/>
    <w:rsid w:val="00841BFC"/>
    <w:rsid w:val="00841EB6"/>
    <w:rsid w:val="00843C79"/>
    <w:rsid w:val="0084432D"/>
    <w:rsid w:val="00847E3C"/>
    <w:rsid w:val="00851482"/>
    <w:rsid w:val="00853A5E"/>
    <w:rsid w:val="008543C2"/>
    <w:rsid w:val="0085445F"/>
    <w:rsid w:val="00856483"/>
    <w:rsid w:val="008577D2"/>
    <w:rsid w:val="00857B28"/>
    <w:rsid w:val="00861AA5"/>
    <w:rsid w:val="00862900"/>
    <w:rsid w:val="00863513"/>
    <w:rsid w:val="008777B8"/>
    <w:rsid w:val="00885D1F"/>
    <w:rsid w:val="00887C5D"/>
    <w:rsid w:val="00891D58"/>
    <w:rsid w:val="00896A95"/>
    <w:rsid w:val="00896FA2"/>
    <w:rsid w:val="008A2721"/>
    <w:rsid w:val="008B1CBF"/>
    <w:rsid w:val="008B22B5"/>
    <w:rsid w:val="008B5A60"/>
    <w:rsid w:val="008C00FA"/>
    <w:rsid w:val="008C2BB7"/>
    <w:rsid w:val="008C4240"/>
    <w:rsid w:val="008C5762"/>
    <w:rsid w:val="008C75EA"/>
    <w:rsid w:val="008D0C70"/>
    <w:rsid w:val="008E0C19"/>
    <w:rsid w:val="008E4A10"/>
    <w:rsid w:val="008E4F76"/>
    <w:rsid w:val="008F1ED9"/>
    <w:rsid w:val="008F44B5"/>
    <w:rsid w:val="00907CD4"/>
    <w:rsid w:val="00920623"/>
    <w:rsid w:val="00921DCE"/>
    <w:rsid w:val="0092374B"/>
    <w:rsid w:val="00924C70"/>
    <w:rsid w:val="009265C5"/>
    <w:rsid w:val="00932BA2"/>
    <w:rsid w:val="00933754"/>
    <w:rsid w:val="0093564F"/>
    <w:rsid w:val="009366A7"/>
    <w:rsid w:val="00936B85"/>
    <w:rsid w:val="00943689"/>
    <w:rsid w:val="009516F0"/>
    <w:rsid w:val="0095302D"/>
    <w:rsid w:val="00955816"/>
    <w:rsid w:val="00955B1D"/>
    <w:rsid w:val="009567C9"/>
    <w:rsid w:val="009619A8"/>
    <w:rsid w:val="009676A7"/>
    <w:rsid w:val="00972466"/>
    <w:rsid w:val="009766B6"/>
    <w:rsid w:val="0098519F"/>
    <w:rsid w:val="00994A45"/>
    <w:rsid w:val="00996DD6"/>
    <w:rsid w:val="00997AC9"/>
    <w:rsid w:val="00997D13"/>
    <w:rsid w:val="009A1B58"/>
    <w:rsid w:val="009A7CE0"/>
    <w:rsid w:val="009B7C13"/>
    <w:rsid w:val="009D0D2A"/>
    <w:rsid w:val="009D17B5"/>
    <w:rsid w:val="009D1E5B"/>
    <w:rsid w:val="009D361E"/>
    <w:rsid w:val="009D6E98"/>
    <w:rsid w:val="009E020A"/>
    <w:rsid w:val="009E11AF"/>
    <w:rsid w:val="009E203E"/>
    <w:rsid w:val="009E307B"/>
    <w:rsid w:val="009E7E99"/>
    <w:rsid w:val="009F0C4D"/>
    <w:rsid w:val="009F2205"/>
    <w:rsid w:val="00A024C1"/>
    <w:rsid w:val="00A17CF1"/>
    <w:rsid w:val="00A23F52"/>
    <w:rsid w:val="00A31260"/>
    <w:rsid w:val="00A3208D"/>
    <w:rsid w:val="00A32649"/>
    <w:rsid w:val="00A32F71"/>
    <w:rsid w:val="00A34DEA"/>
    <w:rsid w:val="00A41385"/>
    <w:rsid w:val="00A52CD4"/>
    <w:rsid w:val="00A6166D"/>
    <w:rsid w:val="00A66344"/>
    <w:rsid w:val="00A668D7"/>
    <w:rsid w:val="00A71B44"/>
    <w:rsid w:val="00A72A12"/>
    <w:rsid w:val="00A776E7"/>
    <w:rsid w:val="00A80B2B"/>
    <w:rsid w:val="00A83D80"/>
    <w:rsid w:val="00A84B6B"/>
    <w:rsid w:val="00A90214"/>
    <w:rsid w:val="00A907CA"/>
    <w:rsid w:val="00A968BE"/>
    <w:rsid w:val="00AA212D"/>
    <w:rsid w:val="00AA3D06"/>
    <w:rsid w:val="00AA5BCF"/>
    <w:rsid w:val="00AB0627"/>
    <w:rsid w:val="00AB0671"/>
    <w:rsid w:val="00AB205D"/>
    <w:rsid w:val="00AC69DC"/>
    <w:rsid w:val="00AC75DF"/>
    <w:rsid w:val="00AD2ADA"/>
    <w:rsid w:val="00AD7735"/>
    <w:rsid w:val="00AE55C9"/>
    <w:rsid w:val="00AF201F"/>
    <w:rsid w:val="00AF5284"/>
    <w:rsid w:val="00AF7C9F"/>
    <w:rsid w:val="00B0379B"/>
    <w:rsid w:val="00B13BEF"/>
    <w:rsid w:val="00B26F20"/>
    <w:rsid w:val="00B334B5"/>
    <w:rsid w:val="00B36609"/>
    <w:rsid w:val="00B37D76"/>
    <w:rsid w:val="00B423B8"/>
    <w:rsid w:val="00B45FA2"/>
    <w:rsid w:val="00B46332"/>
    <w:rsid w:val="00B479AB"/>
    <w:rsid w:val="00B51B73"/>
    <w:rsid w:val="00B575A5"/>
    <w:rsid w:val="00B576BC"/>
    <w:rsid w:val="00B619FA"/>
    <w:rsid w:val="00B66EE7"/>
    <w:rsid w:val="00B67CFD"/>
    <w:rsid w:val="00B709FA"/>
    <w:rsid w:val="00B73A9C"/>
    <w:rsid w:val="00B754E3"/>
    <w:rsid w:val="00B80EA3"/>
    <w:rsid w:val="00B901B9"/>
    <w:rsid w:val="00B92EBD"/>
    <w:rsid w:val="00B972F9"/>
    <w:rsid w:val="00BA7C1B"/>
    <w:rsid w:val="00BB240C"/>
    <w:rsid w:val="00BB381C"/>
    <w:rsid w:val="00BB4271"/>
    <w:rsid w:val="00BB6710"/>
    <w:rsid w:val="00BB6BED"/>
    <w:rsid w:val="00BC0966"/>
    <w:rsid w:val="00BC0D68"/>
    <w:rsid w:val="00BC638D"/>
    <w:rsid w:val="00BC66CC"/>
    <w:rsid w:val="00BC735A"/>
    <w:rsid w:val="00BD0B18"/>
    <w:rsid w:val="00BD3905"/>
    <w:rsid w:val="00BD480D"/>
    <w:rsid w:val="00BD516A"/>
    <w:rsid w:val="00BD700C"/>
    <w:rsid w:val="00BE4ADF"/>
    <w:rsid w:val="00BE4CC9"/>
    <w:rsid w:val="00BF0947"/>
    <w:rsid w:val="00BF1312"/>
    <w:rsid w:val="00BF2F57"/>
    <w:rsid w:val="00BF38A4"/>
    <w:rsid w:val="00BF6BDE"/>
    <w:rsid w:val="00C02521"/>
    <w:rsid w:val="00C02B83"/>
    <w:rsid w:val="00C07E32"/>
    <w:rsid w:val="00C112A3"/>
    <w:rsid w:val="00C12839"/>
    <w:rsid w:val="00C20B47"/>
    <w:rsid w:val="00C20C3B"/>
    <w:rsid w:val="00C24828"/>
    <w:rsid w:val="00C40ECE"/>
    <w:rsid w:val="00C47C7C"/>
    <w:rsid w:val="00C50773"/>
    <w:rsid w:val="00C50C87"/>
    <w:rsid w:val="00C7188A"/>
    <w:rsid w:val="00C818A1"/>
    <w:rsid w:val="00C8687D"/>
    <w:rsid w:val="00C949F8"/>
    <w:rsid w:val="00C9744E"/>
    <w:rsid w:val="00CA1B9B"/>
    <w:rsid w:val="00CA4FA7"/>
    <w:rsid w:val="00CC1A33"/>
    <w:rsid w:val="00CC483E"/>
    <w:rsid w:val="00CC7288"/>
    <w:rsid w:val="00CD14FA"/>
    <w:rsid w:val="00CD57B4"/>
    <w:rsid w:val="00CE1EE1"/>
    <w:rsid w:val="00CF1484"/>
    <w:rsid w:val="00CF2F7D"/>
    <w:rsid w:val="00CF3E7B"/>
    <w:rsid w:val="00CF41FF"/>
    <w:rsid w:val="00CF4309"/>
    <w:rsid w:val="00CF6009"/>
    <w:rsid w:val="00D01B24"/>
    <w:rsid w:val="00D05E98"/>
    <w:rsid w:val="00D0722D"/>
    <w:rsid w:val="00D11F0C"/>
    <w:rsid w:val="00D15229"/>
    <w:rsid w:val="00D21260"/>
    <w:rsid w:val="00D221A9"/>
    <w:rsid w:val="00D22320"/>
    <w:rsid w:val="00D304D6"/>
    <w:rsid w:val="00D31895"/>
    <w:rsid w:val="00D3357F"/>
    <w:rsid w:val="00D37289"/>
    <w:rsid w:val="00D439D5"/>
    <w:rsid w:val="00D4451A"/>
    <w:rsid w:val="00D44D55"/>
    <w:rsid w:val="00D51128"/>
    <w:rsid w:val="00D52171"/>
    <w:rsid w:val="00D52454"/>
    <w:rsid w:val="00D5643E"/>
    <w:rsid w:val="00D61A1C"/>
    <w:rsid w:val="00D63258"/>
    <w:rsid w:val="00D65204"/>
    <w:rsid w:val="00D70DDE"/>
    <w:rsid w:val="00D72071"/>
    <w:rsid w:val="00D72E8E"/>
    <w:rsid w:val="00D81F4B"/>
    <w:rsid w:val="00D83E00"/>
    <w:rsid w:val="00D83E31"/>
    <w:rsid w:val="00D931AC"/>
    <w:rsid w:val="00D94BDE"/>
    <w:rsid w:val="00D96593"/>
    <w:rsid w:val="00D96D3A"/>
    <w:rsid w:val="00D96E7F"/>
    <w:rsid w:val="00DA12F1"/>
    <w:rsid w:val="00DA20C8"/>
    <w:rsid w:val="00DA392A"/>
    <w:rsid w:val="00DB3701"/>
    <w:rsid w:val="00DB4332"/>
    <w:rsid w:val="00DB5CAD"/>
    <w:rsid w:val="00DC69CA"/>
    <w:rsid w:val="00DE1442"/>
    <w:rsid w:val="00DE1AA1"/>
    <w:rsid w:val="00DE2351"/>
    <w:rsid w:val="00DE78F1"/>
    <w:rsid w:val="00DF1364"/>
    <w:rsid w:val="00DF43CA"/>
    <w:rsid w:val="00DF448A"/>
    <w:rsid w:val="00DF485A"/>
    <w:rsid w:val="00DF591F"/>
    <w:rsid w:val="00DF722C"/>
    <w:rsid w:val="00E07DAF"/>
    <w:rsid w:val="00E1372B"/>
    <w:rsid w:val="00E15A33"/>
    <w:rsid w:val="00E16A07"/>
    <w:rsid w:val="00E218AA"/>
    <w:rsid w:val="00E24955"/>
    <w:rsid w:val="00E2551C"/>
    <w:rsid w:val="00E27EB2"/>
    <w:rsid w:val="00E31170"/>
    <w:rsid w:val="00E34AB1"/>
    <w:rsid w:val="00E43C3A"/>
    <w:rsid w:val="00E4615D"/>
    <w:rsid w:val="00E46720"/>
    <w:rsid w:val="00E631C4"/>
    <w:rsid w:val="00E6543B"/>
    <w:rsid w:val="00E66437"/>
    <w:rsid w:val="00E66A34"/>
    <w:rsid w:val="00E730BA"/>
    <w:rsid w:val="00E74546"/>
    <w:rsid w:val="00E92BAE"/>
    <w:rsid w:val="00E94516"/>
    <w:rsid w:val="00E9528B"/>
    <w:rsid w:val="00EB1205"/>
    <w:rsid w:val="00EC3C54"/>
    <w:rsid w:val="00ED31BC"/>
    <w:rsid w:val="00ED5B4D"/>
    <w:rsid w:val="00EE510D"/>
    <w:rsid w:val="00EE73D4"/>
    <w:rsid w:val="00EF50B1"/>
    <w:rsid w:val="00EF7B6A"/>
    <w:rsid w:val="00F00C8A"/>
    <w:rsid w:val="00F01686"/>
    <w:rsid w:val="00F022F0"/>
    <w:rsid w:val="00F04B9C"/>
    <w:rsid w:val="00F04E20"/>
    <w:rsid w:val="00F13E96"/>
    <w:rsid w:val="00F15485"/>
    <w:rsid w:val="00F1660B"/>
    <w:rsid w:val="00F201E3"/>
    <w:rsid w:val="00F229A4"/>
    <w:rsid w:val="00F22AE4"/>
    <w:rsid w:val="00F31128"/>
    <w:rsid w:val="00F43024"/>
    <w:rsid w:val="00F4594C"/>
    <w:rsid w:val="00F46B87"/>
    <w:rsid w:val="00F52E9C"/>
    <w:rsid w:val="00F5483A"/>
    <w:rsid w:val="00F57FD5"/>
    <w:rsid w:val="00F64502"/>
    <w:rsid w:val="00F70CC7"/>
    <w:rsid w:val="00F70DAD"/>
    <w:rsid w:val="00F770D0"/>
    <w:rsid w:val="00F7715A"/>
    <w:rsid w:val="00F774C3"/>
    <w:rsid w:val="00F8342D"/>
    <w:rsid w:val="00F909C6"/>
    <w:rsid w:val="00F90B13"/>
    <w:rsid w:val="00F91952"/>
    <w:rsid w:val="00FA4F63"/>
    <w:rsid w:val="00FC5327"/>
    <w:rsid w:val="00FD00B4"/>
    <w:rsid w:val="00FD11B5"/>
    <w:rsid w:val="00FD1B96"/>
    <w:rsid w:val="00FD3E6F"/>
    <w:rsid w:val="00FD5AB1"/>
    <w:rsid w:val="00FE08AD"/>
    <w:rsid w:val="00FF0CD0"/>
    <w:rsid w:val="00FF1399"/>
    <w:rsid w:val="00FF15AA"/>
    <w:rsid w:val="00FF2A06"/>
    <w:rsid w:val="00FF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C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C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4634</Words>
  <Characters>26420</Characters>
  <Application>Microsoft Office Word</Application>
  <DocSecurity>0</DocSecurity>
  <Lines>220</Lines>
  <Paragraphs>61</Paragraphs>
  <ScaleCrop>false</ScaleCrop>
  <Company>Microsoft</Company>
  <LinksUpToDate>false</LinksUpToDate>
  <CharactersWithSpaces>30993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2023-07-03T11:34:00Z</dcterms:created>
  <dcterms:modified xsi:type="dcterms:W3CDTF">2023-07-03T11:37:00Z</dcterms:modified>
</cp:coreProperties>
</file>