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6"/>
        <w:tblW w:w="0" w:type="auto"/>
        <w:tblLook w:val="04A0" w:firstRow="1" w:lastRow="0" w:firstColumn="1" w:lastColumn="0" w:noHBand="0" w:noVBand="1"/>
      </w:tblPr>
      <w:tblGrid>
        <w:gridCol w:w="4529"/>
        <w:gridCol w:w="4826"/>
      </w:tblGrid>
      <w:tr w:rsidR="00ED73EA" w:rsidRPr="00614714" w14:paraId="158BF28F" w14:textId="77777777" w:rsidTr="00ED73EA">
        <w:tc>
          <w:tcPr>
            <w:tcW w:w="4667" w:type="dxa"/>
          </w:tcPr>
          <w:p w14:paraId="4F4AC730" w14:textId="77777777" w:rsidR="00ED73EA" w:rsidRPr="00614714" w:rsidRDefault="00ED73EA" w:rsidP="00ED73EA">
            <w:pPr>
              <w:pStyle w:val="aff7"/>
            </w:pPr>
          </w:p>
        </w:tc>
        <w:tc>
          <w:tcPr>
            <w:tcW w:w="4904" w:type="dxa"/>
          </w:tcPr>
          <w:p w14:paraId="02C84DF7" w14:textId="77777777" w:rsidR="00ED73EA" w:rsidRPr="00614714" w:rsidRDefault="00ED73EA" w:rsidP="00ED73EA">
            <w:pPr>
              <w:pStyle w:val="aff7"/>
              <w:jc w:val="right"/>
            </w:pPr>
            <w:r w:rsidRPr="00614714">
              <w:t>УТВЕРЖДАЮ</w:t>
            </w:r>
          </w:p>
          <w:p w14:paraId="5963A1D2" w14:textId="77777777" w:rsidR="00ED73EA" w:rsidRPr="00614714" w:rsidRDefault="00ED73EA" w:rsidP="00ED73EA">
            <w:pPr>
              <w:pStyle w:val="aff7"/>
              <w:jc w:val="right"/>
            </w:pPr>
            <w:r w:rsidRPr="00614714">
              <w:t xml:space="preserve">Директор ГАУ «ЦСПСиД </w:t>
            </w:r>
          </w:p>
          <w:p w14:paraId="5E43CBC2" w14:textId="77777777" w:rsidR="00ED73EA" w:rsidRPr="00614714" w:rsidRDefault="00ED73EA" w:rsidP="00ED73EA">
            <w:pPr>
              <w:pStyle w:val="aff7"/>
              <w:jc w:val="right"/>
            </w:pPr>
            <w:r w:rsidRPr="00614714">
              <w:t>г. Богдановича»</w:t>
            </w:r>
          </w:p>
          <w:p w14:paraId="69ECB37B" w14:textId="77777777" w:rsidR="00ED73EA" w:rsidRPr="00614714" w:rsidRDefault="00ED73EA" w:rsidP="00ED73EA">
            <w:pPr>
              <w:pStyle w:val="aff7"/>
              <w:jc w:val="right"/>
            </w:pPr>
            <w:r w:rsidRPr="00614714">
              <w:t>__________________ А.В. Мельников,</w:t>
            </w:r>
          </w:p>
          <w:p w14:paraId="38AE6600" w14:textId="77AC31CF" w:rsidR="00ED73EA" w:rsidRPr="00614714" w:rsidRDefault="00ED73EA" w:rsidP="00ED73EA">
            <w:pPr>
              <w:pStyle w:val="aff7"/>
              <w:jc w:val="right"/>
            </w:pPr>
            <w:r w:rsidRPr="00614714">
              <w:t>«___» _______________ 202</w:t>
            </w:r>
            <w:r w:rsidR="00662CE1">
              <w:t>3</w:t>
            </w:r>
            <w:r w:rsidRPr="00614714">
              <w:t>г.</w:t>
            </w:r>
          </w:p>
        </w:tc>
      </w:tr>
    </w:tbl>
    <w:p w14:paraId="34E50249" w14:textId="77777777" w:rsidR="00D82A36" w:rsidRPr="00614714" w:rsidRDefault="00D82A36" w:rsidP="00D82A36">
      <w:pPr>
        <w:jc w:val="both"/>
      </w:pPr>
    </w:p>
    <w:p w14:paraId="5095760C" w14:textId="77777777" w:rsidR="00D460AE" w:rsidRPr="00614714" w:rsidRDefault="00D460AE" w:rsidP="00D82A36">
      <w:pPr>
        <w:jc w:val="both"/>
      </w:pPr>
    </w:p>
    <w:p w14:paraId="10DE87CC" w14:textId="77777777" w:rsidR="00D82A36" w:rsidRPr="00614714" w:rsidRDefault="00D82A36" w:rsidP="00D82A36">
      <w:pPr>
        <w:jc w:val="both"/>
      </w:pPr>
    </w:p>
    <w:p w14:paraId="440C63FE" w14:textId="77777777" w:rsidR="00D82A36" w:rsidRPr="00614714" w:rsidRDefault="00D82A36" w:rsidP="00D82A36">
      <w:pPr>
        <w:jc w:val="both"/>
      </w:pPr>
    </w:p>
    <w:p w14:paraId="2A64DAAC" w14:textId="77777777" w:rsidR="00D82A36" w:rsidRPr="00614714" w:rsidRDefault="00D82A36" w:rsidP="00D82A36">
      <w:pPr>
        <w:jc w:val="both"/>
      </w:pPr>
    </w:p>
    <w:p w14:paraId="7A25B253" w14:textId="77777777" w:rsidR="00D82A36" w:rsidRPr="00614714" w:rsidRDefault="00D82A36" w:rsidP="00D82A36">
      <w:pPr>
        <w:jc w:val="both"/>
      </w:pPr>
    </w:p>
    <w:p w14:paraId="1337230D" w14:textId="77777777" w:rsidR="004E4DA8" w:rsidRPr="00614714" w:rsidRDefault="004E4DA8" w:rsidP="00D82A36">
      <w:pPr>
        <w:jc w:val="both"/>
      </w:pPr>
    </w:p>
    <w:p w14:paraId="454857CE" w14:textId="77777777" w:rsidR="004E4DA8" w:rsidRPr="00614714" w:rsidRDefault="004E4DA8" w:rsidP="00D82A36">
      <w:pPr>
        <w:jc w:val="both"/>
      </w:pPr>
    </w:p>
    <w:p w14:paraId="035D4884" w14:textId="77777777" w:rsidR="00D82A36" w:rsidRPr="00614714" w:rsidRDefault="00D82A36" w:rsidP="00D82A36">
      <w:pPr>
        <w:jc w:val="both"/>
      </w:pPr>
    </w:p>
    <w:p w14:paraId="2CB398CA" w14:textId="77777777" w:rsidR="00D82A36" w:rsidRPr="00614714" w:rsidRDefault="00D82A36" w:rsidP="00D82A36">
      <w:pPr>
        <w:jc w:val="both"/>
      </w:pPr>
    </w:p>
    <w:p w14:paraId="00F95700" w14:textId="77777777" w:rsidR="004E4DA8" w:rsidRPr="00614714" w:rsidRDefault="004E4DA8" w:rsidP="004E4DA8">
      <w:pPr>
        <w:keepNext/>
        <w:jc w:val="center"/>
        <w:outlineLvl w:val="0"/>
        <w:rPr>
          <w:b/>
          <w:caps/>
          <w:kern w:val="28"/>
        </w:rPr>
      </w:pPr>
      <w:r w:rsidRPr="00614714">
        <w:rPr>
          <w:b/>
          <w:caps/>
          <w:kern w:val="28"/>
        </w:rPr>
        <w:t>ДОКУМЕНТАЦИЯ</w:t>
      </w:r>
    </w:p>
    <w:p w14:paraId="788B57C4" w14:textId="77777777" w:rsidR="004E4DA8" w:rsidRPr="00614714" w:rsidRDefault="004E4DA8" w:rsidP="004E4DA8">
      <w:pPr>
        <w:ind w:firstLine="708"/>
        <w:jc w:val="center"/>
        <w:rPr>
          <w:b/>
        </w:rPr>
      </w:pPr>
      <w:r w:rsidRPr="00614714">
        <w:rPr>
          <w:b/>
        </w:rPr>
        <w:t>НА ПРОВЕДЕНИЕ ЗАПРОСА КОТИРОВОК</w:t>
      </w:r>
      <w:r w:rsidR="00234843" w:rsidRPr="00614714">
        <w:rPr>
          <w:b/>
        </w:rPr>
        <w:t xml:space="preserve"> В ЭЛЕКТРОННОЙ ФОРМЕ</w:t>
      </w:r>
    </w:p>
    <w:p w14:paraId="14B2DFF6" w14:textId="77777777" w:rsidR="00384A0E" w:rsidRPr="00614714" w:rsidRDefault="00384A0E" w:rsidP="00384A0E">
      <w:pPr>
        <w:widowControl w:val="0"/>
        <w:suppressAutoHyphens/>
        <w:jc w:val="center"/>
        <w:rPr>
          <w:b/>
        </w:rPr>
      </w:pPr>
      <w:r w:rsidRPr="00614714">
        <w:rPr>
          <w:b/>
        </w:rPr>
        <w:t xml:space="preserve">на поставку </w:t>
      </w:r>
      <w:r w:rsidR="00E13910" w:rsidRPr="00614714">
        <w:rPr>
          <w:b/>
        </w:rPr>
        <w:t xml:space="preserve">овощей и фруктов </w:t>
      </w:r>
      <w:r w:rsidRPr="00614714">
        <w:rPr>
          <w:b/>
        </w:rPr>
        <w:t>для нужд ГАУ «ЦСПСиД г. Богдановича»</w:t>
      </w:r>
    </w:p>
    <w:p w14:paraId="2D4692A5" w14:textId="77777777" w:rsidR="00384A0E" w:rsidRPr="00614714" w:rsidRDefault="00384A0E" w:rsidP="00384A0E">
      <w:pPr>
        <w:pStyle w:val="aff7"/>
        <w:jc w:val="center"/>
        <w:rPr>
          <w:b/>
        </w:rPr>
      </w:pPr>
      <w:r w:rsidRPr="00614714">
        <w:rPr>
          <w:b/>
        </w:rPr>
        <w:t xml:space="preserve"> расположенного по адресу: Свердловская область, г. Богданович, ул. Новая, 16а</w:t>
      </w:r>
    </w:p>
    <w:p w14:paraId="07749937" w14:textId="77777777" w:rsidR="00D82A36" w:rsidRPr="00614714" w:rsidRDefault="00D82A36" w:rsidP="00E07682">
      <w:pPr>
        <w:jc w:val="center"/>
      </w:pPr>
    </w:p>
    <w:p w14:paraId="1F267B38" w14:textId="77777777" w:rsidR="00D82A36" w:rsidRPr="00614714" w:rsidRDefault="00D82A36" w:rsidP="00D82A36">
      <w:pPr>
        <w:jc w:val="both"/>
      </w:pPr>
    </w:p>
    <w:p w14:paraId="2251DB94" w14:textId="77777777" w:rsidR="00D82A36" w:rsidRPr="00614714" w:rsidRDefault="00D82A36" w:rsidP="00D82A36">
      <w:pPr>
        <w:jc w:val="both"/>
      </w:pPr>
    </w:p>
    <w:p w14:paraId="39617423" w14:textId="77777777" w:rsidR="00D82A36" w:rsidRPr="00614714" w:rsidRDefault="00D82A36" w:rsidP="00D82A36">
      <w:pPr>
        <w:jc w:val="both"/>
      </w:pPr>
    </w:p>
    <w:p w14:paraId="6AB14578" w14:textId="77777777" w:rsidR="00D82A36" w:rsidRPr="00614714" w:rsidRDefault="00D82A36" w:rsidP="00D82A36">
      <w:pPr>
        <w:jc w:val="both"/>
      </w:pPr>
    </w:p>
    <w:p w14:paraId="2DC2F5DF" w14:textId="77777777" w:rsidR="00D82A36" w:rsidRPr="00614714" w:rsidRDefault="00D82A36" w:rsidP="00D82A36">
      <w:pPr>
        <w:jc w:val="both"/>
        <w:rPr>
          <w:b/>
        </w:rPr>
      </w:pPr>
    </w:p>
    <w:p w14:paraId="2B5F275B" w14:textId="77777777" w:rsidR="00ED73EA" w:rsidRPr="00614714" w:rsidRDefault="00ED73EA" w:rsidP="00D82A36">
      <w:pPr>
        <w:jc w:val="both"/>
        <w:rPr>
          <w:b/>
        </w:rPr>
      </w:pPr>
    </w:p>
    <w:p w14:paraId="7C75A280" w14:textId="77777777" w:rsidR="00ED73EA" w:rsidRPr="00614714" w:rsidRDefault="00ED73EA" w:rsidP="00D82A36">
      <w:pPr>
        <w:jc w:val="both"/>
        <w:rPr>
          <w:b/>
        </w:rPr>
      </w:pPr>
    </w:p>
    <w:p w14:paraId="47E7FD8A" w14:textId="77777777" w:rsidR="00ED73EA" w:rsidRPr="00614714" w:rsidRDefault="00ED73EA" w:rsidP="00D82A36">
      <w:pPr>
        <w:jc w:val="both"/>
        <w:rPr>
          <w:b/>
        </w:rPr>
      </w:pPr>
    </w:p>
    <w:p w14:paraId="29F6667C" w14:textId="77777777" w:rsidR="00ED73EA" w:rsidRPr="00614714" w:rsidRDefault="00ED73EA" w:rsidP="00D82A36">
      <w:pPr>
        <w:jc w:val="both"/>
        <w:rPr>
          <w:b/>
        </w:rPr>
      </w:pPr>
    </w:p>
    <w:p w14:paraId="6CC6643B" w14:textId="77777777" w:rsidR="00ED73EA" w:rsidRPr="00614714" w:rsidRDefault="00ED73EA" w:rsidP="00D82A36">
      <w:pPr>
        <w:jc w:val="both"/>
        <w:rPr>
          <w:b/>
        </w:rPr>
      </w:pPr>
    </w:p>
    <w:p w14:paraId="12002CB0" w14:textId="77777777" w:rsidR="00ED73EA" w:rsidRPr="00614714" w:rsidRDefault="00ED73EA" w:rsidP="00D82A36">
      <w:pPr>
        <w:jc w:val="both"/>
        <w:rPr>
          <w:b/>
        </w:rPr>
      </w:pPr>
    </w:p>
    <w:p w14:paraId="2BBF1C27" w14:textId="77777777" w:rsidR="00ED73EA" w:rsidRPr="00614714" w:rsidRDefault="00ED73EA" w:rsidP="00D82A36">
      <w:pPr>
        <w:jc w:val="both"/>
        <w:rPr>
          <w:b/>
        </w:rPr>
      </w:pPr>
    </w:p>
    <w:p w14:paraId="5DA7D131" w14:textId="77777777" w:rsidR="00ED73EA" w:rsidRPr="00614714" w:rsidRDefault="00ED73EA" w:rsidP="00D82A36">
      <w:pPr>
        <w:jc w:val="both"/>
      </w:pPr>
    </w:p>
    <w:p w14:paraId="0A113A84" w14:textId="77777777" w:rsidR="00314AB3" w:rsidRPr="00614714" w:rsidRDefault="00314AB3" w:rsidP="00D82A36">
      <w:pPr>
        <w:jc w:val="both"/>
      </w:pPr>
    </w:p>
    <w:p w14:paraId="51FE9B24" w14:textId="77777777" w:rsidR="00BE6D40" w:rsidRPr="00614714" w:rsidRDefault="00BE6D40" w:rsidP="00D82A36">
      <w:pPr>
        <w:keepNext/>
        <w:jc w:val="center"/>
        <w:outlineLvl w:val="1"/>
      </w:pPr>
    </w:p>
    <w:p w14:paraId="2F928EF8" w14:textId="77777777" w:rsidR="00ED73EA" w:rsidRPr="00614714" w:rsidRDefault="00ED73EA" w:rsidP="00D82A36">
      <w:pPr>
        <w:keepNext/>
        <w:jc w:val="center"/>
        <w:outlineLvl w:val="1"/>
      </w:pPr>
    </w:p>
    <w:p w14:paraId="2483803C" w14:textId="77777777" w:rsidR="00ED73EA" w:rsidRPr="00614714" w:rsidRDefault="00ED73EA" w:rsidP="00D82A36">
      <w:pPr>
        <w:keepNext/>
        <w:jc w:val="center"/>
        <w:outlineLvl w:val="1"/>
        <w:rPr>
          <w:b/>
        </w:rPr>
      </w:pPr>
    </w:p>
    <w:p w14:paraId="63DB43DA" w14:textId="77777777" w:rsidR="00BE6D40" w:rsidRPr="00614714" w:rsidRDefault="00BE6D40" w:rsidP="000E4885">
      <w:pPr>
        <w:keepNext/>
        <w:outlineLvl w:val="1"/>
        <w:rPr>
          <w:b/>
        </w:rPr>
      </w:pPr>
    </w:p>
    <w:p w14:paraId="6DC6FC07" w14:textId="77777777" w:rsidR="000E4885" w:rsidRPr="00614714" w:rsidRDefault="000E4885" w:rsidP="000E4885">
      <w:pPr>
        <w:keepNext/>
        <w:outlineLvl w:val="1"/>
        <w:rPr>
          <w:b/>
        </w:rPr>
      </w:pPr>
    </w:p>
    <w:p w14:paraId="05BF7FB9" w14:textId="77777777" w:rsidR="00BE6D40" w:rsidRPr="00614714" w:rsidRDefault="00BE6D40" w:rsidP="00D82A36">
      <w:pPr>
        <w:keepNext/>
        <w:jc w:val="center"/>
        <w:outlineLvl w:val="1"/>
        <w:rPr>
          <w:b/>
        </w:rPr>
      </w:pPr>
    </w:p>
    <w:p w14:paraId="1E939455" w14:textId="77777777" w:rsidR="00BE6D40" w:rsidRPr="00614714" w:rsidRDefault="00BE6D40" w:rsidP="00D82A36">
      <w:pPr>
        <w:keepNext/>
        <w:jc w:val="center"/>
        <w:outlineLvl w:val="1"/>
        <w:rPr>
          <w:b/>
        </w:rPr>
      </w:pPr>
    </w:p>
    <w:p w14:paraId="1EAE363B" w14:textId="77777777" w:rsidR="00BE6D40" w:rsidRPr="00614714" w:rsidRDefault="00BE6D40" w:rsidP="00ED73EA">
      <w:pPr>
        <w:keepNext/>
        <w:outlineLvl w:val="1"/>
        <w:rPr>
          <w:b/>
        </w:rPr>
      </w:pPr>
    </w:p>
    <w:p w14:paraId="1C633580" w14:textId="77777777" w:rsidR="00ED73EA" w:rsidRPr="00614714" w:rsidRDefault="00ED73EA" w:rsidP="00ED73EA">
      <w:pPr>
        <w:keepNext/>
        <w:outlineLvl w:val="1"/>
        <w:rPr>
          <w:b/>
        </w:rPr>
      </w:pPr>
    </w:p>
    <w:p w14:paraId="25082E97" w14:textId="77777777" w:rsidR="00ED73EA" w:rsidRPr="00614714" w:rsidRDefault="00ED73EA" w:rsidP="00ED73EA">
      <w:pPr>
        <w:keepNext/>
        <w:outlineLvl w:val="1"/>
        <w:rPr>
          <w:b/>
        </w:rPr>
      </w:pPr>
    </w:p>
    <w:p w14:paraId="45F02E72" w14:textId="77777777" w:rsidR="00BE6D40" w:rsidRPr="00614714" w:rsidRDefault="00BE6D40" w:rsidP="00D82A36">
      <w:pPr>
        <w:keepNext/>
        <w:jc w:val="center"/>
        <w:outlineLvl w:val="1"/>
        <w:rPr>
          <w:b/>
        </w:rPr>
      </w:pPr>
    </w:p>
    <w:p w14:paraId="2A32B238" w14:textId="77777777" w:rsidR="000B63E8" w:rsidRPr="00614714" w:rsidRDefault="000B63E8" w:rsidP="00D82A36">
      <w:pPr>
        <w:keepNext/>
        <w:jc w:val="center"/>
        <w:outlineLvl w:val="1"/>
        <w:rPr>
          <w:b/>
        </w:rPr>
      </w:pPr>
    </w:p>
    <w:p w14:paraId="75EBC9E9" w14:textId="77777777" w:rsidR="000B63E8" w:rsidRPr="00614714" w:rsidRDefault="000B63E8" w:rsidP="00D82A36">
      <w:pPr>
        <w:keepNext/>
        <w:jc w:val="center"/>
        <w:outlineLvl w:val="1"/>
        <w:rPr>
          <w:b/>
        </w:rPr>
      </w:pPr>
    </w:p>
    <w:p w14:paraId="71ADD8FE" w14:textId="77777777" w:rsidR="00ED73EA" w:rsidRPr="00614714" w:rsidRDefault="00ED73EA" w:rsidP="00D82A36">
      <w:pPr>
        <w:keepNext/>
        <w:jc w:val="center"/>
        <w:outlineLvl w:val="1"/>
        <w:rPr>
          <w:b/>
        </w:rPr>
      </w:pPr>
    </w:p>
    <w:p w14:paraId="356A7119" w14:textId="77777777" w:rsidR="00ED73EA" w:rsidRPr="00614714" w:rsidRDefault="00ED73EA" w:rsidP="00ED73EA">
      <w:pPr>
        <w:pStyle w:val="aff7"/>
        <w:jc w:val="center"/>
      </w:pPr>
    </w:p>
    <w:p w14:paraId="4F81AA6B" w14:textId="77777777" w:rsidR="00ED73EA" w:rsidRPr="00614714" w:rsidRDefault="00ED73EA" w:rsidP="00ED73EA">
      <w:pPr>
        <w:pStyle w:val="aff7"/>
        <w:jc w:val="center"/>
      </w:pPr>
    </w:p>
    <w:p w14:paraId="3C7398A6" w14:textId="77777777" w:rsidR="00ED73EA" w:rsidRPr="00614714" w:rsidRDefault="00ED73EA" w:rsidP="00ED73EA">
      <w:pPr>
        <w:pStyle w:val="aff7"/>
        <w:jc w:val="center"/>
      </w:pPr>
      <w:r w:rsidRPr="00614714">
        <w:t>г. Богданович</w:t>
      </w:r>
    </w:p>
    <w:p w14:paraId="39B3E09C" w14:textId="2454F7EA" w:rsidR="00ED73EA" w:rsidRPr="00614714" w:rsidRDefault="00D82A36" w:rsidP="00ED73EA">
      <w:pPr>
        <w:keepNext/>
        <w:jc w:val="center"/>
        <w:outlineLvl w:val="1"/>
        <w:rPr>
          <w:b/>
        </w:rPr>
      </w:pPr>
      <w:r w:rsidRPr="00614714">
        <w:rPr>
          <w:b/>
        </w:rPr>
        <w:t>20</w:t>
      </w:r>
      <w:r w:rsidR="001D562B" w:rsidRPr="00614714">
        <w:rPr>
          <w:b/>
        </w:rPr>
        <w:t>2</w:t>
      </w:r>
      <w:r w:rsidR="00662CE1">
        <w:rPr>
          <w:b/>
        </w:rPr>
        <w:t>3</w:t>
      </w:r>
      <w:r w:rsidR="00ED73EA" w:rsidRPr="00614714">
        <w:rPr>
          <w:b/>
        </w:rPr>
        <w:t xml:space="preserve"> год</w:t>
      </w:r>
    </w:p>
    <w:p w14:paraId="44BCA560" w14:textId="77777777" w:rsidR="0033150E" w:rsidRPr="00614714" w:rsidRDefault="0033150E" w:rsidP="000B63E8">
      <w:pPr>
        <w:pStyle w:val="5"/>
        <w:ind w:firstLine="0"/>
        <w:rPr>
          <w:i/>
          <w:sz w:val="24"/>
          <w:szCs w:val="24"/>
        </w:rPr>
      </w:pPr>
    </w:p>
    <w:p w14:paraId="14213283" w14:textId="77777777" w:rsidR="000B63E8" w:rsidRPr="00614714" w:rsidRDefault="000B63E8" w:rsidP="000B63E8"/>
    <w:p w14:paraId="589B8EE0" w14:textId="77777777" w:rsidR="00A04F0F" w:rsidRPr="00614714" w:rsidRDefault="00A04F0F" w:rsidP="002611AA">
      <w:pPr>
        <w:pStyle w:val="aff7"/>
        <w:jc w:val="both"/>
        <w:sectPr w:rsidR="00A04F0F" w:rsidRPr="00614714" w:rsidSect="00ED73EA">
          <w:headerReference w:type="default" r:id="rId8"/>
          <w:footerReference w:type="even" r:id="rId9"/>
          <w:footerReference w:type="default" r:id="rId10"/>
          <w:headerReference w:type="first" r:id="rId11"/>
          <w:pgSz w:w="11906" w:h="16838" w:code="9"/>
          <w:pgMar w:top="426" w:right="850" w:bottom="709" w:left="1701" w:header="0" w:footer="0" w:gutter="0"/>
          <w:cols w:space="720"/>
          <w:docGrid w:linePitch="326"/>
        </w:sectPr>
      </w:pPr>
      <w:bookmarkStart w:id="0" w:name="_Toc488727335"/>
      <w:bookmarkStart w:id="1" w:name="_Toc488727495"/>
      <w:bookmarkStart w:id="2" w:name="_Toc488727596"/>
      <w:bookmarkStart w:id="3" w:name="_Toc490651209"/>
    </w:p>
    <w:p w14:paraId="62C5058F" w14:textId="77777777" w:rsidR="00206455" w:rsidRPr="00614714" w:rsidRDefault="00206455" w:rsidP="001C46CD">
      <w:pPr>
        <w:pageBreakBefore/>
        <w:suppressLineNumbers/>
        <w:autoSpaceDE w:val="0"/>
        <w:ind w:firstLine="680"/>
        <w:jc w:val="center"/>
        <w:rPr>
          <w:b/>
          <w:bCs/>
          <w:i/>
          <w:kern w:val="1"/>
        </w:rPr>
      </w:pPr>
      <w:bookmarkStart w:id="4" w:name="_Toc507493662"/>
      <w:bookmarkStart w:id="5" w:name="_Toc508187691"/>
      <w:bookmarkStart w:id="6" w:name="_Toc509294198"/>
      <w:bookmarkStart w:id="7" w:name="_Toc126575158"/>
      <w:bookmarkStart w:id="8" w:name="_Toc130804500"/>
      <w:bookmarkStart w:id="9" w:name="_Toc160366506"/>
      <w:bookmarkStart w:id="10" w:name="_Toc171173117"/>
      <w:r w:rsidRPr="00614714">
        <w:rPr>
          <w:b/>
          <w:bCs/>
          <w:i/>
          <w:kern w:val="1"/>
        </w:rPr>
        <w:lastRenderedPageBreak/>
        <w:t xml:space="preserve">Часть I. Общая часть </w:t>
      </w:r>
    </w:p>
    <w:p w14:paraId="3B732527" w14:textId="77777777" w:rsidR="00206455" w:rsidRPr="00614714" w:rsidRDefault="00206455" w:rsidP="00206455">
      <w:pPr>
        <w:autoSpaceDE w:val="0"/>
        <w:ind w:firstLine="680"/>
        <w:jc w:val="center"/>
        <w:rPr>
          <w:b/>
          <w:bCs/>
        </w:rPr>
      </w:pPr>
    </w:p>
    <w:p w14:paraId="4B6519B7" w14:textId="77777777" w:rsidR="00206455" w:rsidRPr="00614714" w:rsidRDefault="00206455" w:rsidP="00206455">
      <w:pPr>
        <w:autoSpaceDE w:val="0"/>
        <w:ind w:firstLine="680"/>
        <w:jc w:val="both"/>
      </w:pPr>
      <w:r w:rsidRPr="00614714">
        <w:rPr>
          <w:bCs/>
        </w:rPr>
        <w:t xml:space="preserve">Настоящая документация о запросе </w:t>
      </w:r>
      <w:r w:rsidR="000B63E8" w:rsidRPr="00614714">
        <w:rPr>
          <w:bCs/>
        </w:rPr>
        <w:t>котировок в</w:t>
      </w:r>
      <w:r w:rsidR="00234843" w:rsidRPr="00614714">
        <w:rPr>
          <w:bCs/>
        </w:rPr>
        <w:t xml:space="preserve"> электронной форме </w:t>
      </w:r>
      <w:r w:rsidRPr="00614714">
        <w:rPr>
          <w:bCs/>
        </w:rPr>
        <w:t xml:space="preserve">(далее по тексту также – запрос котировок) подготовлена в соответствии с положениями Гражданского кодекса Российской Федерации, Федеральным законом от 18 июля 2011 года №223-ФЗ «О закупках товаров, работ, услуг отдельными видами юридических лиц» и Положением о закупках товаров, работ, услуг </w:t>
      </w:r>
      <w:r w:rsidR="00384A0E" w:rsidRPr="00614714">
        <w:rPr>
          <w:bCs/>
        </w:rPr>
        <w:t xml:space="preserve"> </w:t>
      </w:r>
      <w:r w:rsidR="00384A0E" w:rsidRPr="00614714">
        <w:t>ГАУ «ЦСПСиД г. Богдановича»</w:t>
      </w:r>
    </w:p>
    <w:tbl>
      <w:tblPr>
        <w:tblW w:w="10008" w:type="dxa"/>
        <w:tblInd w:w="-577" w:type="dxa"/>
        <w:tblLayout w:type="fixed"/>
        <w:tblCellMar>
          <w:top w:w="75" w:type="dxa"/>
          <w:left w:w="75" w:type="dxa"/>
          <w:bottom w:w="75" w:type="dxa"/>
          <w:right w:w="75" w:type="dxa"/>
        </w:tblCellMar>
        <w:tblLook w:val="0000" w:firstRow="0" w:lastRow="0" w:firstColumn="0" w:lastColumn="0" w:noHBand="0" w:noVBand="0"/>
      </w:tblPr>
      <w:tblGrid>
        <w:gridCol w:w="936"/>
        <w:gridCol w:w="3118"/>
        <w:gridCol w:w="5954"/>
      </w:tblGrid>
      <w:tr w:rsidR="00206455" w:rsidRPr="00614714" w14:paraId="71783900" w14:textId="77777777" w:rsidTr="00BE43C7">
        <w:trPr>
          <w:trHeight w:val="20"/>
        </w:trPr>
        <w:tc>
          <w:tcPr>
            <w:tcW w:w="10008" w:type="dxa"/>
            <w:gridSpan w:val="3"/>
            <w:tcBorders>
              <w:top w:val="single" w:sz="4" w:space="0" w:color="auto"/>
              <w:left w:val="single" w:sz="8" w:space="0" w:color="000000"/>
              <w:bottom w:val="single" w:sz="8" w:space="0" w:color="000000"/>
              <w:right w:val="single" w:sz="8" w:space="0" w:color="000000"/>
            </w:tcBorders>
            <w:shd w:val="clear" w:color="auto" w:fill="auto"/>
          </w:tcPr>
          <w:p w14:paraId="00986570" w14:textId="77777777" w:rsidR="00206455" w:rsidRPr="00614714" w:rsidRDefault="00206455" w:rsidP="001C46CD">
            <w:pPr>
              <w:pStyle w:val="afff"/>
              <w:jc w:val="center"/>
            </w:pPr>
            <w:r w:rsidRPr="00614714">
              <w:rPr>
                <w:b/>
                <w:bCs/>
              </w:rPr>
              <w:t>ДОКУМЕНТАЦИЯ О ЗАПРОСЕ</w:t>
            </w:r>
            <w:r w:rsidR="00863380" w:rsidRPr="00614714">
              <w:rPr>
                <w:b/>
                <w:bCs/>
              </w:rPr>
              <w:t xml:space="preserve"> </w:t>
            </w:r>
            <w:r w:rsidR="00863380" w:rsidRPr="00614714">
              <w:rPr>
                <w:b/>
              </w:rPr>
              <w:t>КОТИРОВОК</w:t>
            </w:r>
            <w:r w:rsidR="00234843" w:rsidRPr="00614714">
              <w:rPr>
                <w:b/>
              </w:rPr>
              <w:t xml:space="preserve"> В ЭЛЕКТРОННОЙ ФОРМЕ</w:t>
            </w:r>
          </w:p>
        </w:tc>
      </w:tr>
      <w:tr w:rsidR="00206455" w:rsidRPr="00614714" w14:paraId="325A2755" w14:textId="77777777" w:rsidTr="00BE43C7">
        <w:tc>
          <w:tcPr>
            <w:tcW w:w="936" w:type="dxa"/>
            <w:tcBorders>
              <w:top w:val="single" w:sz="4" w:space="0" w:color="auto"/>
              <w:left w:val="single" w:sz="8" w:space="0" w:color="000000"/>
              <w:bottom w:val="single" w:sz="8" w:space="0" w:color="000000"/>
            </w:tcBorders>
            <w:shd w:val="clear" w:color="auto" w:fill="auto"/>
          </w:tcPr>
          <w:p w14:paraId="2C2FA180" w14:textId="77777777" w:rsidR="00206455" w:rsidRPr="00614714" w:rsidRDefault="00206455" w:rsidP="0063106D">
            <w:pPr>
              <w:pStyle w:val="afff"/>
              <w:jc w:val="center"/>
            </w:pPr>
            <w:r w:rsidRPr="00614714">
              <w:t>1.</w:t>
            </w:r>
          </w:p>
        </w:tc>
        <w:tc>
          <w:tcPr>
            <w:tcW w:w="3118" w:type="dxa"/>
            <w:tcBorders>
              <w:top w:val="single" w:sz="4" w:space="0" w:color="auto"/>
              <w:left w:val="single" w:sz="8" w:space="0" w:color="000000"/>
              <w:bottom w:val="single" w:sz="8" w:space="0" w:color="000000"/>
            </w:tcBorders>
            <w:shd w:val="clear" w:color="auto" w:fill="auto"/>
          </w:tcPr>
          <w:p w14:paraId="3A536B1D" w14:textId="77777777" w:rsidR="00206455" w:rsidRPr="00614714" w:rsidRDefault="00206455" w:rsidP="00663C64">
            <w:pPr>
              <w:pStyle w:val="afff"/>
              <w:jc w:val="both"/>
            </w:pPr>
            <w:r w:rsidRPr="00614714">
              <w:t>Заказчик</w:t>
            </w:r>
          </w:p>
        </w:tc>
        <w:tc>
          <w:tcPr>
            <w:tcW w:w="5954" w:type="dxa"/>
            <w:tcBorders>
              <w:top w:val="single" w:sz="4" w:space="0" w:color="auto"/>
              <w:left w:val="single" w:sz="8" w:space="0" w:color="000000"/>
              <w:bottom w:val="single" w:sz="8" w:space="0" w:color="000000"/>
              <w:right w:val="single" w:sz="8" w:space="0" w:color="000000"/>
            </w:tcBorders>
            <w:shd w:val="clear" w:color="auto" w:fill="auto"/>
          </w:tcPr>
          <w:p w14:paraId="2D41198B" w14:textId="77777777" w:rsidR="00384A0E" w:rsidRPr="00614714" w:rsidRDefault="00384A0E" w:rsidP="00384A0E">
            <w:pPr>
              <w:widowControl w:val="0"/>
              <w:tabs>
                <w:tab w:val="left" w:pos="0"/>
              </w:tabs>
              <w:autoSpaceDE w:val="0"/>
              <w:autoSpaceDN w:val="0"/>
              <w:adjustRightInd w:val="0"/>
              <w:ind w:right="-8"/>
              <w:jc w:val="both"/>
            </w:pPr>
            <w:r w:rsidRPr="00614714">
              <w:t>Государственное автономное учреждение социального обслуживания Свердловской области «Центр социальной помощи семье и детям города Богдановича»</w:t>
            </w:r>
          </w:p>
          <w:p w14:paraId="357DB374" w14:textId="77777777" w:rsidR="00206455" w:rsidRPr="00614714" w:rsidRDefault="00384A0E" w:rsidP="00384A0E">
            <w:pPr>
              <w:widowControl w:val="0"/>
              <w:tabs>
                <w:tab w:val="left" w:pos="0"/>
              </w:tabs>
              <w:autoSpaceDE w:val="0"/>
              <w:autoSpaceDN w:val="0"/>
              <w:adjustRightInd w:val="0"/>
              <w:ind w:right="-8"/>
              <w:jc w:val="both"/>
            </w:pPr>
            <w:r w:rsidRPr="00614714">
              <w:t>Директор Мельников Александр Витальевич</w:t>
            </w:r>
          </w:p>
        </w:tc>
      </w:tr>
      <w:tr w:rsidR="00206455" w:rsidRPr="00614714" w14:paraId="64018B88" w14:textId="77777777" w:rsidTr="00BE43C7">
        <w:trPr>
          <w:trHeight w:val="490"/>
        </w:trPr>
        <w:tc>
          <w:tcPr>
            <w:tcW w:w="936" w:type="dxa"/>
            <w:tcBorders>
              <w:left w:val="single" w:sz="8" w:space="0" w:color="000000"/>
              <w:bottom w:val="single" w:sz="8" w:space="0" w:color="000000"/>
            </w:tcBorders>
            <w:shd w:val="clear" w:color="auto" w:fill="auto"/>
          </w:tcPr>
          <w:p w14:paraId="47A3B894" w14:textId="77777777" w:rsidR="00206455" w:rsidRPr="00614714" w:rsidRDefault="00206455" w:rsidP="0063106D">
            <w:pPr>
              <w:pStyle w:val="afff"/>
              <w:jc w:val="center"/>
            </w:pPr>
            <w:r w:rsidRPr="00614714">
              <w:t>2.</w:t>
            </w:r>
          </w:p>
        </w:tc>
        <w:tc>
          <w:tcPr>
            <w:tcW w:w="3118" w:type="dxa"/>
            <w:tcBorders>
              <w:left w:val="single" w:sz="8" w:space="0" w:color="000000"/>
              <w:bottom w:val="single" w:sz="8" w:space="0" w:color="000000"/>
            </w:tcBorders>
            <w:shd w:val="clear" w:color="auto" w:fill="auto"/>
          </w:tcPr>
          <w:p w14:paraId="6EECD14A" w14:textId="77777777" w:rsidR="00206455" w:rsidRPr="00614714" w:rsidRDefault="00206455" w:rsidP="00663C64">
            <w:pPr>
              <w:pStyle w:val="afff"/>
              <w:jc w:val="both"/>
            </w:pPr>
            <w:r w:rsidRPr="00614714">
              <w:t>Место нахождения, почтовый адрес Заказчика</w:t>
            </w:r>
          </w:p>
        </w:tc>
        <w:tc>
          <w:tcPr>
            <w:tcW w:w="5954" w:type="dxa"/>
            <w:tcBorders>
              <w:left w:val="single" w:sz="8" w:space="0" w:color="000000"/>
              <w:bottom w:val="single" w:sz="8" w:space="0" w:color="000000"/>
              <w:right w:val="single" w:sz="8" w:space="0" w:color="000000"/>
            </w:tcBorders>
            <w:shd w:val="clear" w:color="auto" w:fill="auto"/>
          </w:tcPr>
          <w:p w14:paraId="0E2607AF" w14:textId="77777777" w:rsidR="00206455" w:rsidRPr="00614714" w:rsidRDefault="00384A0E" w:rsidP="00663C64">
            <w:pPr>
              <w:pStyle w:val="afff"/>
              <w:jc w:val="both"/>
            </w:pPr>
            <w:r w:rsidRPr="00614714">
              <w:t xml:space="preserve">Россия, 623530, Свердловская обл., г. Богданович, ул. Новая, 16А                                                               </w:t>
            </w:r>
          </w:p>
        </w:tc>
      </w:tr>
      <w:tr w:rsidR="00106E29" w:rsidRPr="00614714" w14:paraId="749398B6" w14:textId="77777777" w:rsidTr="00BE43C7">
        <w:tc>
          <w:tcPr>
            <w:tcW w:w="936" w:type="dxa"/>
            <w:tcBorders>
              <w:left w:val="single" w:sz="8" w:space="0" w:color="000000"/>
              <w:bottom w:val="single" w:sz="8" w:space="0" w:color="000000"/>
            </w:tcBorders>
            <w:shd w:val="clear" w:color="auto" w:fill="auto"/>
          </w:tcPr>
          <w:p w14:paraId="2A52BAC5" w14:textId="77777777" w:rsidR="00106E29" w:rsidRPr="00614714" w:rsidRDefault="00106E29" w:rsidP="0063106D">
            <w:pPr>
              <w:pStyle w:val="afff"/>
              <w:jc w:val="center"/>
            </w:pPr>
            <w:r w:rsidRPr="00614714">
              <w:t>3.</w:t>
            </w:r>
          </w:p>
        </w:tc>
        <w:tc>
          <w:tcPr>
            <w:tcW w:w="3118" w:type="dxa"/>
            <w:tcBorders>
              <w:left w:val="single" w:sz="8" w:space="0" w:color="000000"/>
              <w:bottom w:val="single" w:sz="8" w:space="0" w:color="000000"/>
            </w:tcBorders>
            <w:shd w:val="clear" w:color="auto" w:fill="auto"/>
          </w:tcPr>
          <w:p w14:paraId="42D3F3A7" w14:textId="77777777" w:rsidR="00106E29" w:rsidRPr="00614714" w:rsidRDefault="00106E29" w:rsidP="00663C64">
            <w:pPr>
              <w:pStyle w:val="afff"/>
              <w:jc w:val="both"/>
            </w:pPr>
            <w:r w:rsidRPr="00614714">
              <w:t>Адрес электронной почты, номер контактного телефона Заказчика</w:t>
            </w:r>
          </w:p>
        </w:tc>
        <w:tc>
          <w:tcPr>
            <w:tcW w:w="5954" w:type="dxa"/>
            <w:tcBorders>
              <w:left w:val="single" w:sz="8" w:space="0" w:color="000000"/>
              <w:bottom w:val="single" w:sz="8" w:space="0" w:color="000000"/>
              <w:right w:val="single" w:sz="8" w:space="0" w:color="000000"/>
            </w:tcBorders>
            <w:shd w:val="clear" w:color="auto" w:fill="auto"/>
          </w:tcPr>
          <w:p w14:paraId="58373092" w14:textId="2387CEE7" w:rsidR="00106E29" w:rsidRPr="00614714" w:rsidRDefault="00106E29" w:rsidP="00106E29">
            <w:pPr>
              <w:keepNext/>
              <w:keepLines/>
              <w:suppressLineNumbers/>
              <w:tabs>
                <w:tab w:val="left" w:pos="1701"/>
                <w:tab w:val="left" w:pos="5103"/>
              </w:tabs>
              <w:autoSpaceDE w:val="0"/>
              <w:autoSpaceDN w:val="0"/>
              <w:adjustRightInd w:val="0"/>
              <w:spacing w:after="60"/>
              <w:jc w:val="both"/>
              <w:rPr>
                <w:highlight w:val="yellow"/>
              </w:rPr>
            </w:pPr>
            <w:r w:rsidRPr="00614714">
              <w:t>Адрес электронной почты</w:t>
            </w:r>
            <w:r w:rsidR="00384A0E" w:rsidRPr="00614714">
              <w:t xml:space="preserve"> </w:t>
            </w:r>
            <w:r w:rsidRPr="00614714">
              <w:t xml:space="preserve">- </w:t>
            </w:r>
            <w:hyperlink r:id="rId12" w:history="1">
              <w:r w:rsidR="00614714" w:rsidRPr="00614714">
                <w:rPr>
                  <w:rStyle w:val="a8"/>
                </w:rPr>
                <w:t>soc086@egov66.ru</w:t>
              </w:r>
            </w:hyperlink>
            <w:r w:rsidR="00614714" w:rsidRPr="00614714">
              <w:rPr>
                <w:color w:val="3333FF"/>
                <w:u w:val="single"/>
              </w:rPr>
              <w:t xml:space="preserve">. </w:t>
            </w:r>
            <w:r w:rsidR="00614714" w:rsidRPr="00614714">
              <w:rPr>
                <w:b/>
                <w:bCs/>
                <w:color w:val="87898F"/>
                <w:shd w:val="clear" w:color="auto" w:fill="FFFFFF"/>
              </w:rPr>
              <w:t>tatyanakopylova2022@mail.ru</w:t>
            </w:r>
          </w:p>
          <w:p w14:paraId="584F4840" w14:textId="77777777" w:rsidR="00106E29" w:rsidRPr="00614714" w:rsidRDefault="00106E29" w:rsidP="00106E29">
            <w:pPr>
              <w:jc w:val="both"/>
            </w:pPr>
            <w:r w:rsidRPr="00614714">
              <w:t xml:space="preserve">Тел. 8 </w:t>
            </w:r>
            <w:r w:rsidR="000B63E8" w:rsidRPr="00614714">
              <w:t xml:space="preserve">(34376) 5-19-32                                    </w:t>
            </w:r>
          </w:p>
        </w:tc>
      </w:tr>
      <w:tr w:rsidR="00106E29" w:rsidRPr="00614714" w14:paraId="52EEC085" w14:textId="77777777" w:rsidTr="00BE43C7">
        <w:tc>
          <w:tcPr>
            <w:tcW w:w="936" w:type="dxa"/>
            <w:tcBorders>
              <w:left w:val="single" w:sz="8" w:space="0" w:color="000000"/>
              <w:bottom w:val="single" w:sz="8" w:space="0" w:color="000000"/>
            </w:tcBorders>
            <w:shd w:val="clear" w:color="auto" w:fill="auto"/>
          </w:tcPr>
          <w:p w14:paraId="5D5679AC" w14:textId="77777777" w:rsidR="00106E29" w:rsidRPr="00614714" w:rsidRDefault="00106E29" w:rsidP="0063106D">
            <w:pPr>
              <w:pStyle w:val="afff"/>
              <w:jc w:val="center"/>
            </w:pPr>
            <w:r w:rsidRPr="00614714">
              <w:t>4.</w:t>
            </w:r>
          </w:p>
        </w:tc>
        <w:tc>
          <w:tcPr>
            <w:tcW w:w="3118" w:type="dxa"/>
            <w:tcBorders>
              <w:left w:val="single" w:sz="8" w:space="0" w:color="000000"/>
              <w:bottom w:val="single" w:sz="8" w:space="0" w:color="000000"/>
            </w:tcBorders>
            <w:shd w:val="clear" w:color="auto" w:fill="auto"/>
          </w:tcPr>
          <w:p w14:paraId="5986A98E" w14:textId="77777777" w:rsidR="00106E29" w:rsidRPr="00614714" w:rsidRDefault="00106E29" w:rsidP="00663C64">
            <w:pPr>
              <w:pStyle w:val="afff"/>
              <w:jc w:val="both"/>
            </w:pPr>
            <w:r w:rsidRPr="00614714">
              <w:t>Ответственное должностное лицо Заказчика</w:t>
            </w:r>
          </w:p>
        </w:tc>
        <w:tc>
          <w:tcPr>
            <w:tcW w:w="5954" w:type="dxa"/>
            <w:tcBorders>
              <w:left w:val="single" w:sz="8" w:space="0" w:color="000000"/>
              <w:bottom w:val="single" w:sz="8" w:space="0" w:color="000000"/>
              <w:right w:val="single" w:sz="8" w:space="0" w:color="000000"/>
            </w:tcBorders>
            <w:shd w:val="clear" w:color="auto" w:fill="auto"/>
          </w:tcPr>
          <w:p w14:paraId="21E301F7" w14:textId="77777777" w:rsidR="00662CE1" w:rsidRDefault="00106E29" w:rsidP="00493AE9">
            <w:pPr>
              <w:widowControl w:val="0"/>
              <w:autoSpaceDE w:val="0"/>
              <w:autoSpaceDN w:val="0"/>
              <w:adjustRightInd w:val="0"/>
              <w:jc w:val="both"/>
              <w:rPr>
                <w:iCs/>
              </w:rPr>
            </w:pPr>
            <w:r w:rsidRPr="00614714">
              <w:t xml:space="preserve">Ответственное должностное лицо (Специалист по закупкам): </w:t>
            </w:r>
            <w:r w:rsidR="00384A0E" w:rsidRPr="00614714">
              <w:t>Копылова Татьяна Валерьевна</w:t>
            </w:r>
            <w:r w:rsidR="00384A0E" w:rsidRPr="00614714">
              <w:rPr>
                <w:iCs/>
              </w:rPr>
              <w:t xml:space="preserve">, </w:t>
            </w:r>
          </w:p>
          <w:p w14:paraId="1E237FE9" w14:textId="684E60C3" w:rsidR="00106E29" w:rsidRPr="00614714" w:rsidRDefault="000B63E8" w:rsidP="00493AE9">
            <w:pPr>
              <w:widowControl w:val="0"/>
              <w:autoSpaceDE w:val="0"/>
              <w:autoSpaceDN w:val="0"/>
              <w:adjustRightInd w:val="0"/>
              <w:jc w:val="both"/>
            </w:pPr>
            <w:r w:rsidRPr="00614714">
              <w:t>8 (34376) 5-19-32</w:t>
            </w:r>
            <w:r w:rsidR="00614714" w:rsidRPr="00614714">
              <w:t>, +79634448206</w:t>
            </w:r>
            <w:r w:rsidRPr="00614714">
              <w:t xml:space="preserve">                                    </w:t>
            </w:r>
          </w:p>
        </w:tc>
      </w:tr>
      <w:tr w:rsidR="00106E29" w:rsidRPr="00614714" w14:paraId="59176B74" w14:textId="77777777" w:rsidTr="00BE43C7">
        <w:trPr>
          <w:trHeight w:val="397"/>
        </w:trPr>
        <w:tc>
          <w:tcPr>
            <w:tcW w:w="936" w:type="dxa"/>
            <w:tcBorders>
              <w:left w:val="single" w:sz="8" w:space="0" w:color="000000"/>
              <w:bottom w:val="single" w:sz="8" w:space="0" w:color="000000"/>
            </w:tcBorders>
            <w:shd w:val="clear" w:color="auto" w:fill="auto"/>
          </w:tcPr>
          <w:p w14:paraId="2C5C94F8" w14:textId="77777777" w:rsidR="00106E29" w:rsidRPr="00614714" w:rsidRDefault="00106E29" w:rsidP="001C46CD">
            <w:pPr>
              <w:pStyle w:val="afff"/>
              <w:jc w:val="center"/>
            </w:pPr>
            <w:r w:rsidRPr="00614714">
              <w:t>5.</w:t>
            </w:r>
          </w:p>
        </w:tc>
        <w:tc>
          <w:tcPr>
            <w:tcW w:w="3118" w:type="dxa"/>
            <w:tcBorders>
              <w:left w:val="single" w:sz="8" w:space="0" w:color="000000"/>
              <w:bottom w:val="single" w:sz="8" w:space="0" w:color="000000"/>
            </w:tcBorders>
            <w:shd w:val="clear" w:color="auto" w:fill="auto"/>
          </w:tcPr>
          <w:p w14:paraId="76CBC216" w14:textId="77777777" w:rsidR="00106E29" w:rsidRPr="00614714" w:rsidRDefault="00106E29" w:rsidP="001C46CD">
            <w:pPr>
              <w:pStyle w:val="afff"/>
              <w:jc w:val="both"/>
            </w:pPr>
            <w:r w:rsidRPr="00614714">
              <w:t>Способ определения поставщика (подрядчика, исполнителя)</w:t>
            </w:r>
          </w:p>
        </w:tc>
        <w:tc>
          <w:tcPr>
            <w:tcW w:w="5954" w:type="dxa"/>
            <w:tcBorders>
              <w:left w:val="single" w:sz="8" w:space="0" w:color="000000"/>
              <w:bottom w:val="single" w:sz="8" w:space="0" w:color="000000"/>
              <w:right w:val="single" w:sz="8" w:space="0" w:color="000000"/>
            </w:tcBorders>
            <w:shd w:val="clear" w:color="auto" w:fill="auto"/>
          </w:tcPr>
          <w:p w14:paraId="01E1B796" w14:textId="77777777" w:rsidR="00384A0E" w:rsidRPr="00614714" w:rsidRDefault="00106E29" w:rsidP="00384A0E">
            <w:pPr>
              <w:jc w:val="both"/>
            </w:pPr>
            <w:r w:rsidRPr="00614714">
              <w:t xml:space="preserve">Запрос котировок в электронной форме согласно Положения о закупках товаров, работ, услуг для нужд      </w:t>
            </w:r>
            <w:r w:rsidR="00384A0E" w:rsidRPr="00614714">
              <w:t xml:space="preserve">  </w:t>
            </w:r>
          </w:p>
          <w:p w14:paraId="4B4CB70E" w14:textId="77777777" w:rsidR="00106E29" w:rsidRPr="00614714" w:rsidRDefault="00106E29" w:rsidP="00384A0E">
            <w:pPr>
              <w:jc w:val="both"/>
            </w:pPr>
            <w:r w:rsidRPr="00614714">
              <w:t xml:space="preserve"> </w:t>
            </w:r>
            <w:r w:rsidR="00384A0E" w:rsidRPr="00614714">
              <w:t>ГАУ «ЦСПСиД г. Богдановича»</w:t>
            </w:r>
          </w:p>
        </w:tc>
      </w:tr>
      <w:tr w:rsidR="00106E29" w:rsidRPr="008A2487" w14:paraId="4F9AB321" w14:textId="77777777" w:rsidTr="00BE43C7">
        <w:trPr>
          <w:trHeight w:val="397"/>
        </w:trPr>
        <w:tc>
          <w:tcPr>
            <w:tcW w:w="936" w:type="dxa"/>
            <w:tcBorders>
              <w:left w:val="single" w:sz="8" w:space="0" w:color="000000"/>
              <w:bottom w:val="single" w:sz="8" w:space="0" w:color="000000"/>
            </w:tcBorders>
            <w:shd w:val="clear" w:color="auto" w:fill="auto"/>
          </w:tcPr>
          <w:p w14:paraId="72822A0A" w14:textId="77777777" w:rsidR="00106E29" w:rsidRPr="00614714" w:rsidRDefault="00106E29" w:rsidP="001C46CD">
            <w:pPr>
              <w:pStyle w:val="afff"/>
              <w:jc w:val="center"/>
            </w:pPr>
            <w:r w:rsidRPr="00614714">
              <w:t>6.</w:t>
            </w:r>
          </w:p>
        </w:tc>
        <w:tc>
          <w:tcPr>
            <w:tcW w:w="3118" w:type="dxa"/>
            <w:tcBorders>
              <w:left w:val="single" w:sz="8" w:space="0" w:color="000000"/>
              <w:bottom w:val="single" w:sz="8" w:space="0" w:color="000000"/>
            </w:tcBorders>
            <w:shd w:val="clear" w:color="auto" w:fill="auto"/>
          </w:tcPr>
          <w:p w14:paraId="0693A6DD" w14:textId="77777777" w:rsidR="00106E29" w:rsidRPr="00614714" w:rsidRDefault="00106E29" w:rsidP="001C46CD">
            <w:pPr>
              <w:pStyle w:val="afff"/>
              <w:jc w:val="both"/>
            </w:pPr>
            <w:r w:rsidRPr="00614714">
              <w:t>Наименование и адрес электронной площадки в информационно-телекоммуникационной сети «Интернет»</w:t>
            </w:r>
          </w:p>
        </w:tc>
        <w:tc>
          <w:tcPr>
            <w:tcW w:w="5954" w:type="dxa"/>
            <w:tcBorders>
              <w:left w:val="single" w:sz="8" w:space="0" w:color="000000"/>
              <w:bottom w:val="single" w:sz="8" w:space="0" w:color="000000"/>
              <w:right w:val="single" w:sz="8" w:space="0" w:color="000000"/>
            </w:tcBorders>
            <w:shd w:val="clear" w:color="auto" w:fill="auto"/>
          </w:tcPr>
          <w:p w14:paraId="69752F0B" w14:textId="6D56594D" w:rsidR="00106E29" w:rsidRPr="007E4C3A" w:rsidRDefault="00DD7CD9" w:rsidP="00EC6BDF">
            <w:pPr>
              <w:keepNext/>
              <w:outlineLvl w:val="1"/>
              <w:rPr>
                <w:lang w:val="en-US"/>
              </w:rPr>
            </w:pPr>
            <w:hyperlink r:id="rId13" w:tgtFrame="_blank" w:history="1">
              <w:r w:rsidR="0021733F" w:rsidRPr="007E4C3A">
                <w:rPr>
                  <w:rStyle w:val="a8"/>
                  <w:lang w:val="en-US"/>
                </w:rPr>
                <w:t>http:/</w:t>
              </w:r>
              <w:r w:rsidR="007E4C3A" w:rsidRPr="007E4C3A">
                <w:rPr>
                  <w:lang w:val="en-US"/>
                </w:rPr>
                <w:t xml:space="preserve"> </w:t>
              </w:r>
              <w:r w:rsidR="007E4C3A" w:rsidRPr="007E4C3A">
                <w:rPr>
                  <w:rStyle w:val="a8"/>
                  <w:lang w:val="en-US"/>
                </w:rPr>
                <w:t>etp.</w:t>
              </w:r>
              <w:r w:rsidR="0021733F" w:rsidRPr="007E4C3A">
                <w:rPr>
                  <w:rStyle w:val="a8"/>
                  <w:lang w:val="en-US"/>
                </w:rPr>
                <w:t>/torgi-online.com/</w:t>
              </w:r>
            </w:hyperlink>
          </w:p>
        </w:tc>
      </w:tr>
      <w:tr w:rsidR="00106E29" w:rsidRPr="00614714" w14:paraId="4D24E172" w14:textId="77777777" w:rsidTr="00BE43C7">
        <w:trPr>
          <w:trHeight w:val="397"/>
        </w:trPr>
        <w:tc>
          <w:tcPr>
            <w:tcW w:w="936" w:type="dxa"/>
            <w:tcBorders>
              <w:left w:val="single" w:sz="8" w:space="0" w:color="000000"/>
              <w:bottom w:val="single" w:sz="8" w:space="0" w:color="000000"/>
            </w:tcBorders>
            <w:shd w:val="clear" w:color="auto" w:fill="auto"/>
          </w:tcPr>
          <w:p w14:paraId="7CD6D5AC" w14:textId="77777777" w:rsidR="00106E29" w:rsidRPr="00614714" w:rsidRDefault="00106E29" w:rsidP="001C46CD">
            <w:pPr>
              <w:pStyle w:val="afff"/>
              <w:jc w:val="center"/>
            </w:pPr>
            <w:r w:rsidRPr="00614714">
              <w:t>7.</w:t>
            </w:r>
          </w:p>
        </w:tc>
        <w:tc>
          <w:tcPr>
            <w:tcW w:w="3118" w:type="dxa"/>
            <w:tcBorders>
              <w:left w:val="single" w:sz="8" w:space="0" w:color="000000"/>
              <w:bottom w:val="single" w:sz="8" w:space="0" w:color="000000"/>
            </w:tcBorders>
            <w:shd w:val="clear" w:color="auto" w:fill="auto"/>
          </w:tcPr>
          <w:p w14:paraId="58D01BC6" w14:textId="77777777" w:rsidR="00106E29" w:rsidRPr="007E4C3A" w:rsidRDefault="00106E29" w:rsidP="001C46CD">
            <w:pPr>
              <w:pStyle w:val="afff"/>
              <w:jc w:val="both"/>
            </w:pPr>
            <w:r w:rsidRPr="007E4C3A">
              <w:t>Дата и время начала срока подачи заявок на участие в запросе котировок в электронной форме</w:t>
            </w:r>
          </w:p>
        </w:tc>
        <w:tc>
          <w:tcPr>
            <w:tcW w:w="5954" w:type="dxa"/>
            <w:tcBorders>
              <w:left w:val="single" w:sz="8" w:space="0" w:color="000000"/>
              <w:bottom w:val="single" w:sz="8" w:space="0" w:color="000000"/>
              <w:right w:val="single" w:sz="8" w:space="0" w:color="000000"/>
            </w:tcBorders>
            <w:shd w:val="clear" w:color="auto" w:fill="auto"/>
          </w:tcPr>
          <w:p w14:paraId="42C6512C" w14:textId="77777777" w:rsidR="00106E29" w:rsidRPr="007E4C3A" w:rsidRDefault="00384A0E" w:rsidP="002C61B9">
            <w:pPr>
              <w:pStyle w:val="afff"/>
              <w:jc w:val="both"/>
            </w:pPr>
            <w:r w:rsidRPr="007E4C3A">
              <w:t xml:space="preserve">С момента публикации извещения </w:t>
            </w:r>
          </w:p>
        </w:tc>
      </w:tr>
      <w:tr w:rsidR="00106E29" w:rsidRPr="00614714" w14:paraId="64F28FDF" w14:textId="77777777" w:rsidTr="00BE43C7">
        <w:trPr>
          <w:trHeight w:val="397"/>
        </w:trPr>
        <w:tc>
          <w:tcPr>
            <w:tcW w:w="936" w:type="dxa"/>
            <w:tcBorders>
              <w:left w:val="single" w:sz="8" w:space="0" w:color="000000"/>
              <w:bottom w:val="single" w:sz="8" w:space="0" w:color="000000"/>
            </w:tcBorders>
            <w:shd w:val="clear" w:color="auto" w:fill="auto"/>
          </w:tcPr>
          <w:p w14:paraId="1AE9B1CD" w14:textId="77777777" w:rsidR="00106E29" w:rsidRPr="00614714" w:rsidRDefault="00106E29" w:rsidP="001C46CD">
            <w:pPr>
              <w:pStyle w:val="afff"/>
              <w:jc w:val="center"/>
            </w:pPr>
            <w:r w:rsidRPr="00614714">
              <w:t>8.</w:t>
            </w:r>
          </w:p>
        </w:tc>
        <w:tc>
          <w:tcPr>
            <w:tcW w:w="3118" w:type="dxa"/>
            <w:tcBorders>
              <w:left w:val="single" w:sz="8" w:space="0" w:color="000000"/>
              <w:bottom w:val="single" w:sz="8" w:space="0" w:color="000000"/>
            </w:tcBorders>
            <w:shd w:val="clear" w:color="auto" w:fill="auto"/>
          </w:tcPr>
          <w:p w14:paraId="1256C1B8" w14:textId="77777777" w:rsidR="00106E29" w:rsidRPr="00614714" w:rsidRDefault="00106E29" w:rsidP="001C46CD">
            <w:pPr>
              <w:pStyle w:val="afff"/>
              <w:jc w:val="both"/>
            </w:pPr>
            <w:r w:rsidRPr="00614714">
              <w:t>Дата окончания срока подачи заявок на участие в запросе котировок в электронной форме</w:t>
            </w:r>
          </w:p>
        </w:tc>
        <w:tc>
          <w:tcPr>
            <w:tcW w:w="5954" w:type="dxa"/>
            <w:tcBorders>
              <w:left w:val="single" w:sz="8" w:space="0" w:color="000000"/>
              <w:bottom w:val="single" w:sz="8" w:space="0" w:color="000000"/>
              <w:right w:val="single" w:sz="8" w:space="0" w:color="000000"/>
            </w:tcBorders>
            <w:shd w:val="clear" w:color="auto" w:fill="auto"/>
          </w:tcPr>
          <w:p w14:paraId="255264D2" w14:textId="2BC85B42" w:rsidR="00106E29" w:rsidRPr="00614714" w:rsidRDefault="000E6C6D" w:rsidP="00384A0E">
            <w:pPr>
              <w:pStyle w:val="afff"/>
              <w:jc w:val="both"/>
            </w:pPr>
            <w:r>
              <w:t>16</w:t>
            </w:r>
            <w:r w:rsidR="00384A0E" w:rsidRPr="007E4C3A">
              <w:t>.</w:t>
            </w:r>
            <w:r w:rsidR="00662CE1">
              <w:t>06</w:t>
            </w:r>
            <w:r w:rsidR="00035595" w:rsidRPr="007E4C3A">
              <w:t>.202</w:t>
            </w:r>
            <w:r w:rsidR="00662CE1">
              <w:t>3</w:t>
            </w:r>
            <w:r w:rsidR="00106E29" w:rsidRPr="007E4C3A">
              <w:t xml:space="preserve"> года до </w:t>
            </w:r>
            <w:r w:rsidR="00384A0E" w:rsidRPr="007E4C3A">
              <w:t>09.00</w:t>
            </w:r>
            <w:r w:rsidR="00106E29" w:rsidRPr="00614714">
              <w:t xml:space="preserve"> часов по местному времени</w:t>
            </w:r>
          </w:p>
        </w:tc>
      </w:tr>
      <w:tr w:rsidR="00106E29" w:rsidRPr="00614714" w14:paraId="674B5A0C" w14:textId="77777777" w:rsidTr="00BE43C7">
        <w:trPr>
          <w:trHeight w:val="397"/>
        </w:trPr>
        <w:tc>
          <w:tcPr>
            <w:tcW w:w="936" w:type="dxa"/>
            <w:tcBorders>
              <w:left w:val="single" w:sz="8" w:space="0" w:color="000000"/>
              <w:bottom w:val="single" w:sz="8" w:space="0" w:color="000000"/>
            </w:tcBorders>
            <w:shd w:val="clear" w:color="auto" w:fill="auto"/>
          </w:tcPr>
          <w:p w14:paraId="48865812" w14:textId="77777777" w:rsidR="00106E29" w:rsidRPr="00614714" w:rsidRDefault="00106E29" w:rsidP="001C46CD">
            <w:pPr>
              <w:pStyle w:val="afff"/>
              <w:jc w:val="center"/>
            </w:pPr>
            <w:r w:rsidRPr="00614714">
              <w:t>9.</w:t>
            </w:r>
          </w:p>
        </w:tc>
        <w:tc>
          <w:tcPr>
            <w:tcW w:w="3118" w:type="dxa"/>
            <w:tcBorders>
              <w:left w:val="single" w:sz="8" w:space="0" w:color="000000"/>
              <w:bottom w:val="single" w:sz="8" w:space="0" w:color="000000"/>
            </w:tcBorders>
            <w:shd w:val="clear" w:color="auto" w:fill="auto"/>
          </w:tcPr>
          <w:p w14:paraId="64ED8041" w14:textId="77777777" w:rsidR="00106E29" w:rsidRPr="00614714" w:rsidRDefault="00106E29" w:rsidP="001C46CD">
            <w:pPr>
              <w:pStyle w:val="afff"/>
              <w:jc w:val="both"/>
            </w:pPr>
            <w:r w:rsidRPr="00614714">
              <w:t>Дата рассмотрения заявок на участие в запросе котировок в электронной форме</w:t>
            </w:r>
          </w:p>
        </w:tc>
        <w:tc>
          <w:tcPr>
            <w:tcW w:w="5954" w:type="dxa"/>
            <w:tcBorders>
              <w:left w:val="single" w:sz="8" w:space="0" w:color="000000"/>
              <w:bottom w:val="single" w:sz="8" w:space="0" w:color="000000"/>
              <w:right w:val="single" w:sz="8" w:space="0" w:color="000000"/>
            </w:tcBorders>
            <w:shd w:val="clear" w:color="auto" w:fill="auto"/>
          </w:tcPr>
          <w:p w14:paraId="065E3607" w14:textId="0317FE4F" w:rsidR="00106E29" w:rsidRPr="00614714" w:rsidRDefault="00662CE1" w:rsidP="002C61B9">
            <w:pPr>
              <w:pStyle w:val="afff"/>
              <w:jc w:val="both"/>
            </w:pPr>
            <w:r>
              <w:t>2</w:t>
            </w:r>
            <w:r w:rsidR="000E6C6D">
              <w:t>6</w:t>
            </w:r>
            <w:r w:rsidR="00384A0E" w:rsidRPr="007E4C3A">
              <w:t>.</w:t>
            </w:r>
            <w:r>
              <w:t>06</w:t>
            </w:r>
            <w:r w:rsidR="00384A0E" w:rsidRPr="007E4C3A">
              <w:t>.</w:t>
            </w:r>
            <w:r w:rsidR="00035595" w:rsidRPr="007E4C3A">
              <w:t>202</w:t>
            </w:r>
            <w:r>
              <w:t>3</w:t>
            </w:r>
            <w:r w:rsidR="00106E29" w:rsidRPr="007E4C3A">
              <w:t xml:space="preserve"> года в 11.00</w:t>
            </w:r>
            <w:r w:rsidR="00106E29" w:rsidRPr="00614714">
              <w:t xml:space="preserve"> часов по местному времени</w:t>
            </w:r>
          </w:p>
        </w:tc>
      </w:tr>
      <w:tr w:rsidR="00106E29" w:rsidRPr="00614714" w14:paraId="23837D4D" w14:textId="77777777" w:rsidTr="00BE43C7">
        <w:trPr>
          <w:trHeight w:val="454"/>
        </w:trPr>
        <w:tc>
          <w:tcPr>
            <w:tcW w:w="936" w:type="dxa"/>
            <w:tcBorders>
              <w:left w:val="single" w:sz="8" w:space="0" w:color="000000"/>
              <w:bottom w:val="single" w:sz="8" w:space="0" w:color="000000"/>
            </w:tcBorders>
            <w:shd w:val="clear" w:color="auto" w:fill="auto"/>
          </w:tcPr>
          <w:p w14:paraId="50CA5E58" w14:textId="77777777" w:rsidR="00106E29" w:rsidRPr="00614714" w:rsidRDefault="00106E29" w:rsidP="0063106D">
            <w:pPr>
              <w:pStyle w:val="afff"/>
              <w:jc w:val="center"/>
            </w:pPr>
            <w:r w:rsidRPr="00614714">
              <w:t>10.</w:t>
            </w:r>
          </w:p>
        </w:tc>
        <w:tc>
          <w:tcPr>
            <w:tcW w:w="3118" w:type="dxa"/>
            <w:tcBorders>
              <w:left w:val="single" w:sz="8" w:space="0" w:color="000000"/>
              <w:bottom w:val="single" w:sz="8" w:space="0" w:color="000000"/>
            </w:tcBorders>
            <w:shd w:val="clear" w:color="auto" w:fill="auto"/>
          </w:tcPr>
          <w:p w14:paraId="7E922397" w14:textId="77777777" w:rsidR="00106E29" w:rsidRPr="00614714" w:rsidRDefault="00106E29" w:rsidP="00663C64">
            <w:pPr>
              <w:pStyle w:val="afff"/>
              <w:jc w:val="both"/>
            </w:pPr>
            <w:r w:rsidRPr="00614714">
              <w:t>Место рассмотрения заявок на участие в запросе котировок в электронной форме</w:t>
            </w:r>
          </w:p>
        </w:tc>
        <w:tc>
          <w:tcPr>
            <w:tcW w:w="5954" w:type="dxa"/>
            <w:tcBorders>
              <w:left w:val="single" w:sz="8" w:space="0" w:color="000000"/>
              <w:bottom w:val="single" w:sz="8" w:space="0" w:color="000000"/>
              <w:right w:val="single" w:sz="8" w:space="0" w:color="000000"/>
            </w:tcBorders>
            <w:shd w:val="clear" w:color="auto" w:fill="auto"/>
          </w:tcPr>
          <w:p w14:paraId="476C5EF3" w14:textId="77777777" w:rsidR="00106E29" w:rsidRPr="00614714" w:rsidRDefault="00384A0E" w:rsidP="00106E29">
            <w:pPr>
              <w:pStyle w:val="afff"/>
              <w:jc w:val="both"/>
            </w:pPr>
            <w:r w:rsidRPr="00614714">
              <w:t xml:space="preserve">Свердловская обл., г. Богданович, ул. Новая, 16А                                                               </w:t>
            </w:r>
          </w:p>
        </w:tc>
      </w:tr>
      <w:tr w:rsidR="00106E29" w:rsidRPr="00614714" w14:paraId="41E761A7" w14:textId="77777777" w:rsidTr="00BE43C7">
        <w:tc>
          <w:tcPr>
            <w:tcW w:w="936" w:type="dxa"/>
            <w:tcBorders>
              <w:left w:val="single" w:sz="8" w:space="0" w:color="000000"/>
              <w:bottom w:val="single" w:sz="8" w:space="0" w:color="000000"/>
            </w:tcBorders>
            <w:shd w:val="clear" w:color="auto" w:fill="auto"/>
          </w:tcPr>
          <w:p w14:paraId="066AB177" w14:textId="77777777" w:rsidR="00106E29" w:rsidRPr="00614714" w:rsidRDefault="00106E29" w:rsidP="0063106D">
            <w:pPr>
              <w:pStyle w:val="afff"/>
              <w:jc w:val="center"/>
            </w:pPr>
            <w:r w:rsidRPr="00614714">
              <w:lastRenderedPageBreak/>
              <w:t>11.</w:t>
            </w:r>
          </w:p>
        </w:tc>
        <w:tc>
          <w:tcPr>
            <w:tcW w:w="3118" w:type="dxa"/>
            <w:tcBorders>
              <w:left w:val="single" w:sz="8" w:space="0" w:color="000000"/>
              <w:bottom w:val="single" w:sz="8" w:space="0" w:color="000000"/>
            </w:tcBorders>
            <w:shd w:val="clear" w:color="auto" w:fill="auto"/>
          </w:tcPr>
          <w:p w14:paraId="4626E870" w14:textId="77777777" w:rsidR="00106E29" w:rsidRPr="00614714" w:rsidRDefault="00106E29" w:rsidP="00663C64">
            <w:pPr>
              <w:pStyle w:val="afff"/>
              <w:jc w:val="both"/>
            </w:pPr>
            <w:r w:rsidRPr="00614714">
              <w:t>Место и порядок подачи заявок участников в запросе котировок</w:t>
            </w:r>
          </w:p>
        </w:tc>
        <w:tc>
          <w:tcPr>
            <w:tcW w:w="5954" w:type="dxa"/>
            <w:tcBorders>
              <w:left w:val="single" w:sz="8" w:space="0" w:color="000000"/>
              <w:bottom w:val="single" w:sz="8" w:space="0" w:color="000000"/>
              <w:right w:val="single" w:sz="8" w:space="0" w:color="000000"/>
            </w:tcBorders>
            <w:shd w:val="clear" w:color="auto" w:fill="auto"/>
          </w:tcPr>
          <w:p w14:paraId="4FE6E84B" w14:textId="77777777" w:rsidR="007E4C3A" w:rsidRDefault="00106E29" w:rsidP="0021733F">
            <w:pPr>
              <w:keepNext/>
              <w:jc w:val="both"/>
              <w:outlineLvl w:val="1"/>
              <w:rPr>
                <w:lang w:eastAsia="ar-SA"/>
              </w:rPr>
            </w:pPr>
            <w:r w:rsidRPr="00614714">
              <w:rPr>
                <w:lang w:eastAsia="ar-SA"/>
              </w:rPr>
              <w:t xml:space="preserve">Участник закупки подает </w:t>
            </w:r>
            <w:r w:rsidRPr="00614714">
              <w:rPr>
                <w:rFonts w:eastAsia="Calibri"/>
              </w:rPr>
              <w:t xml:space="preserve">котировочные заявки в электронном виде </w:t>
            </w:r>
            <w:r w:rsidRPr="00614714">
              <w:rPr>
                <w:lang w:eastAsia="ar-SA"/>
              </w:rPr>
              <w:t xml:space="preserve">на сайте электронной площадки </w:t>
            </w:r>
          </w:p>
          <w:p w14:paraId="5DAFF218" w14:textId="15F99775" w:rsidR="00106E29" w:rsidRPr="00614714" w:rsidRDefault="00DD7CD9" w:rsidP="0021733F">
            <w:pPr>
              <w:keepNext/>
              <w:jc w:val="both"/>
              <w:outlineLvl w:val="1"/>
            </w:pPr>
            <w:hyperlink w:history="1">
              <w:r w:rsidR="007E4C3A" w:rsidRPr="006E7781">
                <w:rPr>
                  <w:rStyle w:val="a8"/>
                </w:rPr>
                <w:t>http:// etp.torgi-online.com/</w:t>
              </w:r>
            </w:hyperlink>
            <w:r w:rsidR="0021733F" w:rsidRPr="00614714">
              <w:rPr>
                <w:color w:val="2C2D2E"/>
              </w:rPr>
              <w:t xml:space="preserve"> </w:t>
            </w:r>
            <w:r w:rsidR="00106E29" w:rsidRPr="00614714">
              <w:rPr>
                <w:lang w:eastAsia="ar-SA"/>
              </w:rPr>
              <w:t>в соответствии с регламентом ее работы. Заявка подписывается электронной подписью лица, имеющего полномочия на подписание такой заявки.</w:t>
            </w:r>
            <w:r w:rsidR="00106E29" w:rsidRPr="00614714">
              <w:t xml:space="preserve"> </w:t>
            </w:r>
            <w:r w:rsidR="00106E29" w:rsidRPr="00614714">
              <w:rPr>
                <w:lang w:eastAsia="ar-SA"/>
              </w:rPr>
              <w:t>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tc>
      </w:tr>
      <w:tr w:rsidR="00106E29" w:rsidRPr="00614714" w14:paraId="088D9D8A" w14:textId="77777777" w:rsidTr="00BE43C7">
        <w:tc>
          <w:tcPr>
            <w:tcW w:w="936" w:type="dxa"/>
            <w:tcBorders>
              <w:left w:val="single" w:sz="8" w:space="0" w:color="000000"/>
              <w:bottom w:val="single" w:sz="8" w:space="0" w:color="000000"/>
            </w:tcBorders>
            <w:shd w:val="clear" w:color="auto" w:fill="auto"/>
          </w:tcPr>
          <w:p w14:paraId="649A22D3" w14:textId="77777777" w:rsidR="00106E29" w:rsidRPr="00614714" w:rsidRDefault="00106E29" w:rsidP="0063106D">
            <w:pPr>
              <w:pStyle w:val="afff"/>
              <w:jc w:val="center"/>
            </w:pPr>
            <w:r w:rsidRPr="00614714">
              <w:t>12.</w:t>
            </w:r>
          </w:p>
        </w:tc>
        <w:tc>
          <w:tcPr>
            <w:tcW w:w="3118" w:type="dxa"/>
            <w:tcBorders>
              <w:left w:val="single" w:sz="8" w:space="0" w:color="000000"/>
              <w:bottom w:val="single" w:sz="8" w:space="0" w:color="000000"/>
            </w:tcBorders>
            <w:shd w:val="clear" w:color="auto" w:fill="auto"/>
          </w:tcPr>
          <w:p w14:paraId="0836ECB8" w14:textId="77777777" w:rsidR="00106E29" w:rsidRPr="00614714" w:rsidRDefault="00106E29" w:rsidP="0063106D">
            <w:pPr>
              <w:pStyle w:val="afff"/>
              <w:jc w:val="both"/>
            </w:pPr>
            <w:r w:rsidRPr="00614714">
              <w:t>Изменение и отзыв заявок на участие в запросе котировок</w:t>
            </w:r>
          </w:p>
        </w:tc>
        <w:tc>
          <w:tcPr>
            <w:tcW w:w="5954" w:type="dxa"/>
            <w:tcBorders>
              <w:left w:val="single" w:sz="8" w:space="0" w:color="000000"/>
              <w:bottom w:val="single" w:sz="8" w:space="0" w:color="000000"/>
              <w:right w:val="single" w:sz="8" w:space="0" w:color="000000"/>
            </w:tcBorders>
            <w:shd w:val="clear" w:color="auto" w:fill="auto"/>
          </w:tcPr>
          <w:p w14:paraId="3E24102F" w14:textId="77777777" w:rsidR="00106E29" w:rsidRPr="00614714" w:rsidRDefault="00106E29" w:rsidP="00D82EDD">
            <w:pPr>
              <w:tabs>
                <w:tab w:val="left" w:pos="312"/>
              </w:tabs>
              <w:autoSpaceDE w:val="0"/>
              <w:autoSpaceDN w:val="0"/>
              <w:adjustRightInd w:val="0"/>
              <w:jc w:val="both"/>
            </w:pPr>
            <w:r w:rsidRPr="00614714">
              <w:rPr>
                <w:color w:val="000000"/>
              </w:rPr>
              <w:t>Участник закупок вправе подать только одну котировочную заявку в любое время с момента размещения извещения об осуществлении закупки до даты и времени окончания срока подачи заявок на участие в закупке. Участник закупки вправе изменить или отозвать свою заявку на участие в закупке до истечения срока подачи заявок на участие в закупке. Заявка является измененной или отозванной, если изменение осуществлено или уведомление об отзыве заявки на участие в закупке получено заказчиком до истечения срока подачи заявок на участие в закупке.</w:t>
            </w:r>
          </w:p>
        </w:tc>
      </w:tr>
      <w:tr w:rsidR="00106E29" w:rsidRPr="00614714" w14:paraId="0E08AC9D" w14:textId="77777777" w:rsidTr="00BE43C7">
        <w:tc>
          <w:tcPr>
            <w:tcW w:w="936" w:type="dxa"/>
            <w:tcBorders>
              <w:left w:val="single" w:sz="8" w:space="0" w:color="000000"/>
              <w:bottom w:val="single" w:sz="8" w:space="0" w:color="000000"/>
            </w:tcBorders>
            <w:shd w:val="clear" w:color="auto" w:fill="auto"/>
          </w:tcPr>
          <w:p w14:paraId="3BE16F08" w14:textId="77777777" w:rsidR="00106E29" w:rsidRPr="00614714" w:rsidRDefault="00106E29" w:rsidP="00834BE9">
            <w:pPr>
              <w:pStyle w:val="aff7"/>
            </w:pPr>
            <w:r w:rsidRPr="00614714">
              <w:t>13.</w:t>
            </w:r>
          </w:p>
        </w:tc>
        <w:tc>
          <w:tcPr>
            <w:tcW w:w="3118" w:type="dxa"/>
            <w:tcBorders>
              <w:left w:val="single" w:sz="8" w:space="0" w:color="000000"/>
              <w:bottom w:val="single" w:sz="8" w:space="0" w:color="000000"/>
            </w:tcBorders>
            <w:shd w:val="clear" w:color="auto" w:fill="auto"/>
          </w:tcPr>
          <w:p w14:paraId="526D4CB6" w14:textId="77777777" w:rsidR="00106E29" w:rsidRPr="00614714" w:rsidRDefault="00106E29" w:rsidP="00663C64">
            <w:pPr>
              <w:pStyle w:val="aff7"/>
              <w:jc w:val="both"/>
            </w:pPr>
            <w:r w:rsidRPr="00614714">
              <w:t>Размер обеспечения заявки на участие в запросе котировок</w:t>
            </w:r>
          </w:p>
        </w:tc>
        <w:tc>
          <w:tcPr>
            <w:tcW w:w="5954" w:type="dxa"/>
            <w:tcBorders>
              <w:left w:val="single" w:sz="8" w:space="0" w:color="000000"/>
              <w:bottom w:val="single" w:sz="8" w:space="0" w:color="000000"/>
              <w:right w:val="single" w:sz="8" w:space="0" w:color="000000"/>
            </w:tcBorders>
            <w:shd w:val="clear" w:color="auto" w:fill="auto"/>
          </w:tcPr>
          <w:p w14:paraId="4624D4E8" w14:textId="1B916E72" w:rsidR="00106E29" w:rsidRPr="00614714" w:rsidRDefault="00106E29" w:rsidP="00066D24">
            <w:pPr>
              <w:pStyle w:val="aff7"/>
            </w:pPr>
            <w:r w:rsidRPr="00614714">
              <w:t xml:space="preserve">Обеспечение </w:t>
            </w:r>
            <w:r w:rsidR="007E4C3A" w:rsidRPr="00614714">
              <w:t>заявки не</w:t>
            </w:r>
            <w:r w:rsidRPr="00614714">
              <w:t xml:space="preserve"> требуется</w:t>
            </w:r>
          </w:p>
        </w:tc>
      </w:tr>
      <w:tr w:rsidR="00106E29" w:rsidRPr="00614714" w14:paraId="48ADD07F" w14:textId="77777777" w:rsidTr="00BE43C7">
        <w:tc>
          <w:tcPr>
            <w:tcW w:w="936" w:type="dxa"/>
            <w:tcBorders>
              <w:left w:val="single" w:sz="8" w:space="0" w:color="000000"/>
              <w:bottom w:val="single" w:sz="4" w:space="0" w:color="auto"/>
            </w:tcBorders>
            <w:shd w:val="clear" w:color="auto" w:fill="auto"/>
          </w:tcPr>
          <w:p w14:paraId="7DD2BED3" w14:textId="77777777" w:rsidR="00106E29" w:rsidRPr="00614714" w:rsidRDefault="00106E29" w:rsidP="00834BE9">
            <w:pPr>
              <w:pStyle w:val="aff7"/>
            </w:pPr>
            <w:r w:rsidRPr="00614714">
              <w:t>14.</w:t>
            </w:r>
          </w:p>
        </w:tc>
        <w:tc>
          <w:tcPr>
            <w:tcW w:w="3118" w:type="dxa"/>
            <w:tcBorders>
              <w:left w:val="single" w:sz="8" w:space="0" w:color="000000"/>
              <w:bottom w:val="single" w:sz="4" w:space="0" w:color="auto"/>
            </w:tcBorders>
            <w:shd w:val="clear" w:color="auto" w:fill="auto"/>
          </w:tcPr>
          <w:p w14:paraId="18EFA2E9" w14:textId="77777777" w:rsidR="00106E29" w:rsidRPr="00614714" w:rsidRDefault="00106E29" w:rsidP="00663C64">
            <w:pPr>
              <w:pStyle w:val="aff7"/>
              <w:jc w:val="both"/>
            </w:pPr>
            <w:r w:rsidRPr="00614714">
              <w:t>Размер обеспечения исполнения договора</w:t>
            </w:r>
          </w:p>
        </w:tc>
        <w:tc>
          <w:tcPr>
            <w:tcW w:w="5954" w:type="dxa"/>
            <w:tcBorders>
              <w:left w:val="single" w:sz="8" w:space="0" w:color="000000"/>
              <w:bottom w:val="single" w:sz="4" w:space="0" w:color="auto"/>
              <w:right w:val="single" w:sz="8" w:space="0" w:color="000000"/>
            </w:tcBorders>
            <w:shd w:val="clear" w:color="auto" w:fill="auto"/>
          </w:tcPr>
          <w:p w14:paraId="3C497AAB" w14:textId="77777777" w:rsidR="00106E29" w:rsidRPr="00614714" w:rsidRDefault="00106E29" w:rsidP="00834BE9">
            <w:pPr>
              <w:pStyle w:val="aff7"/>
            </w:pPr>
            <w:r w:rsidRPr="00614714">
              <w:t>Обеспечение исполнение договора не требуется</w:t>
            </w:r>
          </w:p>
          <w:p w14:paraId="69F3CA89" w14:textId="77777777" w:rsidR="00106E29" w:rsidRPr="00614714" w:rsidRDefault="00106E29" w:rsidP="00834BE9">
            <w:pPr>
              <w:pStyle w:val="aff7"/>
            </w:pPr>
          </w:p>
        </w:tc>
      </w:tr>
      <w:tr w:rsidR="00106E29" w:rsidRPr="00614714" w14:paraId="35757887" w14:textId="77777777" w:rsidTr="00BE43C7">
        <w:tc>
          <w:tcPr>
            <w:tcW w:w="936" w:type="dxa"/>
            <w:tcBorders>
              <w:left w:val="single" w:sz="8" w:space="0" w:color="000000"/>
              <w:bottom w:val="single" w:sz="4" w:space="0" w:color="auto"/>
            </w:tcBorders>
            <w:shd w:val="clear" w:color="auto" w:fill="auto"/>
          </w:tcPr>
          <w:p w14:paraId="4F247319" w14:textId="77777777" w:rsidR="00106E29" w:rsidRPr="00614714" w:rsidRDefault="00106E29" w:rsidP="00834BE9">
            <w:pPr>
              <w:pStyle w:val="aff7"/>
            </w:pPr>
            <w:r w:rsidRPr="00614714">
              <w:t>15.</w:t>
            </w:r>
          </w:p>
        </w:tc>
        <w:tc>
          <w:tcPr>
            <w:tcW w:w="3118" w:type="dxa"/>
            <w:tcBorders>
              <w:left w:val="single" w:sz="8" w:space="0" w:color="000000"/>
              <w:bottom w:val="single" w:sz="4" w:space="0" w:color="auto"/>
            </w:tcBorders>
            <w:shd w:val="clear" w:color="auto" w:fill="auto"/>
          </w:tcPr>
          <w:p w14:paraId="4460738D" w14:textId="77777777" w:rsidR="00106E29" w:rsidRPr="00614714" w:rsidRDefault="00106E29" w:rsidP="00663C64">
            <w:pPr>
              <w:pStyle w:val="aff7"/>
              <w:jc w:val="both"/>
            </w:pPr>
            <w:r w:rsidRPr="00614714">
              <w:t>Срок и порядок внесения изменений в извещение об осуществлении закупки и документацию о закупке</w:t>
            </w:r>
          </w:p>
        </w:tc>
        <w:tc>
          <w:tcPr>
            <w:tcW w:w="5954" w:type="dxa"/>
            <w:tcBorders>
              <w:left w:val="single" w:sz="8" w:space="0" w:color="000000"/>
              <w:bottom w:val="single" w:sz="4" w:space="0" w:color="auto"/>
              <w:right w:val="single" w:sz="8" w:space="0" w:color="000000"/>
            </w:tcBorders>
            <w:shd w:val="clear" w:color="auto" w:fill="auto"/>
          </w:tcPr>
          <w:p w14:paraId="433DD086" w14:textId="77777777" w:rsidR="00106E29" w:rsidRPr="00614714" w:rsidRDefault="00106E29" w:rsidP="002764F9">
            <w:pPr>
              <w:pStyle w:val="aff7"/>
              <w:jc w:val="both"/>
            </w:pPr>
            <w:r w:rsidRPr="00614714">
              <w:t>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конкурентной закупке, осуществляемой закрытым способом) до предусмотренных таким извещением (приглашением), документацией о закупке даты и времени окончания срока подачи заявок на участие в закупке.</w:t>
            </w:r>
          </w:p>
        </w:tc>
      </w:tr>
      <w:tr w:rsidR="00106E29" w:rsidRPr="00614714" w14:paraId="0407AEA3" w14:textId="77777777" w:rsidTr="00BE43C7">
        <w:tc>
          <w:tcPr>
            <w:tcW w:w="936" w:type="dxa"/>
            <w:tcBorders>
              <w:left w:val="single" w:sz="8" w:space="0" w:color="000000"/>
              <w:bottom w:val="single" w:sz="4" w:space="0" w:color="auto"/>
            </w:tcBorders>
            <w:shd w:val="clear" w:color="auto" w:fill="auto"/>
          </w:tcPr>
          <w:p w14:paraId="769D9055" w14:textId="77777777" w:rsidR="00106E29" w:rsidRPr="00614714" w:rsidRDefault="00106E29" w:rsidP="00834BE9">
            <w:pPr>
              <w:pStyle w:val="aff7"/>
            </w:pPr>
            <w:r w:rsidRPr="00614714">
              <w:t>16.</w:t>
            </w:r>
          </w:p>
        </w:tc>
        <w:tc>
          <w:tcPr>
            <w:tcW w:w="3118" w:type="dxa"/>
            <w:tcBorders>
              <w:left w:val="single" w:sz="8" w:space="0" w:color="000000"/>
              <w:bottom w:val="single" w:sz="4" w:space="0" w:color="auto"/>
            </w:tcBorders>
            <w:shd w:val="clear" w:color="auto" w:fill="auto"/>
          </w:tcPr>
          <w:p w14:paraId="15B6FD0D" w14:textId="77777777" w:rsidR="00106E29" w:rsidRPr="00614714" w:rsidRDefault="00106E29" w:rsidP="00663C64">
            <w:pPr>
              <w:pStyle w:val="aff7"/>
              <w:jc w:val="both"/>
            </w:pPr>
            <w:r w:rsidRPr="00614714">
              <w:t>Срок и порядок отмены закупки</w:t>
            </w:r>
          </w:p>
        </w:tc>
        <w:tc>
          <w:tcPr>
            <w:tcW w:w="5954" w:type="dxa"/>
            <w:tcBorders>
              <w:left w:val="single" w:sz="8" w:space="0" w:color="000000"/>
              <w:bottom w:val="single" w:sz="4" w:space="0" w:color="auto"/>
              <w:right w:val="single" w:sz="8" w:space="0" w:color="000000"/>
            </w:tcBorders>
            <w:shd w:val="clear" w:color="auto" w:fill="auto"/>
          </w:tcPr>
          <w:p w14:paraId="28168C0E" w14:textId="77777777" w:rsidR="00106E29" w:rsidRPr="00614714" w:rsidRDefault="00106E29" w:rsidP="002764F9">
            <w:pPr>
              <w:pStyle w:val="aff7"/>
              <w:jc w:val="both"/>
            </w:pPr>
            <w:r w:rsidRPr="00614714">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 Решение об отмене закупки, за исключением конкурентной закупки, осуществляемой закрытым способом, размещается заказчиком в единой информационной системе в день принятия такого решения. </w:t>
            </w:r>
          </w:p>
        </w:tc>
      </w:tr>
      <w:tr w:rsidR="00106E29" w:rsidRPr="00614714" w14:paraId="724B0125" w14:textId="77777777" w:rsidTr="00BE43C7">
        <w:tc>
          <w:tcPr>
            <w:tcW w:w="936" w:type="dxa"/>
            <w:tcBorders>
              <w:top w:val="single" w:sz="4" w:space="0" w:color="auto"/>
              <w:left w:val="single" w:sz="4" w:space="0" w:color="auto"/>
              <w:bottom w:val="single" w:sz="4" w:space="0" w:color="auto"/>
              <w:right w:val="single" w:sz="4" w:space="0" w:color="auto"/>
            </w:tcBorders>
            <w:shd w:val="clear" w:color="auto" w:fill="auto"/>
          </w:tcPr>
          <w:p w14:paraId="35C34383" w14:textId="77777777" w:rsidR="00106E29" w:rsidRPr="00614714" w:rsidRDefault="00106E29" w:rsidP="00834BE9">
            <w:pPr>
              <w:pStyle w:val="aff7"/>
            </w:pPr>
            <w:r w:rsidRPr="00614714">
              <w:lastRenderedPageBreak/>
              <w:t>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01B715" w14:textId="77777777" w:rsidR="00106E29" w:rsidRPr="00614714" w:rsidRDefault="00106E29" w:rsidP="003A7090">
            <w:pPr>
              <w:pStyle w:val="aff7"/>
              <w:jc w:val="both"/>
            </w:pPr>
            <w:r w:rsidRPr="00614714">
              <w:t>Признание закупки несостоявшейся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D966D7" w14:textId="77777777" w:rsidR="00106E29" w:rsidRPr="00614714" w:rsidRDefault="00106E29" w:rsidP="002764F9">
            <w:pPr>
              <w:pStyle w:val="aff7"/>
              <w:jc w:val="both"/>
            </w:pPr>
            <w:r w:rsidRPr="00614714">
              <w:t>В случае если до окончания срока подачи заявок на участие в закупке не подано ни одной заявки на участие в закупке, закупка признается несостоявшейся. Если по результатам рассмотрения заявок на участие в закупке отклонены все заявки на участие в закупке, закупка признается несостоявшейся.</w:t>
            </w:r>
          </w:p>
        </w:tc>
      </w:tr>
      <w:tr w:rsidR="00106E29" w:rsidRPr="00614714" w14:paraId="47F925B3" w14:textId="77777777" w:rsidTr="00BE43C7">
        <w:trPr>
          <w:trHeight w:val="203"/>
        </w:trPr>
        <w:tc>
          <w:tcPr>
            <w:tcW w:w="936" w:type="dxa"/>
            <w:tcBorders>
              <w:top w:val="single" w:sz="4" w:space="0" w:color="auto"/>
              <w:left w:val="single" w:sz="4" w:space="0" w:color="auto"/>
              <w:bottom w:val="single" w:sz="4" w:space="0" w:color="auto"/>
              <w:right w:val="single" w:sz="4" w:space="0" w:color="auto"/>
            </w:tcBorders>
            <w:shd w:val="clear" w:color="auto" w:fill="auto"/>
          </w:tcPr>
          <w:p w14:paraId="4277EDBD" w14:textId="77777777" w:rsidR="00106E29" w:rsidRPr="00614714" w:rsidRDefault="00106E29" w:rsidP="00834BE9">
            <w:pPr>
              <w:pStyle w:val="aff7"/>
            </w:pPr>
            <w:r w:rsidRPr="00614714">
              <w:t>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E84AE6" w14:textId="77777777" w:rsidR="00106E29" w:rsidRPr="00614714" w:rsidRDefault="00106E29" w:rsidP="003A7090">
            <w:pPr>
              <w:pStyle w:val="aff7"/>
              <w:jc w:val="both"/>
            </w:pPr>
            <w:r w:rsidRPr="00614714">
              <w:t>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8E07DD" w14:textId="77777777" w:rsidR="00106E29" w:rsidRPr="00614714" w:rsidRDefault="00106E29" w:rsidP="002764F9">
            <w:pPr>
              <w:pStyle w:val="aff7"/>
              <w:jc w:val="both"/>
            </w:pPr>
            <w:r w:rsidRPr="00614714">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14:paraId="1AD06681" w14:textId="77777777" w:rsidR="00106E29" w:rsidRPr="00614714" w:rsidRDefault="00106E29" w:rsidP="002764F9">
            <w:pPr>
              <w:pStyle w:val="aff7"/>
              <w:jc w:val="both"/>
            </w:pPr>
            <w:r w:rsidRPr="00614714">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 на его стороне, на любом этапе ее осуществления вплоть до заключения договора. Сведения об отстранении участника закупки от участия в закупке вносятся в протокол отстранения участника закупки от участия в закупке.</w:t>
            </w:r>
          </w:p>
        </w:tc>
      </w:tr>
      <w:tr w:rsidR="00106E29" w:rsidRPr="00614714" w14:paraId="2B631B5F" w14:textId="77777777" w:rsidTr="00BE43C7">
        <w:tc>
          <w:tcPr>
            <w:tcW w:w="936" w:type="dxa"/>
            <w:tcBorders>
              <w:top w:val="single" w:sz="4" w:space="0" w:color="auto"/>
              <w:left w:val="single" w:sz="4" w:space="0" w:color="auto"/>
              <w:bottom w:val="single" w:sz="4" w:space="0" w:color="auto"/>
              <w:right w:val="single" w:sz="4" w:space="0" w:color="auto"/>
            </w:tcBorders>
            <w:shd w:val="clear" w:color="auto" w:fill="auto"/>
          </w:tcPr>
          <w:p w14:paraId="3C281EC4" w14:textId="77777777" w:rsidR="00106E29" w:rsidRPr="00614714" w:rsidRDefault="00106E29" w:rsidP="00834BE9">
            <w:pPr>
              <w:pStyle w:val="aff7"/>
            </w:pPr>
            <w:r w:rsidRPr="00614714">
              <w:t>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311DC4" w14:textId="77777777" w:rsidR="00106E29" w:rsidRPr="00614714" w:rsidRDefault="00106E29" w:rsidP="003A7090">
            <w:pPr>
              <w:pStyle w:val="aff7"/>
              <w:jc w:val="both"/>
            </w:pPr>
            <w:r w:rsidRPr="00614714">
              <w:t>Порядок предоставления приоритета товарам российского происхождения, работам, услугам, выполняемым, оказываемым российскими лицами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94FDCDD" w14:textId="77777777" w:rsidR="00106E29" w:rsidRPr="00614714" w:rsidRDefault="00106E29" w:rsidP="005923D4">
            <w:pPr>
              <w:contextualSpacing/>
              <w:jc w:val="both"/>
            </w:pPr>
            <w:r w:rsidRPr="00614714">
              <w:t>В соответствии с Постановлением Правительства РФ от 16.09.2016г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7D9035F" w14:textId="77777777" w:rsidR="00106E29" w:rsidRPr="00614714" w:rsidRDefault="00106E29" w:rsidP="002764F9">
            <w:pPr>
              <w:pStyle w:val="aff7"/>
              <w:jc w:val="both"/>
            </w:pPr>
            <w:r w:rsidRPr="00614714">
              <w:t xml:space="preserve">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 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w:t>
            </w:r>
            <w:r w:rsidRPr="00614714">
              <w:lastRenderedPageBreak/>
              <w:t>поставляемого товара, рассматривается как содержащая предложение о поставке иностранных товаров.</w:t>
            </w:r>
          </w:p>
        </w:tc>
      </w:tr>
      <w:tr w:rsidR="00106E29" w:rsidRPr="00614714" w14:paraId="555154C7" w14:textId="77777777" w:rsidTr="00BE43C7">
        <w:trPr>
          <w:trHeight w:val="283"/>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14:paraId="141DC669" w14:textId="77777777" w:rsidR="00106E29" w:rsidRPr="00614714" w:rsidRDefault="00106E29" w:rsidP="006C06B8">
            <w:pPr>
              <w:pStyle w:val="afff"/>
              <w:jc w:val="center"/>
            </w:pPr>
            <w:r w:rsidRPr="00614714">
              <w:rPr>
                <w:b/>
              </w:rPr>
              <w:lastRenderedPageBreak/>
              <w:t>ПРЕДОСТАВЛЕНИЕ УЧАСТНИКАМ ЗАПРОСА КОТИРОВОК РАЗЪЯНЕНИЙ ПОЛОЖЕНИЙ ДОКУМЕНТАЦИИ О ЗАПРОСЕ КОТИРОВОК</w:t>
            </w:r>
          </w:p>
        </w:tc>
      </w:tr>
      <w:tr w:rsidR="00106E29" w:rsidRPr="00614714" w14:paraId="61A970F7" w14:textId="77777777" w:rsidTr="00BE43C7">
        <w:tc>
          <w:tcPr>
            <w:tcW w:w="936" w:type="dxa"/>
            <w:tcBorders>
              <w:top w:val="single" w:sz="4" w:space="0" w:color="auto"/>
              <w:left w:val="single" w:sz="8" w:space="0" w:color="000000"/>
              <w:bottom w:val="single" w:sz="8" w:space="0" w:color="000000"/>
            </w:tcBorders>
            <w:shd w:val="clear" w:color="auto" w:fill="auto"/>
          </w:tcPr>
          <w:p w14:paraId="2C2E3DB2" w14:textId="77777777" w:rsidR="00106E29" w:rsidRPr="00614714" w:rsidRDefault="00106E29" w:rsidP="0063106D">
            <w:pPr>
              <w:pStyle w:val="afff"/>
              <w:jc w:val="center"/>
            </w:pPr>
            <w:r w:rsidRPr="00614714">
              <w:t>20.</w:t>
            </w:r>
          </w:p>
        </w:tc>
        <w:tc>
          <w:tcPr>
            <w:tcW w:w="3118" w:type="dxa"/>
            <w:tcBorders>
              <w:top w:val="single" w:sz="4" w:space="0" w:color="auto"/>
              <w:left w:val="single" w:sz="8" w:space="0" w:color="000000"/>
              <w:bottom w:val="single" w:sz="8" w:space="0" w:color="000000"/>
            </w:tcBorders>
            <w:shd w:val="clear" w:color="auto" w:fill="auto"/>
          </w:tcPr>
          <w:p w14:paraId="0501A29F" w14:textId="77777777" w:rsidR="00106E29" w:rsidRPr="00614714" w:rsidRDefault="00106E29" w:rsidP="003A7090">
            <w:pPr>
              <w:pStyle w:val="afff"/>
              <w:jc w:val="both"/>
            </w:pPr>
            <w:r w:rsidRPr="00614714">
              <w:t>Дата начала предоставления участникам конкурса разъяснений положений о запросе котировок</w:t>
            </w:r>
          </w:p>
        </w:tc>
        <w:tc>
          <w:tcPr>
            <w:tcW w:w="5954" w:type="dxa"/>
            <w:tcBorders>
              <w:top w:val="single" w:sz="4" w:space="0" w:color="auto"/>
              <w:left w:val="single" w:sz="8" w:space="0" w:color="000000"/>
              <w:bottom w:val="single" w:sz="8" w:space="0" w:color="000000"/>
              <w:right w:val="single" w:sz="8" w:space="0" w:color="000000"/>
            </w:tcBorders>
            <w:shd w:val="clear" w:color="auto" w:fill="auto"/>
          </w:tcPr>
          <w:p w14:paraId="2AC84FC8" w14:textId="77777777" w:rsidR="00106E29" w:rsidRPr="007E4C3A" w:rsidRDefault="00384A0E" w:rsidP="002C61B9">
            <w:pPr>
              <w:pStyle w:val="afff"/>
              <w:jc w:val="both"/>
            </w:pPr>
            <w:r w:rsidRPr="007E4C3A">
              <w:t>С момента публикации извещения</w:t>
            </w:r>
          </w:p>
        </w:tc>
      </w:tr>
      <w:tr w:rsidR="00106E29" w:rsidRPr="00614714" w14:paraId="4FA9E147" w14:textId="77777777" w:rsidTr="00BE43C7">
        <w:tc>
          <w:tcPr>
            <w:tcW w:w="936" w:type="dxa"/>
            <w:tcBorders>
              <w:left w:val="single" w:sz="8" w:space="0" w:color="000000"/>
              <w:bottom w:val="single" w:sz="8" w:space="0" w:color="000000"/>
            </w:tcBorders>
            <w:shd w:val="clear" w:color="auto" w:fill="auto"/>
          </w:tcPr>
          <w:p w14:paraId="3C5F8E3F" w14:textId="77777777" w:rsidR="00106E29" w:rsidRPr="00614714" w:rsidRDefault="00106E29" w:rsidP="0063106D">
            <w:pPr>
              <w:pStyle w:val="afff"/>
              <w:jc w:val="center"/>
            </w:pPr>
            <w:r w:rsidRPr="00614714">
              <w:t>21.</w:t>
            </w:r>
          </w:p>
        </w:tc>
        <w:tc>
          <w:tcPr>
            <w:tcW w:w="3118" w:type="dxa"/>
            <w:tcBorders>
              <w:left w:val="single" w:sz="8" w:space="0" w:color="000000"/>
              <w:bottom w:val="single" w:sz="8" w:space="0" w:color="000000"/>
            </w:tcBorders>
            <w:shd w:val="clear" w:color="auto" w:fill="auto"/>
          </w:tcPr>
          <w:p w14:paraId="38E0CA8C" w14:textId="77777777" w:rsidR="00106E29" w:rsidRPr="007E4C3A" w:rsidRDefault="00106E29" w:rsidP="003A7090">
            <w:pPr>
              <w:pStyle w:val="afff"/>
              <w:jc w:val="both"/>
            </w:pPr>
            <w:r w:rsidRPr="007E4C3A">
              <w:t>Дата окончания предоставления участникам конкурса разъяснений положений о запросе котировок</w:t>
            </w:r>
          </w:p>
        </w:tc>
        <w:tc>
          <w:tcPr>
            <w:tcW w:w="5954" w:type="dxa"/>
            <w:tcBorders>
              <w:left w:val="single" w:sz="8" w:space="0" w:color="000000"/>
              <w:bottom w:val="single" w:sz="8" w:space="0" w:color="000000"/>
              <w:right w:val="single" w:sz="8" w:space="0" w:color="000000"/>
            </w:tcBorders>
            <w:shd w:val="clear" w:color="auto" w:fill="auto"/>
          </w:tcPr>
          <w:p w14:paraId="22C73786" w14:textId="74EA5CFC" w:rsidR="00106E29" w:rsidRPr="007E4C3A" w:rsidRDefault="00A80306" w:rsidP="00106E29">
            <w:pPr>
              <w:pStyle w:val="afff"/>
              <w:jc w:val="both"/>
            </w:pPr>
            <w:r>
              <w:t xml:space="preserve">За </w:t>
            </w:r>
            <w:r w:rsidR="007E4C3A">
              <w:t>3</w:t>
            </w:r>
            <w:r>
              <w:t xml:space="preserve"> -</w:t>
            </w:r>
            <w:r w:rsidR="007E4C3A">
              <w:t>дн</w:t>
            </w:r>
            <w:r>
              <w:t>я до окончания</w:t>
            </w:r>
            <w:r w:rsidR="00384A0E" w:rsidRPr="007E4C3A">
              <w:t xml:space="preserve"> подачи заявок </w:t>
            </w:r>
          </w:p>
        </w:tc>
      </w:tr>
      <w:tr w:rsidR="00106E29" w:rsidRPr="00614714" w14:paraId="1903ECB1" w14:textId="77777777" w:rsidTr="00BE43C7">
        <w:tc>
          <w:tcPr>
            <w:tcW w:w="936" w:type="dxa"/>
            <w:tcBorders>
              <w:left w:val="single" w:sz="8" w:space="0" w:color="000000"/>
              <w:bottom w:val="single" w:sz="8" w:space="0" w:color="000000"/>
            </w:tcBorders>
            <w:shd w:val="clear" w:color="auto" w:fill="auto"/>
          </w:tcPr>
          <w:p w14:paraId="43343337" w14:textId="77777777" w:rsidR="00106E29" w:rsidRPr="00614714" w:rsidRDefault="00106E29" w:rsidP="00DD7AFE">
            <w:pPr>
              <w:pStyle w:val="afff"/>
              <w:jc w:val="center"/>
            </w:pPr>
            <w:r w:rsidRPr="00614714">
              <w:t>22.</w:t>
            </w:r>
          </w:p>
        </w:tc>
        <w:tc>
          <w:tcPr>
            <w:tcW w:w="3118" w:type="dxa"/>
            <w:tcBorders>
              <w:left w:val="single" w:sz="8" w:space="0" w:color="000000"/>
              <w:bottom w:val="single" w:sz="8" w:space="0" w:color="000000"/>
            </w:tcBorders>
            <w:shd w:val="clear" w:color="auto" w:fill="auto"/>
          </w:tcPr>
          <w:p w14:paraId="449D9754" w14:textId="77777777" w:rsidR="00106E29" w:rsidRPr="00614714" w:rsidRDefault="00106E29" w:rsidP="0063106D">
            <w:pPr>
              <w:pStyle w:val="afff"/>
              <w:jc w:val="both"/>
            </w:pPr>
            <w:r w:rsidRPr="00614714">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5954" w:type="dxa"/>
            <w:tcBorders>
              <w:left w:val="single" w:sz="8" w:space="0" w:color="000000"/>
              <w:bottom w:val="single" w:sz="8" w:space="0" w:color="000000"/>
              <w:right w:val="single" w:sz="8" w:space="0" w:color="000000"/>
            </w:tcBorders>
            <w:shd w:val="clear" w:color="auto" w:fill="auto"/>
          </w:tcPr>
          <w:p w14:paraId="6CC33CE4" w14:textId="60159E44" w:rsidR="00106E29" w:rsidRPr="00614714" w:rsidRDefault="00106E29" w:rsidP="002764F9">
            <w:pPr>
              <w:pStyle w:val="afff"/>
              <w:jc w:val="both"/>
            </w:pPr>
            <w:r w:rsidRPr="00614714">
              <w:t xml:space="preserve">После даты размещения в единой информационной системе извещения о об осуществлении конкурентной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предоставляет такому лицу документацию о закупке. Документация о закупке предоставляется в форме документа на бумажном носителе без взимания платы. Документация о закупке предоставляется в форме электронного документа без взимания платы.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 В течение трех рабочих дней с даты </w:t>
            </w:r>
            <w:r w:rsidR="00614714" w:rsidRPr="00614714">
              <w:t>поступления такого</w:t>
            </w:r>
            <w:r w:rsidRPr="00614714">
              <w:t xml:space="preserve">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06E29" w:rsidRPr="00614714" w14:paraId="6C58351D" w14:textId="77777777" w:rsidTr="00BE43C7">
        <w:trPr>
          <w:trHeight w:val="20"/>
        </w:trPr>
        <w:tc>
          <w:tcPr>
            <w:tcW w:w="10008" w:type="dxa"/>
            <w:gridSpan w:val="3"/>
            <w:tcBorders>
              <w:left w:val="single" w:sz="8" w:space="0" w:color="000000"/>
              <w:bottom w:val="single" w:sz="8" w:space="0" w:color="000000"/>
              <w:right w:val="single" w:sz="8" w:space="0" w:color="000000"/>
            </w:tcBorders>
            <w:shd w:val="clear" w:color="auto" w:fill="auto"/>
          </w:tcPr>
          <w:p w14:paraId="469C1180" w14:textId="77777777" w:rsidR="00106E29" w:rsidRPr="00614714" w:rsidRDefault="00106E29" w:rsidP="0063106D">
            <w:pPr>
              <w:pStyle w:val="afff"/>
              <w:jc w:val="center"/>
              <w:rPr>
                <w:b/>
              </w:rPr>
            </w:pPr>
            <w:r w:rsidRPr="00614714">
              <w:rPr>
                <w:b/>
              </w:rPr>
              <w:t>КРАТКОЕ ИЗЛОЖЕНИЕ УСЛОВИЙ ДОГОВОРА</w:t>
            </w:r>
          </w:p>
        </w:tc>
      </w:tr>
      <w:tr w:rsidR="00106E29" w:rsidRPr="00614714" w14:paraId="6A91BF82" w14:textId="77777777" w:rsidTr="00BE43C7">
        <w:tc>
          <w:tcPr>
            <w:tcW w:w="936" w:type="dxa"/>
            <w:tcBorders>
              <w:left w:val="single" w:sz="8" w:space="0" w:color="000000"/>
              <w:bottom w:val="single" w:sz="8" w:space="0" w:color="000000"/>
            </w:tcBorders>
            <w:shd w:val="clear" w:color="auto" w:fill="auto"/>
          </w:tcPr>
          <w:p w14:paraId="0EFA7CAB" w14:textId="77777777" w:rsidR="00106E29" w:rsidRPr="00614714" w:rsidRDefault="00106E29" w:rsidP="00DD7AFE">
            <w:pPr>
              <w:pStyle w:val="afff"/>
              <w:jc w:val="center"/>
            </w:pPr>
            <w:r w:rsidRPr="00614714">
              <w:t>23.</w:t>
            </w:r>
          </w:p>
        </w:tc>
        <w:tc>
          <w:tcPr>
            <w:tcW w:w="3118" w:type="dxa"/>
            <w:tcBorders>
              <w:left w:val="single" w:sz="8" w:space="0" w:color="000000"/>
              <w:bottom w:val="single" w:sz="8" w:space="0" w:color="000000"/>
            </w:tcBorders>
            <w:shd w:val="clear" w:color="auto" w:fill="auto"/>
          </w:tcPr>
          <w:p w14:paraId="3A8D6B96" w14:textId="77777777" w:rsidR="00106E29" w:rsidRPr="00614714" w:rsidRDefault="00106E29" w:rsidP="003A7090">
            <w:pPr>
              <w:pStyle w:val="afff"/>
              <w:jc w:val="both"/>
            </w:pPr>
            <w:r w:rsidRPr="00614714">
              <w:t>Наименование объекта закупки</w:t>
            </w:r>
          </w:p>
        </w:tc>
        <w:tc>
          <w:tcPr>
            <w:tcW w:w="5954" w:type="dxa"/>
            <w:tcBorders>
              <w:left w:val="single" w:sz="8" w:space="0" w:color="000000"/>
              <w:bottom w:val="single" w:sz="8" w:space="0" w:color="000000"/>
              <w:right w:val="single" w:sz="8" w:space="0" w:color="000000"/>
            </w:tcBorders>
            <w:shd w:val="clear" w:color="auto" w:fill="auto"/>
          </w:tcPr>
          <w:p w14:paraId="5E652D8F" w14:textId="77777777" w:rsidR="00106E29" w:rsidRPr="00614714" w:rsidRDefault="00E13910" w:rsidP="002C61B9">
            <w:pPr>
              <w:pStyle w:val="afff"/>
              <w:jc w:val="both"/>
            </w:pPr>
            <w:r w:rsidRPr="00614714">
              <w:rPr>
                <w:lang w:eastAsia="ru-RU"/>
              </w:rPr>
              <w:t xml:space="preserve">Поставка овощей и фруктов </w:t>
            </w:r>
            <w:r w:rsidR="00384A0E" w:rsidRPr="00614714">
              <w:rPr>
                <w:lang w:eastAsia="ru-RU"/>
              </w:rPr>
              <w:t>для нужд ГАУ «ЦСПСиД г. Богдановича»</w:t>
            </w:r>
          </w:p>
        </w:tc>
      </w:tr>
      <w:tr w:rsidR="00106E29" w:rsidRPr="00614714" w14:paraId="6D9BB9B1" w14:textId="77777777" w:rsidTr="00BE43C7">
        <w:tc>
          <w:tcPr>
            <w:tcW w:w="936" w:type="dxa"/>
            <w:tcBorders>
              <w:left w:val="single" w:sz="8" w:space="0" w:color="000000"/>
              <w:bottom w:val="single" w:sz="8" w:space="0" w:color="000000"/>
            </w:tcBorders>
            <w:shd w:val="clear" w:color="auto" w:fill="auto"/>
          </w:tcPr>
          <w:p w14:paraId="746CC207" w14:textId="77777777" w:rsidR="00106E29" w:rsidRPr="00614714" w:rsidRDefault="00106E29" w:rsidP="0063106D">
            <w:pPr>
              <w:pStyle w:val="afff"/>
              <w:jc w:val="center"/>
            </w:pPr>
            <w:r w:rsidRPr="00614714">
              <w:t xml:space="preserve">24. </w:t>
            </w:r>
          </w:p>
        </w:tc>
        <w:tc>
          <w:tcPr>
            <w:tcW w:w="3118" w:type="dxa"/>
            <w:tcBorders>
              <w:left w:val="single" w:sz="8" w:space="0" w:color="000000"/>
              <w:bottom w:val="single" w:sz="8" w:space="0" w:color="000000"/>
            </w:tcBorders>
            <w:shd w:val="clear" w:color="auto" w:fill="auto"/>
          </w:tcPr>
          <w:p w14:paraId="0B5C84A7" w14:textId="77777777" w:rsidR="00106E29" w:rsidRPr="00614714" w:rsidRDefault="00106E29" w:rsidP="003A7090">
            <w:pPr>
              <w:pStyle w:val="afff"/>
              <w:jc w:val="both"/>
            </w:pPr>
            <w:r w:rsidRPr="00614714">
              <w:t>Информация о месте доставки товара, месте выполнения работ или оказания услуг</w:t>
            </w:r>
          </w:p>
        </w:tc>
        <w:tc>
          <w:tcPr>
            <w:tcW w:w="5954" w:type="dxa"/>
            <w:tcBorders>
              <w:left w:val="single" w:sz="8" w:space="0" w:color="000000"/>
              <w:bottom w:val="single" w:sz="8" w:space="0" w:color="000000"/>
              <w:right w:val="single" w:sz="8" w:space="0" w:color="000000"/>
            </w:tcBorders>
            <w:shd w:val="clear" w:color="auto" w:fill="auto"/>
          </w:tcPr>
          <w:p w14:paraId="7759A2C0" w14:textId="5472215D" w:rsidR="00384A0E" w:rsidRPr="00614714" w:rsidRDefault="00384A0E" w:rsidP="00384A0E">
            <w:pPr>
              <w:widowControl w:val="0"/>
              <w:contextualSpacing/>
              <w:jc w:val="both"/>
            </w:pPr>
            <w:r w:rsidRPr="00614714">
              <w:t>623530, Свердловская область, г. Богданович, ул. Новая 16а,</w:t>
            </w:r>
            <w:r w:rsidR="007E4C3A">
              <w:t xml:space="preserve"> свердловская область, г. Богданович. ул. 3 квартал. д.14,</w:t>
            </w:r>
            <w:r w:rsidRPr="00614714">
              <w:t xml:space="preserve"> продуктовый склад.</w:t>
            </w:r>
          </w:p>
          <w:p w14:paraId="44C5A6C5" w14:textId="77777777" w:rsidR="00106E29" w:rsidRPr="00614714" w:rsidRDefault="00106E29" w:rsidP="00BB2B27">
            <w:pPr>
              <w:pStyle w:val="afff"/>
              <w:jc w:val="both"/>
            </w:pPr>
          </w:p>
        </w:tc>
      </w:tr>
      <w:tr w:rsidR="00106E29" w:rsidRPr="00614714" w14:paraId="569F5B59" w14:textId="77777777" w:rsidTr="00BE43C7">
        <w:tc>
          <w:tcPr>
            <w:tcW w:w="936" w:type="dxa"/>
            <w:tcBorders>
              <w:left w:val="single" w:sz="8" w:space="0" w:color="000000"/>
              <w:bottom w:val="single" w:sz="8" w:space="0" w:color="000000"/>
            </w:tcBorders>
            <w:shd w:val="clear" w:color="auto" w:fill="auto"/>
          </w:tcPr>
          <w:p w14:paraId="0A2FAB3F" w14:textId="77777777" w:rsidR="00106E29" w:rsidRPr="00614714" w:rsidRDefault="00106E29" w:rsidP="003A7090">
            <w:pPr>
              <w:pStyle w:val="afff"/>
              <w:jc w:val="center"/>
            </w:pPr>
            <w:r w:rsidRPr="00614714">
              <w:t>25.</w:t>
            </w:r>
          </w:p>
        </w:tc>
        <w:tc>
          <w:tcPr>
            <w:tcW w:w="3118" w:type="dxa"/>
            <w:tcBorders>
              <w:left w:val="single" w:sz="8" w:space="0" w:color="000000"/>
              <w:bottom w:val="single" w:sz="8" w:space="0" w:color="000000"/>
            </w:tcBorders>
            <w:shd w:val="clear" w:color="auto" w:fill="auto"/>
          </w:tcPr>
          <w:p w14:paraId="61C951BF" w14:textId="77777777" w:rsidR="00106E29" w:rsidRPr="00614714" w:rsidRDefault="00106E29" w:rsidP="003A7090">
            <w:pPr>
              <w:pStyle w:val="afff"/>
              <w:jc w:val="both"/>
            </w:pPr>
            <w:r w:rsidRPr="00614714">
              <w:t>Срок поставки товара или завершения работы либо график оказания услуг</w:t>
            </w:r>
          </w:p>
        </w:tc>
        <w:tc>
          <w:tcPr>
            <w:tcW w:w="5954" w:type="dxa"/>
            <w:tcBorders>
              <w:left w:val="single" w:sz="8" w:space="0" w:color="000000"/>
              <w:bottom w:val="single" w:sz="8" w:space="0" w:color="000000"/>
              <w:right w:val="single" w:sz="8" w:space="0" w:color="000000"/>
            </w:tcBorders>
            <w:shd w:val="clear" w:color="auto" w:fill="auto"/>
          </w:tcPr>
          <w:p w14:paraId="0351FFA1" w14:textId="667D1D05" w:rsidR="00384A0E" w:rsidRPr="00614714" w:rsidRDefault="00384A0E" w:rsidP="00384A0E">
            <w:pPr>
              <w:jc w:val="both"/>
            </w:pPr>
            <w:r w:rsidRPr="00614714">
              <w:t xml:space="preserve">С </w:t>
            </w:r>
            <w:r w:rsidR="00662CE1">
              <w:t xml:space="preserve">момента заключения договора </w:t>
            </w:r>
            <w:r w:rsidR="00662CE1" w:rsidRPr="00614714">
              <w:t>по</w:t>
            </w:r>
            <w:r w:rsidRPr="00614714">
              <w:t xml:space="preserve"> 3</w:t>
            </w:r>
            <w:r w:rsidR="00662CE1">
              <w:t>1</w:t>
            </w:r>
            <w:r w:rsidRPr="00614714">
              <w:t xml:space="preserve"> </w:t>
            </w:r>
            <w:r w:rsidR="000E6C6D">
              <w:t xml:space="preserve">декабря </w:t>
            </w:r>
            <w:r w:rsidR="000E6C6D" w:rsidRPr="00614714">
              <w:t>2023</w:t>
            </w:r>
            <w:r w:rsidRPr="00614714">
              <w:t xml:space="preserve"> года</w:t>
            </w:r>
            <w:r w:rsidR="00662CE1">
              <w:t xml:space="preserve"> </w:t>
            </w:r>
            <w:r w:rsidRPr="00614714">
              <w:t>(включительно) Периоды поставки: по предварительным заявкам Заказчика.</w:t>
            </w:r>
          </w:p>
          <w:p w14:paraId="7BC884E6" w14:textId="77777777" w:rsidR="00106E29" w:rsidRPr="00614714" w:rsidRDefault="00106E29" w:rsidP="00035595">
            <w:pPr>
              <w:pStyle w:val="afff"/>
              <w:jc w:val="both"/>
            </w:pPr>
          </w:p>
        </w:tc>
      </w:tr>
      <w:tr w:rsidR="00106E29" w:rsidRPr="00614714" w14:paraId="524E96B9" w14:textId="77777777" w:rsidTr="00BE43C7">
        <w:trPr>
          <w:trHeight w:val="1701"/>
        </w:trPr>
        <w:tc>
          <w:tcPr>
            <w:tcW w:w="936" w:type="dxa"/>
            <w:tcBorders>
              <w:left w:val="single" w:sz="8" w:space="0" w:color="000000"/>
              <w:bottom w:val="single" w:sz="8" w:space="0" w:color="000000"/>
            </w:tcBorders>
            <w:shd w:val="clear" w:color="auto" w:fill="auto"/>
          </w:tcPr>
          <w:p w14:paraId="3A80568D" w14:textId="77777777" w:rsidR="00106E29" w:rsidRPr="00614714" w:rsidRDefault="00106E29" w:rsidP="003A7090">
            <w:pPr>
              <w:pStyle w:val="afff"/>
              <w:jc w:val="center"/>
            </w:pPr>
            <w:r w:rsidRPr="00614714">
              <w:lastRenderedPageBreak/>
              <w:t>26.</w:t>
            </w:r>
          </w:p>
        </w:tc>
        <w:tc>
          <w:tcPr>
            <w:tcW w:w="3118" w:type="dxa"/>
            <w:tcBorders>
              <w:left w:val="single" w:sz="8" w:space="0" w:color="000000"/>
              <w:bottom w:val="single" w:sz="8" w:space="0" w:color="000000"/>
            </w:tcBorders>
            <w:shd w:val="clear" w:color="auto" w:fill="auto"/>
          </w:tcPr>
          <w:p w14:paraId="6885244E" w14:textId="77777777" w:rsidR="00106E29" w:rsidRPr="00614714" w:rsidRDefault="00106E29" w:rsidP="003A7090">
            <w:pPr>
              <w:pStyle w:val="afff"/>
              <w:jc w:val="both"/>
            </w:pPr>
            <w:r w:rsidRPr="00614714">
              <w:t xml:space="preserve">Начальная (максимальная) цена договора </w:t>
            </w:r>
          </w:p>
        </w:tc>
        <w:tc>
          <w:tcPr>
            <w:tcW w:w="5954" w:type="dxa"/>
            <w:tcBorders>
              <w:left w:val="single" w:sz="8" w:space="0" w:color="000000"/>
              <w:bottom w:val="single" w:sz="8" w:space="0" w:color="000000"/>
              <w:right w:val="single" w:sz="8" w:space="0" w:color="000000"/>
            </w:tcBorders>
            <w:shd w:val="clear" w:color="auto" w:fill="auto"/>
          </w:tcPr>
          <w:p w14:paraId="56CEB04E" w14:textId="7A5D51EE" w:rsidR="00106E29" w:rsidRPr="00614714" w:rsidRDefault="00662CE1" w:rsidP="002D1A10">
            <w:pPr>
              <w:pStyle w:val="afff"/>
              <w:jc w:val="both"/>
              <w:rPr>
                <w:highlight w:val="red"/>
              </w:rPr>
            </w:pPr>
            <w:r>
              <w:t xml:space="preserve">    </w:t>
            </w:r>
            <w:r w:rsidR="000E6C6D">
              <w:t>1024416</w:t>
            </w:r>
            <w:r w:rsidR="008A2487">
              <w:t>,</w:t>
            </w:r>
            <w:r w:rsidR="000E6C6D">
              <w:t xml:space="preserve">00 (один миллион </w:t>
            </w:r>
            <w:r w:rsidR="008A2487">
              <w:t xml:space="preserve">двадцать </w:t>
            </w:r>
            <w:r w:rsidR="000E6C6D">
              <w:t xml:space="preserve"> четыре тысячи четыреста шестнадцать)</w:t>
            </w:r>
            <w:r w:rsidR="008A2487">
              <w:t xml:space="preserve"> </w:t>
            </w:r>
            <w:r>
              <w:t xml:space="preserve">рублей </w:t>
            </w:r>
            <w:r w:rsidRPr="00614714">
              <w:t>00</w:t>
            </w:r>
            <w:r w:rsidR="00444590" w:rsidRPr="00614714">
              <w:t xml:space="preserve"> копеек</w:t>
            </w:r>
            <w:r w:rsidR="00E41EFD" w:rsidRPr="00614714">
              <w:t xml:space="preserve">. </w:t>
            </w:r>
            <w:r w:rsidR="00106E29" w:rsidRPr="00614714">
              <w:t>В цену договора включены все расходы на стоимость услуг, в том числе стоимость товаров, необходимых для оказания услуг  по договору, расходы на перевозку и доставку товаров, погрузочно-разгрузочные работы, страхование, уплата всех налогов, сборов и других обязательных платежей, включая НДС.</w:t>
            </w:r>
          </w:p>
        </w:tc>
      </w:tr>
      <w:tr w:rsidR="00106E29" w:rsidRPr="00614714" w14:paraId="570EB006" w14:textId="77777777" w:rsidTr="00BE43C7">
        <w:tc>
          <w:tcPr>
            <w:tcW w:w="936" w:type="dxa"/>
            <w:tcBorders>
              <w:left w:val="single" w:sz="8" w:space="0" w:color="000000"/>
              <w:bottom w:val="single" w:sz="8" w:space="0" w:color="000000"/>
            </w:tcBorders>
            <w:shd w:val="clear" w:color="auto" w:fill="auto"/>
          </w:tcPr>
          <w:p w14:paraId="2BF910BF" w14:textId="77777777" w:rsidR="00106E29" w:rsidRPr="00614714" w:rsidRDefault="00106E29" w:rsidP="0063106D">
            <w:pPr>
              <w:pStyle w:val="afff"/>
              <w:jc w:val="center"/>
            </w:pPr>
            <w:r w:rsidRPr="00614714">
              <w:t>27.</w:t>
            </w:r>
          </w:p>
        </w:tc>
        <w:tc>
          <w:tcPr>
            <w:tcW w:w="3118" w:type="dxa"/>
            <w:tcBorders>
              <w:left w:val="single" w:sz="8" w:space="0" w:color="000000"/>
              <w:bottom w:val="single" w:sz="8" w:space="0" w:color="000000"/>
            </w:tcBorders>
            <w:shd w:val="clear" w:color="auto" w:fill="auto"/>
          </w:tcPr>
          <w:p w14:paraId="0D044B8D" w14:textId="77777777" w:rsidR="00106E29" w:rsidRPr="00614714" w:rsidRDefault="00106E29" w:rsidP="003A7090">
            <w:pPr>
              <w:pStyle w:val="afff"/>
              <w:jc w:val="both"/>
            </w:pPr>
            <w:r w:rsidRPr="00614714">
              <w:t>Порядок изменения договора</w:t>
            </w:r>
          </w:p>
        </w:tc>
        <w:tc>
          <w:tcPr>
            <w:tcW w:w="5954" w:type="dxa"/>
            <w:tcBorders>
              <w:left w:val="single" w:sz="8" w:space="0" w:color="000000"/>
              <w:bottom w:val="single" w:sz="8" w:space="0" w:color="000000"/>
              <w:right w:val="single" w:sz="8" w:space="0" w:color="000000"/>
            </w:tcBorders>
            <w:shd w:val="clear" w:color="auto" w:fill="auto"/>
          </w:tcPr>
          <w:p w14:paraId="78D323BB" w14:textId="77777777" w:rsidR="00106E29" w:rsidRPr="00614714" w:rsidRDefault="00106E29" w:rsidP="002764F9">
            <w:pPr>
              <w:pStyle w:val="afff"/>
              <w:jc w:val="both"/>
            </w:pPr>
            <w:r w:rsidRPr="00614714">
              <w:t>Заказчик по согласованию с участником закупки при заключении или исполнении договора вправе изменить условия такого договора.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tc>
      </w:tr>
      <w:tr w:rsidR="00106E29" w:rsidRPr="00614714" w14:paraId="176293C7" w14:textId="77777777" w:rsidTr="00BE43C7">
        <w:tc>
          <w:tcPr>
            <w:tcW w:w="936" w:type="dxa"/>
            <w:tcBorders>
              <w:left w:val="single" w:sz="8" w:space="0" w:color="000000"/>
              <w:bottom w:val="single" w:sz="4" w:space="0" w:color="auto"/>
            </w:tcBorders>
            <w:shd w:val="clear" w:color="auto" w:fill="auto"/>
          </w:tcPr>
          <w:p w14:paraId="6983B004" w14:textId="77777777" w:rsidR="00106E29" w:rsidRPr="00614714" w:rsidRDefault="00106E29" w:rsidP="0063106D">
            <w:pPr>
              <w:pStyle w:val="afff"/>
              <w:jc w:val="center"/>
            </w:pPr>
            <w:r w:rsidRPr="00614714">
              <w:t>28.</w:t>
            </w:r>
          </w:p>
        </w:tc>
        <w:tc>
          <w:tcPr>
            <w:tcW w:w="3118" w:type="dxa"/>
            <w:tcBorders>
              <w:left w:val="single" w:sz="8" w:space="0" w:color="000000"/>
              <w:bottom w:val="single" w:sz="4" w:space="0" w:color="auto"/>
            </w:tcBorders>
            <w:shd w:val="clear" w:color="auto" w:fill="auto"/>
          </w:tcPr>
          <w:p w14:paraId="7C04817C" w14:textId="77777777" w:rsidR="00106E29" w:rsidRPr="00614714" w:rsidRDefault="00106E29" w:rsidP="003A7090">
            <w:pPr>
              <w:pStyle w:val="afff"/>
              <w:jc w:val="both"/>
            </w:pPr>
            <w:r w:rsidRPr="00614714">
              <w:t>Порядок расторжения договора</w:t>
            </w:r>
          </w:p>
        </w:tc>
        <w:tc>
          <w:tcPr>
            <w:tcW w:w="5954" w:type="dxa"/>
            <w:tcBorders>
              <w:left w:val="single" w:sz="8" w:space="0" w:color="000000"/>
              <w:bottom w:val="single" w:sz="4" w:space="0" w:color="auto"/>
              <w:right w:val="single" w:sz="8" w:space="0" w:color="000000"/>
            </w:tcBorders>
            <w:shd w:val="clear" w:color="auto" w:fill="auto"/>
          </w:tcPr>
          <w:p w14:paraId="53E871CC" w14:textId="77777777" w:rsidR="00106E29" w:rsidRPr="00614714" w:rsidRDefault="00106E29" w:rsidP="002764F9">
            <w:pPr>
              <w:pStyle w:val="afff"/>
              <w:jc w:val="both"/>
            </w:pPr>
            <w:r w:rsidRPr="00614714">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tc>
      </w:tr>
      <w:tr w:rsidR="00106E29" w:rsidRPr="00614714" w14:paraId="7B30002F" w14:textId="77777777" w:rsidTr="00BE43C7">
        <w:trPr>
          <w:trHeight w:val="192"/>
        </w:trPr>
        <w:tc>
          <w:tcPr>
            <w:tcW w:w="936" w:type="dxa"/>
            <w:tcBorders>
              <w:top w:val="single" w:sz="4" w:space="0" w:color="auto"/>
              <w:left w:val="single" w:sz="4" w:space="0" w:color="auto"/>
              <w:bottom w:val="single" w:sz="4" w:space="0" w:color="auto"/>
              <w:right w:val="single" w:sz="4" w:space="0" w:color="auto"/>
            </w:tcBorders>
            <w:shd w:val="clear" w:color="auto" w:fill="auto"/>
          </w:tcPr>
          <w:p w14:paraId="3BCBE5A7" w14:textId="77777777" w:rsidR="00106E29" w:rsidRPr="00614714" w:rsidRDefault="00106E29" w:rsidP="0063106D">
            <w:pPr>
              <w:pStyle w:val="afff"/>
              <w:jc w:val="center"/>
            </w:pPr>
            <w:r w:rsidRPr="00614714">
              <w:t>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35FF87" w14:textId="77777777" w:rsidR="00106E29" w:rsidRPr="00614714" w:rsidRDefault="00106E29" w:rsidP="003A7090">
            <w:pPr>
              <w:pStyle w:val="afff"/>
              <w:jc w:val="both"/>
            </w:pPr>
            <w:r w:rsidRPr="00614714">
              <w:t>Источник финансирования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9898EF" w14:textId="77777777" w:rsidR="00106E29" w:rsidRPr="00614714" w:rsidRDefault="00384A0E" w:rsidP="002764F9">
            <w:pPr>
              <w:pStyle w:val="afff"/>
              <w:jc w:val="both"/>
            </w:pPr>
            <w:r w:rsidRPr="00614714">
              <w:t>Средства из</w:t>
            </w:r>
            <w:r w:rsidR="00106E29" w:rsidRPr="00614714">
              <w:t xml:space="preserve"> бюджета</w:t>
            </w:r>
            <w:r w:rsidRPr="00614714">
              <w:t xml:space="preserve"> Свердловской области</w:t>
            </w:r>
          </w:p>
        </w:tc>
      </w:tr>
      <w:tr w:rsidR="00106E29" w:rsidRPr="00614714" w14:paraId="446D18BE" w14:textId="77777777" w:rsidTr="00BE43C7">
        <w:tc>
          <w:tcPr>
            <w:tcW w:w="936" w:type="dxa"/>
            <w:tcBorders>
              <w:top w:val="single" w:sz="4" w:space="0" w:color="auto"/>
              <w:left w:val="single" w:sz="8" w:space="0" w:color="000000"/>
              <w:bottom w:val="single" w:sz="8" w:space="0" w:color="000000"/>
            </w:tcBorders>
            <w:shd w:val="clear" w:color="auto" w:fill="auto"/>
          </w:tcPr>
          <w:p w14:paraId="7B83F279" w14:textId="77777777" w:rsidR="00106E29" w:rsidRPr="00614714" w:rsidRDefault="00106E29" w:rsidP="0063106D">
            <w:pPr>
              <w:pStyle w:val="afff"/>
              <w:jc w:val="center"/>
            </w:pPr>
            <w:r w:rsidRPr="00614714">
              <w:t>30.</w:t>
            </w:r>
          </w:p>
        </w:tc>
        <w:tc>
          <w:tcPr>
            <w:tcW w:w="3118" w:type="dxa"/>
            <w:tcBorders>
              <w:top w:val="single" w:sz="4" w:space="0" w:color="auto"/>
              <w:left w:val="single" w:sz="8" w:space="0" w:color="000000"/>
              <w:bottom w:val="single" w:sz="8" w:space="0" w:color="000000"/>
            </w:tcBorders>
            <w:shd w:val="clear" w:color="auto" w:fill="auto"/>
          </w:tcPr>
          <w:p w14:paraId="0FF9FF46" w14:textId="77777777" w:rsidR="00106E29" w:rsidRPr="00614714" w:rsidRDefault="00106E29" w:rsidP="003A7090">
            <w:pPr>
              <w:pStyle w:val="afff"/>
              <w:jc w:val="both"/>
            </w:pPr>
            <w:r w:rsidRPr="00614714">
              <w:t>Обоснование начальной (максимальной) цены договора</w:t>
            </w:r>
          </w:p>
        </w:tc>
        <w:tc>
          <w:tcPr>
            <w:tcW w:w="5954" w:type="dxa"/>
            <w:tcBorders>
              <w:top w:val="single" w:sz="4" w:space="0" w:color="auto"/>
              <w:left w:val="single" w:sz="8" w:space="0" w:color="000000"/>
              <w:bottom w:val="single" w:sz="8" w:space="0" w:color="000000"/>
              <w:right w:val="single" w:sz="8" w:space="0" w:color="000000"/>
            </w:tcBorders>
            <w:shd w:val="clear" w:color="auto" w:fill="auto"/>
          </w:tcPr>
          <w:p w14:paraId="04C2E8E4" w14:textId="23B0B2C3" w:rsidR="00106E29" w:rsidRPr="00614714" w:rsidRDefault="00106E29" w:rsidP="002764F9">
            <w:pPr>
              <w:autoSpaceDE w:val="0"/>
              <w:autoSpaceDN w:val="0"/>
              <w:adjustRightInd w:val="0"/>
              <w:jc w:val="both"/>
            </w:pPr>
            <w:r w:rsidRPr="00614714">
              <w:t xml:space="preserve">Расчет начальной (максимальной) </w:t>
            </w:r>
            <w:r w:rsidR="00614714" w:rsidRPr="00614714">
              <w:t>цены произведен посредством</w:t>
            </w:r>
            <w:r w:rsidRPr="00614714">
              <w:t xml:space="preserve"> применения метода сопоставимых рыночных цен (анализа рынка) в соответствии с методическими рекомендациями формирования начальной (максимальной) цены договора и Положением о закупках. Метод сопоставимых рыночных цен (анализа рынка) заключается в расчете начальной (максимальной) цены договора (цены лота), начальной (максимальной) цены единицы каждого товара, работы, услуги, являющихся предметом закупки, </w:t>
            </w:r>
            <w:r w:rsidRPr="00614714">
              <w:lastRenderedPageBreak/>
              <w:t>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tc>
      </w:tr>
      <w:tr w:rsidR="00106E29" w:rsidRPr="00614714" w14:paraId="78E1B096" w14:textId="77777777" w:rsidTr="00BE43C7">
        <w:tc>
          <w:tcPr>
            <w:tcW w:w="936" w:type="dxa"/>
            <w:tcBorders>
              <w:left w:val="single" w:sz="8" w:space="0" w:color="000000"/>
              <w:bottom w:val="single" w:sz="8" w:space="0" w:color="000000"/>
            </w:tcBorders>
            <w:shd w:val="clear" w:color="auto" w:fill="auto"/>
          </w:tcPr>
          <w:p w14:paraId="285B076B" w14:textId="77777777" w:rsidR="00106E29" w:rsidRPr="00614714" w:rsidRDefault="00106E29" w:rsidP="0063106D">
            <w:pPr>
              <w:pStyle w:val="afff"/>
              <w:jc w:val="center"/>
            </w:pPr>
            <w:r w:rsidRPr="00614714">
              <w:lastRenderedPageBreak/>
              <w:t>31.</w:t>
            </w:r>
          </w:p>
        </w:tc>
        <w:tc>
          <w:tcPr>
            <w:tcW w:w="3118" w:type="dxa"/>
            <w:tcBorders>
              <w:left w:val="single" w:sz="8" w:space="0" w:color="000000"/>
              <w:bottom w:val="single" w:sz="8" w:space="0" w:color="000000"/>
            </w:tcBorders>
            <w:shd w:val="clear" w:color="auto" w:fill="auto"/>
          </w:tcPr>
          <w:p w14:paraId="473857E8" w14:textId="77777777" w:rsidR="00106E29" w:rsidRPr="00614714" w:rsidRDefault="00106E29" w:rsidP="003A7090">
            <w:pPr>
              <w:pStyle w:val="afff"/>
              <w:jc w:val="both"/>
            </w:pPr>
            <w:r w:rsidRPr="00614714">
              <w:t>Информация о валюте, используемой для формирования цены договора и расчетов с поставщиками (подрядчиками, исполнителями)</w:t>
            </w:r>
          </w:p>
        </w:tc>
        <w:tc>
          <w:tcPr>
            <w:tcW w:w="5954" w:type="dxa"/>
            <w:tcBorders>
              <w:left w:val="single" w:sz="8" w:space="0" w:color="000000"/>
              <w:bottom w:val="single" w:sz="8" w:space="0" w:color="000000"/>
              <w:right w:val="single" w:sz="8" w:space="0" w:color="000000"/>
            </w:tcBorders>
            <w:shd w:val="clear" w:color="auto" w:fill="auto"/>
          </w:tcPr>
          <w:p w14:paraId="5791366C" w14:textId="77777777" w:rsidR="00106E29" w:rsidRPr="00614714" w:rsidRDefault="00106E29" w:rsidP="002764F9">
            <w:pPr>
              <w:pStyle w:val="afff"/>
              <w:jc w:val="both"/>
            </w:pPr>
            <w:r w:rsidRPr="00614714">
              <w:t xml:space="preserve">Российский рубль </w:t>
            </w:r>
          </w:p>
        </w:tc>
      </w:tr>
      <w:tr w:rsidR="00106E29" w:rsidRPr="00614714" w14:paraId="06B79BF7" w14:textId="77777777" w:rsidTr="00BE43C7">
        <w:tc>
          <w:tcPr>
            <w:tcW w:w="936" w:type="dxa"/>
            <w:tcBorders>
              <w:left w:val="single" w:sz="8" w:space="0" w:color="000000"/>
              <w:bottom w:val="single" w:sz="8" w:space="0" w:color="000000"/>
            </w:tcBorders>
            <w:shd w:val="clear" w:color="auto" w:fill="auto"/>
          </w:tcPr>
          <w:p w14:paraId="05406527" w14:textId="77777777" w:rsidR="00106E29" w:rsidRPr="00614714" w:rsidRDefault="00106E29" w:rsidP="0063106D">
            <w:pPr>
              <w:pStyle w:val="afff"/>
              <w:jc w:val="center"/>
            </w:pPr>
            <w:r w:rsidRPr="00614714">
              <w:t>32.</w:t>
            </w:r>
          </w:p>
        </w:tc>
        <w:tc>
          <w:tcPr>
            <w:tcW w:w="3118" w:type="dxa"/>
            <w:tcBorders>
              <w:left w:val="single" w:sz="8" w:space="0" w:color="000000"/>
              <w:bottom w:val="single" w:sz="8" w:space="0" w:color="000000"/>
            </w:tcBorders>
            <w:shd w:val="clear" w:color="auto" w:fill="auto"/>
          </w:tcPr>
          <w:p w14:paraId="127549FC" w14:textId="77777777" w:rsidR="00106E29" w:rsidRPr="00614714" w:rsidRDefault="00106E29" w:rsidP="003A7090">
            <w:pPr>
              <w:pStyle w:val="afff"/>
              <w:jc w:val="both"/>
            </w:pPr>
            <w:r w:rsidRPr="0061471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954" w:type="dxa"/>
            <w:tcBorders>
              <w:left w:val="single" w:sz="8" w:space="0" w:color="000000"/>
              <w:bottom w:val="single" w:sz="8" w:space="0" w:color="000000"/>
              <w:right w:val="single" w:sz="8" w:space="0" w:color="000000"/>
            </w:tcBorders>
            <w:shd w:val="clear" w:color="auto" w:fill="auto"/>
          </w:tcPr>
          <w:p w14:paraId="38A40098" w14:textId="77777777" w:rsidR="00106E29" w:rsidRPr="00614714" w:rsidRDefault="00106E29" w:rsidP="002764F9">
            <w:pPr>
              <w:pStyle w:val="afff"/>
              <w:jc w:val="both"/>
            </w:pPr>
            <w:r w:rsidRPr="00614714">
              <w:t>Не установлен</w:t>
            </w:r>
          </w:p>
        </w:tc>
      </w:tr>
      <w:tr w:rsidR="00106E29" w:rsidRPr="00614714" w14:paraId="4CB29FDA" w14:textId="77777777" w:rsidTr="00BE43C7">
        <w:tc>
          <w:tcPr>
            <w:tcW w:w="936" w:type="dxa"/>
            <w:tcBorders>
              <w:left w:val="single" w:sz="8" w:space="0" w:color="000000"/>
              <w:bottom w:val="single" w:sz="8" w:space="0" w:color="000000"/>
            </w:tcBorders>
            <w:shd w:val="clear" w:color="auto" w:fill="auto"/>
          </w:tcPr>
          <w:p w14:paraId="4CE716EA" w14:textId="77777777" w:rsidR="00106E29" w:rsidRPr="00614714" w:rsidRDefault="00106E29" w:rsidP="0063106D">
            <w:pPr>
              <w:pStyle w:val="afff"/>
              <w:jc w:val="center"/>
            </w:pPr>
            <w:r w:rsidRPr="00614714">
              <w:t>33.</w:t>
            </w:r>
          </w:p>
        </w:tc>
        <w:tc>
          <w:tcPr>
            <w:tcW w:w="3118" w:type="dxa"/>
            <w:tcBorders>
              <w:left w:val="single" w:sz="8" w:space="0" w:color="000000"/>
              <w:bottom w:val="single" w:sz="8" w:space="0" w:color="000000"/>
            </w:tcBorders>
            <w:shd w:val="clear" w:color="auto" w:fill="auto"/>
          </w:tcPr>
          <w:p w14:paraId="5866F416" w14:textId="77777777" w:rsidR="00106E29" w:rsidRPr="00614714" w:rsidRDefault="00106E29" w:rsidP="003A7090">
            <w:pPr>
              <w:pStyle w:val="afff"/>
              <w:jc w:val="both"/>
            </w:pPr>
            <w:r w:rsidRPr="00614714">
              <w:t>Право заказчика заключить договоры с несколькими участниками закупки.</w:t>
            </w:r>
          </w:p>
        </w:tc>
        <w:tc>
          <w:tcPr>
            <w:tcW w:w="5954" w:type="dxa"/>
            <w:tcBorders>
              <w:left w:val="single" w:sz="8" w:space="0" w:color="000000"/>
              <w:bottom w:val="single" w:sz="8" w:space="0" w:color="000000"/>
              <w:right w:val="single" w:sz="8" w:space="0" w:color="000000"/>
            </w:tcBorders>
            <w:shd w:val="clear" w:color="auto" w:fill="auto"/>
          </w:tcPr>
          <w:p w14:paraId="00AECB1C" w14:textId="77777777" w:rsidR="00106E29" w:rsidRPr="00614714" w:rsidRDefault="00106E29" w:rsidP="002764F9">
            <w:pPr>
              <w:tabs>
                <w:tab w:val="left" w:pos="900"/>
              </w:tabs>
              <w:autoSpaceDE w:val="0"/>
              <w:autoSpaceDN w:val="0"/>
              <w:adjustRightInd w:val="0"/>
              <w:jc w:val="both"/>
            </w:pPr>
            <w:r w:rsidRPr="00614714">
              <w:t>Не предусмотрено</w:t>
            </w:r>
          </w:p>
        </w:tc>
      </w:tr>
      <w:tr w:rsidR="00106E29" w:rsidRPr="00614714" w14:paraId="75E5F3AB" w14:textId="77777777" w:rsidTr="00BE43C7">
        <w:trPr>
          <w:trHeight w:val="57"/>
        </w:trPr>
        <w:tc>
          <w:tcPr>
            <w:tcW w:w="10008" w:type="dxa"/>
            <w:gridSpan w:val="3"/>
            <w:tcBorders>
              <w:left w:val="single" w:sz="8" w:space="0" w:color="000000"/>
              <w:bottom w:val="single" w:sz="8" w:space="0" w:color="000000"/>
              <w:right w:val="single" w:sz="8" w:space="0" w:color="000000"/>
            </w:tcBorders>
            <w:shd w:val="clear" w:color="auto" w:fill="auto"/>
          </w:tcPr>
          <w:tbl>
            <w:tblPr>
              <w:tblW w:w="9640" w:type="dxa"/>
              <w:tblLayout w:type="fixed"/>
              <w:tblCellMar>
                <w:top w:w="75" w:type="dxa"/>
                <w:left w:w="75" w:type="dxa"/>
                <w:bottom w:w="75" w:type="dxa"/>
                <w:right w:w="75" w:type="dxa"/>
              </w:tblCellMar>
              <w:tblLook w:val="0000" w:firstRow="0" w:lastRow="0" w:firstColumn="0" w:lastColumn="0" w:noHBand="0" w:noVBand="0"/>
            </w:tblPr>
            <w:tblGrid>
              <w:gridCol w:w="568"/>
              <w:gridCol w:w="3118"/>
              <w:gridCol w:w="5954"/>
            </w:tblGrid>
            <w:tr w:rsidR="00BE43C7" w:rsidRPr="005F2B5E" w14:paraId="26A4B1D7" w14:textId="77777777" w:rsidTr="00503C22">
              <w:trPr>
                <w:trHeight w:val="57"/>
              </w:trPr>
              <w:tc>
                <w:tcPr>
                  <w:tcW w:w="9640" w:type="dxa"/>
                  <w:gridSpan w:val="3"/>
                  <w:tcBorders>
                    <w:left w:val="single" w:sz="8" w:space="0" w:color="000000"/>
                    <w:bottom w:val="single" w:sz="8" w:space="0" w:color="000000"/>
                    <w:right w:val="single" w:sz="8" w:space="0" w:color="000000"/>
                  </w:tcBorders>
                  <w:shd w:val="clear" w:color="auto" w:fill="auto"/>
                </w:tcPr>
                <w:p w14:paraId="26264EAB" w14:textId="77777777" w:rsidR="00BE43C7" w:rsidRPr="005F2B5E" w:rsidRDefault="00BE43C7" w:rsidP="00BE43C7">
                  <w:pPr>
                    <w:pStyle w:val="afff"/>
                    <w:jc w:val="center"/>
                    <w:rPr>
                      <w:sz w:val="22"/>
                      <w:szCs w:val="22"/>
                    </w:rPr>
                  </w:pPr>
                  <w:r w:rsidRPr="005F2B5E">
                    <w:rPr>
                      <w:b/>
                      <w:sz w:val="22"/>
                      <w:szCs w:val="22"/>
                    </w:rPr>
                    <w:t>ТРЕБОВАНИЯ, ПРЕДЪЯВЛЯЕМЫЕ К УЧАСТНИКАМ ЗАПРОСА КОТИРОВОК</w:t>
                  </w:r>
                </w:p>
              </w:tc>
            </w:tr>
            <w:tr w:rsidR="00BE43C7" w:rsidRPr="002C18F0" w14:paraId="1B206A97" w14:textId="77777777" w:rsidTr="00503C22">
              <w:tc>
                <w:tcPr>
                  <w:tcW w:w="568" w:type="dxa"/>
                  <w:tcBorders>
                    <w:left w:val="single" w:sz="8" w:space="0" w:color="000000"/>
                    <w:bottom w:val="single" w:sz="8" w:space="0" w:color="000000"/>
                  </w:tcBorders>
                  <w:shd w:val="clear" w:color="auto" w:fill="auto"/>
                </w:tcPr>
                <w:p w14:paraId="17475608" w14:textId="77777777" w:rsidR="00BE43C7" w:rsidRPr="005F2B5E" w:rsidRDefault="00BE43C7" w:rsidP="00BE43C7">
                  <w:pPr>
                    <w:pStyle w:val="afff"/>
                    <w:jc w:val="center"/>
                    <w:rPr>
                      <w:sz w:val="22"/>
                      <w:szCs w:val="22"/>
                    </w:rPr>
                  </w:pPr>
                  <w:r w:rsidRPr="005F2B5E">
                    <w:rPr>
                      <w:sz w:val="22"/>
                      <w:szCs w:val="22"/>
                    </w:rPr>
                    <w:t>34.</w:t>
                  </w:r>
                </w:p>
              </w:tc>
              <w:tc>
                <w:tcPr>
                  <w:tcW w:w="3118" w:type="dxa"/>
                  <w:tcBorders>
                    <w:left w:val="single" w:sz="8" w:space="0" w:color="000000"/>
                    <w:bottom w:val="single" w:sz="8" w:space="0" w:color="000000"/>
                  </w:tcBorders>
                  <w:shd w:val="clear" w:color="auto" w:fill="auto"/>
                </w:tcPr>
                <w:p w14:paraId="26BC2AFA" w14:textId="77777777" w:rsidR="00BE43C7" w:rsidRPr="005F2B5E" w:rsidRDefault="00BE43C7" w:rsidP="00BE43C7">
                  <w:pPr>
                    <w:pStyle w:val="afff"/>
                    <w:jc w:val="both"/>
                    <w:rPr>
                      <w:sz w:val="22"/>
                      <w:szCs w:val="22"/>
                    </w:rPr>
                  </w:pPr>
                  <w:r w:rsidRPr="005F2B5E">
                    <w:rPr>
                      <w:sz w:val="22"/>
                      <w:szCs w:val="22"/>
                    </w:rPr>
                    <w:t>Требования, предъявляемые к участникам закупки</w:t>
                  </w:r>
                </w:p>
              </w:tc>
              <w:tc>
                <w:tcPr>
                  <w:tcW w:w="5954" w:type="dxa"/>
                  <w:tcBorders>
                    <w:left w:val="single" w:sz="8" w:space="0" w:color="000000"/>
                    <w:bottom w:val="single" w:sz="8" w:space="0" w:color="000000"/>
                    <w:right w:val="single" w:sz="8" w:space="0" w:color="000000"/>
                  </w:tcBorders>
                  <w:shd w:val="clear" w:color="auto" w:fill="auto"/>
                </w:tcPr>
                <w:p w14:paraId="1BC989E5" w14:textId="77777777" w:rsidR="00BE43C7" w:rsidRPr="002C18F0" w:rsidRDefault="00BE43C7" w:rsidP="00BE43C7">
                  <w:pPr>
                    <w:suppressAutoHyphens/>
                    <w:jc w:val="both"/>
                    <w:rPr>
                      <w:sz w:val="22"/>
                      <w:szCs w:val="22"/>
                    </w:rPr>
                  </w:pPr>
                  <w:r w:rsidRPr="002C18F0">
                    <w:rPr>
                      <w:sz w:val="22"/>
                      <w:szCs w:val="22"/>
                    </w:rPr>
                    <w:t>-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DBBDE33" w14:textId="77777777" w:rsidR="00BE43C7" w:rsidRPr="002C18F0" w:rsidRDefault="00BE43C7" w:rsidP="00BE43C7">
                  <w:pPr>
                    <w:suppressAutoHyphens/>
                    <w:jc w:val="both"/>
                    <w:rPr>
                      <w:sz w:val="22"/>
                      <w:szCs w:val="22"/>
                    </w:rPr>
                  </w:pPr>
                  <w:r w:rsidRPr="002C18F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48135B" w14:textId="77777777" w:rsidR="00BE43C7" w:rsidRPr="002C18F0" w:rsidRDefault="00BE43C7" w:rsidP="00BE43C7">
                  <w:pPr>
                    <w:suppressAutoHyphens/>
                    <w:jc w:val="both"/>
                    <w:rPr>
                      <w:sz w:val="22"/>
                      <w:szCs w:val="22"/>
                    </w:rPr>
                  </w:pPr>
                  <w:r w:rsidRPr="002C18F0">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271B792E" w14:textId="77777777" w:rsidR="00BE43C7" w:rsidRPr="002C18F0" w:rsidRDefault="00BE43C7" w:rsidP="00BE43C7">
                  <w:pPr>
                    <w:suppressAutoHyphens/>
                    <w:jc w:val="both"/>
                    <w:rPr>
                      <w:sz w:val="22"/>
                      <w:szCs w:val="22"/>
                    </w:rPr>
                  </w:pPr>
                  <w:r w:rsidRPr="002C18F0">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2C18F0">
                    <w:rPr>
                      <w:sz w:val="22"/>
                      <w:szCs w:val="22"/>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4049B7F" w14:textId="77777777" w:rsidR="00BE43C7" w:rsidRPr="002C18F0" w:rsidRDefault="00BE43C7" w:rsidP="00BE43C7">
                  <w:pPr>
                    <w:suppressAutoHyphens/>
                    <w:jc w:val="both"/>
                    <w:rPr>
                      <w:sz w:val="22"/>
                      <w:szCs w:val="22"/>
                    </w:rPr>
                  </w:pPr>
                  <w:r w:rsidRPr="002C18F0">
                    <w:rPr>
                      <w:sz w:val="22"/>
                      <w:szCs w:val="22"/>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CE4369" w14:textId="77777777" w:rsidR="00BE43C7" w:rsidRPr="002C18F0" w:rsidRDefault="00BE43C7" w:rsidP="00BE43C7">
                  <w:pPr>
                    <w:suppressAutoHyphens/>
                    <w:jc w:val="both"/>
                    <w:rPr>
                      <w:sz w:val="22"/>
                      <w:szCs w:val="22"/>
                    </w:rPr>
                  </w:pPr>
                  <w:r w:rsidRPr="002C18F0">
                    <w:rPr>
                      <w:sz w:val="22"/>
                      <w:szCs w:val="22"/>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FCD8AE" w14:textId="77777777" w:rsidR="00BE43C7" w:rsidRPr="002C18F0" w:rsidRDefault="00BE43C7" w:rsidP="00BE43C7">
                  <w:pPr>
                    <w:suppressAutoHyphens/>
                    <w:jc w:val="both"/>
                    <w:rPr>
                      <w:sz w:val="22"/>
                      <w:szCs w:val="22"/>
                    </w:rPr>
                  </w:pPr>
                  <w:r w:rsidRPr="002C18F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w:t>
                  </w:r>
                  <w:r w:rsidRPr="002C18F0">
                    <w:rPr>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D115443" w14:textId="77777777" w:rsidR="00BE43C7" w:rsidRPr="002C18F0" w:rsidRDefault="00BE43C7" w:rsidP="00BE43C7">
                  <w:pPr>
                    <w:suppressAutoHyphens/>
                    <w:jc w:val="both"/>
                    <w:rPr>
                      <w:sz w:val="22"/>
                      <w:szCs w:val="22"/>
                    </w:rPr>
                  </w:pPr>
                  <w:r w:rsidRPr="002C18F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4CDA925D" w14:textId="77777777" w:rsidR="00BE43C7" w:rsidRPr="002C18F0" w:rsidRDefault="00BE43C7" w:rsidP="00BE43C7">
                  <w:pPr>
                    <w:suppressAutoHyphens/>
                    <w:jc w:val="both"/>
                    <w:rPr>
                      <w:sz w:val="22"/>
                      <w:szCs w:val="22"/>
                    </w:rPr>
                  </w:pPr>
                  <w:r w:rsidRPr="002C18F0">
                    <w:rPr>
                      <w:sz w:val="22"/>
                      <w:szCs w:val="22"/>
                    </w:rPr>
                    <w:t>- участник закупки не является иностранным агентом.;</w:t>
                  </w:r>
                </w:p>
                <w:p w14:paraId="782DD5B8" w14:textId="77777777" w:rsidR="00BE43C7" w:rsidRPr="002C18F0" w:rsidRDefault="00BE43C7" w:rsidP="00BE43C7">
                  <w:pPr>
                    <w:suppressAutoHyphens/>
                    <w:jc w:val="both"/>
                    <w:rPr>
                      <w:sz w:val="22"/>
                      <w:szCs w:val="22"/>
                    </w:rPr>
                  </w:pPr>
                  <w:r w:rsidRPr="002C18F0">
                    <w:rPr>
                      <w:sz w:val="22"/>
                      <w:szCs w:val="22"/>
                    </w:rPr>
                    <w:t>- отсутствие сведений об участнике закупки в реестре недобросовестных поставщиков, предусмотренном Законом № 223-ФЗ</w:t>
                  </w:r>
                </w:p>
                <w:p w14:paraId="116CEF2E" w14:textId="77777777" w:rsidR="00BE43C7" w:rsidRPr="002C18F0" w:rsidRDefault="00BE43C7" w:rsidP="00BE43C7">
                  <w:pPr>
                    <w:pStyle w:val="afff"/>
                    <w:jc w:val="both"/>
                    <w:rPr>
                      <w:sz w:val="22"/>
                      <w:szCs w:val="22"/>
                    </w:rPr>
                  </w:pPr>
                  <w:r w:rsidRPr="002C18F0">
                    <w:rPr>
                      <w:sz w:val="22"/>
                      <w:szCs w:val="22"/>
                    </w:rPr>
                    <w:t>-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tc>
            </w:tr>
            <w:tr w:rsidR="00BE43C7" w:rsidRPr="005F2B5E" w14:paraId="05E577D3" w14:textId="77777777" w:rsidTr="00503C22">
              <w:tc>
                <w:tcPr>
                  <w:tcW w:w="568" w:type="dxa"/>
                  <w:tcBorders>
                    <w:left w:val="single" w:sz="8" w:space="0" w:color="000000"/>
                    <w:bottom w:val="single" w:sz="4" w:space="0" w:color="auto"/>
                  </w:tcBorders>
                  <w:shd w:val="clear" w:color="auto" w:fill="auto"/>
                </w:tcPr>
                <w:p w14:paraId="45A5E325" w14:textId="77777777" w:rsidR="00BE43C7" w:rsidRPr="005F2B5E" w:rsidRDefault="00BE43C7" w:rsidP="00BE43C7">
                  <w:pPr>
                    <w:pStyle w:val="afff"/>
                    <w:jc w:val="center"/>
                    <w:rPr>
                      <w:sz w:val="22"/>
                      <w:szCs w:val="22"/>
                    </w:rPr>
                  </w:pPr>
                  <w:r w:rsidRPr="005F2B5E">
                    <w:rPr>
                      <w:sz w:val="22"/>
                      <w:szCs w:val="22"/>
                    </w:rPr>
                    <w:lastRenderedPageBreak/>
                    <w:t>35.</w:t>
                  </w:r>
                </w:p>
              </w:tc>
              <w:tc>
                <w:tcPr>
                  <w:tcW w:w="3118" w:type="dxa"/>
                  <w:tcBorders>
                    <w:left w:val="single" w:sz="8" w:space="0" w:color="000000"/>
                    <w:bottom w:val="single" w:sz="4" w:space="0" w:color="auto"/>
                  </w:tcBorders>
                  <w:shd w:val="clear" w:color="auto" w:fill="auto"/>
                </w:tcPr>
                <w:p w14:paraId="0807D671" w14:textId="77777777" w:rsidR="00BE43C7" w:rsidRPr="005F2B5E" w:rsidRDefault="00BE43C7" w:rsidP="00BE43C7">
                  <w:pPr>
                    <w:pStyle w:val="afff"/>
                    <w:jc w:val="both"/>
                    <w:rPr>
                      <w:sz w:val="22"/>
                      <w:szCs w:val="22"/>
                    </w:rPr>
                  </w:pPr>
                  <w:r w:rsidRPr="005F2B5E">
                    <w:rPr>
                      <w:sz w:val="22"/>
                      <w:szCs w:val="22"/>
                    </w:rPr>
                    <w:t>Перечень документов, которые должны быть представлены участниками запроса котировок</w:t>
                  </w:r>
                </w:p>
              </w:tc>
              <w:tc>
                <w:tcPr>
                  <w:tcW w:w="5954" w:type="dxa"/>
                  <w:tcBorders>
                    <w:left w:val="single" w:sz="8" w:space="0" w:color="000000"/>
                    <w:bottom w:val="single" w:sz="4" w:space="0" w:color="auto"/>
                    <w:right w:val="single" w:sz="8" w:space="0" w:color="000000"/>
                  </w:tcBorders>
                  <w:shd w:val="clear" w:color="auto" w:fill="auto"/>
                </w:tcPr>
                <w:p w14:paraId="2FBA51EB"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14:paraId="19E565F0"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1) информацию об участнике запроса котировок в электронной форме, включая:</w:t>
                  </w:r>
                </w:p>
                <w:p w14:paraId="10845932"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а) для юридического лица:</w:t>
                  </w:r>
                </w:p>
                <w:p w14:paraId="405E7EB3"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наименование;</w:t>
                  </w:r>
                </w:p>
                <w:p w14:paraId="042F60F6"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фирменное наименование (при наличии);</w:t>
                  </w:r>
                </w:p>
                <w:p w14:paraId="28A77F3B"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место нахождения;</w:t>
                  </w:r>
                </w:p>
                <w:p w14:paraId="3CC8C74F"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почтовый адрес;</w:t>
                  </w:r>
                </w:p>
                <w:p w14:paraId="7D930979"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номер контактного телефона;</w:t>
                  </w:r>
                </w:p>
                <w:p w14:paraId="0CDF56C1"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адрес электронной почты;</w:t>
                  </w:r>
                </w:p>
                <w:p w14:paraId="6F0FDDE3"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C03B02"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код причины постановки на учет в налоговом органе (для российского лица);</w:t>
                  </w:r>
                </w:p>
                <w:p w14:paraId="3FA4AB25"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основной государственный регистрационный номер (для российского лица);</w:t>
                  </w:r>
                </w:p>
                <w:p w14:paraId="2B46881A"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дату регистрации юридического лица (для российского лица);</w:t>
                  </w:r>
                </w:p>
                <w:p w14:paraId="4BE0293B"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код по Общероссийскому классификатору предприятий и организаций (для российского лица);</w:t>
                  </w:r>
                </w:p>
                <w:p w14:paraId="719AA9D4"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банковские реквизиты;</w:t>
                  </w:r>
                </w:p>
                <w:p w14:paraId="55720B59"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б) для физического лица, в том числе индивидуального предпринимателя:</w:t>
                  </w:r>
                </w:p>
                <w:p w14:paraId="132A2D60"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фамилию, имя, отчество (при наличии);</w:t>
                  </w:r>
                </w:p>
                <w:p w14:paraId="541B7FC2"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lastRenderedPageBreak/>
                    <w:t>* паспортные данные;</w:t>
                  </w:r>
                </w:p>
                <w:p w14:paraId="3E01250C"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место жительства;</w:t>
                  </w:r>
                </w:p>
                <w:p w14:paraId="4CF70298"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номер контактного телефона;</w:t>
                  </w:r>
                </w:p>
                <w:p w14:paraId="3B2B54C4"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адрес электронной почты;</w:t>
                  </w:r>
                </w:p>
                <w:p w14:paraId="085FAAFD"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92F5FD6"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основной государственный регистрационный номер индивидуального предпринимателя (для российского индивидуального предпринимателя);</w:t>
                  </w:r>
                </w:p>
                <w:p w14:paraId="097C69DD"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дату регистрации в качестве индивидуального предпринимателя (для российского индивидуального предпринимателя);</w:t>
                  </w:r>
                </w:p>
                <w:p w14:paraId="04F603F4"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банковские реквизиты;</w:t>
                  </w:r>
                </w:p>
                <w:p w14:paraId="6D0251BF"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2) документы,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w:t>
                  </w:r>
                </w:p>
                <w:p w14:paraId="0D070FBD"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3) предложение участника запроса котировок в электронной форме в отношении предмета закупки, включая:</w:t>
                  </w:r>
                </w:p>
                <w:p w14:paraId="62F3892B"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а) в случаях, предусмотренных извещением о проведении запроса котировок в электронной форме,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
                <w:p w14:paraId="33E229B6"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066704F6"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в) наименование страны происхождения товара в случае закупки товара.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3935FCAD"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г) предложение о цене договора. Предложение о цене договора включается в состав заявки на участие в запросе котировок в электронной форме с использованием программно-аппаратных средств электронной площадки;</w:t>
                  </w:r>
                </w:p>
                <w:p w14:paraId="672B523C"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xml:space="preserve">4) 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w:t>
                  </w:r>
                  <w:r w:rsidRPr="005F2B5E">
                    <w:rPr>
                      <w:sz w:val="22"/>
                      <w:szCs w:val="22"/>
                    </w:rPr>
                    <w:lastRenderedPageBreak/>
                    <w:t>соответствии с извещением о проведении запроса котировок в электронной форме;</w:t>
                  </w:r>
                </w:p>
                <w:p w14:paraId="03FEBC64"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5)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14:paraId="5E8DEDB7"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6)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tc>
            </w:tr>
            <w:tr w:rsidR="00BE43C7" w:rsidRPr="005F2B5E" w14:paraId="74A4384D" w14:textId="77777777" w:rsidTr="00503C22">
              <w:tc>
                <w:tcPr>
                  <w:tcW w:w="568" w:type="dxa"/>
                  <w:tcBorders>
                    <w:top w:val="single" w:sz="4" w:space="0" w:color="auto"/>
                    <w:left w:val="single" w:sz="4" w:space="0" w:color="auto"/>
                    <w:bottom w:val="single" w:sz="4" w:space="0" w:color="auto"/>
                    <w:right w:val="single" w:sz="4" w:space="0" w:color="auto"/>
                  </w:tcBorders>
                  <w:shd w:val="clear" w:color="auto" w:fill="auto"/>
                </w:tcPr>
                <w:p w14:paraId="4F32942C" w14:textId="77777777" w:rsidR="00BE43C7" w:rsidRPr="005F2B5E" w:rsidRDefault="00BE43C7" w:rsidP="00BE43C7">
                  <w:pPr>
                    <w:pStyle w:val="afff"/>
                    <w:jc w:val="center"/>
                    <w:rPr>
                      <w:sz w:val="22"/>
                      <w:szCs w:val="22"/>
                    </w:rPr>
                  </w:pPr>
                  <w:r w:rsidRPr="005F2B5E">
                    <w:rPr>
                      <w:sz w:val="22"/>
                      <w:szCs w:val="22"/>
                    </w:rPr>
                    <w:lastRenderedPageBreak/>
                    <w:t>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6B3080" w14:textId="77777777" w:rsidR="00BE43C7" w:rsidRPr="005F2B5E" w:rsidRDefault="00BE43C7" w:rsidP="00BE43C7">
                  <w:pPr>
                    <w:pStyle w:val="afff"/>
                    <w:jc w:val="both"/>
                    <w:rPr>
                      <w:sz w:val="22"/>
                      <w:szCs w:val="22"/>
                    </w:rPr>
                  </w:pPr>
                  <w:r w:rsidRPr="005F2B5E">
                    <w:rPr>
                      <w:sz w:val="22"/>
                      <w:szCs w:val="22"/>
                    </w:rPr>
                    <w:t>Критерии оценки и сопоставления заявок на участие в закупке, окончательных предложений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09A82"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Критерием оценки заявок на участие в закупке является цена договора</w:t>
                  </w:r>
                </w:p>
              </w:tc>
            </w:tr>
            <w:tr w:rsidR="00BE43C7" w:rsidRPr="005F2B5E" w14:paraId="68CB0F60" w14:textId="77777777" w:rsidTr="00503C22">
              <w:tc>
                <w:tcPr>
                  <w:tcW w:w="568" w:type="dxa"/>
                  <w:tcBorders>
                    <w:top w:val="single" w:sz="4" w:space="0" w:color="auto"/>
                    <w:left w:val="single" w:sz="4" w:space="0" w:color="auto"/>
                    <w:bottom w:val="single" w:sz="4" w:space="0" w:color="auto"/>
                    <w:right w:val="single" w:sz="4" w:space="0" w:color="auto"/>
                  </w:tcBorders>
                  <w:shd w:val="clear" w:color="auto" w:fill="auto"/>
                </w:tcPr>
                <w:p w14:paraId="5B10E253" w14:textId="77777777" w:rsidR="00BE43C7" w:rsidRPr="005F2B5E" w:rsidRDefault="00BE43C7" w:rsidP="00BE43C7">
                  <w:pPr>
                    <w:pStyle w:val="afff"/>
                    <w:jc w:val="center"/>
                    <w:rPr>
                      <w:sz w:val="22"/>
                      <w:szCs w:val="22"/>
                    </w:rPr>
                  </w:pPr>
                  <w:r w:rsidRPr="005F2B5E">
                    <w:rPr>
                      <w:sz w:val="22"/>
                      <w:szCs w:val="22"/>
                    </w:rPr>
                    <w:t>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C769D6" w14:textId="77777777" w:rsidR="00BE43C7" w:rsidRPr="005F2B5E" w:rsidRDefault="00BE43C7" w:rsidP="00BE43C7">
                  <w:pPr>
                    <w:pStyle w:val="afff"/>
                    <w:jc w:val="both"/>
                    <w:rPr>
                      <w:sz w:val="22"/>
                      <w:szCs w:val="22"/>
                    </w:rPr>
                  </w:pPr>
                  <w:r w:rsidRPr="005F2B5E">
                    <w:rPr>
                      <w:sz w:val="22"/>
                      <w:szCs w:val="22"/>
                    </w:rPr>
                    <w:t>Порядок оценки и сопоставления заявок на участие в закупке, окончательных предложений</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340EDC"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 xml:space="preserve">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 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 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 </w:t>
                  </w:r>
                </w:p>
                <w:p w14:paraId="4A2AD8C6" w14:textId="77777777" w:rsidR="00BE43C7" w:rsidRPr="005F2B5E" w:rsidRDefault="00BE43C7" w:rsidP="00BE43C7">
                  <w:pPr>
                    <w:tabs>
                      <w:tab w:val="left" w:pos="900"/>
                    </w:tabs>
                    <w:autoSpaceDE w:val="0"/>
                    <w:autoSpaceDN w:val="0"/>
                    <w:adjustRightInd w:val="0"/>
                    <w:jc w:val="both"/>
                    <w:rPr>
                      <w:sz w:val="22"/>
                      <w:szCs w:val="22"/>
                    </w:rPr>
                  </w:pPr>
                  <w:r w:rsidRPr="005F2B5E">
                    <w:rPr>
                      <w:sz w:val="22"/>
                      <w:szCs w:val="22"/>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w:t>
                  </w:r>
                </w:p>
              </w:tc>
            </w:tr>
          </w:tbl>
          <w:p w14:paraId="7BAB4E40" w14:textId="6BC46534" w:rsidR="00106E29" w:rsidRPr="00614714" w:rsidRDefault="00106E29" w:rsidP="001C46CD">
            <w:pPr>
              <w:pStyle w:val="afff"/>
              <w:jc w:val="center"/>
            </w:pPr>
          </w:p>
        </w:tc>
      </w:tr>
    </w:tbl>
    <w:p w14:paraId="32B79AE2" w14:textId="77777777" w:rsidR="00ED73EA" w:rsidRPr="00614714" w:rsidRDefault="00ED73EA" w:rsidP="002610A3">
      <w:pPr>
        <w:tabs>
          <w:tab w:val="num" w:pos="0"/>
          <w:tab w:val="num" w:pos="142"/>
        </w:tabs>
        <w:suppressAutoHyphens/>
        <w:jc w:val="both"/>
        <w:rPr>
          <w:b/>
          <w:bCs/>
          <w:i/>
          <w:kern w:val="1"/>
        </w:rPr>
      </w:pPr>
    </w:p>
    <w:p w14:paraId="48BD9CC1" w14:textId="77777777" w:rsidR="000B63E8" w:rsidRPr="00614714" w:rsidRDefault="000B63E8" w:rsidP="002610A3">
      <w:pPr>
        <w:tabs>
          <w:tab w:val="num" w:pos="0"/>
          <w:tab w:val="num" w:pos="142"/>
        </w:tabs>
        <w:suppressAutoHyphens/>
        <w:jc w:val="both"/>
        <w:rPr>
          <w:b/>
          <w:bCs/>
          <w:i/>
          <w:kern w:val="1"/>
        </w:rPr>
      </w:pPr>
    </w:p>
    <w:p w14:paraId="2D336AFC" w14:textId="77777777" w:rsidR="00ED73EA" w:rsidRPr="00614714" w:rsidRDefault="00ED73EA" w:rsidP="002610A3">
      <w:pPr>
        <w:tabs>
          <w:tab w:val="num" w:pos="0"/>
          <w:tab w:val="num" w:pos="142"/>
        </w:tabs>
        <w:suppressAutoHyphens/>
        <w:jc w:val="both"/>
        <w:rPr>
          <w:b/>
          <w:bCs/>
          <w:i/>
          <w:kern w:val="1"/>
        </w:rPr>
      </w:pPr>
    </w:p>
    <w:p w14:paraId="289C1B57" w14:textId="77777777" w:rsidR="00AA2203" w:rsidRPr="00614714" w:rsidRDefault="00AA2203" w:rsidP="002610A3">
      <w:pPr>
        <w:tabs>
          <w:tab w:val="num" w:pos="0"/>
          <w:tab w:val="num" w:pos="142"/>
        </w:tabs>
        <w:suppressAutoHyphens/>
        <w:jc w:val="both"/>
        <w:rPr>
          <w:b/>
          <w:bCs/>
          <w:i/>
          <w:kern w:val="1"/>
        </w:rPr>
      </w:pPr>
    </w:p>
    <w:p w14:paraId="07D1B1A0" w14:textId="77777777" w:rsidR="00AA2203" w:rsidRPr="00614714" w:rsidRDefault="00AA2203" w:rsidP="002610A3">
      <w:pPr>
        <w:tabs>
          <w:tab w:val="num" w:pos="0"/>
          <w:tab w:val="num" w:pos="142"/>
        </w:tabs>
        <w:suppressAutoHyphens/>
        <w:jc w:val="both"/>
        <w:rPr>
          <w:b/>
          <w:bCs/>
          <w:i/>
          <w:kern w:val="1"/>
        </w:rPr>
      </w:pPr>
    </w:p>
    <w:p w14:paraId="1297F283" w14:textId="77777777" w:rsidR="00ED73EA" w:rsidRPr="00614714" w:rsidRDefault="00ED73EA" w:rsidP="00ED73EA">
      <w:pPr>
        <w:suppressAutoHyphens/>
        <w:autoSpaceDE w:val="0"/>
        <w:ind w:left="5670"/>
        <w:jc w:val="both"/>
        <w:rPr>
          <w:lang w:val="x-none" w:eastAsia="ar-SA"/>
        </w:rPr>
      </w:pPr>
      <w:r w:rsidRPr="00614714">
        <w:rPr>
          <w:lang w:val="x-none" w:eastAsia="ar-SA"/>
        </w:rPr>
        <w:t>Приложение №1</w:t>
      </w:r>
    </w:p>
    <w:p w14:paraId="6A3F4595" w14:textId="77777777" w:rsidR="00ED73EA" w:rsidRPr="00614714" w:rsidRDefault="00ED73EA" w:rsidP="00ED73EA">
      <w:pPr>
        <w:suppressAutoHyphens/>
        <w:ind w:left="5670"/>
        <w:rPr>
          <w:lang w:eastAsia="ar-SA"/>
        </w:rPr>
      </w:pPr>
      <w:r w:rsidRPr="00614714">
        <w:rPr>
          <w:lang w:eastAsia="ar-SA"/>
        </w:rPr>
        <w:t>к извещению о проведении запроса котировок в электронной форме (форма котировочной заявки)</w:t>
      </w:r>
    </w:p>
    <w:p w14:paraId="185D5599" w14:textId="77777777" w:rsidR="00ED73EA" w:rsidRPr="00614714" w:rsidRDefault="00ED73EA" w:rsidP="00ED73EA">
      <w:pPr>
        <w:suppressAutoHyphens/>
        <w:jc w:val="center"/>
        <w:rPr>
          <w:lang w:eastAsia="ar-SA"/>
        </w:rPr>
      </w:pPr>
    </w:p>
    <w:p w14:paraId="4FA99AB5" w14:textId="77777777" w:rsidR="00ED73EA" w:rsidRPr="00614714" w:rsidRDefault="00ED73EA" w:rsidP="00ED73EA">
      <w:pPr>
        <w:suppressAutoHyphens/>
        <w:jc w:val="center"/>
        <w:rPr>
          <w:lang w:eastAsia="ar-SA"/>
        </w:rPr>
      </w:pPr>
    </w:p>
    <w:p w14:paraId="38A10093" w14:textId="77777777" w:rsidR="00ED73EA" w:rsidRPr="00614714" w:rsidRDefault="00ED73EA" w:rsidP="00ED73EA">
      <w:pPr>
        <w:suppressAutoHyphens/>
        <w:jc w:val="center"/>
        <w:rPr>
          <w:lang w:eastAsia="ar-SA"/>
        </w:rPr>
      </w:pPr>
    </w:p>
    <w:p w14:paraId="139FD3AF" w14:textId="77777777" w:rsidR="00ED73EA" w:rsidRPr="00614714" w:rsidRDefault="00ED73EA" w:rsidP="00ED73EA">
      <w:pPr>
        <w:suppressAutoHyphens/>
        <w:jc w:val="center"/>
        <w:rPr>
          <w:b/>
          <w:lang w:eastAsia="ar-SA"/>
        </w:rPr>
      </w:pPr>
      <w:r w:rsidRPr="00614714">
        <w:rPr>
          <w:b/>
          <w:lang w:eastAsia="ar-SA"/>
        </w:rPr>
        <w:t>КОТИРОВОЧНАЯ ЗАЯВКА</w:t>
      </w:r>
    </w:p>
    <w:p w14:paraId="7588909A" w14:textId="77777777" w:rsidR="00ED73EA" w:rsidRPr="00614714" w:rsidRDefault="00ED73EA" w:rsidP="00ED73EA">
      <w:pPr>
        <w:suppressAutoHyphens/>
        <w:jc w:val="center"/>
        <w:rPr>
          <w:lang w:eastAsia="ar-SA"/>
        </w:rPr>
      </w:pPr>
    </w:p>
    <w:p w14:paraId="13204E59" w14:textId="77777777" w:rsidR="00ED73EA" w:rsidRPr="00614714" w:rsidRDefault="00ED73EA" w:rsidP="00ED73EA">
      <w:pPr>
        <w:suppressAutoHyphens/>
        <w:jc w:val="center"/>
        <w:rPr>
          <w:lang w:eastAsia="ar-SA"/>
        </w:rPr>
      </w:pPr>
      <w:r w:rsidRPr="00614714">
        <w:rPr>
          <w:lang w:eastAsia="ar-SA"/>
        </w:rPr>
        <w:t>на участие в запросе котировок в электронной форме</w:t>
      </w:r>
    </w:p>
    <w:p w14:paraId="596A5D1C" w14:textId="77777777" w:rsidR="00ED73EA" w:rsidRPr="00614714" w:rsidRDefault="00ED73EA" w:rsidP="00ED73EA">
      <w:pPr>
        <w:suppressAutoHyphens/>
        <w:jc w:val="center"/>
        <w:rPr>
          <w:lang w:eastAsia="ar-SA"/>
        </w:rPr>
      </w:pPr>
      <w:r w:rsidRPr="00614714">
        <w:rPr>
          <w:lang w:eastAsia="ar-SA"/>
        </w:rPr>
        <w:t>от «____» ___________20___ г. №______________</w:t>
      </w:r>
    </w:p>
    <w:p w14:paraId="6082DE86" w14:textId="77777777" w:rsidR="00ED73EA" w:rsidRPr="00614714" w:rsidRDefault="00ED73EA" w:rsidP="00ED73EA">
      <w:pPr>
        <w:suppressAutoHyphens/>
        <w:ind w:firstLine="488"/>
        <w:jc w:val="both"/>
        <w:rPr>
          <w:lang w:eastAsia="ar-SA"/>
        </w:rPr>
      </w:pPr>
      <w:r w:rsidRPr="00614714">
        <w:rPr>
          <w:lang w:eastAsia="ar-SA"/>
        </w:rPr>
        <w:t xml:space="preserve">                                   (дата и номер присваивается официальным сайтом)</w:t>
      </w:r>
    </w:p>
    <w:p w14:paraId="179FB557" w14:textId="77777777" w:rsidR="00ED73EA" w:rsidRPr="00614714" w:rsidRDefault="00ED73EA" w:rsidP="00ED73EA">
      <w:pPr>
        <w:suppressAutoHyphens/>
        <w:ind w:firstLine="488"/>
        <w:jc w:val="both"/>
        <w:rPr>
          <w:i/>
          <w:lang w:eastAsia="ar-SA"/>
        </w:rPr>
      </w:pPr>
    </w:p>
    <w:p w14:paraId="64FC8B57" w14:textId="77777777" w:rsidR="00ED73EA" w:rsidRPr="00614714" w:rsidRDefault="00ED73EA" w:rsidP="00ED73EA">
      <w:pPr>
        <w:suppressAutoHyphens/>
        <w:jc w:val="both"/>
        <w:rPr>
          <w:lang w:eastAsia="ar-SA"/>
        </w:rPr>
      </w:pPr>
      <w:r w:rsidRPr="00614714">
        <w:rPr>
          <w:lang w:eastAsia="ar-SA"/>
        </w:rPr>
        <w:t>«______»_____________ 20___г.</w:t>
      </w:r>
    </w:p>
    <w:p w14:paraId="477A8669" w14:textId="77777777" w:rsidR="00ED73EA" w:rsidRPr="00614714" w:rsidRDefault="00ED73EA" w:rsidP="00ED73EA">
      <w:pPr>
        <w:suppressAutoHyphens/>
        <w:jc w:val="both"/>
        <w:rPr>
          <w:lang w:eastAsia="ar-SA"/>
        </w:rPr>
      </w:pPr>
      <w:r w:rsidRPr="00614714">
        <w:rPr>
          <w:lang w:eastAsia="ar-SA"/>
        </w:rPr>
        <w:t>Исх. № ________</w:t>
      </w:r>
    </w:p>
    <w:p w14:paraId="42834302" w14:textId="77777777" w:rsidR="00ED73EA" w:rsidRPr="00614714" w:rsidRDefault="00ED73EA" w:rsidP="00ED73EA">
      <w:pPr>
        <w:suppressAutoHyphens/>
        <w:jc w:val="center"/>
        <w:rPr>
          <w:b/>
          <w:lang w:eastAsia="ar-SA"/>
        </w:rPr>
      </w:pPr>
    </w:p>
    <w:p w14:paraId="40AE8DE6" w14:textId="77777777" w:rsidR="00ED73EA" w:rsidRPr="00614714" w:rsidRDefault="00ED73EA" w:rsidP="00ED73EA">
      <w:pPr>
        <w:suppressAutoHyphens/>
        <w:jc w:val="center"/>
        <w:rPr>
          <w:b/>
          <w:lang w:eastAsia="ar-SA"/>
        </w:rPr>
      </w:pPr>
    </w:p>
    <w:p w14:paraId="03869929" w14:textId="77777777" w:rsidR="00ED73EA" w:rsidRPr="00614714" w:rsidRDefault="00ED73EA" w:rsidP="00ED73EA">
      <w:pPr>
        <w:suppressAutoHyphens/>
        <w:jc w:val="center"/>
        <w:rPr>
          <w:b/>
          <w:lang w:eastAsia="ar-SA"/>
        </w:rPr>
      </w:pPr>
    </w:p>
    <w:p w14:paraId="5DAE5CE2" w14:textId="77777777" w:rsidR="00ED73EA" w:rsidRPr="00614714" w:rsidRDefault="00ED73EA" w:rsidP="00ED73EA">
      <w:pPr>
        <w:suppressAutoHyphens/>
        <w:jc w:val="center"/>
        <w:rPr>
          <w:b/>
          <w:lang w:eastAsia="ar-SA"/>
        </w:rPr>
      </w:pPr>
      <w:r w:rsidRPr="00614714">
        <w:rPr>
          <w:b/>
          <w:lang w:eastAsia="ar-SA"/>
        </w:rPr>
        <w:t>ДАННЫЕ УЧАСТНИКА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467"/>
      </w:tblGrid>
      <w:tr w:rsidR="00ED73EA" w:rsidRPr="00614714" w14:paraId="33BFA9D9" w14:textId="77777777" w:rsidTr="00ED73EA">
        <w:tc>
          <w:tcPr>
            <w:tcW w:w="4855" w:type="dxa"/>
            <w:tcBorders>
              <w:top w:val="single" w:sz="4" w:space="0" w:color="auto"/>
              <w:left w:val="single" w:sz="4" w:space="0" w:color="auto"/>
              <w:bottom w:val="single" w:sz="4" w:space="0" w:color="auto"/>
              <w:right w:val="single" w:sz="4" w:space="0" w:color="auto"/>
            </w:tcBorders>
          </w:tcPr>
          <w:p w14:paraId="052E43A4" w14:textId="77777777" w:rsidR="00ED73EA" w:rsidRPr="00614714" w:rsidRDefault="00ED73EA" w:rsidP="00ED73EA">
            <w:pPr>
              <w:suppressAutoHyphens/>
              <w:ind w:right="99"/>
              <w:rPr>
                <w:lang w:eastAsia="ar-SA"/>
              </w:rPr>
            </w:pPr>
            <w:r w:rsidRPr="00614714">
              <w:rPr>
                <w:lang w:eastAsia="ar-SA"/>
              </w:rPr>
              <w:t>Наименование/Ф.И.О. (полностью)</w:t>
            </w:r>
          </w:p>
        </w:tc>
        <w:tc>
          <w:tcPr>
            <w:tcW w:w="4467" w:type="dxa"/>
            <w:tcBorders>
              <w:top w:val="single" w:sz="4" w:space="0" w:color="auto"/>
              <w:left w:val="single" w:sz="4" w:space="0" w:color="auto"/>
              <w:bottom w:val="single" w:sz="4" w:space="0" w:color="auto"/>
              <w:right w:val="single" w:sz="4" w:space="0" w:color="auto"/>
            </w:tcBorders>
          </w:tcPr>
          <w:p w14:paraId="5AE58F84" w14:textId="77777777" w:rsidR="00ED73EA" w:rsidRPr="00614714" w:rsidRDefault="00ED73EA" w:rsidP="00ED73EA">
            <w:pPr>
              <w:suppressAutoHyphens/>
              <w:ind w:right="99"/>
              <w:jc w:val="both"/>
              <w:rPr>
                <w:lang w:eastAsia="ar-SA"/>
              </w:rPr>
            </w:pPr>
          </w:p>
        </w:tc>
      </w:tr>
      <w:tr w:rsidR="00ED73EA" w:rsidRPr="00614714" w14:paraId="4B3EC48B" w14:textId="77777777" w:rsidTr="00ED73EA">
        <w:tc>
          <w:tcPr>
            <w:tcW w:w="4855" w:type="dxa"/>
            <w:tcBorders>
              <w:top w:val="single" w:sz="4" w:space="0" w:color="auto"/>
              <w:left w:val="single" w:sz="4" w:space="0" w:color="auto"/>
              <w:bottom w:val="single" w:sz="4" w:space="0" w:color="auto"/>
              <w:right w:val="single" w:sz="4" w:space="0" w:color="auto"/>
            </w:tcBorders>
          </w:tcPr>
          <w:p w14:paraId="5AE3BD13" w14:textId="77777777" w:rsidR="00ED73EA" w:rsidRPr="00614714" w:rsidRDefault="00ED73EA" w:rsidP="00ED73EA">
            <w:pPr>
              <w:suppressAutoHyphens/>
              <w:ind w:right="99"/>
              <w:rPr>
                <w:lang w:eastAsia="ar-SA"/>
              </w:rPr>
            </w:pPr>
            <w:r w:rsidRPr="00614714">
              <w:rPr>
                <w:lang w:eastAsia="ar-SA"/>
              </w:rPr>
              <w:t>Ф.И.О. руководителя (полностью)/ должность</w:t>
            </w:r>
          </w:p>
        </w:tc>
        <w:tc>
          <w:tcPr>
            <w:tcW w:w="4467" w:type="dxa"/>
            <w:tcBorders>
              <w:top w:val="single" w:sz="4" w:space="0" w:color="auto"/>
              <w:left w:val="single" w:sz="4" w:space="0" w:color="auto"/>
              <w:bottom w:val="single" w:sz="4" w:space="0" w:color="auto"/>
              <w:right w:val="single" w:sz="4" w:space="0" w:color="auto"/>
            </w:tcBorders>
          </w:tcPr>
          <w:p w14:paraId="6DD97A89" w14:textId="77777777" w:rsidR="00ED73EA" w:rsidRPr="00614714" w:rsidRDefault="00ED73EA" w:rsidP="00ED73EA">
            <w:pPr>
              <w:suppressAutoHyphens/>
              <w:ind w:right="99"/>
              <w:jc w:val="both"/>
              <w:rPr>
                <w:lang w:eastAsia="ar-SA"/>
              </w:rPr>
            </w:pPr>
          </w:p>
        </w:tc>
      </w:tr>
      <w:tr w:rsidR="00ED73EA" w:rsidRPr="00614714" w14:paraId="7BF1D55C" w14:textId="77777777" w:rsidTr="00ED73EA">
        <w:tc>
          <w:tcPr>
            <w:tcW w:w="4855" w:type="dxa"/>
            <w:tcBorders>
              <w:top w:val="single" w:sz="4" w:space="0" w:color="auto"/>
              <w:left w:val="single" w:sz="4" w:space="0" w:color="auto"/>
              <w:bottom w:val="single" w:sz="4" w:space="0" w:color="auto"/>
              <w:right w:val="single" w:sz="4" w:space="0" w:color="auto"/>
            </w:tcBorders>
          </w:tcPr>
          <w:p w14:paraId="4206DC31" w14:textId="77777777" w:rsidR="00ED73EA" w:rsidRPr="00614714" w:rsidRDefault="00ED73EA" w:rsidP="00ED73EA">
            <w:pPr>
              <w:suppressAutoHyphens/>
              <w:ind w:right="99"/>
              <w:rPr>
                <w:lang w:eastAsia="ar-SA"/>
              </w:rPr>
            </w:pPr>
            <w:r w:rsidRPr="00614714">
              <w:rPr>
                <w:lang w:eastAsia="ar-SA"/>
              </w:rPr>
              <w:t>Руководитель действует на основании (наименование документа)</w:t>
            </w:r>
          </w:p>
        </w:tc>
        <w:tc>
          <w:tcPr>
            <w:tcW w:w="4467" w:type="dxa"/>
            <w:tcBorders>
              <w:top w:val="single" w:sz="4" w:space="0" w:color="auto"/>
              <w:left w:val="single" w:sz="4" w:space="0" w:color="auto"/>
              <w:bottom w:val="single" w:sz="4" w:space="0" w:color="auto"/>
              <w:right w:val="single" w:sz="4" w:space="0" w:color="auto"/>
            </w:tcBorders>
          </w:tcPr>
          <w:p w14:paraId="1C3A1985" w14:textId="77777777" w:rsidR="00ED73EA" w:rsidRPr="00614714" w:rsidRDefault="00ED73EA" w:rsidP="00ED73EA">
            <w:pPr>
              <w:suppressAutoHyphens/>
              <w:ind w:right="99"/>
              <w:jc w:val="both"/>
              <w:rPr>
                <w:lang w:eastAsia="ar-SA"/>
              </w:rPr>
            </w:pPr>
          </w:p>
        </w:tc>
      </w:tr>
      <w:tr w:rsidR="00ED73EA" w:rsidRPr="00614714" w14:paraId="07AAF80A" w14:textId="77777777" w:rsidTr="00ED73EA">
        <w:tc>
          <w:tcPr>
            <w:tcW w:w="4855" w:type="dxa"/>
            <w:tcBorders>
              <w:top w:val="single" w:sz="4" w:space="0" w:color="auto"/>
              <w:left w:val="single" w:sz="4" w:space="0" w:color="auto"/>
              <w:bottom w:val="single" w:sz="4" w:space="0" w:color="auto"/>
              <w:right w:val="single" w:sz="4" w:space="0" w:color="auto"/>
            </w:tcBorders>
          </w:tcPr>
          <w:p w14:paraId="079326A8" w14:textId="77777777" w:rsidR="00ED73EA" w:rsidRPr="00614714" w:rsidRDefault="00ED73EA" w:rsidP="00ED73EA">
            <w:pPr>
              <w:suppressAutoHyphens/>
              <w:ind w:right="99"/>
              <w:rPr>
                <w:lang w:eastAsia="ar-SA"/>
              </w:rPr>
            </w:pPr>
            <w:r w:rsidRPr="00614714">
              <w:rPr>
                <w:lang w:eastAsia="ar-SA"/>
              </w:rPr>
              <w:t>Место нахождения/ Место жительства</w:t>
            </w:r>
          </w:p>
        </w:tc>
        <w:tc>
          <w:tcPr>
            <w:tcW w:w="4467" w:type="dxa"/>
            <w:tcBorders>
              <w:top w:val="single" w:sz="4" w:space="0" w:color="auto"/>
              <w:left w:val="single" w:sz="4" w:space="0" w:color="auto"/>
              <w:bottom w:val="single" w:sz="4" w:space="0" w:color="auto"/>
              <w:right w:val="single" w:sz="4" w:space="0" w:color="auto"/>
            </w:tcBorders>
          </w:tcPr>
          <w:p w14:paraId="333EB4CD" w14:textId="77777777" w:rsidR="00ED73EA" w:rsidRPr="00614714" w:rsidRDefault="00ED73EA" w:rsidP="00ED73EA">
            <w:pPr>
              <w:suppressAutoHyphens/>
              <w:ind w:right="99"/>
              <w:jc w:val="both"/>
              <w:rPr>
                <w:lang w:eastAsia="ar-SA"/>
              </w:rPr>
            </w:pPr>
          </w:p>
        </w:tc>
      </w:tr>
      <w:tr w:rsidR="00ED73EA" w:rsidRPr="00614714" w14:paraId="1CBDBFD4" w14:textId="77777777" w:rsidTr="00ED73EA">
        <w:tc>
          <w:tcPr>
            <w:tcW w:w="4855" w:type="dxa"/>
            <w:tcBorders>
              <w:top w:val="single" w:sz="4" w:space="0" w:color="auto"/>
              <w:left w:val="single" w:sz="4" w:space="0" w:color="auto"/>
              <w:bottom w:val="single" w:sz="4" w:space="0" w:color="auto"/>
              <w:right w:val="single" w:sz="4" w:space="0" w:color="auto"/>
            </w:tcBorders>
          </w:tcPr>
          <w:p w14:paraId="44FA49C3" w14:textId="77777777" w:rsidR="00ED73EA" w:rsidRPr="00614714" w:rsidRDefault="00ED73EA" w:rsidP="00ED73EA">
            <w:pPr>
              <w:suppressAutoHyphens/>
              <w:ind w:right="99"/>
              <w:rPr>
                <w:lang w:eastAsia="ar-SA"/>
              </w:rPr>
            </w:pPr>
            <w:r w:rsidRPr="00614714">
              <w:rPr>
                <w:lang w:eastAsia="ar-SA"/>
              </w:rPr>
              <w:t>Контактное лицо, уполномоченное для контактов по запросу котировок в электронной форме</w:t>
            </w:r>
          </w:p>
        </w:tc>
        <w:tc>
          <w:tcPr>
            <w:tcW w:w="4467" w:type="dxa"/>
            <w:tcBorders>
              <w:top w:val="single" w:sz="4" w:space="0" w:color="auto"/>
              <w:left w:val="single" w:sz="4" w:space="0" w:color="auto"/>
              <w:bottom w:val="single" w:sz="4" w:space="0" w:color="auto"/>
              <w:right w:val="single" w:sz="4" w:space="0" w:color="auto"/>
            </w:tcBorders>
          </w:tcPr>
          <w:p w14:paraId="50EC852C" w14:textId="77777777" w:rsidR="00ED73EA" w:rsidRPr="00614714" w:rsidRDefault="00ED73EA" w:rsidP="00ED73EA">
            <w:pPr>
              <w:suppressAutoHyphens/>
              <w:ind w:right="99"/>
              <w:jc w:val="both"/>
              <w:rPr>
                <w:lang w:eastAsia="ar-SA"/>
              </w:rPr>
            </w:pPr>
          </w:p>
        </w:tc>
      </w:tr>
      <w:tr w:rsidR="00ED73EA" w:rsidRPr="00614714" w14:paraId="1A13599D" w14:textId="77777777" w:rsidTr="00ED73EA">
        <w:tc>
          <w:tcPr>
            <w:tcW w:w="4855" w:type="dxa"/>
            <w:tcBorders>
              <w:top w:val="single" w:sz="4" w:space="0" w:color="auto"/>
              <w:left w:val="single" w:sz="4" w:space="0" w:color="auto"/>
              <w:bottom w:val="single" w:sz="4" w:space="0" w:color="auto"/>
              <w:right w:val="single" w:sz="4" w:space="0" w:color="auto"/>
            </w:tcBorders>
          </w:tcPr>
          <w:p w14:paraId="3674EF80" w14:textId="77777777" w:rsidR="00ED73EA" w:rsidRPr="00614714" w:rsidRDefault="00ED73EA" w:rsidP="00ED73EA">
            <w:pPr>
              <w:suppressAutoHyphens/>
              <w:ind w:right="99"/>
              <w:rPr>
                <w:lang w:eastAsia="ar-SA"/>
              </w:rPr>
            </w:pPr>
            <w:r w:rsidRPr="00614714">
              <w:rPr>
                <w:lang w:eastAsia="ar-SA"/>
              </w:rPr>
              <w:t>Адрес электронной почты</w:t>
            </w:r>
          </w:p>
        </w:tc>
        <w:tc>
          <w:tcPr>
            <w:tcW w:w="4467" w:type="dxa"/>
            <w:tcBorders>
              <w:top w:val="single" w:sz="4" w:space="0" w:color="auto"/>
              <w:left w:val="single" w:sz="4" w:space="0" w:color="auto"/>
              <w:bottom w:val="single" w:sz="4" w:space="0" w:color="auto"/>
              <w:right w:val="single" w:sz="4" w:space="0" w:color="auto"/>
            </w:tcBorders>
          </w:tcPr>
          <w:p w14:paraId="3F14BFEA" w14:textId="77777777" w:rsidR="00ED73EA" w:rsidRPr="00614714" w:rsidRDefault="00ED73EA" w:rsidP="00ED73EA">
            <w:pPr>
              <w:suppressAutoHyphens/>
              <w:ind w:right="99"/>
              <w:jc w:val="both"/>
              <w:rPr>
                <w:lang w:eastAsia="ar-SA"/>
              </w:rPr>
            </w:pPr>
          </w:p>
        </w:tc>
      </w:tr>
      <w:tr w:rsidR="00ED73EA" w:rsidRPr="00614714" w14:paraId="490778D3" w14:textId="77777777" w:rsidTr="00ED73EA">
        <w:tc>
          <w:tcPr>
            <w:tcW w:w="4855" w:type="dxa"/>
            <w:tcBorders>
              <w:top w:val="single" w:sz="4" w:space="0" w:color="auto"/>
              <w:left w:val="single" w:sz="4" w:space="0" w:color="auto"/>
              <w:bottom w:val="single" w:sz="4" w:space="0" w:color="auto"/>
              <w:right w:val="single" w:sz="4" w:space="0" w:color="auto"/>
            </w:tcBorders>
          </w:tcPr>
          <w:p w14:paraId="73619B32" w14:textId="77777777" w:rsidR="00ED73EA" w:rsidRPr="00614714" w:rsidRDefault="00ED73EA" w:rsidP="00ED73EA">
            <w:pPr>
              <w:suppressAutoHyphens/>
              <w:ind w:right="99"/>
              <w:rPr>
                <w:lang w:eastAsia="ar-SA"/>
              </w:rPr>
            </w:pPr>
            <w:r w:rsidRPr="00614714">
              <w:rPr>
                <w:lang w:eastAsia="ar-SA"/>
              </w:rPr>
              <w:t>Телефон</w:t>
            </w:r>
          </w:p>
        </w:tc>
        <w:tc>
          <w:tcPr>
            <w:tcW w:w="4467" w:type="dxa"/>
            <w:tcBorders>
              <w:top w:val="single" w:sz="4" w:space="0" w:color="auto"/>
              <w:left w:val="single" w:sz="4" w:space="0" w:color="auto"/>
              <w:bottom w:val="single" w:sz="4" w:space="0" w:color="auto"/>
              <w:right w:val="single" w:sz="4" w:space="0" w:color="auto"/>
            </w:tcBorders>
          </w:tcPr>
          <w:p w14:paraId="028BD217" w14:textId="77777777" w:rsidR="00ED73EA" w:rsidRPr="00614714" w:rsidRDefault="00ED73EA" w:rsidP="00ED73EA">
            <w:pPr>
              <w:suppressAutoHyphens/>
              <w:ind w:right="99"/>
              <w:jc w:val="both"/>
              <w:rPr>
                <w:lang w:eastAsia="ar-SA"/>
              </w:rPr>
            </w:pPr>
          </w:p>
        </w:tc>
      </w:tr>
      <w:tr w:rsidR="00ED73EA" w:rsidRPr="00614714" w14:paraId="4A77E364" w14:textId="77777777" w:rsidTr="00ED73EA">
        <w:tc>
          <w:tcPr>
            <w:tcW w:w="4855" w:type="dxa"/>
            <w:tcBorders>
              <w:top w:val="single" w:sz="4" w:space="0" w:color="auto"/>
              <w:left w:val="single" w:sz="4" w:space="0" w:color="auto"/>
              <w:bottom w:val="single" w:sz="4" w:space="0" w:color="auto"/>
              <w:right w:val="single" w:sz="4" w:space="0" w:color="auto"/>
            </w:tcBorders>
          </w:tcPr>
          <w:p w14:paraId="3EB30089" w14:textId="77777777" w:rsidR="00ED73EA" w:rsidRPr="00614714" w:rsidRDefault="00ED73EA" w:rsidP="00ED73EA">
            <w:pPr>
              <w:suppressAutoHyphens/>
              <w:ind w:right="99"/>
              <w:rPr>
                <w:lang w:eastAsia="ar-SA"/>
              </w:rPr>
            </w:pPr>
            <w:r w:rsidRPr="00614714">
              <w:rPr>
                <w:lang w:eastAsia="ar-SA"/>
              </w:rPr>
              <w:t>Факс</w:t>
            </w:r>
          </w:p>
        </w:tc>
        <w:tc>
          <w:tcPr>
            <w:tcW w:w="4467" w:type="dxa"/>
            <w:tcBorders>
              <w:top w:val="single" w:sz="4" w:space="0" w:color="auto"/>
              <w:left w:val="single" w:sz="4" w:space="0" w:color="auto"/>
              <w:bottom w:val="single" w:sz="4" w:space="0" w:color="auto"/>
              <w:right w:val="single" w:sz="4" w:space="0" w:color="auto"/>
            </w:tcBorders>
          </w:tcPr>
          <w:p w14:paraId="742855FE" w14:textId="77777777" w:rsidR="00ED73EA" w:rsidRPr="00614714" w:rsidRDefault="00ED73EA" w:rsidP="00ED73EA">
            <w:pPr>
              <w:suppressAutoHyphens/>
              <w:ind w:right="99"/>
              <w:jc w:val="both"/>
              <w:rPr>
                <w:lang w:eastAsia="ar-SA"/>
              </w:rPr>
            </w:pPr>
          </w:p>
        </w:tc>
      </w:tr>
      <w:tr w:rsidR="00ED73EA" w:rsidRPr="00614714" w14:paraId="69502CE1" w14:textId="77777777" w:rsidTr="00ED73EA">
        <w:tc>
          <w:tcPr>
            <w:tcW w:w="4855" w:type="dxa"/>
            <w:tcBorders>
              <w:top w:val="single" w:sz="4" w:space="0" w:color="auto"/>
              <w:left w:val="single" w:sz="4" w:space="0" w:color="auto"/>
              <w:bottom w:val="single" w:sz="4" w:space="0" w:color="auto"/>
              <w:right w:val="single" w:sz="4" w:space="0" w:color="auto"/>
            </w:tcBorders>
          </w:tcPr>
          <w:p w14:paraId="745B3F61" w14:textId="77777777" w:rsidR="00ED73EA" w:rsidRPr="00614714" w:rsidRDefault="00ED73EA" w:rsidP="00ED73EA">
            <w:pPr>
              <w:suppressAutoHyphens/>
              <w:ind w:right="99"/>
              <w:rPr>
                <w:lang w:eastAsia="ar-SA"/>
              </w:rPr>
            </w:pPr>
            <w:r w:rsidRPr="00614714">
              <w:rPr>
                <w:lang w:eastAsia="ar-SA"/>
              </w:rPr>
              <w:t>ИНН</w:t>
            </w:r>
          </w:p>
          <w:p w14:paraId="6B9B5416" w14:textId="77777777" w:rsidR="00ED73EA" w:rsidRPr="00614714" w:rsidRDefault="00ED73EA" w:rsidP="00ED73EA">
            <w:pPr>
              <w:suppressAutoHyphens/>
              <w:ind w:right="99"/>
              <w:rPr>
                <w:lang w:eastAsia="ar-SA"/>
              </w:rPr>
            </w:pPr>
            <w:r w:rsidRPr="00614714">
              <w:rPr>
                <w:lang w:eastAsia="ar-SA"/>
              </w:rPr>
              <w:t>КПП</w:t>
            </w:r>
          </w:p>
          <w:p w14:paraId="40F5C6E7" w14:textId="77777777" w:rsidR="00ED73EA" w:rsidRPr="00614714" w:rsidRDefault="00ED73EA" w:rsidP="00ED73EA">
            <w:pPr>
              <w:suppressAutoHyphens/>
              <w:ind w:right="99"/>
              <w:rPr>
                <w:lang w:eastAsia="ar-SA"/>
              </w:rPr>
            </w:pPr>
            <w:r w:rsidRPr="00614714">
              <w:rPr>
                <w:lang w:eastAsia="ar-SA"/>
              </w:rPr>
              <w:t>ОГРН</w:t>
            </w:r>
          </w:p>
          <w:p w14:paraId="2FDC6FF3" w14:textId="77777777" w:rsidR="00ED73EA" w:rsidRPr="00614714" w:rsidRDefault="00ED73EA" w:rsidP="00ED73EA">
            <w:pPr>
              <w:suppressAutoHyphens/>
              <w:ind w:right="99"/>
              <w:jc w:val="both"/>
              <w:rPr>
                <w:lang w:eastAsia="ar-SA"/>
              </w:rPr>
            </w:pPr>
            <w:r w:rsidRPr="00614714">
              <w:rPr>
                <w:lang w:eastAsia="ar-SA"/>
              </w:rPr>
              <w:t>ОКПО</w:t>
            </w:r>
          </w:p>
          <w:p w14:paraId="36BF8390" w14:textId="77777777" w:rsidR="00ED73EA" w:rsidRPr="00614714" w:rsidRDefault="00ED73EA" w:rsidP="00ED73EA">
            <w:pPr>
              <w:suppressAutoHyphens/>
              <w:ind w:right="99"/>
              <w:jc w:val="both"/>
              <w:rPr>
                <w:lang w:eastAsia="ar-SA"/>
              </w:rPr>
            </w:pPr>
            <w:r w:rsidRPr="00614714">
              <w:rPr>
                <w:lang w:eastAsia="ar-SA"/>
              </w:rPr>
              <w:t>ОКОПФ</w:t>
            </w:r>
          </w:p>
          <w:p w14:paraId="6C26ED52" w14:textId="77777777" w:rsidR="00ED73EA" w:rsidRPr="00614714" w:rsidRDefault="00ED73EA" w:rsidP="00ED73EA">
            <w:pPr>
              <w:suppressAutoHyphens/>
              <w:ind w:right="99"/>
              <w:jc w:val="both"/>
              <w:rPr>
                <w:lang w:eastAsia="ar-SA"/>
              </w:rPr>
            </w:pPr>
            <w:r w:rsidRPr="00614714">
              <w:rPr>
                <w:lang w:eastAsia="ar-SA"/>
              </w:rPr>
              <w:t>ОКТМО</w:t>
            </w:r>
          </w:p>
          <w:p w14:paraId="2C6B63F8" w14:textId="77777777" w:rsidR="00ED73EA" w:rsidRPr="00614714" w:rsidRDefault="00ED73EA" w:rsidP="00ED73EA">
            <w:pPr>
              <w:suppressAutoHyphens/>
              <w:ind w:right="99"/>
              <w:rPr>
                <w:lang w:eastAsia="ar-SA"/>
              </w:rPr>
            </w:pPr>
            <w:r w:rsidRPr="00614714">
              <w:rPr>
                <w:lang w:eastAsia="ar-SA"/>
              </w:rPr>
              <w:t>Дата постановки на учет в налоговом органе</w:t>
            </w:r>
          </w:p>
        </w:tc>
        <w:tc>
          <w:tcPr>
            <w:tcW w:w="4467" w:type="dxa"/>
            <w:tcBorders>
              <w:top w:val="single" w:sz="4" w:space="0" w:color="auto"/>
              <w:left w:val="single" w:sz="4" w:space="0" w:color="auto"/>
              <w:bottom w:val="single" w:sz="4" w:space="0" w:color="auto"/>
              <w:right w:val="single" w:sz="4" w:space="0" w:color="auto"/>
            </w:tcBorders>
          </w:tcPr>
          <w:p w14:paraId="2EE6DA44" w14:textId="77777777" w:rsidR="00ED73EA" w:rsidRPr="00614714" w:rsidRDefault="00ED73EA" w:rsidP="00ED73EA">
            <w:pPr>
              <w:suppressAutoHyphens/>
              <w:ind w:right="99"/>
              <w:jc w:val="both"/>
              <w:rPr>
                <w:lang w:eastAsia="ar-SA"/>
              </w:rPr>
            </w:pPr>
          </w:p>
        </w:tc>
      </w:tr>
      <w:tr w:rsidR="00ED73EA" w:rsidRPr="00614714" w14:paraId="4D4E87F0" w14:textId="77777777" w:rsidTr="00ED73EA">
        <w:trPr>
          <w:trHeight w:val="245"/>
        </w:trPr>
        <w:tc>
          <w:tcPr>
            <w:tcW w:w="4855" w:type="dxa"/>
            <w:tcBorders>
              <w:top w:val="single" w:sz="4" w:space="0" w:color="auto"/>
              <w:left w:val="single" w:sz="4" w:space="0" w:color="auto"/>
              <w:bottom w:val="single" w:sz="4" w:space="0" w:color="auto"/>
              <w:right w:val="single" w:sz="4" w:space="0" w:color="auto"/>
            </w:tcBorders>
          </w:tcPr>
          <w:p w14:paraId="43D6AD32" w14:textId="77777777" w:rsidR="00ED73EA" w:rsidRPr="00614714" w:rsidRDefault="00ED73EA" w:rsidP="00ED73EA">
            <w:pPr>
              <w:suppressAutoHyphens/>
              <w:ind w:right="99"/>
              <w:rPr>
                <w:lang w:eastAsia="ar-SA"/>
              </w:rPr>
            </w:pPr>
            <w:r w:rsidRPr="00614714">
              <w:rPr>
                <w:lang w:eastAsia="ar-SA"/>
              </w:rPr>
              <w:t>Банковские реквизиты</w:t>
            </w:r>
          </w:p>
        </w:tc>
        <w:tc>
          <w:tcPr>
            <w:tcW w:w="4467" w:type="dxa"/>
            <w:tcBorders>
              <w:top w:val="single" w:sz="4" w:space="0" w:color="auto"/>
              <w:left w:val="single" w:sz="4" w:space="0" w:color="auto"/>
              <w:bottom w:val="single" w:sz="4" w:space="0" w:color="auto"/>
              <w:right w:val="single" w:sz="4" w:space="0" w:color="auto"/>
            </w:tcBorders>
          </w:tcPr>
          <w:p w14:paraId="1DBF41DD" w14:textId="77777777" w:rsidR="00ED73EA" w:rsidRPr="00614714" w:rsidRDefault="00ED73EA" w:rsidP="00ED73EA">
            <w:pPr>
              <w:suppressAutoHyphens/>
              <w:ind w:right="99"/>
              <w:jc w:val="both"/>
              <w:rPr>
                <w:lang w:eastAsia="ar-SA"/>
              </w:rPr>
            </w:pPr>
          </w:p>
        </w:tc>
      </w:tr>
    </w:tbl>
    <w:p w14:paraId="58C1D50F" w14:textId="77777777" w:rsidR="00ED73EA" w:rsidRPr="00614714" w:rsidRDefault="00ED73EA" w:rsidP="00ED73EA">
      <w:pPr>
        <w:suppressAutoHyphens/>
        <w:jc w:val="center"/>
        <w:rPr>
          <w:lang w:eastAsia="ar-SA"/>
        </w:rPr>
      </w:pPr>
    </w:p>
    <w:p w14:paraId="1F17763F" w14:textId="77777777" w:rsidR="00ED73EA" w:rsidRPr="00614714" w:rsidRDefault="00ED73EA" w:rsidP="00ED73EA">
      <w:pPr>
        <w:tabs>
          <w:tab w:val="left" w:pos="910"/>
        </w:tabs>
        <w:suppressAutoHyphens/>
        <w:autoSpaceDE w:val="0"/>
        <w:ind w:firstLine="709"/>
        <w:jc w:val="both"/>
        <w:rPr>
          <w:lang w:eastAsia="ar-SA"/>
        </w:rPr>
      </w:pPr>
      <w:r w:rsidRPr="00614714">
        <w:rPr>
          <w:lang w:eastAsia="ar-SA"/>
        </w:rPr>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 г. №_____________ </w:t>
      </w:r>
      <w:r w:rsidRPr="00614714">
        <w:rPr>
          <w:i/>
          <w:lang w:eastAsia="ar-SA"/>
        </w:rPr>
        <w:t>(указаны на официальном сайте).</w:t>
      </w:r>
    </w:p>
    <w:p w14:paraId="62200189" w14:textId="77777777" w:rsidR="00ED73EA" w:rsidRPr="00614714" w:rsidRDefault="00ED73EA" w:rsidP="00ED73EA">
      <w:pPr>
        <w:tabs>
          <w:tab w:val="left" w:pos="910"/>
        </w:tabs>
        <w:suppressAutoHyphens/>
        <w:autoSpaceDE w:val="0"/>
        <w:jc w:val="both"/>
        <w:rPr>
          <w:i/>
          <w:lang w:eastAsia="ar-SA"/>
        </w:rPr>
      </w:pPr>
    </w:p>
    <w:p w14:paraId="00E7DCE2" w14:textId="77777777" w:rsidR="00ED73EA" w:rsidRPr="00614714" w:rsidRDefault="00ED73EA" w:rsidP="00ED73EA">
      <w:pPr>
        <w:suppressAutoHyphens/>
        <w:ind w:right="-82" w:firstLine="709"/>
        <w:jc w:val="both"/>
        <w:rPr>
          <w:b/>
          <w:lang w:eastAsia="ar-SA"/>
        </w:rPr>
      </w:pPr>
      <w:r w:rsidRPr="00614714">
        <w:rPr>
          <w:b/>
          <w:lang w:eastAsia="ar-SA"/>
        </w:rPr>
        <w:lastRenderedPageBreak/>
        <w:t>1. Сведения о поставляемом товаре, выполняемых работах, оказываемых услугах: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992"/>
      </w:tblGrid>
      <w:tr w:rsidR="00ED73EA" w:rsidRPr="00614714" w14:paraId="6F32BEE9" w14:textId="77777777" w:rsidTr="00ED73EA">
        <w:tc>
          <w:tcPr>
            <w:tcW w:w="575" w:type="dxa"/>
            <w:tcBorders>
              <w:top w:val="single" w:sz="4" w:space="0" w:color="auto"/>
              <w:left w:val="single" w:sz="4" w:space="0" w:color="auto"/>
              <w:bottom w:val="single" w:sz="4" w:space="0" w:color="auto"/>
              <w:right w:val="single" w:sz="4" w:space="0" w:color="auto"/>
            </w:tcBorders>
            <w:hideMark/>
          </w:tcPr>
          <w:p w14:paraId="5A118418" w14:textId="77777777" w:rsidR="00ED73EA" w:rsidRPr="00614714" w:rsidRDefault="00ED73EA" w:rsidP="00ED73EA">
            <w:pPr>
              <w:suppressAutoHyphens/>
              <w:jc w:val="center"/>
              <w:rPr>
                <w:lang w:eastAsia="ar-SA"/>
              </w:rPr>
            </w:pPr>
            <w:r w:rsidRPr="00614714">
              <w:rPr>
                <w:lang w:eastAsia="ar-SA"/>
              </w:rPr>
              <w:t>№ п/п</w:t>
            </w:r>
          </w:p>
        </w:tc>
        <w:tc>
          <w:tcPr>
            <w:tcW w:w="2227" w:type="dxa"/>
            <w:tcBorders>
              <w:top w:val="single" w:sz="4" w:space="0" w:color="auto"/>
              <w:left w:val="single" w:sz="4" w:space="0" w:color="auto"/>
              <w:bottom w:val="single" w:sz="4" w:space="0" w:color="auto"/>
              <w:right w:val="single" w:sz="4" w:space="0" w:color="auto"/>
            </w:tcBorders>
            <w:hideMark/>
          </w:tcPr>
          <w:p w14:paraId="6D057D2F" w14:textId="77777777" w:rsidR="00ED73EA" w:rsidRPr="00614714" w:rsidRDefault="00ED73EA" w:rsidP="00ED73EA">
            <w:pPr>
              <w:suppressAutoHyphens/>
              <w:jc w:val="center"/>
              <w:rPr>
                <w:lang w:eastAsia="ar-SA"/>
              </w:rPr>
            </w:pPr>
            <w:r w:rsidRPr="00614714">
              <w:rPr>
                <w:lang w:eastAsia="ar-SA"/>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06A07208" w14:textId="77777777" w:rsidR="00ED73EA" w:rsidRPr="00614714" w:rsidRDefault="00ED73EA" w:rsidP="00ED73EA">
            <w:pPr>
              <w:suppressAutoHyphens/>
              <w:jc w:val="center"/>
              <w:rPr>
                <w:lang w:eastAsia="ar-SA"/>
              </w:rPr>
            </w:pPr>
            <w:r w:rsidRPr="00614714">
              <w:rPr>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54435D6B" w14:textId="77777777" w:rsidR="00ED73EA" w:rsidRPr="00614714" w:rsidRDefault="00ED73EA" w:rsidP="00ED73EA">
            <w:pPr>
              <w:suppressAutoHyphens/>
              <w:jc w:val="center"/>
              <w:rPr>
                <w:lang w:eastAsia="ar-SA"/>
              </w:rPr>
            </w:pPr>
            <w:r w:rsidRPr="00614714">
              <w:rPr>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14:paraId="3763BAC6" w14:textId="77777777" w:rsidR="00ED73EA" w:rsidRPr="00614714" w:rsidRDefault="00ED73EA" w:rsidP="00ED73EA">
            <w:pPr>
              <w:suppressAutoHyphens/>
              <w:jc w:val="center"/>
              <w:rPr>
                <w:lang w:eastAsia="ar-SA"/>
              </w:rPr>
            </w:pPr>
            <w:r w:rsidRPr="00614714">
              <w:rPr>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14:paraId="0800FCCC" w14:textId="77777777" w:rsidR="00ED73EA" w:rsidRPr="00614714" w:rsidRDefault="00ED73EA" w:rsidP="00ED73EA">
            <w:pPr>
              <w:suppressAutoHyphens/>
              <w:jc w:val="center"/>
              <w:rPr>
                <w:lang w:eastAsia="ar-SA"/>
              </w:rPr>
            </w:pPr>
            <w:r w:rsidRPr="00614714">
              <w:rPr>
                <w:lang w:eastAsia="ar-SA"/>
              </w:rPr>
              <w:t>Цена с НДС, руб.</w:t>
            </w:r>
          </w:p>
        </w:tc>
        <w:tc>
          <w:tcPr>
            <w:tcW w:w="992" w:type="dxa"/>
            <w:tcBorders>
              <w:top w:val="single" w:sz="4" w:space="0" w:color="auto"/>
              <w:left w:val="single" w:sz="4" w:space="0" w:color="auto"/>
              <w:bottom w:val="single" w:sz="4" w:space="0" w:color="auto"/>
              <w:right w:val="single" w:sz="4" w:space="0" w:color="auto"/>
            </w:tcBorders>
            <w:hideMark/>
          </w:tcPr>
          <w:p w14:paraId="28EEE0CC" w14:textId="77777777" w:rsidR="00ED73EA" w:rsidRPr="00614714" w:rsidRDefault="00ED73EA" w:rsidP="00ED73EA">
            <w:pPr>
              <w:suppressAutoHyphens/>
              <w:jc w:val="center"/>
              <w:rPr>
                <w:lang w:eastAsia="ar-SA"/>
              </w:rPr>
            </w:pPr>
            <w:r w:rsidRPr="00614714">
              <w:rPr>
                <w:lang w:eastAsia="ar-SA"/>
              </w:rPr>
              <w:t>Сумма с НДС, руб.</w:t>
            </w:r>
          </w:p>
        </w:tc>
      </w:tr>
      <w:tr w:rsidR="00ED73EA" w:rsidRPr="00614714" w14:paraId="01B52FA2" w14:textId="77777777" w:rsidTr="00ED73EA">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08D2D175" w14:textId="77777777" w:rsidR="00ED73EA" w:rsidRPr="00614714" w:rsidRDefault="00ED73EA" w:rsidP="00ED73EA">
            <w:pPr>
              <w:suppressAutoHyphens/>
              <w:jc w:val="center"/>
              <w:rPr>
                <w:lang w:eastAsia="ar-SA"/>
              </w:rPr>
            </w:pPr>
            <w:r w:rsidRPr="00614714">
              <w:rPr>
                <w:lang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1ABA1CB2" w14:textId="77777777" w:rsidR="00ED73EA" w:rsidRPr="00614714" w:rsidRDefault="00ED73EA" w:rsidP="00ED73EA">
            <w:pPr>
              <w:suppressAutoHyphens/>
              <w:jc w:val="center"/>
              <w:rPr>
                <w:lang w:eastAsia="ar-SA"/>
              </w:rPr>
            </w:pPr>
            <w:r w:rsidRPr="00614714">
              <w:rPr>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EB8C10" w14:textId="77777777" w:rsidR="00ED73EA" w:rsidRPr="00614714" w:rsidRDefault="00ED73EA" w:rsidP="00ED73EA">
            <w:pPr>
              <w:suppressAutoHyphens/>
              <w:jc w:val="center"/>
              <w:rPr>
                <w:lang w:eastAsia="ar-SA"/>
              </w:rPr>
            </w:pPr>
            <w:r w:rsidRPr="00614714">
              <w:rPr>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176932E2" w14:textId="77777777" w:rsidR="00ED73EA" w:rsidRPr="00614714" w:rsidRDefault="00ED73EA" w:rsidP="00ED73EA">
            <w:pPr>
              <w:suppressAutoHyphens/>
              <w:jc w:val="center"/>
              <w:rPr>
                <w:lang w:eastAsia="ar-SA"/>
              </w:rPr>
            </w:pPr>
            <w:r w:rsidRPr="00614714">
              <w:rPr>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D1BF53" w14:textId="77777777" w:rsidR="00ED73EA" w:rsidRPr="00614714" w:rsidRDefault="00ED73EA" w:rsidP="00ED73EA">
            <w:pPr>
              <w:suppressAutoHyphens/>
              <w:jc w:val="center"/>
              <w:rPr>
                <w:lang w:eastAsia="ar-SA"/>
              </w:rPr>
            </w:pPr>
            <w:r w:rsidRPr="00614714">
              <w:rPr>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A5A7F9" w14:textId="77777777" w:rsidR="00ED73EA" w:rsidRPr="00614714" w:rsidRDefault="00ED73EA" w:rsidP="00ED73EA">
            <w:pPr>
              <w:suppressAutoHyphens/>
              <w:jc w:val="center"/>
              <w:rPr>
                <w:lang w:eastAsia="ar-SA"/>
              </w:rPr>
            </w:pPr>
            <w:r w:rsidRPr="00614714">
              <w:rPr>
                <w:lang w:eastAsia="ar-SA"/>
              </w:rPr>
              <w:t>6</w:t>
            </w:r>
          </w:p>
        </w:tc>
        <w:tc>
          <w:tcPr>
            <w:tcW w:w="992" w:type="dxa"/>
            <w:tcBorders>
              <w:top w:val="single" w:sz="4" w:space="0" w:color="auto"/>
              <w:left w:val="single" w:sz="4" w:space="0" w:color="auto"/>
              <w:bottom w:val="single" w:sz="4" w:space="0" w:color="auto"/>
              <w:right w:val="single" w:sz="4" w:space="0" w:color="auto"/>
            </w:tcBorders>
            <w:hideMark/>
          </w:tcPr>
          <w:p w14:paraId="7429C69B" w14:textId="77777777" w:rsidR="00ED73EA" w:rsidRPr="00614714" w:rsidRDefault="00ED73EA" w:rsidP="00ED73EA">
            <w:pPr>
              <w:suppressAutoHyphens/>
              <w:jc w:val="center"/>
              <w:rPr>
                <w:lang w:eastAsia="ar-SA"/>
              </w:rPr>
            </w:pPr>
            <w:r w:rsidRPr="00614714">
              <w:rPr>
                <w:lang w:eastAsia="ar-SA"/>
              </w:rPr>
              <w:t>7</w:t>
            </w:r>
          </w:p>
        </w:tc>
      </w:tr>
      <w:tr w:rsidR="00ED73EA" w:rsidRPr="00614714" w14:paraId="44601C06" w14:textId="77777777" w:rsidTr="00ED73EA">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EF10F21" w14:textId="77777777" w:rsidR="00ED73EA" w:rsidRPr="00614714" w:rsidRDefault="00ED73EA" w:rsidP="00ED73EA">
            <w:pPr>
              <w:suppressAutoHyphens/>
              <w:rPr>
                <w:lang w:eastAsia="ar-SA"/>
              </w:rPr>
            </w:pPr>
          </w:p>
        </w:tc>
        <w:tc>
          <w:tcPr>
            <w:tcW w:w="2227" w:type="dxa"/>
            <w:tcBorders>
              <w:top w:val="single" w:sz="4" w:space="0" w:color="auto"/>
              <w:left w:val="single" w:sz="4" w:space="0" w:color="auto"/>
              <w:bottom w:val="single" w:sz="4" w:space="0" w:color="auto"/>
              <w:right w:val="single" w:sz="4" w:space="0" w:color="auto"/>
            </w:tcBorders>
          </w:tcPr>
          <w:p w14:paraId="20DE1E17" w14:textId="77777777" w:rsidR="00ED73EA" w:rsidRPr="00614714" w:rsidRDefault="00ED73EA" w:rsidP="00ED73EA">
            <w:pPr>
              <w:suppressAutoHyphens/>
              <w:rPr>
                <w:lang w:eastAsia="ar-SA"/>
              </w:rPr>
            </w:pPr>
          </w:p>
        </w:tc>
        <w:tc>
          <w:tcPr>
            <w:tcW w:w="2835" w:type="dxa"/>
            <w:tcBorders>
              <w:top w:val="single" w:sz="4" w:space="0" w:color="auto"/>
              <w:left w:val="single" w:sz="4" w:space="0" w:color="auto"/>
              <w:bottom w:val="single" w:sz="4" w:space="0" w:color="auto"/>
              <w:right w:val="single" w:sz="4" w:space="0" w:color="auto"/>
            </w:tcBorders>
          </w:tcPr>
          <w:p w14:paraId="04350C36" w14:textId="77777777" w:rsidR="00ED73EA" w:rsidRPr="00614714" w:rsidRDefault="00ED73EA" w:rsidP="00ED73EA">
            <w:pPr>
              <w:suppressAutoHyphens/>
              <w:rPr>
                <w:lang w:eastAsia="ar-SA"/>
              </w:rPr>
            </w:pPr>
          </w:p>
        </w:tc>
        <w:tc>
          <w:tcPr>
            <w:tcW w:w="850" w:type="dxa"/>
            <w:tcBorders>
              <w:top w:val="single" w:sz="4" w:space="0" w:color="auto"/>
              <w:left w:val="single" w:sz="4" w:space="0" w:color="auto"/>
              <w:bottom w:val="single" w:sz="4" w:space="0" w:color="auto"/>
              <w:right w:val="single" w:sz="4" w:space="0" w:color="auto"/>
            </w:tcBorders>
          </w:tcPr>
          <w:p w14:paraId="02221B69" w14:textId="77777777" w:rsidR="00ED73EA" w:rsidRPr="00614714" w:rsidRDefault="00ED73EA" w:rsidP="00ED73EA">
            <w:pPr>
              <w:suppressAutoHyphens/>
              <w:rPr>
                <w:lang w:eastAsia="ar-SA"/>
              </w:rPr>
            </w:pPr>
          </w:p>
        </w:tc>
        <w:tc>
          <w:tcPr>
            <w:tcW w:w="851" w:type="dxa"/>
            <w:tcBorders>
              <w:top w:val="single" w:sz="4" w:space="0" w:color="auto"/>
              <w:left w:val="single" w:sz="4" w:space="0" w:color="auto"/>
              <w:bottom w:val="single" w:sz="4" w:space="0" w:color="auto"/>
              <w:right w:val="single" w:sz="4" w:space="0" w:color="auto"/>
            </w:tcBorders>
          </w:tcPr>
          <w:p w14:paraId="71822990"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29816FC7"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65A9F670" w14:textId="77777777" w:rsidR="00ED73EA" w:rsidRPr="00614714" w:rsidRDefault="00ED73EA" w:rsidP="00ED73EA">
            <w:pPr>
              <w:suppressAutoHyphens/>
              <w:rPr>
                <w:lang w:eastAsia="ar-SA"/>
              </w:rPr>
            </w:pPr>
          </w:p>
        </w:tc>
      </w:tr>
      <w:tr w:rsidR="00ED73EA" w:rsidRPr="00614714" w14:paraId="63F97121" w14:textId="77777777" w:rsidTr="00ED73EA">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361FFD41" w14:textId="77777777" w:rsidR="00ED73EA" w:rsidRPr="00614714" w:rsidRDefault="00ED73EA" w:rsidP="00ED73EA">
            <w:pPr>
              <w:suppressAutoHyphens/>
              <w:rPr>
                <w:lang w:eastAsia="ar-SA"/>
              </w:rPr>
            </w:pPr>
          </w:p>
        </w:tc>
        <w:tc>
          <w:tcPr>
            <w:tcW w:w="2227" w:type="dxa"/>
            <w:tcBorders>
              <w:top w:val="single" w:sz="4" w:space="0" w:color="auto"/>
              <w:left w:val="single" w:sz="4" w:space="0" w:color="auto"/>
              <w:bottom w:val="single" w:sz="4" w:space="0" w:color="auto"/>
              <w:right w:val="single" w:sz="4" w:space="0" w:color="auto"/>
            </w:tcBorders>
          </w:tcPr>
          <w:p w14:paraId="04436FBF" w14:textId="77777777" w:rsidR="00ED73EA" w:rsidRPr="00614714" w:rsidRDefault="00ED73EA" w:rsidP="00ED73EA">
            <w:pPr>
              <w:suppressAutoHyphens/>
              <w:rPr>
                <w:lang w:eastAsia="ar-SA"/>
              </w:rPr>
            </w:pPr>
          </w:p>
        </w:tc>
        <w:tc>
          <w:tcPr>
            <w:tcW w:w="2835" w:type="dxa"/>
            <w:tcBorders>
              <w:top w:val="single" w:sz="4" w:space="0" w:color="auto"/>
              <w:left w:val="single" w:sz="4" w:space="0" w:color="auto"/>
              <w:bottom w:val="single" w:sz="4" w:space="0" w:color="auto"/>
              <w:right w:val="single" w:sz="4" w:space="0" w:color="auto"/>
            </w:tcBorders>
          </w:tcPr>
          <w:p w14:paraId="2A22B0A7" w14:textId="77777777" w:rsidR="00ED73EA" w:rsidRPr="00614714" w:rsidRDefault="00ED73EA" w:rsidP="00ED73EA">
            <w:pPr>
              <w:suppressAutoHyphens/>
              <w:rPr>
                <w:lang w:eastAsia="ar-SA"/>
              </w:rPr>
            </w:pPr>
          </w:p>
        </w:tc>
        <w:tc>
          <w:tcPr>
            <w:tcW w:w="850" w:type="dxa"/>
            <w:tcBorders>
              <w:top w:val="single" w:sz="4" w:space="0" w:color="auto"/>
              <w:left w:val="single" w:sz="4" w:space="0" w:color="auto"/>
              <w:bottom w:val="single" w:sz="4" w:space="0" w:color="auto"/>
              <w:right w:val="single" w:sz="4" w:space="0" w:color="auto"/>
            </w:tcBorders>
          </w:tcPr>
          <w:p w14:paraId="0FDFCE56" w14:textId="77777777" w:rsidR="00ED73EA" w:rsidRPr="00614714" w:rsidRDefault="00ED73EA" w:rsidP="00ED73EA">
            <w:pPr>
              <w:suppressAutoHyphens/>
              <w:rPr>
                <w:lang w:eastAsia="ar-SA"/>
              </w:rPr>
            </w:pPr>
          </w:p>
        </w:tc>
        <w:tc>
          <w:tcPr>
            <w:tcW w:w="851" w:type="dxa"/>
            <w:tcBorders>
              <w:top w:val="single" w:sz="4" w:space="0" w:color="auto"/>
              <w:left w:val="single" w:sz="4" w:space="0" w:color="auto"/>
              <w:bottom w:val="single" w:sz="4" w:space="0" w:color="auto"/>
              <w:right w:val="single" w:sz="4" w:space="0" w:color="auto"/>
            </w:tcBorders>
          </w:tcPr>
          <w:p w14:paraId="17FB80A7"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26833E1E"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13F2C843" w14:textId="77777777" w:rsidR="00ED73EA" w:rsidRPr="00614714" w:rsidRDefault="00ED73EA" w:rsidP="00ED73EA">
            <w:pPr>
              <w:suppressAutoHyphens/>
              <w:rPr>
                <w:lang w:eastAsia="ar-SA"/>
              </w:rPr>
            </w:pPr>
          </w:p>
        </w:tc>
      </w:tr>
      <w:tr w:rsidR="00ED73EA" w:rsidRPr="00614714" w14:paraId="4F40B056" w14:textId="77777777" w:rsidTr="00ED73EA">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375E111" w14:textId="77777777" w:rsidR="00ED73EA" w:rsidRPr="00614714" w:rsidRDefault="00ED73EA" w:rsidP="00ED73EA">
            <w:pPr>
              <w:suppressAutoHyphens/>
              <w:rPr>
                <w:lang w:eastAsia="ar-SA"/>
              </w:rPr>
            </w:pPr>
          </w:p>
        </w:tc>
        <w:tc>
          <w:tcPr>
            <w:tcW w:w="2227" w:type="dxa"/>
            <w:tcBorders>
              <w:top w:val="single" w:sz="4" w:space="0" w:color="auto"/>
              <w:left w:val="single" w:sz="4" w:space="0" w:color="auto"/>
              <w:bottom w:val="single" w:sz="4" w:space="0" w:color="auto"/>
              <w:right w:val="single" w:sz="4" w:space="0" w:color="auto"/>
            </w:tcBorders>
          </w:tcPr>
          <w:p w14:paraId="0C484077" w14:textId="77777777" w:rsidR="00ED73EA" w:rsidRPr="00614714" w:rsidRDefault="00ED73EA" w:rsidP="00ED73EA">
            <w:pPr>
              <w:suppressAutoHyphens/>
              <w:rPr>
                <w:lang w:eastAsia="ar-SA"/>
              </w:rPr>
            </w:pPr>
          </w:p>
        </w:tc>
        <w:tc>
          <w:tcPr>
            <w:tcW w:w="2835" w:type="dxa"/>
            <w:tcBorders>
              <w:top w:val="single" w:sz="4" w:space="0" w:color="auto"/>
              <w:left w:val="single" w:sz="4" w:space="0" w:color="auto"/>
              <w:bottom w:val="single" w:sz="4" w:space="0" w:color="auto"/>
              <w:right w:val="single" w:sz="4" w:space="0" w:color="auto"/>
            </w:tcBorders>
          </w:tcPr>
          <w:p w14:paraId="4ADDCF4D" w14:textId="77777777" w:rsidR="00ED73EA" w:rsidRPr="00614714" w:rsidRDefault="00ED73EA" w:rsidP="00ED73EA">
            <w:pPr>
              <w:suppressAutoHyphens/>
              <w:rPr>
                <w:lang w:eastAsia="ar-SA"/>
              </w:rPr>
            </w:pPr>
          </w:p>
        </w:tc>
        <w:tc>
          <w:tcPr>
            <w:tcW w:w="850" w:type="dxa"/>
            <w:tcBorders>
              <w:top w:val="single" w:sz="4" w:space="0" w:color="auto"/>
              <w:left w:val="single" w:sz="4" w:space="0" w:color="auto"/>
              <w:bottom w:val="single" w:sz="4" w:space="0" w:color="auto"/>
              <w:right w:val="single" w:sz="4" w:space="0" w:color="auto"/>
            </w:tcBorders>
          </w:tcPr>
          <w:p w14:paraId="3A668E0C" w14:textId="77777777" w:rsidR="00ED73EA" w:rsidRPr="00614714" w:rsidRDefault="00ED73EA" w:rsidP="00ED73EA">
            <w:pPr>
              <w:suppressAutoHyphens/>
              <w:rPr>
                <w:lang w:eastAsia="ar-SA"/>
              </w:rPr>
            </w:pPr>
          </w:p>
        </w:tc>
        <w:tc>
          <w:tcPr>
            <w:tcW w:w="851" w:type="dxa"/>
            <w:tcBorders>
              <w:top w:val="single" w:sz="4" w:space="0" w:color="auto"/>
              <w:left w:val="single" w:sz="4" w:space="0" w:color="auto"/>
              <w:bottom w:val="single" w:sz="4" w:space="0" w:color="auto"/>
              <w:right w:val="single" w:sz="4" w:space="0" w:color="auto"/>
            </w:tcBorders>
          </w:tcPr>
          <w:p w14:paraId="0B642A5E"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1CBA20FB"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2B9005F1" w14:textId="77777777" w:rsidR="00ED73EA" w:rsidRPr="00614714" w:rsidRDefault="00ED73EA" w:rsidP="00ED73EA">
            <w:pPr>
              <w:suppressAutoHyphens/>
              <w:rPr>
                <w:lang w:eastAsia="ar-SA"/>
              </w:rPr>
            </w:pPr>
          </w:p>
        </w:tc>
      </w:tr>
      <w:tr w:rsidR="00ED73EA" w:rsidRPr="00614714" w14:paraId="29250637" w14:textId="77777777" w:rsidTr="00ED73EA">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FB9BF83" w14:textId="77777777" w:rsidR="00ED73EA" w:rsidRPr="00614714" w:rsidRDefault="00ED73EA" w:rsidP="00ED73EA">
            <w:pPr>
              <w:suppressAutoHyphens/>
              <w:rPr>
                <w:lang w:eastAsia="ar-SA"/>
              </w:rPr>
            </w:pPr>
          </w:p>
        </w:tc>
        <w:tc>
          <w:tcPr>
            <w:tcW w:w="2227" w:type="dxa"/>
            <w:tcBorders>
              <w:top w:val="single" w:sz="4" w:space="0" w:color="auto"/>
              <w:left w:val="single" w:sz="4" w:space="0" w:color="auto"/>
              <w:bottom w:val="single" w:sz="4" w:space="0" w:color="auto"/>
              <w:right w:val="single" w:sz="4" w:space="0" w:color="auto"/>
            </w:tcBorders>
          </w:tcPr>
          <w:p w14:paraId="13F4F07D" w14:textId="77777777" w:rsidR="00ED73EA" w:rsidRPr="00614714" w:rsidRDefault="00ED73EA" w:rsidP="00ED73EA">
            <w:pPr>
              <w:suppressAutoHyphens/>
              <w:rPr>
                <w:lang w:eastAsia="ar-SA"/>
              </w:rPr>
            </w:pPr>
          </w:p>
        </w:tc>
        <w:tc>
          <w:tcPr>
            <w:tcW w:w="2835" w:type="dxa"/>
            <w:tcBorders>
              <w:top w:val="single" w:sz="4" w:space="0" w:color="auto"/>
              <w:left w:val="single" w:sz="4" w:space="0" w:color="auto"/>
              <w:bottom w:val="single" w:sz="4" w:space="0" w:color="auto"/>
              <w:right w:val="single" w:sz="4" w:space="0" w:color="auto"/>
            </w:tcBorders>
          </w:tcPr>
          <w:p w14:paraId="36BAB477" w14:textId="77777777" w:rsidR="00ED73EA" w:rsidRPr="00614714" w:rsidRDefault="00ED73EA" w:rsidP="00ED73EA">
            <w:pPr>
              <w:suppressAutoHyphens/>
              <w:rPr>
                <w:lang w:eastAsia="ar-SA"/>
              </w:rPr>
            </w:pPr>
          </w:p>
        </w:tc>
        <w:tc>
          <w:tcPr>
            <w:tcW w:w="850" w:type="dxa"/>
            <w:tcBorders>
              <w:top w:val="single" w:sz="4" w:space="0" w:color="auto"/>
              <w:left w:val="single" w:sz="4" w:space="0" w:color="auto"/>
              <w:bottom w:val="single" w:sz="4" w:space="0" w:color="auto"/>
              <w:right w:val="single" w:sz="4" w:space="0" w:color="auto"/>
            </w:tcBorders>
          </w:tcPr>
          <w:p w14:paraId="33AA16E4" w14:textId="77777777" w:rsidR="00ED73EA" w:rsidRPr="00614714" w:rsidRDefault="00ED73EA" w:rsidP="00ED73EA">
            <w:pPr>
              <w:suppressAutoHyphens/>
              <w:rPr>
                <w:lang w:eastAsia="ar-SA"/>
              </w:rPr>
            </w:pPr>
          </w:p>
        </w:tc>
        <w:tc>
          <w:tcPr>
            <w:tcW w:w="851" w:type="dxa"/>
            <w:tcBorders>
              <w:top w:val="single" w:sz="4" w:space="0" w:color="auto"/>
              <w:left w:val="single" w:sz="4" w:space="0" w:color="auto"/>
              <w:bottom w:val="single" w:sz="4" w:space="0" w:color="auto"/>
              <w:right w:val="single" w:sz="4" w:space="0" w:color="auto"/>
            </w:tcBorders>
          </w:tcPr>
          <w:p w14:paraId="1F3D049E"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02E6E86F" w14:textId="77777777" w:rsidR="00ED73EA" w:rsidRPr="00614714" w:rsidRDefault="00ED73EA" w:rsidP="00ED73EA">
            <w:pPr>
              <w:suppressAutoHyphens/>
              <w:rPr>
                <w:lang w:eastAsia="ar-SA"/>
              </w:rPr>
            </w:pPr>
          </w:p>
        </w:tc>
        <w:tc>
          <w:tcPr>
            <w:tcW w:w="992" w:type="dxa"/>
            <w:tcBorders>
              <w:top w:val="single" w:sz="4" w:space="0" w:color="auto"/>
              <w:left w:val="single" w:sz="4" w:space="0" w:color="auto"/>
              <w:bottom w:val="single" w:sz="4" w:space="0" w:color="auto"/>
              <w:right w:val="single" w:sz="4" w:space="0" w:color="auto"/>
            </w:tcBorders>
          </w:tcPr>
          <w:p w14:paraId="6F6FA54A" w14:textId="77777777" w:rsidR="00ED73EA" w:rsidRPr="00614714" w:rsidRDefault="00ED73EA" w:rsidP="00ED73EA">
            <w:pPr>
              <w:suppressAutoHyphens/>
              <w:rPr>
                <w:lang w:eastAsia="ar-SA"/>
              </w:rPr>
            </w:pPr>
          </w:p>
        </w:tc>
      </w:tr>
      <w:tr w:rsidR="00ED73EA" w:rsidRPr="00614714" w14:paraId="1E9D254A" w14:textId="77777777" w:rsidTr="00ED73EA">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0C6C3FFB" w14:textId="77777777" w:rsidR="00ED73EA" w:rsidRPr="00614714" w:rsidRDefault="00ED73EA" w:rsidP="00ED73EA">
            <w:pPr>
              <w:suppressAutoHyphens/>
              <w:rPr>
                <w:lang w:eastAsia="ar-SA"/>
              </w:rPr>
            </w:pPr>
            <w:r w:rsidRPr="00614714">
              <w:rPr>
                <w:lang w:eastAsia="ar-SA"/>
              </w:rPr>
              <w:t>Всего к оплате:</w:t>
            </w:r>
          </w:p>
        </w:tc>
        <w:tc>
          <w:tcPr>
            <w:tcW w:w="992" w:type="dxa"/>
            <w:tcBorders>
              <w:top w:val="single" w:sz="4" w:space="0" w:color="auto"/>
              <w:left w:val="single" w:sz="4" w:space="0" w:color="auto"/>
              <w:bottom w:val="single" w:sz="4" w:space="0" w:color="auto"/>
              <w:right w:val="single" w:sz="4" w:space="0" w:color="auto"/>
            </w:tcBorders>
          </w:tcPr>
          <w:p w14:paraId="2FDF250D" w14:textId="77777777" w:rsidR="00ED73EA" w:rsidRPr="00614714" w:rsidRDefault="00ED73EA" w:rsidP="00ED73EA">
            <w:pPr>
              <w:suppressAutoHyphens/>
              <w:rPr>
                <w:lang w:eastAsia="ar-SA"/>
              </w:rPr>
            </w:pPr>
          </w:p>
        </w:tc>
      </w:tr>
      <w:tr w:rsidR="00ED73EA" w:rsidRPr="00614714" w14:paraId="18726DB8" w14:textId="77777777" w:rsidTr="00ED73EA">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0DAC38E4" w14:textId="77777777" w:rsidR="00ED73EA" w:rsidRPr="00614714" w:rsidRDefault="00ED73EA" w:rsidP="00ED73EA">
            <w:pPr>
              <w:suppressAutoHyphens/>
              <w:rPr>
                <w:lang w:eastAsia="ar-SA"/>
              </w:rPr>
            </w:pPr>
            <w:r w:rsidRPr="00614714">
              <w:rPr>
                <w:lang w:eastAsia="ar-SA"/>
              </w:rPr>
              <w:t>В том числе НДС – … %:</w:t>
            </w:r>
          </w:p>
        </w:tc>
        <w:tc>
          <w:tcPr>
            <w:tcW w:w="992" w:type="dxa"/>
            <w:tcBorders>
              <w:top w:val="single" w:sz="4" w:space="0" w:color="auto"/>
              <w:left w:val="single" w:sz="4" w:space="0" w:color="auto"/>
              <w:bottom w:val="single" w:sz="4" w:space="0" w:color="auto"/>
              <w:right w:val="single" w:sz="4" w:space="0" w:color="auto"/>
            </w:tcBorders>
          </w:tcPr>
          <w:p w14:paraId="230F2E5D" w14:textId="77777777" w:rsidR="00ED73EA" w:rsidRPr="00614714" w:rsidRDefault="00ED73EA" w:rsidP="00ED73EA">
            <w:pPr>
              <w:suppressAutoHyphens/>
              <w:rPr>
                <w:lang w:eastAsia="ar-SA"/>
              </w:rPr>
            </w:pPr>
          </w:p>
        </w:tc>
      </w:tr>
    </w:tbl>
    <w:p w14:paraId="78E7EDB4" w14:textId="77777777" w:rsidR="00ED73EA" w:rsidRPr="00614714" w:rsidRDefault="00ED73EA" w:rsidP="00ED73EA">
      <w:pPr>
        <w:suppressAutoHyphens/>
        <w:ind w:right="-82" w:firstLine="709"/>
        <w:jc w:val="both"/>
        <w:rPr>
          <w:lang w:eastAsia="ar-SA"/>
        </w:rPr>
      </w:pPr>
    </w:p>
    <w:p w14:paraId="749705A1" w14:textId="77777777" w:rsidR="00ED73EA" w:rsidRPr="00614714" w:rsidRDefault="00ED73EA" w:rsidP="00ED73EA">
      <w:pPr>
        <w:suppressAutoHyphens/>
        <w:autoSpaceDE w:val="0"/>
        <w:autoSpaceDN w:val="0"/>
        <w:adjustRightInd w:val="0"/>
        <w:ind w:firstLine="709"/>
        <w:jc w:val="both"/>
        <w:rPr>
          <w:lang w:eastAsia="ar-SA"/>
        </w:rPr>
      </w:pPr>
      <w:r w:rsidRPr="00614714">
        <w:rPr>
          <w:b/>
          <w:lang w:eastAsia="ar-SA"/>
        </w:rPr>
        <w:t xml:space="preserve">Общая стоимость товара, работ, услуг: </w:t>
      </w:r>
      <w:r w:rsidRPr="00614714">
        <w:rPr>
          <w:lang w:eastAsia="ar-SA"/>
        </w:rPr>
        <w:t>______________ (___________________) руб., в том числе НДС …% ___________ (_______________________) руб.</w:t>
      </w:r>
    </w:p>
    <w:p w14:paraId="60BFD96A" w14:textId="77777777" w:rsidR="00ED73EA" w:rsidRPr="00614714" w:rsidRDefault="00ED73EA" w:rsidP="00ED73EA">
      <w:pPr>
        <w:suppressAutoHyphens/>
        <w:autoSpaceDE w:val="0"/>
        <w:autoSpaceDN w:val="0"/>
        <w:adjustRightInd w:val="0"/>
        <w:jc w:val="both"/>
        <w:rPr>
          <w:lang w:eastAsia="ar-SA"/>
        </w:rPr>
      </w:pPr>
    </w:p>
    <w:p w14:paraId="3B048EF3" w14:textId="77777777" w:rsidR="00ED73EA" w:rsidRPr="00614714" w:rsidRDefault="00ED73EA" w:rsidP="00ED73EA">
      <w:pPr>
        <w:suppressAutoHyphens/>
        <w:autoSpaceDE w:val="0"/>
        <w:autoSpaceDN w:val="0"/>
        <w:adjustRightInd w:val="0"/>
        <w:jc w:val="both"/>
        <w:rPr>
          <w:lang w:eastAsia="ar-SA"/>
        </w:rPr>
      </w:pPr>
    </w:p>
    <w:p w14:paraId="38ECD925" w14:textId="77777777" w:rsidR="00ED73EA" w:rsidRPr="00614714" w:rsidRDefault="00ED73EA" w:rsidP="00ED73EA">
      <w:pPr>
        <w:suppressAutoHyphens/>
        <w:autoSpaceDE w:val="0"/>
        <w:ind w:firstLine="709"/>
        <w:jc w:val="both"/>
      </w:pPr>
      <w:r w:rsidRPr="00614714">
        <w:rPr>
          <w:lang w:eastAsia="ar-SA"/>
        </w:rPr>
        <w:t>2. В цену включаются общая стоимость поставляемого Товара, оплачиваемая Заказчиком за полное выполнение Исполнителем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71532440" w14:textId="77777777" w:rsidR="00ED73EA" w:rsidRPr="00614714" w:rsidRDefault="00ED73EA" w:rsidP="00ED73EA">
      <w:pPr>
        <w:suppressAutoHyphens/>
        <w:autoSpaceDE w:val="0"/>
        <w:ind w:firstLine="709"/>
        <w:jc w:val="both"/>
        <w:rPr>
          <w:rFonts w:eastAsia="Courier New"/>
          <w:color w:val="000000"/>
        </w:rPr>
      </w:pPr>
    </w:p>
    <w:p w14:paraId="1DA293DA" w14:textId="77777777" w:rsidR="00ED73EA" w:rsidRPr="00614714" w:rsidRDefault="00ED73EA" w:rsidP="00ED73EA">
      <w:pPr>
        <w:suppressAutoHyphens/>
        <w:autoSpaceDE w:val="0"/>
        <w:autoSpaceDN w:val="0"/>
        <w:adjustRightInd w:val="0"/>
        <w:ind w:firstLine="709"/>
        <w:jc w:val="both"/>
        <w:rPr>
          <w:b/>
          <w:lang w:eastAsia="ar-SA"/>
        </w:rPr>
      </w:pPr>
      <w:r w:rsidRPr="00614714">
        <w:rPr>
          <w:lang w:eastAsia="ar-SA"/>
        </w:rPr>
        <w:t>3.______________________________________________________________________:</w:t>
      </w:r>
    </w:p>
    <w:p w14:paraId="010EDB8E" w14:textId="77777777" w:rsidR="00ED73EA" w:rsidRPr="00614714" w:rsidRDefault="00ED73EA" w:rsidP="00ED73EA">
      <w:pPr>
        <w:autoSpaceDE w:val="0"/>
        <w:autoSpaceDN w:val="0"/>
        <w:adjustRightInd w:val="0"/>
        <w:jc w:val="both"/>
        <w:rPr>
          <w:vertAlign w:val="superscript"/>
        </w:rPr>
      </w:pPr>
      <w:r w:rsidRPr="00614714">
        <w:rPr>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2098365" w14:textId="77777777" w:rsidR="00ED73EA" w:rsidRPr="00614714" w:rsidRDefault="00ED73EA" w:rsidP="00ED73EA">
      <w:pPr>
        <w:suppressAutoHyphens/>
        <w:ind w:firstLine="709"/>
        <w:jc w:val="both"/>
        <w:rPr>
          <w:lang w:eastAsia="ar-SA"/>
        </w:rPr>
      </w:pPr>
      <w:r w:rsidRPr="00614714">
        <w:rPr>
          <w:lang w:eastAsia="ar-SA"/>
        </w:rPr>
        <w:t xml:space="preserve">3.1. Заявляет о верности представленных сведений, обязуется осуществить </w:t>
      </w:r>
      <w:r w:rsidRPr="00614714">
        <w:rPr>
          <w:color w:val="000000"/>
          <w:lang w:eastAsia="ar-SA"/>
        </w:rPr>
        <w:t xml:space="preserve">поставку </w:t>
      </w:r>
      <w:r w:rsidRPr="00614714">
        <w:rPr>
          <w:color w:val="000000"/>
        </w:rPr>
        <w:t>_________</w:t>
      </w:r>
      <w:r w:rsidRPr="00614714">
        <w:rPr>
          <w:lang w:eastAsia="ar-SA"/>
        </w:rPr>
        <w:t>.</w:t>
      </w:r>
    </w:p>
    <w:p w14:paraId="320284FF" w14:textId="77777777" w:rsidR="00ED73EA" w:rsidRPr="00614714" w:rsidRDefault="00ED73EA" w:rsidP="00ED73EA">
      <w:pPr>
        <w:suppressAutoHyphens/>
        <w:ind w:firstLine="709"/>
        <w:jc w:val="both"/>
        <w:rPr>
          <w:lang w:eastAsia="ar-SA"/>
        </w:rPr>
      </w:pPr>
      <w:r w:rsidRPr="00614714">
        <w:rPr>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5B4FEAC" w14:textId="77777777" w:rsidR="00ED73EA" w:rsidRPr="00614714" w:rsidRDefault="00ED73EA" w:rsidP="00ED73EA">
      <w:pPr>
        <w:suppressAutoHyphens/>
        <w:ind w:firstLine="709"/>
        <w:jc w:val="both"/>
        <w:rPr>
          <w:lang w:eastAsia="ar-SA"/>
        </w:rPr>
      </w:pPr>
      <w:r w:rsidRPr="00614714">
        <w:rPr>
          <w:lang w:eastAsia="ar-SA"/>
        </w:rPr>
        <w:t>3.3. Подтверждает свое отсутствие в реестре недобросовестных поставщиков.</w:t>
      </w:r>
    </w:p>
    <w:p w14:paraId="2B9AC804" w14:textId="77777777" w:rsidR="00ED73EA" w:rsidRPr="00614714" w:rsidRDefault="00ED73EA" w:rsidP="00ED73EA">
      <w:pPr>
        <w:suppressAutoHyphens/>
        <w:ind w:firstLine="709"/>
        <w:jc w:val="both"/>
        <w:rPr>
          <w:lang w:eastAsia="ar-SA"/>
        </w:rPr>
      </w:pPr>
      <w:r w:rsidRPr="00614714">
        <w:rPr>
          <w:lang w:eastAsia="ar-SA"/>
        </w:rPr>
        <w:t>4. Настоящая котировочная заявка составлена на ___листах, имеет ___Приложения.</w:t>
      </w:r>
    </w:p>
    <w:p w14:paraId="6BF81422" w14:textId="77777777" w:rsidR="00ED73EA" w:rsidRPr="00614714" w:rsidRDefault="00ED73EA" w:rsidP="00ED73EA">
      <w:pPr>
        <w:suppressAutoHyphens/>
        <w:ind w:firstLine="709"/>
        <w:jc w:val="both"/>
        <w:rPr>
          <w:lang w:eastAsia="ar-SA"/>
        </w:rPr>
      </w:pPr>
      <w:r w:rsidRPr="00614714">
        <w:rPr>
          <w:lang w:eastAsia="ar-SA"/>
        </w:rPr>
        <w:t>5. Перечень приложений:</w:t>
      </w:r>
    </w:p>
    <w:p w14:paraId="27295A45" w14:textId="77777777" w:rsidR="00ED73EA" w:rsidRPr="00614714" w:rsidRDefault="00ED73EA" w:rsidP="00ED73EA">
      <w:pPr>
        <w:suppressAutoHyphens/>
        <w:ind w:firstLine="709"/>
        <w:jc w:val="both"/>
        <w:rPr>
          <w:lang w:eastAsia="ar-SA"/>
        </w:rPr>
      </w:pPr>
    </w:p>
    <w:p w14:paraId="7878D950" w14:textId="77777777" w:rsidR="00ED73EA" w:rsidRPr="00614714" w:rsidRDefault="00ED73EA" w:rsidP="00ED73EA">
      <w:pPr>
        <w:suppressAutoHyphens/>
        <w:rPr>
          <w:lang w:eastAsia="ar-SA"/>
        </w:rPr>
      </w:pPr>
    </w:p>
    <w:p w14:paraId="4F35C082" w14:textId="77777777" w:rsidR="00ED73EA" w:rsidRPr="00614714" w:rsidRDefault="00ED73EA" w:rsidP="00ED73EA">
      <w:pPr>
        <w:suppressAutoHyphens/>
        <w:rPr>
          <w:lang w:eastAsia="ar-SA"/>
        </w:rPr>
      </w:pPr>
      <w:r w:rsidRPr="00614714">
        <w:rPr>
          <w:lang w:eastAsia="ar-SA"/>
        </w:rPr>
        <w:t>Руководитель организации                                          ___________________     И.О. Фамилия</w:t>
      </w:r>
    </w:p>
    <w:p w14:paraId="5C270B2C" w14:textId="77777777" w:rsidR="00ED73EA" w:rsidRPr="00614714" w:rsidRDefault="00ED73EA" w:rsidP="00ED73EA">
      <w:pPr>
        <w:suppressAutoHyphens/>
        <w:autoSpaceDE w:val="0"/>
        <w:jc w:val="both"/>
        <w:rPr>
          <w:lang w:val="x-none" w:eastAsia="ar-SA"/>
        </w:rPr>
      </w:pPr>
      <w:r w:rsidRPr="00614714">
        <w:rPr>
          <w:lang w:val="x-none" w:eastAsia="ar-SA"/>
        </w:rPr>
        <w:t>(должнос</w:t>
      </w:r>
      <w:r w:rsidRPr="00614714">
        <w:rPr>
          <w:lang w:eastAsia="ar-SA"/>
        </w:rPr>
        <w:t>ть)</w:t>
      </w:r>
      <w:r w:rsidRPr="00614714">
        <w:rPr>
          <w:color w:val="000000"/>
        </w:rPr>
        <w:t xml:space="preserve">                                                                        </w:t>
      </w:r>
      <w:r w:rsidRPr="00614714">
        <w:rPr>
          <w:color w:val="000000"/>
          <w:lang w:val="x-none"/>
        </w:rPr>
        <w:t>Подписывается ЭЦП</w:t>
      </w:r>
    </w:p>
    <w:p w14:paraId="60E48FEB" w14:textId="77777777" w:rsidR="00ED73EA" w:rsidRPr="00614714" w:rsidRDefault="00ED73EA" w:rsidP="00ED73EA">
      <w:pPr>
        <w:suppressAutoHyphens/>
        <w:autoSpaceDE w:val="0"/>
        <w:ind w:left="142"/>
        <w:jc w:val="both"/>
        <w:rPr>
          <w:lang w:val="x-none" w:eastAsia="ar-SA"/>
        </w:rPr>
      </w:pPr>
    </w:p>
    <w:p w14:paraId="3B720AA8" w14:textId="77777777" w:rsidR="00ED73EA" w:rsidRPr="00614714" w:rsidRDefault="00ED73EA" w:rsidP="00ED73EA">
      <w:pPr>
        <w:suppressAutoHyphens/>
        <w:jc w:val="both"/>
        <w:rPr>
          <w:lang w:eastAsia="ar-SA"/>
        </w:rPr>
      </w:pPr>
      <w:r w:rsidRPr="00614714">
        <w:rPr>
          <w:lang w:eastAsia="ar-SA"/>
        </w:rPr>
        <w:br w:type="page"/>
      </w:r>
    </w:p>
    <w:p w14:paraId="210F922B" w14:textId="77777777" w:rsidR="00ED73EA" w:rsidRPr="00614714" w:rsidRDefault="00ED73EA" w:rsidP="00ED73EA">
      <w:pPr>
        <w:keepNext/>
        <w:keepLines/>
        <w:suppressAutoHyphens/>
        <w:jc w:val="right"/>
        <w:rPr>
          <w:lang w:eastAsia="ar-SA"/>
        </w:rPr>
      </w:pPr>
      <w:r w:rsidRPr="00614714">
        <w:rPr>
          <w:lang w:eastAsia="ar-SA"/>
        </w:rPr>
        <w:lastRenderedPageBreak/>
        <w:t>Приложение № 2</w:t>
      </w:r>
    </w:p>
    <w:p w14:paraId="6D674BDE" w14:textId="77777777" w:rsidR="00ED73EA" w:rsidRPr="00614714" w:rsidRDefault="00ED73EA" w:rsidP="00ED73EA">
      <w:pPr>
        <w:keepNext/>
        <w:keepLines/>
        <w:suppressAutoHyphens/>
        <w:jc w:val="right"/>
        <w:rPr>
          <w:lang w:eastAsia="ar-SA"/>
        </w:rPr>
      </w:pPr>
      <w:r w:rsidRPr="00614714">
        <w:rPr>
          <w:b/>
          <w:lang w:eastAsia="ar-SA"/>
        </w:rPr>
        <w:t xml:space="preserve">                                        </w:t>
      </w:r>
      <w:r w:rsidRPr="00614714">
        <w:rPr>
          <w:lang w:eastAsia="ar-SA"/>
        </w:rPr>
        <w:t>к извещению о проведении запроса котировок в электронной форме</w:t>
      </w:r>
    </w:p>
    <w:p w14:paraId="2ED67218" w14:textId="77777777" w:rsidR="00ED73EA" w:rsidRPr="00614714" w:rsidRDefault="00ED73EA" w:rsidP="00ED73EA">
      <w:pPr>
        <w:keepNext/>
        <w:keepLines/>
        <w:suppressAutoHyphens/>
        <w:jc w:val="center"/>
        <w:rPr>
          <w:b/>
          <w:lang w:eastAsia="ar-SA"/>
        </w:rPr>
      </w:pPr>
    </w:p>
    <w:p w14:paraId="0615BCB2" w14:textId="550972BE" w:rsidR="00ED73EA" w:rsidRPr="00614714" w:rsidRDefault="00ED73EA" w:rsidP="00166AF8">
      <w:pPr>
        <w:keepNext/>
        <w:keepLines/>
        <w:suppressAutoHyphens/>
        <w:jc w:val="center"/>
        <w:rPr>
          <w:bCs/>
          <w:lang w:eastAsia="ar-SA"/>
        </w:rPr>
      </w:pPr>
      <w:r w:rsidRPr="00614714">
        <w:rPr>
          <w:b/>
          <w:lang w:eastAsia="ar-SA"/>
        </w:rPr>
        <w:t>АНКЕТА ПОСТАВЩИК</w:t>
      </w:r>
    </w:p>
    <w:tbl>
      <w:tblPr>
        <w:tblW w:w="0" w:type="auto"/>
        <w:tblInd w:w="-615" w:type="dxa"/>
        <w:tblLayout w:type="fixed"/>
        <w:tblLook w:val="0000" w:firstRow="0" w:lastRow="0" w:firstColumn="0" w:lastColumn="0" w:noHBand="0" w:noVBand="0"/>
      </w:tblPr>
      <w:tblGrid>
        <w:gridCol w:w="720"/>
        <w:gridCol w:w="5092"/>
        <w:gridCol w:w="3918"/>
      </w:tblGrid>
      <w:tr w:rsidR="00ED73EA" w:rsidRPr="00614714" w14:paraId="67584A25" w14:textId="77777777" w:rsidTr="00ED73EA">
        <w:trPr>
          <w:cantSplit/>
          <w:trHeight w:val="240"/>
          <w:tblHeader/>
        </w:trPr>
        <w:tc>
          <w:tcPr>
            <w:tcW w:w="720" w:type="dxa"/>
            <w:tcBorders>
              <w:top w:val="single" w:sz="4" w:space="0" w:color="000000"/>
              <w:left w:val="single" w:sz="4" w:space="0" w:color="000000"/>
              <w:bottom w:val="single" w:sz="4" w:space="0" w:color="000000"/>
            </w:tcBorders>
            <w:shd w:val="clear" w:color="auto" w:fill="auto"/>
          </w:tcPr>
          <w:p w14:paraId="0AF4B2BD" w14:textId="77777777" w:rsidR="00ED73EA" w:rsidRPr="00614714" w:rsidRDefault="00ED73EA" w:rsidP="00ED73EA">
            <w:pPr>
              <w:keepNext/>
              <w:keepLines/>
              <w:suppressAutoHyphens/>
              <w:spacing w:before="40" w:after="40"/>
              <w:jc w:val="center"/>
              <w:rPr>
                <w:b/>
                <w:bCs/>
                <w:lang w:eastAsia="ar-SA"/>
              </w:rPr>
            </w:pPr>
            <w:r w:rsidRPr="00614714">
              <w:rPr>
                <w:b/>
                <w:bCs/>
                <w:lang w:eastAsia="ar-SA"/>
              </w:rPr>
              <w:t>№ п/п</w:t>
            </w:r>
          </w:p>
        </w:tc>
        <w:tc>
          <w:tcPr>
            <w:tcW w:w="5092" w:type="dxa"/>
            <w:tcBorders>
              <w:top w:val="single" w:sz="4" w:space="0" w:color="000000"/>
              <w:left w:val="single" w:sz="4" w:space="0" w:color="000000"/>
              <w:bottom w:val="single" w:sz="4" w:space="0" w:color="000000"/>
            </w:tcBorders>
            <w:shd w:val="clear" w:color="auto" w:fill="auto"/>
          </w:tcPr>
          <w:p w14:paraId="6879A75E" w14:textId="77777777" w:rsidR="00ED73EA" w:rsidRPr="00614714" w:rsidRDefault="00ED73EA" w:rsidP="00ED73EA">
            <w:pPr>
              <w:keepNext/>
              <w:keepLines/>
              <w:suppressAutoHyphens/>
              <w:spacing w:before="40" w:after="40"/>
              <w:jc w:val="center"/>
              <w:rPr>
                <w:b/>
                <w:bCs/>
                <w:lang w:eastAsia="ar-SA"/>
              </w:rPr>
            </w:pPr>
            <w:r w:rsidRPr="00614714">
              <w:rPr>
                <w:b/>
                <w:bCs/>
                <w:lang w:eastAsia="ar-SA"/>
              </w:rPr>
              <w:t>Наименование</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1E16AF85" w14:textId="77777777" w:rsidR="00ED73EA" w:rsidRPr="00614714" w:rsidRDefault="00ED73EA" w:rsidP="00ED73EA">
            <w:pPr>
              <w:keepNext/>
              <w:keepLines/>
              <w:suppressAutoHyphens/>
              <w:spacing w:before="40" w:after="40"/>
              <w:jc w:val="center"/>
              <w:rPr>
                <w:b/>
                <w:lang w:eastAsia="ar-SA"/>
              </w:rPr>
            </w:pPr>
            <w:r w:rsidRPr="00614714">
              <w:rPr>
                <w:b/>
                <w:bCs/>
                <w:lang w:eastAsia="ar-SA"/>
              </w:rPr>
              <w:t>Сведения об участнике закупки</w:t>
            </w:r>
          </w:p>
        </w:tc>
      </w:tr>
      <w:tr w:rsidR="00ED73EA" w:rsidRPr="00614714" w14:paraId="6484D997"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41215C8F"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37E8C21A" w14:textId="77777777" w:rsidR="00ED73EA" w:rsidRPr="00614714" w:rsidRDefault="00ED73EA" w:rsidP="00ED73EA">
            <w:pPr>
              <w:keepNext/>
              <w:keepLines/>
              <w:suppressAutoHyphens/>
              <w:spacing w:before="40" w:after="40"/>
              <w:rPr>
                <w:bCs/>
                <w:lang w:eastAsia="ar-SA"/>
              </w:rPr>
            </w:pPr>
            <w:r w:rsidRPr="00614714">
              <w:rPr>
                <w:bCs/>
                <w:u w:val="single"/>
                <w:lang w:eastAsia="ar-SA"/>
              </w:rPr>
              <w:t>Полное, сокращенное и фирменное наименование участника закупки и организационно-правовая форма (обязательно)</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776B255A" w14:textId="77777777" w:rsidR="00ED73EA" w:rsidRPr="00614714" w:rsidRDefault="00ED73EA" w:rsidP="00ED73EA">
            <w:pPr>
              <w:keepNext/>
              <w:keepLines/>
              <w:suppressAutoHyphens/>
              <w:snapToGrid w:val="0"/>
              <w:spacing w:before="40" w:after="40"/>
              <w:rPr>
                <w:bCs/>
                <w:lang w:eastAsia="ar-SA"/>
              </w:rPr>
            </w:pPr>
          </w:p>
        </w:tc>
      </w:tr>
      <w:tr w:rsidR="00ED73EA" w:rsidRPr="00614714" w14:paraId="680E1479"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579C6546"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25E60C18" w14:textId="77777777" w:rsidR="00ED73EA" w:rsidRPr="00614714" w:rsidRDefault="00ED73EA" w:rsidP="00ED73EA">
            <w:pPr>
              <w:keepNext/>
              <w:keepLines/>
              <w:suppressAutoHyphens/>
              <w:spacing w:before="40" w:after="40"/>
              <w:rPr>
                <w:bCs/>
                <w:lang w:eastAsia="ar-SA"/>
              </w:rPr>
            </w:pPr>
            <w:r w:rsidRPr="00614714">
              <w:rPr>
                <w:bCs/>
                <w:lang w:eastAsia="ar-SA"/>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56AAA26" w14:textId="77777777" w:rsidR="00ED73EA" w:rsidRPr="00614714" w:rsidRDefault="00ED73EA" w:rsidP="00ED73EA">
            <w:pPr>
              <w:suppressAutoHyphens/>
              <w:snapToGrid w:val="0"/>
              <w:ind w:firstLine="540"/>
              <w:rPr>
                <w:bCs/>
                <w:lang w:eastAsia="ar-SA"/>
              </w:rPr>
            </w:pPr>
          </w:p>
        </w:tc>
      </w:tr>
      <w:tr w:rsidR="00ED73EA" w:rsidRPr="00614714" w14:paraId="1302EE9B"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7F344749"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139FB9DA" w14:textId="77777777" w:rsidR="00ED73EA" w:rsidRPr="00614714" w:rsidRDefault="00ED73EA" w:rsidP="00ED73EA">
            <w:pPr>
              <w:keepNext/>
              <w:keepLines/>
              <w:suppressAutoHyphens/>
              <w:spacing w:before="40" w:after="40"/>
              <w:rPr>
                <w:bCs/>
                <w:lang w:eastAsia="ar-SA"/>
              </w:rPr>
            </w:pPr>
            <w:r w:rsidRPr="00614714">
              <w:rPr>
                <w:bCs/>
                <w:lang w:eastAsia="ar-SA"/>
              </w:rPr>
              <w:t>ИНН и КПП участника закупки</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71A99D42" w14:textId="77777777" w:rsidR="00ED73EA" w:rsidRPr="00614714" w:rsidRDefault="00ED73EA" w:rsidP="00ED73EA">
            <w:pPr>
              <w:keepNext/>
              <w:keepLines/>
              <w:suppressAutoHyphens/>
              <w:snapToGrid w:val="0"/>
              <w:spacing w:before="40" w:after="40"/>
              <w:rPr>
                <w:bCs/>
                <w:lang w:eastAsia="ar-SA"/>
              </w:rPr>
            </w:pPr>
          </w:p>
        </w:tc>
      </w:tr>
      <w:tr w:rsidR="00ED73EA" w:rsidRPr="00614714" w14:paraId="6473CF7C"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72886D13"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76CD57A7" w14:textId="77777777" w:rsidR="00ED73EA" w:rsidRPr="00614714" w:rsidRDefault="00ED73EA" w:rsidP="00ED73EA">
            <w:pPr>
              <w:keepNext/>
              <w:keepLines/>
              <w:suppressAutoHyphens/>
              <w:spacing w:before="40" w:after="40"/>
              <w:rPr>
                <w:bCs/>
                <w:lang w:eastAsia="ar-SA"/>
              </w:rPr>
            </w:pPr>
            <w:r w:rsidRPr="00614714">
              <w:rPr>
                <w:bCs/>
                <w:lang w:eastAsia="ar-SA"/>
              </w:rPr>
              <w:t>ОГРН или ОГРНИП</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EA89548" w14:textId="77777777" w:rsidR="00ED73EA" w:rsidRPr="00614714" w:rsidRDefault="00ED73EA" w:rsidP="00ED73EA">
            <w:pPr>
              <w:keepNext/>
              <w:keepLines/>
              <w:suppressAutoHyphens/>
              <w:snapToGrid w:val="0"/>
              <w:spacing w:before="40" w:after="40"/>
              <w:rPr>
                <w:bCs/>
                <w:lang w:eastAsia="ar-SA"/>
              </w:rPr>
            </w:pPr>
          </w:p>
        </w:tc>
      </w:tr>
      <w:tr w:rsidR="00ED73EA" w:rsidRPr="00614714" w14:paraId="5E70838A"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49EBAA34"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70ED64C7" w14:textId="77777777" w:rsidR="00ED73EA" w:rsidRPr="00614714" w:rsidRDefault="00ED73EA" w:rsidP="00ED73EA">
            <w:pPr>
              <w:keepNext/>
              <w:keepLines/>
              <w:suppressAutoHyphens/>
              <w:spacing w:before="40" w:after="40"/>
              <w:rPr>
                <w:bCs/>
                <w:lang w:eastAsia="ar-SA"/>
              </w:rPr>
            </w:pPr>
            <w:r w:rsidRPr="00614714">
              <w:rPr>
                <w:bCs/>
                <w:lang w:eastAsia="ar-SA"/>
              </w:rPr>
              <w:t>Режим налогообложения</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5E4028F7" w14:textId="77777777" w:rsidR="00ED73EA" w:rsidRPr="00614714" w:rsidRDefault="00ED73EA" w:rsidP="00ED73EA">
            <w:pPr>
              <w:keepNext/>
              <w:keepLines/>
              <w:suppressAutoHyphens/>
              <w:snapToGrid w:val="0"/>
              <w:spacing w:before="40" w:after="40"/>
              <w:rPr>
                <w:bCs/>
                <w:lang w:eastAsia="ar-SA"/>
              </w:rPr>
            </w:pPr>
          </w:p>
        </w:tc>
      </w:tr>
      <w:tr w:rsidR="00ED73EA" w:rsidRPr="00614714" w14:paraId="79857C7D"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1D732FFC"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67048AC5" w14:textId="77777777" w:rsidR="00ED73EA" w:rsidRPr="00614714" w:rsidRDefault="00ED73EA" w:rsidP="00ED73EA">
            <w:pPr>
              <w:keepNext/>
              <w:keepLines/>
              <w:suppressAutoHyphens/>
              <w:spacing w:before="40" w:after="40"/>
              <w:rPr>
                <w:bCs/>
                <w:lang w:eastAsia="ar-SA"/>
              </w:rPr>
            </w:pPr>
            <w:r w:rsidRPr="00614714">
              <w:rPr>
                <w:bCs/>
                <w:lang w:eastAsia="ar-SA"/>
              </w:rPr>
              <w:t>Юридический адрес</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44C988F" w14:textId="77777777" w:rsidR="00ED73EA" w:rsidRPr="00614714" w:rsidRDefault="00ED73EA" w:rsidP="00ED73EA">
            <w:pPr>
              <w:keepNext/>
              <w:keepLines/>
              <w:suppressAutoHyphens/>
              <w:snapToGrid w:val="0"/>
              <w:spacing w:before="40" w:after="40"/>
              <w:rPr>
                <w:bCs/>
                <w:lang w:eastAsia="ar-SA"/>
              </w:rPr>
            </w:pPr>
          </w:p>
        </w:tc>
      </w:tr>
      <w:tr w:rsidR="00ED73EA" w:rsidRPr="00614714" w14:paraId="13E3B829"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1105BFC0"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2499D170" w14:textId="77777777" w:rsidR="00ED73EA" w:rsidRPr="00614714" w:rsidRDefault="00ED73EA" w:rsidP="00ED73EA">
            <w:pPr>
              <w:keepNext/>
              <w:keepLines/>
              <w:suppressAutoHyphens/>
              <w:spacing w:before="40" w:after="40"/>
              <w:rPr>
                <w:bCs/>
                <w:lang w:eastAsia="ar-SA"/>
              </w:rPr>
            </w:pPr>
            <w:r w:rsidRPr="00614714">
              <w:rPr>
                <w:bCs/>
                <w:lang w:eastAsia="ar-SA"/>
              </w:rPr>
              <w:t>Почтовый адрес</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C04815E" w14:textId="77777777" w:rsidR="00ED73EA" w:rsidRPr="00614714" w:rsidRDefault="00ED73EA" w:rsidP="00ED73EA">
            <w:pPr>
              <w:keepNext/>
              <w:keepLines/>
              <w:suppressAutoHyphens/>
              <w:snapToGrid w:val="0"/>
              <w:spacing w:before="40" w:after="40"/>
              <w:rPr>
                <w:bCs/>
                <w:lang w:eastAsia="ar-SA"/>
              </w:rPr>
            </w:pPr>
          </w:p>
        </w:tc>
      </w:tr>
      <w:tr w:rsidR="00ED73EA" w:rsidRPr="00614714" w14:paraId="283E93AB"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221CBB89"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43534AEA" w14:textId="77777777" w:rsidR="00ED73EA" w:rsidRPr="00614714" w:rsidRDefault="00ED73EA" w:rsidP="00ED73EA">
            <w:pPr>
              <w:keepNext/>
              <w:keepLines/>
              <w:suppressAutoHyphens/>
              <w:spacing w:before="40" w:after="40"/>
              <w:rPr>
                <w:bCs/>
                <w:lang w:eastAsia="ar-SA"/>
              </w:rPr>
            </w:pPr>
            <w:r w:rsidRPr="00614714">
              <w:rPr>
                <w:bCs/>
                <w:lang w:eastAsia="ar-SA"/>
              </w:rPr>
              <w:t>Адрес электронной почты участника закупки</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6D6DCC2C" w14:textId="77777777" w:rsidR="00ED73EA" w:rsidRPr="00614714" w:rsidRDefault="00ED73EA" w:rsidP="00ED73EA">
            <w:pPr>
              <w:keepNext/>
              <w:keepLines/>
              <w:suppressAutoHyphens/>
              <w:snapToGrid w:val="0"/>
              <w:spacing w:before="40" w:after="40"/>
              <w:rPr>
                <w:bCs/>
                <w:lang w:eastAsia="ar-SA"/>
              </w:rPr>
            </w:pPr>
          </w:p>
        </w:tc>
      </w:tr>
      <w:tr w:rsidR="00ED73EA" w:rsidRPr="00614714" w14:paraId="1AA3EBF2"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03B3DF51"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268AD1E3" w14:textId="77777777" w:rsidR="00ED73EA" w:rsidRPr="00614714" w:rsidRDefault="00ED73EA" w:rsidP="00ED73EA">
            <w:pPr>
              <w:keepNext/>
              <w:keepLines/>
              <w:suppressAutoHyphens/>
              <w:spacing w:before="40" w:after="40"/>
              <w:rPr>
                <w:bCs/>
                <w:lang w:eastAsia="ar-SA"/>
              </w:rPr>
            </w:pPr>
            <w:r w:rsidRPr="00614714">
              <w:rPr>
                <w:bCs/>
                <w:lang w:eastAsia="ar-SA"/>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6A2B26E" w14:textId="77777777" w:rsidR="00ED73EA" w:rsidRPr="00614714" w:rsidRDefault="00ED73EA" w:rsidP="00ED73EA">
            <w:pPr>
              <w:keepNext/>
              <w:keepLines/>
              <w:suppressAutoHyphens/>
              <w:snapToGrid w:val="0"/>
              <w:spacing w:before="40" w:after="40"/>
              <w:rPr>
                <w:bCs/>
                <w:lang w:eastAsia="ar-SA"/>
              </w:rPr>
            </w:pPr>
          </w:p>
        </w:tc>
      </w:tr>
      <w:tr w:rsidR="00ED73EA" w:rsidRPr="00614714" w14:paraId="17C4AF48"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1D9F6F6B"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088220CF" w14:textId="77777777" w:rsidR="00ED73EA" w:rsidRPr="00614714" w:rsidRDefault="00ED73EA" w:rsidP="00ED73EA">
            <w:pPr>
              <w:keepNext/>
              <w:keepLines/>
              <w:suppressAutoHyphens/>
              <w:spacing w:before="40" w:after="40"/>
              <w:rPr>
                <w:bCs/>
                <w:lang w:eastAsia="ar-SA"/>
              </w:rPr>
            </w:pPr>
            <w:r w:rsidRPr="00614714">
              <w:rPr>
                <w:bCs/>
                <w:lang w:eastAsia="ar-SA"/>
              </w:rPr>
              <w:t>Телефоны участника закупки (с указанием кода города)</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3315CE0" w14:textId="77777777" w:rsidR="00ED73EA" w:rsidRPr="00614714" w:rsidRDefault="00ED73EA" w:rsidP="00ED73EA">
            <w:pPr>
              <w:keepNext/>
              <w:keepLines/>
              <w:suppressAutoHyphens/>
              <w:snapToGrid w:val="0"/>
              <w:spacing w:before="40" w:after="40"/>
              <w:rPr>
                <w:bCs/>
                <w:lang w:eastAsia="ar-SA"/>
              </w:rPr>
            </w:pPr>
          </w:p>
        </w:tc>
      </w:tr>
      <w:tr w:rsidR="00ED73EA" w:rsidRPr="00614714" w14:paraId="5692983B"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6F850F95"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5EB3C156" w14:textId="77777777" w:rsidR="00ED73EA" w:rsidRPr="00614714" w:rsidRDefault="00ED73EA" w:rsidP="00ED73EA">
            <w:pPr>
              <w:keepNext/>
              <w:keepLines/>
              <w:suppressAutoHyphens/>
              <w:spacing w:before="40" w:after="40"/>
              <w:rPr>
                <w:bCs/>
                <w:lang w:eastAsia="ar-SA"/>
              </w:rPr>
            </w:pPr>
            <w:r w:rsidRPr="00614714">
              <w:rPr>
                <w:bCs/>
                <w:lang w:eastAsia="ar-SA"/>
              </w:rPr>
              <w:t>Является субъектом малого/среднего бизнеса – Да/нет</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10CE3F9" w14:textId="77777777" w:rsidR="00ED73EA" w:rsidRPr="00614714" w:rsidRDefault="00ED73EA" w:rsidP="00ED73EA">
            <w:pPr>
              <w:keepNext/>
              <w:keepLines/>
              <w:suppressAutoHyphens/>
              <w:snapToGrid w:val="0"/>
              <w:spacing w:before="40" w:after="40"/>
              <w:rPr>
                <w:bCs/>
                <w:lang w:eastAsia="ar-SA"/>
              </w:rPr>
            </w:pPr>
          </w:p>
        </w:tc>
      </w:tr>
      <w:tr w:rsidR="00ED73EA" w:rsidRPr="00614714" w14:paraId="1A69C619" w14:textId="77777777" w:rsidTr="00ED73EA">
        <w:trPr>
          <w:cantSplit/>
          <w:trHeight w:val="116"/>
        </w:trPr>
        <w:tc>
          <w:tcPr>
            <w:tcW w:w="720" w:type="dxa"/>
            <w:tcBorders>
              <w:top w:val="single" w:sz="4" w:space="0" w:color="000000"/>
              <w:left w:val="single" w:sz="4" w:space="0" w:color="000000"/>
              <w:bottom w:val="single" w:sz="4" w:space="0" w:color="000000"/>
            </w:tcBorders>
            <w:shd w:val="clear" w:color="auto" w:fill="auto"/>
          </w:tcPr>
          <w:p w14:paraId="50E6E1EE"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447640C7" w14:textId="77777777" w:rsidR="00ED73EA" w:rsidRPr="00614714" w:rsidRDefault="00ED73EA" w:rsidP="00ED73EA">
            <w:pPr>
              <w:keepNext/>
              <w:keepLines/>
              <w:suppressAutoHyphens/>
              <w:spacing w:before="40" w:after="40"/>
              <w:rPr>
                <w:bCs/>
                <w:lang w:eastAsia="ar-SA"/>
              </w:rPr>
            </w:pPr>
            <w:r w:rsidRPr="00614714">
              <w:rPr>
                <w:bCs/>
                <w:lang w:eastAsia="ar-SA"/>
              </w:rPr>
              <w:t>Факс участника закупки (с указанием кода города)</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79FD98E" w14:textId="77777777" w:rsidR="00ED73EA" w:rsidRPr="00614714" w:rsidRDefault="00ED73EA" w:rsidP="00ED73EA">
            <w:pPr>
              <w:keepNext/>
              <w:keepLines/>
              <w:suppressAutoHyphens/>
              <w:snapToGrid w:val="0"/>
              <w:spacing w:before="40" w:after="40"/>
              <w:rPr>
                <w:bCs/>
                <w:lang w:eastAsia="ar-SA"/>
              </w:rPr>
            </w:pPr>
          </w:p>
        </w:tc>
      </w:tr>
      <w:tr w:rsidR="00ED73EA" w:rsidRPr="00614714" w14:paraId="5BDDB7C2"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66E178AF"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72DFB5FA" w14:textId="77777777" w:rsidR="00ED73EA" w:rsidRPr="00614714" w:rsidRDefault="00ED73EA" w:rsidP="00ED73EA">
            <w:pPr>
              <w:keepNext/>
              <w:keepLines/>
              <w:suppressAutoHyphens/>
              <w:spacing w:before="40" w:after="40"/>
              <w:rPr>
                <w:bCs/>
                <w:lang w:eastAsia="ar-SA"/>
              </w:rPr>
            </w:pPr>
            <w:r w:rsidRPr="00614714">
              <w:rPr>
                <w:bCs/>
                <w:lang w:eastAsia="ar-SA"/>
              </w:rPr>
              <w:t xml:space="preserve">Адрес электронной почты контактного лица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B5520F3" w14:textId="77777777" w:rsidR="00ED73EA" w:rsidRPr="00614714" w:rsidRDefault="00ED73EA" w:rsidP="00ED73EA">
            <w:pPr>
              <w:keepNext/>
              <w:keepLines/>
              <w:suppressAutoHyphens/>
              <w:snapToGrid w:val="0"/>
              <w:spacing w:before="40" w:after="40"/>
              <w:rPr>
                <w:bCs/>
                <w:lang w:eastAsia="ar-SA"/>
              </w:rPr>
            </w:pPr>
          </w:p>
        </w:tc>
      </w:tr>
      <w:tr w:rsidR="00ED73EA" w:rsidRPr="00614714" w14:paraId="761192BE"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63DF7121"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0E03EF29" w14:textId="77777777" w:rsidR="00ED73EA" w:rsidRPr="00614714" w:rsidRDefault="00ED73EA" w:rsidP="00ED73EA">
            <w:pPr>
              <w:keepNext/>
              <w:keepLines/>
              <w:suppressAutoHyphens/>
              <w:spacing w:before="40" w:after="40"/>
              <w:rPr>
                <w:bCs/>
                <w:lang w:eastAsia="ar-SA"/>
              </w:rPr>
            </w:pPr>
            <w:r w:rsidRPr="00614714">
              <w:rPr>
                <w:bCs/>
                <w:lang w:eastAsia="ar-SA"/>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47FAA826" w14:textId="77777777" w:rsidR="00ED73EA" w:rsidRPr="00614714" w:rsidRDefault="00ED73EA" w:rsidP="00ED73EA">
            <w:pPr>
              <w:keepNext/>
              <w:keepLines/>
              <w:suppressAutoHyphens/>
              <w:snapToGrid w:val="0"/>
              <w:spacing w:before="40" w:after="40"/>
              <w:rPr>
                <w:bCs/>
                <w:lang w:eastAsia="ar-SA"/>
              </w:rPr>
            </w:pPr>
          </w:p>
        </w:tc>
      </w:tr>
      <w:tr w:rsidR="00ED73EA" w:rsidRPr="00614714" w14:paraId="6337F6C2"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1B37742B"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397053E3" w14:textId="77777777" w:rsidR="00ED73EA" w:rsidRPr="00614714" w:rsidRDefault="00ED73EA" w:rsidP="00ED73EA">
            <w:pPr>
              <w:keepNext/>
              <w:keepLines/>
              <w:suppressAutoHyphens/>
              <w:spacing w:before="40" w:after="40"/>
              <w:rPr>
                <w:bCs/>
                <w:lang w:eastAsia="ar-SA"/>
              </w:rPr>
            </w:pPr>
            <w:r w:rsidRPr="00614714">
              <w:rPr>
                <w:bCs/>
                <w:lang w:eastAsia="ar-SA"/>
              </w:rPr>
              <w:t>Фамилия, Имя и Отчество главного бухгалтера участника закупки</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254F0322" w14:textId="77777777" w:rsidR="00ED73EA" w:rsidRPr="00614714" w:rsidRDefault="00ED73EA" w:rsidP="00ED73EA">
            <w:pPr>
              <w:keepNext/>
              <w:keepLines/>
              <w:suppressAutoHyphens/>
              <w:snapToGrid w:val="0"/>
              <w:spacing w:before="40" w:after="40"/>
              <w:rPr>
                <w:bCs/>
                <w:lang w:eastAsia="ar-SA"/>
              </w:rPr>
            </w:pPr>
          </w:p>
        </w:tc>
      </w:tr>
      <w:tr w:rsidR="00ED73EA" w:rsidRPr="00614714" w14:paraId="24DA71E0"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75024E49"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7482303E" w14:textId="77777777" w:rsidR="00ED73EA" w:rsidRPr="00614714" w:rsidRDefault="00ED73EA" w:rsidP="00ED73EA">
            <w:pPr>
              <w:keepNext/>
              <w:keepLines/>
              <w:suppressAutoHyphens/>
              <w:spacing w:before="40" w:after="40"/>
              <w:rPr>
                <w:bCs/>
                <w:lang w:eastAsia="ar-SA"/>
              </w:rPr>
            </w:pPr>
            <w:r w:rsidRPr="00614714">
              <w:rPr>
                <w:bCs/>
                <w:lang w:eastAsia="ar-SA"/>
              </w:rPr>
              <w:t>Фамилия, Имя и Отчество ответственного лица участника закупки с указанием должности и контактного телефона</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41819FC0" w14:textId="77777777" w:rsidR="00ED73EA" w:rsidRPr="00614714" w:rsidRDefault="00ED73EA" w:rsidP="00ED73EA">
            <w:pPr>
              <w:keepNext/>
              <w:keepLines/>
              <w:suppressAutoHyphens/>
              <w:snapToGrid w:val="0"/>
              <w:spacing w:before="40" w:after="40"/>
              <w:rPr>
                <w:bCs/>
                <w:lang w:eastAsia="ar-SA"/>
              </w:rPr>
            </w:pPr>
          </w:p>
        </w:tc>
      </w:tr>
      <w:tr w:rsidR="00ED73EA" w:rsidRPr="00614714" w14:paraId="22D80C20"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6B4F7224"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61DAD220" w14:textId="77777777" w:rsidR="00ED73EA" w:rsidRPr="00614714" w:rsidRDefault="00ED73EA" w:rsidP="00ED73EA">
            <w:pPr>
              <w:keepNext/>
              <w:keepLines/>
              <w:suppressAutoHyphens/>
              <w:spacing w:before="40" w:after="40"/>
              <w:rPr>
                <w:bCs/>
                <w:lang w:eastAsia="ar-SA"/>
              </w:rPr>
            </w:pPr>
            <w:r w:rsidRPr="00614714">
              <w:rPr>
                <w:bCs/>
                <w:lang w:eastAsia="ar-SA"/>
              </w:rPr>
              <w:t>ОКОПФ, ОКТМО, ОКПО,</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22BC09FE" w14:textId="77777777" w:rsidR="00ED73EA" w:rsidRPr="00614714" w:rsidRDefault="00ED73EA" w:rsidP="00ED73EA">
            <w:pPr>
              <w:keepNext/>
              <w:keepLines/>
              <w:suppressAutoHyphens/>
              <w:snapToGrid w:val="0"/>
              <w:spacing w:before="40" w:after="40"/>
              <w:rPr>
                <w:bCs/>
                <w:lang w:eastAsia="ar-SA"/>
              </w:rPr>
            </w:pPr>
          </w:p>
        </w:tc>
      </w:tr>
      <w:tr w:rsidR="00ED73EA" w:rsidRPr="00614714" w14:paraId="207E8F0E"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5555D99A"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5989C8B4" w14:textId="77777777" w:rsidR="00ED73EA" w:rsidRPr="00614714" w:rsidRDefault="00ED73EA" w:rsidP="00ED73EA">
            <w:pPr>
              <w:keepNext/>
              <w:keepLines/>
              <w:suppressAutoHyphens/>
              <w:spacing w:before="40" w:after="40"/>
              <w:rPr>
                <w:bCs/>
                <w:lang w:eastAsia="ar-SA"/>
              </w:rPr>
            </w:pPr>
            <w:r w:rsidRPr="00614714">
              <w:rPr>
                <w:bCs/>
                <w:lang w:eastAsia="ar-SA"/>
              </w:rPr>
              <w:t>ОКВЭД</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15E5807A" w14:textId="77777777" w:rsidR="00ED73EA" w:rsidRPr="00614714" w:rsidRDefault="00ED73EA" w:rsidP="00ED73EA">
            <w:pPr>
              <w:keepNext/>
              <w:keepLines/>
              <w:suppressAutoHyphens/>
              <w:snapToGrid w:val="0"/>
              <w:spacing w:before="40" w:after="40"/>
              <w:rPr>
                <w:bCs/>
                <w:lang w:eastAsia="ar-SA"/>
              </w:rPr>
            </w:pPr>
          </w:p>
        </w:tc>
      </w:tr>
      <w:tr w:rsidR="00ED73EA" w:rsidRPr="00614714" w14:paraId="325EAA14" w14:textId="77777777" w:rsidTr="00ED73EA">
        <w:trPr>
          <w:cantSplit/>
        </w:trPr>
        <w:tc>
          <w:tcPr>
            <w:tcW w:w="720" w:type="dxa"/>
            <w:tcBorders>
              <w:top w:val="single" w:sz="4" w:space="0" w:color="000000"/>
              <w:left w:val="single" w:sz="4" w:space="0" w:color="000000"/>
              <w:bottom w:val="single" w:sz="4" w:space="0" w:color="000000"/>
            </w:tcBorders>
            <w:shd w:val="clear" w:color="auto" w:fill="auto"/>
          </w:tcPr>
          <w:p w14:paraId="3242D18C" w14:textId="77777777" w:rsidR="00ED73EA" w:rsidRPr="00614714" w:rsidRDefault="00ED73EA" w:rsidP="00ED73EA">
            <w:pPr>
              <w:keepNext/>
              <w:keepLines/>
              <w:numPr>
                <w:ilvl w:val="0"/>
                <w:numId w:val="5"/>
              </w:numPr>
              <w:suppressAutoHyphens/>
              <w:snapToGrid w:val="0"/>
              <w:spacing w:after="60"/>
              <w:ind w:left="360" w:hanging="360"/>
              <w:jc w:val="center"/>
              <w:rPr>
                <w:bCs/>
                <w:lang w:eastAsia="ar-SA"/>
              </w:rPr>
            </w:pPr>
          </w:p>
        </w:tc>
        <w:tc>
          <w:tcPr>
            <w:tcW w:w="5092" w:type="dxa"/>
            <w:tcBorders>
              <w:top w:val="single" w:sz="4" w:space="0" w:color="000000"/>
              <w:left w:val="single" w:sz="4" w:space="0" w:color="000000"/>
              <w:bottom w:val="single" w:sz="4" w:space="0" w:color="000000"/>
            </w:tcBorders>
            <w:shd w:val="clear" w:color="auto" w:fill="auto"/>
          </w:tcPr>
          <w:p w14:paraId="486DA9F2" w14:textId="77777777" w:rsidR="00ED73EA" w:rsidRPr="00614714" w:rsidRDefault="00ED73EA" w:rsidP="00ED73EA">
            <w:pPr>
              <w:keepNext/>
              <w:keepLines/>
              <w:suppressAutoHyphens/>
              <w:spacing w:before="40" w:after="40"/>
              <w:rPr>
                <w:bCs/>
                <w:lang w:eastAsia="ar-SA"/>
              </w:rPr>
            </w:pPr>
            <w:r w:rsidRPr="00614714">
              <w:rPr>
                <w:bCs/>
                <w:lang w:eastAsia="ar-SA"/>
              </w:rPr>
              <w:t>Дата и место постановки на учет в налоговом органе</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321D8AB2" w14:textId="77777777" w:rsidR="00ED73EA" w:rsidRPr="00614714" w:rsidRDefault="00ED73EA" w:rsidP="00ED73EA">
            <w:pPr>
              <w:keepNext/>
              <w:keepLines/>
              <w:suppressAutoHyphens/>
              <w:snapToGrid w:val="0"/>
              <w:spacing w:before="40" w:after="40"/>
              <w:rPr>
                <w:bCs/>
                <w:lang w:eastAsia="ar-SA"/>
              </w:rPr>
            </w:pPr>
          </w:p>
        </w:tc>
      </w:tr>
    </w:tbl>
    <w:p w14:paraId="74AF8BD1" w14:textId="77777777" w:rsidR="00ED73EA" w:rsidRPr="00614714" w:rsidRDefault="00ED73EA" w:rsidP="00ED73EA">
      <w:pPr>
        <w:suppressAutoHyphens/>
        <w:rPr>
          <w:spacing w:val="1"/>
          <w:lang w:eastAsia="ar-SA"/>
        </w:rPr>
      </w:pPr>
    </w:p>
    <w:p w14:paraId="0D93C6DE" w14:textId="77777777" w:rsidR="00ED73EA" w:rsidRPr="00614714" w:rsidRDefault="00ED73EA" w:rsidP="00ED73EA">
      <w:pPr>
        <w:suppressAutoHyphens/>
        <w:rPr>
          <w:i/>
          <w:vertAlign w:val="superscript"/>
          <w:lang w:eastAsia="ar-SA"/>
        </w:rPr>
      </w:pPr>
      <w:r w:rsidRPr="00614714">
        <w:rPr>
          <w:lang w:eastAsia="ar-SA"/>
        </w:rPr>
        <w:lastRenderedPageBreak/>
        <w:t>Руководитель (уполномоченное лицо)___________________        _____________________</w:t>
      </w:r>
    </w:p>
    <w:p w14:paraId="7940E286" w14:textId="77777777" w:rsidR="00ED73EA" w:rsidRPr="00614714" w:rsidRDefault="00ED73EA" w:rsidP="00ED73EA">
      <w:pPr>
        <w:suppressAutoHyphens/>
        <w:rPr>
          <w:i/>
          <w:lang w:eastAsia="ar-SA"/>
        </w:rPr>
      </w:pPr>
      <w:r w:rsidRPr="00614714">
        <w:rPr>
          <w:i/>
          <w:vertAlign w:val="superscript"/>
          <w:lang w:eastAsia="ar-SA"/>
        </w:rPr>
        <w:t xml:space="preserve">                                                                                                                          (подпись)                                              (Ф.И.О.)      </w:t>
      </w:r>
    </w:p>
    <w:p w14:paraId="493F3181" w14:textId="77777777" w:rsidR="00ED73EA" w:rsidRPr="00614714" w:rsidRDefault="00ED73EA" w:rsidP="00ED73EA">
      <w:pPr>
        <w:suppressAutoHyphens/>
        <w:jc w:val="center"/>
        <w:rPr>
          <w:i/>
          <w:lang w:eastAsia="ar-SA"/>
        </w:rPr>
      </w:pPr>
      <w:r w:rsidRPr="00614714">
        <w:rPr>
          <w:i/>
          <w:lang w:eastAsia="ar-SA"/>
        </w:rPr>
        <w:t>М.П.</w:t>
      </w:r>
    </w:p>
    <w:p w14:paraId="185B0166" w14:textId="77777777" w:rsidR="00ED73EA" w:rsidRPr="00614714" w:rsidRDefault="00ED73EA" w:rsidP="00ED73EA">
      <w:pPr>
        <w:suppressAutoHyphens/>
        <w:autoSpaceDE w:val="0"/>
        <w:ind w:left="5670"/>
        <w:jc w:val="both"/>
        <w:rPr>
          <w:lang w:val="x-none" w:eastAsia="ar-SA"/>
        </w:rPr>
      </w:pPr>
    </w:p>
    <w:p w14:paraId="7651703B" w14:textId="77777777" w:rsidR="00ED73EA" w:rsidRPr="00614714" w:rsidRDefault="00ED73EA" w:rsidP="00ED73EA">
      <w:pPr>
        <w:suppressAutoHyphens/>
        <w:autoSpaceDE w:val="0"/>
        <w:ind w:left="5670"/>
        <w:jc w:val="both"/>
        <w:rPr>
          <w:lang w:val="x-none" w:eastAsia="ar-SA"/>
        </w:rPr>
      </w:pPr>
    </w:p>
    <w:p w14:paraId="2D4B80E5" w14:textId="77777777" w:rsidR="00ED73EA" w:rsidRPr="00614714" w:rsidRDefault="00ED73EA" w:rsidP="00ED73EA">
      <w:pPr>
        <w:suppressAutoHyphens/>
        <w:autoSpaceDE w:val="0"/>
        <w:ind w:left="5670"/>
        <w:jc w:val="both"/>
        <w:rPr>
          <w:lang w:val="x-none" w:eastAsia="ar-SA"/>
        </w:rPr>
      </w:pPr>
    </w:p>
    <w:p w14:paraId="449C959A" w14:textId="77777777" w:rsidR="00ED73EA" w:rsidRPr="00614714" w:rsidRDefault="00ED73EA" w:rsidP="00ED73EA">
      <w:pPr>
        <w:suppressAutoHyphens/>
        <w:autoSpaceDE w:val="0"/>
        <w:ind w:left="5670"/>
        <w:jc w:val="both"/>
        <w:rPr>
          <w:lang w:val="x-none" w:eastAsia="ar-SA"/>
        </w:rPr>
      </w:pPr>
    </w:p>
    <w:p w14:paraId="46240891" w14:textId="77777777" w:rsidR="00ED73EA" w:rsidRPr="00614714" w:rsidRDefault="00ED73EA" w:rsidP="00ED73EA">
      <w:pPr>
        <w:suppressAutoHyphens/>
        <w:autoSpaceDE w:val="0"/>
        <w:ind w:left="5670"/>
        <w:jc w:val="both"/>
        <w:rPr>
          <w:lang w:val="x-none" w:eastAsia="ar-SA"/>
        </w:rPr>
      </w:pPr>
    </w:p>
    <w:p w14:paraId="6F69716C" w14:textId="77777777" w:rsidR="00ED73EA" w:rsidRPr="00614714" w:rsidRDefault="00ED73EA" w:rsidP="00ED73EA">
      <w:pPr>
        <w:suppressAutoHyphens/>
        <w:autoSpaceDE w:val="0"/>
        <w:ind w:left="5670"/>
        <w:jc w:val="both"/>
        <w:rPr>
          <w:lang w:val="x-none" w:eastAsia="ar-SA"/>
        </w:rPr>
      </w:pPr>
    </w:p>
    <w:p w14:paraId="3B3138C4" w14:textId="77777777" w:rsidR="00ED73EA" w:rsidRPr="00614714" w:rsidRDefault="00ED73EA" w:rsidP="00ED73EA">
      <w:pPr>
        <w:suppressAutoHyphens/>
        <w:autoSpaceDE w:val="0"/>
        <w:ind w:left="5670"/>
        <w:jc w:val="both"/>
        <w:rPr>
          <w:lang w:val="x-none" w:eastAsia="ar-SA"/>
        </w:rPr>
      </w:pPr>
    </w:p>
    <w:p w14:paraId="6A5B8CD8" w14:textId="77777777" w:rsidR="00ED73EA" w:rsidRPr="00614714" w:rsidRDefault="00ED73EA" w:rsidP="00ED73EA">
      <w:pPr>
        <w:suppressAutoHyphens/>
        <w:autoSpaceDE w:val="0"/>
        <w:ind w:left="5670"/>
        <w:jc w:val="both"/>
        <w:rPr>
          <w:lang w:val="x-none" w:eastAsia="ar-SA"/>
        </w:rPr>
      </w:pPr>
    </w:p>
    <w:p w14:paraId="55372BE9" w14:textId="77777777" w:rsidR="00ED73EA" w:rsidRPr="00614714" w:rsidRDefault="00ED73EA" w:rsidP="00ED73EA">
      <w:pPr>
        <w:suppressAutoHyphens/>
        <w:autoSpaceDE w:val="0"/>
        <w:ind w:left="5670"/>
        <w:jc w:val="both"/>
        <w:rPr>
          <w:lang w:val="x-none" w:eastAsia="ar-SA"/>
        </w:rPr>
      </w:pPr>
    </w:p>
    <w:p w14:paraId="409C63A2" w14:textId="77777777" w:rsidR="00ED73EA" w:rsidRPr="00614714" w:rsidRDefault="00ED73EA" w:rsidP="00ED73EA">
      <w:pPr>
        <w:suppressAutoHyphens/>
        <w:autoSpaceDE w:val="0"/>
        <w:ind w:left="5670"/>
        <w:jc w:val="both"/>
        <w:rPr>
          <w:lang w:val="x-none" w:eastAsia="ar-SA"/>
        </w:rPr>
      </w:pPr>
    </w:p>
    <w:p w14:paraId="4AA71D76" w14:textId="77777777" w:rsidR="00ED73EA" w:rsidRPr="00614714" w:rsidRDefault="00ED73EA" w:rsidP="00ED73EA">
      <w:pPr>
        <w:suppressAutoHyphens/>
        <w:autoSpaceDE w:val="0"/>
        <w:ind w:left="5670"/>
        <w:jc w:val="both"/>
        <w:rPr>
          <w:lang w:val="x-none" w:eastAsia="ar-SA"/>
        </w:rPr>
      </w:pPr>
    </w:p>
    <w:p w14:paraId="08220905" w14:textId="77777777" w:rsidR="00ED73EA" w:rsidRPr="00614714" w:rsidRDefault="00ED73EA" w:rsidP="00ED73EA">
      <w:pPr>
        <w:suppressAutoHyphens/>
        <w:autoSpaceDE w:val="0"/>
        <w:ind w:left="5670"/>
        <w:jc w:val="both"/>
        <w:rPr>
          <w:lang w:val="x-none" w:eastAsia="ar-SA"/>
        </w:rPr>
      </w:pPr>
    </w:p>
    <w:p w14:paraId="1CC0AD6E" w14:textId="77777777" w:rsidR="00ED73EA" w:rsidRPr="00614714" w:rsidRDefault="00ED73EA" w:rsidP="00ED73EA">
      <w:pPr>
        <w:suppressAutoHyphens/>
        <w:autoSpaceDE w:val="0"/>
        <w:ind w:left="5670"/>
        <w:jc w:val="both"/>
        <w:rPr>
          <w:lang w:val="x-none" w:eastAsia="ar-SA"/>
        </w:rPr>
      </w:pPr>
    </w:p>
    <w:p w14:paraId="26CA19AC" w14:textId="77777777" w:rsidR="00ED73EA" w:rsidRPr="00614714" w:rsidRDefault="00ED73EA" w:rsidP="00ED73EA">
      <w:pPr>
        <w:suppressAutoHyphens/>
        <w:autoSpaceDE w:val="0"/>
        <w:ind w:left="5670"/>
        <w:jc w:val="both"/>
        <w:rPr>
          <w:lang w:val="x-none" w:eastAsia="ar-SA"/>
        </w:rPr>
      </w:pPr>
    </w:p>
    <w:p w14:paraId="3247A49E" w14:textId="77777777" w:rsidR="00ED73EA" w:rsidRPr="00614714" w:rsidRDefault="00ED73EA" w:rsidP="00ED73EA">
      <w:pPr>
        <w:suppressAutoHyphens/>
        <w:autoSpaceDE w:val="0"/>
        <w:ind w:left="5670"/>
        <w:jc w:val="both"/>
        <w:rPr>
          <w:lang w:val="x-none" w:eastAsia="ar-SA"/>
        </w:rPr>
      </w:pPr>
    </w:p>
    <w:p w14:paraId="0182FFAB" w14:textId="77777777" w:rsidR="00ED73EA" w:rsidRPr="00614714" w:rsidRDefault="00ED73EA" w:rsidP="00ED73EA">
      <w:pPr>
        <w:suppressAutoHyphens/>
        <w:autoSpaceDE w:val="0"/>
        <w:ind w:left="5670"/>
        <w:jc w:val="both"/>
        <w:rPr>
          <w:lang w:val="x-none" w:eastAsia="ar-SA"/>
        </w:rPr>
      </w:pPr>
    </w:p>
    <w:p w14:paraId="1996F46D" w14:textId="77777777" w:rsidR="00ED73EA" w:rsidRPr="00614714" w:rsidRDefault="00ED73EA" w:rsidP="00ED73EA">
      <w:pPr>
        <w:suppressAutoHyphens/>
        <w:autoSpaceDE w:val="0"/>
        <w:ind w:left="5670"/>
        <w:jc w:val="both"/>
        <w:rPr>
          <w:lang w:val="x-none" w:eastAsia="ar-SA"/>
        </w:rPr>
      </w:pPr>
    </w:p>
    <w:p w14:paraId="4F2BC101" w14:textId="77777777" w:rsidR="00ED73EA" w:rsidRPr="00614714" w:rsidRDefault="00ED73EA" w:rsidP="00ED73EA">
      <w:pPr>
        <w:suppressAutoHyphens/>
        <w:autoSpaceDE w:val="0"/>
        <w:ind w:left="5670"/>
        <w:jc w:val="both"/>
        <w:rPr>
          <w:lang w:val="x-none" w:eastAsia="ar-SA"/>
        </w:rPr>
      </w:pPr>
    </w:p>
    <w:p w14:paraId="5C982CAC" w14:textId="77777777" w:rsidR="00ED73EA" w:rsidRPr="00614714" w:rsidRDefault="00ED73EA" w:rsidP="00ED73EA">
      <w:pPr>
        <w:suppressAutoHyphens/>
        <w:autoSpaceDE w:val="0"/>
        <w:ind w:left="5670"/>
        <w:jc w:val="both"/>
        <w:rPr>
          <w:lang w:val="x-none" w:eastAsia="ar-SA"/>
        </w:rPr>
      </w:pPr>
    </w:p>
    <w:p w14:paraId="54F6BAD1" w14:textId="77777777" w:rsidR="00ED73EA" w:rsidRPr="00614714" w:rsidRDefault="00ED73EA" w:rsidP="00ED73EA">
      <w:pPr>
        <w:suppressAutoHyphens/>
        <w:autoSpaceDE w:val="0"/>
        <w:ind w:left="5670"/>
        <w:jc w:val="both"/>
        <w:rPr>
          <w:lang w:val="x-none" w:eastAsia="ar-SA"/>
        </w:rPr>
      </w:pPr>
    </w:p>
    <w:p w14:paraId="1869D931" w14:textId="77777777" w:rsidR="00ED73EA" w:rsidRPr="00614714" w:rsidRDefault="00ED73EA" w:rsidP="00ED73EA">
      <w:pPr>
        <w:suppressAutoHyphens/>
        <w:autoSpaceDE w:val="0"/>
        <w:ind w:left="5670"/>
        <w:jc w:val="both"/>
        <w:rPr>
          <w:lang w:val="x-none" w:eastAsia="ar-SA"/>
        </w:rPr>
      </w:pPr>
    </w:p>
    <w:p w14:paraId="2FBDEA8B" w14:textId="77777777" w:rsidR="00ED73EA" w:rsidRPr="00614714" w:rsidRDefault="00ED73EA" w:rsidP="00ED73EA">
      <w:pPr>
        <w:suppressAutoHyphens/>
        <w:autoSpaceDE w:val="0"/>
        <w:ind w:left="5670"/>
        <w:jc w:val="both"/>
        <w:rPr>
          <w:lang w:val="x-none" w:eastAsia="ar-SA"/>
        </w:rPr>
      </w:pPr>
    </w:p>
    <w:p w14:paraId="23DBA3C0" w14:textId="77777777" w:rsidR="00ED73EA" w:rsidRPr="00614714" w:rsidRDefault="00ED73EA" w:rsidP="00ED73EA">
      <w:pPr>
        <w:suppressAutoHyphens/>
        <w:autoSpaceDE w:val="0"/>
        <w:ind w:left="5670"/>
        <w:jc w:val="both"/>
        <w:rPr>
          <w:lang w:val="x-none" w:eastAsia="ar-SA"/>
        </w:rPr>
      </w:pPr>
    </w:p>
    <w:p w14:paraId="3C25BAA4" w14:textId="77777777" w:rsidR="00ED73EA" w:rsidRPr="00614714" w:rsidRDefault="00ED73EA" w:rsidP="00ED73EA">
      <w:pPr>
        <w:suppressAutoHyphens/>
        <w:autoSpaceDE w:val="0"/>
        <w:ind w:left="5670"/>
        <w:jc w:val="both"/>
        <w:rPr>
          <w:lang w:val="x-none" w:eastAsia="ar-SA"/>
        </w:rPr>
      </w:pPr>
    </w:p>
    <w:p w14:paraId="0E7600C5" w14:textId="77777777" w:rsidR="00ED73EA" w:rsidRPr="00614714" w:rsidRDefault="00ED73EA" w:rsidP="00ED73EA">
      <w:pPr>
        <w:suppressAutoHyphens/>
        <w:autoSpaceDE w:val="0"/>
        <w:ind w:left="5670"/>
        <w:jc w:val="both"/>
        <w:rPr>
          <w:lang w:val="x-none" w:eastAsia="ar-SA"/>
        </w:rPr>
      </w:pPr>
    </w:p>
    <w:p w14:paraId="60083B37" w14:textId="77777777" w:rsidR="00ED73EA" w:rsidRPr="00614714" w:rsidRDefault="00ED73EA" w:rsidP="00ED73EA">
      <w:pPr>
        <w:suppressAutoHyphens/>
        <w:autoSpaceDE w:val="0"/>
        <w:ind w:left="5670"/>
        <w:jc w:val="both"/>
        <w:rPr>
          <w:lang w:val="x-none" w:eastAsia="ar-SA"/>
        </w:rPr>
      </w:pPr>
    </w:p>
    <w:p w14:paraId="36D488EB" w14:textId="77777777" w:rsidR="00ED73EA" w:rsidRPr="00614714" w:rsidRDefault="00ED73EA" w:rsidP="00ED73EA">
      <w:pPr>
        <w:suppressAutoHyphens/>
        <w:autoSpaceDE w:val="0"/>
        <w:ind w:left="5670"/>
        <w:jc w:val="both"/>
        <w:rPr>
          <w:lang w:val="x-none" w:eastAsia="ar-SA"/>
        </w:rPr>
      </w:pPr>
    </w:p>
    <w:p w14:paraId="12957458" w14:textId="77777777" w:rsidR="00ED73EA" w:rsidRPr="00614714" w:rsidRDefault="00ED73EA" w:rsidP="00ED73EA">
      <w:pPr>
        <w:suppressAutoHyphens/>
        <w:autoSpaceDE w:val="0"/>
        <w:ind w:left="5670"/>
        <w:jc w:val="both"/>
        <w:rPr>
          <w:lang w:val="x-none" w:eastAsia="ar-SA"/>
        </w:rPr>
      </w:pPr>
    </w:p>
    <w:p w14:paraId="0A9D06B3" w14:textId="77777777" w:rsidR="00ED73EA" w:rsidRPr="00614714" w:rsidRDefault="00ED73EA" w:rsidP="00ED73EA">
      <w:pPr>
        <w:suppressAutoHyphens/>
        <w:autoSpaceDE w:val="0"/>
        <w:ind w:left="5670"/>
        <w:jc w:val="both"/>
        <w:rPr>
          <w:lang w:val="x-none" w:eastAsia="ar-SA"/>
        </w:rPr>
      </w:pPr>
    </w:p>
    <w:p w14:paraId="4516B361" w14:textId="77777777" w:rsidR="00ED73EA" w:rsidRPr="00614714" w:rsidRDefault="00ED73EA" w:rsidP="00ED73EA">
      <w:pPr>
        <w:suppressAutoHyphens/>
        <w:autoSpaceDE w:val="0"/>
        <w:ind w:left="5670"/>
        <w:jc w:val="both"/>
        <w:rPr>
          <w:lang w:val="x-none" w:eastAsia="ar-SA"/>
        </w:rPr>
      </w:pPr>
    </w:p>
    <w:p w14:paraId="12EC6C7A" w14:textId="77777777" w:rsidR="00ED73EA" w:rsidRPr="00614714" w:rsidRDefault="00ED73EA" w:rsidP="00ED73EA">
      <w:pPr>
        <w:suppressAutoHyphens/>
        <w:autoSpaceDE w:val="0"/>
        <w:ind w:left="5670"/>
        <w:jc w:val="both"/>
        <w:rPr>
          <w:lang w:val="x-none" w:eastAsia="ar-SA"/>
        </w:rPr>
      </w:pPr>
    </w:p>
    <w:p w14:paraId="130A4ECD" w14:textId="77777777" w:rsidR="00ED73EA" w:rsidRPr="00614714" w:rsidRDefault="00ED73EA" w:rsidP="00ED73EA">
      <w:pPr>
        <w:suppressAutoHyphens/>
        <w:autoSpaceDE w:val="0"/>
        <w:ind w:left="5670"/>
        <w:jc w:val="both"/>
        <w:rPr>
          <w:lang w:val="x-none" w:eastAsia="ar-SA"/>
        </w:rPr>
      </w:pPr>
    </w:p>
    <w:p w14:paraId="0D7DD715" w14:textId="77777777" w:rsidR="00ED73EA" w:rsidRPr="00614714" w:rsidRDefault="00ED73EA" w:rsidP="00ED73EA">
      <w:pPr>
        <w:suppressAutoHyphens/>
        <w:autoSpaceDE w:val="0"/>
        <w:ind w:left="5670"/>
        <w:jc w:val="both"/>
        <w:rPr>
          <w:lang w:val="x-none" w:eastAsia="ar-SA"/>
        </w:rPr>
      </w:pPr>
    </w:p>
    <w:p w14:paraId="2FB0F47B" w14:textId="77777777" w:rsidR="00ED73EA" w:rsidRPr="00614714" w:rsidRDefault="00ED73EA" w:rsidP="00ED73EA">
      <w:pPr>
        <w:suppressAutoHyphens/>
        <w:autoSpaceDE w:val="0"/>
        <w:ind w:left="5670"/>
        <w:jc w:val="both"/>
        <w:rPr>
          <w:lang w:val="x-none" w:eastAsia="ar-SA"/>
        </w:rPr>
      </w:pPr>
    </w:p>
    <w:p w14:paraId="329FE0D6" w14:textId="77777777" w:rsidR="00ED73EA" w:rsidRPr="00614714" w:rsidRDefault="00ED73EA" w:rsidP="00ED73EA">
      <w:pPr>
        <w:suppressAutoHyphens/>
        <w:autoSpaceDE w:val="0"/>
        <w:ind w:left="5670"/>
        <w:jc w:val="both"/>
        <w:rPr>
          <w:lang w:val="x-none" w:eastAsia="ar-SA"/>
        </w:rPr>
      </w:pPr>
    </w:p>
    <w:p w14:paraId="3A813687" w14:textId="77777777" w:rsidR="00ED73EA" w:rsidRPr="00614714" w:rsidRDefault="00ED73EA" w:rsidP="00ED73EA">
      <w:pPr>
        <w:suppressAutoHyphens/>
        <w:autoSpaceDE w:val="0"/>
        <w:ind w:left="5670"/>
        <w:jc w:val="both"/>
        <w:rPr>
          <w:lang w:val="x-none" w:eastAsia="ar-SA"/>
        </w:rPr>
      </w:pPr>
    </w:p>
    <w:p w14:paraId="0A15A925" w14:textId="77777777" w:rsidR="00ED73EA" w:rsidRPr="00614714" w:rsidRDefault="00ED73EA" w:rsidP="00ED73EA">
      <w:pPr>
        <w:suppressAutoHyphens/>
        <w:autoSpaceDE w:val="0"/>
        <w:ind w:left="5670"/>
        <w:jc w:val="both"/>
        <w:rPr>
          <w:lang w:val="x-none" w:eastAsia="ar-SA"/>
        </w:rPr>
      </w:pPr>
    </w:p>
    <w:p w14:paraId="7C06AA95" w14:textId="77777777" w:rsidR="00ED73EA" w:rsidRPr="00614714" w:rsidRDefault="00ED73EA" w:rsidP="00ED73EA">
      <w:pPr>
        <w:suppressAutoHyphens/>
        <w:autoSpaceDE w:val="0"/>
        <w:ind w:left="5670"/>
        <w:jc w:val="both"/>
        <w:rPr>
          <w:lang w:val="x-none" w:eastAsia="ar-SA"/>
        </w:rPr>
      </w:pPr>
    </w:p>
    <w:p w14:paraId="26CB1489" w14:textId="77777777" w:rsidR="00ED73EA" w:rsidRPr="00614714" w:rsidRDefault="00ED73EA" w:rsidP="00ED73EA">
      <w:pPr>
        <w:suppressAutoHyphens/>
        <w:autoSpaceDE w:val="0"/>
        <w:ind w:left="5670"/>
        <w:jc w:val="both"/>
        <w:rPr>
          <w:lang w:val="x-none" w:eastAsia="ar-SA"/>
        </w:rPr>
      </w:pPr>
    </w:p>
    <w:p w14:paraId="57DF8FBA" w14:textId="77777777" w:rsidR="00ED73EA" w:rsidRPr="00614714" w:rsidRDefault="00ED73EA" w:rsidP="00ED73EA">
      <w:pPr>
        <w:suppressAutoHyphens/>
        <w:autoSpaceDE w:val="0"/>
        <w:ind w:left="5670"/>
        <w:jc w:val="both"/>
        <w:rPr>
          <w:lang w:val="x-none" w:eastAsia="ar-SA"/>
        </w:rPr>
      </w:pPr>
    </w:p>
    <w:p w14:paraId="3699C91C" w14:textId="77777777" w:rsidR="00ED73EA" w:rsidRPr="00614714" w:rsidRDefault="00ED73EA" w:rsidP="00ED73EA">
      <w:pPr>
        <w:suppressAutoHyphens/>
        <w:autoSpaceDE w:val="0"/>
        <w:ind w:left="5670"/>
        <w:jc w:val="both"/>
        <w:rPr>
          <w:lang w:val="x-none" w:eastAsia="ar-SA"/>
        </w:rPr>
      </w:pPr>
    </w:p>
    <w:p w14:paraId="44C4F849" w14:textId="77777777" w:rsidR="00ED73EA" w:rsidRPr="00614714" w:rsidRDefault="00ED73EA" w:rsidP="00ED73EA">
      <w:pPr>
        <w:suppressAutoHyphens/>
        <w:autoSpaceDE w:val="0"/>
        <w:ind w:left="5670"/>
        <w:jc w:val="both"/>
        <w:rPr>
          <w:lang w:val="x-none" w:eastAsia="ar-SA"/>
        </w:rPr>
      </w:pPr>
    </w:p>
    <w:p w14:paraId="5375DC70" w14:textId="77777777" w:rsidR="00ED73EA" w:rsidRPr="00614714" w:rsidRDefault="00ED73EA" w:rsidP="00ED73EA">
      <w:pPr>
        <w:suppressAutoHyphens/>
        <w:autoSpaceDE w:val="0"/>
        <w:ind w:left="5670"/>
        <w:jc w:val="both"/>
        <w:rPr>
          <w:lang w:val="x-none" w:eastAsia="ar-SA"/>
        </w:rPr>
      </w:pPr>
    </w:p>
    <w:p w14:paraId="6B969F4F" w14:textId="77777777" w:rsidR="00ED73EA" w:rsidRPr="00614714" w:rsidRDefault="00ED73EA" w:rsidP="00ED73EA">
      <w:pPr>
        <w:suppressAutoHyphens/>
        <w:autoSpaceDE w:val="0"/>
        <w:ind w:left="5670"/>
        <w:jc w:val="both"/>
        <w:rPr>
          <w:lang w:val="x-none" w:eastAsia="ar-SA"/>
        </w:rPr>
      </w:pPr>
    </w:p>
    <w:p w14:paraId="0C6A85C0" w14:textId="77777777" w:rsidR="00ED73EA" w:rsidRPr="00614714" w:rsidRDefault="00ED73EA" w:rsidP="00ED73EA">
      <w:pPr>
        <w:suppressAutoHyphens/>
        <w:autoSpaceDE w:val="0"/>
        <w:ind w:left="5670"/>
        <w:jc w:val="both"/>
        <w:rPr>
          <w:lang w:val="x-none" w:eastAsia="ar-SA"/>
        </w:rPr>
      </w:pPr>
    </w:p>
    <w:p w14:paraId="6D99C787" w14:textId="77777777" w:rsidR="00ED73EA" w:rsidRPr="00614714" w:rsidRDefault="00ED73EA" w:rsidP="00ED73EA">
      <w:pPr>
        <w:suppressAutoHyphens/>
        <w:autoSpaceDE w:val="0"/>
        <w:ind w:left="5670"/>
        <w:jc w:val="both"/>
        <w:rPr>
          <w:lang w:val="x-none" w:eastAsia="ar-SA"/>
        </w:rPr>
      </w:pPr>
    </w:p>
    <w:p w14:paraId="3F886966" w14:textId="6683BF09" w:rsidR="00ED73EA" w:rsidRDefault="00ED73EA" w:rsidP="00ED73EA">
      <w:pPr>
        <w:suppressAutoHyphens/>
        <w:autoSpaceDE w:val="0"/>
        <w:ind w:left="5670"/>
        <w:jc w:val="both"/>
        <w:rPr>
          <w:lang w:val="x-none" w:eastAsia="ar-SA"/>
        </w:rPr>
      </w:pPr>
    </w:p>
    <w:p w14:paraId="67449834" w14:textId="77777777" w:rsidR="00166AF8" w:rsidRPr="00614714" w:rsidRDefault="00166AF8" w:rsidP="00ED73EA">
      <w:pPr>
        <w:suppressAutoHyphens/>
        <w:autoSpaceDE w:val="0"/>
        <w:ind w:left="5670"/>
        <w:jc w:val="both"/>
        <w:rPr>
          <w:lang w:val="x-none" w:eastAsia="ar-SA"/>
        </w:rPr>
      </w:pPr>
    </w:p>
    <w:p w14:paraId="6F40427F" w14:textId="77777777" w:rsidR="00ED73EA" w:rsidRPr="00614714" w:rsidRDefault="00ED73EA" w:rsidP="00ED73EA">
      <w:pPr>
        <w:suppressAutoHyphens/>
        <w:autoSpaceDE w:val="0"/>
        <w:ind w:left="5670"/>
        <w:jc w:val="both"/>
        <w:rPr>
          <w:lang w:val="x-none" w:eastAsia="ar-SA"/>
        </w:rPr>
      </w:pPr>
    </w:p>
    <w:p w14:paraId="0F43F72E" w14:textId="77777777" w:rsidR="00ED73EA" w:rsidRPr="00614714" w:rsidRDefault="00ED73EA" w:rsidP="00ED73EA">
      <w:pPr>
        <w:suppressAutoHyphens/>
        <w:autoSpaceDE w:val="0"/>
        <w:ind w:left="5670"/>
        <w:jc w:val="both"/>
        <w:rPr>
          <w:lang w:val="x-none" w:eastAsia="ar-SA"/>
        </w:rPr>
      </w:pPr>
      <w:r w:rsidRPr="00614714">
        <w:rPr>
          <w:lang w:val="x-none" w:eastAsia="ar-SA"/>
        </w:rPr>
        <w:lastRenderedPageBreak/>
        <w:t>Приложение №3</w:t>
      </w:r>
    </w:p>
    <w:p w14:paraId="3D6E48B2" w14:textId="77777777" w:rsidR="00ED73EA" w:rsidRPr="00614714" w:rsidRDefault="00ED73EA" w:rsidP="00ED73EA">
      <w:pPr>
        <w:suppressAutoHyphens/>
        <w:ind w:left="5670"/>
        <w:rPr>
          <w:lang w:eastAsia="ar-SA"/>
        </w:rPr>
      </w:pPr>
      <w:r w:rsidRPr="00614714">
        <w:rPr>
          <w:lang w:eastAsia="ar-SA"/>
        </w:rPr>
        <w:t>к извещению о проведении запроса котировок в электронной форме (проект договора)</w:t>
      </w:r>
    </w:p>
    <w:p w14:paraId="4AE7BC37" w14:textId="77777777" w:rsidR="00ED73EA" w:rsidRPr="00614714" w:rsidRDefault="00ED73EA" w:rsidP="00ED73EA">
      <w:pPr>
        <w:suppressAutoHyphens/>
        <w:ind w:left="5670"/>
        <w:rPr>
          <w:lang w:eastAsia="ar-SA"/>
        </w:rPr>
      </w:pPr>
    </w:p>
    <w:p w14:paraId="372C64DF" w14:textId="77777777" w:rsidR="00ED73EA" w:rsidRPr="00614714" w:rsidRDefault="00ED73EA" w:rsidP="00ED73EA">
      <w:pPr>
        <w:suppressAutoHyphens/>
        <w:ind w:left="5670"/>
        <w:rPr>
          <w:lang w:eastAsia="ar-SA"/>
        </w:rPr>
      </w:pPr>
    </w:p>
    <w:p w14:paraId="3D267F27" w14:textId="77777777" w:rsidR="00ED73EA" w:rsidRPr="00614714" w:rsidRDefault="00ED73EA" w:rsidP="00ED73EA">
      <w:pPr>
        <w:suppressAutoHyphens/>
        <w:ind w:left="5670"/>
        <w:rPr>
          <w:lang w:eastAsia="ar-SA"/>
        </w:rPr>
      </w:pPr>
    </w:p>
    <w:p w14:paraId="08E8C13B" w14:textId="77777777" w:rsidR="00ED73EA" w:rsidRPr="00614714" w:rsidRDefault="00ED73EA" w:rsidP="00ED73EA">
      <w:pPr>
        <w:jc w:val="center"/>
        <w:outlineLvl w:val="0"/>
        <w:rPr>
          <w:b/>
          <w:kern w:val="28"/>
        </w:rPr>
      </w:pPr>
      <w:r w:rsidRPr="00614714">
        <w:rPr>
          <w:b/>
          <w:kern w:val="28"/>
        </w:rPr>
        <w:t>ПРОЕКТ ДОГОВОРА № ________</w:t>
      </w:r>
    </w:p>
    <w:p w14:paraId="6449A18A" w14:textId="4CC6AEE4" w:rsidR="00ED73EA" w:rsidRPr="00614714" w:rsidRDefault="00ED73EA" w:rsidP="00ED73EA">
      <w:pPr>
        <w:jc w:val="center"/>
        <w:rPr>
          <w:b/>
        </w:rPr>
      </w:pPr>
      <w:r w:rsidRPr="00614714">
        <w:rPr>
          <w:b/>
        </w:rPr>
        <w:t xml:space="preserve">на поставку </w:t>
      </w:r>
      <w:r w:rsidR="00AA2203" w:rsidRPr="00614714">
        <w:rPr>
          <w:b/>
        </w:rPr>
        <w:t xml:space="preserve">овощей и фруктов </w:t>
      </w:r>
      <w:r w:rsidRPr="00614714">
        <w:rPr>
          <w:b/>
        </w:rPr>
        <w:t>для нужд ГАУ «ЦСПСиД г. Богдановича»</w:t>
      </w:r>
    </w:p>
    <w:p w14:paraId="77C7124E" w14:textId="2D4AD455" w:rsidR="00ED73EA" w:rsidRPr="00614714" w:rsidRDefault="00ED73EA" w:rsidP="00ED73EA">
      <w:pPr>
        <w:tabs>
          <w:tab w:val="left" w:pos="2003"/>
        </w:tabs>
        <w:jc w:val="both"/>
      </w:pPr>
      <w:r w:rsidRPr="00614714">
        <w:rPr>
          <w:b/>
        </w:rPr>
        <w:t xml:space="preserve">     Государственное автономное  учреждение социального обслуживания  Свердловской области «Центр социальной помощи семье и детям города Богдановича»</w:t>
      </w:r>
      <w:r w:rsidRPr="00614714">
        <w:t>, в лице директора Мельникова Александра Витальевича,  действующей на основании Устава, именуемое в дальнейшем Заказчик, с одной стороны, и _____________________________________________, признанное победителем открытого аукциона в электронной форме (протокол  ____________  от «____»___________202</w:t>
      </w:r>
      <w:r w:rsidR="00BE43C7">
        <w:t>3</w:t>
      </w:r>
      <w:r w:rsidRPr="00614714">
        <w:t xml:space="preserve"> года №_____), в лице ________________________________, действующего на основании ________________________________, именуемое в дальнейшем Поставщик, с другой  стороны, (вместе – Стороны), заключили настоящий  договор о нижеследующем.</w:t>
      </w:r>
    </w:p>
    <w:p w14:paraId="2B163F1C" w14:textId="77777777" w:rsidR="00ED73EA" w:rsidRPr="00614714" w:rsidRDefault="00ED73EA" w:rsidP="00ED73EA">
      <w:pPr>
        <w:pStyle w:val="ConsNormal"/>
        <w:widowControl/>
        <w:numPr>
          <w:ilvl w:val="0"/>
          <w:numId w:val="28"/>
        </w:numPr>
        <w:autoSpaceDE w:val="0"/>
        <w:autoSpaceDN w:val="0"/>
        <w:adjustRightInd w:val="0"/>
        <w:jc w:val="center"/>
        <w:rPr>
          <w:rFonts w:ascii="Times New Roman" w:hAnsi="Times New Roman"/>
          <w:b/>
          <w:bCs/>
          <w:sz w:val="24"/>
          <w:szCs w:val="24"/>
        </w:rPr>
      </w:pPr>
      <w:r w:rsidRPr="00614714">
        <w:rPr>
          <w:rFonts w:ascii="Times New Roman" w:hAnsi="Times New Roman"/>
          <w:b/>
          <w:bCs/>
          <w:sz w:val="24"/>
          <w:szCs w:val="24"/>
        </w:rPr>
        <w:t>Предмет договора</w:t>
      </w:r>
    </w:p>
    <w:p w14:paraId="0F7FE9EB" w14:textId="77777777" w:rsidR="00ED73EA" w:rsidRPr="00614714" w:rsidRDefault="00ED73EA" w:rsidP="00ED73EA">
      <w:pPr>
        <w:pStyle w:val="ConsNormal"/>
        <w:widowControl/>
        <w:ind w:left="1305" w:firstLine="0"/>
        <w:jc w:val="both"/>
        <w:rPr>
          <w:rFonts w:ascii="Times New Roman" w:hAnsi="Times New Roman"/>
          <w:b/>
          <w:bCs/>
          <w:sz w:val="24"/>
          <w:szCs w:val="24"/>
        </w:rPr>
      </w:pPr>
    </w:p>
    <w:p w14:paraId="393DA08E" w14:textId="40B45A72" w:rsidR="00AA2203" w:rsidRPr="00614714" w:rsidRDefault="00AA2203" w:rsidP="00AA2203">
      <w:pPr>
        <w:pStyle w:val="ConsNormal"/>
        <w:widowControl/>
        <w:ind w:firstLine="0"/>
        <w:jc w:val="both"/>
        <w:rPr>
          <w:rFonts w:ascii="Times New Roman" w:hAnsi="Times New Roman"/>
          <w:bCs/>
          <w:sz w:val="24"/>
          <w:szCs w:val="24"/>
        </w:rPr>
      </w:pPr>
      <w:r w:rsidRPr="00614714">
        <w:rPr>
          <w:rFonts w:ascii="Times New Roman" w:hAnsi="Times New Roman"/>
          <w:bCs/>
          <w:sz w:val="24"/>
          <w:szCs w:val="24"/>
        </w:rPr>
        <w:t xml:space="preserve">1. Поставщик обязуется в соответствии с настоящим Договором, заключенным на основании Федерального закона № 223 –ФЗ от 18.07.2011 г. «О закупках товаров, работ, услуг, отдельными видами юридических лиц», Гражданским кодексом РФ, поставлять Заказчику </w:t>
      </w:r>
      <w:r w:rsidR="006B00A7">
        <w:rPr>
          <w:rFonts w:ascii="Times New Roman" w:hAnsi="Times New Roman"/>
          <w:bCs/>
          <w:sz w:val="24"/>
          <w:szCs w:val="24"/>
        </w:rPr>
        <w:t>овощи и фрукты</w:t>
      </w:r>
      <w:r w:rsidRPr="00614714">
        <w:rPr>
          <w:rFonts w:ascii="Times New Roman" w:hAnsi="Times New Roman"/>
          <w:bCs/>
          <w:sz w:val="24"/>
          <w:szCs w:val="24"/>
        </w:rPr>
        <w:t xml:space="preserve"> </w:t>
      </w:r>
      <w:r w:rsidR="007E4C3A" w:rsidRPr="00614714">
        <w:rPr>
          <w:rFonts w:ascii="Times New Roman" w:hAnsi="Times New Roman"/>
          <w:bCs/>
          <w:sz w:val="24"/>
          <w:szCs w:val="24"/>
        </w:rPr>
        <w:t>((</w:t>
      </w:r>
      <w:r w:rsidRPr="00614714">
        <w:rPr>
          <w:rFonts w:ascii="Times New Roman" w:hAnsi="Times New Roman"/>
          <w:bCs/>
          <w:sz w:val="24"/>
          <w:szCs w:val="24"/>
        </w:rPr>
        <w:t xml:space="preserve">далее Товар) в соответствии </w:t>
      </w:r>
      <w:r w:rsidR="003C2344">
        <w:rPr>
          <w:rFonts w:ascii="Times New Roman" w:hAnsi="Times New Roman"/>
          <w:bCs/>
          <w:sz w:val="24"/>
          <w:szCs w:val="24"/>
        </w:rPr>
        <w:t xml:space="preserve">с Техническим </w:t>
      </w:r>
      <w:r w:rsidR="00B04005">
        <w:rPr>
          <w:rFonts w:ascii="Times New Roman" w:hAnsi="Times New Roman"/>
          <w:bCs/>
          <w:sz w:val="24"/>
          <w:szCs w:val="24"/>
        </w:rPr>
        <w:t xml:space="preserve">заданием </w:t>
      </w:r>
      <w:r w:rsidR="00B04005" w:rsidRPr="00614714">
        <w:rPr>
          <w:rFonts w:ascii="Times New Roman" w:hAnsi="Times New Roman"/>
          <w:bCs/>
          <w:sz w:val="24"/>
          <w:szCs w:val="24"/>
        </w:rPr>
        <w:t>(</w:t>
      </w:r>
      <w:r w:rsidRPr="00614714">
        <w:rPr>
          <w:rFonts w:ascii="Times New Roman" w:hAnsi="Times New Roman"/>
          <w:bCs/>
          <w:sz w:val="24"/>
          <w:szCs w:val="24"/>
        </w:rPr>
        <w:t>Приложение№</w:t>
      </w:r>
      <w:r w:rsidR="003C2344">
        <w:rPr>
          <w:rFonts w:ascii="Times New Roman" w:hAnsi="Times New Roman"/>
          <w:bCs/>
          <w:sz w:val="24"/>
          <w:szCs w:val="24"/>
        </w:rPr>
        <w:t>2</w:t>
      </w:r>
      <w:r w:rsidRPr="00614714">
        <w:rPr>
          <w:rFonts w:ascii="Times New Roman" w:hAnsi="Times New Roman"/>
          <w:bCs/>
          <w:sz w:val="24"/>
          <w:szCs w:val="24"/>
        </w:rPr>
        <w:t xml:space="preserve"> к договору), а Заказчик оплатить этот Товар.    </w:t>
      </w:r>
    </w:p>
    <w:p w14:paraId="0C454CAB" w14:textId="77777777" w:rsidR="00AA2203" w:rsidRPr="00614714" w:rsidRDefault="00AA2203" w:rsidP="00AA2203">
      <w:pPr>
        <w:jc w:val="both"/>
      </w:pPr>
      <w:r w:rsidRPr="00614714">
        <w:t>1.2. Наименование Товара, страна происхождения, производитель, количество и цена Товара определяются прилагаемой к Договору спецификацией (приложение № 1) и Техническим заданием (приложение № 2), которые является неотъемлемой частью настоящего Договора.</w:t>
      </w:r>
    </w:p>
    <w:p w14:paraId="599AF0DF" w14:textId="28BE2DFF" w:rsidR="00AA2203" w:rsidRPr="00614714" w:rsidRDefault="00AA2203" w:rsidP="00AA2203">
      <w:pPr>
        <w:jc w:val="both"/>
      </w:pPr>
      <w:r w:rsidRPr="00614714">
        <w:t xml:space="preserve">1.4. Сроки поставки товара: с </w:t>
      </w:r>
      <w:r w:rsidR="00B04005">
        <w:t>момента заключения договора</w:t>
      </w:r>
      <w:r w:rsidRPr="00614714">
        <w:t>. по 3</w:t>
      </w:r>
      <w:r w:rsidR="00B04005">
        <w:t>1</w:t>
      </w:r>
      <w:r w:rsidRPr="00614714">
        <w:t xml:space="preserve"> </w:t>
      </w:r>
      <w:r w:rsidR="00B04005">
        <w:t xml:space="preserve">декабря </w:t>
      </w:r>
      <w:r w:rsidR="00B04005" w:rsidRPr="00614714">
        <w:t>2023</w:t>
      </w:r>
      <w:r w:rsidRPr="00614714">
        <w:t xml:space="preserve"> года.</w:t>
      </w:r>
      <w:r w:rsidR="00B04005">
        <w:t xml:space="preserve"> включительно</w:t>
      </w:r>
      <w:r w:rsidRPr="00614714">
        <w:t xml:space="preserve"> Периоды поставки: по предварительным заявкам Заказчика.</w:t>
      </w:r>
    </w:p>
    <w:p w14:paraId="2817700F" w14:textId="77777777" w:rsidR="00ED73EA" w:rsidRPr="00614714" w:rsidRDefault="00ED73EA" w:rsidP="00ED73EA">
      <w:pPr>
        <w:ind w:left="945"/>
        <w:jc w:val="center"/>
        <w:rPr>
          <w:b/>
        </w:rPr>
      </w:pPr>
    </w:p>
    <w:p w14:paraId="2632A925" w14:textId="77777777" w:rsidR="00ED73EA" w:rsidRPr="00614714" w:rsidRDefault="00ED73EA" w:rsidP="00ED73EA">
      <w:pPr>
        <w:pStyle w:val="aff9"/>
        <w:numPr>
          <w:ilvl w:val="0"/>
          <w:numId w:val="28"/>
        </w:numPr>
        <w:jc w:val="center"/>
        <w:rPr>
          <w:b/>
        </w:rPr>
      </w:pPr>
      <w:r w:rsidRPr="00614714">
        <w:rPr>
          <w:b/>
        </w:rPr>
        <w:t>Условия о качестве товара</w:t>
      </w:r>
    </w:p>
    <w:p w14:paraId="008FC50A" w14:textId="77777777" w:rsidR="00ED73EA" w:rsidRPr="00614714" w:rsidRDefault="00ED73EA" w:rsidP="00ED73EA">
      <w:pPr>
        <w:ind w:left="945"/>
        <w:jc w:val="center"/>
        <w:rPr>
          <w:b/>
        </w:rPr>
      </w:pPr>
    </w:p>
    <w:p w14:paraId="2686C6E2" w14:textId="77777777" w:rsidR="00AA2203" w:rsidRPr="00614714" w:rsidRDefault="00AA2203" w:rsidP="00AA2203">
      <w:pPr>
        <w:jc w:val="both"/>
      </w:pPr>
      <w:r w:rsidRPr="00614714">
        <w:t>2.1. Поставщик гарантирует, что в соответствии с Федеральным законом от 30.03.1999 г. № 52 – ФЗ «О санитарно-эпидемиологическому благополучии населения (ред. от 25.11.2013 г.) поставляемые по настоящему договору Товары соответствуют по качеству действующим в РФ, ГОСТам, техническим условиям (ТУ), медико-биологическим требованиями санитарным нормам качества продовольственного сырья и пищевых продуктов. Приоритет российского производителя в соответствии с Постановление Правительства РФ от 16 сентября 2016 г. N 925:</w:t>
      </w:r>
    </w:p>
    <w:p w14:paraId="1B889310" w14:textId="77777777" w:rsidR="00AA2203" w:rsidRPr="00614714" w:rsidRDefault="00AA2203" w:rsidP="00AA2203">
      <w:pPr>
        <w:jc w:val="both"/>
      </w:pPr>
      <w:r w:rsidRPr="00614714">
        <w:t>2.2. Качество поставляемого товара должно соответствовать в соответствии с наименованием Товара ГОСТ 51808-2013, ГОСТ 32285-2013, ГОСТ 32284-2013, ГОСТ 51783-2001, ГОСТ 55909-2013, ГОСТ 51809-2001, ГОСТ 54697-11, ГОСТ 4427-82, ГОСТ 32896-2014, ГОСТ 6882-88, ГОСТ 34220-2017, а также   требованиям соответствующих нормативов и технических регламентов, принятых для каждого вида товара, а также удостоверениям качества и безопасности, сертификатам соответствия.</w:t>
      </w:r>
    </w:p>
    <w:p w14:paraId="617E8C50" w14:textId="77777777" w:rsidR="00AA2203" w:rsidRPr="00614714" w:rsidRDefault="00AA2203" w:rsidP="00AA2203">
      <w:pPr>
        <w:jc w:val="both"/>
      </w:pPr>
      <w:r w:rsidRPr="00614714">
        <w:t xml:space="preserve">2.3. Поставляемый товар должен быть зарегистрирован и разрешен к применению на территории Российской Федерации, в т.ч.  ГОСТ Р 51074-2003 «Продукты пищевые. Информация для потребителя. Общие требования»; ТР ТС 021-2011 «Пищевая продукция в части ее маркировки»; СанПиН 2.3.2.1324-03 «Гигиенические требования к срокам годности и условиям хранения пищевых продуктов»; СанПиН 2.3.2.1078-01 </w:t>
      </w:r>
      <w:r w:rsidRPr="00614714">
        <w:lastRenderedPageBreak/>
        <w:t xml:space="preserve">«Гигиенические требования безопасности и пищевой ценности пищевых продуктов»; СанПиН 2.3.2.1940-05 «Продовольственное сырье и пищевые продукты. Организация детского питания», Таможенного союза ТР ТС 005/2011 «О безопасности упаковки», ТР ТС 021/ 2011, «О безопасности пищевой продукции» и другими нормативно-правовыми актами. </w:t>
      </w:r>
    </w:p>
    <w:p w14:paraId="4ED9C3CC" w14:textId="77777777" w:rsidR="00AA2203" w:rsidRPr="00614714" w:rsidRDefault="00AA2203" w:rsidP="00AA2203">
      <w:pPr>
        <w:jc w:val="both"/>
      </w:pPr>
      <w:r w:rsidRPr="00614714">
        <w:t xml:space="preserve">2.4.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для контакта с пищевых продуктов, и соответствовать требованиям технического регламента Таможенного союза ТР ТС 022/2011 «Пищевая продукция в части ее маркировки». </w:t>
      </w:r>
    </w:p>
    <w:p w14:paraId="13394C78" w14:textId="77777777" w:rsidR="00AA2203" w:rsidRPr="00614714" w:rsidRDefault="00AA2203" w:rsidP="00AA2203">
      <w:pPr>
        <w:jc w:val="both"/>
      </w:pPr>
      <w:r w:rsidRPr="00614714">
        <w:t xml:space="preserve"> 2.5. Поставляемый товар должен иметь маркировки с указанием даты выработки, производителя, условий хранения, сроков реализации, дополнительных сведений в соответствии с требованиями законодательства.   </w:t>
      </w:r>
    </w:p>
    <w:p w14:paraId="18374587" w14:textId="52EDE108" w:rsidR="00AA2203" w:rsidRPr="00614714" w:rsidRDefault="00AA2203" w:rsidP="00AA2203">
      <w:pPr>
        <w:jc w:val="both"/>
      </w:pPr>
      <w:r w:rsidRPr="00614714">
        <w:t>2.6. Остаточный срок годности товара на момент поставки должен составлять не менее 80 % (восьмидесяти процентов). Запрещается поставлять товар с истекшим сроком годности. Урожай Товара 202</w:t>
      </w:r>
      <w:r w:rsidR="00614714" w:rsidRPr="00614714">
        <w:t>2-2023</w:t>
      </w:r>
      <w:r w:rsidRPr="00614714">
        <w:t xml:space="preserve"> года. Остаточный срок хранения на поставляемый Товар, должен соответствовать Техническому заданию.  </w:t>
      </w:r>
    </w:p>
    <w:p w14:paraId="1B730CC9" w14:textId="77777777" w:rsidR="00AA2203" w:rsidRPr="00614714" w:rsidRDefault="00AA2203" w:rsidP="00AA2203">
      <w:pPr>
        <w:jc w:val="both"/>
      </w:pPr>
      <w:r w:rsidRPr="00614714">
        <w:t xml:space="preserve">2.7. Поставщик должен гарантировать качество и безопасность Товара, предоставить сертификаты соответствия, удостоверения качества, ветеринарные справки. </w:t>
      </w:r>
    </w:p>
    <w:p w14:paraId="27BE2C19" w14:textId="77777777" w:rsidR="00ED73EA" w:rsidRPr="00614714" w:rsidRDefault="00ED73EA" w:rsidP="00ED73EA">
      <w:pPr>
        <w:jc w:val="both"/>
      </w:pPr>
      <w:r w:rsidRPr="00614714">
        <w:t xml:space="preserve">. </w:t>
      </w:r>
    </w:p>
    <w:p w14:paraId="45AE93F2" w14:textId="77777777" w:rsidR="00ED73EA" w:rsidRPr="00614714" w:rsidRDefault="00ED73EA" w:rsidP="00ED73EA">
      <w:pPr>
        <w:jc w:val="both"/>
      </w:pPr>
    </w:p>
    <w:p w14:paraId="556E9516" w14:textId="77777777" w:rsidR="00ED73EA" w:rsidRPr="00614714" w:rsidRDefault="00ED73EA" w:rsidP="00ED73EA">
      <w:pPr>
        <w:pStyle w:val="aff9"/>
        <w:numPr>
          <w:ilvl w:val="0"/>
          <w:numId w:val="28"/>
        </w:numPr>
        <w:spacing w:after="200" w:line="276" w:lineRule="auto"/>
        <w:jc w:val="center"/>
        <w:rPr>
          <w:b/>
        </w:rPr>
      </w:pPr>
      <w:r w:rsidRPr="00614714">
        <w:rPr>
          <w:b/>
        </w:rPr>
        <w:t>Цена договора и порядок расчетов</w:t>
      </w:r>
    </w:p>
    <w:p w14:paraId="0E5A5598" w14:textId="77777777" w:rsidR="00ED73EA" w:rsidRPr="00614714" w:rsidRDefault="00ED73EA" w:rsidP="00ED73EA">
      <w:r w:rsidRPr="00614714">
        <w:t xml:space="preserve">3.1.Цена договора составляет  </w:t>
      </w:r>
      <w:r w:rsidRPr="00614714">
        <w:rPr>
          <w:u w:val="single"/>
        </w:rPr>
        <w:t xml:space="preserve">                                                                                                    </w:t>
      </w:r>
      <w:r w:rsidRPr="00614714">
        <w:t xml:space="preserve"> </w:t>
      </w:r>
    </w:p>
    <w:p w14:paraId="3A927193" w14:textId="77777777" w:rsidR="00ED73EA" w:rsidRPr="00614714" w:rsidRDefault="00ED73EA" w:rsidP="00ED73EA">
      <w:r w:rsidRPr="00614714">
        <w:t xml:space="preserve">                                                                                       (указать сумму прописью) рублей.</w:t>
      </w:r>
    </w:p>
    <w:p w14:paraId="1F1BE793" w14:textId="77777777" w:rsidR="00ED73EA" w:rsidRPr="00614714" w:rsidRDefault="00ED73EA" w:rsidP="00ED73EA">
      <w:r w:rsidRPr="00614714">
        <w:t xml:space="preserve">в т.ч. НДС -____-___ _________________________________________________________________                                                      </w:t>
      </w:r>
    </w:p>
    <w:p w14:paraId="0C8FBDB5" w14:textId="77777777" w:rsidR="00ED73EA" w:rsidRPr="00614714" w:rsidRDefault="00ED73EA" w:rsidP="00ED73EA">
      <w:pPr>
        <w:jc w:val="both"/>
      </w:pPr>
      <w:r w:rsidRPr="00614714">
        <w:t xml:space="preserve">                                  (если Поставщик не является плательщиком НДС, ставиться прочерк)</w:t>
      </w:r>
    </w:p>
    <w:p w14:paraId="016D914A" w14:textId="77777777" w:rsidR="00ED73EA" w:rsidRPr="00614714" w:rsidRDefault="00ED73EA" w:rsidP="00ED73EA">
      <w:pPr>
        <w:jc w:val="both"/>
      </w:pPr>
      <w:r w:rsidRPr="00614714">
        <w:t xml:space="preserve">3.2. Цена Договора, включает в себя все затраты, необходимые для исполнения обязательств, в том числе: стоимость товара, упаковки, маркировки, расходы на перевозку, доставку до места, погрузку, разгрузку товара на продовольственный склад Заказчика, а также страхование, уплату таможенных пошлин, налогов и других обязательных платежей, связанных с исполнением Договора.  </w:t>
      </w:r>
    </w:p>
    <w:p w14:paraId="636B70C3" w14:textId="77777777" w:rsidR="00ED73EA" w:rsidRPr="00614714" w:rsidRDefault="00ED73EA" w:rsidP="00ED73EA">
      <w:pPr>
        <w:jc w:val="both"/>
      </w:pPr>
      <w:r w:rsidRPr="00614714">
        <w:t>Цена Договора является твердой и не может изменяться в ходе исполнения Договора, за исключением случаев, установленных законодательством Российской Федерации.</w:t>
      </w:r>
    </w:p>
    <w:p w14:paraId="2BD1E17A" w14:textId="77777777" w:rsidR="00ED73EA" w:rsidRPr="00614714" w:rsidRDefault="00ED73EA" w:rsidP="00ED73EA">
      <w:pPr>
        <w:jc w:val="both"/>
      </w:pPr>
      <w:r w:rsidRPr="00614714">
        <w:t xml:space="preserve"> 3.3. Источник финансирования настоящего Договора – средства бюджета Свердловской области.</w:t>
      </w:r>
    </w:p>
    <w:p w14:paraId="2DC3D532" w14:textId="1A59B167" w:rsidR="00ED73EA" w:rsidRPr="00614714" w:rsidRDefault="00ED73EA" w:rsidP="00ED73EA">
      <w:pPr>
        <w:jc w:val="both"/>
      </w:pPr>
      <w:r w:rsidRPr="00614714">
        <w:t xml:space="preserve"> 3.4. Оплата по настоящему Договору производится по безналичному расчету путем перечисления Заказчиком денежных средств на расчетный счет Поставщика, указанный в Договоре, в течение </w:t>
      </w:r>
      <w:r w:rsidR="006B00A7">
        <w:t>7</w:t>
      </w:r>
      <w:r w:rsidRPr="00614714">
        <w:t xml:space="preserve"> (</w:t>
      </w:r>
      <w:r w:rsidR="006B00A7">
        <w:t>семь)</w:t>
      </w:r>
      <w:r w:rsidRPr="00614714">
        <w:t xml:space="preserve"> рабочих дней со дня поставки товара и предоставления Поставщиком Заказчику счета, счета-фактуры и накладной, оформленных в соответствии с требованиями действующих нормативных актов. </w:t>
      </w:r>
      <w:r w:rsidR="00903078">
        <w:t>Оплата за  первые числа января выплачивается в течении 2-х дней со дня поступления на лицевой счет учреждения субсидии на государственное задание в соответствии с соглашением о предоставлении субсидии из областного бюджета государственному бюджетному или автономному учреждению Свердловской области на финансовое обеспечение выполнения государственного задания на оказание государственных услуг», заключенного между Учреждением и Министерством социальной политики Свердловской области.</w:t>
      </w:r>
    </w:p>
    <w:p w14:paraId="4CD6AAC4" w14:textId="77777777" w:rsidR="00ED73EA" w:rsidRPr="00614714" w:rsidRDefault="00ED73EA" w:rsidP="00ED73EA">
      <w:pPr>
        <w:jc w:val="both"/>
      </w:pPr>
      <w:r w:rsidRPr="00614714">
        <w:t xml:space="preserve"> 3.5. В случае изменения расчетного счета Поставщик обязан в трехдневный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6262059B" w14:textId="77777777" w:rsidR="00ED73EA" w:rsidRPr="00614714" w:rsidRDefault="00ED73EA" w:rsidP="00ED73EA">
      <w:pPr>
        <w:jc w:val="both"/>
      </w:pPr>
      <w:r w:rsidRPr="00614714">
        <w:lastRenderedPageBreak/>
        <w:t xml:space="preserve"> 3.6. Цена Договора может быть снижена по соглашению сторон без изменения количества и качества Товара и иных условий исполнения Договора.</w:t>
      </w:r>
    </w:p>
    <w:p w14:paraId="657DF46E" w14:textId="77777777" w:rsidR="00ED73EA" w:rsidRPr="00614714" w:rsidRDefault="00ED73EA" w:rsidP="00ED73EA">
      <w:pPr>
        <w:jc w:val="both"/>
      </w:pPr>
      <w:r w:rsidRPr="00614714">
        <w:t xml:space="preserve"> 3.7. Заказчик по согласованию с Поставщиком вправе изменить не более чем на десять процентов количество предусмотренного Договором товара при изменении потребности в товаре. При этом соглашением сторон изменяется цена Договора пропорционально дополнительному или уменьшаемому количеству товара, исходя из установленной в Договоре цены единицы товара, но не более чем на десять процентов цены Договора.</w:t>
      </w:r>
    </w:p>
    <w:p w14:paraId="2C171A18" w14:textId="77777777" w:rsidR="00ED73EA" w:rsidRPr="00614714" w:rsidRDefault="00ED73EA" w:rsidP="00ED73EA">
      <w:r w:rsidRPr="00614714">
        <w:t xml:space="preserve"> 3.8. В случае применения Заказчиком штрафных санкций за неисполнение и/или ненадлежащее исполнение принятых Поставщиком обязательств, стоимость предъявляемого к оплате товара может быть снижена Заказчиком на сумму примененных к Поставщику штрафных санкций.</w:t>
      </w:r>
    </w:p>
    <w:p w14:paraId="0D50E769" w14:textId="77777777" w:rsidR="00ED73EA" w:rsidRPr="00614714" w:rsidRDefault="00ED73EA" w:rsidP="00ED73EA">
      <w:pPr>
        <w:jc w:val="center"/>
        <w:rPr>
          <w:b/>
        </w:rPr>
      </w:pPr>
    </w:p>
    <w:p w14:paraId="73CA4EB4" w14:textId="77777777" w:rsidR="00ED73EA" w:rsidRPr="00614714" w:rsidRDefault="00ED73EA" w:rsidP="00ED73EA">
      <w:pPr>
        <w:jc w:val="center"/>
        <w:rPr>
          <w:b/>
        </w:rPr>
      </w:pPr>
      <w:r w:rsidRPr="00614714">
        <w:rPr>
          <w:b/>
        </w:rPr>
        <w:t>4. Порядок, условия осуществления поставки и приемки товара.</w:t>
      </w:r>
    </w:p>
    <w:p w14:paraId="333A4BFF" w14:textId="28682129" w:rsidR="00ED73EA" w:rsidRPr="00614714" w:rsidRDefault="00ED73EA" w:rsidP="00ED73EA">
      <w:pPr>
        <w:jc w:val="both"/>
        <w:rPr>
          <w:b/>
        </w:rPr>
      </w:pPr>
      <w:r w:rsidRPr="00614714">
        <w:t xml:space="preserve"> 4.1. Поставщик самостоятельно поставляет товар на склад Заказчику по следующему адресу: </w:t>
      </w:r>
      <w:r w:rsidRPr="00614714">
        <w:rPr>
          <w:b/>
        </w:rPr>
        <w:t>Свердловская область, г. Богданович, ул. Новая д. 16 А</w:t>
      </w:r>
      <w:r w:rsidR="00614714">
        <w:rPr>
          <w:b/>
        </w:rPr>
        <w:t>; Свердловская область. г. Богданович</w:t>
      </w:r>
      <w:r w:rsidR="003C2344">
        <w:rPr>
          <w:b/>
        </w:rPr>
        <w:t>,</w:t>
      </w:r>
      <w:r w:rsidR="00614714">
        <w:rPr>
          <w:b/>
        </w:rPr>
        <w:t xml:space="preserve"> ул. 3 </w:t>
      </w:r>
      <w:r w:rsidR="006B00A7">
        <w:rPr>
          <w:b/>
        </w:rPr>
        <w:t>квартал, д. 14</w:t>
      </w:r>
    </w:p>
    <w:p w14:paraId="5E82522C" w14:textId="77777777" w:rsidR="00ED73EA" w:rsidRPr="00614714" w:rsidRDefault="00ED73EA" w:rsidP="00ED73EA">
      <w:pPr>
        <w:jc w:val="both"/>
      </w:pPr>
      <w:r w:rsidRPr="00614714">
        <w:t xml:space="preserve"> 4.2. Поставка осуществляется партиями, согласно Спецификации и Техническому заданию (Приложение №1 и №2) по адресу и предварительной заявке Заказчика. Заявка может быть передана как в устной форме, так и по телефону. Размер партии и содержание по ассортименту партии определяется Заказчиком самостоятельно в зависимости от нужд. Периодичность поставок, количество партий и содержание по ассортименту партии не обязательно может быть равномерным. Дата и время поставки указываются в заявке Заказчика в зависимости от нужд заблаговременно, но не позднее чем за 7 дней. Заявка может быть откорректирована Заказчиком в день отгрузки товара.</w:t>
      </w:r>
    </w:p>
    <w:p w14:paraId="48974856" w14:textId="77777777" w:rsidR="00ED73EA" w:rsidRPr="00614714" w:rsidRDefault="00ED73EA" w:rsidP="00ED73EA">
      <w:pPr>
        <w:jc w:val="both"/>
      </w:pPr>
      <w:r w:rsidRPr="00614714">
        <w:t>4.3. Фасовка товара должна производиться согласно Технического задания (Приложение №2).</w:t>
      </w:r>
    </w:p>
    <w:p w14:paraId="6EBEE9B9" w14:textId="77777777" w:rsidR="00ED73EA" w:rsidRPr="00614714" w:rsidRDefault="00ED73EA" w:rsidP="00ED73EA">
      <w:pPr>
        <w:jc w:val="both"/>
      </w:pPr>
      <w:r w:rsidRPr="00614714">
        <w:t xml:space="preserve">Тара, внутренняя и (или) внешняя упаковка должны соответствовать требованиям производителя (в случае отсутствия таких требований упаковка или тара не должна иметь явных повреждений), обеспечивать сохранность товара от атмосферных явлений, предохранять от повреждений при транспортировке и хранении. </w:t>
      </w:r>
    </w:p>
    <w:p w14:paraId="2D196049" w14:textId="77777777" w:rsidR="00ED73EA" w:rsidRPr="00614714" w:rsidRDefault="00ED73EA" w:rsidP="00ED73EA">
      <w:pPr>
        <w:jc w:val="both"/>
      </w:pPr>
      <w:r w:rsidRPr="00614714">
        <w:t xml:space="preserve">4.4. Поставляемый товар должен быть упакован в соответствии с требованиями Технического регламента Таможенного союза «О безопасности упаковки» (ТР ТС 005/2011), утвержденного Решением Комиссии Таможенного союза от 16 августа 2011 г. №769 и замаркирован в соответствии с требованиями Технического регламента Таможенного союза «Пищевая продукция в части ее маркировки» (ТР ТС 022/2011), утвержденного Решением Комиссии Таможенного союза от 09 декабря 2011 г. №881. </w:t>
      </w:r>
    </w:p>
    <w:p w14:paraId="418F9095" w14:textId="77777777" w:rsidR="00ED73EA" w:rsidRPr="00614714" w:rsidRDefault="00ED73EA" w:rsidP="00ED73EA">
      <w:pPr>
        <w:jc w:val="both"/>
      </w:pPr>
      <w:r w:rsidRPr="00614714">
        <w:t xml:space="preserve"> 4.5. Поставка товара осуществляется в следующем порядке:</w:t>
      </w:r>
    </w:p>
    <w:p w14:paraId="3BAA8995" w14:textId="77777777" w:rsidR="00ED73EA" w:rsidRPr="00614714" w:rsidRDefault="00ED73EA" w:rsidP="00ED73EA">
      <w:pPr>
        <w:jc w:val="both"/>
      </w:pPr>
      <w:r w:rsidRPr="00614714">
        <w:t xml:space="preserve"> 4.5.1.В соответствии с заявками Заказчика, Поставщиком должна проводиться ежедневная предпродажная подготовка товара (комплектация, упаковка, расфасовка, разделка товара).</w:t>
      </w:r>
    </w:p>
    <w:p w14:paraId="186CF0B9" w14:textId="77777777" w:rsidR="00ED73EA" w:rsidRPr="00614714" w:rsidRDefault="00ED73EA" w:rsidP="00ED73EA">
      <w:pPr>
        <w:jc w:val="both"/>
      </w:pPr>
      <w:r w:rsidRPr="00614714">
        <w:t xml:space="preserve"> 4.5.2. Предпродажная подготовка товара должна осуществляться в условиях, соответствующих санитарно-эпидемиологическим требованиям, а также работниками, имеющими санитарные книжки.</w:t>
      </w:r>
    </w:p>
    <w:p w14:paraId="265BA9A6" w14:textId="2DB7CA10" w:rsidR="00ED73EA" w:rsidRPr="00614714" w:rsidRDefault="00ED73EA" w:rsidP="00ED73EA">
      <w:pPr>
        <w:jc w:val="both"/>
      </w:pPr>
      <w:r w:rsidRPr="00614714">
        <w:t xml:space="preserve"> 4.5.</w:t>
      </w:r>
      <w:r w:rsidR="003C2344" w:rsidRPr="00614714">
        <w:t>3. Комплектация</w:t>
      </w:r>
      <w:r w:rsidRPr="00614714">
        <w:t xml:space="preserve"> товара осуществляется Поставщиком в собственную оборотную тару, прошедшую санитарную обработку, которая используется строго по назначению. Тара, в которой привозят Товар со склада, должна быть промаркирована и использоваться строго по назначению. </w:t>
      </w:r>
    </w:p>
    <w:p w14:paraId="258800E0" w14:textId="77777777" w:rsidR="00ED73EA" w:rsidRPr="00614714" w:rsidRDefault="00ED73EA" w:rsidP="00ED73EA">
      <w:pPr>
        <w:jc w:val="both"/>
      </w:pPr>
      <w:r w:rsidRPr="00614714">
        <w:t>4.6.</w:t>
      </w:r>
      <w:r w:rsidRPr="00614714">
        <w:tab/>
        <w:t xml:space="preserve">Транспортировка товара осуществляется в соответствии с требованиями Федерального </w:t>
      </w:r>
    </w:p>
    <w:p w14:paraId="6D96545C" w14:textId="77777777" w:rsidR="00ED73EA" w:rsidRPr="00614714" w:rsidRDefault="00ED73EA" w:rsidP="00ED73EA">
      <w:pPr>
        <w:jc w:val="both"/>
      </w:pPr>
      <w:r w:rsidRPr="00614714">
        <w:t xml:space="preserve">закона «О качестве и безопасности пищевых продуктов» № 29-ФЗ от 02.01.2000 года; СанПиН 2.4.1.3049-13. Автотранспорт, в котором проводится доставка Товара должен быть оборудован для перевозки данного вида продукта.  </w:t>
      </w:r>
    </w:p>
    <w:p w14:paraId="3B2F3619" w14:textId="77777777" w:rsidR="00ED73EA" w:rsidRPr="00614714" w:rsidRDefault="00ED73EA" w:rsidP="00ED73EA">
      <w:pPr>
        <w:jc w:val="both"/>
      </w:pPr>
      <w:r w:rsidRPr="00614714">
        <w:lastRenderedPageBreak/>
        <w:t>4.7. Датой поставки товара считается дата подписания уполномоченным представителем Заказчика товаросопроводительных документов на товар.</w:t>
      </w:r>
    </w:p>
    <w:p w14:paraId="1D3B2D7C" w14:textId="77777777" w:rsidR="00ED73EA" w:rsidRPr="00614714" w:rsidRDefault="00ED73EA" w:rsidP="00ED73EA">
      <w:pPr>
        <w:jc w:val="both"/>
      </w:pPr>
      <w:r w:rsidRPr="00614714">
        <w:t>4.8. С момента подписания товаросопроводительных документов на товар к Заказчику переходит риск случайной гибели или порчи товара.</w:t>
      </w:r>
    </w:p>
    <w:p w14:paraId="024C9DB5" w14:textId="77777777" w:rsidR="00ED73EA" w:rsidRPr="00614714" w:rsidRDefault="00ED73EA" w:rsidP="00ED73EA">
      <w:pPr>
        <w:jc w:val="both"/>
      </w:pPr>
      <w:r w:rsidRPr="00614714">
        <w:t xml:space="preserve">4.9. Приемка товара осуществляется в течение 1 (одного) дня с момента поставки товара. </w:t>
      </w:r>
    </w:p>
    <w:p w14:paraId="504AC9F2" w14:textId="66E225F2" w:rsidR="00ED73EA" w:rsidRPr="00614714" w:rsidRDefault="00ED73EA" w:rsidP="00ED73EA">
      <w:pPr>
        <w:jc w:val="both"/>
      </w:pPr>
      <w:r w:rsidRPr="00614714">
        <w:t>4.</w:t>
      </w:r>
      <w:r w:rsidR="003C2344" w:rsidRPr="00614714">
        <w:t>10. Приемка</w:t>
      </w:r>
      <w:r w:rsidRPr="00614714">
        <w:t xml:space="preserve"> товара по наименованию, количеству и качеству осуществляется в момент передачи товара. Заказчик производит приемку товара, сличая данные при приемке с данными, указанными в сопроводительных документах Поставщика. Товар должен иметь маркировочный ярлык. При обнаружении несоответствия количества, качества, маркировки поступившего товара, тары или упаковки требованиям стандартов, договора или данным, указанным в маркировке и документах, удостоверяющих качество и безопасность товара, Заказчик обязан немедленно поставить в известность Поставщика, оформить соответствующие документы.</w:t>
      </w:r>
    </w:p>
    <w:p w14:paraId="603234A9" w14:textId="3B669CFD" w:rsidR="00ED73EA" w:rsidRPr="00614714" w:rsidRDefault="00ED73EA" w:rsidP="00ED73EA">
      <w:pPr>
        <w:jc w:val="both"/>
      </w:pPr>
      <w:r w:rsidRPr="00614714">
        <w:t>4.</w:t>
      </w:r>
      <w:r w:rsidR="003C2344" w:rsidRPr="00614714">
        <w:t>11. Поставщик</w:t>
      </w:r>
      <w:r w:rsidRPr="00614714">
        <w:t xml:space="preserve"> гарантирует надлежащее качество товара. </w:t>
      </w:r>
    </w:p>
    <w:p w14:paraId="011B2FE2" w14:textId="13FF4162" w:rsidR="00ED73EA" w:rsidRPr="00614714" w:rsidRDefault="00ED73EA" w:rsidP="00ED73EA">
      <w:pPr>
        <w:jc w:val="both"/>
      </w:pPr>
      <w:r w:rsidRPr="00614714">
        <w:t>4.</w:t>
      </w:r>
      <w:r w:rsidR="003C2344" w:rsidRPr="00614714">
        <w:t>12. Показатели</w:t>
      </w:r>
      <w:r w:rsidRPr="00614714">
        <w:t xml:space="preserve"> качества товара оцениваются органолептически, по физическим показателям, регламентированным соответствующими стандартами на каждый вид продукта: цвет, консистенция, вкус, запах.</w:t>
      </w:r>
    </w:p>
    <w:p w14:paraId="0B08A794" w14:textId="77777777" w:rsidR="00ED73EA" w:rsidRPr="00614714" w:rsidRDefault="00ED73EA" w:rsidP="00ED73EA">
      <w:pPr>
        <w:jc w:val="both"/>
      </w:pPr>
      <w:r w:rsidRPr="00614714">
        <w:t xml:space="preserve">4.13. Не допускается к приему и реализации товар со следующими дефектами: имеющий затхлый запах.  Упаковка должна содержать необходимый маркировочный ярлык: изготовитель, дата изготовления, срок годности и другие. </w:t>
      </w:r>
    </w:p>
    <w:p w14:paraId="66118E43" w14:textId="77777777" w:rsidR="00ED73EA" w:rsidRPr="00614714" w:rsidRDefault="00ED73EA" w:rsidP="00ED73EA">
      <w:pPr>
        <w:jc w:val="both"/>
      </w:pPr>
      <w:r w:rsidRPr="00614714">
        <w:t xml:space="preserve">4.14. Отказ от приемки товара оформляется двусторонним актом. При немотивированном отказе либо уклонении от подписания акта представителем Поставщика, ненадлежащее качество товара подтверждается актом, подписанным Заказчиком в одностороннем порядке. </w:t>
      </w:r>
    </w:p>
    <w:p w14:paraId="4A8BA034" w14:textId="77777777" w:rsidR="00ED73EA" w:rsidRPr="00614714" w:rsidRDefault="00ED73EA" w:rsidP="00ED73EA">
      <w:pPr>
        <w:jc w:val="both"/>
      </w:pPr>
      <w:r w:rsidRPr="00614714">
        <w:t xml:space="preserve">4.15. В случае невыполнения либо несвоевременного выполнения Поставщиком замены некачественного товара на товар надлежащего качества силами Поставщика, будет являться срывом поставки товара. В этом случае Поставщик несет ответственность, предусмотренную пунктом 6.5. настоящего Договора. </w:t>
      </w:r>
    </w:p>
    <w:p w14:paraId="698DD6C9" w14:textId="77777777" w:rsidR="00ED73EA" w:rsidRPr="00614714" w:rsidRDefault="00ED73EA" w:rsidP="00ED73EA">
      <w:pPr>
        <w:jc w:val="both"/>
      </w:pPr>
      <w:r w:rsidRPr="00614714">
        <w:t>4.16. Для проверки соответствия качества поставляемого товара требованиям, установленным настоящим Договором, Заказчик вправе привлекать независимых экспертов.</w:t>
      </w:r>
    </w:p>
    <w:p w14:paraId="0175CC71" w14:textId="77777777" w:rsidR="00ED73EA" w:rsidRPr="00614714" w:rsidRDefault="00ED73EA" w:rsidP="00ED73EA">
      <w:pPr>
        <w:jc w:val="both"/>
      </w:pPr>
      <w:r w:rsidRPr="00614714">
        <w:t>4.17. Условия хранения товара должны соответствовать санитарно-эпидемиологическим требованиям и с соблюдением товарного соседства продукции.</w:t>
      </w:r>
    </w:p>
    <w:p w14:paraId="1F30C25A" w14:textId="77777777" w:rsidR="00ED73EA" w:rsidRPr="00614714" w:rsidRDefault="00ED73EA" w:rsidP="00ED73EA">
      <w:pPr>
        <w:jc w:val="both"/>
      </w:pPr>
      <w:r w:rsidRPr="00614714">
        <w:t xml:space="preserve">4.18. Товар, предназначенный для питания детей дошкольного и школьного возраста, должен отличаться от аналогичного товара массового потребления использованием для его изготовления сырья более высокого качества, не допущением продуктов, полученных с использованием генно- инженерно-модифицированных организмов (ГМО), в том числе с наличием генно-инженерно-модифицированных микроорганизмов (ГММ). </w:t>
      </w:r>
    </w:p>
    <w:p w14:paraId="2C9CAC1F" w14:textId="77777777" w:rsidR="00ED73EA" w:rsidRPr="00614714" w:rsidRDefault="00ED73EA" w:rsidP="00ED73EA">
      <w:pPr>
        <w:jc w:val="both"/>
      </w:pPr>
      <w:r w:rsidRPr="00614714">
        <w:t>4.19. При поставке товара Поставщик обязан передать Заказчику оригиналы следующих документов на поставляемый товар: счет, счет-фактуру, накладную, оформленных в соответствии с требованиями действующих нормативных документов, а также документы, подтверждающие качество товара для данного вида товара, в т.ч. декларации о соответствии, ветеринарные справки (ветеринарные свидетельства), сертификаты соответствия.</w:t>
      </w:r>
    </w:p>
    <w:p w14:paraId="1183F3CC" w14:textId="35BC5DB0" w:rsidR="00ED73EA" w:rsidRPr="00614714" w:rsidRDefault="00ED73EA" w:rsidP="00ED73EA">
      <w:pPr>
        <w:jc w:val="both"/>
      </w:pPr>
      <w:r w:rsidRPr="00614714">
        <w:t>4.</w:t>
      </w:r>
      <w:r w:rsidR="006B00A7" w:rsidRPr="00614714">
        <w:t>20. Оформление</w:t>
      </w:r>
      <w:r w:rsidRPr="00614714">
        <w:t xml:space="preserve"> документов Заказчиком осуществляется в течение 1(одного) дня с момента поставки Товара.</w:t>
      </w:r>
    </w:p>
    <w:p w14:paraId="0E2CA2BB" w14:textId="77777777" w:rsidR="00ED73EA" w:rsidRPr="00614714" w:rsidRDefault="00ED73EA" w:rsidP="00ED73EA">
      <w:pPr>
        <w:jc w:val="center"/>
      </w:pPr>
      <w:r w:rsidRPr="00614714">
        <w:rPr>
          <w:b/>
        </w:rPr>
        <w:t>5. Права и обязанности сторон</w:t>
      </w:r>
    </w:p>
    <w:p w14:paraId="616B91F2" w14:textId="77777777" w:rsidR="00ED73EA" w:rsidRPr="00614714" w:rsidRDefault="00ED73EA" w:rsidP="00ED73EA">
      <w:pPr>
        <w:jc w:val="both"/>
        <w:rPr>
          <w:b/>
          <w:u w:val="single"/>
        </w:rPr>
      </w:pPr>
      <w:r w:rsidRPr="00614714">
        <w:rPr>
          <w:b/>
          <w:u w:val="single"/>
        </w:rPr>
        <w:t>5.1. Поставщик обязан:</w:t>
      </w:r>
    </w:p>
    <w:p w14:paraId="154506D5" w14:textId="51E254D2" w:rsidR="006B00A7" w:rsidRPr="00ED4534" w:rsidRDefault="00ED73EA" w:rsidP="006B00A7">
      <w:pPr>
        <w:jc w:val="both"/>
        <w:rPr>
          <w:b/>
        </w:rPr>
      </w:pPr>
      <w:r w:rsidRPr="00614714">
        <w:t xml:space="preserve">5.1.1.Своевременно и надлежащим образом поставить Заказчику товар в соответствии с наименованием, в количестве и по цене, указанным в Спецификации и Технического задания (приложение № 1 и №2) к настоящему Договору), в срок, указанный в п.1.3. настоящего Договора на склад Заказчика, расположенный по адресу: </w:t>
      </w:r>
      <w:r w:rsidR="006B00A7" w:rsidRPr="000B1EED">
        <w:rPr>
          <w:b/>
        </w:rPr>
        <w:t xml:space="preserve">Свердловская </w:t>
      </w:r>
      <w:r w:rsidR="006B00A7" w:rsidRPr="000B1EED">
        <w:rPr>
          <w:b/>
        </w:rPr>
        <w:lastRenderedPageBreak/>
        <w:t>область, г. Богданович, ул. Новая д. 16 А</w:t>
      </w:r>
      <w:r w:rsidR="006B00A7">
        <w:rPr>
          <w:b/>
        </w:rPr>
        <w:t>; Свердловская область. г. Богданович. ул. 3 квартал, дом 14.</w:t>
      </w:r>
    </w:p>
    <w:p w14:paraId="76CAE756" w14:textId="1423C4FD" w:rsidR="00ED73EA" w:rsidRPr="00614714" w:rsidRDefault="00ED73EA" w:rsidP="00ED73EA">
      <w:pPr>
        <w:jc w:val="both"/>
      </w:pPr>
    </w:p>
    <w:p w14:paraId="6119BE7C" w14:textId="77777777" w:rsidR="00ED73EA" w:rsidRPr="00614714" w:rsidRDefault="00ED73EA" w:rsidP="00ED73EA">
      <w:pPr>
        <w:jc w:val="both"/>
      </w:pPr>
      <w:r w:rsidRPr="00614714">
        <w:t>5.1.</w:t>
      </w:r>
      <w:r w:rsidR="00AA2203" w:rsidRPr="00614714">
        <w:t>2. Предоставить</w:t>
      </w:r>
      <w:r w:rsidRPr="00614714">
        <w:t xml:space="preserve"> Заказчику на момент поставки товара документы, удостоверяющие качество и безопасность товара, обязательные для данного вида товара, оформленные в соответствии с действующим законодательством Российской Федерации;</w:t>
      </w:r>
    </w:p>
    <w:p w14:paraId="33AD78C9" w14:textId="77777777" w:rsidR="00ED73EA" w:rsidRPr="00614714" w:rsidRDefault="00ED73EA" w:rsidP="00ED73EA">
      <w:pPr>
        <w:jc w:val="both"/>
      </w:pPr>
      <w:r w:rsidRPr="00614714">
        <w:t>5.1.3.</w:t>
      </w:r>
      <w:r w:rsidRPr="00614714">
        <w:tab/>
        <w:t>Передать товар свободным от любых прав третьих лиц;</w:t>
      </w:r>
    </w:p>
    <w:p w14:paraId="20FF736A" w14:textId="77777777" w:rsidR="00ED73EA" w:rsidRPr="00614714" w:rsidRDefault="00ED73EA" w:rsidP="00ED73EA">
      <w:pPr>
        <w:jc w:val="both"/>
      </w:pPr>
      <w:r w:rsidRPr="00614714">
        <w:t>5.1.4.</w:t>
      </w:r>
      <w:r w:rsidRPr="00614714">
        <w:tab/>
        <w:t>Поставить товар, соответствующий ГОСТу, СанПиН, техническим регламентам.</w:t>
      </w:r>
    </w:p>
    <w:p w14:paraId="02FB6C6C" w14:textId="77777777" w:rsidR="00ED73EA" w:rsidRPr="00614714" w:rsidRDefault="00ED73EA" w:rsidP="00ED73EA">
      <w:pPr>
        <w:jc w:val="both"/>
      </w:pPr>
      <w:r w:rsidRPr="00614714">
        <w:t>5.1.5.</w:t>
      </w:r>
      <w:r w:rsidRPr="00614714">
        <w:tab/>
        <w:t xml:space="preserve">Поставить товар в таре и упаковке, обеспечивающих сохранность продуктов при  </w:t>
      </w:r>
    </w:p>
    <w:p w14:paraId="027B2695" w14:textId="77777777" w:rsidR="00ED73EA" w:rsidRPr="00614714" w:rsidRDefault="00ED73EA" w:rsidP="00ED73EA">
      <w:pPr>
        <w:jc w:val="both"/>
      </w:pPr>
      <w:r w:rsidRPr="00614714">
        <w:t>транспортировке всеми видами транспорта. Упаковка и фасовка соответствует ГОСТу, техническим регламентам, СанПиН.</w:t>
      </w:r>
    </w:p>
    <w:p w14:paraId="4983D036" w14:textId="77777777" w:rsidR="00ED73EA" w:rsidRPr="00614714" w:rsidRDefault="00ED73EA" w:rsidP="00ED73EA">
      <w:pPr>
        <w:jc w:val="both"/>
      </w:pPr>
      <w:r w:rsidRPr="00614714">
        <w:t xml:space="preserve">5.1.6. При передаче товара передать Заказчику товарную накладную, счет - фактуру (счет), документы, подтверждающие качество товара и оформленные в соответствии с действующим законодательством. В случае выявления Заказчиком ошибок в сопроводительных документах, заменить такие документы в течение 1 (одного) рабочего дня со дня такого требования.  </w:t>
      </w:r>
    </w:p>
    <w:p w14:paraId="60D78D4A" w14:textId="7652AD5C" w:rsidR="00ED73EA" w:rsidRPr="00614714" w:rsidRDefault="00ED73EA" w:rsidP="00ED73EA">
      <w:pPr>
        <w:jc w:val="both"/>
      </w:pPr>
      <w:r w:rsidRPr="00614714">
        <w:t>5.1.</w:t>
      </w:r>
      <w:r w:rsidR="003C2344" w:rsidRPr="00614714">
        <w:t>7. Поставить</w:t>
      </w:r>
      <w:r w:rsidRPr="00614714">
        <w:t xml:space="preserve"> товар в специально оборудованном транспорте, предназначенном для перевозки продуктов питания с наличием санитарного паспорта.</w:t>
      </w:r>
    </w:p>
    <w:p w14:paraId="485434BC" w14:textId="77777777" w:rsidR="00ED73EA" w:rsidRPr="00614714" w:rsidRDefault="00ED73EA" w:rsidP="00ED73EA">
      <w:pPr>
        <w:jc w:val="both"/>
      </w:pPr>
      <w:r w:rsidRPr="00614714">
        <w:t>5.1.8. В случае поставки некачественного товара Поставщик обязан устранить недостатки или заменить такой товар, на товар надлежащего качества в течение 2 (двух) календарных дней с момента обнаружения недостатков. Расходы, связанные с устранением недостатков товара, несет Поставщик.</w:t>
      </w:r>
    </w:p>
    <w:p w14:paraId="6177FCDE" w14:textId="2892ED95" w:rsidR="00ED73EA" w:rsidRPr="00614714" w:rsidRDefault="00ED73EA" w:rsidP="00ED73EA">
      <w:pPr>
        <w:jc w:val="both"/>
      </w:pPr>
      <w:r w:rsidRPr="00614714">
        <w:t xml:space="preserve">5.1.9. При обнаружении Заказчиком некачественного товара в момент его приемки, Заказчик вправе отказаться от приемки такого товара и потребовать его замены на товар надлежащего качества. Срок замены товара Поставщиком с момента предъявления Заказчиком соответствующего требования </w:t>
      </w:r>
      <w:r w:rsidR="00B57104" w:rsidRPr="00614714">
        <w:t>- не</w:t>
      </w:r>
      <w:r w:rsidRPr="00614714">
        <w:t xml:space="preserve"> более 24 часов. </w:t>
      </w:r>
    </w:p>
    <w:p w14:paraId="532CB20E" w14:textId="5A84240E" w:rsidR="00ED73EA" w:rsidRPr="00614714" w:rsidRDefault="00ED73EA" w:rsidP="00ED73EA">
      <w:pPr>
        <w:jc w:val="both"/>
      </w:pPr>
      <w:r w:rsidRPr="00614714">
        <w:t>5.1.10.</w:t>
      </w:r>
      <w:r w:rsidRPr="00614714">
        <w:tab/>
        <w:t xml:space="preserve">В случае поставки товара ненадлежащего качества принять от Заказчика претензию с использованием различных средств связи и доставки, обеспечивающих фиксирование принятия данной претензии Поставщиком. Претензия может быть направлена Поставщику в течение </w:t>
      </w:r>
      <w:r w:rsidR="00B57104">
        <w:t>1</w:t>
      </w:r>
      <w:r w:rsidRPr="00614714">
        <w:t>0 (Д</w:t>
      </w:r>
      <w:r w:rsidR="00B57104">
        <w:t>есяти</w:t>
      </w:r>
      <w:r w:rsidRPr="00614714">
        <w:t>) календарных дней с момента получения Товара Заказчиком.</w:t>
      </w:r>
    </w:p>
    <w:p w14:paraId="74B7A204" w14:textId="4631B716" w:rsidR="00ED73EA" w:rsidRPr="00614714" w:rsidRDefault="00ED73EA" w:rsidP="00ED73EA">
      <w:pPr>
        <w:jc w:val="both"/>
      </w:pPr>
      <w:r w:rsidRPr="00614714">
        <w:t>5.1.</w:t>
      </w:r>
      <w:r w:rsidR="003C2344" w:rsidRPr="00614714">
        <w:t>11. На</w:t>
      </w:r>
      <w:r w:rsidRPr="00614714">
        <w:t xml:space="preserve"> случай непредвиденных обстоятельств иметь остаток продуктов питания на складе в размере трехдневного оборота.</w:t>
      </w:r>
    </w:p>
    <w:p w14:paraId="43CF78FA" w14:textId="1D5C99A7" w:rsidR="00ED73EA" w:rsidRPr="00614714" w:rsidRDefault="00ED73EA" w:rsidP="00ED73EA">
      <w:pPr>
        <w:jc w:val="both"/>
        <w:rPr>
          <w:b/>
        </w:rPr>
      </w:pPr>
      <w:r w:rsidRPr="00614714">
        <w:rPr>
          <w:b/>
        </w:rPr>
        <w:t>5</w:t>
      </w:r>
      <w:r w:rsidRPr="00614714">
        <w:rPr>
          <w:b/>
          <w:u w:val="single"/>
        </w:rPr>
        <w:t>.</w:t>
      </w:r>
      <w:r w:rsidR="00B04005" w:rsidRPr="00614714">
        <w:rPr>
          <w:b/>
          <w:u w:val="single"/>
        </w:rPr>
        <w:t>2. Поставщик</w:t>
      </w:r>
      <w:r w:rsidRPr="00614714">
        <w:rPr>
          <w:b/>
          <w:u w:val="single"/>
        </w:rPr>
        <w:t xml:space="preserve"> вправе</w:t>
      </w:r>
      <w:r w:rsidRPr="00614714">
        <w:rPr>
          <w:b/>
        </w:rPr>
        <w:t>:</w:t>
      </w:r>
    </w:p>
    <w:p w14:paraId="0960DCAD" w14:textId="77777777" w:rsidR="00ED73EA" w:rsidRPr="00614714" w:rsidRDefault="00ED73EA" w:rsidP="00ED73EA">
      <w:pPr>
        <w:jc w:val="both"/>
      </w:pPr>
      <w:r w:rsidRPr="00614714">
        <w:t>5.2.1. Требовать от Заказчика произвести приемку товара в порядке и в сроки, предусмотренные настоящим договором;</w:t>
      </w:r>
    </w:p>
    <w:p w14:paraId="63FE81C2" w14:textId="77777777" w:rsidR="00ED73EA" w:rsidRPr="00614714" w:rsidRDefault="00ED73EA" w:rsidP="00ED73EA">
      <w:pPr>
        <w:jc w:val="both"/>
      </w:pPr>
      <w:r w:rsidRPr="00614714">
        <w:t>5.2.2. Требовать от Заказчика полную и своевременную оплату поставленного товара согласно разделу 3 настоящего договора.</w:t>
      </w:r>
    </w:p>
    <w:p w14:paraId="35C4D00F" w14:textId="77777777" w:rsidR="00ED73EA" w:rsidRPr="00614714" w:rsidRDefault="00ED73EA" w:rsidP="00ED73EA">
      <w:pPr>
        <w:jc w:val="both"/>
        <w:rPr>
          <w:b/>
          <w:u w:val="single"/>
        </w:rPr>
      </w:pPr>
      <w:r w:rsidRPr="00614714">
        <w:rPr>
          <w:b/>
          <w:u w:val="single"/>
        </w:rPr>
        <w:t>5.3. Заказчик обязан:</w:t>
      </w:r>
    </w:p>
    <w:p w14:paraId="5A6EAE75" w14:textId="77777777" w:rsidR="00ED73EA" w:rsidRPr="00614714" w:rsidRDefault="00ED73EA" w:rsidP="00ED73EA">
      <w:pPr>
        <w:jc w:val="both"/>
      </w:pPr>
      <w:r w:rsidRPr="00614714">
        <w:t>5.3.1. Принять товар на условиях, предусмотренных настоящим Договором.</w:t>
      </w:r>
    </w:p>
    <w:p w14:paraId="6327A4A1" w14:textId="77777777" w:rsidR="00ED73EA" w:rsidRPr="00614714" w:rsidRDefault="00ED73EA" w:rsidP="00ED73EA">
      <w:pPr>
        <w:jc w:val="both"/>
      </w:pPr>
      <w:r w:rsidRPr="00614714">
        <w:t>5.3.2. Оплатить стоимость товара в соответствии с условиями настоящего Договора.</w:t>
      </w:r>
    </w:p>
    <w:p w14:paraId="02E3A46F" w14:textId="77777777" w:rsidR="00ED73EA" w:rsidRPr="00614714" w:rsidRDefault="00ED73EA" w:rsidP="00ED73EA">
      <w:pPr>
        <w:jc w:val="both"/>
      </w:pPr>
      <w:r w:rsidRPr="00614714">
        <w:t>5.3.3. Принять документы, предусмотренные в пункте 4.19. настоящего Договора.</w:t>
      </w:r>
    </w:p>
    <w:p w14:paraId="7227F809" w14:textId="77777777" w:rsidR="00ED73EA" w:rsidRPr="00614714" w:rsidRDefault="00ED73EA" w:rsidP="00ED73EA">
      <w:pPr>
        <w:jc w:val="both"/>
        <w:rPr>
          <w:b/>
          <w:u w:val="single"/>
        </w:rPr>
      </w:pPr>
      <w:r w:rsidRPr="00614714">
        <w:rPr>
          <w:b/>
          <w:u w:val="single"/>
        </w:rPr>
        <w:t>5.4. Заказчик вправе:</w:t>
      </w:r>
    </w:p>
    <w:p w14:paraId="02635694" w14:textId="02CD7255" w:rsidR="00ED73EA" w:rsidRPr="00614714" w:rsidRDefault="00ED73EA" w:rsidP="00ED73EA">
      <w:pPr>
        <w:jc w:val="both"/>
      </w:pPr>
      <w:r w:rsidRPr="00614714">
        <w:t>5.4.</w:t>
      </w:r>
      <w:r w:rsidR="003C2344" w:rsidRPr="00614714">
        <w:t>1. Требовать</w:t>
      </w:r>
      <w:r w:rsidRPr="00614714">
        <w:t xml:space="preserve"> от Поставщика полное и своевременное исполнение обязательств по договору.</w:t>
      </w:r>
    </w:p>
    <w:p w14:paraId="37FD2623" w14:textId="33F32040" w:rsidR="00ED73EA" w:rsidRPr="00614714" w:rsidRDefault="00ED73EA" w:rsidP="00ED73EA">
      <w:pPr>
        <w:jc w:val="both"/>
      </w:pPr>
      <w:r w:rsidRPr="00614714">
        <w:t>5.4.</w:t>
      </w:r>
      <w:r w:rsidR="003C2344" w:rsidRPr="00614714">
        <w:t>2. Отказаться</w:t>
      </w:r>
      <w:r w:rsidRPr="00614714">
        <w:t xml:space="preserve"> от приемки и оплаты товара, не соответствующего условиям договора.</w:t>
      </w:r>
    </w:p>
    <w:p w14:paraId="05ACD34E" w14:textId="5C1114B9" w:rsidR="00ED73EA" w:rsidRPr="00614714" w:rsidRDefault="00ED73EA" w:rsidP="00ED73EA">
      <w:pPr>
        <w:jc w:val="both"/>
      </w:pPr>
      <w:r w:rsidRPr="00614714">
        <w:t>5.4.</w:t>
      </w:r>
      <w:r w:rsidR="003C2344" w:rsidRPr="00614714">
        <w:t>3. Отказаться</w:t>
      </w:r>
      <w:r w:rsidRPr="00614714">
        <w:t xml:space="preserve"> в одностороннем внесудебном порядке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32FF7F" w14:textId="77777777" w:rsidR="00ED73EA" w:rsidRPr="00614714" w:rsidRDefault="00ED73EA" w:rsidP="00ED73EA">
      <w:pPr>
        <w:jc w:val="both"/>
      </w:pPr>
      <w:r w:rsidRPr="00614714">
        <w:t>5.4.4. Уведомив Поставщика, отказаться от принятия товара, поставка которого просрочена, если в договоре поставки не предусмотрено иное. Товар, поставленный до получения Поставщиком уведомления, Заказчик обязан принять и оплатить.</w:t>
      </w:r>
    </w:p>
    <w:p w14:paraId="230104A5" w14:textId="1512E054" w:rsidR="00903078" w:rsidRDefault="00903078" w:rsidP="00903078">
      <w:pPr>
        <w:jc w:val="center"/>
        <w:rPr>
          <w:b/>
        </w:rPr>
      </w:pPr>
      <w:r w:rsidRPr="000B1EED">
        <w:rPr>
          <w:b/>
        </w:rPr>
        <w:t>Ответственность сторон</w:t>
      </w:r>
    </w:p>
    <w:p w14:paraId="791BF040" w14:textId="77777777" w:rsidR="00903078" w:rsidRPr="000B1EED" w:rsidRDefault="00903078" w:rsidP="00903078">
      <w:pPr>
        <w:jc w:val="center"/>
        <w:rPr>
          <w:b/>
        </w:rPr>
      </w:pPr>
    </w:p>
    <w:p w14:paraId="3FDCBDF0" w14:textId="77777777" w:rsidR="00903078" w:rsidRPr="000B1EED" w:rsidRDefault="00903078" w:rsidP="00903078">
      <w:pPr>
        <w:jc w:val="both"/>
      </w:pPr>
      <w:r w:rsidRPr="000B1EED">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126F6F3D" w14:textId="77777777" w:rsidR="00903078" w:rsidRPr="000B1EED" w:rsidRDefault="00903078" w:rsidP="00903078">
      <w:pPr>
        <w:jc w:val="both"/>
      </w:pPr>
      <w:r w:rsidRPr="000B1EED">
        <w:t xml:space="preserve">6.2.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w:t>
      </w:r>
    </w:p>
    <w:p w14:paraId="580B42D6" w14:textId="77777777" w:rsidR="00903078" w:rsidRDefault="00903078" w:rsidP="00903078">
      <w:pPr>
        <w:jc w:val="both"/>
      </w:pPr>
      <w:r>
        <w:t xml:space="preserve">6.3. </w:t>
      </w:r>
      <w:r w:rsidRPr="00963D4A">
        <w:t xml:space="preserve">В случае просрочки исполнения заказчиком обязательств, предусмотренных договором, а также в иных случаях неисполнения </w:t>
      </w:r>
      <w:r w:rsidRPr="00963D4A">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430FF71D" w14:textId="77777777" w:rsidR="00903078" w:rsidRPr="00963D4A" w:rsidRDefault="00903078" w:rsidP="00903078">
      <w:pPr>
        <w:jc w:val="both"/>
      </w:pPr>
      <w:r>
        <w:t xml:space="preserve">6.4 </w:t>
      </w:r>
      <w:r w:rsidRPr="00963D4A">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963D4A">
        <w:br/>
        <w:t xml:space="preserve">от не уплаченной в срок суммы. </w:t>
      </w:r>
    </w:p>
    <w:p w14:paraId="5687F88A" w14:textId="77777777" w:rsidR="00903078" w:rsidRPr="00963D4A" w:rsidRDefault="00903078" w:rsidP="00903078">
      <w:pPr>
        <w:jc w:val="both"/>
      </w:pPr>
      <w:r>
        <w:t>6.5.</w:t>
      </w:r>
      <w:r w:rsidRPr="00963D4A">
        <w:t>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39569A47" w14:textId="77777777" w:rsidR="00903078" w:rsidRPr="00963D4A" w:rsidRDefault="00903078" w:rsidP="00903078">
      <w:pPr>
        <w:ind w:firstLine="709"/>
        <w:jc w:val="both"/>
      </w:pPr>
      <w:r w:rsidRPr="00963D4A">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A696EF5" w14:textId="77777777" w:rsidR="00903078" w:rsidRPr="00963D4A" w:rsidRDefault="00903078" w:rsidP="00903078">
      <w:pPr>
        <w:ind w:firstLine="709"/>
        <w:jc w:val="both"/>
      </w:pPr>
      <w:r w:rsidRPr="00963D4A">
        <w:t>1000 рублей, если цена договора не превышает 3 млн. рублей (включительно);</w:t>
      </w:r>
    </w:p>
    <w:p w14:paraId="49D28CB0" w14:textId="77777777" w:rsidR="00903078" w:rsidRDefault="00903078" w:rsidP="00903078">
      <w:pPr>
        <w:jc w:val="both"/>
        <w:rPr>
          <w:sz w:val="22"/>
          <w:szCs w:val="22"/>
        </w:rPr>
      </w:pPr>
      <w:r>
        <w:rPr>
          <w:sz w:val="22"/>
          <w:szCs w:val="22"/>
        </w:rPr>
        <w:t xml:space="preserve">6.6. </w:t>
      </w:r>
      <w:r w:rsidRPr="00B547CC">
        <w:rPr>
          <w:sz w:val="22"/>
          <w:szCs w:val="22"/>
        </w:rPr>
        <w:t>В случае просрочки исполнения поставщиком</w:t>
      </w:r>
      <w:r w:rsidRPr="00B547CC">
        <w:rPr>
          <w:i/>
          <w:sz w:val="22"/>
          <w:szCs w:val="22"/>
        </w:rPr>
        <w:t xml:space="preserve"> </w:t>
      </w:r>
      <w:r w:rsidRPr="00B547CC">
        <w:rPr>
          <w:sz w:val="22"/>
          <w:szCs w:val="22"/>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B547CC">
        <w:rPr>
          <w:sz w:val="22"/>
          <w:szCs w:val="22"/>
          <w:vertAlign w:val="superscript"/>
        </w:rPr>
        <w:t xml:space="preserve"> </w:t>
      </w:r>
      <w:r w:rsidRPr="00B547CC">
        <w:rPr>
          <w:sz w:val="22"/>
          <w:szCs w:val="22"/>
        </w:rPr>
        <w:t>требование об уплате неустоек (штрафов, пеней).</w:t>
      </w:r>
    </w:p>
    <w:p w14:paraId="2D6C140E" w14:textId="77777777" w:rsidR="00903078" w:rsidRPr="00B547CC" w:rsidRDefault="00903078" w:rsidP="00903078">
      <w:pPr>
        <w:jc w:val="both"/>
        <w:rPr>
          <w:sz w:val="22"/>
          <w:szCs w:val="22"/>
        </w:rPr>
      </w:pPr>
      <w:r>
        <w:rPr>
          <w:sz w:val="22"/>
          <w:szCs w:val="22"/>
        </w:rPr>
        <w:t>6.7.</w:t>
      </w:r>
      <w:r w:rsidRPr="00B547CC">
        <w:rPr>
          <w:sz w:val="22"/>
          <w:szCs w:val="22"/>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B547CC">
        <w:rPr>
          <w:color w:val="000000"/>
          <w:sz w:val="22"/>
          <w:szCs w:val="22"/>
        </w:rPr>
        <w:t xml:space="preserve">пени </w:t>
      </w:r>
      <w:hyperlink r:id="rId14" w:anchor="/document/10180094/entry/100" w:history="1">
        <w:r w:rsidRPr="00B547CC">
          <w:rPr>
            <w:rStyle w:val="a8"/>
            <w:color w:val="000000"/>
            <w:sz w:val="22"/>
            <w:szCs w:val="22"/>
          </w:rPr>
          <w:t>ключевой ставки</w:t>
        </w:r>
      </w:hyperlink>
      <w:r w:rsidRPr="00B547CC">
        <w:rPr>
          <w:sz w:val="22"/>
          <w:szCs w:val="22"/>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64A27F1" w14:textId="77777777" w:rsidR="00903078" w:rsidRPr="00B547CC" w:rsidRDefault="00903078" w:rsidP="00903078">
      <w:pPr>
        <w:jc w:val="both"/>
        <w:rPr>
          <w:sz w:val="22"/>
          <w:szCs w:val="22"/>
        </w:rPr>
      </w:pPr>
      <w:r>
        <w:rPr>
          <w:sz w:val="22"/>
          <w:szCs w:val="22"/>
        </w:rPr>
        <w:t xml:space="preserve">6.8. </w:t>
      </w:r>
      <w:r w:rsidRPr="00B547CC">
        <w:rPr>
          <w:sz w:val="22"/>
          <w:szCs w:val="22"/>
        </w:rPr>
        <w:t xml:space="preserve">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w:t>
      </w:r>
      <w:r w:rsidRPr="00B547CC">
        <w:rPr>
          <w:sz w:val="22"/>
          <w:szCs w:val="22"/>
        </w:rPr>
        <w:br/>
        <w:t>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05EB0DA3" w14:textId="77777777" w:rsidR="00903078" w:rsidRPr="00B547CC" w:rsidRDefault="00903078" w:rsidP="00903078">
      <w:pPr>
        <w:ind w:firstLine="708"/>
        <w:jc w:val="both"/>
        <w:rPr>
          <w:sz w:val="22"/>
          <w:szCs w:val="22"/>
        </w:rPr>
      </w:pPr>
      <w:r w:rsidRPr="00B547CC">
        <w:rPr>
          <w:sz w:val="22"/>
          <w:szCs w:val="22"/>
        </w:rPr>
        <w:t xml:space="preserve">10 процентов цены договора (этапа) в случае, если цена договора (этапа) </w:t>
      </w:r>
      <w:r w:rsidRPr="00B547CC">
        <w:rPr>
          <w:sz w:val="22"/>
          <w:szCs w:val="22"/>
        </w:rPr>
        <w:br/>
        <w:t>не превышает 3 млн. рублей;</w:t>
      </w:r>
    </w:p>
    <w:p w14:paraId="2576EBD3" w14:textId="77777777" w:rsidR="00903078" w:rsidRPr="00B547CC" w:rsidRDefault="00903078" w:rsidP="00903078">
      <w:pPr>
        <w:jc w:val="both"/>
        <w:rPr>
          <w:sz w:val="22"/>
          <w:szCs w:val="22"/>
        </w:rPr>
      </w:pPr>
      <w:r>
        <w:rPr>
          <w:sz w:val="22"/>
          <w:szCs w:val="22"/>
        </w:rPr>
        <w:t xml:space="preserve">6.9. </w:t>
      </w:r>
      <w:r w:rsidRPr="00B547CC">
        <w:rPr>
          <w:sz w:val="22"/>
          <w:szCs w:val="22"/>
        </w:rPr>
        <w:t xml:space="preserve"> Уплата неустойки (штрафа, пени) не освобождает виновную сторону </w:t>
      </w:r>
      <w:r w:rsidRPr="00B547CC">
        <w:rPr>
          <w:sz w:val="22"/>
          <w:szCs w:val="22"/>
        </w:rPr>
        <w:br/>
        <w:t>от выполнения принятых на себя обязательств по договору.</w:t>
      </w:r>
    </w:p>
    <w:p w14:paraId="5E41CDAD" w14:textId="77777777" w:rsidR="00903078" w:rsidRPr="00B547CC" w:rsidRDefault="00903078" w:rsidP="00903078">
      <w:pPr>
        <w:jc w:val="both"/>
        <w:rPr>
          <w:sz w:val="22"/>
          <w:szCs w:val="22"/>
        </w:rPr>
      </w:pPr>
      <w:r>
        <w:rPr>
          <w:sz w:val="22"/>
          <w:szCs w:val="22"/>
        </w:rPr>
        <w:t xml:space="preserve">6.10. </w:t>
      </w:r>
      <w:r w:rsidRPr="00B547CC">
        <w:rPr>
          <w:sz w:val="22"/>
          <w:szCs w:val="22"/>
        </w:rPr>
        <w:t xml:space="preserve">Сторона освобождается от уплаты неустойки (штрафа, пени), </w:t>
      </w:r>
      <w:r w:rsidRPr="00B547CC">
        <w:rPr>
          <w:sz w:val="22"/>
          <w:szCs w:val="22"/>
        </w:rPr>
        <w:br/>
        <w:t xml:space="preserve">если докажет, что неисполнение или ненадлежащее исполнение обязательства, предусмотренного </w:t>
      </w:r>
      <w:r w:rsidRPr="00B547CC">
        <w:rPr>
          <w:sz w:val="22"/>
          <w:szCs w:val="22"/>
        </w:rPr>
        <w:lastRenderedPageBreak/>
        <w:t xml:space="preserve">договором, произошло вследствие непреодолимой силы или </w:t>
      </w:r>
      <w:r w:rsidRPr="00B547CC">
        <w:rPr>
          <w:sz w:val="22"/>
          <w:szCs w:val="22"/>
        </w:rPr>
        <w:br/>
        <w:t>по вине другой стороны.</w:t>
      </w:r>
    </w:p>
    <w:p w14:paraId="1D7C3F64" w14:textId="77777777" w:rsidR="00903078" w:rsidRPr="000B1EED" w:rsidRDefault="00903078" w:rsidP="00903078">
      <w:pPr>
        <w:jc w:val="both"/>
      </w:pPr>
      <w:r w:rsidRPr="000B1EED">
        <w:t>6.</w:t>
      </w:r>
      <w:r>
        <w:t>11</w:t>
      </w:r>
      <w:r w:rsidRPr="000B1EED">
        <w:t xml:space="preserve">. Требование об уплате неустойки (штрафа, пени) выставляется в форме претензии. Срок рассмотрения претензии Поставщиком устанавливается 10 (Десять) календарных дней. Если в течение указанного срока ответа от Поставщика на претензию не поступило, претензия считается обоснованной и принятой. </w:t>
      </w:r>
    </w:p>
    <w:p w14:paraId="42989520" w14:textId="77777777" w:rsidR="00903078" w:rsidRPr="000B1EED" w:rsidRDefault="00903078" w:rsidP="00903078">
      <w:pPr>
        <w:jc w:val="both"/>
      </w:pPr>
      <w:r w:rsidRPr="000B1EED">
        <w:t>6.</w:t>
      </w:r>
      <w:r>
        <w:t>12</w:t>
      </w:r>
      <w:r w:rsidRPr="000B1EED">
        <w:t>.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 Уплата штрафа и/или пени не освобождает Стороны от выполнения обязательств по настоящему Договору.</w:t>
      </w:r>
    </w:p>
    <w:p w14:paraId="46EFC218" w14:textId="1034C02C" w:rsidR="00ED73EA" w:rsidRPr="00614714" w:rsidRDefault="00903078" w:rsidP="00ED73EA">
      <w:pPr>
        <w:jc w:val="both"/>
      </w:pPr>
      <w:r w:rsidRPr="000B1EED">
        <w:t>6.1</w:t>
      </w:r>
      <w:r>
        <w:t>3</w:t>
      </w:r>
      <w:r w:rsidRPr="000B1EED">
        <w:t>. Поставщик несет ответственность за качество и безопасность Товара в соответствии с действующим законодательством Российской Федерации.</w:t>
      </w:r>
    </w:p>
    <w:p w14:paraId="76F5F519" w14:textId="77777777" w:rsidR="00ED73EA" w:rsidRPr="00614714" w:rsidRDefault="00ED73EA" w:rsidP="00ED73EA">
      <w:pPr>
        <w:jc w:val="both"/>
        <w:rPr>
          <w:b/>
        </w:rPr>
      </w:pPr>
    </w:p>
    <w:p w14:paraId="54C8ACE1" w14:textId="77777777" w:rsidR="00ED73EA" w:rsidRPr="00614714" w:rsidRDefault="00ED73EA" w:rsidP="00ED73EA">
      <w:pPr>
        <w:jc w:val="center"/>
        <w:rPr>
          <w:b/>
        </w:rPr>
      </w:pPr>
      <w:r w:rsidRPr="00614714">
        <w:rPr>
          <w:b/>
        </w:rPr>
        <w:t>7. Форс-мажорные обстоятельства</w:t>
      </w:r>
    </w:p>
    <w:p w14:paraId="319D03B0" w14:textId="77777777" w:rsidR="00ED73EA" w:rsidRPr="00614714" w:rsidRDefault="00ED73EA" w:rsidP="00ED73EA">
      <w:pPr>
        <w:jc w:val="both"/>
      </w:pPr>
      <w:r w:rsidRPr="00614714">
        <w:t xml:space="preserve"> 7.1. Стороны освобождаются от ответственности друг перед другом за частичное или полное неисполнение обязательств по Договору при возникновении обстоятельств непреодолимой силы (форс-мажорных), то есть чрезмерных и непредотвратимых в момент наступления срока исполнения сторонами своих обязательств по Договору.</w:t>
      </w:r>
    </w:p>
    <w:p w14:paraId="6FA34982" w14:textId="77777777" w:rsidR="00ED73EA" w:rsidRPr="00614714" w:rsidRDefault="00ED73EA" w:rsidP="00ED73EA">
      <w:pPr>
        <w:jc w:val="both"/>
      </w:pPr>
      <w:r w:rsidRPr="00614714">
        <w:t xml:space="preserve">    К вышеуказанным (форс-мажорным) обстоятельствам относятся следующие события: стихийные бедствия 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 арбитражным судом.</w:t>
      </w:r>
    </w:p>
    <w:p w14:paraId="6647E082" w14:textId="77777777" w:rsidR="00ED73EA" w:rsidRPr="00614714" w:rsidRDefault="00ED73EA" w:rsidP="00ED73EA">
      <w:pPr>
        <w:jc w:val="both"/>
      </w:pPr>
      <w:r w:rsidRPr="00614714">
        <w:t>7.2. О наступлении обстоятельств непреодолимой силы Стороны уведомляют друг друга в течение 3 (трех) дней с момента их возникновения. Факт наступления форс-мажорных обстоятельств должен быть документально удостоверен полномочными на то органами. Удостоверяющий документ прилагается к письменному уведомлению. При отсутствии уведомления (равно как и при просрочке уведомления), удостоверяющего документа Сторона Договора, их получающая, вправе не принимать во внимание наступление форс-мажорных обстоятельств при предъявлении претензий (исков) к другой Стороне в связи с ненадлежащим исполнением условий Договора.</w:t>
      </w:r>
    </w:p>
    <w:p w14:paraId="6E7CC4CC" w14:textId="73AD4438" w:rsidR="00ED73EA" w:rsidRPr="00614714" w:rsidRDefault="00ED73EA" w:rsidP="00ED73EA">
      <w:pPr>
        <w:jc w:val="both"/>
      </w:pPr>
      <w:r w:rsidRPr="00614714">
        <w:t xml:space="preserve">   При этом срок исполнения обязательств по Договору, при отсутствии </w:t>
      </w:r>
      <w:r w:rsidR="006B00A7" w:rsidRPr="00614714">
        <w:t>возражений, с другой стороны,</w:t>
      </w:r>
      <w:r w:rsidRPr="00614714">
        <w:t xml:space="preserve"> может быть перенесён на срок действия обстоятельств непреодолимой силы, но не более чем на 1 (один) месяц.</w:t>
      </w:r>
    </w:p>
    <w:p w14:paraId="4396C3B0" w14:textId="77777777" w:rsidR="00ED73EA" w:rsidRPr="00614714" w:rsidRDefault="00ED73EA" w:rsidP="00ED73EA">
      <w:pPr>
        <w:jc w:val="center"/>
        <w:rPr>
          <w:b/>
        </w:rPr>
      </w:pPr>
      <w:r w:rsidRPr="00614714">
        <w:rPr>
          <w:b/>
        </w:rPr>
        <w:t>8. Порядок разрешения споров</w:t>
      </w:r>
    </w:p>
    <w:p w14:paraId="09DE2144" w14:textId="77777777" w:rsidR="00ED73EA" w:rsidRPr="00614714" w:rsidRDefault="00ED73EA" w:rsidP="00ED73EA">
      <w:pPr>
        <w:jc w:val="both"/>
      </w:pPr>
      <w:r w:rsidRPr="00614714">
        <w:t xml:space="preserve">8.1. Споры, которые могут возникнуть при исполнении условий настоящего Договора, Стороны будут стремиться разрешать в порядке досудебного (претензионного) разбирательства. </w:t>
      </w:r>
    </w:p>
    <w:p w14:paraId="29AED784" w14:textId="77777777" w:rsidR="00ED73EA" w:rsidRPr="00614714" w:rsidRDefault="00ED73EA" w:rsidP="00ED73EA">
      <w:pPr>
        <w:jc w:val="both"/>
      </w:pPr>
      <w:r w:rsidRPr="00614714">
        <w:t>8.2. Срок рассмотрения претензии не может превышать 10 (Десяти) дней со дня ее получения.</w:t>
      </w:r>
    </w:p>
    <w:p w14:paraId="338EA411" w14:textId="77777777" w:rsidR="00ED73EA" w:rsidRPr="00614714" w:rsidRDefault="00ED73EA" w:rsidP="00ED73EA">
      <w:pPr>
        <w:jc w:val="both"/>
      </w:pPr>
      <w:r w:rsidRPr="00614714">
        <w:t>8.3. Неурегулированные споры передаются на рассмотрение Арбитражного суда Свердловской области, только после принятия мер по их досудебному урегулированию.</w:t>
      </w:r>
    </w:p>
    <w:p w14:paraId="0238F419" w14:textId="77777777" w:rsidR="00ED73EA" w:rsidRPr="00614714" w:rsidRDefault="00ED73EA" w:rsidP="00ED73EA">
      <w:pPr>
        <w:jc w:val="both"/>
      </w:pPr>
      <w:r w:rsidRPr="00614714">
        <w:t xml:space="preserve">                                  </w:t>
      </w:r>
    </w:p>
    <w:p w14:paraId="5DF92757" w14:textId="77777777" w:rsidR="00ED73EA" w:rsidRPr="00614714" w:rsidRDefault="00ED73EA" w:rsidP="00ED73EA">
      <w:pPr>
        <w:jc w:val="center"/>
        <w:rPr>
          <w:b/>
        </w:rPr>
      </w:pPr>
      <w:r w:rsidRPr="00614714">
        <w:rPr>
          <w:b/>
        </w:rPr>
        <w:t>9. Порядок изменения и расторжения Договора</w:t>
      </w:r>
    </w:p>
    <w:p w14:paraId="3A6720A8" w14:textId="77777777" w:rsidR="00ED73EA" w:rsidRPr="00614714" w:rsidRDefault="00ED73EA" w:rsidP="00ED73EA">
      <w:pPr>
        <w:jc w:val="both"/>
      </w:pPr>
      <w:r w:rsidRPr="00614714">
        <w:t xml:space="preserve">9.1. Настоящий Договор, может быть, досрочно расторгнут по соглашению Сторон, по решению суда либо по требованию одной из Сторон в случае наличия оснований для одностороннего отказа от исполнения Договора, в порядке предусмотренным действующим законодательством и настоящим договором. </w:t>
      </w:r>
    </w:p>
    <w:p w14:paraId="215C94AA" w14:textId="77777777" w:rsidR="00ED73EA" w:rsidRPr="00614714" w:rsidRDefault="00ED73EA" w:rsidP="00ED73EA">
      <w:pPr>
        <w:jc w:val="both"/>
      </w:pPr>
      <w:r w:rsidRPr="00614714">
        <w:t>9.2. Все изменения и дополнения к Договору действительны, если они оформлены в письменном виде, подписаны Сторонами Договора и скреплены печатями Сторон.</w:t>
      </w:r>
    </w:p>
    <w:p w14:paraId="77C00A1B" w14:textId="77777777" w:rsidR="00ED73EA" w:rsidRPr="00614714" w:rsidRDefault="00ED73EA" w:rsidP="00ED73EA">
      <w:pPr>
        <w:jc w:val="both"/>
      </w:pPr>
    </w:p>
    <w:p w14:paraId="1D50B189" w14:textId="77777777" w:rsidR="00ED73EA" w:rsidRPr="00614714" w:rsidRDefault="00ED73EA" w:rsidP="00ED73EA">
      <w:pPr>
        <w:jc w:val="center"/>
        <w:rPr>
          <w:b/>
        </w:rPr>
      </w:pPr>
      <w:r w:rsidRPr="00614714">
        <w:rPr>
          <w:b/>
        </w:rPr>
        <w:t>10. Действие Договора</w:t>
      </w:r>
    </w:p>
    <w:p w14:paraId="3BB794D5" w14:textId="7215BC77" w:rsidR="00ED73EA" w:rsidRPr="00614714" w:rsidRDefault="00ED73EA" w:rsidP="00ED73EA">
      <w:pPr>
        <w:jc w:val="both"/>
      </w:pPr>
      <w:r w:rsidRPr="00614714">
        <w:lastRenderedPageBreak/>
        <w:t>10.1. Настоящий Договор вступает в силу с момента заключения и действует по «</w:t>
      </w:r>
      <w:r w:rsidR="00B04005">
        <w:rPr>
          <w:b/>
        </w:rPr>
        <w:t>31</w:t>
      </w:r>
      <w:r w:rsidRPr="00614714">
        <w:rPr>
          <w:b/>
        </w:rPr>
        <w:t xml:space="preserve">» </w:t>
      </w:r>
      <w:r w:rsidR="00B04005">
        <w:rPr>
          <w:b/>
        </w:rPr>
        <w:t xml:space="preserve">декабря </w:t>
      </w:r>
      <w:r w:rsidRPr="00614714">
        <w:rPr>
          <w:b/>
        </w:rPr>
        <w:t>202</w:t>
      </w:r>
      <w:r w:rsidR="00B57104">
        <w:rPr>
          <w:b/>
        </w:rPr>
        <w:t>3</w:t>
      </w:r>
      <w:r w:rsidRPr="00614714">
        <w:rPr>
          <w:b/>
        </w:rPr>
        <w:t xml:space="preserve"> года.</w:t>
      </w:r>
      <w:r w:rsidRPr="00614714">
        <w:t xml:space="preserve"> В части оплаты и доставки Товара до полного урегулирования всех расчетов сторонами.</w:t>
      </w:r>
    </w:p>
    <w:p w14:paraId="0CD594D6" w14:textId="77777777" w:rsidR="00ED73EA" w:rsidRPr="00614714" w:rsidRDefault="00ED73EA" w:rsidP="00ED73EA">
      <w:pPr>
        <w:jc w:val="both"/>
      </w:pPr>
      <w:r w:rsidRPr="00614714">
        <w:t>10.2. Окончание срока действия договора влечет прекращение обязательств сторон по договору, но не освобождает стороны от ответственности за его нарушение.</w:t>
      </w:r>
    </w:p>
    <w:p w14:paraId="78BB86F8" w14:textId="77777777" w:rsidR="00ED73EA" w:rsidRPr="00614714" w:rsidRDefault="00ED73EA" w:rsidP="00ED73EA">
      <w:pPr>
        <w:jc w:val="both"/>
      </w:pPr>
    </w:p>
    <w:p w14:paraId="4D35BEE5" w14:textId="77777777" w:rsidR="00ED73EA" w:rsidRPr="00614714" w:rsidRDefault="00ED73EA" w:rsidP="00ED73EA">
      <w:pPr>
        <w:jc w:val="center"/>
        <w:rPr>
          <w:b/>
        </w:rPr>
      </w:pPr>
      <w:r w:rsidRPr="00614714">
        <w:rPr>
          <w:b/>
        </w:rPr>
        <w:t>11. Заключительные положения</w:t>
      </w:r>
    </w:p>
    <w:p w14:paraId="21E93920" w14:textId="77777777" w:rsidR="00ED73EA" w:rsidRPr="00614714" w:rsidRDefault="00ED73EA" w:rsidP="00ED73EA">
      <w:pPr>
        <w:jc w:val="both"/>
      </w:pPr>
      <w:r w:rsidRPr="00614714">
        <w:t>11.1. Настоящий Договор составлен в двух идентичных экземплярах, имеющих одинаковую юридическую силу, - по одному каждой из сторон.</w:t>
      </w:r>
    </w:p>
    <w:p w14:paraId="0B41439D" w14:textId="77777777" w:rsidR="00ED73EA" w:rsidRPr="00614714" w:rsidRDefault="00ED73EA" w:rsidP="00ED73EA">
      <w:pPr>
        <w:jc w:val="both"/>
      </w:pPr>
      <w:r w:rsidRPr="00614714">
        <w:t xml:space="preserve">11.2.В случае изменения у какой-либо из сторон наименования организации, организационно-правовой формы, местонахождения, реквизитов сторон, в том числе номера телефона и банковских реквизитов, смены руководителя она обязана в течение 3 (трёх) рабочих дней со дня возникновения изменений уведомить другую сторону в письменном виде. </w:t>
      </w:r>
    </w:p>
    <w:p w14:paraId="61CBA058" w14:textId="77777777" w:rsidR="00ED73EA" w:rsidRPr="00614714" w:rsidRDefault="00ED73EA" w:rsidP="00ED73EA">
      <w:pPr>
        <w:jc w:val="both"/>
      </w:pPr>
      <w:r w:rsidRPr="00614714">
        <w:t>11.3. Все приложения к Договору являются его неотъемлемой частью.</w:t>
      </w:r>
    </w:p>
    <w:p w14:paraId="5BD346A7" w14:textId="77777777" w:rsidR="00ED73EA" w:rsidRPr="00614714" w:rsidRDefault="00ED73EA" w:rsidP="00ED73EA">
      <w:pPr>
        <w:jc w:val="both"/>
      </w:pPr>
      <w:r w:rsidRPr="00614714">
        <w:t xml:space="preserve">11.4. Поставщик не вправе передавать свои права и обязанности по настоящему Договору, полностью или частично, другому лицу. </w:t>
      </w:r>
    </w:p>
    <w:p w14:paraId="534A6A14" w14:textId="77777777" w:rsidR="00ED73EA" w:rsidRPr="00614714" w:rsidRDefault="00ED73EA" w:rsidP="00ED73EA">
      <w:pPr>
        <w:jc w:val="both"/>
      </w:pPr>
      <w:r w:rsidRPr="00614714">
        <w:t xml:space="preserve">11.5.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14:paraId="68D4734E" w14:textId="77777777" w:rsidR="00ED73EA" w:rsidRPr="00614714" w:rsidRDefault="00ED73EA" w:rsidP="00ED73EA">
      <w:pPr>
        <w:jc w:val="both"/>
      </w:pPr>
      <w:r w:rsidRPr="00614714">
        <w:t>11.6. Во всем, что не предусмотрено настоящим Договором, стороны руководствуется действующим законодательством Российской Федерации.</w:t>
      </w:r>
    </w:p>
    <w:p w14:paraId="395862B5" w14:textId="77777777" w:rsidR="00ED73EA" w:rsidRPr="00614714" w:rsidRDefault="00ED73EA" w:rsidP="00ED73EA">
      <w:pPr>
        <w:jc w:val="both"/>
      </w:pPr>
      <w:r w:rsidRPr="00614714">
        <w:t>Неотъемлемой частью настоящего Договора является:</w:t>
      </w:r>
    </w:p>
    <w:p w14:paraId="0ECF9EC3" w14:textId="77777777" w:rsidR="00ED73EA" w:rsidRPr="00614714" w:rsidRDefault="00ED73EA" w:rsidP="00ED73EA">
      <w:pPr>
        <w:jc w:val="both"/>
      </w:pPr>
      <w:r w:rsidRPr="00614714">
        <w:t>- Приложение № 1 – Спецификация;</w:t>
      </w:r>
    </w:p>
    <w:p w14:paraId="65359082" w14:textId="0CF24D2C" w:rsidR="00ED73EA" w:rsidRPr="00B04005" w:rsidRDefault="00ED73EA" w:rsidP="00B04005">
      <w:pPr>
        <w:jc w:val="both"/>
      </w:pPr>
      <w:r w:rsidRPr="00614714">
        <w:t xml:space="preserve">- Приложение №2 </w:t>
      </w:r>
      <w:r w:rsidR="00B04005" w:rsidRPr="00614714">
        <w:t>- Техническое</w:t>
      </w:r>
      <w:r w:rsidRPr="00614714">
        <w:t xml:space="preserve"> задание</w:t>
      </w:r>
    </w:p>
    <w:p w14:paraId="52F5BE77" w14:textId="77777777" w:rsidR="00ED73EA" w:rsidRPr="00614714" w:rsidRDefault="00ED73EA" w:rsidP="00ED73EA">
      <w:pPr>
        <w:jc w:val="center"/>
        <w:rPr>
          <w:b/>
        </w:rPr>
      </w:pPr>
    </w:p>
    <w:p w14:paraId="3898C302" w14:textId="77777777" w:rsidR="00ED73EA" w:rsidRPr="00614714" w:rsidRDefault="00ED73EA" w:rsidP="00ED73EA">
      <w:pPr>
        <w:jc w:val="center"/>
        <w:rPr>
          <w:b/>
        </w:rPr>
      </w:pPr>
      <w:r w:rsidRPr="00614714">
        <w:rPr>
          <w:b/>
        </w:rPr>
        <w:t>12. Юридические адреса и банковские реквизиты сторон</w:t>
      </w:r>
    </w:p>
    <w:p w14:paraId="577DED28" w14:textId="77777777" w:rsidR="00ED73EA" w:rsidRPr="00614714" w:rsidRDefault="00ED73EA" w:rsidP="00ED73EA">
      <w:pPr>
        <w:jc w:val="both"/>
        <w:rPr>
          <w:b/>
        </w:rPr>
      </w:pPr>
      <w:r w:rsidRPr="00614714">
        <w:t xml:space="preserve">    </w:t>
      </w:r>
      <w:r w:rsidRPr="00614714">
        <w:rPr>
          <w:b/>
        </w:rPr>
        <w:t>Заказчик:                                                                       Поставщик:</w:t>
      </w:r>
    </w:p>
    <w:p w14:paraId="14FFF1AC" w14:textId="77777777" w:rsidR="00ED73EA" w:rsidRPr="00614714" w:rsidRDefault="00ED73EA" w:rsidP="00ED73EA">
      <w:pPr>
        <w:rPr>
          <w:b/>
        </w:rPr>
      </w:pPr>
      <w:r w:rsidRPr="00614714">
        <w:t xml:space="preserve">ГАУ «ЦСПСиД г. Богдановича»                    </w:t>
      </w:r>
      <w:r w:rsidRPr="00614714">
        <w:rPr>
          <w:b/>
        </w:rPr>
        <w:t xml:space="preserve">                                                                                   </w:t>
      </w:r>
    </w:p>
    <w:p w14:paraId="39E71AAB" w14:textId="77777777" w:rsidR="00ED73EA" w:rsidRPr="00614714" w:rsidRDefault="00ED73EA" w:rsidP="00ED73EA">
      <w:pPr>
        <w:jc w:val="both"/>
      </w:pPr>
      <w:r w:rsidRPr="00614714">
        <w:t xml:space="preserve">Адрес места нахождения:                                                     </w:t>
      </w:r>
    </w:p>
    <w:p w14:paraId="71F6DB06" w14:textId="77777777" w:rsidR="00ED73EA" w:rsidRPr="00614714" w:rsidRDefault="00ED73EA" w:rsidP="00ED73EA">
      <w:pPr>
        <w:jc w:val="both"/>
      </w:pPr>
      <w:r w:rsidRPr="00614714">
        <w:t xml:space="preserve">Российская Федерация, 623530 ,                                          </w:t>
      </w:r>
    </w:p>
    <w:p w14:paraId="263D6B45" w14:textId="77777777" w:rsidR="00ED73EA" w:rsidRPr="00614714" w:rsidRDefault="00ED73EA" w:rsidP="00ED73EA">
      <w:pPr>
        <w:jc w:val="both"/>
      </w:pPr>
      <w:r w:rsidRPr="00614714">
        <w:t xml:space="preserve">Свердловская область, город Богданович,                     </w:t>
      </w:r>
    </w:p>
    <w:p w14:paraId="1D48F3BC" w14:textId="77777777" w:rsidR="00ED73EA" w:rsidRPr="00614714" w:rsidRDefault="00ED73EA" w:rsidP="00ED73EA">
      <w:pPr>
        <w:jc w:val="both"/>
      </w:pPr>
      <w:r w:rsidRPr="00614714">
        <w:t xml:space="preserve">улица Новая, д.16а                                               </w:t>
      </w:r>
    </w:p>
    <w:p w14:paraId="12BB3995" w14:textId="77777777" w:rsidR="00ED73EA" w:rsidRPr="00614714" w:rsidRDefault="00ED73EA" w:rsidP="00ED73EA">
      <w:pPr>
        <w:jc w:val="both"/>
      </w:pPr>
      <w:r w:rsidRPr="00614714">
        <w:t xml:space="preserve">Банковские реквизиты:                                                       </w:t>
      </w:r>
    </w:p>
    <w:p w14:paraId="339CCB24" w14:textId="77777777" w:rsidR="00ED73EA" w:rsidRPr="00614714" w:rsidRDefault="00ED73EA" w:rsidP="00ED73EA">
      <w:pPr>
        <w:jc w:val="both"/>
      </w:pPr>
      <w:r w:rsidRPr="00614714">
        <w:t xml:space="preserve"> получатель платежа </w:t>
      </w:r>
    </w:p>
    <w:p w14:paraId="2129FEE5" w14:textId="77777777" w:rsidR="00ED73EA" w:rsidRPr="00614714" w:rsidRDefault="00ED73EA" w:rsidP="00ED73EA">
      <w:pPr>
        <w:jc w:val="both"/>
      </w:pPr>
      <w:r w:rsidRPr="00614714">
        <w:t xml:space="preserve">Министерство финансов Свердловской           </w:t>
      </w:r>
    </w:p>
    <w:p w14:paraId="6324505C" w14:textId="77777777" w:rsidR="00ED73EA" w:rsidRPr="00614714" w:rsidRDefault="00ED73EA" w:rsidP="00ED73EA">
      <w:pPr>
        <w:jc w:val="both"/>
      </w:pPr>
      <w:r w:rsidRPr="00614714">
        <w:t xml:space="preserve">области, ГАУ «ЦСПСиД г. Богданович»                    </w:t>
      </w:r>
    </w:p>
    <w:p w14:paraId="032BC9F8" w14:textId="77777777" w:rsidR="00ED73EA" w:rsidRPr="00614714" w:rsidRDefault="00ED73EA" w:rsidP="00ED73EA">
      <w:pPr>
        <w:jc w:val="both"/>
      </w:pPr>
      <w:r w:rsidRPr="00614714">
        <w:t xml:space="preserve">л/счет: 30015007180                                   </w:t>
      </w:r>
    </w:p>
    <w:p w14:paraId="41EFDBD3" w14:textId="77777777" w:rsidR="00ED73EA" w:rsidRPr="00614714" w:rsidRDefault="00ED73EA" w:rsidP="00ED73EA">
      <w:pPr>
        <w:jc w:val="both"/>
      </w:pPr>
      <w:r w:rsidRPr="00614714">
        <w:t xml:space="preserve">ИНН 6605006182, КПП 663301001                        </w:t>
      </w:r>
    </w:p>
    <w:p w14:paraId="29D1185B" w14:textId="225FA53C" w:rsidR="00ED73EA" w:rsidRPr="00614714" w:rsidRDefault="00ED73EA" w:rsidP="00ED73EA">
      <w:pPr>
        <w:jc w:val="both"/>
      </w:pPr>
      <w:r w:rsidRPr="00614714">
        <w:t xml:space="preserve">банк Уральское ГУ Банка </w:t>
      </w:r>
      <w:r w:rsidR="003C2344" w:rsidRPr="00614714">
        <w:t>России г.Екатеринбург</w:t>
      </w:r>
      <w:r w:rsidRPr="00614714">
        <w:t xml:space="preserve">,     </w:t>
      </w:r>
    </w:p>
    <w:p w14:paraId="3AF81F62" w14:textId="77777777" w:rsidR="003C2344" w:rsidRDefault="00ED73EA" w:rsidP="00ED73EA">
      <w:pPr>
        <w:jc w:val="both"/>
      </w:pPr>
      <w:r w:rsidRPr="00614714">
        <w:t xml:space="preserve">р/сч: </w:t>
      </w:r>
      <w:r w:rsidR="003C2344">
        <w:t>03224643650000006200</w:t>
      </w:r>
      <w:r w:rsidRPr="00614714">
        <w:t xml:space="preserve">, </w:t>
      </w:r>
    </w:p>
    <w:p w14:paraId="55A01859" w14:textId="7D9AEBDC" w:rsidR="00ED73EA" w:rsidRPr="00614714" w:rsidRDefault="003C2344" w:rsidP="00ED73EA">
      <w:pPr>
        <w:jc w:val="both"/>
      </w:pPr>
      <w:r>
        <w:t xml:space="preserve">к/с 40102810645370000054. </w:t>
      </w:r>
      <w:r w:rsidR="00ED73EA" w:rsidRPr="00614714">
        <w:t xml:space="preserve">БИК: </w:t>
      </w:r>
      <w:r>
        <w:t>016577554</w:t>
      </w:r>
      <w:r w:rsidR="00ED73EA" w:rsidRPr="00614714">
        <w:t xml:space="preserve">          </w:t>
      </w:r>
    </w:p>
    <w:p w14:paraId="79D2FE7F" w14:textId="77777777" w:rsidR="00ED73EA" w:rsidRPr="00614714" w:rsidRDefault="00ED73EA" w:rsidP="00ED73EA">
      <w:pPr>
        <w:jc w:val="both"/>
      </w:pPr>
      <w:r w:rsidRPr="00614714">
        <w:t xml:space="preserve">тел: (34376) 5-19-32                                    </w:t>
      </w:r>
    </w:p>
    <w:p w14:paraId="2E7A4B1E" w14:textId="77777777" w:rsidR="00ED73EA" w:rsidRPr="00614714" w:rsidRDefault="00ED73EA" w:rsidP="00ED73EA">
      <w:pPr>
        <w:jc w:val="both"/>
      </w:pPr>
      <w:r w:rsidRPr="00614714">
        <w:rPr>
          <w:lang w:val="en-US"/>
        </w:rPr>
        <w:t>E</w:t>
      </w:r>
      <w:r w:rsidRPr="00614714">
        <w:t>-</w:t>
      </w:r>
      <w:r w:rsidRPr="00614714">
        <w:rPr>
          <w:lang w:val="en-US"/>
        </w:rPr>
        <w:t>mail</w:t>
      </w:r>
      <w:r w:rsidRPr="00614714">
        <w:t xml:space="preserve">: </w:t>
      </w:r>
      <w:r w:rsidRPr="00614714">
        <w:rPr>
          <w:rStyle w:val="af1"/>
          <w:color w:val="353434"/>
          <w:shd w:val="clear" w:color="auto" w:fill="FFFFFF"/>
        </w:rPr>
        <w:t>soc086@egov66.ru</w:t>
      </w:r>
    </w:p>
    <w:p w14:paraId="24A096D7" w14:textId="77777777" w:rsidR="00ED73EA" w:rsidRPr="00614714" w:rsidRDefault="00ED73EA" w:rsidP="00ED73EA">
      <w:pPr>
        <w:jc w:val="both"/>
      </w:pPr>
      <w:r w:rsidRPr="00614714">
        <w:t>Директор</w:t>
      </w:r>
      <w:r w:rsidRPr="00614714">
        <w:tab/>
        <w:t xml:space="preserve">                                                                    Директор</w:t>
      </w:r>
    </w:p>
    <w:p w14:paraId="3FC780E2" w14:textId="77777777" w:rsidR="00ED73EA" w:rsidRPr="00614714" w:rsidRDefault="00ED73EA" w:rsidP="00ED73EA">
      <w:pPr>
        <w:jc w:val="both"/>
      </w:pPr>
    </w:p>
    <w:p w14:paraId="63A84294" w14:textId="77777777" w:rsidR="00ED73EA" w:rsidRPr="00614714" w:rsidRDefault="00ED73EA" w:rsidP="00ED73EA">
      <w:pPr>
        <w:jc w:val="both"/>
      </w:pPr>
      <w:r w:rsidRPr="00614714">
        <w:t xml:space="preserve">ГАУ «ЦСПСиД г. Богдановича»                                  </w:t>
      </w:r>
      <w:r w:rsidRPr="00614714">
        <w:rPr>
          <w:b/>
        </w:rPr>
        <w:t xml:space="preserve"> </w:t>
      </w:r>
      <w:r w:rsidRPr="00614714">
        <w:t xml:space="preserve">  </w:t>
      </w:r>
    </w:p>
    <w:p w14:paraId="490F17DC" w14:textId="77777777" w:rsidR="00ED73EA" w:rsidRPr="00614714" w:rsidRDefault="00ED73EA" w:rsidP="00ED73EA">
      <w:pPr>
        <w:jc w:val="both"/>
      </w:pPr>
    </w:p>
    <w:p w14:paraId="63132292" w14:textId="05230BB6" w:rsidR="00ED73EA" w:rsidRPr="00614714" w:rsidRDefault="00ED73EA" w:rsidP="00ED73EA">
      <w:pPr>
        <w:jc w:val="both"/>
      </w:pPr>
      <w:r w:rsidRPr="00614714">
        <w:t xml:space="preserve">___________________ </w:t>
      </w:r>
      <w:r w:rsidR="00193590">
        <w:t>А.В. Мельников</w:t>
      </w:r>
      <w:r w:rsidRPr="00614714">
        <w:t xml:space="preserve">              </w:t>
      </w:r>
      <w:r w:rsidRPr="00614714">
        <w:tab/>
        <w:t xml:space="preserve">           _____________________  </w:t>
      </w:r>
    </w:p>
    <w:p w14:paraId="70221819" w14:textId="77777777" w:rsidR="00ED73EA" w:rsidRPr="00614714" w:rsidRDefault="00ED73EA" w:rsidP="00ED73EA">
      <w:pPr>
        <w:jc w:val="both"/>
      </w:pPr>
    </w:p>
    <w:tbl>
      <w:tblPr>
        <w:tblW w:w="9782" w:type="dxa"/>
        <w:tblInd w:w="-34" w:type="dxa"/>
        <w:tblLook w:val="01E0" w:firstRow="1" w:lastRow="1" w:firstColumn="1" w:lastColumn="1" w:noHBand="0" w:noVBand="0"/>
      </w:tblPr>
      <w:tblGrid>
        <w:gridCol w:w="4962"/>
        <w:gridCol w:w="284"/>
        <w:gridCol w:w="4536"/>
      </w:tblGrid>
      <w:tr w:rsidR="00ED73EA" w:rsidRPr="00614714" w14:paraId="12787826" w14:textId="77777777" w:rsidTr="00ED73EA">
        <w:trPr>
          <w:trHeight w:val="155"/>
        </w:trPr>
        <w:tc>
          <w:tcPr>
            <w:tcW w:w="4962" w:type="dxa"/>
          </w:tcPr>
          <w:p w14:paraId="670367D9" w14:textId="77777777" w:rsidR="00ED73EA" w:rsidRPr="00614714" w:rsidRDefault="00ED73EA" w:rsidP="00ED73EA">
            <w:pPr>
              <w:rPr>
                <w:lang w:eastAsia="ar-SA"/>
              </w:rPr>
            </w:pPr>
          </w:p>
        </w:tc>
        <w:tc>
          <w:tcPr>
            <w:tcW w:w="284" w:type="dxa"/>
          </w:tcPr>
          <w:p w14:paraId="08B3D7E9" w14:textId="77777777" w:rsidR="00ED73EA" w:rsidRPr="00614714" w:rsidRDefault="00ED73EA" w:rsidP="00ED73EA">
            <w:pPr>
              <w:suppressAutoHyphens/>
              <w:ind w:left="-108" w:right="-108"/>
              <w:jc w:val="both"/>
              <w:rPr>
                <w:lang w:eastAsia="ar-SA"/>
              </w:rPr>
            </w:pPr>
          </w:p>
        </w:tc>
        <w:tc>
          <w:tcPr>
            <w:tcW w:w="4536" w:type="dxa"/>
          </w:tcPr>
          <w:p w14:paraId="766EC495" w14:textId="77777777" w:rsidR="00ED73EA" w:rsidRPr="00614714" w:rsidRDefault="00ED73EA" w:rsidP="00ED73EA">
            <w:pPr>
              <w:suppressAutoHyphens/>
              <w:ind w:left="-108" w:right="-108"/>
              <w:jc w:val="both"/>
              <w:rPr>
                <w:lang w:eastAsia="ar-SA"/>
              </w:rPr>
            </w:pPr>
          </w:p>
        </w:tc>
      </w:tr>
      <w:tr w:rsidR="00ED73EA" w:rsidRPr="00614714" w14:paraId="1F7C97DA" w14:textId="77777777" w:rsidTr="00ED73EA">
        <w:tc>
          <w:tcPr>
            <w:tcW w:w="4962" w:type="dxa"/>
          </w:tcPr>
          <w:p w14:paraId="4C4C6797" w14:textId="77777777" w:rsidR="00ED73EA" w:rsidRPr="00614714" w:rsidRDefault="00ED73EA" w:rsidP="00B04005">
            <w:pPr>
              <w:ind w:right="-108"/>
              <w:rPr>
                <w:b/>
              </w:rPr>
            </w:pPr>
            <w:r w:rsidRPr="00614714">
              <w:rPr>
                <w:color w:val="000000"/>
              </w:rPr>
              <w:t>Подписывается ЭЦП</w:t>
            </w:r>
          </w:p>
        </w:tc>
        <w:tc>
          <w:tcPr>
            <w:tcW w:w="284" w:type="dxa"/>
          </w:tcPr>
          <w:p w14:paraId="2A2EFB47" w14:textId="77777777" w:rsidR="00ED73EA" w:rsidRPr="00614714" w:rsidRDefault="00ED73EA" w:rsidP="00ED73EA">
            <w:pPr>
              <w:suppressAutoHyphens/>
              <w:ind w:left="-108" w:right="-108"/>
              <w:jc w:val="both"/>
              <w:rPr>
                <w:lang w:eastAsia="ar-SA"/>
              </w:rPr>
            </w:pPr>
          </w:p>
        </w:tc>
        <w:tc>
          <w:tcPr>
            <w:tcW w:w="4536" w:type="dxa"/>
          </w:tcPr>
          <w:p w14:paraId="233ABD4A" w14:textId="390C87F3" w:rsidR="00ED73EA" w:rsidRPr="00614714" w:rsidRDefault="00B04005" w:rsidP="00ED73EA">
            <w:pPr>
              <w:ind w:left="-108" w:right="-108"/>
              <w:jc w:val="both"/>
              <w:rPr>
                <w:color w:val="000000"/>
              </w:rPr>
            </w:pPr>
            <w:r>
              <w:rPr>
                <w:color w:val="000000"/>
              </w:rPr>
              <w:t xml:space="preserve">         </w:t>
            </w:r>
            <w:r w:rsidR="00ED73EA" w:rsidRPr="00614714">
              <w:rPr>
                <w:color w:val="000000"/>
              </w:rPr>
              <w:t>Подписывается ЭЦП</w:t>
            </w:r>
          </w:p>
        </w:tc>
      </w:tr>
    </w:tbl>
    <w:p w14:paraId="3CD06BFC" w14:textId="77777777" w:rsidR="00903078" w:rsidRDefault="00903078" w:rsidP="00B04005">
      <w:pPr>
        <w:shd w:val="clear" w:color="auto" w:fill="FFFFFF"/>
        <w:spacing w:before="600" w:line="360" w:lineRule="atLeast"/>
        <w:rPr>
          <w:rFonts w:ascii="Liberation Serif" w:hAnsi="Liberation Serif"/>
          <w:color w:val="000000"/>
        </w:rPr>
      </w:pPr>
    </w:p>
    <w:p w14:paraId="1306F7FC" w14:textId="0040462A" w:rsidR="00903078" w:rsidRPr="00657301" w:rsidRDefault="00903078" w:rsidP="00903078">
      <w:pPr>
        <w:shd w:val="clear" w:color="auto" w:fill="FFFFFF"/>
        <w:spacing w:before="600" w:line="360" w:lineRule="atLeast"/>
        <w:jc w:val="right"/>
        <w:rPr>
          <w:rFonts w:ascii="Liberation Serif" w:hAnsi="Liberation Serif"/>
          <w:color w:val="000000"/>
        </w:rPr>
      </w:pPr>
      <w:r w:rsidRPr="00657301">
        <w:rPr>
          <w:rFonts w:ascii="Liberation Serif" w:hAnsi="Liberation Serif"/>
          <w:color w:val="000000"/>
        </w:rPr>
        <w:t>Приложение N 1</w:t>
      </w:r>
    </w:p>
    <w:p w14:paraId="0D643B78" w14:textId="77777777" w:rsidR="00903078" w:rsidRPr="00E14C10" w:rsidRDefault="00903078" w:rsidP="00903078">
      <w:pPr>
        <w:shd w:val="clear" w:color="auto" w:fill="FFFFFF"/>
        <w:spacing w:line="360" w:lineRule="atLeast"/>
        <w:jc w:val="right"/>
        <w:rPr>
          <w:rFonts w:ascii="Liberation Serif" w:hAnsi="Liberation Serif"/>
          <w:color w:val="000000"/>
        </w:rPr>
      </w:pPr>
      <w:r w:rsidRPr="00657301">
        <w:rPr>
          <w:rFonts w:ascii="Liberation Serif" w:hAnsi="Liberation Serif"/>
          <w:color w:val="000000"/>
        </w:rPr>
        <w:t xml:space="preserve">                                                                                                                       к Договору №                                                                                                                                     </w:t>
      </w:r>
      <w:r w:rsidRPr="00E14C10">
        <w:rPr>
          <w:rFonts w:ascii="Liberation Serif" w:hAnsi="Liberation Serif"/>
          <w:color w:val="000000"/>
        </w:rPr>
        <w:t xml:space="preserve">                        </w:t>
      </w:r>
    </w:p>
    <w:p w14:paraId="594A118E" w14:textId="77777777" w:rsidR="00903078" w:rsidRPr="00657301" w:rsidRDefault="00903078" w:rsidP="00903078">
      <w:pPr>
        <w:shd w:val="clear" w:color="auto" w:fill="FFFFFF"/>
        <w:spacing w:line="360" w:lineRule="atLeast"/>
        <w:jc w:val="center"/>
        <w:rPr>
          <w:rFonts w:ascii="Liberation Serif" w:hAnsi="Liberation Serif"/>
          <w:color w:val="000000"/>
        </w:rPr>
      </w:pPr>
      <w:r w:rsidRPr="00E14C10">
        <w:rPr>
          <w:rFonts w:ascii="Liberation Serif" w:hAnsi="Liberation Serif"/>
          <w:color w:val="000000"/>
        </w:rPr>
        <w:t xml:space="preserve">                                                                                                                                </w:t>
      </w:r>
      <w:r w:rsidRPr="00657301">
        <w:rPr>
          <w:rFonts w:ascii="Liberation Serif" w:hAnsi="Liberation Serif"/>
          <w:color w:val="000000"/>
        </w:rPr>
        <w:t>от «</w:t>
      </w:r>
      <w:r w:rsidRPr="00E14C10">
        <w:rPr>
          <w:rFonts w:ascii="Liberation Serif" w:hAnsi="Liberation Serif"/>
          <w:color w:val="000000"/>
        </w:rPr>
        <w:t xml:space="preserve">  </w:t>
      </w:r>
      <w:r w:rsidRPr="00657301">
        <w:rPr>
          <w:rFonts w:ascii="Liberation Serif" w:hAnsi="Liberation Serif"/>
          <w:color w:val="000000"/>
        </w:rPr>
        <w:t xml:space="preserve">»             </w:t>
      </w:r>
    </w:p>
    <w:p w14:paraId="09905FD0" w14:textId="77777777" w:rsidR="00903078" w:rsidRPr="00657301" w:rsidRDefault="00903078" w:rsidP="00903078">
      <w:pPr>
        <w:shd w:val="clear" w:color="auto" w:fill="FFFFFF"/>
        <w:spacing w:line="360" w:lineRule="atLeast"/>
        <w:jc w:val="center"/>
        <w:rPr>
          <w:rFonts w:ascii="Liberation Serif" w:hAnsi="Liberation Serif"/>
          <w:color w:val="000000"/>
        </w:rPr>
      </w:pPr>
    </w:p>
    <w:p w14:paraId="02B85F45" w14:textId="77777777" w:rsidR="00903078" w:rsidRPr="00657301" w:rsidRDefault="00903078" w:rsidP="00903078">
      <w:pPr>
        <w:shd w:val="clear" w:color="auto" w:fill="FFFFFF"/>
        <w:spacing w:line="360" w:lineRule="atLeast"/>
        <w:jc w:val="center"/>
        <w:rPr>
          <w:rFonts w:ascii="Liberation Serif" w:hAnsi="Liberation Serif"/>
          <w:color w:val="000000"/>
        </w:rPr>
      </w:pPr>
      <w:r w:rsidRPr="00657301">
        <w:rPr>
          <w:rFonts w:ascii="Liberation Serif" w:hAnsi="Liberation Serif"/>
          <w:color w:val="000000"/>
        </w:rPr>
        <w:t>СПЕЦИФИКАЦИЯ</w:t>
      </w:r>
    </w:p>
    <w:p w14:paraId="762B9016" w14:textId="77777777" w:rsidR="00903078" w:rsidRPr="00657301" w:rsidRDefault="00903078" w:rsidP="00903078">
      <w:pPr>
        <w:suppressAutoHyphens/>
        <w:ind w:right="-82" w:firstLine="709"/>
        <w:jc w:val="both"/>
        <w:rPr>
          <w:rFonts w:ascii="Liberation Serif" w:hAnsi="Liberation Serif"/>
          <w:b/>
          <w:lang w:eastAsia="ar-SA"/>
        </w:rPr>
      </w:pPr>
    </w:p>
    <w:tbl>
      <w:tblPr>
        <w:tblW w:w="1048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2155"/>
      </w:tblGrid>
      <w:tr w:rsidR="00903078" w:rsidRPr="00657301" w14:paraId="531E4C8A" w14:textId="77777777" w:rsidTr="00662CE1">
        <w:tc>
          <w:tcPr>
            <w:tcW w:w="575" w:type="dxa"/>
            <w:tcBorders>
              <w:top w:val="single" w:sz="4" w:space="0" w:color="auto"/>
              <w:left w:val="single" w:sz="4" w:space="0" w:color="auto"/>
              <w:bottom w:val="single" w:sz="4" w:space="0" w:color="auto"/>
              <w:right w:val="single" w:sz="4" w:space="0" w:color="auto"/>
            </w:tcBorders>
            <w:hideMark/>
          </w:tcPr>
          <w:p w14:paraId="00439AC7"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 п/п</w:t>
            </w:r>
          </w:p>
        </w:tc>
        <w:tc>
          <w:tcPr>
            <w:tcW w:w="2227" w:type="dxa"/>
            <w:tcBorders>
              <w:top w:val="single" w:sz="4" w:space="0" w:color="auto"/>
              <w:left w:val="single" w:sz="4" w:space="0" w:color="auto"/>
              <w:bottom w:val="single" w:sz="4" w:space="0" w:color="auto"/>
              <w:right w:val="single" w:sz="4" w:space="0" w:color="auto"/>
            </w:tcBorders>
            <w:hideMark/>
          </w:tcPr>
          <w:p w14:paraId="3C95755F"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Наименование товара, страна происхождения</w:t>
            </w:r>
          </w:p>
        </w:tc>
        <w:tc>
          <w:tcPr>
            <w:tcW w:w="2835" w:type="dxa"/>
            <w:tcBorders>
              <w:top w:val="single" w:sz="4" w:space="0" w:color="auto"/>
              <w:left w:val="single" w:sz="4" w:space="0" w:color="auto"/>
              <w:bottom w:val="single" w:sz="4" w:space="0" w:color="auto"/>
              <w:right w:val="single" w:sz="4" w:space="0" w:color="auto"/>
            </w:tcBorders>
            <w:hideMark/>
          </w:tcPr>
          <w:p w14:paraId="4CC49661"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2CC9D970"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14:paraId="56A75B21"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14:paraId="6D5FD8BA"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Цена , руб.</w:t>
            </w:r>
          </w:p>
        </w:tc>
        <w:tc>
          <w:tcPr>
            <w:tcW w:w="2155" w:type="dxa"/>
            <w:tcBorders>
              <w:top w:val="single" w:sz="4" w:space="0" w:color="auto"/>
              <w:left w:val="single" w:sz="4" w:space="0" w:color="auto"/>
              <w:bottom w:val="single" w:sz="4" w:space="0" w:color="auto"/>
              <w:right w:val="single" w:sz="4" w:space="0" w:color="auto"/>
            </w:tcBorders>
            <w:hideMark/>
          </w:tcPr>
          <w:p w14:paraId="110A4C50"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Сумма, руб.</w:t>
            </w:r>
          </w:p>
        </w:tc>
      </w:tr>
      <w:tr w:rsidR="00903078" w:rsidRPr="00657301" w14:paraId="73342AFE" w14:textId="77777777" w:rsidTr="00662CE1">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4C6B1BCE"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4416873A"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4E8A4C"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731C515C"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6A28C4"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AAA1E0"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6</w:t>
            </w:r>
          </w:p>
        </w:tc>
        <w:tc>
          <w:tcPr>
            <w:tcW w:w="2155" w:type="dxa"/>
            <w:tcBorders>
              <w:top w:val="single" w:sz="4" w:space="0" w:color="auto"/>
              <w:left w:val="single" w:sz="4" w:space="0" w:color="auto"/>
              <w:bottom w:val="single" w:sz="4" w:space="0" w:color="auto"/>
              <w:right w:val="single" w:sz="4" w:space="0" w:color="auto"/>
            </w:tcBorders>
            <w:hideMark/>
          </w:tcPr>
          <w:p w14:paraId="6410CA77" w14:textId="77777777" w:rsidR="00903078" w:rsidRPr="00657301" w:rsidRDefault="00903078" w:rsidP="00662CE1">
            <w:pPr>
              <w:suppressAutoHyphens/>
              <w:jc w:val="center"/>
              <w:rPr>
                <w:rFonts w:ascii="Liberation Serif" w:hAnsi="Liberation Serif"/>
                <w:lang w:eastAsia="ar-SA"/>
              </w:rPr>
            </w:pPr>
            <w:r w:rsidRPr="00657301">
              <w:rPr>
                <w:rFonts w:ascii="Liberation Serif" w:hAnsi="Liberation Serif"/>
                <w:lang w:eastAsia="ar-SA"/>
              </w:rPr>
              <w:t>7</w:t>
            </w:r>
          </w:p>
        </w:tc>
      </w:tr>
      <w:tr w:rsidR="00903078" w:rsidRPr="00657301" w14:paraId="5B0146CB" w14:textId="77777777" w:rsidTr="00662CE1">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33624477" w14:textId="77777777" w:rsidR="00903078" w:rsidRPr="00657301" w:rsidRDefault="00903078" w:rsidP="00662CE1">
            <w:pPr>
              <w:suppressAutoHyphens/>
              <w:rPr>
                <w:rFonts w:ascii="Liberation Serif" w:hAnsi="Liberation Serif"/>
                <w:lang w:eastAsia="ar-SA"/>
              </w:rPr>
            </w:pPr>
          </w:p>
        </w:tc>
        <w:tc>
          <w:tcPr>
            <w:tcW w:w="2227" w:type="dxa"/>
            <w:tcBorders>
              <w:top w:val="single" w:sz="4" w:space="0" w:color="auto"/>
              <w:left w:val="single" w:sz="4" w:space="0" w:color="auto"/>
              <w:bottom w:val="single" w:sz="4" w:space="0" w:color="auto"/>
              <w:right w:val="single" w:sz="4" w:space="0" w:color="auto"/>
            </w:tcBorders>
          </w:tcPr>
          <w:p w14:paraId="5BE95C2D" w14:textId="77777777" w:rsidR="00903078" w:rsidRPr="00657301" w:rsidRDefault="00903078" w:rsidP="00662CE1">
            <w:pPr>
              <w:suppressAutoHyphens/>
              <w:ind w:firstLine="57"/>
              <w:rPr>
                <w:rFonts w:ascii="Liberation Serif" w:hAnsi="Liberation Serif"/>
                <w:lang w:eastAsia="ar-SA"/>
              </w:rPr>
            </w:pPr>
          </w:p>
        </w:tc>
        <w:tc>
          <w:tcPr>
            <w:tcW w:w="2835" w:type="dxa"/>
            <w:tcBorders>
              <w:top w:val="single" w:sz="4" w:space="0" w:color="auto"/>
              <w:left w:val="single" w:sz="4" w:space="0" w:color="auto"/>
              <w:bottom w:val="single" w:sz="4" w:space="0" w:color="auto"/>
              <w:right w:val="single" w:sz="4" w:space="0" w:color="auto"/>
            </w:tcBorders>
          </w:tcPr>
          <w:p w14:paraId="2282071C" w14:textId="77777777" w:rsidR="00903078" w:rsidRPr="00657301" w:rsidRDefault="00903078" w:rsidP="00662CE1">
            <w:pPr>
              <w:suppressAutoHyphens/>
              <w:rPr>
                <w:rFonts w:ascii="Liberation Serif" w:hAnsi="Liberation Serif"/>
                <w:bCs/>
                <w:lang w:eastAsia="ar-SA"/>
              </w:rPr>
            </w:pPr>
          </w:p>
        </w:tc>
        <w:tc>
          <w:tcPr>
            <w:tcW w:w="850" w:type="dxa"/>
            <w:tcBorders>
              <w:top w:val="single" w:sz="4" w:space="0" w:color="auto"/>
              <w:left w:val="single" w:sz="4" w:space="0" w:color="auto"/>
              <w:bottom w:val="single" w:sz="4" w:space="0" w:color="auto"/>
              <w:right w:val="single" w:sz="4" w:space="0" w:color="auto"/>
            </w:tcBorders>
            <w:vAlign w:val="bottom"/>
          </w:tcPr>
          <w:p w14:paraId="71579210" w14:textId="77777777" w:rsidR="00903078" w:rsidRPr="00657301" w:rsidRDefault="00903078" w:rsidP="00662CE1">
            <w:pPr>
              <w:rPr>
                <w:rFonts w:ascii="Liberation Serif" w:hAnsi="Liberation Serif" w:cs="Calibri"/>
              </w:rPr>
            </w:pPr>
          </w:p>
        </w:tc>
        <w:tc>
          <w:tcPr>
            <w:tcW w:w="851" w:type="dxa"/>
            <w:tcBorders>
              <w:top w:val="single" w:sz="4" w:space="0" w:color="auto"/>
              <w:left w:val="single" w:sz="4" w:space="0" w:color="auto"/>
              <w:bottom w:val="single" w:sz="4" w:space="0" w:color="auto"/>
              <w:right w:val="single" w:sz="4" w:space="0" w:color="auto"/>
            </w:tcBorders>
            <w:vAlign w:val="bottom"/>
          </w:tcPr>
          <w:p w14:paraId="478B684C" w14:textId="77777777" w:rsidR="00903078" w:rsidRPr="00657301" w:rsidRDefault="00903078" w:rsidP="00662CE1">
            <w:pPr>
              <w:jc w:val="right"/>
              <w:rPr>
                <w:rFonts w:ascii="Liberation Serif" w:hAnsi="Liberation Serif" w:cs="Calibri"/>
              </w:rPr>
            </w:pPr>
          </w:p>
        </w:tc>
        <w:tc>
          <w:tcPr>
            <w:tcW w:w="992" w:type="dxa"/>
            <w:tcBorders>
              <w:top w:val="single" w:sz="4" w:space="0" w:color="auto"/>
              <w:left w:val="single" w:sz="4" w:space="0" w:color="auto"/>
              <w:bottom w:val="single" w:sz="4" w:space="0" w:color="auto"/>
              <w:right w:val="single" w:sz="4" w:space="0" w:color="auto"/>
            </w:tcBorders>
            <w:vAlign w:val="bottom"/>
          </w:tcPr>
          <w:p w14:paraId="4A2D0872" w14:textId="77777777" w:rsidR="00903078" w:rsidRPr="00657301" w:rsidRDefault="00903078" w:rsidP="00662CE1">
            <w:pPr>
              <w:jc w:val="right"/>
              <w:rPr>
                <w:rFonts w:ascii="Liberation Serif" w:hAnsi="Liberation Serif" w:cs="Calibri"/>
              </w:rPr>
            </w:pPr>
          </w:p>
        </w:tc>
        <w:tc>
          <w:tcPr>
            <w:tcW w:w="2155" w:type="dxa"/>
            <w:tcBorders>
              <w:top w:val="single" w:sz="4" w:space="0" w:color="auto"/>
              <w:left w:val="single" w:sz="4" w:space="0" w:color="auto"/>
              <w:bottom w:val="single" w:sz="4" w:space="0" w:color="auto"/>
              <w:right w:val="single" w:sz="4" w:space="0" w:color="auto"/>
            </w:tcBorders>
            <w:vAlign w:val="bottom"/>
          </w:tcPr>
          <w:p w14:paraId="3CA9D947" w14:textId="77777777" w:rsidR="00903078" w:rsidRPr="00657301" w:rsidRDefault="00903078" w:rsidP="00662CE1">
            <w:pPr>
              <w:jc w:val="right"/>
              <w:rPr>
                <w:rFonts w:ascii="Liberation Serif" w:hAnsi="Liberation Serif" w:cs="Calibri"/>
              </w:rPr>
            </w:pPr>
          </w:p>
        </w:tc>
      </w:tr>
      <w:tr w:rsidR="00903078" w:rsidRPr="00657301" w14:paraId="502EE8BA" w14:textId="77777777" w:rsidTr="00662CE1">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5B05B6F5" w14:textId="77777777" w:rsidR="00903078" w:rsidRPr="00657301" w:rsidRDefault="00903078" w:rsidP="00662CE1">
            <w:pPr>
              <w:suppressAutoHyphens/>
              <w:rPr>
                <w:rFonts w:ascii="Liberation Serif" w:hAnsi="Liberation Serif"/>
                <w:lang w:eastAsia="ar-SA"/>
              </w:rPr>
            </w:pPr>
            <w:r w:rsidRPr="00657301">
              <w:rPr>
                <w:rFonts w:ascii="Liberation Serif" w:hAnsi="Liberation Serif"/>
                <w:lang w:eastAsia="ar-SA"/>
              </w:rPr>
              <w:t>Всего к оплате:</w:t>
            </w:r>
          </w:p>
        </w:tc>
        <w:tc>
          <w:tcPr>
            <w:tcW w:w="2155" w:type="dxa"/>
            <w:tcBorders>
              <w:top w:val="single" w:sz="4" w:space="0" w:color="auto"/>
              <w:left w:val="single" w:sz="4" w:space="0" w:color="auto"/>
              <w:bottom w:val="single" w:sz="4" w:space="0" w:color="auto"/>
              <w:right w:val="single" w:sz="4" w:space="0" w:color="auto"/>
            </w:tcBorders>
          </w:tcPr>
          <w:p w14:paraId="0548AD59" w14:textId="77777777" w:rsidR="00903078" w:rsidRPr="00657301" w:rsidRDefault="00903078" w:rsidP="00662CE1">
            <w:pPr>
              <w:suppressAutoHyphens/>
              <w:rPr>
                <w:rFonts w:ascii="Liberation Serif" w:hAnsi="Liberation Serif"/>
                <w:lang w:eastAsia="ar-SA"/>
              </w:rPr>
            </w:pPr>
          </w:p>
        </w:tc>
      </w:tr>
      <w:tr w:rsidR="00903078" w:rsidRPr="00657301" w14:paraId="317321AA" w14:textId="77777777" w:rsidTr="00662CE1">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32A306A8" w14:textId="77777777" w:rsidR="00903078" w:rsidRPr="00657301" w:rsidRDefault="00903078" w:rsidP="00662CE1">
            <w:pPr>
              <w:suppressAutoHyphens/>
              <w:rPr>
                <w:rFonts w:ascii="Liberation Serif" w:hAnsi="Liberation Serif"/>
                <w:lang w:eastAsia="ar-SA"/>
              </w:rPr>
            </w:pPr>
            <w:r w:rsidRPr="00657301">
              <w:rPr>
                <w:rFonts w:ascii="Liberation Serif" w:hAnsi="Liberation Serif"/>
                <w:lang w:eastAsia="ar-SA"/>
              </w:rPr>
              <w:t>В том числе НДС – не облагается/облагается</w:t>
            </w:r>
          </w:p>
        </w:tc>
        <w:tc>
          <w:tcPr>
            <w:tcW w:w="2155" w:type="dxa"/>
            <w:tcBorders>
              <w:top w:val="single" w:sz="4" w:space="0" w:color="auto"/>
              <w:left w:val="single" w:sz="4" w:space="0" w:color="auto"/>
              <w:bottom w:val="single" w:sz="4" w:space="0" w:color="auto"/>
              <w:right w:val="single" w:sz="4" w:space="0" w:color="auto"/>
            </w:tcBorders>
          </w:tcPr>
          <w:p w14:paraId="334321C4" w14:textId="77777777" w:rsidR="00903078" w:rsidRPr="00657301" w:rsidRDefault="00903078" w:rsidP="00662CE1">
            <w:pPr>
              <w:suppressAutoHyphens/>
              <w:rPr>
                <w:rFonts w:ascii="Liberation Serif" w:hAnsi="Liberation Serif"/>
                <w:lang w:eastAsia="ar-SA"/>
              </w:rPr>
            </w:pPr>
          </w:p>
        </w:tc>
      </w:tr>
    </w:tbl>
    <w:p w14:paraId="28DF38D9" w14:textId="77777777" w:rsidR="00903078" w:rsidRPr="00657301" w:rsidRDefault="00903078" w:rsidP="00903078">
      <w:pPr>
        <w:suppressAutoHyphens/>
        <w:ind w:right="-82" w:firstLine="709"/>
        <w:jc w:val="both"/>
        <w:rPr>
          <w:rFonts w:ascii="Liberation Serif" w:hAnsi="Liberation Serif"/>
          <w:lang w:eastAsia="ar-SA"/>
        </w:rPr>
      </w:pPr>
    </w:p>
    <w:p w14:paraId="16949841" w14:textId="77777777" w:rsidR="00903078" w:rsidRPr="00657301" w:rsidRDefault="00903078" w:rsidP="00903078">
      <w:pPr>
        <w:widowControl w:val="0"/>
        <w:adjustRightInd w:val="0"/>
        <w:ind w:left="5670"/>
        <w:jc w:val="right"/>
        <w:rPr>
          <w:rFonts w:ascii="Liberation Serif" w:hAnsi="Liberation Serif"/>
        </w:rPr>
      </w:pPr>
    </w:p>
    <w:p w14:paraId="5DA1AAA9" w14:textId="77777777" w:rsidR="00903078" w:rsidRPr="00657301" w:rsidRDefault="00903078" w:rsidP="00903078">
      <w:pPr>
        <w:widowControl w:val="0"/>
        <w:adjustRightInd w:val="0"/>
        <w:ind w:left="5670"/>
        <w:jc w:val="right"/>
        <w:rPr>
          <w:rFonts w:ascii="Liberation Serif" w:hAnsi="Liberation Serif"/>
        </w:rPr>
      </w:pPr>
    </w:p>
    <w:p w14:paraId="1E1D0650" w14:textId="77777777" w:rsidR="00903078" w:rsidRPr="00657301" w:rsidRDefault="00903078" w:rsidP="00903078">
      <w:pPr>
        <w:widowControl w:val="0"/>
        <w:adjustRightInd w:val="0"/>
        <w:ind w:left="5670"/>
        <w:jc w:val="right"/>
        <w:rPr>
          <w:rFonts w:ascii="Liberation Serif" w:hAnsi="Liberation Serif"/>
        </w:rPr>
      </w:pPr>
    </w:p>
    <w:p w14:paraId="5A87FAA3" w14:textId="77777777" w:rsidR="00903078" w:rsidRPr="00657301" w:rsidRDefault="00903078" w:rsidP="00903078">
      <w:pPr>
        <w:widowControl w:val="0"/>
        <w:adjustRightInd w:val="0"/>
        <w:ind w:left="5670"/>
        <w:jc w:val="right"/>
        <w:rPr>
          <w:rFonts w:ascii="Liberation Serif" w:hAnsi="Liberation Serif"/>
        </w:rPr>
      </w:pPr>
    </w:p>
    <w:tbl>
      <w:tblPr>
        <w:tblW w:w="11086" w:type="dxa"/>
        <w:tblInd w:w="-459" w:type="dxa"/>
        <w:tblLayout w:type="fixed"/>
        <w:tblLook w:val="01E0" w:firstRow="1" w:lastRow="1" w:firstColumn="1" w:lastColumn="1" w:noHBand="0" w:noVBand="0"/>
      </w:tblPr>
      <w:tblGrid>
        <w:gridCol w:w="5357"/>
        <w:gridCol w:w="5729"/>
      </w:tblGrid>
      <w:tr w:rsidR="00903078" w:rsidRPr="00657301" w14:paraId="6735280C" w14:textId="77777777" w:rsidTr="00662CE1">
        <w:trPr>
          <w:trHeight w:val="1718"/>
        </w:trPr>
        <w:tc>
          <w:tcPr>
            <w:tcW w:w="5038" w:type="dxa"/>
          </w:tcPr>
          <w:p w14:paraId="2DA7154F" w14:textId="77777777" w:rsidR="00903078" w:rsidRPr="00657301" w:rsidRDefault="00903078" w:rsidP="00662CE1">
            <w:pPr>
              <w:autoSpaceDE w:val="0"/>
              <w:autoSpaceDN w:val="0"/>
              <w:adjustRightInd w:val="0"/>
              <w:rPr>
                <w:rFonts w:ascii="Liberation Serif" w:hAnsi="Liberation Serif"/>
              </w:rPr>
            </w:pPr>
          </w:p>
          <w:p w14:paraId="7DE94638" w14:textId="77777777" w:rsidR="00903078" w:rsidRPr="00657301" w:rsidRDefault="00903078" w:rsidP="00662CE1">
            <w:pPr>
              <w:autoSpaceDE w:val="0"/>
              <w:autoSpaceDN w:val="0"/>
              <w:adjustRightInd w:val="0"/>
              <w:rPr>
                <w:rFonts w:ascii="Liberation Serif" w:hAnsi="Liberation Serif"/>
              </w:rPr>
            </w:pPr>
            <w:r w:rsidRPr="00657301">
              <w:rPr>
                <w:rFonts w:ascii="Liberation Serif" w:hAnsi="Liberation Serif"/>
              </w:rPr>
              <w:t xml:space="preserve">             Заказчик</w:t>
            </w:r>
          </w:p>
          <w:p w14:paraId="7937E054" w14:textId="77777777" w:rsidR="00903078" w:rsidRPr="00657301" w:rsidRDefault="00903078" w:rsidP="00662CE1">
            <w:pPr>
              <w:autoSpaceDE w:val="0"/>
              <w:autoSpaceDN w:val="0"/>
              <w:adjustRightInd w:val="0"/>
              <w:rPr>
                <w:rFonts w:ascii="Liberation Serif" w:hAnsi="Liberation Serif"/>
              </w:rPr>
            </w:pPr>
            <w:r w:rsidRPr="00657301">
              <w:rPr>
                <w:rFonts w:ascii="Liberation Serif" w:hAnsi="Liberation Serif"/>
              </w:rPr>
              <w:t xml:space="preserve">       ГАУ «ЦСПСиД г. Богдановича»  </w:t>
            </w:r>
          </w:p>
          <w:p w14:paraId="6FA5FECF" w14:textId="77777777" w:rsidR="00903078" w:rsidRPr="00657301" w:rsidRDefault="00903078" w:rsidP="00662CE1">
            <w:pPr>
              <w:autoSpaceDE w:val="0"/>
              <w:autoSpaceDN w:val="0"/>
              <w:adjustRightInd w:val="0"/>
              <w:rPr>
                <w:rFonts w:ascii="Liberation Serif" w:hAnsi="Liberation Serif"/>
              </w:rPr>
            </w:pPr>
          </w:p>
          <w:p w14:paraId="4E2D349F" w14:textId="77777777" w:rsidR="00903078" w:rsidRPr="00657301" w:rsidRDefault="00903078" w:rsidP="00662CE1">
            <w:pPr>
              <w:autoSpaceDE w:val="0"/>
              <w:autoSpaceDN w:val="0"/>
              <w:adjustRightInd w:val="0"/>
              <w:jc w:val="both"/>
              <w:rPr>
                <w:rFonts w:ascii="Liberation Serif" w:hAnsi="Liberation Serif"/>
              </w:rPr>
            </w:pPr>
            <w:r w:rsidRPr="00657301">
              <w:rPr>
                <w:rFonts w:ascii="Liberation Serif" w:hAnsi="Liberation Serif"/>
              </w:rPr>
              <w:t xml:space="preserve">       </w:t>
            </w:r>
          </w:p>
          <w:p w14:paraId="3748A77B" w14:textId="0D780772" w:rsidR="00903078" w:rsidRPr="00657301" w:rsidRDefault="00903078" w:rsidP="00662CE1">
            <w:pPr>
              <w:autoSpaceDE w:val="0"/>
              <w:autoSpaceDN w:val="0"/>
              <w:adjustRightInd w:val="0"/>
              <w:jc w:val="both"/>
              <w:rPr>
                <w:rFonts w:ascii="Liberation Serif" w:hAnsi="Liberation Serif"/>
              </w:rPr>
            </w:pPr>
            <w:r w:rsidRPr="00657301">
              <w:rPr>
                <w:rFonts w:ascii="Liberation Serif" w:hAnsi="Liberation Serif"/>
              </w:rPr>
              <w:t xml:space="preserve">      Директор____________</w:t>
            </w:r>
            <w:r w:rsidR="00B04005">
              <w:rPr>
                <w:rFonts w:ascii="Liberation Serif" w:hAnsi="Liberation Serif"/>
              </w:rPr>
              <w:t xml:space="preserve"> </w:t>
            </w:r>
            <w:r>
              <w:rPr>
                <w:rFonts w:ascii="Liberation Serif" w:hAnsi="Liberation Serif"/>
              </w:rPr>
              <w:t>А.В. Мельников</w:t>
            </w:r>
            <w:r w:rsidRPr="00657301">
              <w:rPr>
                <w:rFonts w:ascii="Liberation Serif" w:hAnsi="Liberation Serif"/>
              </w:rPr>
              <w:t xml:space="preserve"> </w:t>
            </w:r>
          </w:p>
          <w:p w14:paraId="794DECDA" w14:textId="77777777" w:rsidR="00903078" w:rsidRPr="00657301" w:rsidRDefault="00903078" w:rsidP="00662CE1">
            <w:pPr>
              <w:autoSpaceDE w:val="0"/>
              <w:autoSpaceDN w:val="0"/>
              <w:adjustRightInd w:val="0"/>
              <w:jc w:val="both"/>
              <w:rPr>
                <w:rFonts w:ascii="Liberation Serif" w:hAnsi="Liberation Serif"/>
              </w:rPr>
            </w:pPr>
          </w:p>
        </w:tc>
        <w:tc>
          <w:tcPr>
            <w:tcW w:w="5387" w:type="dxa"/>
          </w:tcPr>
          <w:p w14:paraId="3D8458DD" w14:textId="77777777" w:rsidR="00903078" w:rsidRPr="00657301" w:rsidRDefault="00903078" w:rsidP="00662CE1">
            <w:pPr>
              <w:autoSpaceDE w:val="0"/>
              <w:autoSpaceDN w:val="0"/>
              <w:adjustRightInd w:val="0"/>
              <w:rPr>
                <w:rFonts w:ascii="Liberation Serif" w:hAnsi="Liberation Serif"/>
              </w:rPr>
            </w:pPr>
            <w:r w:rsidRPr="00657301">
              <w:rPr>
                <w:rFonts w:ascii="Liberation Serif" w:hAnsi="Liberation Serif"/>
              </w:rPr>
              <w:t xml:space="preserve">     </w:t>
            </w:r>
          </w:p>
          <w:p w14:paraId="1951DEE5" w14:textId="77777777" w:rsidR="00903078" w:rsidRPr="00657301" w:rsidRDefault="00903078" w:rsidP="00662CE1">
            <w:pPr>
              <w:autoSpaceDE w:val="0"/>
              <w:autoSpaceDN w:val="0"/>
              <w:adjustRightInd w:val="0"/>
              <w:rPr>
                <w:rFonts w:ascii="Liberation Serif" w:hAnsi="Liberation Serif"/>
              </w:rPr>
            </w:pPr>
            <w:r w:rsidRPr="00657301">
              <w:rPr>
                <w:rFonts w:ascii="Liberation Serif" w:hAnsi="Liberation Serif"/>
              </w:rPr>
              <w:t xml:space="preserve">                          Поставщик</w:t>
            </w:r>
          </w:p>
          <w:p w14:paraId="74E0AB0A" w14:textId="77777777" w:rsidR="00903078" w:rsidRPr="00657301" w:rsidRDefault="00903078" w:rsidP="00662CE1">
            <w:pPr>
              <w:autoSpaceDE w:val="0"/>
              <w:autoSpaceDN w:val="0"/>
              <w:adjustRightInd w:val="0"/>
              <w:rPr>
                <w:rFonts w:ascii="Liberation Serif" w:hAnsi="Liberation Serif"/>
              </w:rPr>
            </w:pPr>
          </w:p>
          <w:p w14:paraId="6A0E9325" w14:textId="77777777" w:rsidR="00903078" w:rsidRPr="00657301" w:rsidRDefault="00903078" w:rsidP="00662CE1">
            <w:pPr>
              <w:autoSpaceDE w:val="0"/>
              <w:autoSpaceDN w:val="0"/>
              <w:adjustRightInd w:val="0"/>
              <w:rPr>
                <w:rFonts w:ascii="Liberation Serif" w:hAnsi="Liberation Serif"/>
              </w:rPr>
            </w:pPr>
            <w:r w:rsidRPr="00657301">
              <w:rPr>
                <w:rFonts w:ascii="Liberation Serif" w:hAnsi="Liberation Serif"/>
              </w:rPr>
              <w:t xml:space="preserve">         </w:t>
            </w:r>
          </w:p>
          <w:p w14:paraId="4C2FDDAA" w14:textId="77777777" w:rsidR="00903078" w:rsidRPr="00657301" w:rsidRDefault="00903078" w:rsidP="00662CE1">
            <w:pPr>
              <w:autoSpaceDE w:val="0"/>
              <w:autoSpaceDN w:val="0"/>
              <w:adjustRightInd w:val="0"/>
              <w:rPr>
                <w:rFonts w:ascii="Liberation Serif" w:hAnsi="Liberation Serif"/>
              </w:rPr>
            </w:pPr>
          </w:p>
          <w:p w14:paraId="635799D3" w14:textId="77777777" w:rsidR="00903078" w:rsidRPr="00657301" w:rsidRDefault="00903078" w:rsidP="00662CE1">
            <w:pPr>
              <w:autoSpaceDE w:val="0"/>
              <w:autoSpaceDN w:val="0"/>
              <w:adjustRightInd w:val="0"/>
              <w:rPr>
                <w:rFonts w:ascii="Liberation Serif" w:hAnsi="Liberation Serif"/>
              </w:rPr>
            </w:pPr>
            <w:r>
              <w:rPr>
                <w:rFonts w:ascii="Liberation Serif" w:hAnsi="Liberation Serif"/>
              </w:rPr>
              <w:t xml:space="preserve">                            </w:t>
            </w:r>
            <w:r w:rsidRPr="00657301">
              <w:rPr>
                <w:rFonts w:ascii="Liberation Serif" w:hAnsi="Liberation Serif"/>
              </w:rPr>
              <w:t xml:space="preserve">_______________ </w:t>
            </w:r>
          </w:p>
          <w:p w14:paraId="32B5100A" w14:textId="77777777" w:rsidR="00903078" w:rsidRPr="00657301" w:rsidRDefault="00903078" w:rsidP="00662CE1">
            <w:pPr>
              <w:autoSpaceDE w:val="0"/>
              <w:autoSpaceDN w:val="0"/>
              <w:adjustRightInd w:val="0"/>
              <w:rPr>
                <w:rFonts w:ascii="Liberation Serif" w:hAnsi="Liberation Serif"/>
              </w:rPr>
            </w:pPr>
            <w:r w:rsidRPr="00657301">
              <w:rPr>
                <w:rFonts w:ascii="Liberation Serif" w:hAnsi="Liberation Serif"/>
              </w:rPr>
              <w:t xml:space="preserve">         </w:t>
            </w:r>
          </w:p>
        </w:tc>
      </w:tr>
    </w:tbl>
    <w:p w14:paraId="7D4E3B15" w14:textId="77777777" w:rsidR="00903078" w:rsidRPr="00657301" w:rsidRDefault="00903078" w:rsidP="00903078">
      <w:pPr>
        <w:suppressAutoHyphens/>
        <w:rPr>
          <w:rFonts w:ascii="Liberation Serif" w:hAnsi="Liberation Serif"/>
          <w:i/>
          <w:lang w:eastAsia="ar-SA"/>
        </w:rPr>
      </w:pPr>
    </w:p>
    <w:p w14:paraId="3D3D95F5" w14:textId="77777777" w:rsidR="00903078" w:rsidRPr="00657301" w:rsidRDefault="00903078" w:rsidP="00903078">
      <w:pPr>
        <w:widowControl w:val="0"/>
        <w:adjustRightInd w:val="0"/>
        <w:ind w:left="5670"/>
        <w:jc w:val="right"/>
        <w:rPr>
          <w:rFonts w:ascii="Liberation Serif" w:hAnsi="Liberation Serif"/>
        </w:rPr>
      </w:pPr>
    </w:p>
    <w:p w14:paraId="7EAE9F42" w14:textId="77777777" w:rsidR="00903078" w:rsidRPr="00657301" w:rsidRDefault="00903078" w:rsidP="00903078">
      <w:pPr>
        <w:widowControl w:val="0"/>
        <w:adjustRightInd w:val="0"/>
        <w:rPr>
          <w:rFonts w:ascii="Liberation Serif" w:hAnsi="Liberation Serif"/>
        </w:rPr>
      </w:pPr>
    </w:p>
    <w:p w14:paraId="0C209D38" w14:textId="77777777" w:rsidR="00903078" w:rsidRPr="00657301" w:rsidRDefault="00903078" w:rsidP="00903078">
      <w:pPr>
        <w:widowControl w:val="0"/>
        <w:adjustRightInd w:val="0"/>
        <w:ind w:left="5670"/>
        <w:jc w:val="right"/>
        <w:rPr>
          <w:rFonts w:ascii="Liberation Serif" w:hAnsi="Liberation Serif"/>
        </w:rPr>
      </w:pPr>
    </w:p>
    <w:p w14:paraId="5A3C12BB" w14:textId="77777777" w:rsidR="00903078" w:rsidRPr="00657301" w:rsidRDefault="00903078" w:rsidP="00903078">
      <w:pPr>
        <w:spacing w:after="160" w:line="259" w:lineRule="auto"/>
        <w:jc w:val="both"/>
        <w:rPr>
          <w:rFonts w:ascii="Liberation Serif" w:hAnsi="Liberation Serif"/>
          <w:i/>
          <w:color w:val="000000" w:themeColor="text1"/>
        </w:rPr>
      </w:pPr>
      <w:r w:rsidRPr="00657301">
        <w:rPr>
          <w:rFonts w:ascii="Liberation Serif" w:hAnsi="Liberation Serif"/>
          <w:i/>
          <w:color w:val="000000" w:themeColor="text1"/>
        </w:rPr>
        <w:t>Файл подписан с применением электронной подписи в соответствии с требованиями</w:t>
      </w:r>
    </w:p>
    <w:p w14:paraId="4DA78246" w14:textId="77777777" w:rsidR="00903078" w:rsidRPr="00657301" w:rsidRDefault="00903078" w:rsidP="00903078">
      <w:pPr>
        <w:spacing w:after="160" w:line="259" w:lineRule="auto"/>
        <w:jc w:val="both"/>
        <w:rPr>
          <w:rFonts w:ascii="Liberation Serif" w:hAnsi="Liberation Serif" w:cs="Arial"/>
          <w:color w:val="000000" w:themeColor="text1"/>
        </w:rPr>
      </w:pPr>
      <w:r w:rsidRPr="00657301">
        <w:rPr>
          <w:rFonts w:ascii="Liberation Serif" w:hAnsi="Liberation Serif"/>
          <w:i/>
          <w:color w:val="000000" w:themeColor="text1"/>
        </w:rPr>
        <w:t>Федерального закона от 06.04.2011 г. № 63-ФЗ «ОБ ЭЛЕКТРОННОЙ ПОДПИСИ»</w:t>
      </w:r>
    </w:p>
    <w:p w14:paraId="2E3D9850" w14:textId="77777777" w:rsidR="00903078" w:rsidRDefault="00903078" w:rsidP="00903078">
      <w:pPr>
        <w:suppressAutoHyphens/>
        <w:jc w:val="center"/>
        <w:rPr>
          <w:i/>
          <w:lang w:eastAsia="ar-SA"/>
        </w:rPr>
      </w:pPr>
    </w:p>
    <w:p w14:paraId="0C090996" w14:textId="77777777" w:rsidR="00903078" w:rsidRDefault="00903078" w:rsidP="00903078">
      <w:pPr>
        <w:suppressAutoHyphens/>
        <w:jc w:val="center"/>
        <w:rPr>
          <w:i/>
          <w:lang w:eastAsia="ar-SA"/>
        </w:rPr>
      </w:pPr>
    </w:p>
    <w:p w14:paraId="51C16EC5" w14:textId="77777777" w:rsidR="00903078" w:rsidRDefault="00903078" w:rsidP="00903078">
      <w:pPr>
        <w:suppressAutoHyphens/>
        <w:jc w:val="center"/>
        <w:rPr>
          <w:i/>
          <w:lang w:eastAsia="ar-SA"/>
        </w:rPr>
      </w:pPr>
    </w:p>
    <w:p w14:paraId="04C36D03" w14:textId="77777777" w:rsidR="00903078" w:rsidRDefault="00903078" w:rsidP="00903078">
      <w:pPr>
        <w:suppressAutoHyphens/>
        <w:jc w:val="center"/>
        <w:rPr>
          <w:i/>
          <w:lang w:eastAsia="ar-SA"/>
        </w:rPr>
      </w:pPr>
    </w:p>
    <w:p w14:paraId="5839BFB7" w14:textId="77777777" w:rsidR="00903078" w:rsidRDefault="00903078" w:rsidP="00903078">
      <w:pPr>
        <w:suppressAutoHyphens/>
        <w:jc w:val="center"/>
        <w:rPr>
          <w:i/>
          <w:lang w:eastAsia="ar-SA"/>
        </w:rPr>
      </w:pPr>
    </w:p>
    <w:p w14:paraId="3A7CAF17" w14:textId="77777777" w:rsidR="00903078" w:rsidRDefault="00903078" w:rsidP="00903078">
      <w:pPr>
        <w:suppressAutoHyphens/>
        <w:jc w:val="center"/>
        <w:rPr>
          <w:i/>
          <w:lang w:eastAsia="ar-SA"/>
        </w:rPr>
      </w:pPr>
    </w:p>
    <w:p w14:paraId="5C55D680" w14:textId="77777777" w:rsidR="00903078" w:rsidRDefault="00903078" w:rsidP="00903078">
      <w:pPr>
        <w:suppressAutoHyphens/>
        <w:jc w:val="center"/>
        <w:rPr>
          <w:i/>
          <w:lang w:eastAsia="ar-SA"/>
        </w:rPr>
      </w:pPr>
    </w:p>
    <w:p w14:paraId="6412E1D6" w14:textId="77777777" w:rsidR="00903078" w:rsidRDefault="00903078" w:rsidP="00903078">
      <w:pPr>
        <w:suppressAutoHyphens/>
        <w:jc w:val="center"/>
        <w:rPr>
          <w:i/>
          <w:lang w:eastAsia="ar-SA"/>
        </w:rPr>
      </w:pPr>
    </w:p>
    <w:p w14:paraId="436EB9D1" w14:textId="77777777" w:rsidR="00903078" w:rsidRDefault="00903078" w:rsidP="00903078">
      <w:pPr>
        <w:suppressAutoHyphens/>
        <w:rPr>
          <w:i/>
          <w:lang w:eastAsia="ar-SA"/>
        </w:rPr>
      </w:pPr>
    </w:p>
    <w:p w14:paraId="09DB500F" w14:textId="77777777" w:rsidR="00903078" w:rsidRDefault="00903078" w:rsidP="00903078">
      <w:pPr>
        <w:suppressAutoHyphens/>
        <w:jc w:val="center"/>
        <w:rPr>
          <w:i/>
          <w:lang w:eastAsia="ar-SA"/>
        </w:rPr>
      </w:pPr>
    </w:p>
    <w:p w14:paraId="3D9B0DB7" w14:textId="77777777" w:rsidR="00903078" w:rsidRDefault="00903078" w:rsidP="00903078">
      <w:pPr>
        <w:suppressAutoHyphens/>
        <w:jc w:val="center"/>
        <w:rPr>
          <w:i/>
          <w:lang w:eastAsia="ar-SA"/>
        </w:rPr>
      </w:pPr>
    </w:p>
    <w:p w14:paraId="0069FD27" w14:textId="77777777" w:rsidR="00903078" w:rsidRDefault="00903078" w:rsidP="00903078">
      <w:pPr>
        <w:suppressAutoHyphens/>
        <w:jc w:val="center"/>
        <w:rPr>
          <w:i/>
          <w:lang w:eastAsia="ar-SA"/>
        </w:rPr>
      </w:pPr>
    </w:p>
    <w:p w14:paraId="7D216235" w14:textId="77777777" w:rsidR="00903078" w:rsidRDefault="00903078" w:rsidP="00903078">
      <w:pPr>
        <w:suppressAutoHyphens/>
        <w:jc w:val="center"/>
        <w:rPr>
          <w:i/>
          <w:lang w:eastAsia="ar-SA"/>
        </w:rPr>
      </w:pPr>
    </w:p>
    <w:p w14:paraId="55EB7293" w14:textId="22CB7B44" w:rsidR="00ED73EA" w:rsidRDefault="00ED73EA" w:rsidP="00ED73EA">
      <w:pPr>
        <w:suppressAutoHyphens/>
        <w:jc w:val="center"/>
        <w:rPr>
          <w:i/>
          <w:lang w:eastAsia="ar-SA"/>
        </w:rPr>
      </w:pPr>
    </w:p>
    <w:p w14:paraId="7344A3F6" w14:textId="77777777" w:rsidR="00903078" w:rsidRPr="00614714" w:rsidRDefault="00903078" w:rsidP="00ED73EA">
      <w:pPr>
        <w:suppressAutoHyphens/>
        <w:jc w:val="center"/>
        <w:rPr>
          <w:i/>
          <w:lang w:eastAsia="ar-SA"/>
        </w:rPr>
      </w:pPr>
    </w:p>
    <w:p w14:paraId="4497628B" w14:textId="77777777" w:rsidR="00ED73EA" w:rsidRPr="00614714" w:rsidRDefault="00ED73EA" w:rsidP="00ED73EA">
      <w:pPr>
        <w:suppressAutoHyphens/>
        <w:jc w:val="center"/>
        <w:rPr>
          <w:i/>
          <w:lang w:eastAsia="ar-SA"/>
        </w:rPr>
      </w:pPr>
    </w:p>
    <w:p w14:paraId="7EAC52F9" w14:textId="77777777" w:rsidR="00ED73EA" w:rsidRPr="00614714" w:rsidRDefault="00ED73EA" w:rsidP="00ED73EA">
      <w:pPr>
        <w:suppressAutoHyphens/>
        <w:jc w:val="center"/>
        <w:rPr>
          <w:i/>
          <w:lang w:eastAsia="ar-SA"/>
        </w:rPr>
      </w:pPr>
    </w:p>
    <w:p w14:paraId="33F80A8D" w14:textId="77777777" w:rsidR="00ED73EA" w:rsidRPr="00614714" w:rsidRDefault="00ED73EA" w:rsidP="00ED73EA">
      <w:pPr>
        <w:suppressAutoHyphens/>
        <w:jc w:val="center"/>
        <w:rPr>
          <w:i/>
          <w:lang w:eastAsia="ar-SA"/>
        </w:rPr>
      </w:pPr>
    </w:p>
    <w:p w14:paraId="4DB992DF" w14:textId="60B7B720" w:rsidR="00ED73EA" w:rsidRPr="00614714" w:rsidRDefault="00ED73EA" w:rsidP="00ED73EA">
      <w:pPr>
        <w:widowControl w:val="0"/>
        <w:adjustRightInd w:val="0"/>
        <w:ind w:left="5670"/>
        <w:jc w:val="right"/>
      </w:pPr>
      <w:r w:rsidRPr="00614714">
        <w:t xml:space="preserve">Приложение № </w:t>
      </w:r>
      <w:r w:rsidR="003C2344">
        <w:t>2</w:t>
      </w:r>
    </w:p>
    <w:p w14:paraId="63445212" w14:textId="77777777" w:rsidR="00ED73EA" w:rsidRPr="00614714" w:rsidRDefault="00ED73EA" w:rsidP="00ED73EA">
      <w:pPr>
        <w:tabs>
          <w:tab w:val="left" w:pos="8833"/>
        </w:tabs>
        <w:ind w:left="5670"/>
        <w:jc w:val="right"/>
      </w:pPr>
      <w:r w:rsidRPr="00614714">
        <w:t>к Договору №__________</w:t>
      </w:r>
    </w:p>
    <w:p w14:paraId="4F0D6D4E" w14:textId="77777777" w:rsidR="00ED73EA" w:rsidRPr="00614714" w:rsidRDefault="00ED73EA" w:rsidP="00ED73EA">
      <w:pPr>
        <w:ind w:left="5670"/>
        <w:jc w:val="right"/>
      </w:pPr>
      <w:r w:rsidRPr="00614714">
        <w:t>от «_____»____________ 20__ г.</w:t>
      </w:r>
    </w:p>
    <w:p w14:paraId="51273156" w14:textId="77777777" w:rsidR="00ED73EA" w:rsidRPr="00614714" w:rsidRDefault="00ED73EA" w:rsidP="00ED73EA">
      <w:pPr>
        <w:jc w:val="center"/>
      </w:pPr>
    </w:p>
    <w:p w14:paraId="679C8E93" w14:textId="77777777" w:rsidR="00ED73EA" w:rsidRPr="00614714" w:rsidRDefault="00ED73EA" w:rsidP="00ED73EA">
      <w:pPr>
        <w:suppressAutoHyphens/>
        <w:jc w:val="right"/>
        <w:rPr>
          <w:lang w:eastAsia="ar-SA"/>
        </w:rPr>
      </w:pPr>
    </w:p>
    <w:bookmarkEnd w:id="0"/>
    <w:bookmarkEnd w:id="1"/>
    <w:bookmarkEnd w:id="2"/>
    <w:bookmarkEnd w:id="3"/>
    <w:bookmarkEnd w:id="4"/>
    <w:bookmarkEnd w:id="5"/>
    <w:bookmarkEnd w:id="6"/>
    <w:bookmarkEnd w:id="7"/>
    <w:bookmarkEnd w:id="8"/>
    <w:bookmarkEnd w:id="9"/>
    <w:bookmarkEnd w:id="10"/>
    <w:p w14:paraId="7C16918A" w14:textId="77777777" w:rsidR="00AA2203" w:rsidRPr="00614714" w:rsidRDefault="00AA2203" w:rsidP="00AA2203">
      <w:pPr>
        <w:jc w:val="both"/>
        <w:rPr>
          <w:b/>
        </w:rPr>
      </w:pPr>
      <w:r w:rsidRPr="00614714">
        <w:rPr>
          <w:b/>
        </w:rPr>
        <w:t>ТЕХНИЧЕСКОЕ ЗАДАНИЕ</w:t>
      </w:r>
    </w:p>
    <w:p w14:paraId="08DA49CE" w14:textId="77777777" w:rsidR="00AA2203" w:rsidRPr="00614714" w:rsidRDefault="00AA2203" w:rsidP="00AA2203">
      <w:pPr>
        <w:jc w:val="both"/>
        <w:rPr>
          <w:b/>
        </w:rPr>
      </w:pPr>
      <w:r w:rsidRPr="00614714">
        <w:rPr>
          <w:b/>
        </w:rPr>
        <w:t>на поставку овощей и фруктов</w:t>
      </w:r>
    </w:p>
    <w:p w14:paraId="394E2240" w14:textId="77777777" w:rsidR="00AA2203" w:rsidRPr="00614714" w:rsidRDefault="00AA2203" w:rsidP="00AA2203">
      <w:pPr>
        <w:jc w:val="both"/>
        <w:rPr>
          <w:b/>
        </w:rPr>
      </w:pPr>
      <w:r w:rsidRPr="00614714">
        <w:rPr>
          <w:b/>
        </w:rPr>
        <w:t>для нужд ГАУ «ЦСПСиД г. Богдановича»</w:t>
      </w:r>
    </w:p>
    <w:p w14:paraId="0584D6DB" w14:textId="77777777" w:rsidR="00AA2203" w:rsidRPr="00614714" w:rsidRDefault="00AA2203" w:rsidP="00AA2203">
      <w:pPr>
        <w:jc w:val="both"/>
        <w:rPr>
          <w:b/>
        </w:rPr>
      </w:pPr>
    </w:p>
    <w:p w14:paraId="54334EB9" w14:textId="77777777" w:rsidR="00AA2203" w:rsidRPr="00614714" w:rsidRDefault="00AA2203" w:rsidP="00AA2203">
      <w:pPr>
        <w:numPr>
          <w:ilvl w:val="0"/>
          <w:numId w:val="30"/>
        </w:numPr>
        <w:suppressAutoHyphens/>
        <w:contextualSpacing/>
        <w:jc w:val="both"/>
        <w:rPr>
          <w:b/>
        </w:rPr>
      </w:pPr>
      <w:r w:rsidRPr="00614714">
        <w:rPr>
          <w:b/>
        </w:rPr>
        <w:t>Предмет закупки (договора): Поставка овощей и фруктов</w:t>
      </w:r>
      <w:r w:rsidRPr="00614714">
        <w:t>.</w:t>
      </w:r>
    </w:p>
    <w:p w14:paraId="4F5FEDC4" w14:textId="77777777" w:rsidR="00AA2203" w:rsidRPr="00614714" w:rsidRDefault="00AA2203" w:rsidP="00AA2203">
      <w:pPr>
        <w:numPr>
          <w:ilvl w:val="0"/>
          <w:numId w:val="30"/>
        </w:numPr>
        <w:tabs>
          <w:tab w:val="num" w:pos="928"/>
        </w:tabs>
        <w:suppressAutoHyphens/>
        <w:contextualSpacing/>
        <w:jc w:val="both"/>
        <w:rPr>
          <w:b/>
        </w:rPr>
      </w:pPr>
      <w:r w:rsidRPr="00614714">
        <w:rPr>
          <w:b/>
        </w:rPr>
        <w:t xml:space="preserve">Источник финансирования: </w:t>
      </w:r>
      <w:r w:rsidRPr="00614714">
        <w:t>Бюджет Свердловской области.</w:t>
      </w:r>
    </w:p>
    <w:p w14:paraId="2E315AE3" w14:textId="77777777" w:rsidR="00AA2203" w:rsidRPr="00614714" w:rsidRDefault="00AA2203" w:rsidP="00AA2203">
      <w:pPr>
        <w:numPr>
          <w:ilvl w:val="0"/>
          <w:numId w:val="30"/>
        </w:numPr>
        <w:tabs>
          <w:tab w:val="num" w:pos="928"/>
        </w:tabs>
        <w:suppressAutoHyphens/>
        <w:contextualSpacing/>
        <w:jc w:val="both"/>
      </w:pPr>
      <w:r w:rsidRPr="00614714">
        <w:rPr>
          <w:b/>
        </w:rPr>
        <w:t>Место и условия поставки товаров:</w:t>
      </w:r>
      <w:r w:rsidRPr="00614714">
        <w:t xml:space="preserve"> </w:t>
      </w:r>
    </w:p>
    <w:p w14:paraId="166308B3" w14:textId="169D24BB" w:rsidR="006B00A7" w:rsidRPr="006B00A7" w:rsidRDefault="00AA2203" w:rsidP="006B00A7">
      <w:pPr>
        <w:jc w:val="both"/>
        <w:rPr>
          <w:bCs/>
        </w:rPr>
      </w:pPr>
      <w:r w:rsidRPr="00614714">
        <w:t xml:space="preserve">ГАУ «ЦСПСиД  г. Богдановича», расположенное по адресу: Свердловская область, г. Богданович, ул. Новая 16а, продуктовый склад. </w:t>
      </w:r>
      <w:r w:rsidR="006B00A7" w:rsidRPr="006B00A7">
        <w:rPr>
          <w:bCs/>
        </w:rPr>
        <w:t>Свердловская область, г. Богданович, ул. Новая д. 16 А; Свердловская область. г. Богданович. ул. 3 квартал, дом 14.</w:t>
      </w:r>
      <w:r w:rsidR="006B00A7">
        <w:rPr>
          <w:bCs/>
        </w:rPr>
        <w:t>, продуктовый склад.</w:t>
      </w:r>
    </w:p>
    <w:p w14:paraId="36787269" w14:textId="705173BF" w:rsidR="00AA2203" w:rsidRPr="006B00A7" w:rsidRDefault="00AA2203" w:rsidP="00AA2203">
      <w:pPr>
        <w:tabs>
          <w:tab w:val="num" w:pos="0"/>
        </w:tabs>
        <w:ind w:firstLine="426"/>
        <w:jc w:val="both"/>
        <w:rPr>
          <w:bCs/>
        </w:rPr>
      </w:pPr>
    </w:p>
    <w:p w14:paraId="45C9E59C" w14:textId="77777777" w:rsidR="00AA2203" w:rsidRPr="00614714" w:rsidRDefault="00AA2203" w:rsidP="00AA2203">
      <w:pPr>
        <w:ind w:firstLine="426"/>
        <w:jc w:val="both"/>
      </w:pPr>
      <w:r w:rsidRPr="00614714">
        <w:t>Товар поставляется отдельными партиями в зависимости от заявки Заказчика вовремя, указанное в заявке Заказчика.  Размер партии и содержание по ассортименту партии определяется Заказчиком самостоятельно в зависимости от нужд. Периодичность поставок, количество партий и содержание по ассортименту партии не обязательно может быть равномерным. Поставщик имеет право досрочной поставки Товара только с согласия Заказчика.</w:t>
      </w:r>
    </w:p>
    <w:p w14:paraId="6D7A65BD" w14:textId="77777777" w:rsidR="00AA2203" w:rsidRPr="00614714" w:rsidRDefault="00AA2203" w:rsidP="00AA2203">
      <w:pPr>
        <w:ind w:firstLine="426"/>
        <w:jc w:val="both"/>
      </w:pPr>
      <w:r w:rsidRPr="00614714">
        <w:t>Поставка товара осуществляется до склада Заказчика силами и средствами Поставщика. Поставка Товара осуществляется в сопровождении необходимых для использования и реализации Товара документов: удостоверения качества (оригинал), декларации о соответствии пищевой продукции, (оригиналы или надлежащим образом заверенные копии). Указанные документы оформляются за счёт Поставщика. Покупатель производит приёмку товара по количеству, качеству, ассортименту, с подписанием товарной накладной.</w:t>
      </w:r>
    </w:p>
    <w:p w14:paraId="0B9DFC39" w14:textId="77777777" w:rsidR="00AA2203" w:rsidRPr="00614714" w:rsidRDefault="00AA2203" w:rsidP="00AA2203">
      <w:pPr>
        <w:numPr>
          <w:ilvl w:val="1"/>
          <w:numId w:val="30"/>
        </w:numPr>
        <w:suppressAutoHyphens/>
        <w:jc w:val="both"/>
      </w:pPr>
      <w:r w:rsidRPr="00614714">
        <w:rPr>
          <w:b/>
        </w:rPr>
        <w:t>Форма, сроки и порядок оплаты товаров:</w:t>
      </w:r>
      <w:r w:rsidRPr="00614714">
        <w:t xml:space="preserve"> </w:t>
      </w:r>
    </w:p>
    <w:p w14:paraId="46E1D439" w14:textId="796AF7FE" w:rsidR="00AA2203" w:rsidRPr="00614714" w:rsidRDefault="00AA2203" w:rsidP="00AA2203">
      <w:pPr>
        <w:ind w:firstLine="426"/>
        <w:jc w:val="both"/>
      </w:pPr>
      <w:r w:rsidRPr="00614714">
        <w:t xml:space="preserve">Оплата поставляемого товара производится Заказчиком в российских рублях по безналичному расчету путем перечисления денежных средств на расчетный счет поставщика (подрядчика, исполнителя) платежными поручениями за фактически поставленный товар на основании счета, счета-фактуры, товарных накладных, подписанных сторонами. Оплата производится в течение </w:t>
      </w:r>
      <w:r w:rsidR="00B57104">
        <w:t>7</w:t>
      </w:r>
      <w:r w:rsidRPr="00614714">
        <w:t xml:space="preserve"> (</w:t>
      </w:r>
      <w:r w:rsidR="00B57104">
        <w:t>семи</w:t>
      </w:r>
      <w:r w:rsidRPr="00614714">
        <w:t>) рабочих дней после удостоверения факта надлежащей поставки Товара.</w:t>
      </w:r>
    </w:p>
    <w:p w14:paraId="60976D6A" w14:textId="77777777" w:rsidR="00AA2203" w:rsidRPr="00614714" w:rsidRDefault="00AA2203" w:rsidP="00AA2203">
      <w:pPr>
        <w:ind w:firstLine="426"/>
        <w:jc w:val="both"/>
      </w:pPr>
      <w:r w:rsidRPr="00614714">
        <w:t>Авансирование настоящим договором не предусмотрено.</w:t>
      </w:r>
    </w:p>
    <w:p w14:paraId="2C4D6C20" w14:textId="77777777" w:rsidR="00AA2203" w:rsidRPr="00614714" w:rsidRDefault="00AA2203" w:rsidP="00AA2203">
      <w:pPr>
        <w:numPr>
          <w:ilvl w:val="1"/>
          <w:numId w:val="30"/>
        </w:numPr>
        <w:tabs>
          <w:tab w:val="left" w:pos="993"/>
        </w:tabs>
        <w:suppressAutoHyphens/>
        <w:ind w:left="0" w:firstLine="568"/>
        <w:jc w:val="both"/>
        <w:rPr>
          <w:b/>
        </w:rPr>
      </w:pPr>
      <w:r w:rsidRPr="00614714">
        <w:rPr>
          <w:b/>
        </w:rPr>
        <w:t>Требования к качеству поставляемого товара, упаковке, маркировке, сроку годности, безопасности товара, условиям поставки и транспортировки товара.</w:t>
      </w:r>
    </w:p>
    <w:p w14:paraId="3139E1B1" w14:textId="77777777" w:rsidR="00AA2203" w:rsidRPr="00614714" w:rsidRDefault="00AA2203" w:rsidP="00AA2203">
      <w:pPr>
        <w:numPr>
          <w:ilvl w:val="0"/>
          <w:numId w:val="29"/>
        </w:numPr>
        <w:suppressAutoHyphens/>
        <w:ind w:left="567" w:hanging="141"/>
        <w:jc w:val="both"/>
        <w:rPr>
          <w:b/>
        </w:rPr>
      </w:pPr>
      <w:r w:rsidRPr="00614714">
        <w:rPr>
          <w:b/>
        </w:rPr>
        <w:t>Требования к качеству поставляемого товара, сроку годности:</w:t>
      </w:r>
    </w:p>
    <w:p w14:paraId="14940384" w14:textId="77777777" w:rsidR="00AA2203" w:rsidRPr="00614714" w:rsidRDefault="00AA2203" w:rsidP="00AA2203">
      <w:pPr>
        <w:suppressAutoHyphens/>
        <w:ind w:left="426"/>
        <w:jc w:val="both"/>
      </w:pPr>
      <w:r w:rsidRPr="00614714">
        <w:t>Качество поставляемого товара соответствует техническим регламентам на данный вид продукции,</w:t>
      </w:r>
    </w:p>
    <w:p w14:paraId="0D57ABFC" w14:textId="77777777" w:rsidR="00AA2203" w:rsidRPr="00614714" w:rsidRDefault="00AA2203" w:rsidP="00AA2203">
      <w:pPr>
        <w:suppressAutoHyphens/>
        <w:jc w:val="both"/>
        <w:rPr>
          <w:b/>
        </w:rPr>
      </w:pPr>
      <w:r w:rsidRPr="00614714">
        <w:t xml:space="preserve">обязательным для применения на территории Российской Федерации на момент исполнения Договора, и Техническому заданию. </w:t>
      </w:r>
    </w:p>
    <w:p w14:paraId="776D8B88" w14:textId="77777777" w:rsidR="00AA2203" w:rsidRPr="00614714" w:rsidRDefault="00AA2203" w:rsidP="00AA2203">
      <w:pPr>
        <w:shd w:val="clear" w:color="auto" w:fill="FFFFFF"/>
        <w:ind w:right="14" w:firstLine="709"/>
        <w:jc w:val="both"/>
      </w:pPr>
      <w:r w:rsidRPr="00614714">
        <w:t xml:space="preserve">Качество товара должно соответствовать требованиям ГОСТов. Поставляемая продукция должна соответствовать санитарным нормам СанПиН 2.3.2.1078-01 «Гигиенические требования к безопасности и пищевой ценности пищевых продуктов», </w:t>
      </w:r>
    </w:p>
    <w:p w14:paraId="408EC7F5" w14:textId="77777777" w:rsidR="00AA2203" w:rsidRPr="00614714" w:rsidRDefault="00AA2203" w:rsidP="00AA2203">
      <w:pPr>
        <w:shd w:val="clear" w:color="auto" w:fill="FFFFFF"/>
        <w:ind w:right="14" w:firstLine="709"/>
        <w:jc w:val="both"/>
      </w:pPr>
      <w:r w:rsidRPr="00614714">
        <w:lastRenderedPageBreak/>
        <w:t xml:space="preserve">СанПиН 2.3.2.1324-03 «Гигиенические требования к срокам годности и условиям хранения пищевых продуктов», СанПиН 2.3.2.1940-05 «Продовольственное сырье и пищевые продукты. Организация детского питания», </w:t>
      </w:r>
    </w:p>
    <w:p w14:paraId="4099DD0B" w14:textId="77777777" w:rsidR="00AA2203" w:rsidRPr="00614714" w:rsidRDefault="00AA2203" w:rsidP="00AA2203">
      <w:pPr>
        <w:shd w:val="clear" w:color="auto" w:fill="FFFFFF"/>
        <w:ind w:right="14" w:firstLine="709"/>
        <w:jc w:val="both"/>
      </w:pPr>
      <w:r w:rsidRPr="00614714">
        <w:t xml:space="preserve">СанПиН 2.3/2.4.3590-20 «Санитарно-эпидемиологические требования к организации общественного питания населения» </w:t>
      </w:r>
    </w:p>
    <w:p w14:paraId="69C1BD12" w14:textId="77777777" w:rsidR="00AA2203" w:rsidRPr="00614714" w:rsidRDefault="00AA2203" w:rsidP="00AA2203">
      <w:pPr>
        <w:shd w:val="clear" w:color="auto" w:fill="FFFFFF"/>
        <w:ind w:right="14" w:firstLine="709"/>
        <w:jc w:val="both"/>
      </w:pPr>
      <w:r w:rsidRPr="00614714">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объектов, осуществляющих продажу товаров, выполнение работ или оказание услуг».</w:t>
      </w:r>
    </w:p>
    <w:p w14:paraId="487F3FB8" w14:textId="77777777" w:rsidR="00AA2203" w:rsidRPr="00614714" w:rsidRDefault="00AA2203" w:rsidP="00AA2203">
      <w:pPr>
        <w:suppressAutoHyphens/>
        <w:jc w:val="both"/>
      </w:pPr>
    </w:p>
    <w:p w14:paraId="54BC4A10" w14:textId="77777777" w:rsidR="00AA2203" w:rsidRPr="00614714" w:rsidRDefault="00AA2203" w:rsidP="00AA2203">
      <w:pPr>
        <w:suppressAutoHyphens/>
        <w:jc w:val="both"/>
        <w:rPr>
          <w:b/>
        </w:rPr>
      </w:pPr>
      <w:r w:rsidRPr="00614714">
        <w:rPr>
          <w:b/>
        </w:rPr>
        <w:t>Приоритет российского производителя в соответствии с Постановление Правительства РФ от 16 сентября 2016 г. N 925:</w:t>
      </w:r>
    </w:p>
    <w:p w14:paraId="567227F2" w14:textId="77777777" w:rsidR="00AA2203" w:rsidRPr="00614714" w:rsidRDefault="00AA2203" w:rsidP="00AA2203">
      <w:pPr>
        <w:suppressAutoHyphens/>
        <w:jc w:val="both"/>
      </w:pPr>
      <w:r w:rsidRPr="00614714">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4734A79" w14:textId="77777777" w:rsidR="00AA2203" w:rsidRPr="00614714" w:rsidRDefault="00AA2203" w:rsidP="00AA2203">
      <w:pPr>
        <w:suppressAutoHyphens/>
        <w:jc w:val="both"/>
      </w:pPr>
      <w:r w:rsidRPr="00614714">
        <w:t>Остаточный срок годности Товара на момент поставки должен быть не менее 80% от срока годности (общего срока реализации), указанного производителем на упаковке Товара.</w:t>
      </w:r>
    </w:p>
    <w:p w14:paraId="05FD02D1" w14:textId="77777777" w:rsidR="00AA2203" w:rsidRPr="00614714" w:rsidRDefault="00AA2203" w:rsidP="00AA2203">
      <w:pPr>
        <w:suppressAutoHyphens/>
        <w:jc w:val="both"/>
      </w:pPr>
      <w:r w:rsidRPr="00614714">
        <w:t xml:space="preserve">Сроки хранения продуктов должны соответствовать срокам установленным производителем. Перечень продуктов, их количество, технические характеристики должны соответствовать техническому заданию. </w:t>
      </w:r>
    </w:p>
    <w:p w14:paraId="5661ACF8" w14:textId="77777777" w:rsidR="00AA2203" w:rsidRPr="00614714" w:rsidRDefault="00AA2203" w:rsidP="00AA2203">
      <w:pPr>
        <w:suppressAutoHyphens/>
        <w:jc w:val="both"/>
      </w:pPr>
      <w:r w:rsidRPr="00614714">
        <w:t>Требования к товару определяются Техническим заданием (Приложение № 2 к настоящей документации, являющейся ее неотъемлемой частью), проектом договора поставки (Приложение № 3 к настоящей документации, являющейся ее неотъемлемой частью).</w:t>
      </w:r>
    </w:p>
    <w:p w14:paraId="7C3583E7" w14:textId="77777777" w:rsidR="00AA2203" w:rsidRPr="00614714" w:rsidRDefault="00AA2203" w:rsidP="00AA2203">
      <w:pPr>
        <w:suppressAutoHyphens/>
        <w:jc w:val="both"/>
        <w:rPr>
          <w:b/>
        </w:rPr>
      </w:pPr>
      <w:r w:rsidRPr="00614714">
        <w:rPr>
          <w:b/>
        </w:rPr>
        <w:t>Поставляемые продукты питания должны сопровождаться документами, удостоверяющими их качество и безопасность, которые в обязательном порядке передаются Заказчику вместе с товаром:</w:t>
      </w:r>
    </w:p>
    <w:p w14:paraId="2C121EA5" w14:textId="77777777" w:rsidR="00AA2203" w:rsidRPr="00614714" w:rsidRDefault="00AA2203" w:rsidP="00AA2203">
      <w:pPr>
        <w:suppressAutoHyphens/>
        <w:jc w:val="both"/>
      </w:pPr>
      <w:r w:rsidRPr="00614714">
        <w:t>-сертификата соответствия, декларации о соответствии;</w:t>
      </w:r>
    </w:p>
    <w:p w14:paraId="4E2E5ECE" w14:textId="77777777" w:rsidR="00AA2203" w:rsidRPr="00614714" w:rsidRDefault="00AA2203" w:rsidP="00AA2203">
      <w:pPr>
        <w:suppressAutoHyphens/>
        <w:jc w:val="both"/>
      </w:pPr>
      <w:r w:rsidRPr="00614714">
        <w:t>- маркировки с указанием даты выработки, производителя, условий хранения, сроков реализации, дополнительных сведений в соответствии с требованиями законодательств.</w:t>
      </w:r>
    </w:p>
    <w:p w14:paraId="63F7EDE2" w14:textId="77777777" w:rsidR="00AA2203" w:rsidRPr="00614714" w:rsidRDefault="00AA2203" w:rsidP="00AA2203">
      <w:pPr>
        <w:suppressAutoHyphens/>
        <w:jc w:val="both"/>
        <w:rPr>
          <w:b/>
        </w:rPr>
      </w:pPr>
      <w:r w:rsidRPr="00614714">
        <w:rPr>
          <w:b/>
        </w:rPr>
        <w:t xml:space="preserve">Требования к упаковке, маркировке, условиям поставки и транспортировки:  </w:t>
      </w:r>
    </w:p>
    <w:p w14:paraId="396DEA44" w14:textId="2BAE2671" w:rsidR="00AA2203" w:rsidRPr="00614714" w:rsidRDefault="00AA2203" w:rsidP="00AA2203">
      <w:pPr>
        <w:suppressAutoHyphens/>
        <w:jc w:val="both"/>
      </w:pPr>
      <w:r w:rsidRPr="00614714">
        <w:t xml:space="preserve">Тара и материалы, используемые для упаковывания и </w:t>
      </w:r>
      <w:r w:rsidR="00B04005" w:rsidRPr="00614714">
        <w:t>укупоривания продукта,</w:t>
      </w:r>
      <w:r w:rsidRPr="00614714">
        <w:t xml:space="preserve"> должны соответствовать требованиям технического регламента Таможенного союза ТР ТС 005/2011 «О безопасности упаковки». Тара и упаковка товара должны быть изготовлены из материалов допустимых к применению для упаковки продуктов питания, 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 На таре должна быть указана информация (маркировочные ярлыки или их копии) о производителе, составе, сроке годности, дате выработке и условия их хранения.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для контакта с пищевыми продуктами, и соответствовать требованиям технического регламента Таможенного союза ТР ТС 022/2011 «Пищевая продукция в части ее маркировки». Поставщик несет ответственность перед Заказчиком за повреждения, возникшие из-за неправильной упаковки. </w:t>
      </w:r>
    </w:p>
    <w:p w14:paraId="48C11383" w14:textId="77777777" w:rsidR="00AA2203" w:rsidRPr="00614714" w:rsidRDefault="00AA2203" w:rsidP="00AA2203">
      <w:pPr>
        <w:suppressAutoHyphens/>
        <w:jc w:val="both"/>
      </w:pPr>
      <w:r w:rsidRPr="00614714">
        <w:t>Поставка товаров осуществляется транспортом и силами Поставщика. Товар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w:t>
      </w:r>
    </w:p>
    <w:p w14:paraId="32165624" w14:textId="77777777" w:rsidR="00AA2203" w:rsidRPr="00614714" w:rsidRDefault="00AA2203" w:rsidP="00AA2203">
      <w:pPr>
        <w:suppressAutoHyphens/>
        <w:jc w:val="both"/>
        <w:rPr>
          <w:b/>
        </w:rPr>
      </w:pPr>
      <w:r w:rsidRPr="00614714">
        <w:rPr>
          <w:b/>
        </w:rPr>
        <w:t>Требования к безопасности товара:</w:t>
      </w:r>
    </w:p>
    <w:p w14:paraId="1DF37CD8" w14:textId="77777777" w:rsidR="00AA2203" w:rsidRPr="00614714" w:rsidRDefault="00AA2203" w:rsidP="00AA2203">
      <w:pPr>
        <w:suppressAutoHyphens/>
        <w:jc w:val="both"/>
      </w:pPr>
      <w:r w:rsidRPr="00614714">
        <w:t>Все продукты питания не должны иметь деформаций, изъянов и прочих дефектов товарного вида (недостатка или излишка влажности, следов гниения, прокисания, засоренности посторонними предметами и пр. в зависимости от вида продукта питания).</w:t>
      </w:r>
    </w:p>
    <w:p w14:paraId="2109352D" w14:textId="77777777" w:rsidR="00AA2203" w:rsidRPr="00614714" w:rsidRDefault="00AA2203" w:rsidP="00AA2203">
      <w:pPr>
        <w:suppressAutoHyphens/>
        <w:jc w:val="both"/>
      </w:pPr>
      <w:r w:rsidRPr="00614714">
        <w:lastRenderedPageBreak/>
        <w:t>Продукты питания не должны содержать искусственных компонентов и генетически модифицированных организмов.</w:t>
      </w:r>
    </w:p>
    <w:p w14:paraId="7949B67E" w14:textId="77777777" w:rsidR="00AA2203" w:rsidRPr="00614714" w:rsidRDefault="00AA2203" w:rsidP="00AA2203">
      <w:pPr>
        <w:suppressAutoHyphens/>
        <w:jc w:val="both"/>
      </w:pPr>
      <w:r w:rsidRPr="00614714">
        <w:t>Безопасность пищевых продуктов должна быть обеспечена выполнением требований Федерального закона от 02.01.2000 г. № 29-ФЗ «О качестве и безопасности пищевых продуктов», техническим регламентом Таможенного союза ТР ТС 021/2011 «О безопасности пищевой продукции» и другими нормативно-правовыми актами.</w:t>
      </w:r>
      <w:r w:rsidRPr="00614714">
        <w:rPr>
          <w:b/>
        </w:rPr>
        <w:t xml:space="preserve">                     </w:t>
      </w:r>
    </w:p>
    <w:p w14:paraId="1BEAF3FD" w14:textId="77777777" w:rsidR="00AA2203" w:rsidRPr="00614714" w:rsidRDefault="00AA2203" w:rsidP="00AA2203">
      <w:pPr>
        <w:suppressAutoHyphens/>
        <w:jc w:val="both"/>
      </w:pPr>
    </w:p>
    <w:p w14:paraId="1F9F0043" w14:textId="77777777" w:rsidR="00AA2203" w:rsidRPr="00614714" w:rsidRDefault="00AA2203" w:rsidP="00AA2203">
      <w:pPr>
        <w:suppressAutoHyphens/>
        <w:jc w:val="both"/>
      </w:pPr>
      <w:r w:rsidRPr="00614714">
        <w:t>Поставщик обязан оформлять товарно–транспортную накладную  на каждую поставляемую партию товара,  которая  должна содержать № накладной, дату поставки, полную информацию о поставляемом товаре (в том числе полное наименование товара, категория, сорт, другие качественные характеристики товара, вид и вес тары, упаковки, фасовки), количество мест,  вес  единицы товара, вес общий, цена за 1 кг,  общая стоимость партии товара, реквизиты Поставщика, реквизиты Заказчика, подписи ответственных лиц, печати), а также предоставлять Заказчику счета–фактуры. 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w:t>
      </w:r>
    </w:p>
    <w:p w14:paraId="31D9CB87" w14:textId="77777777" w:rsidR="00AA2203" w:rsidRPr="00614714" w:rsidRDefault="00AA2203" w:rsidP="00AA2203">
      <w:pPr>
        <w:suppressAutoHyphens/>
        <w:jc w:val="both"/>
      </w:pPr>
      <w:r w:rsidRPr="00614714">
        <w:t>При поставке товара, не соответствующего условиям Технического задания, Поставщик обязан заменить товар в течение 5 (пяти) рабочих дней с момента получения такого требования от Заказчика.</w:t>
      </w:r>
    </w:p>
    <w:p w14:paraId="0B61D4EF" w14:textId="77777777" w:rsidR="00AA2203" w:rsidRPr="00614714" w:rsidRDefault="00AA2203" w:rsidP="00AA2203">
      <w:pPr>
        <w:suppressAutoHyphens/>
        <w:jc w:val="both"/>
        <w:rPr>
          <w:b/>
          <w:shd w:val="clear" w:color="auto" w:fill="FFFFFF"/>
        </w:rPr>
      </w:pPr>
      <w:r w:rsidRPr="00614714">
        <w:rPr>
          <w:b/>
          <w:shd w:val="clear" w:color="auto" w:fill="FFFFFF"/>
        </w:rPr>
        <w:t>Сроки (периоды) поставки товаров:</w:t>
      </w:r>
    </w:p>
    <w:p w14:paraId="433294F7" w14:textId="368043B5" w:rsidR="00AA2203" w:rsidRPr="00614714" w:rsidRDefault="00AA2203" w:rsidP="00AA2203">
      <w:pPr>
        <w:tabs>
          <w:tab w:val="num" w:pos="0"/>
        </w:tabs>
        <w:ind w:firstLine="425"/>
        <w:jc w:val="both"/>
        <w:rPr>
          <w:color w:val="FF0000"/>
          <w:shd w:val="clear" w:color="auto" w:fill="FFFFFF"/>
        </w:rPr>
      </w:pPr>
      <w:r w:rsidRPr="00614714">
        <w:rPr>
          <w:b/>
          <w:shd w:val="clear" w:color="auto" w:fill="FFFFFF"/>
        </w:rPr>
        <w:t>Срок начала поставки товара:</w:t>
      </w:r>
      <w:r w:rsidRPr="00614714">
        <w:rPr>
          <w:shd w:val="clear" w:color="auto" w:fill="FFFFFF"/>
        </w:rPr>
        <w:t xml:space="preserve"> с </w:t>
      </w:r>
      <w:r w:rsidR="00B04005">
        <w:rPr>
          <w:shd w:val="clear" w:color="auto" w:fill="FFFFFF"/>
        </w:rPr>
        <w:t>момента заключения договора</w:t>
      </w:r>
      <w:r w:rsidRPr="00614714">
        <w:rPr>
          <w:shd w:val="clear" w:color="auto" w:fill="FFFFFF"/>
        </w:rPr>
        <w:t>.</w:t>
      </w:r>
    </w:p>
    <w:p w14:paraId="06898DCB" w14:textId="47451A7D" w:rsidR="00AA2203" w:rsidRPr="00614714" w:rsidRDefault="00AA2203" w:rsidP="00AA2203">
      <w:pPr>
        <w:tabs>
          <w:tab w:val="num" w:pos="0"/>
        </w:tabs>
        <w:ind w:firstLine="425"/>
        <w:jc w:val="both"/>
        <w:rPr>
          <w:color w:val="FF0000"/>
          <w:shd w:val="clear" w:color="auto" w:fill="FFFFFF"/>
        </w:rPr>
      </w:pPr>
      <w:r w:rsidRPr="00614714">
        <w:rPr>
          <w:b/>
          <w:shd w:val="clear" w:color="auto" w:fill="FFFFFF"/>
        </w:rPr>
        <w:t>Срок окончания поставки товара:</w:t>
      </w:r>
      <w:r w:rsidRPr="00614714">
        <w:rPr>
          <w:shd w:val="clear" w:color="auto" w:fill="FFFFFF"/>
        </w:rPr>
        <w:t xml:space="preserve"> по 3</w:t>
      </w:r>
      <w:r w:rsidR="00B04005">
        <w:rPr>
          <w:shd w:val="clear" w:color="auto" w:fill="FFFFFF"/>
        </w:rPr>
        <w:t>1</w:t>
      </w:r>
      <w:r w:rsidRPr="00614714">
        <w:rPr>
          <w:shd w:val="clear" w:color="auto" w:fill="FFFFFF"/>
        </w:rPr>
        <w:t xml:space="preserve"> </w:t>
      </w:r>
      <w:r w:rsidR="00B04005">
        <w:rPr>
          <w:shd w:val="clear" w:color="auto" w:fill="FFFFFF"/>
        </w:rPr>
        <w:t xml:space="preserve">декабря </w:t>
      </w:r>
      <w:r w:rsidRPr="00614714">
        <w:rPr>
          <w:shd w:val="clear" w:color="auto" w:fill="FFFFFF"/>
        </w:rPr>
        <w:t xml:space="preserve">  2023 года (включительно).</w:t>
      </w:r>
    </w:p>
    <w:p w14:paraId="661151DA" w14:textId="77777777" w:rsidR="00AA2203" w:rsidRPr="00614714" w:rsidRDefault="00AA2203" w:rsidP="00AA2203">
      <w:pPr>
        <w:tabs>
          <w:tab w:val="num" w:pos="0"/>
        </w:tabs>
        <w:ind w:firstLine="425"/>
        <w:jc w:val="both"/>
        <w:rPr>
          <w:shd w:val="clear" w:color="auto" w:fill="FFFFFF"/>
        </w:rPr>
      </w:pPr>
    </w:p>
    <w:p w14:paraId="417DFF5F" w14:textId="77777777" w:rsidR="00AA2203" w:rsidRPr="00614714" w:rsidRDefault="00AA2203" w:rsidP="00AA2203">
      <w:pPr>
        <w:tabs>
          <w:tab w:val="num" w:pos="0"/>
        </w:tabs>
        <w:ind w:firstLine="426"/>
        <w:jc w:val="both"/>
      </w:pPr>
      <w:r w:rsidRPr="00614714">
        <w:rPr>
          <w:b/>
        </w:rPr>
        <w:t>Объем поставляемых товаров</w:t>
      </w:r>
      <w:r w:rsidRPr="00614714">
        <w:t xml:space="preserve"> </w:t>
      </w:r>
      <w:r w:rsidRPr="00614714">
        <w:rPr>
          <w:b/>
        </w:rPr>
        <w:t xml:space="preserve">и иные показатели, связанные с определением соответствия поставляемого товара потребностям покупателя: </w:t>
      </w:r>
      <w:r w:rsidRPr="00614714">
        <w:t>приведено в таблице № 1.</w:t>
      </w:r>
    </w:p>
    <w:p w14:paraId="19BABDED" w14:textId="77777777" w:rsidR="00AA2203" w:rsidRPr="00614714" w:rsidRDefault="00AA2203" w:rsidP="00AA2203">
      <w:pPr>
        <w:tabs>
          <w:tab w:val="num" w:pos="0"/>
        </w:tabs>
        <w:ind w:firstLine="426"/>
        <w:jc w:val="both"/>
      </w:pPr>
    </w:p>
    <w:p w14:paraId="2C14DB7B" w14:textId="77777777" w:rsidR="00AA2203" w:rsidRPr="00614714" w:rsidRDefault="00AA2203" w:rsidP="00AA2203">
      <w:pPr>
        <w:jc w:val="both"/>
      </w:pPr>
      <w:r w:rsidRPr="00614714">
        <w:rPr>
          <w:b/>
        </w:rPr>
        <w:t>ТАБЛИЦА №1</w:t>
      </w:r>
      <w:r w:rsidRPr="00614714">
        <w:rPr>
          <w:lang w:val="en-US"/>
        </w:rPr>
        <w:t xml:space="preserve"> </w:t>
      </w:r>
    </w:p>
    <w:p w14:paraId="3734C1DF" w14:textId="77777777" w:rsidR="00AA2203" w:rsidRPr="00614714" w:rsidRDefault="00AA2203" w:rsidP="00AA2203">
      <w:pPr>
        <w:tabs>
          <w:tab w:val="num" w:pos="0"/>
        </w:tabs>
        <w:jc w:val="both"/>
      </w:pPr>
    </w:p>
    <w:tbl>
      <w:tblPr>
        <w:tblW w:w="100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45"/>
        <w:gridCol w:w="993"/>
        <w:gridCol w:w="1701"/>
      </w:tblGrid>
      <w:tr w:rsidR="00AA2203" w:rsidRPr="00614714" w14:paraId="0F305C1A" w14:textId="77777777" w:rsidTr="00AA2203">
        <w:trPr>
          <w:trHeight w:val="227"/>
        </w:trPr>
        <w:tc>
          <w:tcPr>
            <w:tcW w:w="2127" w:type="dxa"/>
            <w:vMerge w:val="restart"/>
            <w:tcBorders>
              <w:top w:val="single" w:sz="4" w:space="0" w:color="auto"/>
              <w:left w:val="single" w:sz="4" w:space="0" w:color="auto"/>
              <w:bottom w:val="single" w:sz="4" w:space="0" w:color="auto"/>
              <w:right w:val="single" w:sz="4" w:space="0" w:color="auto"/>
            </w:tcBorders>
            <w:hideMark/>
          </w:tcPr>
          <w:p w14:paraId="7DFE46B9" w14:textId="77777777" w:rsidR="00AA2203" w:rsidRPr="00614714" w:rsidRDefault="00AA2203" w:rsidP="00614714">
            <w:pPr>
              <w:suppressAutoHyphens/>
              <w:ind w:right="-108"/>
              <w:jc w:val="both"/>
              <w:rPr>
                <w:lang w:eastAsia="ar-SA"/>
              </w:rPr>
            </w:pPr>
            <w:r w:rsidRPr="00614714">
              <w:rPr>
                <w:b/>
                <w:bCs/>
                <w:lang w:eastAsia="ar-SA"/>
              </w:rPr>
              <w:t>Наименование товара</w:t>
            </w:r>
          </w:p>
        </w:tc>
        <w:tc>
          <w:tcPr>
            <w:tcW w:w="5245" w:type="dxa"/>
            <w:tcBorders>
              <w:top w:val="single" w:sz="4" w:space="0" w:color="auto"/>
              <w:left w:val="single" w:sz="4" w:space="0" w:color="auto"/>
              <w:bottom w:val="single" w:sz="4" w:space="0" w:color="auto"/>
              <w:right w:val="single" w:sz="4" w:space="0" w:color="auto"/>
            </w:tcBorders>
            <w:hideMark/>
          </w:tcPr>
          <w:p w14:paraId="1EEC28AF" w14:textId="77777777" w:rsidR="00AA2203" w:rsidRPr="00614714" w:rsidRDefault="00AA2203" w:rsidP="00614714">
            <w:pPr>
              <w:suppressAutoHyphens/>
              <w:jc w:val="both"/>
              <w:rPr>
                <w:lang w:eastAsia="ar-SA"/>
              </w:rPr>
            </w:pPr>
            <w:r w:rsidRPr="00614714">
              <w:rPr>
                <w:b/>
                <w:bCs/>
                <w:lang w:eastAsia="ar-SA"/>
              </w:rPr>
              <w:t>Описание объекта закупки</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4E1969E" w14:textId="77777777" w:rsidR="00AA2203" w:rsidRPr="00614714" w:rsidRDefault="00AA2203" w:rsidP="00614714">
            <w:pPr>
              <w:tabs>
                <w:tab w:val="left" w:pos="1106"/>
              </w:tabs>
              <w:autoSpaceDE w:val="0"/>
              <w:autoSpaceDN w:val="0"/>
              <w:adjustRightInd w:val="0"/>
              <w:ind w:left="-170" w:right="-108"/>
              <w:jc w:val="both"/>
              <w:rPr>
                <w:color w:val="000000"/>
              </w:rPr>
            </w:pPr>
            <w:r w:rsidRPr="00614714">
              <w:rPr>
                <w:b/>
                <w:bCs/>
                <w:color w:val="000000"/>
              </w:rPr>
              <w:t>Ед. изм.</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D5C0B75" w14:textId="77777777" w:rsidR="00AA2203" w:rsidRPr="00614714" w:rsidRDefault="00AA2203" w:rsidP="00614714">
            <w:pPr>
              <w:autoSpaceDE w:val="0"/>
              <w:autoSpaceDN w:val="0"/>
              <w:adjustRightInd w:val="0"/>
              <w:jc w:val="both"/>
              <w:rPr>
                <w:color w:val="000000"/>
              </w:rPr>
            </w:pPr>
            <w:r w:rsidRPr="00614714">
              <w:rPr>
                <w:b/>
                <w:bCs/>
                <w:color w:val="000000"/>
              </w:rPr>
              <w:t>Количество</w:t>
            </w:r>
          </w:p>
        </w:tc>
      </w:tr>
      <w:tr w:rsidR="00AA2203" w:rsidRPr="00614714" w14:paraId="01AF7F08" w14:textId="77777777" w:rsidTr="00AA2203">
        <w:trPr>
          <w:trHeight w:val="22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4A07B1" w14:textId="77777777" w:rsidR="00AA2203" w:rsidRPr="00614714" w:rsidRDefault="00AA2203" w:rsidP="00614714">
            <w:pPr>
              <w:jc w:val="both"/>
              <w:rPr>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2C15FE9F" w14:textId="77777777" w:rsidR="00AA2203" w:rsidRPr="00614714" w:rsidRDefault="00AA2203" w:rsidP="00614714">
            <w:pPr>
              <w:suppressAutoHyphens/>
              <w:jc w:val="both"/>
              <w:rPr>
                <w:b/>
                <w:bCs/>
                <w:lang w:eastAsia="ar-SA"/>
              </w:rPr>
            </w:pPr>
            <w:r w:rsidRPr="00614714">
              <w:rPr>
                <w:b/>
                <w:bCs/>
                <w:lang w:eastAsia="ar-SA"/>
              </w:rPr>
              <w:t xml:space="preserve">Показатели, значения, которых </w:t>
            </w:r>
          </w:p>
          <w:p w14:paraId="62D5F420" w14:textId="77777777" w:rsidR="00AA2203" w:rsidRPr="00614714" w:rsidRDefault="00AA2203" w:rsidP="00614714">
            <w:pPr>
              <w:suppressAutoHyphens/>
              <w:jc w:val="both"/>
              <w:rPr>
                <w:lang w:eastAsia="ar-SA"/>
              </w:rPr>
            </w:pPr>
            <w:r w:rsidRPr="00614714">
              <w:rPr>
                <w:b/>
                <w:bCs/>
                <w:lang w:eastAsia="ar-SA"/>
              </w:rPr>
              <w:t>не могут изменяться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034BB6" w14:textId="77777777" w:rsidR="00AA2203" w:rsidRPr="00614714" w:rsidRDefault="00AA2203" w:rsidP="00614714">
            <w:pPr>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7C6806" w14:textId="77777777" w:rsidR="00AA2203" w:rsidRPr="00614714" w:rsidRDefault="00AA2203" w:rsidP="00614714">
            <w:pPr>
              <w:jc w:val="both"/>
              <w:rPr>
                <w:color w:val="000000"/>
              </w:rPr>
            </w:pPr>
          </w:p>
        </w:tc>
      </w:tr>
      <w:tr w:rsidR="00AA2203" w:rsidRPr="00614714" w14:paraId="7D684D7C" w14:textId="77777777" w:rsidTr="00AA2203">
        <w:trPr>
          <w:trHeight w:val="967"/>
        </w:trPr>
        <w:tc>
          <w:tcPr>
            <w:tcW w:w="2127" w:type="dxa"/>
            <w:tcBorders>
              <w:top w:val="single" w:sz="4" w:space="0" w:color="auto"/>
              <w:left w:val="single" w:sz="4" w:space="0" w:color="auto"/>
              <w:bottom w:val="single" w:sz="4" w:space="0" w:color="auto"/>
              <w:right w:val="single" w:sz="4" w:space="0" w:color="auto"/>
            </w:tcBorders>
          </w:tcPr>
          <w:p w14:paraId="44A90902" w14:textId="77777777" w:rsidR="00AA2203" w:rsidRPr="00614714" w:rsidRDefault="00AA2203" w:rsidP="00614714">
            <w:pPr>
              <w:widowControl w:val="0"/>
              <w:suppressAutoHyphens/>
              <w:snapToGrid w:val="0"/>
              <w:jc w:val="both"/>
              <w:rPr>
                <w:lang w:eastAsia="ar-SA"/>
              </w:rPr>
            </w:pPr>
            <w:r w:rsidRPr="00614714">
              <w:rPr>
                <w:lang w:eastAsia="ar-SA"/>
              </w:rPr>
              <w:t>Картофель свежий</w:t>
            </w:r>
          </w:p>
          <w:p w14:paraId="23CB66ED" w14:textId="77777777" w:rsidR="00AA2203" w:rsidRPr="00614714" w:rsidRDefault="00AA2203" w:rsidP="00614714">
            <w:pPr>
              <w:widowControl w:val="0"/>
              <w:suppressAutoHyphens/>
              <w:snapToGrid w:val="0"/>
              <w:jc w:val="both"/>
              <w:rPr>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4D384A5E" w14:textId="77777777" w:rsidR="00AA2203" w:rsidRPr="00614714" w:rsidRDefault="00AA2203" w:rsidP="00614714">
            <w:pPr>
              <w:suppressAutoHyphens/>
              <w:autoSpaceDE w:val="0"/>
              <w:autoSpaceDN w:val="0"/>
              <w:adjustRightInd w:val="0"/>
              <w:jc w:val="both"/>
              <w:rPr>
                <w:color w:val="000000"/>
                <w:lang w:eastAsia="ar-SA"/>
              </w:rPr>
            </w:pPr>
            <w:r w:rsidRPr="00614714">
              <w:rPr>
                <w:color w:val="000000"/>
                <w:lang w:eastAsia="ar-SA"/>
              </w:rPr>
              <w:t>ГОСТ 7176 – 2017 Картофель продовольственный. Технические условия.</w:t>
            </w:r>
          </w:p>
          <w:p w14:paraId="0389E1CD" w14:textId="63303BD0" w:rsidR="00AA2203" w:rsidRPr="00614714" w:rsidRDefault="00AA2203" w:rsidP="00614714">
            <w:pPr>
              <w:suppressAutoHyphens/>
              <w:autoSpaceDE w:val="0"/>
              <w:autoSpaceDN w:val="0"/>
              <w:adjustRightInd w:val="0"/>
              <w:jc w:val="both"/>
              <w:rPr>
                <w:color w:val="000000"/>
                <w:lang w:eastAsia="ar-SA"/>
              </w:rPr>
            </w:pPr>
            <w:r w:rsidRPr="00614714">
              <w:rPr>
                <w:color w:val="000000"/>
                <w:lang w:eastAsia="ar-SA"/>
              </w:rPr>
              <w:t>Картофель свежий длительного хранения, клубни целые, чистые, здоровые,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клубни зрелые, с плотной кожурой. Вкус и запах свойственные данному ботаническому сорту, без постороннего вкуса и запаха. Фасовка: сетка 15-20 кг.,  с обязательным наличием ярлыка. Сведения на ярлыке должны соответствовать сведениям в документах, подтверждающим качество и безопасность продукта. Урожай 202</w:t>
            </w:r>
            <w:r w:rsidR="00B04005">
              <w:rPr>
                <w:color w:val="000000"/>
                <w:lang w:eastAsia="ar-SA"/>
              </w:rPr>
              <w:t>3</w:t>
            </w:r>
            <w:r w:rsidRPr="00614714">
              <w:rPr>
                <w:color w:val="000000"/>
                <w:lang w:eastAsia="ar-SA"/>
              </w:rPr>
              <w:t>г.</w:t>
            </w:r>
          </w:p>
          <w:p w14:paraId="5BA82D4B" w14:textId="77777777" w:rsidR="00AA2203" w:rsidRPr="00614714" w:rsidRDefault="00AA2203" w:rsidP="00614714">
            <w:pPr>
              <w:widowControl w:val="0"/>
              <w:suppressAutoHyphens/>
              <w:autoSpaceDE w:val="0"/>
              <w:autoSpaceDN w:val="0"/>
              <w:adjustRightInd w:val="0"/>
              <w:snapToGrid w:val="0"/>
              <w:jc w:val="both"/>
              <w:rPr>
                <w:lang w:eastAsia="ar-SA"/>
              </w:rPr>
            </w:pPr>
            <w:r w:rsidRPr="00614714">
              <w:rPr>
                <w:lang w:eastAsia="ar-SA"/>
              </w:rPr>
              <w:t>Остаточный срок хранения на момент поставки не менее 8 месяцев.</w:t>
            </w:r>
          </w:p>
        </w:tc>
        <w:tc>
          <w:tcPr>
            <w:tcW w:w="993" w:type="dxa"/>
            <w:tcBorders>
              <w:top w:val="single" w:sz="4" w:space="0" w:color="auto"/>
              <w:left w:val="single" w:sz="4" w:space="0" w:color="auto"/>
              <w:bottom w:val="single" w:sz="4" w:space="0" w:color="auto"/>
              <w:right w:val="single" w:sz="4" w:space="0" w:color="auto"/>
            </w:tcBorders>
          </w:tcPr>
          <w:p w14:paraId="5DDE7C72" w14:textId="77777777" w:rsidR="00AA2203" w:rsidRPr="00614714" w:rsidRDefault="00AA2203" w:rsidP="00614714">
            <w:pPr>
              <w:suppressAutoHyphens/>
              <w:jc w:val="both"/>
              <w:rPr>
                <w:lang w:eastAsia="ar-SA"/>
              </w:rPr>
            </w:pPr>
            <w:r w:rsidRPr="00614714">
              <w:rPr>
                <w:lang w:eastAsia="ar-SA"/>
              </w:rPr>
              <w:t>кг</w:t>
            </w:r>
          </w:p>
          <w:p w14:paraId="3B591853"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64070C1B" w14:textId="77777777" w:rsidR="00AA2203" w:rsidRPr="00614714" w:rsidRDefault="00AA2203" w:rsidP="00614714">
            <w:pPr>
              <w:suppressAutoHyphens/>
              <w:jc w:val="both"/>
              <w:rPr>
                <w:lang w:eastAsia="ar-SA"/>
              </w:rPr>
            </w:pPr>
            <w:r w:rsidRPr="00614714">
              <w:rPr>
                <w:lang w:eastAsia="ar-SA"/>
              </w:rPr>
              <w:t>4000,0</w:t>
            </w:r>
          </w:p>
        </w:tc>
      </w:tr>
      <w:tr w:rsidR="00AA2203" w:rsidRPr="00614714" w14:paraId="3A0ED1D3" w14:textId="77777777" w:rsidTr="00AA2203">
        <w:trPr>
          <w:trHeight w:val="1584"/>
        </w:trPr>
        <w:tc>
          <w:tcPr>
            <w:tcW w:w="2127" w:type="dxa"/>
            <w:tcBorders>
              <w:top w:val="single" w:sz="4" w:space="0" w:color="auto"/>
              <w:left w:val="single" w:sz="4" w:space="0" w:color="auto"/>
              <w:bottom w:val="single" w:sz="4" w:space="0" w:color="auto"/>
              <w:right w:val="single" w:sz="4" w:space="0" w:color="auto"/>
            </w:tcBorders>
          </w:tcPr>
          <w:p w14:paraId="25717A8C" w14:textId="77777777" w:rsidR="00AA2203" w:rsidRPr="00614714" w:rsidRDefault="00AA2203" w:rsidP="00614714">
            <w:pPr>
              <w:widowControl w:val="0"/>
              <w:suppressAutoHyphens/>
              <w:snapToGrid w:val="0"/>
              <w:jc w:val="both"/>
              <w:rPr>
                <w:color w:val="000000"/>
                <w:lang w:eastAsia="ar-SA"/>
              </w:rPr>
            </w:pPr>
            <w:r w:rsidRPr="00614714">
              <w:rPr>
                <w:color w:val="000000"/>
                <w:lang w:eastAsia="ar-SA"/>
              </w:rPr>
              <w:lastRenderedPageBreak/>
              <w:t>Свекла столовая</w:t>
            </w:r>
          </w:p>
          <w:p w14:paraId="0D7700F0" w14:textId="77777777" w:rsidR="00AA2203" w:rsidRPr="00614714" w:rsidRDefault="00AA2203" w:rsidP="00614714">
            <w:pPr>
              <w:widowControl w:val="0"/>
              <w:suppressAutoHyphens/>
              <w:snapToGrid w:val="0"/>
              <w:jc w:val="both"/>
              <w:rPr>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296BB3E2" w14:textId="091F2D3A" w:rsidR="00AA2203" w:rsidRPr="00614714" w:rsidRDefault="00AA2203" w:rsidP="00614714">
            <w:pPr>
              <w:suppressAutoHyphens/>
              <w:autoSpaceDE w:val="0"/>
              <w:autoSpaceDN w:val="0"/>
              <w:adjustRightInd w:val="0"/>
              <w:jc w:val="both"/>
              <w:rPr>
                <w:color w:val="000000"/>
                <w:lang w:eastAsia="ar-SA"/>
              </w:rPr>
            </w:pPr>
            <w:r w:rsidRPr="00614714">
              <w:rPr>
                <w:color w:val="000000"/>
                <w:lang w:eastAsia="ar-SA"/>
              </w:rPr>
              <w:t>Корнеплоды должны быть свежими, целыми, чистыми, не увядшими, не треснувшими; плоды без механических и иных органических повреждений, без зелени. Цвет темный бордовый. Запах и цвет соответствуют данному ботаническому сорту. Сетчатые мешки не более 15 кг. с обязательным наличием ярлыка. Сведения на ярлыке должны соответствовать сведениям в документах, подтверждающим качество и безопасность продукта. Урожай 202</w:t>
            </w:r>
            <w:r w:rsidR="00B04005">
              <w:rPr>
                <w:color w:val="000000"/>
                <w:lang w:eastAsia="ar-SA"/>
              </w:rPr>
              <w:t>3</w:t>
            </w:r>
            <w:r w:rsidRPr="00614714">
              <w:rPr>
                <w:color w:val="000000"/>
                <w:lang w:eastAsia="ar-SA"/>
              </w:rPr>
              <w:t xml:space="preserve">г.  Товар должен соответствовать требованиям: ГОСТ 32285-2013.    </w:t>
            </w:r>
          </w:p>
          <w:p w14:paraId="23E09D86" w14:textId="77777777" w:rsidR="00AA2203" w:rsidRPr="00614714" w:rsidRDefault="00AA2203" w:rsidP="00614714">
            <w:pPr>
              <w:suppressAutoHyphens/>
              <w:autoSpaceDE w:val="0"/>
              <w:autoSpaceDN w:val="0"/>
              <w:adjustRightInd w:val="0"/>
              <w:jc w:val="both"/>
              <w:rPr>
                <w:lang w:eastAsia="ar-SA"/>
              </w:rPr>
            </w:pPr>
            <w:r w:rsidRPr="00614714">
              <w:rPr>
                <w:lang w:eastAsia="ar-SA"/>
              </w:rPr>
              <w:t>Остаточный срок хранения на момент поставки не менее 8 месяцев.</w:t>
            </w:r>
          </w:p>
        </w:tc>
        <w:tc>
          <w:tcPr>
            <w:tcW w:w="993" w:type="dxa"/>
            <w:tcBorders>
              <w:top w:val="single" w:sz="4" w:space="0" w:color="auto"/>
              <w:left w:val="single" w:sz="4" w:space="0" w:color="auto"/>
              <w:bottom w:val="single" w:sz="4" w:space="0" w:color="auto"/>
              <w:right w:val="single" w:sz="4" w:space="0" w:color="auto"/>
            </w:tcBorders>
          </w:tcPr>
          <w:p w14:paraId="7B07EEE6" w14:textId="77777777" w:rsidR="00AA2203" w:rsidRPr="00614714" w:rsidRDefault="00AA2203" w:rsidP="00614714">
            <w:pPr>
              <w:suppressAutoHyphens/>
              <w:jc w:val="both"/>
              <w:rPr>
                <w:lang w:eastAsia="ar-SA"/>
              </w:rPr>
            </w:pPr>
            <w:r w:rsidRPr="00614714">
              <w:rPr>
                <w:lang w:eastAsia="ar-SA"/>
              </w:rPr>
              <w:t>кг</w:t>
            </w:r>
          </w:p>
          <w:p w14:paraId="7A64E9DC"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0C6C83F4" w14:textId="07BBD5EC" w:rsidR="00AA2203" w:rsidRPr="00614714" w:rsidRDefault="00B04005" w:rsidP="00614714">
            <w:pPr>
              <w:suppressAutoHyphens/>
              <w:jc w:val="both"/>
              <w:rPr>
                <w:lang w:eastAsia="ar-SA"/>
              </w:rPr>
            </w:pPr>
            <w:r>
              <w:rPr>
                <w:lang w:eastAsia="ar-SA"/>
              </w:rPr>
              <w:t>8</w:t>
            </w:r>
            <w:r w:rsidR="00AA2203" w:rsidRPr="00614714">
              <w:rPr>
                <w:lang w:eastAsia="ar-SA"/>
              </w:rPr>
              <w:t>00,0</w:t>
            </w:r>
          </w:p>
        </w:tc>
      </w:tr>
      <w:tr w:rsidR="00AA2203" w:rsidRPr="00614714" w14:paraId="7FFEEF10" w14:textId="77777777" w:rsidTr="00AA2203">
        <w:trPr>
          <w:trHeight w:val="1275"/>
        </w:trPr>
        <w:tc>
          <w:tcPr>
            <w:tcW w:w="2127" w:type="dxa"/>
            <w:tcBorders>
              <w:top w:val="single" w:sz="4" w:space="0" w:color="auto"/>
              <w:left w:val="single" w:sz="4" w:space="0" w:color="auto"/>
              <w:bottom w:val="single" w:sz="4" w:space="0" w:color="auto"/>
              <w:right w:val="single" w:sz="4" w:space="0" w:color="auto"/>
            </w:tcBorders>
          </w:tcPr>
          <w:p w14:paraId="65946F9B" w14:textId="77777777" w:rsidR="00AA2203" w:rsidRPr="00614714" w:rsidRDefault="00AA2203" w:rsidP="00614714">
            <w:pPr>
              <w:widowControl w:val="0"/>
              <w:suppressAutoHyphens/>
              <w:snapToGrid w:val="0"/>
              <w:jc w:val="both"/>
              <w:rPr>
                <w:color w:val="000000"/>
                <w:lang w:eastAsia="ar-SA"/>
              </w:rPr>
            </w:pPr>
            <w:r w:rsidRPr="00614714">
              <w:rPr>
                <w:color w:val="000000"/>
                <w:lang w:eastAsia="ar-SA"/>
              </w:rPr>
              <w:t>Морковь столовая</w:t>
            </w:r>
          </w:p>
          <w:p w14:paraId="0A8A72FD" w14:textId="77777777" w:rsidR="00AA2203" w:rsidRPr="00614714" w:rsidRDefault="00AA2203" w:rsidP="00614714">
            <w:pPr>
              <w:widowControl w:val="0"/>
              <w:suppressAutoHyphens/>
              <w:snapToGrid w:val="0"/>
              <w:jc w:val="both"/>
              <w:rPr>
                <w:color w:val="000000"/>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7C6A1A0A" w14:textId="5D0B5135" w:rsidR="00AA2203" w:rsidRPr="00614714" w:rsidRDefault="00AA2203" w:rsidP="00614714">
            <w:pPr>
              <w:suppressAutoHyphens/>
              <w:jc w:val="both"/>
              <w:rPr>
                <w:lang w:eastAsia="ar-SA"/>
              </w:rPr>
            </w:pPr>
            <w:r w:rsidRPr="00614714">
              <w:rPr>
                <w:lang w:eastAsia="ar-SA"/>
              </w:rPr>
              <w:t>Корнеплоды должны быть свежими, целыми, чистыми, не увядшими, не треснувшими; плоды без механических и иных органических повреждений, без зелени; продолговатые, правильной формы. Запах и вкус соответствуют данному ботаническому сорту. Цвет оранжевый, без посторонних запахов и вкусов. Сетчатые мешки не более 15 кг. с обязательным наличием ярлыка. Сведения на ярлыке должны соответствовать сведениям в документах, подтверждающим качество и безопасность продукта. Урожай 202</w:t>
            </w:r>
            <w:r w:rsidR="00B04005">
              <w:rPr>
                <w:lang w:eastAsia="ar-SA"/>
              </w:rPr>
              <w:t>3</w:t>
            </w:r>
            <w:r w:rsidRPr="00614714">
              <w:rPr>
                <w:lang w:eastAsia="ar-SA"/>
              </w:rPr>
              <w:t xml:space="preserve">г.  Товар должен соответствовать требованиям: ГОСТ 33540-2015.  Морковь столовая свежая. Технические условия.  </w:t>
            </w:r>
          </w:p>
          <w:p w14:paraId="0D75F270" w14:textId="77777777" w:rsidR="00AA2203" w:rsidRPr="00614714" w:rsidRDefault="00AA2203" w:rsidP="00614714">
            <w:pPr>
              <w:suppressAutoHyphens/>
              <w:jc w:val="both"/>
              <w:rPr>
                <w:lang w:eastAsia="ar-SA"/>
              </w:rPr>
            </w:pPr>
            <w:r w:rsidRPr="00614714">
              <w:rPr>
                <w:lang w:eastAsia="ar-SA"/>
              </w:rPr>
              <w:t>Остаточный срок хранения на момент поставки не менее 8 месяцев.</w:t>
            </w:r>
          </w:p>
        </w:tc>
        <w:tc>
          <w:tcPr>
            <w:tcW w:w="993" w:type="dxa"/>
            <w:tcBorders>
              <w:top w:val="single" w:sz="4" w:space="0" w:color="auto"/>
              <w:left w:val="single" w:sz="4" w:space="0" w:color="auto"/>
              <w:bottom w:val="single" w:sz="4" w:space="0" w:color="auto"/>
              <w:right w:val="single" w:sz="4" w:space="0" w:color="auto"/>
            </w:tcBorders>
          </w:tcPr>
          <w:p w14:paraId="00E26F75" w14:textId="77777777" w:rsidR="00AA2203" w:rsidRPr="00614714" w:rsidRDefault="00AA2203" w:rsidP="00614714">
            <w:pPr>
              <w:suppressAutoHyphens/>
              <w:jc w:val="both"/>
              <w:rPr>
                <w:lang w:eastAsia="ar-SA"/>
              </w:rPr>
            </w:pPr>
            <w:r w:rsidRPr="00614714">
              <w:rPr>
                <w:lang w:eastAsia="ar-SA"/>
              </w:rPr>
              <w:t>кг</w:t>
            </w:r>
          </w:p>
          <w:p w14:paraId="09DA9AE6"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2275104C" w14:textId="77777777" w:rsidR="00AA2203" w:rsidRPr="00614714" w:rsidRDefault="00AA2203" w:rsidP="00614714">
            <w:pPr>
              <w:suppressAutoHyphens/>
              <w:jc w:val="both"/>
              <w:rPr>
                <w:lang w:eastAsia="ar-SA"/>
              </w:rPr>
            </w:pPr>
            <w:r w:rsidRPr="00614714">
              <w:rPr>
                <w:lang w:eastAsia="ar-SA"/>
              </w:rPr>
              <w:t>1000,0</w:t>
            </w:r>
          </w:p>
        </w:tc>
      </w:tr>
      <w:tr w:rsidR="00AA2203" w:rsidRPr="00614714" w14:paraId="24A5A5DE" w14:textId="77777777" w:rsidTr="00AA2203">
        <w:trPr>
          <w:trHeight w:val="282"/>
        </w:trPr>
        <w:tc>
          <w:tcPr>
            <w:tcW w:w="2127" w:type="dxa"/>
            <w:tcBorders>
              <w:top w:val="single" w:sz="4" w:space="0" w:color="auto"/>
              <w:left w:val="single" w:sz="4" w:space="0" w:color="auto"/>
              <w:bottom w:val="single" w:sz="4" w:space="0" w:color="auto"/>
              <w:right w:val="single" w:sz="4" w:space="0" w:color="auto"/>
            </w:tcBorders>
          </w:tcPr>
          <w:p w14:paraId="72262AE3" w14:textId="77777777" w:rsidR="00AA2203" w:rsidRPr="00614714" w:rsidRDefault="00AA2203" w:rsidP="00614714">
            <w:pPr>
              <w:widowControl w:val="0"/>
              <w:suppressAutoHyphens/>
              <w:snapToGrid w:val="0"/>
              <w:jc w:val="both"/>
              <w:rPr>
                <w:color w:val="000000"/>
                <w:lang w:eastAsia="ar-SA"/>
              </w:rPr>
            </w:pPr>
            <w:r w:rsidRPr="00614714">
              <w:rPr>
                <w:color w:val="000000"/>
                <w:lang w:eastAsia="ar-SA"/>
              </w:rPr>
              <w:t xml:space="preserve"> Лук репчатый </w:t>
            </w:r>
          </w:p>
          <w:p w14:paraId="3D48489E" w14:textId="77777777" w:rsidR="00AA2203" w:rsidRPr="00614714" w:rsidRDefault="00AA2203" w:rsidP="00614714">
            <w:pPr>
              <w:widowControl w:val="0"/>
              <w:suppressAutoHyphens/>
              <w:snapToGrid w:val="0"/>
              <w:jc w:val="both"/>
              <w:rPr>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23C40E78" w14:textId="2C74E3C6" w:rsidR="00B04005" w:rsidRDefault="00642CE3" w:rsidP="00614714">
            <w:pPr>
              <w:suppressAutoHyphens/>
              <w:autoSpaceDE w:val="0"/>
              <w:autoSpaceDN w:val="0"/>
              <w:adjustRightInd w:val="0"/>
              <w:jc w:val="both"/>
              <w:rPr>
                <w:bCs/>
                <w:lang w:eastAsia="ar-SA"/>
              </w:rPr>
            </w:pPr>
            <w:r w:rsidRPr="00614714">
              <w:rPr>
                <w:bCs/>
                <w:color w:val="2D2D2D"/>
                <w:spacing w:val="2"/>
                <w:kern w:val="36"/>
              </w:rPr>
              <w:t>ГОСТ Р 33562-201</w:t>
            </w:r>
            <w:r>
              <w:rPr>
                <w:bCs/>
                <w:color w:val="2D2D2D"/>
                <w:spacing w:val="2"/>
                <w:kern w:val="36"/>
              </w:rPr>
              <w:t>7</w:t>
            </w:r>
            <w:r w:rsidRPr="00614714">
              <w:rPr>
                <w:bCs/>
                <w:color w:val="2D2D2D"/>
                <w:spacing w:val="2"/>
                <w:kern w:val="36"/>
              </w:rPr>
              <w:t xml:space="preserve"> </w:t>
            </w:r>
            <w:r>
              <w:rPr>
                <w:bCs/>
                <w:color w:val="2D2D2D"/>
                <w:spacing w:val="2"/>
                <w:kern w:val="36"/>
              </w:rPr>
              <w:t xml:space="preserve">Лук репчатый </w:t>
            </w:r>
            <w:r w:rsidRPr="00614714">
              <w:rPr>
                <w:bCs/>
                <w:color w:val="2D2D2D"/>
                <w:spacing w:val="2"/>
                <w:kern w:val="36"/>
              </w:rPr>
              <w:t xml:space="preserve"> свежий. Технические условия.</w:t>
            </w:r>
          </w:p>
          <w:p w14:paraId="19169C82" w14:textId="27D7FAFA" w:rsidR="00AA2203" w:rsidRDefault="00AA2203" w:rsidP="00614714">
            <w:pPr>
              <w:suppressAutoHyphens/>
              <w:autoSpaceDE w:val="0"/>
              <w:autoSpaceDN w:val="0"/>
              <w:adjustRightInd w:val="0"/>
              <w:jc w:val="both"/>
              <w:rPr>
                <w:bCs/>
                <w:lang w:eastAsia="ar-SA"/>
              </w:rPr>
            </w:pPr>
            <w:r w:rsidRPr="00614714">
              <w:rPr>
                <w:bCs/>
                <w:lang w:eastAsia="ar-SA"/>
              </w:rPr>
              <w:t>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 см. Допускаются незначительные пятна и трещины на сухих чешуях, не переходящие на нижнюю сухую чешую, защищающую луковицу. Урожай 202</w:t>
            </w:r>
            <w:r w:rsidR="00B04005">
              <w:rPr>
                <w:bCs/>
                <w:lang w:eastAsia="ar-SA"/>
              </w:rPr>
              <w:t>3</w:t>
            </w:r>
            <w:r w:rsidRPr="00614714">
              <w:rPr>
                <w:bCs/>
                <w:lang w:eastAsia="ar-SA"/>
              </w:rPr>
              <w:t>г</w:t>
            </w:r>
          </w:p>
          <w:p w14:paraId="1D4851A3" w14:textId="4ED321D6" w:rsidR="00B04005" w:rsidRPr="00614714" w:rsidRDefault="00B04005" w:rsidP="00614714">
            <w:pPr>
              <w:suppressAutoHyphens/>
              <w:autoSpaceDE w:val="0"/>
              <w:autoSpaceDN w:val="0"/>
              <w:adjustRightInd w:val="0"/>
              <w:jc w:val="both"/>
              <w:rPr>
                <w:lang w:eastAsia="ar-SA"/>
              </w:rPr>
            </w:pPr>
            <w:r>
              <w:rPr>
                <w:bCs/>
                <w:lang w:eastAsia="ar-SA"/>
              </w:rPr>
              <w:t xml:space="preserve">С обязательным наличием ярлыка. Сведения на ярлыке должны соответствовать сведениям в документах, подтверждающих качества и безопасность продукта.  </w:t>
            </w:r>
          </w:p>
          <w:p w14:paraId="137EE92B" w14:textId="56A594A3" w:rsidR="00AA2203" w:rsidRPr="00614714" w:rsidRDefault="00AA2203" w:rsidP="00614714">
            <w:pPr>
              <w:suppressAutoHyphens/>
              <w:autoSpaceDE w:val="0"/>
              <w:autoSpaceDN w:val="0"/>
              <w:adjustRightInd w:val="0"/>
              <w:jc w:val="both"/>
              <w:rPr>
                <w:lang w:eastAsia="ar-SA"/>
              </w:rPr>
            </w:pPr>
            <w:r w:rsidRPr="00614714">
              <w:rPr>
                <w:lang w:eastAsia="ar-SA"/>
              </w:rPr>
              <w:t>Поставка товара должна осуществляться с запасом срока годности не менее 60 суток до конца срока, установленного производителем и указанного на упаковке срока годности продукции.</w:t>
            </w:r>
          </w:p>
        </w:tc>
        <w:tc>
          <w:tcPr>
            <w:tcW w:w="993" w:type="dxa"/>
            <w:tcBorders>
              <w:top w:val="single" w:sz="4" w:space="0" w:color="auto"/>
              <w:left w:val="single" w:sz="4" w:space="0" w:color="auto"/>
              <w:bottom w:val="single" w:sz="4" w:space="0" w:color="auto"/>
              <w:right w:val="single" w:sz="4" w:space="0" w:color="auto"/>
            </w:tcBorders>
          </w:tcPr>
          <w:p w14:paraId="06C3C41B" w14:textId="77777777" w:rsidR="00AA2203" w:rsidRPr="00614714" w:rsidRDefault="00AA2203" w:rsidP="00614714">
            <w:pPr>
              <w:suppressAutoHyphens/>
              <w:jc w:val="both"/>
              <w:rPr>
                <w:lang w:eastAsia="ar-SA"/>
              </w:rPr>
            </w:pPr>
            <w:r w:rsidRPr="00614714">
              <w:rPr>
                <w:lang w:eastAsia="ar-SA"/>
              </w:rPr>
              <w:t>кг</w:t>
            </w:r>
          </w:p>
          <w:p w14:paraId="1F46FD1A"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01689841" w14:textId="77777777" w:rsidR="00AA2203" w:rsidRPr="00614714" w:rsidRDefault="00AA2203" w:rsidP="00614714">
            <w:pPr>
              <w:suppressAutoHyphens/>
              <w:jc w:val="both"/>
              <w:rPr>
                <w:lang w:eastAsia="ar-SA"/>
              </w:rPr>
            </w:pPr>
            <w:r w:rsidRPr="00614714">
              <w:rPr>
                <w:lang w:eastAsia="ar-SA"/>
              </w:rPr>
              <w:t>800,0</w:t>
            </w:r>
          </w:p>
        </w:tc>
      </w:tr>
      <w:tr w:rsidR="00AA2203" w:rsidRPr="00614714" w14:paraId="7E6DD441" w14:textId="77777777" w:rsidTr="00AA2203">
        <w:trPr>
          <w:trHeight w:val="282"/>
        </w:trPr>
        <w:tc>
          <w:tcPr>
            <w:tcW w:w="2127" w:type="dxa"/>
            <w:tcBorders>
              <w:top w:val="single" w:sz="4" w:space="0" w:color="auto"/>
              <w:left w:val="single" w:sz="4" w:space="0" w:color="auto"/>
              <w:bottom w:val="single" w:sz="4" w:space="0" w:color="auto"/>
              <w:right w:val="single" w:sz="4" w:space="0" w:color="auto"/>
            </w:tcBorders>
          </w:tcPr>
          <w:p w14:paraId="01D90E98" w14:textId="77777777" w:rsidR="00AA2203" w:rsidRPr="00614714" w:rsidRDefault="00AA2203" w:rsidP="00614714">
            <w:pPr>
              <w:widowControl w:val="0"/>
              <w:suppressAutoHyphens/>
              <w:snapToGrid w:val="0"/>
              <w:jc w:val="both"/>
              <w:rPr>
                <w:color w:val="000000"/>
                <w:lang w:eastAsia="ar-SA"/>
              </w:rPr>
            </w:pPr>
            <w:r w:rsidRPr="00614714">
              <w:rPr>
                <w:color w:val="000000"/>
                <w:lang w:eastAsia="ar-SA"/>
              </w:rPr>
              <w:lastRenderedPageBreak/>
              <w:t>Чеснок</w:t>
            </w:r>
          </w:p>
        </w:tc>
        <w:tc>
          <w:tcPr>
            <w:tcW w:w="5245" w:type="dxa"/>
            <w:tcBorders>
              <w:top w:val="single" w:sz="4" w:space="0" w:color="auto"/>
              <w:left w:val="single" w:sz="4" w:space="0" w:color="auto"/>
              <w:bottom w:val="single" w:sz="4" w:space="0" w:color="auto"/>
              <w:right w:val="single" w:sz="4" w:space="0" w:color="auto"/>
            </w:tcBorders>
          </w:tcPr>
          <w:p w14:paraId="1FFA8C81" w14:textId="77777777" w:rsidR="00B04005" w:rsidRDefault="00B04005" w:rsidP="00614714">
            <w:pPr>
              <w:shd w:val="clear" w:color="auto" w:fill="FFFFFF"/>
              <w:tabs>
                <w:tab w:val="center" w:pos="2798"/>
              </w:tabs>
              <w:jc w:val="both"/>
              <w:textAlignment w:val="baseline"/>
              <w:outlineLvl w:val="0"/>
              <w:rPr>
                <w:bCs/>
                <w:color w:val="2D2D2D"/>
                <w:spacing w:val="2"/>
                <w:kern w:val="36"/>
              </w:rPr>
            </w:pPr>
            <w:r>
              <w:rPr>
                <w:bCs/>
                <w:color w:val="2D2D2D"/>
                <w:spacing w:val="2"/>
                <w:kern w:val="36"/>
              </w:rPr>
              <w:t xml:space="preserve"> ГОСТ Р 33562-2015 Чеснок свежий.  Технические условия</w:t>
            </w:r>
          </w:p>
          <w:p w14:paraId="7F118D22" w14:textId="2DF80C3F" w:rsidR="00AA2203" w:rsidRPr="00614714" w:rsidRDefault="00AA2203" w:rsidP="00614714">
            <w:pPr>
              <w:shd w:val="clear" w:color="auto" w:fill="FFFFFF"/>
              <w:tabs>
                <w:tab w:val="center" w:pos="2798"/>
              </w:tabs>
              <w:jc w:val="both"/>
              <w:textAlignment w:val="baseline"/>
              <w:outlineLvl w:val="0"/>
              <w:rPr>
                <w:color w:val="2D2D2D"/>
                <w:spacing w:val="2"/>
                <w:shd w:val="clear" w:color="auto" w:fill="FFFFFF"/>
                <w:lang w:eastAsia="ar-SA"/>
              </w:rPr>
            </w:pPr>
            <w:r w:rsidRPr="00614714">
              <w:rPr>
                <w:bCs/>
                <w:color w:val="2D2D2D"/>
                <w:spacing w:val="2"/>
                <w:kern w:val="36"/>
              </w:rPr>
              <w:t xml:space="preserve">Внешний вид: </w:t>
            </w:r>
            <w:r w:rsidRPr="00614714">
              <w:rPr>
                <w:color w:val="2D2D2D"/>
                <w:spacing w:val="2"/>
                <w:shd w:val="clear" w:color="auto" w:fill="FFFFFF"/>
                <w:lang w:eastAsia="ar-SA"/>
              </w:rPr>
              <w:t>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w:t>
            </w:r>
          </w:p>
          <w:p w14:paraId="5F60447B" w14:textId="413A012E" w:rsidR="00AA2203" w:rsidRPr="00614714" w:rsidRDefault="00B04005" w:rsidP="00614714">
            <w:pPr>
              <w:shd w:val="clear" w:color="auto" w:fill="FFFFFF"/>
              <w:tabs>
                <w:tab w:val="center" w:pos="2798"/>
              </w:tabs>
              <w:jc w:val="both"/>
              <w:textAlignment w:val="baseline"/>
              <w:outlineLvl w:val="0"/>
              <w:rPr>
                <w:color w:val="2D2D2D"/>
                <w:spacing w:val="2"/>
              </w:rPr>
            </w:pPr>
            <w:r w:rsidRPr="00614714">
              <w:rPr>
                <w:color w:val="2D2D2D"/>
                <w:spacing w:val="2"/>
                <w:shd w:val="clear" w:color="auto" w:fill="FFFFFF"/>
                <w:lang w:eastAsia="ar-SA"/>
              </w:rPr>
              <w:t>Запах вкус</w:t>
            </w:r>
            <w:r w:rsidR="00AA2203" w:rsidRPr="00614714">
              <w:rPr>
                <w:color w:val="2D2D2D"/>
                <w:spacing w:val="2"/>
                <w:shd w:val="clear" w:color="auto" w:fill="FFFFFF"/>
                <w:lang w:eastAsia="ar-SA"/>
              </w:rPr>
              <w:t xml:space="preserve">: </w:t>
            </w:r>
            <w:r w:rsidR="00AA2203" w:rsidRPr="00614714">
              <w:rPr>
                <w:color w:val="2D2D2D"/>
                <w:spacing w:val="2"/>
                <w:lang w:eastAsia="ar-SA"/>
              </w:rPr>
              <w:t>Характерные для ботанического сорта, без постороннего запаха и/или привкуса.</w:t>
            </w:r>
          </w:p>
          <w:p w14:paraId="0B3003DE" w14:textId="694C2643" w:rsidR="00AA2203" w:rsidRDefault="00AA2203" w:rsidP="00614714">
            <w:pPr>
              <w:shd w:val="clear" w:color="auto" w:fill="FFFFFF"/>
              <w:tabs>
                <w:tab w:val="center" w:pos="2798"/>
              </w:tabs>
              <w:jc w:val="both"/>
              <w:textAlignment w:val="baseline"/>
              <w:outlineLvl w:val="0"/>
              <w:rPr>
                <w:bCs/>
                <w:color w:val="2D2D2D"/>
                <w:spacing w:val="2"/>
                <w:kern w:val="36"/>
              </w:rPr>
            </w:pPr>
            <w:r w:rsidRPr="00614714">
              <w:rPr>
                <w:bCs/>
                <w:color w:val="2D2D2D"/>
                <w:spacing w:val="2"/>
                <w:kern w:val="36"/>
              </w:rPr>
              <w:t>Состояние луковиц: твердые и плотные. Урожай 202</w:t>
            </w:r>
            <w:r w:rsidR="00B04005">
              <w:rPr>
                <w:bCs/>
                <w:color w:val="2D2D2D"/>
                <w:spacing w:val="2"/>
                <w:kern w:val="36"/>
              </w:rPr>
              <w:t>3</w:t>
            </w:r>
            <w:r w:rsidRPr="00614714">
              <w:rPr>
                <w:bCs/>
                <w:color w:val="2D2D2D"/>
                <w:spacing w:val="2"/>
                <w:kern w:val="36"/>
              </w:rPr>
              <w:t xml:space="preserve">г. </w:t>
            </w:r>
          </w:p>
          <w:p w14:paraId="2964CF67" w14:textId="14BAC57C" w:rsidR="00B04005" w:rsidRPr="00614714" w:rsidRDefault="00B04005" w:rsidP="00614714">
            <w:pPr>
              <w:shd w:val="clear" w:color="auto" w:fill="FFFFFF"/>
              <w:tabs>
                <w:tab w:val="center" w:pos="2798"/>
              </w:tabs>
              <w:jc w:val="both"/>
              <w:textAlignment w:val="baseline"/>
              <w:outlineLvl w:val="0"/>
              <w:rPr>
                <w:bCs/>
                <w:color w:val="2D2D2D"/>
                <w:spacing w:val="2"/>
                <w:kern w:val="36"/>
              </w:rPr>
            </w:pPr>
            <w:r>
              <w:rPr>
                <w:bCs/>
                <w:color w:val="2D2D2D"/>
                <w:spacing w:val="2"/>
                <w:kern w:val="36"/>
              </w:rPr>
              <w:t xml:space="preserve"> С обязательным наличием ярлыка. Сведения на ярлыке должны соответствовать сведениям в документах, подтверждающих ка</w:t>
            </w:r>
            <w:r w:rsidR="000E6C6D">
              <w:rPr>
                <w:bCs/>
                <w:color w:val="2D2D2D"/>
                <w:spacing w:val="2"/>
                <w:kern w:val="36"/>
              </w:rPr>
              <w:t>ч</w:t>
            </w:r>
            <w:r>
              <w:rPr>
                <w:bCs/>
                <w:color w:val="2D2D2D"/>
                <w:spacing w:val="2"/>
                <w:kern w:val="36"/>
              </w:rPr>
              <w:t xml:space="preserve">ество и безопасность продукта. </w:t>
            </w:r>
          </w:p>
          <w:p w14:paraId="4C1125AD" w14:textId="06F95FAC" w:rsidR="00AA2203" w:rsidRPr="00614714" w:rsidRDefault="00AA2203" w:rsidP="00614714">
            <w:pPr>
              <w:shd w:val="clear" w:color="auto" w:fill="FFFFFF"/>
              <w:tabs>
                <w:tab w:val="center" w:pos="2798"/>
              </w:tabs>
              <w:jc w:val="both"/>
              <w:textAlignment w:val="baseline"/>
              <w:outlineLvl w:val="0"/>
              <w:rPr>
                <w:bCs/>
                <w:lang w:eastAsia="ar-SA"/>
              </w:rPr>
            </w:pPr>
            <w:r w:rsidRPr="00614714">
              <w:rPr>
                <w:lang w:eastAsia="ar-SA"/>
              </w:rPr>
              <w:t xml:space="preserve">Поставка товара должна осуществляться с запасом срока годности не менее 60 суток до конца срока, установленного производителем и указанного на упаковке срока годности продукции. </w:t>
            </w:r>
            <w:r w:rsidRPr="00614714">
              <w:rPr>
                <w:bCs/>
                <w:color w:val="2D2D2D"/>
                <w:spacing w:val="2"/>
                <w:kern w:val="36"/>
              </w:rPr>
              <w:tab/>
            </w:r>
          </w:p>
        </w:tc>
        <w:tc>
          <w:tcPr>
            <w:tcW w:w="993" w:type="dxa"/>
            <w:tcBorders>
              <w:top w:val="single" w:sz="4" w:space="0" w:color="auto"/>
              <w:left w:val="single" w:sz="4" w:space="0" w:color="auto"/>
              <w:bottom w:val="single" w:sz="4" w:space="0" w:color="auto"/>
              <w:right w:val="single" w:sz="4" w:space="0" w:color="auto"/>
            </w:tcBorders>
          </w:tcPr>
          <w:p w14:paraId="48DF495F" w14:textId="77777777" w:rsidR="00AA2203" w:rsidRPr="00614714" w:rsidRDefault="00AA2203" w:rsidP="00614714">
            <w:pPr>
              <w:suppressAutoHyphens/>
              <w:jc w:val="both"/>
              <w:rPr>
                <w:lang w:eastAsia="ar-SA"/>
              </w:rPr>
            </w:pPr>
            <w:r w:rsidRPr="00614714">
              <w:rPr>
                <w:lang w:eastAsia="ar-SA"/>
              </w:rPr>
              <w:t>кг</w:t>
            </w:r>
          </w:p>
        </w:tc>
        <w:tc>
          <w:tcPr>
            <w:tcW w:w="1701" w:type="dxa"/>
            <w:tcBorders>
              <w:top w:val="single" w:sz="4" w:space="0" w:color="auto"/>
              <w:left w:val="single" w:sz="4" w:space="0" w:color="auto"/>
              <w:bottom w:val="single" w:sz="4" w:space="0" w:color="auto"/>
              <w:right w:val="single" w:sz="4" w:space="0" w:color="auto"/>
            </w:tcBorders>
          </w:tcPr>
          <w:p w14:paraId="390E8E17" w14:textId="482E0EE4" w:rsidR="00AA2203" w:rsidRPr="00614714" w:rsidRDefault="00B04005" w:rsidP="00614714">
            <w:pPr>
              <w:suppressAutoHyphens/>
              <w:jc w:val="both"/>
              <w:rPr>
                <w:lang w:eastAsia="ar-SA"/>
              </w:rPr>
            </w:pPr>
            <w:r>
              <w:rPr>
                <w:lang w:eastAsia="ar-SA"/>
              </w:rPr>
              <w:t>5</w:t>
            </w:r>
            <w:r w:rsidR="00AA2203" w:rsidRPr="00614714">
              <w:rPr>
                <w:lang w:eastAsia="ar-SA"/>
              </w:rPr>
              <w:t>0,0</w:t>
            </w:r>
          </w:p>
        </w:tc>
      </w:tr>
      <w:tr w:rsidR="00AA2203" w:rsidRPr="00614714" w14:paraId="19182C68" w14:textId="77777777" w:rsidTr="00AA2203">
        <w:trPr>
          <w:trHeight w:val="2249"/>
        </w:trPr>
        <w:tc>
          <w:tcPr>
            <w:tcW w:w="2127" w:type="dxa"/>
            <w:tcBorders>
              <w:top w:val="single" w:sz="4" w:space="0" w:color="auto"/>
              <w:left w:val="single" w:sz="4" w:space="0" w:color="auto"/>
              <w:bottom w:val="single" w:sz="4" w:space="0" w:color="auto"/>
              <w:right w:val="single" w:sz="4" w:space="0" w:color="auto"/>
            </w:tcBorders>
          </w:tcPr>
          <w:p w14:paraId="5674C1E4" w14:textId="77777777" w:rsidR="00AA2203" w:rsidRPr="00614714" w:rsidRDefault="00AA2203" w:rsidP="00614714">
            <w:pPr>
              <w:widowControl w:val="0"/>
              <w:suppressAutoHyphens/>
              <w:snapToGrid w:val="0"/>
              <w:jc w:val="both"/>
              <w:rPr>
                <w:color w:val="000000"/>
                <w:lang w:eastAsia="ar-SA"/>
              </w:rPr>
            </w:pPr>
            <w:r w:rsidRPr="00614714">
              <w:rPr>
                <w:color w:val="000000"/>
                <w:lang w:eastAsia="ar-SA"/>
              </w:rPr>
              <w:t xml:space="preserve">Капуста белокочанная </w:t>
            </w:r>
          </w:p>
          <w:p w14:paraId="583F2078" w14:textId="77777777" w:rsidR="00AA2203" w:rsidRPr="00614714" w:rsidRDefault="00AA2203" w:rsidP="00614714">
            <w:pPr>
              <w:widowControl w:val="0"/>
              <w:suppressAutoHyphens/>
              <w:snapToGrid w:val="0"/>
              <w:jc w:val="both"/>
              <w:rPr>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08CD70DE" w14:textId="011E43C6" w:rsidR="00AA2203" w:rsidRPr="00614714" w:rsidRDefault="00642CE3" w:rsidP="00614714">
            <w:pPr>
              <w:suppressAutoHyphens/>
              <w:jc w:val="both"/>
              <w:rPr>
                <w:lang w:eastAsia="ar-SA"/>
              </w:rPr>
            </w:pPr>
            <w:r>
              <w:rPr>
                <w:lang w:eastAsia="ar-SA"/>
              </w:rPr>
              <w:t xml:space="preserve"> </w:t>
            </w:r>
            <w:r w:rsidR="00AA2203" w:rsidRPr="00614714">
              <w:rPr>
                <w:lang w:eastAsia="ar-SA"/>
              </w:rPr>
              <w:t>Кочаны должны быть свежими, целыми, здоровыми, чистыми, вполне сформировавшимися, не проросшими, формы и окраска должны быть типичны для ботанического сорта, без повреждений сельскохозяйственными вредителями, без излишней внешней влажности, с чистым срезом кочерыги.</w:t>
            </w:r>
          </w:p>
          <w:p w14:paraId="4C6F9CE2" w14:textId="77777777" w:rsidR="00AA2203" w:rsidRPr="00614714" w:rsidRDefault="00AA2203" w:rsidP="00614714">
            <w:pPr>
              <w:suppressAutoHyphens/>
              <w:jc w:val="both"/>
              <w:rPr>
                <w:lang w:eastAsia="ar-SA"/>
              </w:rPr>
            </w:pPr>
            <w:r w:rsidRPr="00614714">
              <w:rPr>
                <w:lang w:eastAsia="ar-SA"/>
              </w:rPr>
              <w:t>Плотность кочана – плотные.</w:t>
            </w:r>
          </w:p>
          <w:p w14:paraId="70E278B1" w14:textId="065BEBD7" w:rsidR="00AA2203" w:rsidRDefault="00AA2203" w:rsidP="00614714">
            <w:pPr>
              <w:suppressAutoHyphens/>
              <w:autoSpaceDE w:val="0"/>
              <w:autoSpaceDN w:val="0"/>
              <w:adjustRightInd w:val="0"/>
              <w:jc w:val="both"/>
              <w:rPr>
                <w:lang w:eastAsia="ar-SA"/>
              </w:rPr>
            </w:pPr>
            <w:r w:rsidRPr="00614714">
              <w:rPr>
                <w:lang w:eastAsia="ar-SA"/>
              </w:rPr>
              <w:t>Кочаны должны быть зачищены до плотно облегающих зеленых или белых листьев. С удаленными розеточными и непригодными для потребления листьями. Урожай 202</w:t>
            </w:r>
            <w:r w:rsidR="00642CE3">
              <w:rPr>
                <w:lang w:eastAsia="ar-SA"/>
              </w:rPr>
              <w:t>3</w:t>
            </w:r>
            <w:r w:rsidRPr="00614714">
              <w:rPr>
                <w:lang w:eastAsia="ar-SA"/>
              </w:rPr>
              <w:t>г.</w:t>
            </w:r>
          </w:p>
          <w:p w14:paraId="0F735AEB" w14:textId="0B8B4908" w:rsidR="00642CE3" w:rsidRDefault="00642CE3" w:rsidP="00614714">
            <w:pPr>
              <w:suppressAutoHyphens/>
              <w:autoSpaceDE w:val="0"/>
              <w:autoSpaceDN w:val="0"/>
              <w:adjustRightInd w:val="0"/>
              <w:jc w:val="both"/>
              <w:rPr>
                <w:lang w:eastAsia="ar-SA"/>
              </w:rPr>
            </w:pPr>
            <w:r>
              <w:rPr>
                <w:lang w:eastAsia="ar-SA"/>
              </w:rPr>
              <w:t xml:space="preserve"> </w:t>
            </w:r>
          </w:p>
          <w:p w14:paraId="797D64B6" w14:textId="2DF4E455" w:rsidR="00642CE3" w:rsidRPr="00614714" w:rsidRDefault="00642CE3" w:rsidP="00614714">
            <w:pPr>
              <w:suppressAutoHyphens/>
              <w:autoSpaceDE w:val="0"/>
              <w:autoSpaceDN w:val="0"/>
              <w:adjustRightInd w:val="0"/>
              <w:jc w:val="both"/>
              <w:rPr>
                <w:lang w:eastAsia="ar-SA"/>
              </w:rPr>
            </w:pPr>
            <w:r>
              <w:rPr>
                <w:lang w:eastAsia="ar-SA"/>
              </w:rPr>
              <w:t xml:space="preserve">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3B3D2266" w14:textId="77777777" w:rsidR="00AA2203" w:rsidRPr="00614714" w:rsidRDefault="00AA2203" w:rsidP="00614714">
            <w:pPr>
              <w:widowControl w:val="0"/>
              <w:suppressAutoHyphens/>
              <w:snapToGrid w:val="0"/>
              <w:jc w:val="both"/>
              <w:rPr>
                <w:lang w:eastAsia="ar-SA"/>
              </w:rPr>
            </w:pPr>
            <w:r w:rsidRPr="00614714">
              <w:rPr>
                <w:lang w:eastAsia="ar-SA"/>
              </w:rPr>
              <w:t>Поставка товара должна осуществляться с запасом срока годности не менее 60 суток до конца срока, установленного производителем и указанного на упаковке срока годности продукции. ГОСТ Р 51809 -2001Капуста белокочанная свежая, реализуемая в розничной торговой сети. Технические условия.</w:t>
            </w:r>
          </w:p>
        </w:tc>
        <w:tc>
          <w:tcPr>
            <w:tcW w:w="993" w:type="dxa"/>
            <w:tcBorders>
              <w:top w:val="single" w:sz="4" w:space="0" w:color="auto"/>
              <w:left w:val="single" w:sz="4" w:space="0" w:color="auto"/>
              <w:bottom w:val="single" w:sz="4" w:space="0" w:color="auto"/>
              <w:right w:val="single" w:sz="4" w:space="0" w:color="auto"/>
            </w:tcBorders>
          </w:tcPr>
          <w:p w14:paraId="335D85E3" w14:textId="77777777" w:rsidR="00AA2203" w:rsidRPr="00614714" w:rsidRDefault="00AA2203" w:rsidP="00614714">
            <w:pPr>
              <w:suppressAutoHyphens/>
              <w:jc w:val="both"/>
              <w:rPr>
                <w:lang w:eastAsia="ar-SA"/>
              </w:rPr>
            </w:pPr>
            <w:r w:rsidRPr="00614714">
              <w:rPr>
                <w:lang w:eastAsia="ar-SA"/>
              </w:rPr>
              <w:t>кг</w:t>
            </w:r>
          </w:p>
          <w:p w14:paraId="25E61F59"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084D508F" w14:textId="77777777" w:rsidR="00AA2203" w:rsidRPr="00614714" w:rsidRDefault="00AA2203" w:rsidP="00614714">
            <w:pPr>
              <w:suppressAutoHyphens/>
              <w:jc w:val="both"/>
              <w:rPr>
                <w:lang w:eastAsia="ar-SA"/>
              </w:rPr>
            </w:pPr>
            <w:r w:rsidRPr="00614714">
              <w:rPr>
                <w:lang w:eastAsia="ar-SA"/>
              </w:rPr>
              <w:t>1500,0</w:t>
            </w:r>
          </w:p>
        </w:tc>
      </w:tr>
      <w:tr w:rsidR="00AA2203" w:rsidRPr="00614714" w14:paraId="045F410F" w14:textId="77777777" w:rsidTr="00AA2203">
        <w:trPr>
          <w:trHeight w:val="2249"/>
        </w:trPr>
        <w:tc>
          <w:tcPr>
            <w:tcW w:w="2127" w:type="dxa"/>
            <w:tcBorders>
              <w:top w:val="single" w:sz="4" w:space="0" w:color="auto"/>
              <w:left w:val="single" w:sz="4" w:space="0" w:color="auto"/>
              <w:bottom w:val="single" w:sz="4" w:space="0" w:color="auto"/>
              <w:right w:val="single" w:sz="4" w:space="0" w:color="auto"/>
            </w:tcBorders>
          </w:tcPr>
          <w:p w14:paraId="665B36D8" w14:textId="77777777" w:rsidR="00AA2203" w:rsidRPr="00614714" w:rsidRDefault="00AA2203" w:rsidP="00614714">
            <w:pPr>
              <w:widowControl w:val="0"/>
              <w:snapToGrid w:val="0"/>
              <w:jc w:val="both"/>
              <w:rPr>
                <w:color w:val="000000"/>
              </w:rPr>
            </w:pPr>
            <w:r w:rsidRPr="00614714">
              <w:rPr>
                <w:color w:val="000000"/>
              </w:rPr>
              <w:lastRenderedPageBreak/>
              <w:t>Огурцы свежие</w:t>
            </w:r>
          </w:p>
        </w:tc>
        <w:tc>
          <w:tcPr>
            <w:tcW w:w="5245" w:type="dxa"/>
            <w:tcBorders>
              <w:top w:val="single" w:sz="4" w:space="0" w:color="auto"/>
              <w:left w:val="single" w:sz="4" w:space="0" w:color="auto"/>
              <w:bottom w:val="single" w:sz="4" w:space="0" w:color="auto"/>
              <w:right w:val="single" w:sz="4" w:space="0" w:color="auto"/>
            </w:tcBorders>
          </w:tcPr>
          <w:p w14:paraId="5453FC25" w14:textId="77777777" w:rsidR="00AA2203" w:rsidRPr="00614714" w:rsidRDefault="00AA2203" w:rsidP="00614714">
            <w:pPr>
              <w:jc w:val="both"/>
            </w:pPr>
            <w:r w:rsidRPr="00614714">
              <w:t xml:space="preserve">Внешний вид: плоды целые, свежие, здоровые, чистые, без механических повреждений, без излишней влажности, с типичной для ботанического сорта формой и окраской. Степень зрелости и состояние огурцов: плоды плотные, с недоразвитыми, водянистыми семенами, способные выдерживать транспортирование, погрузку, разгрузку и доставку к месту назначения в удовлетворительном состоянии. Размер плодов в см.: от 11,0 до 25 см., наибольший поперечный диаметр не более 5,5 см. </w:t>
            </w:r>
          </w:p>
          <w:p w14:paraId="34FD0510" w14:textId="2C5BB57A" w:rsidR="00AA2203" w:rsidRPr="00614714" w:rsidRDefault="00AA2203" w:rsidP="00614714">
            <w:pPr>
              <w:jc w:val="both"/>
            </w:pPr>
            <w:r w:rsidRPr="00614714">
              <w:t xml:space="preserve">Не допускается: </w:t>
            </w:r>
            <w:r w:rsidR="00642CE3" w:rsidRPr="00614714">
              <w:t>наличие плодов,</w:t>
            </w:r>
            <w:r w:rsidRPr="00614714">
              <w:t xml:space="preserve"> поврежденных сельскохозяйственными вредителями, загнивших, увядших, желтых, с грубыми кожистыми семенами, морщинистых, подмороженных, запаренных, с вырванной плодоножкой.</w:t>
            </w:r>
          </w:p>
          <w:p w14:paraId="69B806AF" w14:textId="30D1EBAE" w:rsidR="00AA2203" w:rsidRPr="00614714" w:rsidRDefault="00AA2203" w:rsidP="00642CE3">
            <w:pPr>
              <w:suppressAutoHyphens/>
              <w:autoSpaceDE w:val="0"/>
              <w:autoSpaceDN w:val="0"/>
              <w:adjustRightInd w:val="0"/>
              <w:jc w:val="both"/>
              <w:rPr>
                <w:lang w:eastAsia="ar-SA"/>
              </w:rPr>
            </w:pPr>
            <w:r w:rsidRPr="00614714">
              <w:t xml:space="preserve"> Урожай 202</w:t>
            </w:r>
            <w:r w:rsidR="00642CE3">
              <w:t>3</w:t>
            </w:r>
            <w:r w:rsidRPr="00614714">
              <w:t xml:space="preserve"> года.</w:t>
            </w:r>
            <w:r w:rsidR="00642CE3">
              <w:rPr>
                <w:lang w:eastAsia="ar-SA"/>
              </w:rPr>
              <w:t xml:space="preserve"> 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53E5598A" w14:textId="77777777" w:rsidR="00AA2203" w:rsidRPr="00614714" w:rsidRDefault="00AA2203" w:rsidP="00614714">
            <w:pPr>
              <w:jc w:val="both"/>
            </w:pPr>
            <w:r w:rsidRPr="00614714">
              <w:t>ГОСТ 33932-2016 огурцы свежие, реализуемые в розничной торговле. Технические условия.</w:t>
            </w:r>
          </w:p>
        </w:tc>
        <w:tc>
          <w:tcPr>
            <w:tcW w:w="993" w:type="dxa"/>
            <w:tcBorders>
              <w:top w:val="single" w:sz="4" w:space="0" w:color="auto"/>
              <w:left w:val="single" w:sz="4" w:space="0" w:color="auto"/>
              <w:bottom w:val="single" w:sz="4" w:space="0" w:color="auto"/>
              <w:right w:val="single" w:sz="4" w:space="0" w:color="auto"/>
            </w:tcBorders>
          </w:tcPr>
          <w:p w14:paraId="20A8E78A" w14:textId="77777777" w:rsidR="00AA2203" w:rsidRPr="00614714" w:rsidRDefault="00AA2203" w:rsidP="00614714">
            <w:pPr>
              <w:jc w:val="both"/>
            </w:pPr>
            <w:r w:rsidRPr="00614714">
              <w:t>Кг</w:t>
            </w:r>
          </w:p>
          <w:p w14:paraId="0AC75BE6" w14:textId="554DDB97" w:rsidR="00AA2203" w:rsidRPr="00614714" w:rsidRDefault="00AA2203" w:rsidP="00614714">
            <w:pPr>
              <w:jc w:val="both"/>
            </w:pPr>
          </w:p>
        </w:tc>
        <w:tc>
          <w:tcPr>
            <w:tcW w:w="1701" w:type="dxa"/>
            <w:tcBorders>
              <w:top w:val="single" w:sz="4" w:space="0" w:color="auto"/>
              <w:left w:val="single" w:sz="4" w:space="0" w:color="auto"/>
              <w:bottom w:val="single" w:sz="4" w:space="0" w:color="auto"/>
              <w:right w:val="single" w:sz="4" w:space="0" w:color="auto"/>
            </w:tcBorders>
          </w:tcPr>
          <w:p w14:paraId="1D1D33F7" w14:textId="1780661C" w:rsidR="00AA2203" w:rsidRPr="00614714" w:rsidRDefault="00642CE3" w:rsidP="00614714">
            <w:pPr>
              <w:jc w:val="center"/>
            </w:pPr>
            <w:r>
              <w:t>3</w:t>
            </w:r>
            <w:r w:rsidR="00AA2203" w:rsidRPr="00614714">
              <w:t>50,0</w:t>
            </w:r>
          </w:p>
        </w:tc>
      </w:tr>
      <w:tr w:rsidR="00AA2203" w:rsidRPr="00614714" w14:paraId="5136869F" w14:textId="77777777" w:rsidTr="00AA2203">
        <w:trPr>
          <w:trHeight w:val="2249"/>
        </w:trPr>
        <w:tc>
          <w:tcPr>
            <w:tcW w:w="2127" w:type="dxa"/>
            <w:tcBorders>
              <w:top w:val="single" w:sz="4" w:space="0" w:color="auto"/>
              <w:left w:val="single" w:sz="4" w:space="0" w:color="auto"/>
              <w:bottom w:val="single" w:sz="4" w:space="0" w:color="auto"/>
              <w:right w:val="single" w:sz="4" w:space="0" w:color="auto"/>
            </w:tcBorders>
          </w:tcPr>
          <w:p w14:paraId="554F8403" w14:textId="77777777" w:rsidR="00AA2203" w:rsidRPr="00614714" w:rsidRDefault="00AA2203" w:rsidP="00614714">
            <w:pPr>
              <w:widowControl w:val="0"/>
              <w:snapToGrid w:val="0"/>
              <w:rPr>
                <w:color w:val="000000"/>
              </w:rPr>
            </w:pPr>
            <w:r w:rsidRPr="00614714">
              <w:rPr>
                <w:color w:val="000000"/>
              </w:rPr>
              <w:t>Томаты свежие</w:t>
            </w:r>
          </w:p>
        </w:tc>
        <w:tc>
          <w:tcPr>
            <w:tcW w:w="5245" w:type="dxa"/>
            <w:tcBorders>
              <w:top w:val="single" w:sz="4" w:space="0" w:color="auto"/>
              <w:left w:val="single" w:sz="4" w:space="0" w:color="auto"/>
              <w:bottom w:val="single" w:sz="4" w:space="0" w:color="auto"/>
              <w:right w:val="single" w:sz="4" w:space="0" w:color="auto"/>
            </w:tcBorders>
          </w:tcPr>
          <w:p w14:paraId="66883D55" w14:textId="77777777" w:rsidR="00AA2203" w:rsidRPr="00614714" w:rsidRDefault="00AA2203" w:rsidP="00614714">
            <w:pPr>
              <w:jc w:val="both"/>
            </w:pPr>
            <w:r w:rsidRPr="00614714">
              <w:t>Внешний вид: плоды целые, свежие, здоровые, чистые, плотные, с плодоножкой или без плодоножки, не поврежденные сельскохозяйственными вредителями, без излишней внешней влажности, без зеленых пятен (зеленых спинок у плодоножки), без трещин. Состояние плодов: плотные, способные выдерживать транспортирование, погрузку, разгрузку и доставку к месту назначения. Подразделяют на круглые, ребристые, продолговатые (удлиненные), окрас: красные, розовые, желтые.</w:t>
            </w:r>
          </w:p>
          <w:p w14:paraId="26748300" w14:textId="4748DBEB" w:rsidR="00642CE3" w:rsidRPr="00614714" w:rsidRDefault="00AA2203" w:rsidP="00642CE3">
            <w:pPr>
              <w:suppressAutoHyphens/>
              <w:autoSpaceDE w:val="0"/>
              <w:autoSpaceDN w:val="0"/>
              <w:adjustRightInd w:val="0"/>
              <w:jc w:val="both"/>
              <w:rPr>
                <w:lang w:eastAsia="ar-SA"/>
              </w:rPr>
            </w:pPr>
            <w:r w:rsidRPr="00614714">
              <w:t xml:space="preserve"> Урожай 202</w:t>
            </w:r>
            <w:r w:rsidR="00642CE3">
              <w:t>3</w:t>
            </w:r>
            <w:r w:rsidRPr="00614714">
              <w:t xml:space="preserve"> года.</w:t>
            </w:r>
            <w:r w:rsidR="00642CE3">
              <w:rPr>
                <w:lang w:eastAsia="ar-SA"/>
              </w:rPr>
              <w:t xml:space="preserve"> 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13A5C258" w14:textId="5ED25D0E" w:rsidR="00AA2203" w:rsidRPr="00614714" w:rsidRDefault="00AA2203" w:rsidP="00614714">
            <w:pPr>
              <w:jc w:val="both"/>
            </w:pPr>
          </w:p>
          <w:p w14:paraId="591D62FD" w14:textId="77777777" w:rsidR="00AA2203" w:rsidRPr="00614714" w:rsidRDefault="00AA2203" w:rsidP="00614714">
            <w:r w:rsidRPr="00614714">
              <w:t>ГОСТ 34298-2017 Томаты свежие. Технические условия.</w:t>
            </w:r>
          </w:p>
        </w:tc>
        <w:tc>
          <w:tcPr>
            <w:tcW w:w="993" w:type="dxa"/>
            <w:tcBorders>
              <w:top w:val="single" w:sz="4" w:space="0" w:color="auto"/>
              <w:left w:val="single" w:sz="4" w:space="0" w:color="auto"/>
              <w:bottom w:val="single" w:sz="4" w:space="0" w:color="auto"/>
              <w:right w:val="single" w:sz="4" w:space="0" w:color="auto"/>
            </w:tcBorders>
          </w:tcPr>
          <w:p w14:paraId="576B6684" w14:textId="77777777" w:rsidR="00AA2203" w:rsidRPr="00614714" w:rsidRDefault="00AA2203" w:rsidP="00614714">
            <w:pPr>
              <w:jc w:val="center"/>
            </w:pPr>
            <w:r w:rsidRPr="00614714">
              <w:t>Кг</w:t>
            </w:r>
          </w:p>
          <w:p w14:paraId="4E48B14A" w14:textId="77777777" w:rsidR="00AA2203" w:rsidRPr="00614714" w:rsidRDefault="00AA2203" w:rsidP="00614714">
            <w:pPr>
              <w:jc w:val="center"/>
            </w:pPr>
          </w:p>
          <w:p w14:paraId="55C64DD5" w14:textId="2212954F" w:rsidR="00AA2203" w:rsidRPr="00614714" w:rsidRDefault="00AA2203" w:rsidP="00614714">
            <w:pPr>
              <w:jc w:val="center"/>
            </w:pPr>
          </w:p>
        </w:tc>
        <w:tc>
          <w:tcPr>
            <w:tcW w:w="1701" w:type="dxa"/>
            <w:tcBorders>
              <w:top w:val="single" w:sz="4" w:space="0" w:color="auto"/>
              <w:left w:val="single" w:sz="4" w:space="0" w:color="auto"/>
              <w:bottom w:val="single" w:sz="4" w:space="0" w:color="auto"/>
              <w:right w:val="single" w:sz="4" w:space="0" w:color="auto"/>
            </w:tcBorders>
          </w:tcPr>
          <w:p w14:paraId="33A4B813" w14:textId="2389A2AA" w:rsidR="00AA2203" w:rsidRPr="00614714" w:rsidRDefault="00642CE3" w:rsidP="00614714">
            <w:pPr>
              <w:jc w:val="center"/>
            </w:pPr>
            <w:r>
              <w:t>3</w:t>
            </w:r>
            <w:r w:rsidR="00AA2203" w:rsidRPr="00614714">
              <w:t>50,0</w:t>
            </w:r>
          </w:p>
        </w:tc>
      </w:tr>
      <w:tr w:rsidR="00AA2203" w:rsidRPr="00614714" w14:paraId="76C76113" w14:textId="77777777" w:rsidTr="00AA2203">
        <w:trPr>
          <w:trHeight w:val="994"/>
        </w:trPr>
        <w:tc>
          <w:tcPr>
            <w:tcW w:w="2127" w:type="dxa"/>
            <w:tcBorders>
              <w:top w:val="single" w:sz="4" w:space="0" w:color="auto"/>
              <w:left w:val="single" w:sz="4" w:space="0" w:color="auto"/>
              <w:bottom w:val="single" w:sz="4" w:space="0" w:color="auto"/>
              <w:right w:val="single" w:sz="4" w:space="0" w:color="auto"/>
            </w:tcBorders>
          </w:tcPr>
          <w:p w14:paraId="33D753CF" w14:textId="77777777" w:rsidR="00AA2203" w:rsidRPr="00614714" w:rsidRDefault="00AA2203" w:rsidP="00614714">
            <w:pPr>
              <w:suppressAutoHyphens/>
              <w:jc w:val="both"/>
              <w:rPr>
                <w:bCs/>
                <w:lang w:eastAsia="ar-SA"/>
              </w:rPr>
            </w:pPr>
            <w:r w:rsidRPr="00614714">
              <w:rPr>
                <w:bCs/>
                <w:lang w:eastAsia="ar-SA"/>
              </w:rPr>
              <w:t>Яблоки</w:t>
            </w:r>
          </w:p>
          <w:p w14:paraId="66B70211" w14:textId="77777777" w:rsidR="00AA2203" w:rsidRPr="00614714" w:rsidRDefault="00AA2203" w:rsidP="00614714">
            <w:pPr>
              <w:suppressAutoHyphens/>
              <w:jc w:val="both"/>
              <w:rPr>
                <w:bCs/>
                <w:lang w:eastAsia="ar-SA"/>
              </w:rPr>
            </w:pPr>
          </w:p>
        </w:tc>
        <w:tc>
          <w:tcPr>
            <w:tcW w:w="5245" w:type="dxa"/>
            <w:tcBorders>
              <w:top w:val="single" w:sz="4" w:space="0" w:color="auto"/>
              <w:left w:val="single" w:sz="4" w:space="0" w:color="auto"/>
              <w:bottom w:val="single" w:sz="4" w:space="0" w:color="auto"/>
              <w:right w:val="single" w:sz="4" w:space="0" w:color="auto"/>
            </w:tcBorders>
            <w:hideMark/>
          </w:tcPr>
          <w:p w14:paraId="15D72629" w14:textId="46F3B245" w:rsidR="00AA2203" w:rsidRPr="00614714" w:rsidRDefault="00AA2203" w:rsidP="00614714">
            <w:pPr>
              <w:suppressAutoHyphens/>
              <w:adjustRightInd w:val="0"/>
              <w:ind w:right="-67"/>
              <w:jc w:val="both"/>
              <w:rPr>
                <w:bCs/>
                <w:lang w:eastAsia="ar-SA"/>
              </w:rPr>
            </w:pPr>
            <w:r w:rsidRPr="00614714">
              <w:t xml:space="preserve">Плоды целые чистые без постороннего запаха и привкуса, мякоть доброкачественная плоды без лишних повреждений. Плоды съемной степени зрелости, способные выдерживать погрузку, транспортирование, разгрузку и доставку к месту назначения Свежие, средний вес 1 плода от 150 до </w:t>
            </w:r>
            <w:r w:rsidRPr="00614714">
              <w:lastRenderedPageBreak/>
              <w:t>200 гр., недопустимо наличие загнивших плодов. Урожай 202</w:t>
            </w:r>
            <w:r w:rsidR="00642CE3">
              <w:t>3</w:t>
            </w:r>
            <w:r w:rsidRPr="00614714">
              <w:t>г.</w:t>
            </w:r>
            <w:r w:rsidRPr="00614714">
              <w:rPr>
                <w:bCs/>
                <w:lang w:eastAsia="ar-SA"/>
              </w:rPr>
              <w:t xml:space="preserve"> </w:t>
            </w:r>
          </w:p>
          <w:p w14:paraId="705B9476" w14:textId="0637CBAB" w:rsidR="00642CE3" w:rsidRPr="00614714" w:rsidRDefault="00AA2203" w:rsidP="00642CE3">
            <w:pPr>
              <w:suppressAutoHyphens/>
              <w:autoSpaceDE w:val="0"/>
              <w:autoSpaceDN w:val="0"/>
              <w:adjustRightInd w:val="0"/>
              <w:jc w:val="both"/>
              <w:rPr>
                <w:lang w:eastAsia="ar-SA"/>
              </w:rPr>
            </w:pPr>
            <w:r w:rsidRPr="00614714">
              <w:rPr>
                <w:bCs/>
                <w:lang w:eastAsia="ar-SA"/>
              </w:rPr>
              <w:t xml:space="preserve">ГОСТ Р 34314 -17 Яблоки свежие, реализуемые в розничной торговле. Технические </w:t>
            </w:r>
            <w:r w:rsidR="00642CE3" w:rsidRPr="00614714">
              <w:rPr>
                <w:bCs/>
                <w:lang w:eastAsia="ar-SA"/>
              </w:rPr>
              <w:t>условия.</w:t>
            </w:r>
            <w:r w:rsidR="00642CE3">
              <w:rPr>
                <w:lang w:eastAsia="ar-SA"/>
              </w:rPr>
              <w:t xml:space="preserve"> 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79DFC084" w14:textId="045B7459" w:rsidR="00AA2203" w:rsidRPr="00614714" w:rsidRDefault="00AA2203" w:rsidP="00614714">
            <w:pPr>
              <w:suppressAutoHyphens/>
              <w:adjustRightInd w:val="0"/>
              <w:ind w:right="-67"/>
              <w:jc w:val="both"/>
              <w:rPr>
                <w:bCs/>
                <w:lang w:eastAsia="ar-SA"/>
              </w:rPr>
            </w:pPr>
          </w:p>
        </w:tc>
        <w:tc>
          <w:tcPr>
            <w:tcW w:w="993" w:type="dxa"/>
            <w:tcBorders>
              <w:top w:val="single" w:sz="4" w:space="0" w:color="auto"/>
              <w:left w:val="single" w:sz="4" w:space="0" w:color="auto"/>
              <w:bottom w:val="single" w:sz="4" w:space="0" w:color="auto"/>
              <w:right w:val="single" w:sz="4" w:space="0" w:color="auto"/>
            </w:tcBorders>
          </w:tcPr>
          <w:p w14:paraId="17E98F0D" w14:textId="77777777" w:rsidR="00AA2203" w:rsidRPr="00614714" w:rsidRDefault="00AA2203" w:rsidP="00614714">
            <w:pPr>
              <w:suppressAutoHyphens/>
              <w:jc w:val="both"/>
              <w:rPr>
                <w:lang w:eastAsia="ar-SA"/>
              </w:rPr>
            </w:pPr>
            <w:r w:rsidRPr="00614714">
              <w:rPr>
                <w:lang w:eastAsia="ar-SA"/>
              </w:rPr>
              <w:lastRenderedPageBreak/>
              <w:t>кг</w:t>
            </w:r>
          </w:p>
          <w:p w14:paraId="7621AC61"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04DEEA19" w14:textId="54FDA793" w:rsidR="00AA2203" w:rsidRPr="00614714" w:rsidRDefault="00642CE3" w:rsidP="00614714">
            <w:pPr>
              <w:suppressAutoHyphens/>
              <w:jc w:val="center"/>
              <w:rPr>
                <w:lang w:eastAsia="ar-SA"/>
              </w:rPr>
            </w:pPr>
            <w:r>
              <w:rPr>
                <w:lang w:eastAsia="ar-SA"/>
              </w:rPr>
              <w:t>8</w:t>
            </w:r>
            <w:r w:rsidR="00AA2203" w:rsidRPr="00614714">
              <w:rPr>
                <w:lang w:eastAsia="ar-SA"/>
              </w:rPr>
              <w:t>00,0</w:t>
            </w:r>
          </w:p>
        </w:tc>
      </w:tr>
      <w:tr w:rsidR="00AA2203" w:rsidRPr="00614714" w14:paraId="28A5C3F2" w14:textId="77777777" w:rsidTr="00AA2203">
        <w:trPr>
          <w:trHeight w:val="994"/>
        </w:trPr>
        <w:tc>
          <w:tcPr>
            <w:tcW w:w="2127" w:type="dxa"/>
            <w:tcBorders>
              <w:top w:val="single" w:sz="4" w:space="0" w:color="auto"/>
              <w:left w:val="single" w:sz="4" w:space="0" w:color="auto"/>
              <w:bottom w:val="single" w:sz="4" w:space="0" w:color="auto"/>
              <w:right w:val="single" w:sz="4" w:space="0" w:color="auto"/>
            </w:tcBorders>
          </w:tcPr>
          <w:p w14:paraId="59E4053F" w14:textId="77777777" w:rsidR="00AA2203" w:rsidRPr="00614714" w:rsidRDefault="00AA2203" w:rsidP="00614714">
            <w:pPr>
              <w:suppressAutoHyphens/>
              <w:jc w:val="both"/>
              <w:rPr>
                <w:bCs/>
                <w:lang w:eastAsia="ar-SA"/>
              </w:rPr>
            </w:pPr>
            <w:r w:rsidRPr="00614714">
              <w:rPr>
                <w:bCs/>
                <w:lang w:eastAsia="ar-SA"/>
              </w:rPr>
              <w:t>Апельсины</w:t>
            </w:r>
          </w:p>
        </w:tc>
        <w:tc>
          <w:tcPr>
            <w:tcW w:w="5245" w:type="dxa"/>
            <w:tcBorders>
              <w:top w:val="single" w:sz="4" w:space="0" w:color="auto"/>
              <w:left w:val="single" w:sz="4" w:space="0" w:color="auto"/>
              <w:bottom w:val="single" w:sz="4" w:space="0" w:color="auto"/>
              <w:right w:val="single" w:sz="4" w:space="0" w:color="auto"/>
            </w:tcBorders>
          </w:tcPr>
          <w:p w14:paraId="3C20E5CC" w14:textId="4484960C" w:rsidR="00642CE3" w:rsidRPr="00614714" w:rsidRDefault="00AA2203" w:rsidP="00642CE3">
            <w:pPr>
              <w:suppressAutoHyphens/>
              <w:autoSpaceDE w:val="0"/>
              <w:autoSpaceDN w:val="0"/>
              <w:adjustRightInd w:val="0"/>
              <w:jc w:val="both"/>
              <w:rPr>
                <w:lang w:eastAsia="ar-SA"/>
              </w:rPr>
            </w:pPr>
            <w:r w:rsidRPr="00614714">
              <w:rPr>
                <w:color w:val="2D2D2D"/>
                <w:spacing w:val="2"/>
                <w:shd w:val="clear" w:color="auto" w:fill="FFFFFF"/>
                <w:lang w:eastAsia="ar-SA"/>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w:t>
            </w:r>
            <w:r w:rsidRPr="00614714">
              <w:t>Отборные, калиброванные, без поверхностных повреждений кожуры, с обязательным указанием номера партии и даты сортировки. Товарно-транспортная накладная. Свежие, средний вес 1 плода от 150 до 200 гр. Урожай 202</w:t>
            </w:r>
            <w:r w:rsidR="00642CE3">
              <w:t>3</w:t>
            </w:r>
            <w:r w:rsidRPr="00614714">
              <w:t>г.</w:t>
            </w:r>
            <w:r w:rsidR="00642CE3">
              <w:rPr>
                <w:lang w:eastAsia="ar-SA"/>
              </w:rPr>
              <w:t xml:space="preserve"> 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1BAA18BB" w14:textId="551C94C8" w:rsidR="00AA2203" w:rsidRPr="00614714" w:rsidRDefault="00AA2203" w:rsidP="00614714">
            <w:pPr>
              <w:suppressAutoHyphens/>
              <w:adjustRightInd w:val="0"/>
              <w:ind w:right="-67"/>
              <w:jc w:val="both"/>
            </w:pPr>
          </w:p>
          <w:p w14:paraId="6783856A" w14:textId="77777777" w:rsidR="00AA2203" w:rsidRPr="00614714" w:rsidRDefault="00AA2203" w:rsidP="00614714">
            <w:pPr>
              <w:shd w:val="clear" w:color="auto" w:fill="FFFFFF"/>
              <w:suppressAutoHyphens/>
              <w:jc w:val="both"/>
              <w:textAlignment w:val="baseline"/>
              <w:outlineLvl w:val="0"/>
            </w:pPr>
            <w:r w:rsidRPr="00614714">
              <w:rPr>
                <w:color w:val="2D2D2D"/>
                <w:spacing w:val="2"/>
                <w:shd w:val="clear" w:color="auto" w:fill="FFFFFF"/>
              </w:rPr>
              <w:t xml:space="preserve">ГОСТ 34307-2017 Плоды цитрусовых культур. </w:t>
            </w:r>
          </w:p>
        </w:tc>
        <w:tc>
          <w:tcPr>
            <w:tcW w:w="993" w:type="dxa"/>
            <w:tcBorders>
              <w:top w:val="single" w:sz="4" w:space="0" w:color="auto"/>
              <w:left w:val="single" w:sz="4" w:space="0" w:color="auto"/>
              <w:bottom w:val="single" w:sz="4" w:space="0" w:color="auto"/>
              <w:right w:val="single" w:sz="4" w:space="0" w:color="auto"/>
            </w:tcBorders>
          </w:tcPr>
          <w:p w14:paraId="3BA21849" w14:textId="3324FE3F" w:rsidR="00AA2203" w:rsidRPr="00614714" w:rsidRDefault="00642CE3" w:rsidP="00614714">
            <w:pPr>
              <w:suppressAutoHyphens/>
              <w:jc w:val="both"/>
              <w:rPr>
                <w:lang w:eastAsia="ar-SA"/>
              </w:rPr>
            </w:pPr>
            <w:r>
              <w:rPr>
                <w:lang w:eastAsia="ar-SA"/>
              </w:rPr>
              <w:t>к</w:t>
            </w:r>
            <w:r w:rsidR="00AA2203" w:rsidRPr="00614714">
              <w:rPr>
                <w:lang w:eastAsia="ar-SA"/>
              </w:rPr>
              <w:t>г</w:t>
            </w:r>
          </w:p>
          <w:p w14:paraId="548A8E1F"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tcPr>
          <w:p w14:paraId="627B20CA" w14:textId="33823014" w:rsidR="00AA2203" w:rsidRPr="00614714" w:rsidRDefault="00642CE3" w:rsidP="00614714">
            <w:pPr>
              <w:suppressAutoHyphens/>
              <w:jc w:val="center"/>
              <w:rPr>
                <w:lang w:eastAsia="ar-SA"/>
              </w:rPr>
            </w:pPr>
            <w:r>
              <w:rPr>
                <w:lang w:eastAsia="ar-SA"/>
              </w:rPr>
              <w:t>800</w:t>
            </w:r>
            <w:r w:rsidR="00AA2203" w:rsidRPr="00614714">
              <w:rPr>
                <w:lang w:eastAsia="ar-SA"/>
              </w:rPr>
              <w:t>,0</w:t>
            </w:r>
          </w:p>
        </w:tc>
      </w:tr>
      <w:tr w:rsidR="00AA2203" w:rsidRPr="00614714" w14:paraId="5589E32C" w14:textId="77777777" w:rsidTr="00AA2203">
        <w:trPr>
          <w:trHeight w:val="994"/>
        </w:trPr>
        <w:tc>
          <w:tcPr>
            <w:tcW w:w="2127" w:type="dxa"/>
            <w:tcBorders>
              <w:top w:val="single" w:sz="4" w:space="0" w:color="auto"/>
              <w:left w:val="single" w:sz="4" w:space="0" w:color="auto"/>
              <w:bottom w:val="single" w:sz="4" w:space="0" w:color="auto"/>
              <w:right w:val="single" w:sz="4" w:space="0" w:color="auto"/>
            </w:tcBorders>
          </w:tcPr>
          <w:p w14:paraId="7A5AD73A" w14:textId="77777777" w:rsidR="00AA2203" w:rsidRPr="00614714" w:rsidRDefault="00AA2203" w:rsidP="00614714">
            <w:pPr>
              <w:suppressAutoHyphens/>
              <w:jc w:val="both"/>
              <w:rPr>
                <w:bCs/>
                <w:lang w:eastAsia="ar-SA"/>
              </w:rPr>
            </w:pPr>
            <w:r w:rsidRPr="00614714">
              <w:rPr>
                <w:bCs/>
                <w:lang w:eastAsia="ar-SA"/>
              </w:rPr>
              <w:t>Лимоны</w:t>
            </w:r>
          </w:p>
        </w:tc>
        <w:tc>
          <w:tcPr>
            <w:tcW w:w="5245" w:type="dxa"/>
            <w:tcBorders>
              <w:top w:val="single" w:sz="4" w:space="0" w:color="auto"/>
              <w:left w:val="single" w:sz="4" w:space="0" w:color="auto"/>
              <w:bottom w:val="single" w:sz="4" w:space="0" w:color="auto"/>
              <w:right w:val="single" w:sz="4" w:space="0" w:color="auto"/>
            </w:tcBorders>
          </w:tcPr>
          <w:p w14:paraId="09FFD4BE" w14:textId="77777777" w:rsidR="00AA2203" w:rsidRPr="00614714" w:rsidRDefault="00AA2203" w:rsidP="00614714">
            <w:pPr>
              <w:suppressAutoHyphens/>
              <w:adjustRightInd w:val="0"/>
              <w:ind w:right="-67"/>
              <w:jc w:val="both"/>
              <w:rPr>
                <w:color w:val="2D2D2D"/>
                <w:spacing w:val="2"/>
                <w:shd w:val="clear" w:color="auto" w:fill="FFFFFF"/>
                <w:lang w:eastAsia="ar-SA"/>
              </w:rPr>
            </w:pPr>
            <w:r w:rsidRPr="00614714">
              <w:rPr>
                <w:color w:val="2D2D2D"/>
                <w:spacing w:val="2"/>
                <w:shd w:val="clear" w:color="auto" w:fill="FFFFFF"/>
                <w:lang w:eastAsia="ar-SA"/>
              </w:rPr>
              <w:t>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p w14:paraId="36913C7D" w14:textId="77777777" w:rsidR="00AA2203" w:rsidRPr="00614714" w:rsidRDefault="00AA2203" w:rsidP="00614714">
            <w:pPr>
              <w:suppressAutoHyphens/>
              <w:adjustRightInd w:val="0"/>
              <w:ind w:right="-67"/>
              <w:jc w:val="both"/>
              <w:rPr>
                <w:color w:val="2D2D2D"/>
                <w:spacing w:val="2"/>
                <w:shd w:val="clear" w:color="auto" w:fill="FFFFFF"/>
                <w:lang w:eastAsia="ar-SA"/>
              </w:rPr>
            </w:pPr>
            <w:r w:rsidRPr="00614714">
              <w:rPr>
                <w:color w:val="2D2D2D"/>
                <w:spacing w:val="2"/>
                <w:shd w:val="clear" w:color="auto" w:fill="FFFFFF"/>
                <w:lang w:eastAsia="ar-SA"/>
              </w:rPr>
              <w:t>Запах и вкус: Свойственные свежим лимонам, без постороннего запаха и привкуса</w:t>
            </w:r>
          </w:p>
          <w:p w14:paraId="64B5196B" w14:textId="3018DC63" w:rsidR="00FC3FF3" w:rsidRPr="00614714" w:rsidRDefault="00AA2203" w:rsidP="00FC3FF3">
            <w:pPr>
              <w:suppressAutoHyphens/>
              <w:autoSpaceDE w:val="0"/>
              <w:autoSpaceDN w:val="0"/>
              <w:adjustRightInd w:val="0"/>
              <w:jc w:val="both"/>
              <w:rPr>
                <w:lang w:eastAsia="ar-SA"/>
              </w:rPr>
            </w:pPr>
            <w:r w:rsidRPr="00614714">
              <w:rPr>
                <w:color w:val="2D2D2D"/>
                <w:spacing w:val="2"/>
                <w:shd w:val="clear" w:color="auto" w:fill="FFFFFF"/>
                <w:lang w:eastAsia="ar-SA"/>
              </w:rPr>
              <w:t>Окраска</w:t>
            </w:r>
            <w:r w:rsidR="00FC3FF3" w:rsidRPr="00614714">
              <w:rPr>
                <w:color w:val="2D2D2D"/>
                <w:spacing w:val="2"/>
                <w:shd w:val="clear" w:color="auto" w:fill="FFFFFF"/>
                <w:lang w:eastAsia="ar-SA"/>
              </w:rPr>
              <w:t>: от</w:t>
            </w:r>
            <w:r w:rsidRPr="00614714">
              <w:rPr>
                <w:color w:val="2D2D2D"/>
                <w:spacing w:val="2"/>
                <w:shd w:val="clear" w:color="auto" w:fill="FFFFFF"/>
                <w:lang w:eastAsia="ar-SA"/>
              </w:rPr>
              <w:t xml:space="preserve"> светло-зеленой до желтой или оранжевой</w:t>
            </w:r>
            <w:r w:rsidR="00FC3FF3">
              <w:rPr>
                <w:color w:val="2D2D2D"/>
                <w:spacing w:val="2"/>
                <w:shd w:val="clear" w:color="auto" w:fill="FFFFFF"/>
                <w:lang w:eastAsia="ar-SA"/>
              </w:rPr>
              <w:t>.</w:t>
            </w:r>
            <w:r w:rsidR="00FC3FF3">
              <w:rPr>
                <w:lang w:eastAsia="ar-SA"/>
              </w:rPr>
              <w:t xml:space="preserve"> 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7CCA5B7A" w14:textId="129D0068" w:rsidR="00AA2203" w:rsidRPr="00614714" w:rsidRDefault="00AA2203" w:rsidP="00614714">
            <w:pPr>
              <w:suppressAutoHyphens/>
              <w:adjustRightInd w:val="0"/>
              <w:ind w:right="-67"/>
              <w:jc w:val="both"/>
              <w:rPr>
                <w:color w:val="2D2D2D"/>
                <w:spacing w:val="2"/>
                <w:shd w:val="clear" w:color="auto" w:fill="FFFFFF"/>
                <w:lang w:eastAsia="ar-SA"/>
              </w:rPr>
            </w:pPr>
          </w:p>
          <w:p w14:paraId="7A244FE0" w14:textId="3A78D103" w:rsidR="00AA2203" w:rsidRPr="00614714" w:rsidRDefault="00AA2203" w:rsidP="00614714">
            <w:pPr>
              <w:suppressAutoHyphens/>
              <w:adjustRightInd w:val="0"/>
              <w:ind w:right="-67"/>
              <w:jc w:val="both"/>
              <w:rPr>
                <w:color w:val="2D2D2D"/>
                <w:spacing w:val="2"/>
                <w:shd w:val="clear" w:color="auto" w:fill="FFFFFF"/>
                <w:lang w:eastAsia="ar-SA"/>
              </w:rPr>
            </w:pPr>
            <w:r w:rsidRPr="00614714">
              <w:t>Товарно-транспортная накладная. Урожай 202</w:t>
            </w:r>
            <w:r w:rsidR="00FC3FF3">
              <w:t>3</w:t>
            </w:r>
            <w:r w:rsidRPr="00614714">
              <w:t>г.</w:t>
            </w:r>
          </w:p>
          <w:p w14:paraId="5E194E9E" w14:textId="77777777" w:rsidR="00AA2203" w:rsidRPr="00614714" w:rsidRDefault="00AA2203" w:rsidP="00614714">
            <w:pPr>
              <w:shd w:val="clear" w:color="auto" w:fill="FFFFFF"/>
              <w:suppressAutoHyphens/>
              <w:jc w:val="both"/>
              <w:textAlignment w:val="baseline"/>
              <w:outlineLvl w:val="0"/>
              <w:rPr>
                <w:b/>
                <w:bCs/>
                <w:kern w:val="36"/>
              </w:rPr>
            </w:pPr>
            <w:r w:rsidRPr="00614714">
              <w:rPr>
                <w:color w:val="2D2D2D"/>
                <w:spacing w:val="2"/>
                <w:shd w:val="clear" w:color="auto" w:fill="FFFFFF"/>
              </w:rPr>
              <w:t xml:space="preserve">ГОСТ 34307-2017 Плоды цитрусовых культур. </w:t>
            </w:r>
          </w:p>
        </w:tc>
        <w:tc>
          <w:tcPr>
            <w:tcW w:w="993" w:type="dxa"/>
            <w:tcBorders>
              <w:top w:val="single" w:sz="4" w:space="0" w:color="auto"/>
              <w:left w:val="single" w:sz="4" w:space="0" w:color="auto"/>
              <w:bottom w:val="single" w:sz="4" w:space="0" w:color="auto"/>
              <w:right w:val="single" w:sz="4" w:space="0" w:color="auto"/>
            </w:tcBorders>
          </w:tcPr>
          <w:p w14:paraId="0BE9E230" w14:textId="77777777" w:rsidR="00AA2203" w:rsidRPr="00614714" w:rsidRDefault="00AA2203" w:rsidP="00614714">
            <w:pPr>
              <w:suppressAutoHyphens/>
              <w:jc w:val="both"/>
              <w:rPr>
                <w:lang w:eastAsia="ar-SA"/>
              </w:rPr>
            </w:pPr>
            <w:r w:rsidRPr="00614714">
              <w:rPr>
                <w:lang w:eastAsia="ar-SA"/>
              </w:rPr>
              <w:t>Кг</w:t>
            </w:r>
          </w:p>
          <w:p w14:paraId="2696F64C" w14:textId="77777777" w:rsidR="00AA2203" w:rsidRPr="00614714" w:rsidRDefault="00AA2203" w:rsidP="00614714">
            <w:pPr>
              <w:suppressAutoHyphens/>
              <w:jc w:val="both"/>
              <w:rPr>
                <w:lang w:eastAsia="ar-SA"/>
              </w:rPr>
            </w:pPr>
          </w:p>
        </w:tc>
        <w:tc>
          <w:tcPr>
            <w:tcW w:w="1701" w:type="dxa"/>
            <w:tcBorders>
              <w:top w:val="single" w:sz="4" w:space="0" w:color="auto"/>
              <w:left w:val="single" w:sz="4" w:space="0" w:color="auto"/>
              <w:bottom w:val="single" w:sz="4" w:space="0" w:color="auto"/>
              <w:right w:val="single" w:sz="4" w:space="0" w:color="auto"/>
            </w:tcBorders>
          </w:tcPr>
          <w:p w14:paraId="0873978E" w14:textId="0DCF39DC" w:rsidR="00AA2203" w:rsidRPr="00614714" w:rsidRDefault="00FC3FF3" w:rsidP="00614714">
            <w:pPr>
              <w:suppressAutoHyphens/>
              <w:jc w:val="center"/>
              <w:rPr>
                <w:lang w:eastAsia="ar-SA"/>
              </w:rPr>
            </w:pPr>
            <w:r>
              <w:rPr>
                <w:lang w:eastAsia="ar-SA"/>
              </w:rPr>
              <w:t>100</w:t>
            </w:r>
            <w:r w:rsidR="00AA2203" w:rsidRPr="00614714">
              <w:rPr>
                <w:lang w:eastAsia="ar-SA"/>
              </w:rPr>
              <w:t>,0</w:t>
            </w:r>
          </w:p>
        </w:tc>
      </w:tr>
      <w:tr w:rsidR="00AA2203" w:rsidRPr="00614714" w14:paraId="0968FB1C" w14:textId="77777777" w:rsidTr="00AA2203">
        <w:trPr>
          <w:trHeight w:val="994"/>
        </w:trPr>
        <w:tc>
          <w:tcPr>
            <w:tcW w:w="2127" w:type="dxa"/>
            <w:tcBorders>
              <w:top w:val="single" w:sz="4" w:space="0" w:color="auto"/>
              <w:left w:val="single" w:sz="4" w:space="0" w:color="auto"/>
              <w:bottom w:val="single" w:sz="4" w:space="0" w:color="auto"/>
              <w:right w:val="single" w:sz="4" w:space="0" w:color="auto"/>
            </w:tcBorders>
          </w:tcPr>
          <w:p w14:paraId="25DCFEDB" w14:textId="77777777" w:rsidR="00AA2203" w:rsidRPr="00614714" w:rsidRDefault="00AA2203" w:rsidP="00614714">
            <w:pPr>
              <w:rPr>
                <w:bCs/>
              </w:rPr>
            </w:pPr>
            <w:r w:rsidRPr="00614714">
              <w:rPr>
                <w:bCs/>
              </w:rPr>
              <w:t>Бананы свежие</w:t>
            </w:r>
          </w:p>
        </w:tc>
        <w:tc>
          <w:tcPr>
            <w:tcW w:w="5245" w:type="dxa"/>
            <w:tcBorders>
              <w:top w:val="single" w:sz="4" w:space="0" w:color="auto"/>
              <w:left w:val="single" w:sz="4" w:space="0" w:color="auto"/>
              <w:bottom w:val="single" w:sz="4" w:space="0" w:color="auto"/>
              <w:right w:val="single" w:sz="4" w:space="0" w:color="auto"/>
            </w:tcBorders>
          </w:tcPr>
          <w:p w14:paraId="2A29D24E" w14:textId="514A8956" w:rsidR="00AA2203" w:rsidRPr="00614714" w:rsidRDefault="00AA2203" w:rsidP="00614714">
            <w:pPr>
              <w:adjustRightInd w:val="0"/>
              <w:ind w:right="-67"/>
              <w:jc w:val="both"/>
              <w:rPr>
                <w:spacing w:val="2"/>
                <w:shd w:val="clear" w:color="auto" w:fill="FFFFFF"/>
              </w:rPr>
            </w:pPr>
            <w:r w:rsidRPr="00614714">
              <w:rPr>
                <w:spacing w:val="2"/>
                <w:shd w:val="clear" w:color="auto" w:fill="FFFFFF"/>
              </w:rPr>
              <w:t xml:space="preserve">Внешний вид: допускается не более одного вырезанного плода в кисти с остатком плодоножки зеленого цвета. Плоды в кистях твердые, свежие, чистые, целые, здоровые, развившиеся, неуродливые, без остатков цветка, имеющие хорошо выраженные боковые грани. Крона зеленого цвета, срезы ее ровные, гладкие, здоровые, не пересушенные. Размеры плодов по наибольшему поперечному диаметру, см. 2,7-4,1; по </w:t>
            </w:r>
            <w:r w:rsidR="00FC3FF3" w:rsidRPr="00614714">
              <w:rPr>
                <w:spacing w:val="2"/>
                <w:shd w:val="clear" w:color="auto" w:fill="FFFFFF"/>
              </w:rPr>
              <w:t>длине,</w:t>
            </w:r>
            <w:r w:rsidRPr="00614714">
              <w:rPr>
                <w:spacing w:val="2"/>
                <w:shd w:val="clear" w:color="auto" w:fill="FFFFFF"/>
              </w:rPr>
              <w:t xml:space="preserve"> см., не менее 14; количество плодов в кисти 4-9 шт., количество кистей в одной упаковочной единице 14-18 штук.</w:t>
            </w:r>
          </w:p>
          <w:p w14:paraId="2175BD66" w14:textId="77777777" w:rsidR="00AA2203" w:rsidRPr="00614714" w:rsidRDefault="00AA2203" w:rsidP="00614714">
            <w:pPr>
              <w:adjustRightInd w:val="0"/>
              <w:ind w:right="-67"/>
              <w:jc w:val="both"/>
              <w:rPr>
                <w:spacing w:val="2"/>
                <w:shd w:val="clear" w:color="auto" w:fill="FFFFFF"/>
              </w:rPr>
            </w:pPr>
            <w:r w:rsidRPr="00614714">
              <w:rPr>
                <w:spacing w:val="2"/>
                <w:shd w:val="clear" w:color="auto" w:fill="FFFFFF"/>
              </w:rPr>
              <w:lastRenderedPageBreak/>
              <w:t>Не допускается содержание плодов поломанных, с надрывом кожуры у плодоножки, глубокими порезами, сильными нажимами, трещинами кожуры, когда затронута мякоть, загнивших, гнилых, запаренных, подмороженных, перезревших с темно-коричневой, черной или пятнистой окраской кожуры. Бананы укладывают в картонные коробки в полиэтиленовых мешках. Масса брутто одной упаковочной единицы от 14 до 20 кг. Допускается иная упаковка, обеспечивающая сохранность продукции.</w:t>
            </w:r>
          </w:p>
          <w:p w14:paraId="6F3E73D5" w14:textId="24877384" w:rsidR="00FC3FF3" w:rsidRPr="00614714" w:rsidRDefault="00AA2203" w:rsidP="00FC3FF3">
            <w:pPr>
              <w:suppressAutoHyphens/>
              <w:autoSpaceDE w:val="0"/>
              <w:autoSpaceDN w:val="0"/>
              <w:adjustRightInd w:val="0"/>
              <w:jc w:val="both"/>
              <w:rPr>
                <w:lang w:eastAsia="ar-SA"/>
              </w:rPr>
            </w:pPr>
            <w:r w:rsidRPr="00614714">
              <w:rPr>
                <w:spacing w:val="2"/>
              </w:rPr>
              <w:t xml:space="preserve">ГОСТ Р 51603-2000 Бананы свежие. Технические </w:t>
            </w:r>
            <w:r w:rsidR="00FC3FF3" w:rsidRPr="00614714">
              <w:rPr>
                <w:spacing w:val="2"/>
              </w:rPr>
              <w:t>условия.</w:t>
            </w:r>
            <w:r w:rsidRPr="00614714">
              <w:rPr>
                <w:spacing w:val="2"/>
              </w:rPr>
              <w:t xml:space="preserve"> </w:t>
            </w:r>
            <w:r w:rsidR="00FC3FF3">
              <w:rPr>
                <w:lang w:eastAsia="ar-SA"/>
              </w:rPr>
              <w:t>С обязательным наличием ярлыка. Сведения на ярлыке должны соответствовать сведениям в документах. Подтверждающих качество и безопасность продукта. Урожай 2023 г.</w:t>
            </w:r>
          </w:p>
          <w:p w14:paraId="3CEFBB56" w14:textId="49EE9DD3" w:rsidR="00AA2203" w:rsidRPr="00614714" w:rsidRDefault="00AA2203" w:rsidP="00614714">
            <w:pPr>
              <w:adjustRightInd w:val="0"/>
              <w:ind w:right="-67"/>
              <w:jc w:val="both"/>
              <w:rPr>
                <w:spacing w:val="2"/>
              </w:rPr>
            </w:pPr>
            <w:r w:rsidRPr="00614714">
              <w:rPr>
                <w:spacing w:val="2"/>
              </w:rPr>
              <w:t xml:space="preserve"> </w:t>
            </w:r>
          </w:p>
          <w:p w14:paraId="53F29E72" w14:textId="77777777" w:rsidR="00AA2203" w:rsidRPr="00614714" w:rsidRDefault="00AA2203" w:rsidP="00614714">
            <w:pPr>
              <w:adjustRightInd w:val="0"/>
              <w:ind w:right="-67"/>
              <w:jc w:val="both"/>
            </w:pPr>
          </w:p>
        </w:tc>
        <w:tc>
          <w:tcPr>
            <w:tcW w:w="993" w:type="dxa"/>
            <w:tcBorders>
              <w:top w:val="single" w:sz="4" w:space="0" w:color="auto"/>
              <w:left w:val="single" w:sz="4" w:space="0" w:color="auto"/>
              <w:bottom w:val="single" w:sz="4" w:space="0" w:color="auto"/>
              <w:right w:val="single" w:sz="4" w:space="0" w:color="auto"/>
            </w:tcBorders>
          </w:tcPr>
          <w:p w14:paraId="1DB54AD7" w14:textId="77777777" w:rsidR="00AA2203" w:rsidRPr="00614714" w:rsidRDefault="00AA2203" w:rsidP="00614714">
            <w:pPr>
              <w:suppressAutoHyphens/>
              <w:jc w:val="both"/>
              <w:rPr>
                <w:lang w:eastAsia="ar-SA"/>
              </w:rPr>
            </w:pPr>
            <w:r w:rsidRPr="00614714">
              <w:rPr>
                <w:lang w:eastAsia="ar-SA"/>
              </w:rPr>
              <w:lastRenderedPageBreak/>
              <w:t>кг</w:t>
            </w:r>
          </w:p>
        </w:tc>
        <w:tc>
          <w:tcPr>
            <w:tcW w:w="1701" w:type="dxa"/>
            <w:tcBorders>
              <w:top w:val="single" w:sz="4" w:space="0" w:color="auto"/>
              <w:left w:val="single" w:sz="4" w:space="0" w:color="auto"/>
              <w:bottom w:val="single" w:sz="4" w:space="0" w:color="auto"/>
              <w:right w:val="single" w:sz="4" w:space="0" w:color="auto"/>
            </w:tcBorders>
          </w:tcPr>
          <w:p w14:paraId="4F04E243" w14:textId="77777777" w:rsidR="00AA2203" w:rsidRPr="00614714" w:rsidRDefault="00AA2203" w:rsidP="00614714">
            <w:pPr>
              <w:suppressAutoHyphens/>
              <w:jc w:val="center"/>
              <w:rPr>
                <w:lang w:eastAsia="ar-SA"/>
              </w:rPr>
            </w:pPr>
            <w:r w:rsidRPr="00614714">
              <w:rPr>
                <w:lang w:eastAsia="ar-SA"/>
              </w:rPr>
              <w:t>500,0</w:t>
            </w:r>
          </w:p>
        </w:tc>
      </w:tr>
      <w:tr w:rsidR="00AA2203" w:rsidRPr="00614714" w14:paraId="652C7467" w14:textId="77777777" w:rsidTr="00AA2203">
        <w:trPr>
          <w:trHeight w:val="994"/>
        </w:trPr>
        <w:tc>
          <w:tcPr>
            <w:tcW w:w="2127" w:type="dxa"/>
            <w:tcBorders>
              <w:top w:val="single" w:sz="4" w:space="0" w:color="auto"/>
              <w:left w:val="single" w:sz="4" w:space="0" w:color="auto"/>
              <w:bottom w:val="single" w:sz="4" w:space="0" w:color="auto"/>
              <w:right w:val="single" w:sz="4" w:space="0" w:color="auto"/>
            </w:tcBorders>
          </w:tcPr>
          <w:p w14:paraId="1B7621B0" w14:textId="77777777" w:rsidR="00AA2203" w:rsidRPr="00614714" w:rsidRDefault="00AA2203" w:rsidP="00614714">
            <w:pPr>
              <w:suppressAutoHyphens/>
              <w:jc w:val="both"/>
              <w:rPr>
                <w:bCs/>
                <w:lang w:eastAsia="ar-SA"/>
              </w:rPr>
            </w:pPr>
            <w:r w:rsidRPr="00614714">
              <w:rPr>
                <w:bCs/>
                <w:lang w:eastAsia="ar-SA"/>
              </w:rPr>
              <w:t>Груша</w:t>
            </w:r>
          </w:p>
        </w:tc>
        <w:tc>
          <w:tcPr>
            <w:tcW w:w="5245" w:type="dxa"/>
            <w:tcBorders>
              <w:top w:val="single" w:sz="4" w:space="0" w:color="auto"/>
              <w:left w:val="single" w:sz="4" w:space="0" w:color="auto"/>
              <w:bottom w:val="single" w:sz="4" w:space="0" w:color="auto"/>
              <w:right w:val="single" w:sz="4" w:space="0" w:color="auto"/>
            </w:tcBorders>
          </w:tcPr>
          <w:p w14:paraId="26EAD13C" w14:textId="05CF7F40" w:rsidR="00FC3FF3" w:rsidRPr="00614714" w:rsidRDefault="00AA2203" w:rsidP="00FC3FF3">
            <w:pPr>
              <w:suppressAutoHyphens/>
              <w:autoSpaceDE w:val="0"/>
              <w:autoSpaceDN w:val="0"/>
              <w:adjustRightInd w:val="0"/>
              <w:jc w:val="both"/>
              <w:rPr>
                <w:lang w:eastAsia="ar-SA"/>
              </w:rPr>
            </w:pPr>
            <w:r w:rsidRPr="00614714">
              <w:rPr>
                <w:color w:val="2D2D2D"/>
                <w:spacing w:val="2"/>
                <w:shd w:val="clear" w:color="auto" w:fill="FFFFFF"/>
              </w:rPr>
              <w:t>ГОСТ 33499 -2015 Груши свежие. Внешний вид: Плоды свежие, чистые, здоровые, плотные, неповрежденные, не вялые, не подмороженные, без затрагивающих мякоть повреждений, вызванных сельскохозяйственными вредителями, с целой или сломанной плодоножкой. Запах и вкус свойственный данному виду плодов, без постороннего привкуса и запаха. Урожай 202</w:t>
            </w:r>
            <w:r w:rsidR="00FC3FF3">
              <w:rPr>
                <w:color w:val="2D2D2D"/>
                <w:spacing w:val="2"/>
                <w:shd w:val="clear" w:color="auto" w:fill="FFFFFF"/>
              </w:rPr>
              <w:t>3</w:t>
            </w:r>
            <w:r w:rsidRPr="00614714">
              <w:rPr>
                <w:color w:val="2D2D2D"/>
                <w:spacing w:val="2"/>
                <w:shd w:val="clear" w:color="auto" w:fill="FFFFFF"/>
              </w:rPr>
              <w:t xml:space="preserve"> г.</w:t>
            </w:r>
            <w:r w:rsidR="00FC3FF3">
              <w:rPr>
                <w:lang w:eastAsia="ar-SA"/>
              </w:rPr>
              <w:t xml:space="preserve"> С обязательным наличием ярлыка. Сведения на ярлыке должны соответствовать сведениям в документах. Подтверждающих качество и безопасность продукта. </w:t>
            </w:r>
          </w:p>
          <w:p w14:paraId="1DF71F7A" w14:textId="1969AAF0" w:rsidR="00AA2203" w:rsidRPr="00614714" w:rsidRDefault="00AA2203" w:rsidP="00614714">
            <w:pPr>
              <w:adjustRightInd w:val="0"/>
              <w:ind w:right="-67"/>
              <w:jc w:val="both"/>
              <w:rPr>
                <w:color w:val="2D2D2D"/>
                <w:spacing w:val="2"/>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14:paraId="2C7F4A30" w14:textId="41F6F53C" w:rsidR="00AA2203" w:rsidRPr="00614714" w:rsidRDefault="00FC3FF3" w:rsidP="00614714">
            <w:pPr>
              <w:jc w:val="center"/>
            </w:pPr>
            <w:r>
              <w:t>к</w:t>
            </w:r>
            <w:r w:rsidR="00AA2203" w:rsidRPr="00614714">
              <w:t>г</w:t>
            </w:r>
          </w:p>
          <w:p w14:paraId="2A4DD620" w14:textId="77777777" w:rsidR="00AA2203" w:rsidRPr="00614714" w:rsidRDefault="00AA2203" w:rsidP="00614714">
            <w:pPr>
              <w:jc w:val="center"/>
            </w:pPr>
          </w:p>
        </w:tc>
        <w:tc>
          <w:tcPr>
            <w:tcW w:w="1701" w:type="dxa"/>
            <w:tcBorders>
              <w:top w:val="single" w:sz="4" w:space="0" w:color="auto"/>
              <w:left w:val="single" w:sz="4" w:space="0" w:color="auto"/>
              <w:bottom w:val="single" w:sz="4" w:space="0" w:color="auto"/>
              <w:right w:val="single" w:sz="4" w:space="0" w:color="auto"/>
            </w:tcBorders>
          </w:tcPr>
          <w:p w14:paraId="071C566E" w14:textId="77777777" w:rsidR="00AA2203" w:rsidRPr="00614714" w:rsidRDefault="00AA2203" w:rsidP="00614714">
            <w:pPr>
              <w:suppressAutoHyphens/>
              <w:jc w:val="center"/>
              <w:rPr>
                <w:lang w:eastAsia="ar-SA"/>
              </w:rPr>
            </w:pPr>
            <w:r w:rsidRPr="00614714">
              <w:rPr>
                <w:lang w:eastAsia="ar-SA"/>
              </w:rPr>
              <w:t>600,0</w:t>
            </w:r>
          </w:p>
        </w:tc>
      </w:tr>
    </w:tbl>
    <w:p w14:paraId="22CD6DFB" w14:textId="77777777" w:rsidR="00AA2203" w:rsidRPr="00614714" w:rsidRDefault="00AA2203" w:rsidP="00AA2203">
      <w:pPr>
        <w:jc w:val="both"/>
        <w:rPr>
          <w:b/>
        </w:rPr>
      </w:pPr>
    </w:p>
    <w:tbl>
      <w:tblPr>
        <w:tblW w:w="13973" w:type="dxa"/>
        <w:tblInd w:w="-1181" w:type="dxa"/>
        <w:tblLook w:val="01E0" w:firstRow="1" w:lastRow="1" w:firstColumn="1" w:lastColumn="1" w:noHBand="0" w:noVBand="0"/>
      </w:tblPr>
      <w:tblGrid>
        <w:gridCol w:w="11837"/>
        <w:gridCol w:w="2136"/>
      </w:tblGrid>
      <w:tr w:rsidR="00AA2203" w:rsidRPr="00614714" w14:paraId="1E0B8896" w14:textId="77777777" w:rsidTr="00FC3FF3">
        <w:tc>
          <w:tcPr>
            <w:tcW w:w="11837" w:type="dxa"/>
          </w:tcPr>
          <w:tbl>
            <w:tblPr>
              <w:tblW w:w="1110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5231"/>
              <w:gridCol w:w="993"/>
              <w:gridCol w:w="2739"/>
            </w:tblGrid>
            <w:tr w:rsidR="00166AF8" w:rsidRPr="00166AF8" w14:paraId="7EAB13A2" w14:textId="77777777" w:rsidTr="00166AF8">
              <w:trPr>
                <w:trHeight w:val="994"/>
              </w:trPr>
              <w:tc>
                <w:tcPr>
                  <w:tcW w:w="2140" w:type="dxa"/>
                  <w:tcBorders>
                    <w:top w:val="single" w:sz="4" w:space="0" w:color="auto"/>
                    <w:left w:val="single" w:sz="4" w:space="0" w:color="auto"/>
                    <w:bottom w:val="single" w:sz="4" w:space="0" w:color="auto"/>
                    <w:right w:val="single" w:sz="4" w:space="0" w:color="auto"/>
                  </w:tcBorders>
                </w:tcPr>
                <w:p w14:paraId="67F47BC3" w14:textId="77777777" w:rsidR="00FC3FF3" w:rsidRPr="00166AF8" w:rsidRDefault="00FC3FF3" w:rsidP="00FC3FF3">
                  <w:pPr>
                    <w:suppressAutoHyphens/>
                    <w:jc w:val="both"/>
                    <w:rPr>
                      <w:rFonts w:ascii="Liberation Serif" w:hAnsi="Liberation Serif"/>
                      <w:bCs/>
                      <w:lang w:eastAsia="ar-SA"/>
                    </w:rPr>
                  </w:pPr>
                  <w:r w:rsidRPr="00166AF8">
                    <w:rPr>
                      <w:rFonts w:ascii="Liberation Serif" w:hAnsi="Liberation Serif"/>
                      <w:bCs/>
                      <w:lang w:eastAsia="ar-SA"/>
                    </w:rPr>
                    <w:t xml:space="preserve">Арбуз </w:t>
                  </w:r>
                </w:p>
              </w:tc>
              <w:tc>
                <w:tcPr>
                  <w:tcW w:w="5231" w:type="dxa"/>
                  <w:tcBorders>
                    <w:top w:val="single" w:sz="4" w:space="0" w:color="auto"/>
                    <w:left w:val="single" w:sz="4" w:space="0" w:color="auto"/>
                    <w:bottom w:val="single" w:sz="4" w:space="0" w:color="auto"/>
                    <w:right w:val="single" w:sz="4" w:space="0" w:color="auto"/>
                  </w:tcBorders>
                </w:tcPr>
                <w:p w14:paraId="293CC6DA" w14:textId="77777777" w:rsidR="00FC3FF3" w:rsidRPr="00166AF8" w:rsidRDefault="00FC3FF3" w:rsidP="00FC3FF3">
                  <w:pPr>
                    <w:adjustRightInd w:val="0"/>
                    <w:ind w:right="-67"/>
                    <w:jc w:val="both"/>
                    <w:rPr>
                      <w:rFonts w:ascii="Liberation Serif" w:hAnsi="Liberation Serif"/>
                      <w:color w:val="2D2D2D"/>
                      <w:spacing w:val="2"/>
                      <w:shd w:val="clear" w:color="auto" w:fill="FFFFFF"/>
                    </w:rPr>
                  </w:pPr>
                  <w:r w:rsidRPr="00166AF8">
                    <w:rPr>
                      <w:rFonts w:ascii="Liberation Serif" w:hAnsi="Liberation Serif"/>
                      <w:color w:val="2D2D2D"/>
                      <w:spacing w:val="2"/>
                      <w:shd w:val="clear" w:color="auto" w:fill="FFFFFF"/>
                    </w:rPr>
                    <w:t>ГОСТ 7177-2022 Арбузы продовольственные свежие. Технические условия.</w:t>
                  </w:r>
                </w:p>
                <w:p w14:paraId="1BA558F6" w14:textId="77777777" w:rsidR="00FC3FF3" w:rsidRPr="00166AF8" w:rsidRDefault="00FC3FF3" w:rsidP="00FC3FF3">
                  <w:pPr>
                    <w:adjustRightInd w:val="0"/>
                    <w:ind w:right="-67"/>
                    <w:jc w:val="both"/>
                    <w:rPr>
                      <w:rFonts w:ascii="Liberation Serif" w:hAnsi="Liberation Serif"/>
                      <w:spacing w:val="2"/>
                      <w:shd w:val="clear" w:color="auto" w:fill="FFFFFF"/>
                    </w:rPr>
                  </w:pPr>
                  <w:r w:rsidRPr="00166AF8">
                    <w:rPr>
                      <w:rFonts w:ascii="Liberation Serif" w:hAnsi="Liberation Serif"/>
                      <w:color w:val="2D2D2D"/>
                      <w:spacing w:val="2"/>
                      <w:shd w:val="clear" w:color="auto" w:fill="FFFFFF"/>
                    </w:rPr>
                    <w:t>Высший товарный сорт: плоды свежие, зрелые, целые, здоровые, чистые, с формой, окраской и блеском коры. Однородные по форме и окраске, без дефектов. Длина плодоножки арбуза не должна превышать 5 см. Запах и вкус свойственные данному ботаническому сорту, без постороннего запаха и вкуса, вкус мякоти должен свидетельствовать о достаточной спелости. Состояние плодов: твердые, способные выдерживать транспортирование.</w:t>
                  </w:r>
                  <w:r w:rsidRPr="00166AF8">
                    <w:rPr>
                      <w:rFonts w:ascii="Liberation Serif" w:hAnsi="Liberation Serif"/>
                      <w:spacing w:val="2"/>
                      <w:shd w:val="clear" w:color="auto" w:fill="FFFFFF"/>
                    </w:rPr>
                    <w:t xml:space="preserve"> Урожай 2023 г.</w:t>
                  </w:r>
                </w:p>
                <w:p w14:paraId="31529EF3" w14:textId="77777777" w:rsidR="00FC3FF3" w:rsidRPr="00166AF8" w:rsidRDefault="00FC3FF3" w:rsidP="00FC3FF3">
                  <w:pPr>
                    <w:adjustRightInd w:val="0"/>
                    <w:ind w:right="-67"/>
                    <w:jc w:val="both"/>
                    <w:rPr>
                      <w:rFonts w:ascii="Liberation Serif" w:hAnsi="Liberation Serif"/>
                      <w:color w:val="2D2D2D"/>
                      <w:spacing w:val="2"/>
                      <w:shd w:val="clear" w:color="auto" w:fill="FFFFFF"/>
                    </w:rPr>
                  </w:pPr>
                  <w:r w:rsidRPr="00166AF8">
                    <w:rPr>
                      <w:rFonts w:ascii="Liberation Serif" w:hAnsi="Liberation Serif"/>
                      <w:color w:val="000000"/>
                      <w:lang w:eastAsia="ar-SA"/>
                    </w:rPr>
                    <w:t>С обязательным наличием ярлыка. Сведения на ярлыке должны соответствовать сведениям в документах, подтверждающим качество и безопасность продукта</w:t>
                  </w:r>
                </w:p>
              </w:tc>
              <w:tc>
                <w:tcPr>
                  <w:tcW w:w="993" w:type="dxa"/>
                  <w:tcBorders>
                    <w:top w:val="single" w:sz="4" w:space="0" w:color="auto"/>
                    <w:left w:val="single" w:sz="4" w:space="0" w:color="auto"/>
                    <w:bottom w:val="single" w:sz="4" w:space="0" w:color="auto"/>
                    <w:right w:val="single" w:sz="4" w:space="0" w:color="auto"/>
                  </w:tcBorders>
                </w:tcPr>
                <w:p w14:paraId="49A891FD" w14:textId="77777777" w:rsidR="00FC3FF3" w:rsidRPr="00166AF8" w:rsidRDefault="00FC3FF3" w:rsidP="00FC3FF3">
                  <w:pPr>
                    <w:jc w:val="center"/>
                    <w:rPr>
                      <w:rFonts w:ascii="Liberation Serif" w:hAnsi="Liberation Serif"/>
                    </w:rPr>
                  </w:pPr>
                  <w:r w:rsidRPr="00166AF8">
                    <w:rPr>
                      <w:rFonts w:ascii="Liberation Serif" w:hAnsi="Liberation Serif"/>
                      <w:lang w:eastAsia="ar-SA"/>
                    </w:rPr>
                    <w:t>кг</w:t>
                  </w:r>
                </w:p>
              </w:tc>
              <w:tc>
                <w:tcPr>
                  <w:tcW w:w="2739" w:type="dxa"/>
                  <w:tcBorders>
                    <w:top w:val="single" w:sz="4" w:space="0" w:color="auto"/>
                    <w:left w:val="single" w:sz="4" w:space="0" w:color="auto"/>
                    <w:bottom w:val="single" w:sz="4" w:space="0" w:color="auto"/>
                    <w:right w:val="single" w:sz="4" w:space="0" w:color="auto"/>
                  </w:tcBorders>
                </w:tcPr>
                <w:p w14:paraId="62F57C36" w14:textId="77777777" w:rsidR="00FC3FF3" w:rsidRPr="00166AF8" w:rsidRDefault="00FC3FF3" w:rsidP="00166AF8">
                  <w:pPr>
                    <w:suppressAutoHyphens/>
                    <w:rPr>
                      <w:rFonts w:ascii="Liberation Serif" w:hAnsi="Liberation Serif"/>
                      <w:lang w:eastAsia="ar-SA"/>
                    </w:rPr>
                  </w:pPr>
                  <w:r w:rsidRPr="00166AF8">
                    <w:rPr>
                      <w:rFonts w:ascii="Liberation Serif" w:hAnsi="Liberation Serif"/>
                      <w:lang w:eastAsia="ar-SA"/>
                    </w:rPr>
                    <w:t>200,0</w:t>
                  </w:r>
                </w:p>
              </w:tc>
            </w:tr>
            <w:tr w:rsidR="00166AF8" w:rsidRPr="00166AF8" w14:paraId="5B332A89" w14:textId="77777777" w:rsidTr="00166AF8">
              <w:trPr>
                <w:trHeight w:val="994"/>
              </w:trPr>
              <w:tc>
                <w:tcPr>
                  <w:tcW w:w="2140" w:type="dxa"/>
                  <w:tcBorders>
                    <w:top w:val="single" w:sz="4" w:space="0" w:color="auto"/>
                    <w:left w:val="single" w:sz="4" w:space="0" w:color="auto"/>
                    <w:bottom w:val="single" w:sz="4" w:space="0" w:color="auto"/>
                    <w:right w:val="single" w:sz="4" w:space="0" w:color="auto"/>
                  </w:tcBorders>
                </w:tcPr>
                <w:p w14:paraId="041D1CE6" w14:textId="77777777" w:rsidR="00FC3FF3" w:rsidRPr="00166AF8" w:rsidRDefault="00FC3FF3" w:rsidP="00FC3FF3">
                  <w:pPr>
                    <w:suppressAutoHyphens/>
                    <w:jc w:val="both"/>
                    <w:rPr>
                      <w:rFonts w:ascii="Liberation Serif" w:hAnsi="Liberation Serif"/>
                      <w:bCs/>
                      <w:lang w:eastAsia="ar-SA"/>
                    </w:rPr>
                  </w:pPr>
                  <w:r w:rsidRPr="00166AF8">
                    <w:rPr>
                      <w:rFonts w:ascii="Liberation Serif" w:hAnsi="Liberation Serif"/>
                      <w:bCs/>
                      <w:lang w:eastAsia="ar-SA"/>
                    </w:rPr>
                    <w:lastRenderedPageBreak/>
                    <w:t xml:space="preserve">Дыня </w:t>
                  </w:r>
                </w:p>
              </w:tc>
              <w:tc>
                <w:tcPr>
                  <w:tcW w:w="5231" w:type="dxa"/>
                  <w:tcBorders>
                    <w:top w:val="single" w:sz="4" w:space="0" w:color="auto"/>
                    <w:left w:val="single" w:sz="4" w:space="0" w:color="auto"/>
                    <w:bottom w:val="single" w:sz="4" w:space="0" w:color="auto"/>
                    <w:right w:val="single" w:sz="4" w:space="0" w:color="auto"/>
                  </w:tcBorders>
                </w:tcPr>
                <w:p w14:paraId="6BEA5E85" w14:textId="77777777" w:rsidR="00FC3FF3" w:rsidRPr="00166AF8" w:rsidRDefault="00FC3FF3" w:rsidP="00FC3FF3">
                  <w:pPr>
                    <w:adjustRightInd w:val="0"/>
                    <w:ind w:right="-67"/>
                    <w:jc w:val="both"/>
                    <w:rPr>
                      <w:rFonts w:ascii="Liberation Serif" w:hAnsi="Liberation Serif"/>
                      <w:color w:val="2D2D2D"/>
                      <w:spacing w:val="2"/>
                      <w:shd w:val="clear" w:color="auto" w:fill="FFFFFF"/>
                    </w:rPr>
                  </w:pPr>
                  <w:r w:rsidRPr="00166AF8">
                    <w:rPr>
                      <w:rFonts w:ascii="Liberation Serif" w:hAnsi="Liberation Serif"/>
                      <w:color w:val="2D2D2D"/>
                      <w:spacing w:val="2"/>
                      <w:shd w:val="clear" w:color="auto" w:fill="FFFFFF"/>
                    </w:rPr>
                    <w:t>ГОСТ 7178-2015 Дыни свежие Технические условия</w:t>
                  </w:r>
                </w:p>
                <w:p w14:paraId="193912A6" w14:textId="77777777" w:rsidR="00FC3FF3" w:rsidRPr="00166AF8" w:rsidRDefault="00FC3FF3" w:rsidP="00FC3FF3">
                  <w:pPr>
                    <w:adjustRightInd w:val="0"/>
                    <w:ind w:right="-67"/>
                    <w:jc w:val="both"/>
                    <w:rPr>
                      <w:rFonts w:ascii="Liberation Serif" w:hAnsi="Liberation Serif"/>
                      <w:spacing w:val="2"/>
                      <w:shd w:val="clear" w:color="auto" w:fill="FFFFFF"/>
                    </w:rPr>
                  </w:pPr>
                  <w:r w:rsidRPr="00166AF8">
                    <w:rPr>
                      <w:rFonts w:ascii="Liberation Serif" w:hAnsi="Liberation Serif"/>
                      <w:color w:val="2D2D2D"/>
                      <w:spacing w:val="2"/>
                      <w:shd w:val="clear" w:color="auto" w:fill="FFFFFF"/>
                    </w:rPr>
                    <w:t xml:space="preserve">Первый сорт: плоды свежие, зрелые, целые, здоровые, чистые, по форме и окраске соответствующие данному ботаническому сорту. Длина плодоножки менее 2 см. Допускаются небольшой дефект формы, небольшие дефекты окраски, небольшие зарубцевавшиеся поверхностные трещины вокруг плодоножки, не затрагивающие мякоти и не превышающие повреждения коры. </w:t>
                  </w:r>
                  <w:r w:rsidRPr="00166AF8">
                    <w:rPr>
                      <w:rFonts w:ascii="Liberation Serif" w:hAnsi="Liberation Serif"/>
                      <w:spacing w:val="2"/>
                      <w:shd w:val="clear" w:color="auto" w:fill="FFFFFF"/>
                    </w:rPr>
                    <w:t>Урожай 2023 г.</w:t>
                  </w:r>
                </w:p>
                <w:p w14:paraId="3D8D275F" w14:textId="77777777" w:rsidR="00FC3FF3" w:rsidRPr="00166AF8" w:rsidRDefault="00FC3FF3" w:rsidP="00FC3FF3">
                  <w:pPr>
                    <w:adjustRightInd w:val="0"/>
                    <w:ind w:right="-67"/>
                    <w:jc w:val="both"/>
                    <w:rPr>
                      <w:rFonts w:ascii="Liberation Serif" w:hAnsi="Liberation Serif"/>
                      <w:color w:val="2D2D2D"/>
                      <w:spacing w:val="2"/>
                      <w:shd w:val="clear" w:color="auto" w:fill="FFFFFF"/>
                    </w:rPr>
                  </w:pPr>
                  <w:r w:rsidRPr="00166AF8">
                    <w:rPr>
                      <w:rFonts w:ascii="Liberation Serif" w:hAnsi="Liberation Serif"/>
                      <w:color w:val="000000"/>
                      <w:lang w:eastAsia="ar-SA"/>
                    </w:rPr>
                    <w:t>С обязательным наличием ярлыка. Сведения на ярлыке должны соответствовать сведениям в документах, подтверждающим качество и безопасность продукта</w:t>
                  </w:r>
                </w:p>
              </w:tc>
              <w:tc>
                <w:tcPr>
                  <w:tcW w:w="993" w:type="dxa"/>
                  <w:tcBorders>
                    <w:top w:val="single" w:sz="4" w:space="0" w:color="auto"/>
                    <w:left w:val="single" w:sz="4" w:space="0" w:color="auto"/>
                    <w:bottom w:val="single" w:sz="4" w:space="0" w:color="auto"/>
                    <w:right w:val="single" w:sz="4" w:space="0" w:color="auto"/>
                  </w:tcBorders>
                </w:tcPr>
                <w:p w14:paraId="6B2C42C6" w14:textId="77777777" w:rsidR="00FC3FF3" w:rsidRPr="00166AF8" w:rsidRDefault="00FC3FF3" w:rsidP="00FC3FF3">
                  <w:pPr>
                    <w:jc w:val="center"/>
                    <w:rPr>
                      <w:rFonts w:ascii="Liberation Serif" w:hAnsi="Liberation Serif"/>
                    </w:rPr>
                  </w:pPr>
                  <w:r w:rsidRPr="00166AF8">
                    <w:rPr>
                      <w:rFonts w:ascii="Liberation Serif" w:hAnsi="Liberation Serif"/>
                      <w:lang w:eastAsia="ar-SA"/>
                    </w:rPr>
                    <w:t>кг</w:t>
                  </w:r>
                </w:p>
              </w:tc>
              <w:tc>
                <w:tcPr>
                  <w:tcW w:w="2739" w:type="dxa"/>
                  <w:tcBorders>
                    <w:top w:val="single" w:sz="4" w:space="0" w:color="auto"/>
                    <w:left w:val="single" w:sz="4" w:space="0" w:color="auto"/>
                    <w:bottom w:val="single" w:sz="4" w:space="0" w:color="auto"/>
                    <w:right w:val="single" w:sz="4" w:space="0" w:color="auto"/>
                  </w:tcBorders>
                </w:tcPr>
                <w:p w14:paraId="1C0A88EA"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200,0</w:t>
                  </w:r>
                </w:p>
              </w:tc>
            </w:tr>
            <w:tr w:rsidR="00166AF8" w:rsidRPr="00166AF8" w14:paraId="1A458794" w14:textId="77777777" w:rsidTr="00166AF8">
              <w:trPr>
                <w:trHeight w:val="994"/>
              </w:trPr>
              <w:tc>
                <w:tcPr>
                  <w:tcW w:w="2140" w:type="dxa"/>
                  <w:tcBorders>
                    <w:top w:val="single" w:sz="4" w:space="0" w:color="auto"/>
                    <w:left w:val="single" w:sz="4" w:space="0" w:color="auto"/>
                    <w:bottom w:val="single" w:sz="4" w:space="0" w:color="auto"/>
                    <w:right w:val="single" w:sz="4" w:space="0" w:color="auto"/>
                  </w:tcBorders>
                </w:tcPr>
                <w:p w14:paraId="54F3A615" w14:textId="77777777" w:rsidR="00FC3FF3" w:rsidRPr="00166AF8" w:rsidRDefault="00FC3FF3" w:rsidP="00FC3FF3">
                  <w:pPr>
                    <w:suppressAutoHyphens/>
                    <w:jc w:val="both"/>
                    <w:rPr>
                      <w:rFonts w:ascii="Liberation Serif" w:hAnsi="Liberation Serif"/>
                      <w:bCs/>
                      <w:lang w:eastAsia="ar-SA"/>
                    </w:rPr>
                  </w:pPr>
                  <w:r w:rsidRPr="00166AF8">
                    <w:rPr>
                      <w:rFonts w:ascii="Liberation Serif" w:hAnsi="Liberation Serif"/>
                      <w:bCs/>
                      <w:lang w:eastAsia="ar-SA"/>
                    </w:rPr>
                    <w:t>Нектарины</w:t>
                  </w:r>
                </w:p>
              </w:tc>
              <w:tc>
                <w:tcPr>
                  <w:tcW w:w="5231" w:type="dxa"/>
                  <w:tcBorders>
                    <w:top w:val="single" w:sz="4" w:space="0" w:color="auto"/>
                    <w:left w:val="single" w:sz="4" w:space="0" w:color="auto"/>
                    <w:bottom w:val="single" w:sz="4" w:space="0" w:color="auto"/>
                    <w:right w:val="single" w:sz="4" w:space="0" w:color="auto"/>
                  </w:tcBorders>
                </w:tcPr>
                <w:p w14:paraId="22374514" w14:textId="77777777" w:rsidR="00FC3FF3" w:rsidRPr="00166AF8" w:rsidRDefault="00FC3FF3" w:rsidP="00FC3FF3">
                  <w:pPr>
                    <w:adjustRightInd w:val="0"/>
                    <w:ind w:right="-67"/>
                    <w:jc w:val="both"/>
                    <w:rPr>
                      <w:rFonts w:ascii="Liberation Serif" w:hAnsi="Liberation Serif"/>
                      <w:color w:val="2D2D2D"/>
                      <w:spacing w:val="2"/>
                      <w:shd w:val="clear" w:color="auto" w:fill="FFFFFF"/>
                    </w:rPr>
                  </w:pPr>
                  <w:r w:rsidRPr="00166AF8">
                    <w:rPr>
                      <w:rFonts w:ascii="Liberation Serif" w:hAnsi="Liberation Serif"/>
                      <w:color w:val="2D2D2D"/>
                      <w:spacing w:val="2"/>
                      <w:shd w:val="clear" w:color="auto" w:fill="FFFFFF"/>
                    </w:rPr>
                    <w:t>ГОСТ 34340-2017 Персики и нектарины свежие Технические условия.</w:t>
                  </w:r>
                </w:p>
                <w:p w14:paraId="3D61D4C0" w14:textId="77777777" w:rsidR="00FC3FF3" w:rsidRPr="00166AF8" w:rsidRDefault="00FC3FF3" w:rsidP="00FC3FF3">
                  <w:pPr>
                    <w:adjustRightInd w:val="0"/>
                    <w:ind w:right="-67"/>
                    <w:jc w:val="both"/>
                    <w:rPr>
                      <w:rFonts w:ascii="Liberation Serif" w:hAnsi="Liberation Serif"/>
                      <w:spacing w:val="2"/>
                      <w:shd w:val="clear" w:color="auto" w:fill="FFFFFF"/>
                    </w:rPr>
                  </w:pPr>
                  <w:r w:rsidRPr="00166AF8">
                    <w:rPr>
                      <w:rFonts w:ascii="Liberation Serif" w:hAnsi="Liberation Serif"/>
                      <w:spacing w:val="2"/>
                      <w:shd w:val="clear" w:color="auto" w:fill="FFFFFF"/>
                    </w:rPr>
                    <w:t>Высший сорт: плоды свежие, здоровые, чистые, достаточно резвившиеся, не перезревшие, не поврежденные, без затрагивающих мякоть повреждений, без трещин. Мякоть должна быть абсолютно доброкачественной. Допускаются плоды с незначительными поверхностными дефектами, не влияющими на внешний вид, качество, сохраняемость и товарный вид. Урожай 2023 г.</w:t>
                  </w:r>
                </w:p>
                <w:p w14:paraId="6D2BA456" w14:textId="77777777" w:rsidR="00FC3FF3" w:rsidRPr="00166AF8" w:rsidRDefault="00FC3FF3" w:rsidP="00FC3FF3">
                  <w:pPr>
                    <w:adjustRightInd w:val="0"/>
                    <w:ind w:right="-67"/>
                    <w:jc w:val="both"/>
                    <w:rPr>
                      <w:rFonts w:ascii="Liberation Serif" w:hAnsi="Liberation Serif"/>
                      <w:color w:val="2D2D2D"/>
                      <w:spacing w:val="2"/>
                      <w:shd w:val="clear" w:color="auto" w:fill="FFFFFF"/>
                    </w:rPr>
                  </w:pPr>
                  <w:r w:rsidRPr="00166AF8">
                    <w:rPr>
                      <w:rFonts w:ascii="Liberation Serif" w:hAnsi="Liberation Serif"/>
                      <w:color w:val="000000"/>
                      <w:lang w:eastAsia="ar-SA"/>
                    </w:rPr>
                    <w:t>С обязательным наличием ярлыка. Сведения на ярлыке должны соответствовать сведениям в документах, подтверждающим качество и безопасность продукта</w:t>
                  </w:r>
                </w:p>
              </w:tc>
              <w:tc>
                <w:tcPr>
                  <w:tcW w:w="993" w:type="dxa"/>
                  <w:tcBorders>
                    <w:top w:val="single" w:sz="4" w:space="0" w:color="auto"/>
                    <w:left w:val="single" w:sz="4" w:space="0" w:color="auto"/>
                    <w:bottom w:val="single" w:sz="4" w:space="0" w:color="auto"/>
                    <w:right w:val="single" w:sz="4" w:space="0" w:color="auto"/>
                  </w:tcBorders>
                </w:tcPr>
                <w:p w14:paraId="3E4C683C" w14:textId="77777777" w:rsidR="00FC3FF3" w:rsidRPr="00166AF8" w:rsidRDefault="00FC3FF3" w:rsidP="00FC3FF3">
                  <w:pPr>
                    <w:jc w:val="center"/>
                    <w:rPr>
                      <w:rFonts w:ascii="Liberation Serif" w:hAnsi="Liberation Serif"/>
                    </w:rPr>
                  </w:pPr>
                  <w:r w:rsidRPr="00166AF8">
                    <w:rPr>
                      <w:rFonts w:ascii="Liberation Serif" w:hAnsi="Liberation Serif"/>
                      <w:lang w:eastAsia="ar-SA"/>
                    </w:rPr>
                    <w:t>кг</w:t>
                  </w:r>
                </w:p>
              </w:tc>
              <w:tc>
                <w:tcPr>
                  <w:tcW w:w="2739" w:type="dxa"/>
                  <w:tcBorders>
                    <w:top w:val="single" w:sz="4" w:space="0" w:color="auto"/>
                    <w:left w:val="single" w:sz="4" w:space="0" w:color="auto"/>
                    <w:bottom w:val="single" w:sz="4" w:space="0" w:color="auto"/>
                    <w:right w:val="single" w:sz="4" w:space="0" w:color="auto"/>
                  </w:tcBorders>
                </w:tcPr>
                <w:p w14:paraId="14479C58"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400,0</w:t>
                  </w:r>
                </w:p>
              </w:tc>
            </w:tr>
            <w:tr w:rsidR="00166AF8" w:rsidRPr="00166AF8" w14:paraId="23E1DA2A" w14:textId="77777777" w:rsidTr="00166AF8">
              <w:trPr>
                <w:trHeight w:val="994"/>
              </w:trPr>
              <w:tc>
                <w:tcPr>
                  <w:tcW w:w="2140" w:type="dxa"/>
                  <w:tcBorders>
                    <w:top w:val="single" w:sz="4" w:space="0" w:color="auto"/>
                    <w:left w:val="single" w:sz="4" w:space="0" w:color="auto"/>
                    <w:bottom w:val="single" w:sz="4" w:space="0" w:color="auto"/>
                    <w:right w:val="single" w:sz="4" w:space="0" w:color="auto"/>
                  </w:tcBorders>
                </w:tcPr>
                <w:p w14:paraId="786F07A9" w14:textId="77777777" w:rsidR="00FC3FF3" w:rsidRPr="00166AF8" w:rsidRDefault="00FC3FF3" w:rsidP="00FC3FF3">
                  <w:pPr>
                    <w:suppressAutoHyphens/>
                    <w:jc w:val="both"/>
                    <w:rPr>
                      <w:rFonts w:ascii="Liberation Serif" w:hAnsi="Liberation Serif"/>
                      <w:bCs/>
                      <w:lang w:eastAsia="ar-SA"/>
                    </w:rPr>
                  </w:pPr>
                  <w:r w:rsidRPr="00166AF8">
                    <w:rPr>
                      <w:rFonts w:ascii="Liberation Serif" w:hAnsi="Liberation Serif"/>
                      <w:bCs/>
                      <w:lang w:eastAsia="ar-SA"/>
                    </w:rPr>
                    <w:t>Мандарины</w:t>
                  </w:r>
                </w:p>
              </w:tc>
              <w:tc>
                <w:tcPr>
                  <w:tcW w:w="5231" w:type="dxa"/>
                  <w:tcBorders>
                    <w:top w:val="single" w:sz="4" w:space="0" w:color="auto"/>
                    <w:left w:val="single" w:sz="4" w:space="0" w:color="auto"/>
                    <w:bottom w:val="single" w:sz="4" w:space="0" w:color="auto"/>
                    <w:right w:val="single" w:sz="4" w:space="0" w:color="auto"/>
                  </w:tcBorders>
                </w:tcPr>
                <w:p w14:paraId="5685E8DC" w14:textId="77777777" w:rsidR="00FC3FF3" w:rsidRPr="00166AF8" w:rsidRDefault="00FC3FF3" w:rsidP="00FC3FF3">
                  <w:pPr>
                    <w:suppressAutoHyphens/>
                    <w:adjustRightInd w:val="0"/>
                    <w:ind w:right="-67"/>
                    <w:jc w:val="both"/>
                    <w:rPr>
                      <w:rFonts w:ascii="Liberation Serif" w:hAnsi="Liberation Serif"/>
                    </w:rPr>
                  </w:pPr>
                  <w:r w:rsidRPr="00166AF8">
                    <w:rPr>
                      <w:rFonts w:ascii="Liberation Serif" w:hAnsi="Liberation Serif"/>
                      <w:spacing w:val="2"/>
                      <w:shd w:val="clear" w:color="auto" w:fill="FFFFFF"/>
                    </w:rPr>
                    <w:t xml:space="preserve">ГОСТ 34307-2017 Плоды цитрусовых культур. Внешний вид: плоды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без излишней внешней влажности. Окраска – от светло-оранжевой до оранжевой. Допускаются плоды с незначительными поверхностными дефектами, не влияющими на внешний вид, качество, сохраняемость и товарный вид продукта. Мандарины упакованы в деревянные ящики, ящики выстилают оберточной бумагой. Каждый ряд плодов также перестилают бумагой. </w:t>
                  </w:r>
                  <w:r w:rsidRPr="00166AF8">
                    <w:rPr>
                      <w:rFonts w:ascii="Liberation Serif" w:hAnsi="Liberation Serif"/>
                    </w:rPr>
                    <w:t>Урожай 2023 г.</w:t>
                  </w:r>
                </w:p>
                <w:p w14:paraId="6A433389" w14:textId="77777777" w:rsidR="00FC3FF3" w:rsidRPr="00166AF8" w:rsidRDefault="00FC3FF3" w:rsidP="00FC3FF3">
                  <w:pPr>
                    <w:suppressAutoHyphens/>
                    <w:adjustRightInd w:val="0"/>
                    <w:ind w:right="-67"/>
                    <w:jc w:val="both"/>
                    <w:rPr>
                      <w:rFonts w:ascii="Liberation Serif" w:hAnsi="Liberation Serif"/>
                      <w:color w:val="2D2D2D"/>
                      <w:spacing w:val="2"/>
                      <w:shd w:val="clear" w:color="auto" w:fill="FFFFFF"/>
                      <w:lang w:eastAsia="ar-SA"/>
                    </w:rPr>
                  </w:pPr>
                  <w:r w:rsidRPr="00166AF8">
                    <w:rPr>
                      <w:rFonts w:ascii="Liberation Serif" w:hAnsi="Liberation Serif"/>
                      <w:color w:val="000000"/>
                      <w:lang w:eastAsia="ar-SA"/>
                    </w:rPr>
                    <w:t>С обязательным наличием ярлыка. Сведения на ярлыке должны соответствовать сведениям в документах, подтверждающим качество и безопасность продукта</w:t>
                  </w:r>
                </w:p>
              </w:tc>
              <w:tc>
                <w:tcPr>
                  <w:tcW w:w="993" w:type="dxa"/>
                  <w:tcBorders>
                    <w:top w:val="single" w:sz="4" w:space="0" w:color="auto"/>
                    <w:left w:val="single" w:sz="4" w:space="0" w:color="auto"/>
                    <w:bottom w:val="single" w:sz="4" w:space="0" w:color="auto"/>
                    <w:right w:val="single" w:sz="4" w:space="0" w:color="auto"/>
                  </w:tcBorders>
                </w:tcPr>
                <w:p w14:paraId="2F1CF306"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кг</w:t>
                  </w:r>
                </w:p>
              </w:tc>
              <w:tc>
                <w:tcPr>
                  <w:tcW w:w="2739" w:type="dxa"/>
                  <w:tcBorders>
                    <w:top w:val="single" w:sz="4" w:space="0" w:color="auto"/>
                    <w:left w:val="single" w:sz="4" w:space="0" w:color="auto"/>
                    <w:bottom w:val="single" w:sz="4" w:space="0" w:color="auto"/>
                    <w:right w:val="single" w:sz="4" w:space="0" w:color="auto"/>
                  </w:tcBorders>
                </w:tcPr>
                <w:p w14:paraId="04A4085F"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400,0</w:t>
                  </w:r>
                </w:p>
              </w:tc>
            </w:tr>
            <w:tr w:rsidR="00166AF8" w:rsidRPr="00166AF8" w14:paraId="09CC1AC1" w14:textId="77777777" w:rsidTr="00166AF8">
              <w:trPr>
                <w:trHeight w:val="570"/>
              </w:trPr>
              <w:tc>
                <w:tcPr>
                  <w:tcW w:w="2140" w:type="dxa"/>
                  <w:tcBorders>
                    <w:top w:val="single" w:sz="4" w:space="0" w:color="auto"/>
                    <w:left w:val="single" w:sz="4" w:space="0" w:color="auto"/>
                    <w:bottom w:val="single" w:sz="4" w:space="0" w:color="auto"/>
                    <w:right w:val="single" w:sz="4" w:space="0" w:color="auto"/>
                  </w:tcBorders>
                  <w:hideMark/>
                </w:tcPr>
                <w:p w14:paraId="2A7B32D5" w14:textId="77777777" w:rsidR="00FC3FF3" w:rsidRPr="00166AF8" w:rsidRDefault="00FC3FF3" w:rsidP="00FC3FF3">
                  <w:pPr>
                    <w:suppressAutoHyphens/>
                    <w:jc w:val="both"/>
                    <w:rPr>
                      <w:rFonts w:ascii="Liberation Serif" w:hAnsi="Liberation Serif"/>
                      <w:bCs/>
                      <w:lang w:eastAsia="ar-SA"/>
                    </w:rPr>
                  </w:pPr>
                  <w:r w:rsidRPr="00166AF8">
                    <w:rPr>
                      <w:rFonts w:ascii="Liberation Serif" w:hAnsi="Liberation Serif"/>
                      <w:bCs/>
                      <w:lang w:eastAsia="ar-SA"/>
                    </w:rPr>
                    <w:lastRenderedPageBreak/>
                    <w:t>Компотная смесь</w:t>
                  </w:r>
                </w:p>
              </w:tc>
              <w:tc>
                <w:tcPr>
                  <w:tcW w:w="5231" w:type="dxa"/>
                  <w:tcBorders>
                    <w:top w:val="single" w:sz="4" w:space="0" w:color="auto"/>
                    <w:left w:val="single" w:sz="4" w:space="0" w:color="auto"/>
                    <w:bottom w:val="single" w:sz="4" w:space="0" w:color="auto"/>
                    <w:right w:val="single" w:sz="4" w:space="0" w:color="auto"/>
                  </w:tcBorders>
                  <w:hideMark/>
                </w:tcPr>
                <w:p w14:paraId="5359EA59"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rPr>
                    <w:t>ГОСТ 32896-2014 Урожай 2022-2023 г, сухая, без плесени, без посторонних примесей. В состав входят сушеные яблоки, груши, изюм, курага. Допускается комкование полуфабриката, устраняемое при незначительном механическом воздействии.</w:t>
                  </w:r>
                </w:p>
                <w:p w14:paraId="3B80316C"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rPr>
                    <w:t>Вкус и запах: свойственные фруктам данного вида, посторонние вкус и запах не допускаются.</w:t>
                  </w:r>
                </w:p>
                <w:p w14:paraId="3FF4D4F3"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color w:val="000000"/>
                      <w:lang w:eastAsia="ar-SA"/>
                    </w:rPr>
                    <w:t>С обязательным наличием ярлыка. Сведения на ярлыке должны соответствовать сведениям в документах, подтверждающим качество и безопасность продукта</w:t>
                  </w:r>
                </w:p>
              </w:tc>
              <w:tc>
                <w:tcPr>
                  <w:tcW w:w="993" w:type="dxa"/>
                  <w:tcBorders>
                    <w:top w:val="single" w:sz="4" w:space="0" w:color="auto"/>
                    <w:left w:val="single" w:sz="4" w:space="0" w:color="auto"/>
                    <w:bottom w:val="single" w:sz="4" w:space="0" w:color="auto"/>
                    <w:right w:val="single" w:sz="4" w:space="0" w:color="auto"/>
                  </w:tcBorders>
                </w:tcPr>
                <w:p w14:paraId="2E9A4A84"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кг</w:t>
                  </w:r>
                </w:p>
                <w:p w14:paraId="7029746E" w14:textId="77777777" w:rsidR="00FC3FF3" w:rsidRPr="00166AF8" w:rsidRDefault="00FC3FF3" w:rsidP="00FC3FF3">
                  <w:pPr>
                    <w:suppressAutoHyphens/>
                    <w:jc w:val="center"/>
                    <w:rPr>
                      <w:rFonts w:ascii="Liberation Serif" w:hAnsi="Liberation Serif"/>
                      <w:lang w:eastAsia="ar-SA"/>
                    </w:rPr>
                  </w:pPr>
                </w:p>
              </w:tc>
              <w:tc>
                <w:tcPr>
                  <w:tcW w:w="2739" w:type="dxa"/>
                  <w:tcBorders>
                    <w:top w:val="single" w:sz="4" w:space="0" w:color="auto"/>
                    <w:left w:val="single" w:sz="4" w:space="0" w:color="auto"/>
                    <w:bottom w:val="single" w:sz="4" w:space="0" w:color="auto"/>
                    <w:right w:val="single" w:sz="4" w:space="0" w:color="auto"/>
                  </w:tcBorders>
                  <w:hideMark/>
                </w:tcPr>
                <w:p w14:paraId="01648EEF"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200,0</w:t>
                  </w:r>
                </w:p>
              </w:tc>
            </w:tr>
            <w:tr w:rsidR="00166AF8" w:rsidRPr="00166AF8" w14:paraId="408641F6" w14:textId="77777777" w:rsidTr="00166AF8">
              <w:trPr>
                <w:trHeight w:val="570"/>
              </w:trPr>
              <w:tc>
                <w:tcPr>
                  <w:tcW w:w="2140" w:type="dxa"/>
                  <w:tcBorders>
                    <w:top w:val="single" w:sz="4" w:space="0" w:color="auto"/>
                    <w:left w:val="single" w:sz="4" w:space="0" w:color="auto"/>
                    <w:bottom w:val="single" w:sz="4" w:space="0" w:color="auto"/>
                    <w:right w:val="single" w:sz="4" w:space="0" w:color="auto"/>
                  </w:tcBorders>
                  <w:hideMark/>
                </w:tcPr>
                <w:p w14:paraId="762B0CDE" w14:textId="77777777" w:rsidR="00FC3FF3" w:rsidRPr="00166AF8" w:rsidRDefault="00FC3FF3" w:rsidP="00FC3FF3">
                  <w:pPr>
                    <w:suppressAutoHyphens/>
                    <w:jc w:val="both"/>
                    <w:rPr>
                      <w:rFonts w:ascii="Liberation Serif" w:hAnsi="Liberation Serif"/>
                      <w:bCs/>
                      <w:lang w:eastAsia="ar-SA"/>
                    </w:rPr>
                  </w:pPr>
                  <w:r w:rsidRPr="00166AF8">
                    <w:rPr>
                      <w:rFonts w:ascii="Liberation Serif" w:hAnsi="Liberation Serif"/>
                      <w:bCs/>
                      <w:lang w:eastAsia="ar-SA"/>
                    </w:rPr>
                    <w:t>Изюм</w:t>
                  </w:r>
                </w:p>
              </w:tc>
              <w:tc>
                <w:tcPr>
                  <w:tcW w:w="5231" w:type="dxa"/>
                  <w:tcBorders>
                    <w:top w:val="single" w:sz="4" w:space="0" w:color="auto"/>
                    <w:left w:val="single" w:sz="4" w:space="0" w:color="auto"/>
                    <w:bottom w:val="single" w:sz="4" w:space="0" w:color="auto"/>
                    <w:right w:val="single" w:sz="4" w:space="0" w:color="auto"/>
                  </w:tcBorders>
                  <w:hideMark/>
                </w:tcPr>
                <w:p w14:paraId="6C99932D"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rPr>
                    <w:t>ГОСТ 6882-88 Урожай 2022-2023 гг. сухой.  Масса ягод одного вида, сыпучая, без комкования плодоножек.</w:t>
                  </w:r>
                </w:p>
                <w:p w14:paraId="5AB00495"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rPr>
                    <w:t>Вкус и запах: свойственные изюму, вкус сладкий и сладко-кислый допускается.</w:t>
                  </w:r>
                </w:p>
                <w:p w14:paraId="2DAC9CE0"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rPr>
                    <w:t>Цвет: светло-зеленый, светло-зеленый с желтым оттенком, от золотистого до коричневого.</w:t>
                  </w:r>
                </w:p>
                <w:p w14:paraId="520B018F" w14:textId="77777777" w:rsidR="00FC3FF3" w:rsidRPr="00166AF8" w:rsidRDefault="00FC3FF3" w:rsidP="00FC3FF3">
                  <w:pPr>
                    <w:widowControl w:val="0"/>
                    <w:suppressAutoHyphens/>
                    <w:autoSpaceDE w:val="0"/>
                    <w:autoSpaceDN w:val="0"/>
                    <w:adjustRightInd w:val="0"/>
                    <w:jc w:val="both"/>
                    <w:rPr>
                      <w:rFonts w:ascii="Liberation Serif" w:hAnsi="Liberation Serif"/>
                    </w:rPr>
                  </w:pPr>
                  <w:r w:rsidRPr="00166AF8">
                    <w:rPr>
                      <w:rFonts w:ascii="Liberation Serif" w:hAnsi="Liberation Serif"/>
                      <w:color w:val="000000"/>
                      <w:lang w:eastAsia="ar-SA"/>
                    </w:rPr>
                    <w:t>С обязательным наличием ярлыка. Сведения на ярлыке должны соответствовать сведениям в документах, подтверждающим качество и безопасность продукта</w:t>
                  </w:r>
                </w:p>
              </w:tc>
              <w:tc>
                <w:tcPr>
                  <w:tcW w:w="993" w:type="dxa"/>
                  <w:tcBorders>
                    <w:top w:val="single" w:sz="4" w:space="0" w:color="auto"/>
                    <w:left w:val="single" w:sz="4" w:space="0" w:color="auto"/>
                    <w:bottom w:val="single" w:sz="4" w:space="0" w:color="auto"/>
                    <w:right w:val="single" w:sz="4" w:space="0" w:color="auto"/>
                  </w:tcBorders>
                </w:tcPr>
                <w:p w14:paraId="0B47B008"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кг</w:t>
                  </w:r>
                </w:p>
                <w:p w14:paraId="5838D7A8" w14:textId="77777777" w:rsidR="00FC3FF3" w:rsidRPr="00166AF8" w:rsidRDefault="00FC3FF3" w:rsidP="00FC3FF3">
                  <w:pPr>
                    <w:suppressAutoHyphens/>
                    <w:jc w:val="center"/>
                    <w:rPr>
                      <w:rFonts w:ascii="Liberation Serif" w:hAnsi="Liberation Serif"/>
                      <w:lang w:eastAsia="ar-SA"/>
                    </w:rPr>
                  </w:pPr>
                </w:p>
              </w:tc>
              <w:tc>
                <w:tcPr>
                  <w:tcW w:w="2739" w:type="dxa"/>
                  <w:tcBorders>
                    <w:top w:val="single" w:sz="4" w:space="0" w:color="auto"/>
                    <w:left w:val="single" w:sz="4" w:space="0" w:color="auto"/>
                    <w:bottom w:val="single" w:sz="4" w:space="0" w:color="auto"/>
                    <w:right w:val="single" w:sz="4" w:space="0" w:color="auto"/>
                  </w:tcBorders>
                  <w:hideMark/>
                </w:tcPr>
                <w:p w14:paraId="17B61D14" w14:textId="77777777" w:rsidR="00FC3FF3" w:rsidRPr="00166AF8" w:rsidRDefault="00FC3FF3" w:rsidP="00FC3FF3">
                  <w:pPr>
                    <w:suppressAutoHyphens/>
                    <w:jc w:val="center"/>
                    <w:rPr>
                      <w:rFonts w:ascii="Liberation Serif" w:hAnsi="Liberation Serif"/>
                      <w:lang w:eastAsia="ar-SA"/>
                    </w:rPr>
                  </w:pPr>
                  <w:r w:rsidRPr="00166AF8">
                    <w:rPr>
                      <w:rFonts w:ascii="Liberation Serif" w:hAnsi="Liberation Serif"/>
                      <w:lang w:eastAsia="ar-SA"/>
                    </w:rPr>
                    <w:t>60,0</w:t>
                  </w:r>
                </w:p>
              </w:tc>
            </w:tr>
          </w:tbl>
          <w:p w14:paraId="799D4EF5" w14:textId="77777777" w:rsidR="00FC3FF3" w:rsidRPr="00166AF8" w:rsidRDefault="00FC3FF3" w:rsidP="00FC3FF3">
            <w:pPr>
              <w:jc w:val="both"/>
              <w:rPr>
                <w:rFonts w:ascii="Liberation Serif" w:hAnsi="Liberation Serif"/>
                <w:b/>
              </w:rPr>
            </w:pPr>
          </w:p>
          <w:p w14:paraId="0E77B92D" w14:textId="77777777" w:rsidR="00FC3FF3" w:rsidRDefault="00FC3FF3" w:rsidP="00614714">
            <w:pPr>
              <w:autoSpaceDE w:val="0"/>
              <w:autoSpaceDN w:val="0"/>
              <w:adjustRightInd w:val="0"/>
              <w:jc w:val="both"/>
              <w:rPr>
                <w:b/>
              </w:rPr>
            </w:pPr>
          </w:p>
          <w:p w14:paraId="1D8E9C2F" w14:textId="77777777" w:rsidR="00FC3FF3" w:rsidRDefault="00FC3FF3" w:rsidP="00614714">
            <w:pPr>
              <w:autoSpaceDE w:val="0"/>
              <w:autoSpaceDN w:val="0"/>
              <w:adjustRightInd w:val="0"/>
              <w:jc w:val="both"/>
              <w:rPr>
                <w:b/>
              </w:rPr>
            </w:pPr>
          </w:p>
          <w:p w14:paraId="45440B40" w14:textId="77777777" w:rsidR="00FC3FF3" w:rsidRDefault="00FC3FF3" w:rsidP="00614714">
            <w:pPr>
              <w:autoSpaceDE w:val="0"/>
              <w:autoSpaceDN w:val="0"/>
              <w:adjustRightInd w:val="0"/>
              <w:jc w:val="both"/>
              <w:rPr>
                <w:b/>
              </w:rPr>
            </w:pPr>
          </w:p>
          <w:p w14:paraId="1DD0404A" w14:textId="77777777" w:rsidR="00FC3FF3" w:rsidRDefault="00FC3FF3" w:rsidP="00614714">
            <w:pPr>
              <w:autoSpaceDE w:val="0"/>
              <w:autoSpaceDN w:val="0"/>
              <w:adjustRightInd w:val="0"/>
              <w:jc w:val="both"/>
              <w:rPr>
                <w:b/>
              </w:rPr>
            </w:pPr>
          </w:p>
          <w:p w14:paraId="3E00F307" w14:textId="358A82FF" w:rsidR="00AA2203" w:rsidRPr="00614714" w:rsidRDefault="00AA2203" w:rsidP="00614714">
            <w:pPr>
              <w:autoSpaceDE w:val="0"/>
              <w:autoSpaceDN w:val="0"/>
              <w:adjustRightInd w:val="0"/>
              <w:jc w:val="both"/>
              <w:rPr>
                <w:b/>
              </w:rPr>
            </w:pPr>
            <w:r w:rsidRPr="00614714">
              <w:rPr>
                <w:b/>
              </w:rPr>
              <w:t>Заказчик</w:t>
            </w:r>
          </w:p>
          <w:p w14:paraId="457819E7" w14:textId="77777777" w:rsidR="00AA2203" w:rsidRPr="00614714" w:rsidRDefault="00AA2203" w:rsidP="00614714">
            <w:pPr>
              <w:autoSpaceDE w:val="0"/>
              <w:autoSpaceDN w:val="0"/>
              <w:adjustRightInd w:val="0"/>
              <w:jc w:val="both"/>
              <w:rPr>
                <w:b/>
              </w:rPr>
            </w:pPr>
            <w:r w:rsidRPr="00614714">
              <w:rPr>
                <w:b/>
              </w:rPr>
              <w:t xml:space="preserve">ГАУ «ЦСПСиД  </w:t>
            </w:r>
          </w:p>
          <w:p w14:paraId="2B867BE6" w14:textId="77777777" w:rsidR="00AA2203" w:rsidRPr="00614714" w:rsidRDefault="00AA2203" w:rsidP="00614714">
            <w:pPr>
              <w:autoSpaceDE w:val="0"/>
              <w:autoSpaceDN w:val="0"/>
              <w:adjustRightInd w:val="0"/>
              <w:jc w:val="both"/>
              <w:rPr>
                <w:b/>
              </w:rPr>
            </w:pPr>
            <w:r w:rsidRPr="00614714">
              <w:rPr>
                <w:b/>
              </w:rPr>
              <w:t>г. Богдановича»</w:t>
            </w:r>
          </w:p>
          <w:p w14:paraId="614BFD3F" w14:textId="77777777" w:rsidR="00AA2203" w:rsidRPr="00614714" w:rsidRDefault="00AA2203" w:rsidP="00614714">
            <w:pPr>
              <w:autoSpaceDE w:val="0"/>
              <w:autoSpaceDN w:val="0"/>
              <w:adjustRightInd w:val="0"/>
              <w:jc w:val="both"/>
            </w:pPr>
            <w:r w:rsidRPr="00614714">
              <w:t xml:space="preserve"> </w:t>
            </w:r>
          </w:p>
          <w:p w14:paraId="45EE92FE" w14:textId="5602FAE9" w:rsidR="00166AF8" w:rsidRPr="00614714" w:rsidRDefault="00AA2203" w:rsidP="00166AF8">
            <w:pPr>
              <w:autoSpaceDE w:val="0"/>
              <w:autoSpaceDN w:val="0"/>
              <w:adjustRightInd w:val="0"/>
              <w:jc w:val="both"/>
            </w:pPr>
            <w:r w:rsidRPr="00614714">
              <w:t xml:space="preserve"> Директор____________</w:t>
            </w:r>
            <w:r w:rsidR="00166AF8">
              <w:t xml:space="preserve"> </w:t>
            </w:r>
            <w:r w:rsidRPr="006B00A7">
              <w:rPr>
                <w:color w:val="000000" w:themeColor="text1"/>
              </w:rPr>
              <w:t xml:space="preserve">А.В. </w:t>
            </w:r>
            <w:r w:rsidR="006B00A7" w:rsidRPr="006B00A7">
              <w:rPr>
                <w:color w:val="000000" w:themeColor="text1"/>
              </w:rPr>
              <w:t xml:space="preserve">Мельников </w:t>
            </w:r>
            <w:r w:rsidR="00166AF8">
              <w:rPr>
                <w:color w:val="000000" w:themeColor="text1"/>
              </w:rPr>
              <w:t xml:space="preserve">             </w:t>
            </w:r>
            <w:r w:rsidR="00166AF8" w:rsidRPr="00614714">
              <w:t>Директор____________</w:t>
            </w:r>
            <w:r w:rsidR="00166AF8" w:rsidRPr="006B00A7">
              <w:rPr>
                <w:color w:val="000000" w:themeColor="text1"/>
              </w:rPr>
              <w:t xml:space="preserve"> </w:t>
            </w:r>
          </w:p>
          <w:p w14:paraId="3B3F39CC" w14:textId="5F8D97BC" w:rsidR="00AA2203" w:rsidRPr="00614714" w:rsidRDefault="00166AF8" w:rsidP="00166AF8">
            <w:pPr>
              <w:autoSpaceDE w:val="0"/>
              <w:autoSpaceDN w:val="0"/>
              <w:adjustRightInd w:val="0"/>
              <w:jc w:val="both"/>
            </w:pPr>
            <w:r w:rsidRPr="00614714">
              <w:t xml:space="preserve">Подписывается ЭЦП                </w:t>
            </w:r>
            <w:r>
              <w:t xml:space="preserve">                                               </w:t>
            </w:r>
            <w:r w:rsidRPr="00614714">
              <w:t xml:space="preserve">Подписывается ЭЦП                                                                                                                                                        </w:t>
            </w:r>
          </w:p>
          <w:p w14:paraId="03990DC5" w14:textId="709DCAC5" w:rsidR="00AA2203" w:rsidRPr="00614714" w:rsidRDefault="00AA2203" w:rsidP="00614714">
            <w:pPr>
              <w:autoSpaceDE w:val="0"/>
              <w:autoSpaceDN w:val="0"/>
              <w:adjustRightInd w:val="0"/>
              <w:jc w:val="both"/>
            </w:pPr>
          </w:p>
        </w:tc>
        <w:tc>
          <w:tcPr>
            <w:tcW w:w="2136" w:type="dxa"/>
          </w:tcPr>
          <w:p w14:paraId="21B1FD0F" w14:textId="77777777" w:rsidR="00AA2203" w:rsidRPr="00614714" w:rsidRDefault="00AA2203" w:rsidP="00614714">
            <w:pPr>
              <w:autoSpaceDE w:val="0"/>
              <w:autoSpaceDN w:val="0"/>
              <w:adjustRightInd w:val="0"/>
              <w:jc w:val="both"/>
            </w:pPr>
            <w:r w:rsidRPr="00614714">
              <w:lastRenderedPageBreak/>
              <w:t xml:space="preserve">     </w:t>
            </w:r>
          </w:p>
          <w:p w14:paraId="5C2749D9" w14:textId="77777777" w:rsidR="00FC3FF3" w:rsidRDefault="00FC3FF3" w:rsidP="00614714">
            <w:pPr>
              <w:autoSpaceDE w:val="0"/>
              <w:autoSpaceDN w:val="0"/>
              <w:adjustRightInd w:val="0"/>
              <w:jc w:val="both"/>
              <w:rPr>
                <w:b/>
              </w:rPr>
            </w:pPr>
          </w:p>
          <w:p w14:paraId="08C9155E" w14:textId="77777777" w:rsidR="00FC3FF3" w:rsidRDefault="00FC3FF3" w:rsidP="00614714">
            <w:pPr>
              <w:autoSpaceDE w:val="0"/>
              <w:autoSpaceDN w:val="0"/>
              <w:adjustRightInd w:val="0"/>
              <w:jc w:val="both"/>
              <w:rPr>
                <w:b/>
              </w:rPr>
            </w:pPr>
          </w:p>
          <w:p w14:paraId="73ED0439" w14:textId="77777777" w:rsidR="00FC3FF3" w:rsidRDefault="00FC3FF3" w:rsidP="00614714">
            <w:pPr>
              <w:autoSpaceDE w:val="0"/>
              <w:autoSpaceDN w:val="0"/>
              <w:adjustRightInd w:val="0"/>
              <w:jc w:val="both"/>
              <w:rPr>
                <w:b/>
              </w:rPr>
            </w:pPr>
          </w:p>
          <w:p w14:paraId="62F8D788" w14:textId="77777777" w:rsidR="00FC3FF3" w:rsidRDefault="00FC3FF3" w:rsidP="00614714">
            <w:pPr>
              <w:autoSpaceDE w:val="0"/>
              <w:autoSpaceDN w:val="0"/>
              <w:adjustRightInd w:val="0"/>
              <w:jc w:val="both"/>
              <w:rPr>
                <w:b/>
              </w:rPr>
            </w:pPr>
          </w:p>
          <w:p w14:paraId="3C25C81E" w14:textId="77777777" w:rsidR="00FC3FF3" w:rsidRDefault="00FC3FF3" w:rsidP="00614714">
            <w:pPr>
              <w:autoSpaceDE w:val="0"/>
              <w:autoSpaceDN w:val="0"/>
              <w:adjustRightInd w:val="0"/>
              <w:jc w:val="both"/>
              <w:rPr>
                <w:b/>
              </w:rPr>
            </w:pPr>
          </w:p>
          <w:p w14:paraId="580C3906" w14:textId="77777777" w:rsidR="00FC3FF3" w:rsidRDefault="00FC3FF3" w:rsidP="00614714">
            <w:pPr>
              <w:autoSpaceDE w:val="0"/>
              <w:autoSpaceDN w:val="0"/>
              <w:adjustRightInd w:val="0"/>
              <w:jc w:val="both"/>
              <w:rPr>
                <w:b/>
              </w:rPr>
            </w:pPr>
          </w:p>
          <w:p w14:paraId="4445EEA8" w14:textId="107AF4C1" w:rsidR="00AA2203" w:rsidRPr="00614714" w:rsidRDefault="00AA2203" w:rsidP="00614714">
            <w:pPr>
              <w:autoSpaceDE w:val="0"/>
              <w:autoSpaceDN w:val="0"/>
              <w:adjustRightInd w:val="0"/>
              <w:jc w:val="both"/>
            </w:pPr>
            <w:r w:rsidRPr="00614714">
              <w:rPr>
                <w:b/>
              </w:rPr>
              <w:t>Поставщик</w:t>
            </w:r>
          </w:p>
          <w:p w14:paraId="49E18470" w14:textId="77777777" w:rsidR="00AA2203" w:rsidRPr="00614714" w:rsidRDefault="00AA2203" w:rsidP="00614714">
            <w:pPr>
              <w:autoSpaceDE w:val="0"/>
              <w:autoSpaceDN w:val="0"/>
              <w:adjustRightInd w:val="0"/>
              <w:jc w:val="both"/>
            </w:pPr>
          </w:p>
          <w:p w14:paraId="6BA29B9F" w14:textId="42701A97" w:rsidR="00AA2203" w:rsidRPr="00614714" w:rsidRDefault="00AA2203" w:rsidP="00614714">
            <w:pPr>
              <w:autoSpaceDE w:val="0"/>
              <w:autoSpaceDN w:val="0"/>
              <w:adjustRightInd w:val="0"/>
              <w:jc w:val="both"/>
              <w:rPr>
                <w:b/>
              </w:rPr>
            </w:pPr>
            <w:r w:rsidRPr="00614714">
              <w:t xml:space="preserve">  ________________ </w:t>
            </w:r>
            <w:r w:rsidR="006B00A7">
              <w:t xml:space="preserve"> </w:t>
            </w:r>
            <w:r w:rsidRPr="00614714">
              <w:rPr>
                <w:b/>
              </w:rPr>
              <w:t>_____________</w:t>
            </w:r>
          </w:p>
          <w:p w14:paraId="583901EB" w14:textId="77777777" w:rsidR="00AA2203" w:rsidRPr="00614714" w:rsidRDefault="00AA2203" w:rsidP="00614714">
            <w:pPr>
              <w:autoSpaceDE w:val="0"/>
              <w:autoSpaceDN w:val="0"/>
              <w:adjustRightInd w:val="0"/>
              <w:jc w:val="both"/>
            </w:pPr>
            <w:r w:rsidRPr="00614714">
              <w:t xml:space="preserve">   Подписывается ЭЦП</w:t>
            </w:r>
          </w:p>
        </w:tc>
      </w:tr>
    </w:tbl>
    <w:p w14:paraId="3B83B1C4" w14:textId="77777777" w:rsidR="00AA2203" w:rsidRPr="00614714" w:rsidRDefault="00AA2203" w:rsidP="00AA2203">
      <w:pPr>
        <w:suppressAutoHyphens/>
        <w:jc w:val="both"/>
        <w:rPr>
          <w:i/>
          <w:lang w:eastAsia="ar-SA"/>
        </w:rPr>
      </w:pPr>
    </w:p>
    <w:p w14:paraId="46478CC9" w14:textId="77777777" w:rsidR="00ED73EA" w:rsidRPr="00614714" w:rsidRDefault="00ED73EA" w:rsidP="00AA2203">
      <w:pPr>
        <w:jc w:val="center"/>
        <w:rPr>
          <w:b/>
          <w:bCs/>
          <w:i/>
          <w:kern w:val="1"/>
        </w:rPr>
      </w:pPr>
    </w:p>
    <w:sectPr w:rsidR="00ED73EA" w:rsidRPr="00614714" w:rsidSect="002223E6">
      <w:headerReference w:type="default" r:id="rId15"/>
      <w:footerReference w:type="even" r:id="rId16"/>
      <w:footerReference w:type="default" r:id="rId17"/>
      <w:pgSz w:w="11909" w:h="16834"/>
      <w:pgMar w:top="1134" w:right="850" w:bottom="1134" w:left="1701" w:header="0"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3C76" w14:textId="77777777" w:rsidR="00DD7CD9" w:rsidRDefault="00DD7CD9">
      <w:r>
        <w:separator/>
      </w:r>
    </w:p>
  </w:endnote>
  <w:endnote w:type="continuationSeparator" w:id="0">
    <w:p w14:paraId="2FE1B593" w14:textId="77777777" w:rsidR="00DD7CD9" w:rsidRDefault="00DD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978C" w14:textId="77777777" w:rsidR="00662CE1" w:rsidRDefault="00662CE1">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A87AE80" w14:textId="77777777" w:rsidR="00662CE1" w:rsidRDefault="00662CE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092B" w14:textId="77777777" w:rsidR="00662CE1" w:rsidRDefault="00662CE1">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4BDB7EDA" w14:textId="77777777" w:rsidR="00662CE1" w:rsidRDefault="00662CE1">
    <w:pPr>
      <w:pStyle w:val="af"/>
      <w:ind w:right="360"/>
    </w:pPr>
  </w:p>
  <w:p w14:paraId="3E9E4EEE" w14:textId="77777777" w:rsidR="00662CE1" w:rsidRDefault="00662CE1">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B429" w14:textId="77777777" w:rsidR="00662CE1" w:rsidRDefault="00662CE1" w:rsidP="00660D5F">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AC33C26" w14:textId="77777777" w:rsidR="00662CE1" w:rsidRDefault="00662CE1" w:rsidP="00660D5F">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D8CC" w14:textId="77777777" w:rsidR="00662CE1" w:rsidRDefault="00662CE1" w:rsidP="005A3349">
    <w:pPr>
      <w:pStyle w:val="af"/>
      <w:framePr w:wrap="around" w:vAnchor="text" w:hAnchor="page" w:x="10876" w:y="-478"/>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3F8FB0FF" w14:textId="77777777" w:rsidR="00662CE1" w:rsidRDefault="00662CE1" w:rsidP="00660D5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FB181" w14:textId="77777777" w:rsidR="00DD7CD9" w:rsidRDefault="00DD7CD9">
      <w:r>
        <w:separator/>
      </w:r>
    </w:p>
  </w:footnote>
  <w:footnote w:type="continuationSeparator" w:id="0">
    <w:p w14:paraId="315DD768" w14:textId="77777777" w:rsidR="00DD7CD9" w:rsidRDefault="00DD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32D5" w14:textId="77777777" w:rsidR="00662CE1" w:rsidRDefault="00662CE1" w:rsidP="009217AD">
    <w:pPr>
      <w:pStyle w:val="a6"/>
      <w:tabs>
        <w:tab w:val="clear" w:pos="4536"/>
        <w:tab w:val="clear" w:pos="9072"/>
        <w:tab w:val="center" w:pos="0"/>
        <w:tab w:val="right" w:pos="9960"/>
      </w:tabs>
      <w:jc w:val="center"/>
      <w:rPr>
        <w:b/>
        <w:i/>
        <w:spacing w:val="-11"/>
        <w:sz w:val="24"/>
        <w:szCs w:val="24"/>
      </w:rPr>
    </w:pPr>
  </w:p>
  <w:p w14:paraId="4FCB00E6" w14:textId="77777777" w:rsidR="00662CE1" w:rsidRDefault="00662CE1" w:rsidP="00A863D7">
    <w:pPr>
      <w:pStyle w:val="a6"/>
      <w:jc w:val="center"/>
      <w:rPr>
        <w:b/>
        <w:i/>
        <w:spacing w:val="-11"/>
        <w:sz w:val="24"/>
        <w:szCs w:val="24"/>
      </w:rPr>
    </w:pPr>
  </w:p>
  <w:p w14:paraId="39EE6A7F" w14:textId="77777777" w:rsidR="00662CE1" w:rsidRPr="00A41311" w:rsidRDefault="00662CE1" w:rsidP="00E87392">
    <w:pPr>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9E41" w14:textId="77777777" w:rsidR="00662CE1" w:rsidRDefault="00662CE1">
    <w:pPr>
      <w:pStyle w:val="a6"/>
      <w:tabs>
        <w:tab w:val="right" w:pos="9498"/>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EF3D" w14:textId="77777777" w:rsidR="00662CE1" w:rsidRPr="008605CA" w:rsidRDefault="00662CE1" w:rsidP="008605CA">
    <w:pPr>
      <w:tabs>
        <w:tab w:val="left" w:pos="3483"/>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284" w:hanging="284"/>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4F01A9B"/>
    <w:multiLevelType w:val="multilevel"/>
    <w:tmpl w:val="4D06746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006E39"/>
    <w:multiLevelType w:val="hybridMultilevel"/>
    <w:tmpl w:val="3050BA04"/>
    <w:lvl w:ilvl="0" w:tplc="ADEE1508">
      <w:start w:val="1"/>
      <w:numFmt w:val="decimal"/>
      <w:lvlText w:val="%1)"/>
      <w:lvlJc w:val="left"/>
      <w:pPr>
        <w:ind w:left="11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2555D6"/>
    <w:multiLevelType w:val="multilevel"/>
    <w:tmpl w:val="FFEE0056"/>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3699" w:hanging="720"/>
      </w:pPr>
      <w:rPr>
        <w:rFonts w:hint="default"/>
        <w:sz w:val="22"/>
      </w:rPr>
    </w:lvl>
    <w:lvl w:ilvl="4">
      <w:start w:val="1"/>
      <w:numFmt w:val="decimal"/>
      <w:lvlText w:val="%1.%2.%3.%4.%5."/>
      <w:lvlJc w:val="left"/>
      <w:pPr>
        <w:ind w:left="5052" w:hanging="1080"/>
      </w:pPr>
      <w:rPr>
        <w:rFonts w:hint="default"/>
        <w:sz w:val="22"/>
      </w:rPr>
    </w:lvl>
    <w:lvl w:ilvl="5">
      <w:start w:val="1"/>
      <w:numFmt w:val="decimal"/>
      <w:lvlText w:val="%1.%2.%3.%4.%5.%6."/>
      <w:lvlJc w:val="left"/>
      <w:pPr>
        <w:ind w:left="6045" w:hanging="1080"/>
      </w:pPr>
      <w:rPr>
        <w:rFonts w:hint="default"/>
        <w:sz w:val="22"/>
      </w:rPr>
    </w:lvl>
    <w:lvl w:ilvl="6">
      <w:start w:val="1"/>
      <w:numFmt w:val="decimal"/>
      <w:lvlText w:val="%1.%2.%3.%4.%5.%6.%7."/>
      <w:lvlJc w:val="left"/>
      <w:pPr>
        <w:ind w:left="7398" w:hanging="1440"/>
      </w:pPr>
      <w:rPr>
        <w:rFonts w:hint="default"/>
        <w:sz w:val="22"/>
      </w:rPr>
    </w:lvl>
    <w:lvl w:ilvl="7">
      <w:start w:val="1"/>
      <w:numFmt w:val="decimal"/>
      <w:lvlText w:val="%1.%2.%3.%4.%5.%6.%7.%8."/>
      <w:lvlJc w:val="left"/>
      <w:pPr>
        <w:ind w:left="8391" w:hanging="1440"/>
      </w:pPr>
      <w:rPr>
        <w:rFonts w:hint="default"/>
        <w:sz w:val="22"/>
      </w:rPr>
    </w:lvl>
    <w:lvl w:ilvl="8">
      <w:start w:val="1"/>
      <w:numFmt w:val="decimal"/>
      <w:lvlText w:val="%1.%2.%3.%4.%5.%6.%7.%8.%9."/>
      <w:lvlJc w:val="left"/>
      <w:pPr>
        <w:ind w:left="9744" w:hanging="1800"/>
      </w:pPr>
      <w:rPr>
        <w:rFonts w:hint="default"/>
        <w:sz w:val="22"/>
      </w:rPr>
    </w:lvl>
  </w:abstractNum>
  <w:abstractNum w:abstractNumId="5" w15:restartNumberingAfterBreak="0">
    <w:nsid w:val="1737428D"/>
    <w:multiLevelType w:val="multilevel"/>
    <w:tmpl w:val="DA84725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735C69"/>
    <w:multiLevelType w:val="multilevel"/>
    <w:tmpl w:val="E8BE71B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571"/>
        </w:tabs>
        <w:ind w:left="1571"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2A507474"/>
    <w:multiLevelType w:val="multilevel"/>
    <w:tmpl w:val="58C2928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BB095F"/>
    <w:multiLevelType w:val="multilevel"/>
    <w:tmpl w:val="6324EEC2"/>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0" w15:restartNumberingAfterBreak="0">
    <w:nsid w:val="3BA97423"/>
    <w:multiLevelType w:val="hybridMultilevel"/>
    <w:tmpl w:val="38C40BF8"/>
    <w:lvl w:ilvl="0" w:tplc="0DC6D41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1" w15:restartNumberingAfterBreak="0">
    <w:nsid w:val="3CBA7C1F"/>
    <w:multiLevelType w:val="multilevel"/>
    <w:tmpl w:val="9578C5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080"/>
        </w:tabs>
        <w:ind w:left="86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EFD3910"/>
    <w:multiLevelType w:val="multilevel"/>
    <w:tmpl w:val="968E3198"/>
    <w:lvl w:ilvl="0">
      <w:start w:val="3"/>
      <w:numFmt w:val="decimal"/>
      <w:lvlText w:val="%1."/>
      <w:lvlJc w:val="left"/>
      <w:pPr>
        <w:ind w:left="360" w:hanging="360"/>
      </w:pPr>
      <w:rPr>
        <w:rFonts w:hint="default"/>
      </w:rPr>
    </w:lvl>
    <w:lvl w:ilvl="1">
      <w:start w:val="7"/>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43B83AF8"/>
    <w:multiLevelType w:val="multilevel"/>
    <w:tmpl w:val="FF6A3EC4"/>
    <w:lvl w:ilvl="0">
      <w:start w:val="3"/>
      <w:numFmt w:val="decimal"/>
      <w:lvlText w:val="%1."/>
      <w:lvlJc w:val="left"/>
      <w:pPr>
        <w:ind w:left="540" w:hanging="540"/>
      </w:pPr>
      <w:rPr>
        <w:rFonts w:hint="default"/>
      </w:rPr>
    </w:lvl>
    <w:lvl w:ilvl="1">
      <w:start w:val="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45B871CB"/>
    <w:multiLevelType w:val="multilevel"/>
    <w:tmpl w:val="6FA8E7D2"/>
    <w:lvl w:ilvl="0">
      <w:start w:val="4"/>
      <w:numFmt w:val="decimal"/>
      <w:lvlText w:val="%1."/>
      <w:lvlJc w:val="left"/>
      <w:pPr>
        <w:ind w:left="540" w:hanging="540"/>
      </w:pPr>
      <w:rPr>
        <w:rFonts w:hint="default"/>
      </w:rPr>
    </w:lvl>
    <w:lvl w:ilvl="1">
      <w:start w:val="1"/>
      <w:numFmt w:val="decimal"/>
      <w:lvlText w:val="%1.%2."/>
      <w:lvlJc w:val="left"/>
      <w:pPr>
        <w:ind w:left="718" w:hanging="540"/>
      </w:pPr>
      <w:rPr>
        <w:rFonts w:hint="default"/>
      </w:rPr>
    </w:lvl>
    <w:lvl w:ilvl="2">
      <w:start w:val="6"/>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5" w15:restartNumberingAfterBreak="0">
    <w:nsid w:val="47D44506"/>
    <w:multiLevelType w:val="hybridMultilevel"/>
    <w:tmpl w:val="B6F2F110"/>
    <w:lvl w:ilvl="0" w:tplc="08CCDA3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5E7160"/>
    <w:multiLevelType w:val="multilevel"/>
    <w:tmpl w:val="1C0EC278"/>
    <w:lvl w:ilvl="0">
      <w:start w:val="1"/>
      <w:numFmt w:val="decimal"/>
      <w:lvlText w:val="%1."/>
      <w:lvlJc w:val="right"/>
      <w:pPr>
        <w:tabs>
          <w:tab w:val="num" w:pos="568"/>
        </w:tabs>
        <w:ind w:left="568" w:hanging="568"/>
      </w:pPr>
    </w:lvl>
    <w:lvl w:ilvl="1">
      <w:start w:val="1"/>
      <w:numFmt w:val="decimal"/>
      <w:lvlText w:val="%1.%2."/>
      <w:lvlJc w:val="left"/>
      <w:pPr>
        <w:tabs>
          <w:tab w:val="num" w:pos="1133"/>
        </w:tabs>
        <w:ind w:left="1133" w:hanging="1133"/>
      </w:pPr>
      <w:rPr>
        <w:b/>
        <w:sz w:val="24"/>
        <w:szCs w:val="24"/>
      </w:rPr>
    </w:lvl>
    <w:lvl w:ilvl="2">
      <w:start w:val="1"/>
      <w:numFmt w:val="decimal"/>
      <w:lvlText w:val="%1.%2.%3."/>
      <w:lvlJc w:val="left"/>
      <w:pPr>
        <w:tabs>
          <w:tab w:val="num" w:pos="2551"/>
        </w:tabs>
        <w:ind w:left="2551" w:hanging="1133"/>
      </w:pPr>
    </w:lvl>
    <w:lvl w:ilvl="3">
      <w:start w:val="1"/>
      <w:numFmt w:val="decimal"/>
      <w:lvlText w:val="%1.%2.%3.%4."/>
      <w:lvlJc w:val="left"/>
      <w:pPr>
        <w:tabs>
          <w:tab w:val="num" w:pos="1134"/>
        </w:tabs>
        <w:ind w:left="1134" w:hanging="1134"/>
      </w:pPr>
      <w:rPr>
        <w:color w:val="auto"/>
      </w:rPr>
    </w:lvl>
    <w:lvl w:ilvl="4">
      <w:start w:val="1"/>
      <w:numFmt w:val="lowerLetter"/>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7" w15:restartNumberingAfterBreak="0">
    <w:nsid w:val="4E65344F"/>
    <w:multiLevelType w:val="multilevel"/>
    <w:tmpl w:val="0ECACB80"/>
    <w:lvl w:ilvl="0">
      <w:start w:val="4"/>
      <w:numFmt w:val="decimal"/>
      <w:lvlText w:val="%1."/>
      <w:lvlJc w:val="left"/>
      <w:pPr>
        <w:tabs>
          <w:tab w:val="num" w:pos="4188"/>
        </w:tabs>
        <w:ind w:left="4188" w:hanging="360"/>
      </w:pPr>
      <w:rPr>
        <w:rFonts w:hint="default"/>
      </w:rPr>
    </w:lvl>
    <w:lvl w:ilvl="1">
      <w:start w:val="1"/>
      <w:numFmt w:val="decimal"/>
      <w:lvlText w:val="%1.%2."/>
      <w:lvlJc w:val="left"/>
      <w:pPr>
        <w:tabs>
          <w:tab w:val="num" w:pos="4188"/>
        </w:tabs>
        <w:ind w:left="4188"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4908"/>
        </w:tabs>
        <w:ind w:left="4908" w:hanging="1080"/>
      </w:pPr>
      <w:rPr>
        <w:rFonts w:hint="default"/>
      </w:rPr>
    </w:lvl>
    <w:lvl w:ilvl="5">
      <w:start w:val="1"/>
      <w:numFmt w:val="decimal"/>
      <w:lvlText w:val="%1.%2.%3.%4.%5.%6."/>
      <w:lvlJc w:val="left"/>
      <w:pPr>
        <w:tabs>
          <w:tab w:val="num" w:pos="4908"/>
        </w:tabs>
        <w:ind w:left="4908"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268"/>
        </w:tabs>
        <w:ind w:left="5268" w:hanging="1440"/>
      </w:pPr>
      <w:rPr>
        <w:rFonts w:hint="default"/>
      </w:rPr>
    </w:lvl>
    <w:lvl w:ilvl="8">
      <w:start w:val="1"/>
      <w:numFmt w:val="decimal"/>
      <w:lvlText w:val="%1.%2.%3.%4.%5.%6.%7.%8.%9."/>
      <w:lvlJc w:val="left"/>
      <w:pPr>
        <w:tabs>
          <w:tab w:val="num" w:pos="5628"/>
        </w:tabs>
        <w:ind w:left="5628" w:hanging="1800"/>
      </w:pPr>
      <w:rPr>
        <w:rFonts w:hint="default"/>
      </w:rPr>
    </w:lvl>
  </w:abstractNum>
  <w:abstractNum w:abstractNumId="18" w15:restartNumberingAfterBreak="0">
    <w:nsid w:val="4F7D36F1"/>
    <w:multiLevelType w:val="multilevel"/>
    <w:tmpl w:val="1A56BA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21A74DF"/>
    <w:multiLevelType w:val="hybridMultilevel"/>
    <w:tmpl w:val="E2EC083C"/>
    <w:lvl w:ilvl="0" w:tplc="16E232E4">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ED0E7A"/>
    <w:multiLevelType w:val="hybridMultilevel"/>
    <w:tmpl w:val="2FF406EC"/>
    <w:lvl w:ilvl="0" w:tplc="7FDCBE44">
      <w:numFmt w:val="bullet"/>
      <w:lvlText w:val="•"/>
      <w:lvlJc w:val="left"/>
      <w:pPr>
        <w:ind w:left="2336" w:hanging="48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1" w15:restartNumberingAfterBreak="0">
    <w:nsid w:val="54A15FCB"/>
    <w:multiLevelType w:val="multilevel"/>
    <w:tmpl w:val="753A9AB4"/>
    <w:lvl w:ilvl="0">
      <w:start w:val="3"/>
      <w:numFmt w:val="decimal"/>
      <w:lvlText w:val="%1."/>
      <w:lvlJc w:val="left"/>
      <w:pPr>
        <w:tabs>
          <w:tab w:val="num" w:pos="660"/>
        </w:tabs>
        <w:ind w:left="660" w:hanging="660"/>
      </w:pPr>
      <w:rPr>
        <w:rFonts w:ascii="Times New Roman CYR" w:hAnsi="Times New Roman CYR" w:cs="Times New Roman CYR" w:hint="default"/>
      </w:rPr>
    </w:lvl>
    <w:lvl w:ilvl="1">
      <w:start w:val="1"/>
      <w:numFmt w:val="decimal"/>
      <w:lvlText w:val="%1.%2."/>
      <w:lvlJc w:val="left"/>
      <w:pPr>
        <w:tabs>
          <w:tab w:val="num" w:pos="660"/>
        </w:tabs>
        <w:ind w:left="660" w:hanging="660"/>
      </w:pPr>
      <w:rPr>
        <w:rFonts w:ascii="Times New Roman CYR" w:hAnsi="Times New Roman CYR" w:cs="Times New Roman CYR" w:hint="default"/>
      </w:rPr>
    </w:lvl>
    <w:lvl w:ilvl="2">
      <w:start w:val="11"/>
      <w:numFmt w:val="decimal"/>
      <w:lvlText w:val="%1.%2.%3."/>
      <w:lvlJc w:val="left"/>
      <w:pPr>
        <w:tabs>
          <w:tab w:val="num" w:pos="900"/>
        </w:tabs>
        <w:ind w:left="900" w:hanging="720"/>
      </w:pPr>
      <w:rPr>
        <w:rFonts w:ascii="Times New Roman CYR" w:hAnsi="Times New Roman CYR" w:cs="Times New Roman CYR" w:hint="default"/>
        <w:b w:val="0"/>
      </w:rPr>
    </w:lvl>
    <w:lvl w:ilvl="3">
      <w:start w:val="1"/>
      <w:numFmt w:val="decimal"/>
      <w:lvlText w:val="%1.%2.%3.%4."/>
      <w:lvlJc w:val="left"/>
      <w:pPr>
        <w:tabs>
          <w:tab w:val="num" w:pos="720"/>
        </w:tabs>
        <w:ind w:left="720" w:hanging="720"/>
      </w:pPr>
      <w:rPr>
        <w:rFonts w:ascii="Times New Roman CYR" w:hAnsi="Times New Roman CYR" w:cs="Times New Roman CYR" w:hint="default"/>
      </w:rPr>
    </w:lvl>
    <w:lvl w:ilvl="4">
      <w:start w:val="1"/>
      <w:numFmt w:val="decimal"/>
      <w:lvlText w:val="%1.%2.%3.%4.%5."/>
      <w:lvlJc w:val="left"/>
      <w:pPr>
        <w:tabs>
          <w:tab w:val="num" w:pos="1080"/>
        </w:tabs>
        <w:ind w:left="1080" w:hanging="1080"/>
      </w:pPr>
      <w:rPr>
        <w:rFonts w:ascii="Times New Roman CYR" w:hAnsi="Times New Roman CYR" w:cs="Times New Roman CYR" w:hint="default"/>
      </w:rPr>
    </w:lvl>
    <w:lvl w:ilvl="5">
      <w:start w:val="1"/>
      <w:numFmt w:val="decimal"/>
      <w:lvlText w:val="%1.%2.%3.%4.%5.%6."/>
      <w:lvlJc w:val="left"/>
      <w:pPr>
        <w:tabs>
          <w:tab w:val="num" w:pos="1080"/>
        </w:tabs>
        <w:ind w:left="1080" w:hanging="1080"/>
      </w:pPr>
      <w:rPr>
        <w:rFonts w:ascii="Times New Roman CYR" w:hAnsi="Times New Roman CYR" w:cs="Times New Roman CYR" w:hint="default"/>
      </w:rPr>
    </w:lvl>
    <w:lvl w:ilvl="6">
      <w:start w:val="1"/>
      <w:numFmt w:val="decimal"/>
      <w:lvlText w:val="%1.%2.%3.%4.%5.%6.%7."/>
      <w:lvlJc w:val="left"/>
      <w:pPr>
        <w:tabs>
          <w:tab w:val="num" w:pos="1440"/>
        </w:tabs>
        <w:ind w:left="1440" w:hanging="1440"/>
      </w:pPr>
      <w:rPr>
        <w:rFonts w:ascii="Times New Roman CYR" w:hAnsi="Times New Roman CYR" w:cs="Times New Roman CYR" w:hint="default"/>
      </w:rPr>
    </w:lvl>
    <w:lvl w:ilvl="7">
      <w:start w:val="1"/>
      <w:numFmt w:val="decimal"/>
      <w:lvlText w:val="%1.%2.%3.%4.%5.%6.%7.%8."/>
      <w:lvlJc w:val="left"/>
      <w:pPr>
        <w:tabs>
          <w:tab w:val="num" w:pos="1440"/>
        </w:tabs>
        <w:ind w:left="1440" w:hanging="1440"/>
      </w:pPr>
      <w:rPr>
        <w:rFonts w:ascii="Times New Roman CYR" w:hAnsi="Times New Roman CYR" w:cs="Times New Roman CYR" w:hint="default"/>
      </w:rPr>
    </w:lvl>
    <w:lvl w:ilvl="8">
      <w:start w:val="1"/>
      <w:numFmt w:val="decimal"/>
      <w:lvlText w:val="%1.%2.%3.%4.%5.%6.%7.%8.%9."/>
      <w:lvlJc w:val="left"/>
      <w:pPr>
        <w:tabs>
          <w:tab w:val="num" w:pos="1800"/>
        </w:tabs>
        <w:ind w:left="1800" w:hanging="1800"/>
      </w:pPr>
      <w:rPr>
        <w:rFonts w:ascii="Times New Roman CYR" w:hAnsi="Times New Roman CYR" w:cs="Times New Roman CYR" w:hint="default"/>
      </w:rPr>
    </w:lvl>
  </w:abstractNum>
  <w:abstractNum w:abstractNumId="22" w15:restartNumberingAfterBreak="0">
    <w:nsid w:val="5C113CB6"/>
    <w:multiLevelType w:val="multilevel"/>
    <w:tmpl w:val="B0343CA0"/>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3" w15:restartNumberingAfterBreak="0">
    <w:nsid w:val="64705B10"/>
    <w:multiLevelType w:val="multilevel"/>
    <w:tmpl w:val="51C2F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3B818BB"/>
    <w:multiLevelType w:val="hybridMultilevel"/>
    <w:tmpl w:val="8312B37E"/>
    <w:lvl w:ilvl="0" w:tplc="E6144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4A1070B"/>
    <w:multiLevelType w:val="hybridMultilevel"/>
    <w:tmpl w:val="9CF60842"/>
    <w:lvl w:ilvl="0" w:tplc="9BB03BA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45392D"/>
    <w:multiLevelType w:val="hybridMultilevel"/>
    <w:tmpl w:val="CD72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697928"/>
    <w:multiLevelType w:val="multilevel"/>
    <w:tmpl w:val="869C9B0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19"/>
  </w:num>
  <w:num w:numId="4">
    <w:abstractNumId w:val="25"/>
  </w:num>
  <w:num w:numId="5">
    <w:abstractNumId w:val="0"/>
  </w:num>
  <w:num w:numId="6">
    <w:abstractNumId w:val="11"/>
  </w:num>
  <w:num w:numId="7">
    <w:abstractNumId w:val="2"/>
  </w:num>
  <w:num w:numId="8">
    <w:abstractNumId w:val="21"/>
  </w:num>
  <w:num w:numId="9">
    <w:abstractNumId w:val="17"/>
  </w:num>
  <w:num w:numId="10">
    <w:abstractNumId w:val="23"/>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2"/>
  </w:num>
  <w:num w:numId="20">
    <w:abstractNumId w:val="14"/>
  </w:num>
  <w:num w:numId="21">
    <w:abstractNumId w:val="9"/>
  </w:num>
  <w:num w:numId="22">
    <w:abstractNumId w:val="15"/>
  </w:num>
  <w:num w:numId="23">
    <w:abstractNumId w:val="27"/>
  </w:num>
  <w:num w:numId="24">
    <w:abstractNumId w:val="29"/>
  </w:num>
  <w:num w:numId="25">
    <w:abstractNumId w:val="1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0"/>
  </w:num>
  <w:num w:numId="29">
    <w:abstractNumId w:val="2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AB"/>
    <w:rsid w:val="000002A1"/>
    <w:rsid w:val="00000F13"/>
    <w:rsid w:val="000011CA"/>
    <w:rsid w:val="00001B4C"/>
    <w:rsid w:val="00001DD0"/>
    <w:rsid w:val="000033B9"/>
    <w:rsid w:val="0000432E"/>
    <w:rsid w:val="0000441F"/>
    <w:rsid w:val="00004E31"/>
    <w:rsid w:val="00006498"/>
    <w:rsid w:val="000065D2"/>
    <w:rsid w:val="00006D0D"/>
    <w:rsid w:val="00007BA2"/>
    <w:rsid w:val="00007C5C"/>
    <w:rsid w:val="000104DD"/>
    <w:rsid w:val="00010AA6"/>
    <w:rsid w:val="00012662"/>
    <w:rsid w:val="000128C5"/>
    <w:rsid w:val="000129F2"/>
    <w:rsid w:val="00012CAF"/>
    <w:rsid w:val="00012E6F"/>
    <w:rsid w:val="000135B0"/>
    <w:rsid w:val="00014298"/>
    <w:rsid w:val="000144A7"/>
    <w:rsid w:val="0001682E"/>
    <w:rsid w:val="000170C2"/>
    <w:rsid w:val="00020FC2"/>
    <w:rsid w:val="00020FE7"/>
    <w:rsid w:val="00021E13"/>
    <w:rsid w:val="00022196"/>
    <w:rsid w:val="000247F8"/>
    <w:rsid w:val="00024A4D"/>
    <w:rsid w:val="00024C6F"/>
    <w:rsid w:val="000254A4"/>
    <w:rsid w:val="00026090"/>
    <w:rsid w:val="000268E0"/>
    <w:rsid w:val="00030B98"/>
    <w:rsid w:val="000311B5"/>
    <w:rsid w:val="00032E68"/>
    <w:rsid w:val="000343FF"/>
    <w:rsid w:val="0003450A"/>
    <w:rsid w:val="00034541"/>
    <w:rsid w:val="00035595"/>
    <w:rsid w:val="00035A90"/>
    <w:rsid w:val="00036A3F"/>
    <w:rsid w:val="00036B51"/>
    <w:rsid w:val="00036E77"/>
    <w:rsid w:val="000379EA"/>
    <w:rsid w:val="00037D21"/>
    <w:rsid w:val="00040931"/>
    <w:rsid w:val="00041101"/>
    <w:rsid w:val="00041973"/>
    <w:rsid w:val="00041CA3"/>
    <w:rsid w:val="00044CB0"/>
    <w:rsid w:val="000455B4"/>
    <w:rsid w:val="00045EA8"/>
    <w:rsid w:val="000462C5"/>
    <w:rsid w:val="00046A32"/>
    <w:rsid w:val="0004792B"/>
    <w:rsid w:val="000524EB"/>
    <w:rsid w:val="00054909"/>
    <w:rsid w:val="00055631"/>
    <w:rsid w:val="000560D0"/>
    <w:rsid w:val="000561AC"/>
    <w:rsid w:val="00056FC4"/>
    <w:rsid w:val="00057BEF"/>
    <w:rsid w:val="00061872"/>
    <w:rsid w:val="00061D7E"/>
    <w:rsid w:val="00061F83"/>
    <w:rsid w:val="00062BF3"/>
    <w:rsid w:val="000631AF"/>
    <w:rsid w:val="00065255"/>
    <w:rsid w:val="00065D8A"/>
    <w:rsid w:val="00065E62"/>
    <w:rsid w:val="00065F6F"/>
    <w:rsid w:val="00066D24"/>
    <w:rsid w:val="000673A9"/>
    <w:rsid w:val="00067F7F"/>
    <w:rsid w:val="00070A7A"/>
    <w:rsid w:val="00070F21"/>
    <w:rsid w:val="00071AAC"/>
    <w:rsid w:val="00072DAB"/>
    <w:rsid w:val="0007371A"/>
    <w:rsid w:val="00075E33"/>
    <w:rsid w:val="00075FF1"/>
    <w:rsid w:val="000766FC"/>
    <w:rsid w:val="00077A1E"/>
    <w:rsid w:val="00077E79"/>
    <w:rsid w:val="000810CE"/>
    <w:rsid w:val="00081C49"/>
    <w:rsid w:val="00081C66"/>
    <w:rsid w:val="0008346F"/>
    <w:rsid w:val="0008518B"/>
    <w:rsid w:val="00087123"/>
    <w:rsid w:val="000878F9"/>
    <w:rsid w:val="000901F3"/>
    <w:rsid w:val="0009155D"/>
    <w:rsid w:val="00092322"/>
    <w:rsid w:val="00092C50"/>
    <w:rsid w:val="00092EE2"/>
    <w:rsid w:val="00093134"/>
    <w:rsid w:val="00093269"/>
    <w:rsid w:val="000935D9"/>
    <w:rsid w:val="00093F99"/>
    <w:rsid w:val="000A1386"/>
    <w:rsid w:val="000A1628"/>
    <w:rsid w:val="000A1B2A"/>
    <w:rsid w:val="000A1B46"/>
    <w:rsid w:val="000A2558"/>
    <w:rsid w:val="000A2675"/>
    <w:rsid w:val="000A3E05"/>
    <w:rsid w:val="000A51F3"/>
    <w:rsid w:val="000A76DB"/>
    <w:rsid w:val="000B09CA"/>
    <w:rsid w:val="000B0B6D"/>
    <w:rsid w:val="000B0E82"/>
    <w:rsid w:val="000B1386"/>
    <w:rsid w:val="000B21FD"/>
    <w:rsid w:val="000B2212"/>
    <w:rsid w:val="000B22D7"/>
    <w:rsid w:val="000B23EB"/>
    <w:rsid w:val="000B2EF7"/>
    <w:rsid w:val="000B36FF"/>
    <w:rsid w:val="000B3D8C"/>
    <w:rsid w:val="000B4440"/>
    <w:rsid w:val="000B4879"/>
    <w:rsid w:val="000B5834"/>
    <w:rsid w:val="000B59C7"/>
    <w:rsid w:val="000B5CD8"/>
    <w:rsid w:val="000B6262"/>
    <w:rsid w:val="000B630E"/>
    <w:rsid w:val="000B63E8"/>
    <w:rsid w:val="000C031D"/>
    <w:rsid w:val="000C1E5D"/>
    <w:rsid w:val="000C2A5E"/>
    <w:rsid w:val="000C317D"/>
    <w:rsid w:val="000C3C6F"/>
    <w:rsid w:val="000C5FD3"/>
    <w:rsid w:val="000C792E"/>
    <w:rsid w:val="000C7FD6"/>
    <w:rsid w:val="000D01D3"/>
    <w:rsid w:val="000D0669"/>
    <w:rsid w:val="000D0873"/>
    <w:rsid w:val="000D154F"/>
    <w:rsid w:val="000D1EE6"/>
    <w:rsid w:val="000D217E"/>
    <w:rsid w:val="000D267D"/>
    <w:rsid w:val="000D27A7"/>
    <w:rsid w:val="000D3AB3"/>
    <w:rsid w:val="000D6725"/>
    <w:rsid w:val="000D788F"/>
    <w:rsid w:val="000E06F5"/>
    <w:rsid w:val="000E14B5"/>
    <w:rsid w:val="000E22BD"/>
    <w:rsid w:val="000E4885"/>
    <w:rsid w:val="000E5BC7"/>
    <w:rsid w:val="000E64A3"/>
    <w:rsid w:val="000E6C6D"/>
    <w:rsid w:val="000E76A7"/>
    <w:rsid w:val="000E77FF"/>
    <w:rsid w:val="000F09C7"/>
    <w:rsid w:val="000F1DB9"/>
    <w:rsid w:val="000F2335"/>
    <w:rsid w:val="000F2352"/>
    <w:rsid w:val="000F2D93"/>
    <w:rsid w:val="000F3DD3"/>
    <w:rsid w:val="000F53C7"/>
    <w:rsid w:val="000F563F"/>
    <w:rsid w:val="000F6616"/>
    <w:rsid w:val="000F7A1F"/>
    <w:rsid w:val="00101C9B"/>
    <w:rsid w:val="001028C6"/>
    <w:rsid w:val="0010297D"/>
    <w:rsid w:val="00102D08"/>
    <w:rsid w:val="00103344"/>
    <w:rsid w:val="001035D6"/>
    <w:rsid w:val="00103998"/>
    <w:rsid w:val="00104025"/>
    <w:rsid w:val="001041D6"/>
    <w:rsid w:val="0010454D"/>
    <w:rsid w:val="001047AB"/>
    <w:rsid w:val="00104A91"/>
    <w:rsid w:val="00104EE9"/>
    <w:rsid w:val="00105C0B"/>
    <w:rsid w:val="00106330"/>
    <w:rsid w:val="00106B2E"/>
    <w:rsid w:val="00106E29"/>
    <w:rsid w:val="001070BD"/>
    <w:rsid w:val="0010749F"/>
    <w:rsid w:val="00107D2B"/>
    <w:rsid w:val="00107EDF"/>
    <w:rsid w:val="00110903"/>
    <w:rsid w:val="001122FC"/>
    <w:rsid w:val="001127C0"/>
    <w:rsid w:val="0011386C"/>
    <w:rsid w:val="00113AF2"/>
    <w:rsid w:val="00114194"/>
    <w:rsid w:val="00114220"/>
    <w:rsid w:val="001142E2"/>
    <w:rsid w:val="00114933"/>
    <w:rsid w:val="00114E96"/>
    <w:rsid w:val="0011506B"/>
    <w:rsid w:val="00115922"/>
    <w:rsid w:val="00116014"/>
    <w:rsid w:val="00117C15"/>
    <w:rsid w:val="00117EAE"/>
    <w:rsid w:val="00120849"/>
    <w:rsid w:val="001219AE"/>
    <w:rsid w:val="001219C7"/>
    <w:rsid w:val="00121D53"/>
    <w:rsid w:val="00122FE1"/>
    <w:rsid w:val="001240B4"/>
    <w:rsid w:val="00125105"/>
    <w:rsid w:val="00125BE5"/>
    <w:rsid w:val="00126835"/>
    <w:rsid w:val="00127345"/>
    <w:rsid w:val="00130273"/>
    <w:rsid w:val="00131404"/>
    <w:rsid w:val="00131B80"/>
    <w:rsid w:val="00131CD8"/>
    <w:rsid w:val="001330CE"/>
    <w:rsid w:val="001345B4"/>
    <w:rsid w:val="00134A48"/>
    <w:rsid w:val="00134FB4"/>
    <w:rsid w:val="00135EEB"/>
    <w:rsid w:val="001363A4"/>
    <w:rsid w:val="00136E68"/>
    <w:rsid w:val="00136EC0"/>
    <w:rsid w:val="00137E83"/>
    <w:rsid w:val="00141C5A"/>
    <w:rsid w:val="00141E22"/>
    <w:rsid w:val="00141FE3"/>
    <w:rsid w:val="00143D20"/>
    <w:rsid w:val="00144008"/>
    <w:rsid w:val="00144123"/>
    <w:rsid w:val="001446D5"/>
    <w:rsid w:val="0014487A"/>
    <w:rsid w:val="00144C6B"/>
    <w:rsid w:val="001459AE"/>
    <w:rsid w:val="001467C3"/>
    <w:rsid w:val="001473B0"/>
    <w:rsid w:val="00150DEA"/>
    <w:rsid w:val="00151C48"/>
    <w:rsid w:val="00151EF6"/>
    <w:rsid w:val="001521E6"/>
    <w:rsid w:val="001536D0"/>
    <w:rsid w:val="00156153"/>
    <w:rsid w:val="001608A0"/>
    <w:rsid w:val="00160D0E"/>
    <w:rsid w:val="0016119B"/>
    <w:rsid w:val="00162431"/>
    <w:rsid w:val="00162890"/>
    <w:rsid w:val="00163F70"/>
    <w:rsid w:val="00166AF8"/>
    <w:rsid w:val="0016707F"/>
    <w:rsid w:val="001675A7"/>
    <w:rsid w:val="00167B4B"/>
    <w:rsid w:val="00170F30"/>
    <w:rsid w:val="0017132A"/>
    <w:rsid w:val="001713AD"/>
    <w:rsid w:val="00171CA6"/>
    <w:rsid w:val="00173CE5"/>
    <w:rsid w:val="001740D8"/>
    <w:rsid w:val="001742C6"/>
    <w:rsid w:val="00174C9E"/>
    <w:rsid w:val="00175C52"/>
    <w:rsid w:val="00176CCD"/>
    <w:rsid w:val="00177128"/>
    <w:rsid w:val="0017782B"/>
    <w:rsid w:val="0018078D"/>
    <w:rsid w:val="001809A7"/>
    <w:rsid w:val="00180FFB"/>
    <w:rsid w:val="0018141B"/>
    <w:rsid w:val="00181E71"/>
    <w:rsid w:val="0018308B"/>
    <w:rsid w:val="00183755"/>
    <w:rsid w:val="001843EF"/>
    <w:rsid w:val="00186DCD"/>
    <w:rsid w:val="00186E9B"/>
    <w:rsid w:val="00186ED7"/>
    <w:rsid w:val="00187889"/>
    <w:rsid w:val="00187B35"/>
    <w:rsid w:val="00190249"/>
    <w:rsid w:val="00190883"/>
    <w:rsid w:val="00190BBB"/>
    <w:rsid w:val="00190D25"/>
    <w:rsid w:val="001912CD"/>
    <w:rsid w:val="001916EE"/>
    <w:rsid w:val="001921F6"/>
    <w:rsid w:val="001926D2"/>
    <w:rsid w:val="00192927"/>
    <w:rsid w:val="00193590"/>
    <w:rsid w:val="001936A0"/>
    <w:rsid w:val="00193713"/>
    <w:rsid w:val="00193995"/>
    <w:rsid w:val="00193C55"/>
    <w:rsid w:val="001950A2"/>
    <w:rsid w:val="001954DB"/>
    <w:rsid w:val="00195921"/>
    <w:rsid w:val="0019624A"/>
    <w:rsid w:val="00196ED2"/>
    <w:rsid w:val="00197AD2"/>
    <w:rsid w:val="001A13B6"/>
    <w:rsid w:val="001A2794"/>
    <w:rsid w:val="001A29AE"/>
    <w:rsid w:val="001A2D44"/>
    <w:rsid w:val="001A3183"/>
    <w:rsid w:val="001A4578"/>
    <w:rsid w:val="001A4703"/>
    <w:rsid w:val="001A598D"/>
    <w:rsid w:val="001A5E9D"/>
    <w:rsid w:val="001A60D5"/>
    <w:rsid w:val="001A6D80"/>
    <w:rsid w:val="001A7F73"/>
    <w:rsid w:val="001B05DC"/>
    <w:rsid w:val="001B07CE"/>
    <w:rsid w:val="001B0C04"/>
    <w:rsid w:val="001B2F08"/>
    <w:rsid w:val="001B3B0C"/>
    <w:rsid w:val="001B4540"/>
    <w:rsid w:val="001B599F"/>
    <w:rsid w:val="001B5D2D"/>
    <w:rsid w:val="001B6239"/>
    <w:rsid w:val="001B6567"/>
    <w:rsid w:val="001B7DD7"/>
    <w:rsid w:val="001C05A4"/>
    <w:rsid w:val="001C0AE5"/>
    <w:rsid w:val="001C16A4"/>
    <w:rsid w:val="001C264E"/>
    <w:rsid w:val="001C28BB"/>
    <w:rsid w:val="001C2C1A"/>
    <w:rsid w:val="001C3B6E"/>
    <w:rsid w:val="001C3F2B"/>
    <w:rsid w:val="001C3FF8"/>
    <w:rsid w:val="001C46CD"/>
    <w:rsid w:val="001C5899"/>
    <w:rsid w:val="001C6B84"/>
    <w:rsid w:val="001C6B87"/>
    <w:rsid w:val="001C7699"/>
    <w:rsid w:val="001D1CCB"/>
    <w:rsid w:val="001D1D9C"/>
    <w:rsid w:val="001D27FF"/>
    <w:rsid w:val="001D4578"/>
    <w:rsid w:val="001D562B"/>
    <w:rsid w:val="001D5803"/>
    <w:rsid w:val="001D757B"/>
    <w:rsid w:val="001D769F"/>
    <w:rsid w:val="001D7B22"/>
    <w:rsid w:val="001E0AC3"/>
    <w:rsid w:val="001E2543"/>
    <w:rsid w:val="001E2A88"/>
    <w:rsid w:val="001E39AB"/>
    <w:rsid w:val="001E39BD"/>
    <w:rsid w:val="001E3F81"/>
    <w:rsid w:val="001E4918"/>
    <w:rsid w:val="001E75CF"/>
    <w:rsid w:val="001E7DCC"/>
    <w:rsid w:val="001F01E5"/>
    <w:rsid w:val="001F025F"/>
    <w:rsid w:val="001F07E0"/>
    <w:rsid w:val="001F13C2"/>
    <w:rsid w:val="001F1619"/>
    <w:rsid w:val="001F2797"/>
    <w:rsid w:val="001F2D24"/>
    <w:rsid w:val="001F36D3"/>
    <w:rsid w:val="001F36EE"/>
    <w:rsid w:val="001F3C40"/>
    <w:rsid w:val="001F4696"/>
    <w:rsid w:val="001F480B"/>
    <w:rsid w:val="001F5261"/>
    <w:rsid w:val="001F570F"/>
    <w:rsid w:val="001F6AD4"/>
    <w:rsid w:val="001F715C"/>
    <w:rsid w:val="002000A0"/>
    <w:rsid w:val="00200251"/>
    <w:rsid w:val="00201CB1"/>
    <w:rsid w:val="00202146"/>
    <w:rsid w:val="00205643"/>
    <w:rsid w:val="00205D00"/>
    <w:rsid w:val="00205F76"/>
    <w:rsid w:val="002063CE"/>
    <w:rsid w:val="00206455"/>
    <w:rsid w:val="00206A3F"/>
    <w:rsid w:val="00206BA4"/>
    <w:rsid w:val="00207BD5"/>
    <w:rsid w:val="0021018C"/>
    <w:rsid w:val="0021073A"/>
    <w:rsid w:val="00210D75"/>
    <w:rsid w:val="00211450"/>
    <w:rsid w:val="002122EE"/>
    <w:rsid w:val="00213131"/>
    <w:rsid w:val="00213195"/>
    <w:rsid w:val="002159C0"/>
    <w:rsid w:val="00216CCC"/>
    <w:rsid w:val="0021733F"/>
    <w:rsid w:val="00220055"/>
    <w:rsid w:val="00220CEA"/>
    <w:rsid w:val="002223E6"/>
    <w:rsid w:val="002228F7"/>
    <w:rsid w:val="00222C02"/>
    <w:rsid w:val="00222FB5"/>
    <w:rsid w:val="0022425B"/>
    <w:rsid w:val="0022431D"/>
    <w:rsid w:val="00224B71"/>
    <w:rsid w:val="00225855"/>
    <w:rsid w:val="00226E69"/>
    <w:rsid w:val="002300B0"/>
    <w:rsid w:val="00230D56"/>
    <w:rsid w:val="0023183A"/>
    <w:rsid w:val="00232570"/>
    <w:rsid w:val="002327FA"/>
    <w:rsid w:val="00232821"/>
    <w:rsid w:val="002329D7"/>
    <w:rsid w:val="0023346B"/>
    <w:rsid w:val="00233970"/>
    <w:rsid w:val="00233D79"/>
    <w:rsid w:val="00233DC9"/>
    <w:rsid w:val="002342E7"/>
    <w:rsid w:val="00234843"/>
    <w:rsid w:val="00235998"/>
    <w:rsid w:val="002364A4"/>
    <w:rsid w:val="0023687B"/>
    <w:rsid w:val="00236D6B"/>
    <w:rsid w:val="002376E6"/>
    <w:rsid w:val="00240C4F"/>
    <w:rsid w:val="00240D9C"/>
    <w:rsid w:val="00247AB7"/>
    <w:rsid w:val="0025070B"/>
    <w:rsid w:val="0025082C"/>
    <w:rsid w:val="00251272"/>
    <w:rsid w:val="0025176F"/>
    <w:rsid w:val="00251834"/>
    <w:rsid w:val="0025221A"/>
    <w:rsid w:val="002524B7"/>
    <w:rsid w:val="0025254F"/>
    <w:rsid w:val="002534FA"/>
    <w:rsid w:val="0025366D"/>
    <w:rsid w:val="00253BA3"/>
    <w:rsid w:val="0025511C"/>
    <w:rsid w:val="00255E37"/>
    <w:rsid w:val="002570CD"/>
    <w:rsid w:val="0025748B"/>
    <w:rsid w:val="00257F98"/>
    <w:rsid w:val="00260FB3"/>
    <w:rsid w:val="002610A3"/>
    <w:rsid w:val="002610F8"/>
    <w:rsid w:val="002611AA"/>
    <w:rsid w:val="00261668"/>
    <w:rsid w:val="00261B2C"/>
    <w:rsid w:val="00262987"/>
    <w:rsid w:val="00263216"/>
    <w:rsid w:val="0026414D"/>
    <w:rsid w:val="002644C7"/>
    <w:rsid w:val="002645CF"/>
    <w:rsid w:val="002657DA"/>
    <w:rsid w:val="00267434"/>
    <w:rsid w:val="00270279"/>
    <w:rsid w:val="0027048E"/>
    <w:rsid w:val="002709DB"/>
    <w:rsid w:val="00271512"/>
    <w:rsid w:val="00273D6B"/>
    <w:rsid w:val="0027547F"/>
    <w:rsid w:val="002764F9"/>
    <w:rsid w:val="00277000"/>
    <w:rsid w:val="00277143"/>
    <w:rsid w:val="002778E1"/>
    <w:rsid w:val="00277C46"/>
    <w:rsid w:val="002806CD"/>
    <w:rsid w:val="00280C4D"/>
    <w:rsid w:val="00280C76"/>
    <w:rsid w:val="00281692"/>
    <w:rsid w:val="002816F3"/>
    <w:rsid w:val="002859C8"/>
    <w:rsid w:val="00285C07"/>
    <w:rsid w:val="00285C72"/>
    <w:rsid w:val="002869E8"/>
    <w:rsid w:val="00286B37"/>
    <w:rsid w:val="00287DE0"/>
    <w:rsid w:val="002908E9"/>
    <w:rsid w:val="00290F74"/>
    <w:rsid w:val="00292B80"/>
    <w:rsid w:val="00296B47"/>
    <w:rsid w:val="00297E01"/>
    <w:rsid w:val="002A0575"/>
    <w:rsid w:val="002A0C97"/>
    <w:rsid w:val="002A1D0D"/>
    <w:rsid w:val="002A1DFB"/>
    <w:rsid w:val="002A1FB9"/>
    <w:rsid w:val="002A290A"/>
    <w:rsid w:val="002A2955"/>
    <w:rsid w:val="002A2BB6"/>
    <w:rsid w:val="002A39BC"/>
    <w:rsid w:val="002A4ABC"/>
    <w:rsid w:val="002A6FE3"/>
    <w:rsid w:val="002A7EF4"/>
    <w:rsid w:val="002B03F5"/>
    <w:rsid w:val="002B1483"/>
    <w:rsid w:val="002B39CB"/>
    <w:rsid w:val="002B41A5"/>
    <w:rsid w:val="002B4D9B"/>
    <w:rsid w:val="002B5803"/>
    <w:rsid w:val="002B63B8"/>
    <w:rsid w:val="002B687E"/>
    <w:rsid w:val="002B7297"/>
    <w:rsid w:val="002B7977"/>
    <w:rsid w:val="002B7FF6"/>
    <w:rsid w:val="002C0431"/>
    <w:rsid w:val="002C17A9"/>
    <w:rsid w:val="002C1E45"/>
    <w:rsid w:val="002C241D"/>
    <w:rsid w:val="002C2922"/>
    <w:rsid w:val="002C2AFA"/>
    <w:rsid w:val="002C2DA9"/>
    <w:rsid w:val="002C3B92"/>
    <w:rsid w:val="002C5499"/>
    <w:rsid w:val="002C56EC"/>
    <w:rsid w:val="002C59E8"/>
    <w:rsid w:val="002C5EFC"/>
    <w:rsid w:val="002C61B9"/>
    <w:rsid w:val="002C7136"/>
    <w:rsid w:val="002C735F"/>
    <w:rsid w:val="002C74CF"/>
    <w:rsid w:val="002C7DD4"/>
    <w:rsid w:val="002D1A10"/>
    <w:rsid w:val="002D388C"/>
    <w:rsid w:val="002D45CF"/>
    <w:rsid w:val="002D4EB8"/>
    <w:rsid w:val="002D52B5"/>
    <w:rsid w:val="002D5D69"/>
    <w:rsid w:val="002E068D"/>
    <w:rsid w:val="002E127B"/>
    <w:rsid w:val="002E1BDC"/>
    <w:rsid w:val="002E2F0D"/>
    <w:rsid w:val="002E5E49"/>
    <w:rsid w:val="002E5F4F"/>
    <w:rsid w:val="002F13B7"/>
    <w:rsid w:val="002F163E"/>
    <w:rsid w:val="002F1EFA"/>
    <w:rsid w:val="002F2D52"/>
    <w:rsid w:val="002F5BCB"/>
    <w:rsid w:val="002F72BD"/>
    <w:rsid w:val="002F7930"/>
    <w:rsid w:val="002F7A7F"/>
    <w:rsid w:val="002F7E59"/>
    <w:rsid w:val="003010E3"/>
    <w:rsid w:val="00302673"/>
    <w:rsid w:val="00302C02"/>
    <w:rsid w:val="0030364B"/>
    <w:rsid w:val="00303F95"/>
    <w:rsid w:val="003040C3"/>
    <w:rsid w:val="00305E4A"/>
    <w:rsid w:val="0030637B"/>
    <w:rsid w:val="003108DD"/>
    <w:rsid w:val="00310E9B"/>
    <w:rsid w:val="0031132F"/>
    <w:rsid w:val="00312761"/>
    <w:rsid w:val="00312FDB"/>
    <w:rsid w:val="00313FC4"/>
    <w:rsid w:val="00314084"/>
    <w:rsid w:val="00314AB3"/>
    <w:rsid w:val="0031507C"/>
    <w:rsid w:val="00316431"/>
    <w:rsid w:val="00321297"/>
    <w:rsid w:val="00321EDE"/>
    <w:rsid w:val="003263BA"/>
    <w:rsid w:val="00330431"/>
    <w:rsid w:val="0033150E"/>
    <w:rsid w:val="00333D8C"/>
    <w:rsid w:val="00335C19"/>
    <w:rsid w:val="00336124"/>
    <w:rsid w:val="00336CB8"/>
    <w:rsid w:val="003374F0"/>
    <w:rsid w:val="00340555"/>
    <w:rsid w:val="003413A1"/>
    <w:rsid w:val="003417E5"/>
    <w:rsid w:val="00341C5A"/>
    <w:rsid w:val="00341ED2"/>
    <w:rsid w:val="0034309D"/>
    <w:rsid w:val="00343B76"/>
    <w:rsid w:val="00344644"/>
    <w:rsid w:val="0034542C"/>
    <w:rsid w:val="00346CE6"/>
    <w:rsid w:val="0035051B"/>
    <w:rsid w:val="00350618"/>
    <w:rsid w:val="003509D6"/>
    <w:rsid w:val="00351288"/>
    <w:rsid w:val="0035283D"/>
    <w:rsid w:val="0035285C"/>
    <w:rsid w:val="0035342C"/>
    <w:rsid w:val="003542BB"/>
    <w:rsid w:val="00354AB4"/>
    <w:rsid w:val="00355AA0"/>
    <w:rsid w:val="00356B89"/>
    <w:rsid w:val="003571DD"/>
    <w:rsid w:val="00357EFC"/>
    <w:rsid w:val="003600E0"/>
    <w:rsid w:val="0036063D"/>
    <w:rsid w:val="003607FE"/>
    <w:rsid w:val="00360F66"/>
    <w:rsid w:val="00361D3B"/>
    <w:rsid w:val="00362518"/>
    <w:rsid w:val="00362F33"/>
    <w:rsid w:val="00367EB9"/>
    <w:rsid w:val="00370328"/>
    <w:rsid w:val="0037034F"/>
    <w:rsid w:val="00370754"/>
    <w:rsid w:val="00370B04"/>
    <w:rsid w:val="00371867"/>
    <w:rsid w:val="00372082"/>
    <w:rsid w:val="00372E1A"/>
    <w:rsid w:val="003732BB"/>
    <w:rsid w:val="00374FAE"/>
    <w:rsid w:val="0037508A"/>
    <w:rsid w:val="003752F3"/>
    <w:rsid w:val="00375729"/>
    <w:rsid w:val="00375C07"/>
    <w:rsid w:val="003761BD"/>
    <w:rsid w:val="003765FA"/>
    <w:rsid w:val="00377277"/>
    <w:rsid w:val="003774D7"/>
    <w:rsid w:val="00377621"/>
    <w:rsid w:val="00381060"/>
    <w:rsid w:val="00381AC1"/>
    <w:rsid w:val="00382364"/>
    <w:rsid w:val="003830CE"/>
    <w:rsid w:val="003830F3"/>
    <w:rsid w:val="00383875"/>
    <w:rsid w:val="00384A0E"/>
    <w:rsid w:val="00384A23"/>
    <w:rsid w:val="00385355"/>
    <w:rsid w:val="00385E65"/>
    <w:rsid w:val="00385F1D"/>
    <w:rsid w:val="0038632D"/>
    <w:rsid w:val="0038690E"/>
    <w:rsid w:val="00386A4B"/>
    <w:rsid w:val="003907C8"/>
    <w:rsid w:val="00390A27"/>
    <w:rsid w:val="0039205A"/>
    <w:rsid w:val="0039295E"/>
    <w:rsid w:val="0039377C"/>
    <w:rsid w:val="0039390A"/>
    <w:rsid w:val="00394379"/>
    <w:rsid w:val="00395043"/>
    <w:rsid w:val="0039586A"/>
    <w:rsid w:val="003A05B8"/>
    <w:rsid w:val="003A0757"/>
    <w:rsid w:val="003A1467"/>
    <w:rsid w:val="003A21EF"/>
    <w:rsid w:val="003A2827"/>
    <w:rsid w:val="003A2EC5"/>
    <w:rsid w:val="003A50CC"/>
    <w:rsid w:val="003A5395"/>
    <w:rsid w:val="003A579D"/>
    <w:rsid w:val="003A5D44"/>
    <w:rsid w:val="003A634F"/>
    <w:rsid w:val="003A7090"/>
    <w:rsid w:val="003A7E2F"/>
    <w:rsid w:val="003A7F6A"/>
    <w:rsid w:val="003B015B"/>
    <w:rsid w:val="003B1747"/>
    <w:rsid w:val="003B17F5"/>
    <w:rsid w:val="003B1C1F"/>
    <w:rsid w:val="003B1CB5"/>
    <w:rsid w:val="003B219D"/>
    <w:rsid w:val="003B21C6"/>
    <w:rsid w:val="003B2F4A"/>
    <w:rsid w:val="003B310F"/>
    <w:rsid w:val="003B35F6"/>
    <w:rsid w:val="003B4C96"/>
    <w:rsid w:val="003B6396"/>
    <w:rsid w:val="003B75A0"/>
    <w:rsid w:val="003B7A15"/>
    <w:rsid w:val="003B7A36"/>
    <w:rsid w:val="003B7C43"/>
    <w:rsid w:val="003B7C6C"/>
    <w:rsid w:val="003B7E0E"/>
    <w:rsid w:val="003B7FDB"/>
    <w:rsid w:val="003C02FE"/>
    <w:rsid w:val="003C2344"/>
    <w:rsid w:val="003C2AB5"/>
    <w:rsid w:val="003C38D7"/>
    <w:rsid w:val="003C40C6"/>
    <w:rsid w:val="003C4F06"/>
    <w:rsid w:val="003C51F3"/>
    <w:rsid w:val="003C6256"/>
    <w:rsid w:val="003C6AD8"/>
    <w:rsid w:val="003C7141"/>
    <w:rsid w:val="003D010B"/>
    <w:rsid w:val="003D145C"/>
    <w:rsid w:val="003D1C86"/>
    <w:rsid w:val="003D260F"/>
    <w:rsid w:val="003D2D5B"/>
    <w:rsid w:val="003D3366"/>
    <w:rsid w:val="003D37C2"/>
    <w:rsid w:val="003D38DA"/>
    <w:rsid w:val="003D3AEB"/>
    <w:rsid w:val="003D438F"/>
    <w:rsid w:val="003D440B"/>
    <w:rsid w:val="003D494E"/>
    <w:rsid w:val="003D5104"/>
    <w:rsid w:val="003D7B8B"/>
    <w:rsid w:val="003E0D1E"/>
    <w:rsid w:val="003E374E"/>
    <w:rsid w:val="003E3796"/>
    <w:rsid w:val="003E3DA4"/>
    <w:rsid w:val="003E3FC2"/>
    <w:rsid w:val="003E4612"/>
    <w:rsid w:val="003E47ED"/>
    <w:rsid w:val="003E5FE9"/>
    <w:rsid w:val="003E6267"/>
    <w:rsid w:val="003E65C3"/>
    <w:rsid w:val="003E6FAB"/>
    <w:rsid w:val="003E7445"/>
    <w:rsid w:val="003E7464"/>
    <w:rsid w:val="003E74F7"/>
    <w:rsid w:val="003F0363"/>
    <w:rsid w:val="003F1709"/>
    <w:rsid w:val="003F1A18"/>
    <w:rsid w:val="003F2408"/>
    <w:rsid w:val="003F342D"/>
    <w:rsid w:val="003F4E27"/>
    <w:rsid w:val="003F522C"/>
    <w:rsid w:val="0040011E"/>
    <w:rsid w:val="004002E7"/>
    <w:rsid w:val="004013F3"/>
    <w:rsid w:val="0040256F"/>
    <w:rsid w:val="0040282F"/>
    <w:rsid w:val="00404B4A"/>
    <w:rsid w:val="00404DA8"/>
    <w:rsid w:val="0040524A"/>
    <w:rsid w:val="00405946"/>
    <w:rsid w:val="004075CB"/>
    <w:rsid w:val="004100C2"/>
    <w:rsid w:val="004103D8"/>
    <w:rsid w:val="004105E2"/>
    <w:rsid w:val="00410704"/>
    <w:rsid w:val="004108F9"/>
    <w:rsid w:val="004113AD"/>
    <w:rsid w:val="00412940"/>
    <w:rsid w:val="00414EB2"/>
    <w:rsid w:val="00415B2B"/>
    <w:rsid w:val="00415D6E"/>
    <w:rsid w:val="00415E09"/>
    <w:rsid w:val="004172F8"/>
    <w:rsid w:val="004203F0"/>
    <w:rsid w:val="00420795"/>
    <w:rsid w:val="00421161"/>
    <w:rsid w:val="00421594"/>
    <w:rsid w:val="00421BAF"/>
    <w:rsid w:val="004224F8"/>
    <w:rsid w:val="00422F08"/>
    <w:rsid w:val="0042395E"/>
    <w:rsid w:val="00423DDA"/>
    <w:rsid w:val="00424BB0"/>
    <w:rsid w:val="00424DCB"/>
    <w:rsid w:val="0042592B"/>
    <w:rsid w:val="00425BF7"/>
    <w:rsid w:val="00430FB5"/>
    <w:rsid w:val="00431679"/>
    <w:rsid w:val="004319C6"/>
    <w:rsid w:val="004328C1"/>
    <w:rsid w:val="00432A34"/>
    <w:rsid w:val="00432ABD"/>
    <w:rsid w:val="00432D49"/>
    <w:rsid w:val="0043308F"/>
    <w:rsid w:val="00433B7E"/>
    <w:rsid w:val="00433D8F"/>
    <w:rsid w:val="00433DE6"/>
    <w:rsid w:val="004352A1"/>
    <w:rsid w:val="004354A8"/>
    <w:rsid w:val="00435D15"/>
    <w:rsid w:val="004372F3"/>
    <w:rsid w:val="004379FC"/>
    <w:rsid w:val="00437E57"/>
    <w:rsid w:val="0044056F"/>
    <w:rsid w:val="00441564"/>
    <w:rsid w:val="00441A73"/>
    <w:rsid w:val="00442E65"/>
    <w:rsid w:val="00443801"/>
    <w:rsid w:val="00443905"/>
    <w:rsid w:val="0044442E"/>
    <w:rsid w:val="00444590"/>
    <w:rsid w:val="0044491F"/>
    <w:rsid w:val="004459C4"/>
    <w:rsid w:val="00452077"/>
    <w:rsid w:val="00452B56"/>
    <w:rsid w:val="00452CBF"/>
    <w:rsid w:val="00452DAD"/>
    <w:rsid w:val="00453F6E"/>
    <w:rsid w:val="004565CB"/>
    <w:rsid w:val="0046152C"/>
    <w:rsid w:val="0046197D"/>
    <w:rsid w:val="004627E1"/>
    <w:rsid w:val="00463150"/>
    <w:rsid w:val="00464AE7"/>
    <w:rsid w:val="00464CF7"/>
    <w:rsid w:val="00464F08"/>
    <w:rsid w:val="00465220"/>
    <w:rsid w:val="00465C06"/>
    <w:rsid w:val="0046602D"/>
    <w:rsid w:val="00466743"/>
    <w:rsid w:val="00470BA7"/>
    <w:rsid w:val="004716EC"/>
    <w:rsid w:val="00471F65"/>
    <w:rsid w:val="004731F4"/>
    <w:rsid w:val="0047426F"/>
    <w:rsid w:val="004742B4"/>
    <w:rsid w:val="0047461D"/>
    <w:rsid w:val="0047567F"/>
    <w:rsid w:val="00475B17"/>
    <w:rsid w:val="004762FA"/>
    <w:rsid w:val="004763A8"/>
    <w:rsid w:val="00476A1A"/>
    <w:rsid w:val="0047778A"/>
    <w:rsid w:val="00477917"/>
    <w:rsid w:val="00477C19"/>
    <w:rsid w:val="00477CF6"/>
    <w:rsid w:val="00480DA1"/>
    <w:rsid w:val="00483F14"/>
    <w:rsid w:val="0048449A"/>
    <w:rsid w:val="00485251"/>
    <w:rsid w:val="00485BBE"/>
    <w:rsid w:val="00486DEA"/>
    <w:rsid w:val="00487294"/>
    <w:rsid w:val="0049076F"/>
    <w:rsid w:val="00491A42"/>
    <w:rsid w:val="00492CFC"/>
    <w:rsid w:val="00493AE9"/>
    <w:rsid w:val="00495E83"/>
    <w:rsid w:val="004966C6"/>
    <w:rsid w:val="0049732A"/>
    <w:rsid w:val="00497B91"/>
    <w:rsid w:val="00497C51"/>
    <w:rsid w:val="00497DD3"/>
    <w:rsid w:val="004A144A"/>
    <w:rsid w:val="004A1C00"/>
    <w:rsid w:val="004A2242"/>
    <w:rsid w:val="004A2611"/>
    <w:rsid w:val="004A3ADC"/>
    <w:rsid w:val="004A405C"/>
    <w:rsid w:val="004A4314"/>
    <w:rsid w:val="004A468E"/>
    <w:rsid w:val="004A48FB"/>
    <w:rsid w:val="004A6C03"/>
    <w:rsid w:val="004A6C5C"/>
    <w:rsid w:val="004A740B"/>
    <w:rsid w:val="004A75C8"/>
    <w:rsid w:val="004B023B"/>
    <w:rsid w:val="004B028C"/>
    <w:rsid w:val="004B0B5D"/>
    <w:rsid w:val="004B0D19"/>
    <w:rsid w:val="004B0FCF"/>
    <w:rsid w:val="004B4DDF"/>
    <w:rsid w:val="004B5765"/>
    <w:rsid w:val="004B576C"/>
    <w:rsid w:val="004C0949"/>
    <w:rsid w:val="004C0DE2"/>
    <w:rsid w:val="004C1D0A"/>
    <w:rsid w:val="004C1ED9"/>
    <w:rsid w:val="004C2723"/>
    <w:rsid w:val="004C287C"/>
    <w:rsid w:val="004C2CCE"/>
    <w:rsid w:val="004C40AF"/>
    <w:rsid w:val="004C51AD"/>
    <w:rsid w:val="004C59AE"/>
    <w:rsid w:val="004C5BC4"/>
    <w:rsid w:val="004C66FE"/>
    <w:rsid w:val="004C79F4"/>
    <w:rsid w:val="004C7F86"/>
    <w:rsid w:val="004D08C1"/>
    <w:rsid w:val="004D0951"/>
    <w:rsid w:val="004D100A"/>
    <w:rsid w:val="004D1DFD"/>
    <w:rsid w:val="004D1FEC"/>
    <w:rsid w:val="004D218B"/>
    <w:rsid w:val="004D40DF"/>
    <w:rsid w:val="004D43A7"/>
    <w:rsid w:val="004D4A6A"/>
    <w:rsid w:val="004D4F1F"/>
    <w:rsid w:val="004D50E9"/>
    <w:rsid w:val="004E0809"/>
    <w:rsid w:val="004E146C"/>
    <w:rsid w:val="004E1768"/>
    <w:rsid w:val="004E19AB"/>
    <w:rsid w:val="004E21E2"/>
    <w:rsid w:val="004E237C"/>
    <w:rsid w:val="004E28AC"/>
    <w:rsid w:val="004E298C"/>
    <w:rsid w:val="004E2AA4"/>
    <w:rsid w:val="004E38AE"/>
    <w:rsid w:val="004E3B51"/>
    <w:rsid w:val="004E3E4C"/>
    <w:rsid w:val="004E4DA8"/>
    <w:rsid w:val="004E554D"/>
    <w:rsid w:val="004E5939"/>
    <w:rsid w:val="004E6CDB"/>
    <w:rsid w:val="004F0FDB"/>
    <w:rsid w:val="004F1587"/>
    <w:rsid w:val="004F17D1"/>
    <w:rsid w:val="004F1E63"/>
    <w:rsid w:val="004F2641"/>
    <w:rsid w:val="004F3E4A"/>
    <w:rsid w:val="004F489D"/>
    <w:rsid w:val="004F4ABB"/>
    <w:rsid w:val="004F4CC5"/>
    <w:rsid w:val="004F66DB"/>
    <w:rsid w:val="004F7B2B"/>
    <w:rsid w:val="00501C3F"/>
    <w:rsid w:val="00501DE7"/>
    <w:rsid w:val="00502B51"/>
    <w:rsid w:val="00502EE1"/>
    <w:rsid w:val="005064FB"/>
    <w:rsid w:val="0050693F"/>
    <w:rsid w:val="00506AAF"/>
    <w:rsid w:val="0050716A"/>
    <w:rsid w:val="00511AA0"/>
    <w:rsid w:val="005123DF"/>
    <w:rsid w:val="0051272D"/>
    <w:rsid w:val="00512A13"/>
    <w:rsid w:val="00515B4A"/>
    <w:rsid w:val="00516480"/>
    <w:rsid w:val="0051778A"/>
    <w:rsid w:val="005211D5"/>
    <w:rsid w:val="0052272E"/>
    <w:rsid w:val="00523D61"/>
    <w:rsid w:val="0052411A"/>
    <w:rsid w:val="00524210"/>
    <w:rsid w:val="00525914"/>
    <w:rsid w:val="00525C75"/>
    <w:rsid w:val="00526096"/>
    <w:rsid w:val="00526C75"/>
    <w:rsid w:val="005275F7"/>
    <w:rsid w:val="00527883"/>
    <w:rsid w:val="0053055F"/>
    <w:rsid w:val="00530BC7"/>
    <w:rsid w:val="00530C76"/>
    <w:rsid w:val="00531561"/>
    <w:rsid w:val="00531A27"/>
    <w:rsid w:val="00531EAB"/>
    <w:rsid w:val="005322D9"/>
    <w:rsid w:val="00533435"/>
    <w:rsid w:val="005346EC"/>
    <w:rsid w:val="00534E8E"/>
    <w:rsid w:val="00535C7B"/>
    <w:rsid w:val="00536F0D"/>
    <w:rsid w:val="00537305"/>
    <w:rsid w:val="00537386"/>
    <w:rsid w:val="00540097"/>
    <w:rsid w:val="00540D6D"/>
    <w:rsid w:val="0054344D"/>
    <w:rsid w:val="0054481E"/>
    <w:rsid w:val="00544B0B"/>
    <w:rsid w:val="00551132"/>
    <w:rsid w:val="005523E2"/>
    <w:rsid w:val="00552CC9"/>
    <w:rsid w:val="0055326C"/>
    <w:rsid w:val="005540D5"/>
    <w:rsid w:val="00554D16"/>
    <w:rsid w:val="0055503F"/>
    <w:rsid w:val="005561E8"/>
    <w:rsid w:val="00556C6F"/>
    <w:rsid w:val="00556F5C"/>
    <w:rsid w:val="00557892"/>
    <w:rsid w:val="00561A48"/>
    <w:rsid w:val="00561A9F"/>
    <w:rsid w:val="00561E70"/>
    <w:rsid w:val="00563382"/>
    <w:rsid w:val="00563AB9"/>
    <w:rsid w:val="00564058"/>
    <w:rsid w:val="005640E5"/>
    <w:rsid w:val="00564588"/>
    <w:rsid w:val="00564FBB"/>
    <w:rsid w:val="005663D4"/>
    <w:rsid w:val="00566966"/>
    <w:rsid w:val="00567179"/>
    <w:rsid w:val="005709FC"/>
    <w:rsid w:val="00570A1C"/>
    <w:rsid w:val="00570D7A"/>
    <w:rsid w:val="005714F7"/>
    <w:rsid w:val="00573AC5"/>
    <w:rsid w:val="00573E12"/>
    <w:rsid w:val="00574626"/>
    <w:rsid w:val="00574CA2"/>
    <w:rsid w:val="005757A0"/>
    <w:rsid w:val="00576593"/>
    <w:rsid w:val="00576A48"/>
    <w:rsid w:val="00577FE1"/>
    <w:rsid w:val="00581FD4"/>
    <w:rsid w:val="00584113"/>
    <w:rsid w:val="005841C2"/>
    <w:rsid w:val="0058621F"/>
    <w:rsid w:val="0058630E"/>
    <w:rsid w:val="005865D6"/>
    <w:rsid w:val="00587AD0"/>
    <w:rsid w:val="00587CF3"/>
    <w:rsid w:val="0059063F"/>
    <w:rsid w:val="00590934"/>
    <w:rsid w:val="0059174A"/>
    <w:rsid w:val="005923D4"/>
    <w:rsid w:val="00593116"/>
    <w:rsid w:val="00593BDA"/>
    <w:rsid w:val="00593F45"/>
    <w:rsid w:val="00595CFC"/>
    <w:rsid w:val="005967A1"/>
    <w:rsid w:val="00596FDD"/>
    <w:rsid w:val="0059742D"/>
    <w:rsid w:val="005A0ECF"/>
    <w:rsid w:val="005A208D"/>
    <w:rsid w:val="005A29DE"/>
    <w:rsid w:val="005A3349"/>
    <w:rsid w:val="005A4DDA"/>
    <w:rsid w:val="005A4EA5"/>
    <w:rsid w:val="005A5095"/>
    <w:rsid w:val="005B0BF9"/>
    <w:rsid w:val="005B10FD"/>
    <w:rsid w:val="005B18CD"/>
    <w:rsid w:val="005B2DE0"/>
    <w:rsid w:val="005B5B79"/>
    <w:rsid w:val="005B6034"/>
    <w:rsid w:val="005B7537"/>
    <w:rsid w:val="005C0201"/>
    <w:rsid w:val="005C4330"/>
    <w:rsid w:val="005C4983"/>
    <w:rsid w:val="005C558B"/>
    <w:rsid w:val="005C67BA"/>
    <w:rsid w:val="005C7511"/>
    <w:rsid w:val="005D0346"/>
    <w:rsid w:val="005D0881"/>
    <w:rsid w:val="005D10A0"/>
    <w:rsid w:val="005D1948"/>
    <w:rsid w:val="005D265D"/>
    <w:rsid w:val="005D2AE2"/>
    <w:rsid w:val="005D2B8A"/>
    <w:rsid w:val="005D4006"/>
    <w:rsid w:val="005D505D"/>
    <w:rsid w:val="005D6181"/>
    <w:rsid w:val="005D69A7"/>
    <w:rsid w:val="005D76DE"/>
    <w:rsid w:val="005D7D3E"/>
    <w:rsid w:val="005E04CE"/>
    <w:rsid w:val="005E2934"/>
    <w:rsid w:val="005E328F"/>
    <w:rsid w:val="005E3B56"/>
    <w:rsid w:val="005E45D8"/>
    <w:rsid w:val="005E4711"/>
    <w:rsid w:val="005E71C8"/>
    <w:rsid w:val="005E7C0B"/>
    <w:rsid w:val="005F007B"/>
    <w:rsid w:val="005F0321"/>
    <w:rsid w:val="005F0704"/>
    <w:rsid w:val="005F0CCF"/>
    <w:rsid w:val="005F147F"/>
    <w:rsid w:val="005F279E"/>
    <w:rsid w:val="005F2AEC"/>
    <w:rsid w:val="005F2B5E"/>
    <w:rsid w:val="005F2D97"/>
    <w:rsid w:val="005F2EEE"/>
    <w:rsid w:val="005F34B1"/>
    <w:rsid w:val="005F362F"/>
    <w:rsid w:val="005F46B5"/>
    <w:rsid w:val="005F5341"/>
    <w:rsid w:val="005F663F"/>
    <w:rsid w:val="005F6BD8"/>
    <w:rsid w:val="005F7E27"/>
    <w:rsid w:val="005F7F67"/>
    <w:rsid w:val="006014DB"/>
    <w:rsid w:val="00602012"/>
    <w:rsid w:val="00602082"/>
    <w:rsid w:val="00603EE2"/>
    <w:rsid w:val="00604865"/>
    <w:rsid w:val="0060575E"/>
    <w:rsid w:val="00606694"/>
    <w:rsid w:val="006069DD"/>
    <w:rsid w:val="006078C0"/>
    <w:rsid w:val="00607962"/>
    <w:rsid w:val="00607B2B"/>
    <w:rsid w:val="00610A1C"/>
    <w:rsid w:val="0061109D"/>
    <w:rsid w:val="006114F9"/>
    <w:rsid w:val="00611875"/>
    <w:rsid w:val="00612BA7"/>
    <w:rsid w:val="00614714"/>
    <w:rsid w:val="00614E26"/>
    <w:rsid w:val="00616FFD"/>
    <w:rsid w:val="00617B08"/>
    <w:rsid w:val="00620961"/>
    <w:rsid w:val="00620FFB"/>
    <w:rsid w:val="0062149D"/>
    <w:rsid w:val="00621605"/>
    <w:rsid w:val="00623BF8"/>
    <w:rsid w:val="00624502"/>
    <w:rsid w:val="00624E68"/>
    <w:rsid w:val="00625163"/>
    <w:rsid w:val="006257E8"/>
    <w:rsid w:val="00627358"/>
    <w:rsid w:val="0063106D"/>
    <w:rsid w:val="006313B2"/>
    <w:rsid w:val="0063210C"/>
    <w:rsid w:val="00632C48"/>
    <w:rsid w:val="006343AB"/>
    <w:rsid w:val="00635232"/>
    <w:rsid w:val="00635F3D"/>
    <w:rsid w:val="00636856"/>
    <w:rsid w:val="006368B5"/>
    <w:rsid w:val="0063751D"/>
    <w:rsid w:val="00637EC5"/>
    <w:rsid w:val="006405FE"/>
    <w:rsid w:val="00640E29"/>
    <w:rsid w:val="00640E95"/>
    <w:rsid w:val="006410C5"/>
    <w:rsid w:val="00641845"/>
    <w:rsid w:val="00642891"/>
    <w:rsid w:val="00642CE3"/>
    <w:rsid w:val="00647B8F"/>
    <w:rsid w:val="00647E4B"/>
    <w:rsid w:val="00650722"/>
    <w:rsid w:val="0065126D"/>
    <w:rsid w:val="00652EE0"/>
    <w:rsid w:val="006540D4"/>
    <w:rsid w:val="00654C48"/>
    <w:rsid w:val="0065554B"/>
    <w:rsid w:val="00655A25"/>
    <w:rsid w:val="00656052"/>
    <w:rsid w:val="00660D5F"/>
    <w:rsid w:val="00660F14"/>
    <w:rsid w:val="00660FBE"/>
    <w:rsid w:val="00661570"/>
    <w:rsid w:val="00662CE1"/>
    <w:rsid w:val="00663082"/>
    <w:rsid w:val="00663BDE"/>
    <w:rsid w:val="00663C64"/>
    <w:rsid w:val="006644C3"/>
    <w:rsid w:val="00664719"/>
    <w:rsid w:val="00664D26"/>
    <w:rsid w:val="006659BC"/>
    <w:rsid w:val="00665B39"/>
    <w:rsid w:val="00665CC3"/>
    <w:rsid w:val="006703EE"/>
    <w:rsid w:val="00670667"/>
    <w:rsid w:val="0067084F"/>
    <w:rsid w:val="00671DD0"/>
    <w:rsid w:val="006724F4"/>
    <w:rsid w:val="00672552"/>
    <w:rsid w:val="00672732"/>
    <w:rsid w:val="0067377D"/>
    <w:rsid w:val="00673A47"/>
    <w:rsid w:val="00676842"/>
    <w:rsid w:val="00676F1D"/>
    <w:rsid w:val="006777CD"/>
    <w:rsid w:val="00677C9A"/>
    <w:rsid w:val="00680E2C"/>
    <w:rsid w:val="0068122E"/>
    <w:rsid w:val="00681DDB"/>
    <w:rsid w:val="006821F4"/>
    <w:rsid w:val="00682261"/>
    <w:rsid w:val="00682599"/>
    <w:rsid w:val="00682B59"/>
    <w:rsid w:val="00682E98"/>
    <w:rsid w:val="00683FC3"/>
    <w:rsid w:val="00687716"/>
    <w:rsid w:val="00687EB3"/>
    <w:rsid w:val="00691095"/>
    <w:rsid w:val="006912AC"/>
    <w:rsid w:val="00691812"/>
    <w:rsid w:val="00692C0A"/>
    <w:rsid w:val="00692ED5"/>
    <w:rsid w:val="006938AE"/>
    <w:rsid w:val="00694C83"/>
    <w:rsid w:val="00695582"/>
    <w:rsid w:val="0069583D"/>
    <w:rsid w:val="006959D8"/>
    <w:rsid w:val="0069657C"/>
    <w:rsid w:val="00696E8C"/>
    <w:rsid w:val="00697412"/>
    <w:rsid w:val="006A1793"/>
    <w:rsid w:val="006A35E7"/>
    <w:rsid w:val="006A3DB6"/>
    <w:rsid w:val="006A5369"/>
    <w:rsid w:val="006A554E"/>
    <w:rsid w:val="006A5E96"/>
    <w:rsid w:val="006A5F60"/>
    <w:rsid w:val="006A62D8"/>
    <w:rsid w:val="006A7029"/>
    <w:rsid w:val="006A7667"/>
    <w:rsid w:val="006A7A7E"/>
    <w:rsid w:val="006B00A7"/>
    <w:rsid w:val="006B0920"/>
    <w:rsid w:val="006B1C57"/>
    <w:rsid w:val="006B2874"/>
    <w:rsid w:val="006B2F78"/>
    <w:rsid w:val="006B3917"/>
    <w:rsid w:val="006B3FE3"/>
    <w:rsid w:val="006B55FE"/>
    <w:rsid w:val="006B613C"/>
    <w:rsid w:val="006B6A95"/>
    <w:rsid w:val="006C06B8"/>
    <w:rsid w:val="006C1FA7"/>
    <w:rsid w:val="006C2786"/>
    <w:rsid w:val="006C3FAD"/>
    <w:rsid w:val="006C410D"/>
    <w:rsid w:val="006C5B01"/>
    <w:rsid w:val="006C67F1"/>
    <w:rsid w:val="006C7F96"/>
    <w:rsid w:val="006D01E2"/>
    <w:rsid w:val="006D0669"/>
    <w:rsid w:val="006D0AAC"/>
    <w:rsid w:val="006D0CA0"/>
    <w:rsid w:val="006D0FBC"/>
    <w:rsid w:val="006D12DD"/>
    <w:rsid w:val="006D1E86"/>
    <w:rsid w:val="006D6378"/>
    <w:rsid w:val="006D65BB"/>
    <w:rsid w:val="006D6665"/>
    <w:rsid w:val="006D67E1"/>
    <w:rsid w:val="006D6DE2"/>
    <w:rsid w:val="006D7430"/>
    <w:rsid w:val="006D7543"/>
    <w:rsid w:val="006D7F8B"/>
    <w:rsid w:val="006E09F3"/>
    <w:rsid w:val="006E0E2F"/>
    <w:rsid w:val="006E147D"/>
    <w:rsid w:val="006E2390"/>
    <w:rsid w:val="006E27FD"/>
    <w:rsid w:val="006E2C76"/>
    <w:rsid w:val="006E335C"/>
    <w:rsid w:val="006E3F52"/>
    <w:rsid w:val="006E5926"/>
    <w:rsid w:val="006E5EDE"/>
    <w:rsid w:val="006E7C98"/>
    <w:rsid w:val="006F113A"/>
    <w:rsid w:val="006F16E1"/>
    <w:rsid w:val="006F1924"/>
    <w:rsid w:val="006F22CF"/>
    <w:rsid w:val="006F2FDD"/>
    <w:rsid w:val="006F4AD2"/>
    <w:rsid w:val="006F5E6E"/>
    <w:rsid w:val="006F5FB2"/>
    <w:rsid w:val="006F7311"/>
    <w:rsid w:val="006F7B82"/>
    <w:rsid w:val="006F7DE2"/>
    <w:rsid w:val="0070147B"/>
    <w:rsid w:val="0070194E"/>
    <w:rsid w:val="00701BC4"/>
    <w:rsid w:val="00701C7F"/>
    <w:rsid w:val="00702F3A"/>
    <w:rsid w:val="00703CD4"/>
    <w:rsid w:val="0070406E"/>
    <w:rsid w:val="00704C54"/>
    <w:rsid w:val="00704E80"/>
    <w:rsid w:val="0070503B"/>
    <w:rsid w:val="00706671"/>
    <w:rsid w:val="00706DDC"/>
    <w:rsid w:val="00707159"/>
    <w:rsid w:val="007072D7"/>
    <w:rsid w:val="00707A79"/>
    <w:rsid w:val="00710007"/>
    <w:rsid w:val="00710A6B"/>
    <w:rsid w:val="00710CB3"/>
    <w:rsid w:val="00711209"/>
    <w:rsid w:val="00711549"/>
    <w:rsid w:val="0071173C"/>
    <w:rsid w:val="00711B52"/>
    <w:rsid w:val="007123E3"/>
    <w:rsid w:val="00713FA5"/>
    <w:rsid w:val="0071502B"/>
    <w:rsid w:val="00715136"/>
    <w:rsid w:val="00715EA1"/>
    <w:rsid w:val="00716385"/>
    <w:rsid w:val="00717064"/>
    <w:rsid w:val="00723735"/>
    <w:rsid w:val="00723AD5"/>
    <w:rsid w:val="00724E19"/>
    <w:rsid w:val="00724F17"/>
    <w:rsid w:val="007252F5"/>
    <w:rsid w:val="007273E7"/>
    <w:rsid w:val="007277AB"/>
    <w:rsid w:val="00732426"/>
    <w:rsid w:val="00732E22"/>
    <w:rsid w:val="007339EA"/>
    <w:rsid w:val="007358AC"/>
    <w:rsid w:val="0073594B"/>
    <w:rsid w:val="007359E4"/>
    <w:rsid w:val="00740162"/>
    <w:rsid w:val="00741290"/>
    <w:rsid w:val="00741B5C"/>
    <w:rsid w:val="0074239C"/>
    <w:rsid w:val="00742453"/>
    <w:rsid w:val="00742896"/>
    <w:rsid w:val="00742BCF"/>
    <w:rsid w:val="00743F2E"/>
    <w:rsid w:val="007447C2"/>
    <w:rsid w:val="007448DA"/>
    <w:rsid w:val="007457E9"/>
    <w:rsid w:val="007458CF"/>
    <w:rsid w:val="0074641F"/>
    <w:rsid w:val="00746E57"/>
    <w:rsid w:val="00747EF5"/>
    <w:rsid w:val="00747F10"/>
    <w:rsid w:val="00747F98"/>
    <w:rsid w:val="007501CF"/>
    <w:rsid w:val="007514AF"/>
    <w:rsid w:val="007546BE"/>
    <w:rsid w:val="00754D6E"/>
    <w:rsid w:val="007558F8"/>
    <w:rsid w:val="00755A29"/>
    <w:rsid w:val="00756A95"/>
    <w:rsid w:val="00760324"/>
    <w:rsid w:val="007603A1"/>
    <w:rsid w:val="007604AE"/>
    <w:rsid w:val="007608CF"/>
    <w:rsid w:val="0076137A"/>
    <w:rsid w:val="00761A15"/>
    <w:rsid w:val="00761A29"/>
    <w:rsid w:val="00761E4B"/>
    <w:rsid w:val="007621F5"/>
    <w:rsid w:val="00762238"/>
    <w:rsid w:val="007624F1"/>
    <w:rsid w:val="007625A9"/>
    <w:rsid w:val="00762B6D"/>
    <w:rsid w:val="00763E3B"/>
    <w:rsid w:val="00763EC0"/>
    <w:rsid w:val="00765C62"/>
    <w:rsid w:val="00766013"/>
    <w:rsid w:val="0076677A"/>
    <w:rsid w:val="00766F33"/>
    <w:rsid w:val="0077014C"/>
    <w:rsid w:val="007707EE"/>
    <w:rsid w:val="00770B71"/>
    <w:rsid w:val="00772238"/>
    <w:rsid w:val="00773040"/>
    <w:rsid w:val="0077403C"/>
    <w:rsid w:val="00776ABA"/>
    <w:rsid w:val="00776BDE"/>
    <w:rsid w:val="00776EFA"/>
    <w:rsid w:val="007771AC"/>
    <w:rsid w:val="007801CA"/>
    <w:rsid w:val="00780D6C"/>
    <w:rsid w:val="00781539"/>
    <w:rsid w:val="0078513E"/>
    <w:rsid w:val="0078575B"/>
    <w:rsid w:val="0078795D"/>
    <w:rsid w:val="00790BD0"/>
    <w:rsid w:val="00791307"/>
    <w:rsid w:val="00791515"/>
    <w:rsid w:val="00792197"/>
    <w:rsid w:val="00792351"/>
    <w:rsid w:val="00792444"/>
    <w:rsid w:val="00792888"/>
    <w:rsid w:val="00794075"/>
    <w:rsid w:val="007951B1"/>
    <w:rsid w:val="00795A79"/>
    <w:rsid w:val="00797127"/>
    <w:rsid w:val="007974DF"/>
    <w:rsid w:val="0079766B"/>
    <w:rsid w:val="007A00D4"/>
    <w:rsid w:val="007A0B94"/>
    <w:rsid w:val="007A30D0"/>
    <w:rsid w:val="007A5D2D"/>
    <w:rsid w:val="007A6EA5"/>
    <w:rsid w:val="007A747B"/>
    <w:rsid w:val="007B0F91"/>
    <w:rsid w:val="007B12DC"/>
    <w:rsid w:val="007B1415"/>
    <w:rsid w:val="007B1593"/>
    <w:rsid w:val="007B1C62"/>
    <w:rsid w:val="007B1C8D"/>
    <w:rsid w:val="007B1FD3"/>
    <w:rsid w:val="007B2E27"/>
    <w:rsid w:val="007B3610"/>
    <w:rsid w:val="007B3CE1"/>
    <w:rsid w:val="007B3D35"/>
    <w:rsid w:val="007B56D0"/>
    <w:rsid w:val="007B637F"/>
    <w:rsid w:val="007C0919"/>
    <w:rsid w:val="007C1165"/>
    <w:rsid w:val="007C128F"/>
    <w:rsid w:val="007C12D6"/>
    <w:rsid w:val="007C2DC0"/>
    <w:rsid w:val="007C382D"/>
    <w:rsid w:val="007C5368"/>
    <w:rsid w:val="007C6707"/>
    <w:rsid w:val="007C6FE3"/>
    <w:rsid w:val="007C7527"/>
    <w:rsid w:val="007C7598"/>
    <w:rsid w:val="007C7E14"/>
    <w:rsid w:val="007D01B4"/>
    <w:rsid w:val="007D1787"/>
    <w:rsid w:val="007D179D"/>
    <w:rsid w:val="007D202D"/>
    <w:rsid w:val="007D29B2"/>
    <w:rsid w:val="007D350C"/>
    <w:rsid w:val="007D4A31"/>
    <w:rsid w:val="007D6115"/>
    <w:rsid w:val="007D6D21"/>
    <w:rsid w:val="007E0F59"/>
    <w:rsid w:val="007E1132"/>
    <w:rsid w:val="007E1BD3"/>
    <w:rsid w:val="007E2563"/>
    <w:rsid w:val="007E273A"/>
    <w:rsid w:val="007E3923"/>
    <w:rsid w:val="007E4C3A"/>
    <w:rsid w:val="007E4CAC"/>
    <w:rsid w:val="007E586B"/>
    <w:rsid w:val="007E65AB"/>
    <w:rsid w:val="007F0172"/>
    <w:rsid w:val="007F0AE5"/>
    <w:rsid w:val="007F24E9"/>
    <w:rsid w:val="007F364E"/>
    <w:rsid w:val="007F370B"/>
    <w:rsid w:val="007F378D"/>
    <w:rsid w:val="007F3DF7"/>
    <w:rsid w:val="007F6FC8"/>
    <w:rsid w:val="007F7250"/>
    <w:rsid w:val="00800C7C"/>
    <w:rsid w:val="00801B34"/>
    <w:rsid w:val="00801DF8"/>
    <w:rsid w:val="00802A47"/>
    <w:rsid w:val="00803136"/>
    <w:rsid w:val="008035D0"/>
    <w:rsid w:val="00804666"/>
    <w:rsid w:val="00805EC5"/>
    <w:rsid w:val="0080609C"/>
    <w:rsid w:val="008066DB"/>
    <w:rsid w:val="008075EC"/>
    <w:rsid w:val="00807B85"/>
    <w:rsid w:val="00807BB7"/>
    <w:rsid w:val="008101E0"/>
    <w:rsid w:val="00810E11"/>
    <w:rsid w:val="008135A6"/>
    <w:rsid w:val="00813ED6"/>
    <w:rsid w:val="0081440D"/>
    <w:rsid w:val="008144E7"/>
    <w:rsid w:val="008148A7"/>
    <w:rsid w:val="00815071"/>
    <w:rsid w:val="0081524E"/>
    <w:rsid w:val="008160E1"/>
    <w:rsid w:val="00816145"/>
    <w:rsid w:val="00817227"/>
    <w:rsid w:val="00817327"/>
    <w:rsid w:val="008177D9"/>
    <w:rsid w:val="008209CB"/>
    <w:rsid w:val="00822223"/>
    <w:rsid w:val="008222F2"/>
    <w:rsid w:val="008223A1"/>
    <w:rsid w:val="00823E02"/>
    <w:rsid w:val="008252A9"/>
    <w:rsid w:val="008259B3"/>
    <w:rsid w:val="00826199"/>
    <w:rsid w:val="00826981"/>
    <w:rsid w:val="00827990"/>
    <w:rsid w:val="0083296F"/>
    <w:rsid w:val="008339EB"/>
    <w:rsid w:val="00834650"/>
    <w:rsid w:val="00834BE9"/>
    <w:rsid w:val="00835403"/>
    <w:rsid w:val="008359A6"/>
    <w:rsid w:val="00835E00"/>
    <w:rsid w:val="008418F6"/>
    <w:rsid w:val="00841B74"/>
    <w:rsid w:val="008421E6"/>
    <w:rsid w:val="00842829"/>
    <w:rsid w:val="0084351A"/>
    <w:rsid w:val="008443E2"/>
    <w:rsid w:val="00844BC3"/>
    <w:rsid w:val="00845720"/>
    <w:rsid w:val="00847831"/>
    <w:rsid w:val="00847CE1"/>
    <w:rsid w:val="008505D9"/>
    <w:rsid w:val="008510FB"/>
    <w:rsid w:val="008531F3"/>
    <w:rsid w:val="00853CAC"/>
    <w:rsid w:val="008540C7"/>
    <w:rsid w:val="00854C2C"/>
    <w:rsid w:val="00854C95"/>
    <w:rsid w:val="00854E0C"/>
    <w:rsid w:val="00855DFE"/>
    <w:rsid w:val="008566D6"/>
    <w:rsid w:val="008571BA"/>
    <w:rsid w:val="0085729D"/>
    <w:rsid w:val="00857BF1"/>
    <w:rsid w:val="008601FD"/>
    <w:rsid w:val="008605CA"/>
    <w:rsid w:val="008610C6"/>
    <w:rsid w:val="00863380"/>
    <w:rsid w:val="00866393"/>
    <w:rsid w:val="00867EB1"/>
    <w:rsid w:val="00867F5B"/>
    <w:rsid w:val="00871223"/>
    <w:rsid w:val="008715F5"/>
    <w:rsid w:val="00871D4E"/>
    <w:rsid w:val="00872A74"/>
    <w:rsid w:val="00873BAE"/>
    <w:rsid w:val="00873E11"/>
    <w:rsid w:val="0087573D"/>
    <w:rsid w:val="008765D1"/>
    <w:rsid w:val="00876CB7"/>
    <w:rsid w:val="00877808"/>
    <w:rsid w:val="0088128A"/>
    <w:rsid w:val="00882FBB"/>
    <w:rsid w:val="00883D58"/>
    <w:rsid w:val="00884123"/>
    <w:rsid w:val="008842A7"/>
    <w:rsid w:val="008857FF"/>
    <w:rsid w:val="00885F4D"/>
    <w:rsid w:val="008861AD"/>
    <w:rsid w:val="008905C4"/>
    <w:rsid w:val="008910E1"/>
    <w:rsid w:val="008911EE"/>
    <w:rsid w:val="00893C05"/>
    <w:rsid w:val="008943B8"/>
    <w:rsid w:val="00896657"/>
    <w:rsid w:val="00896E67"/>
    <w:rsid w:val="0089744B"/>
    <w:rsid w:val="00897550"/>
    <w:rsid w:val="00897A78"/>
    <w:rsid w:val="008A135D"/>
    <w:rsid w:val="008A1574"/>
    <w:rsid w:val="008A1CEE"/>
    <w:rsid w:val="008A1FEB"/>
    <w:rsid w:val="008A2487"/>
    <w:rsid w:val="008A314D"/>
    <w:rsid w:val="008A429A"/>
    <w:rsid w:val="008A4367"/>
    <w:rsid w:val="008A4F1D"/>
    <w:rsid w:val="008A56B5"/>
    <w:rsid w:val="008A5EED"/>
    <w:rsid w:val="008A6D8E"/>
    <w:rsid w:val="008B0C5C"/>
    <w:rsid w:val="008B101E"/>
    <w:rsid w:val="008B1038"/>
    <w:rsid w:val="008B1558"/>
    <w:rsid w:val="008B1655"/>
    <w:rsid w:val="008B1BE8"/>
    <w:rsid w:val="008B29E2"/>
    <w:rsid w:val="008B4196"/>
    <w:rsid w:val="008B6134"/>
    <w:rsid w:val="008B6797"/>
    <w:rsid w:val="008B6A56"/>
    <w:rsid w:val="008B7BA8"/>
    <w:rsid w:val="008C10C5"/>
    <w:rsid w:val="008C2562"/>
    <w:rsid w:val="008C2D27"/>
    <w:rsid w:val="008C2E7F"/>
    <w:rsid w:val="008C39FF"/>
    <w:rsid w:val="008C4872"/>
    <w:rsid w:val="008C5381"/>
    <w:rsid w:val="008C62F8"/>
    <w:rsid w:val="008C63B4"/>
    <w:rsid w:val="008C6411"/>
    <w:rsid w:val="008C6EEA"/>
    <w:rsid w:val="008C736F"/>
    <w:rsid w:val="008C7532"/>
    <w:rsid w:val="008C7949"/>
    <w:rsid w:val="008D04B6"/>
    <w:rsid w:val="008D0670"/>
    <w:rsid w:val="008D0AD9"/>
    <w:rsid w:val="008D1EB6"/>
    <w:rsid w:val="008D2DF1"/>
    <w:rsid w:val="008D3189"/>
    <w:rsid w:val="008D3275"/>
    <w:rsid w:val="008D3917"/>
    <w:rsid w:val="008D47D6"/>
    <w:rsid w:val="008D506F"/>
    <w:rsid w:val="008D735D"/>
    <w:rsid w:val="008D7B6D"/>
    <w:rsid w:val="008D7C46"/>
    <w:rsid w:val="008E05E8"/>
    <w:rsid w:val="008E2889"/>
    <w:rsid w:val="008E3B34"/>
    <w:rsid w:val="008E4E37"/>
    <w:rsid w:val="008E5113"/>
    <w:rsid w:val="008E59C4"/>
    <w:rsid w:val="008E5D4D"/>
    <w:rsid w:val="008E78C1"/>
    <w:rsid w:val="008E7EC9"/>
    <w:rsid w:val="008F1AA9"/>
    <w:rsid w:val="008F1ADE"/>
    <w:rsid w:val="008F2905"/>
    <w:rsid w:val="008F2A68"/>
    <w:rsid w:val="008F4407"/>
    <w:rsid w:val="008F4420"/>
    <w:rsid w:val="008F48D9"/>
    <w:rsid w:val="008F4EDD"/>
    <w:rsid w:val="008F4FE9"/>
    <w:rsid w:val="008F540F"/>
    <w:rsid w:val="008F5D8A"/>
    <w:rsid w:val="008F6311"/>
    <w:rsid w:val="008F6819"/>
    <w:rsid w:val="008F6A1B"/>
    <w:rsid w:val="008F6C5C"/>
    <w:rsid w:val="008F7807"/>
    <w:rsid w:val="008F7836"/>
    <w:rsid w:val="008F7F78"/>
    <w:rsid w:val="00901A52"/>
    <w:rsid w:val="0090258E"/>
    <w:rsid w:val="00903078"/>
    <w:rsid w:val="009037EC"/>
    <w:rsid w:val="00904410"/>
    <w:rsid w:val="009053C7"/>
    <w:rsid w:val="00906066"/>
    <w:rsid w:val="009061F4"/>
    <w:rsid w:val="00906B5B"/>
    <w:rsid w:val="00907997"/>
    <w:rsid w:val="00907DDF"/>
    <w:rsid w:val="009104B9"/>
    <w:rsid w:val="00912DE6"/>
    <w:rsid w:val="00913337"/>
    <w:rsid w:val="009149C2"/>
    <w:rsid w:val="00914D4A"/>
    <w:rsid w:val="0091568A"/>
    <w:rsid w:val="009159E2"/>
    <w:rsid w:val="00915F3F"/>
    <w:rsid w:val="00916539"/>
    <w:rsid w:val="00916861"/>
    <w:rsid w:val="009217AD"/>
    <w:rsid w:val="00922253"/>
    <w:rsid w:val="00924B1A"/>
    <w:rsid w:val="00925F01"/>
    <w:rsid w:val="00925F39"/>
    <w:rsid w:val="00926E78"/>
    <w:rsid w:val="00926F98"/>
    <w:rsid w:val="009277F6"/>
    <w:rsid w:val="00927823"/>
    <w:rsid w:val="00927DF3"/>
    <w:rsid w:val="009303AF"/>
    <w:rsid w:val="00930405"/>
    <w:rsid w:val="00930ED9"/>
    <w:rsid w:val="00931D99"/>
    <w:rsid w:val="00932B07"/>
    <w:rsid w:val="0093302D"/>
    <w:rsid w:val="009330C8"/>
    <w:rsid w:val="009334A1"/>
    <w:rsid w:val="009348B6"/>
    <w:rsid w:val="00934B07"/>
    <w:rsid w:val="0093504F"/>
    <w:rsid w:val="00935D21"/>
    <w:rsid w:val="0093660B"/>
    <w:rsid w:val="00937A81"/>
    <w:rsid w:val="009400A6"/>
    <w:rsid w:val="009403DC"/>
    <w:rsid w:val="00940AAC"/>
    <w:rsid w:val="0094104B"/>
    <w:rsid w:val="00941064"/>
    <w:rsid w:val="00941A8B"/>
    <w:rsid w:val="00943EC7"/>
    <w:rsid w:val="00944C86"/>
    <w:rsid w:val="00944D82"/>
    <w:rsid w:val="00946E16"/>
    <w:rsid w:val="00946FCA"/>
    <w:rsid w:val="00947530"/>
    <w:rsid w:val="009500D4"/>
    <w:rsid w:val="00950416"/>
    <w:rsid w:val="0095061E"/>
    <w:rsid w:val="00950D5B"/>
    <w:rsid w:val="00950F2D"/>
    <w:rsid w:val="0095167B"/>
    <w:rsid w:val="00952766"/>
    <w:rsid w:val="00952AFE"/>
    <w:rsid w:val="0095373D"/>
    <w:rsid w:val="00954214"/>
    <w:rsid w:val="00954EA5"/>
    <w:rsid w:val="009551E1"/>
    <w:rsid w:val="009561CB"/>
    <w:rsid w:val="00956CD0"/>
    <w:rsid w:val="00957308"/>
    <w:rsid w:val="00961158"/>
    <w:rsid w:val="00963E2B"/>
    <w:rsid w:val="00963E6A"/>
    <w:rsid w:val="00965A41"/>
    <w:rsid w:val="00971DCB"/>
    <w:rsid w:val="00972A22"/>
    <w:rsid w:val="00973273"/>
    <w:rsid w:val="00974FE0"/>
    <w:rsid w:val="00975ACB"/>
    <w:rsid w:val="00976215"/>
    <w:rsid w:val="00977028"/>
    <w:rsid w:val="00980370"/>
    <w:rsid w:val="0098075A"/>
    <w:rsid w:val="00980A76"/>
    <w:rsid w:val="00980F24"/>
    <w:rsid w:val="00981DE4"/>
    <w:rsid w:val="009851B1"/>
    <w:rsid w:val="00985F8E"/>
    <w:rsid w:val="00986A77"/>
    <w:rsid w:val="00991140"/>
    <w:rsid w:val="009918C6"/>
    <w:rsid w:val="00991D01"/>
    <w:rsid w:val="00993F55"/>
    <w:rsid w:val="00995DEF"/>
    <w:rsid w:val="009960F6"/>
    <w:rsid w:val="009A083D"/>
    <w:rsid w:val="009A1346"/>
    <w:rsid w:val="009A188F"/>
    <w:rsid w:val="009A1C98"/>
    <w:rsid w:val="009A1E01"/>
    <w:rsid w:val="009A3411"/>
    <w:rsid w:val="009A40E2"/>
    <w:rsid w:val="009A4903"/>
    <w:rsid w:val="009A6F25"/>
    <w:rsid w:val="009A7A51"/>
    <w:rsid w:val="009A7B64"/>
    <w:rsid w:val="009B177C"/>
    <w:rsid w:val="009B2A5C"/>
    <w:rsid w:val="009B51CF"/>
    <w:rsid w:val="009B56F0"/>
    <w:rsid w:val="009B58F2"/>
    <w:rsid w:val="009B654B"/>
    <w:rsid w:val="009B7262"/>
    <w:rsid w:val="009B79E9"/>
    <w:rsid w:val="009C0F06"/>
    <w:rsid w:val="009C3F0D"/>
    <w:rsid w:val="009C69F7"/>
    <w:rsid w:val="009C74E7"/>
    <w:rsid w:val="009C7D2C"/>
    <w:rsid w:val="009D00BA"/>
    <w:rsid w:val="009D0A8F"/>
    <w:rsid w:val="009D1EC9"/>
    <w:rsid w:val="009D24BE"/>
    <w:rsid w:val="009D2ED2"/>
    <w:rsid w:val="009D30D3"/>
    <w:rsid w:val="009D3278"/>
    <w:rsid w:val="009D3AA4"/>
    <w:rsid w:val="009D3D14"/>
    <w:rsid w:val="009D431D"/>
    <w:rsid w:val="009D60D6"/>
    <w:rsid w:val="009D61EF"/>
    <w:rsid w:val="009D76B4"/>
    <w:rsid w:val="009D7B70"/>
    <w:rsid w:val="009D7E05"/>
    <w:rsid w:val="009D7E69"/>
    <w:rsid w:val="009E1AD0"/>
    <w:rsid w:val="009E1D8F"/>
    <w:rsid w:val="009E20E7"/>
    <w:rsid w:val="009E27DF"/>
    <w:rsid w:val="009E2CA1"/>
    <w:rsid w:val="009E30E2"/>
    <w:rsid w:val="009E3CE0"/>
    <w:rsid w:val="009E3DDC"/>
    <w:rsid w:val="009E519B"/>
    <w:rsid w:val="009E5335"/>
    <w:rsid w:val="009E5542"/>
    <w:rsid w:val="009E7591"/>
    <w:rsid w:val="009F0316"/>
    <w:rsid w:val="009F0EF2"/>
    <w:rsid w:val="009F2B9C"/>
    <w:rsid w:val="009F52F6"/>
    <w:rsid w:val="009F6950"/>
    <w:rsid w:val="00A00222"/>
    <w:rsid w:val="00A00529"/>
    <w:rsid w:val="00A01326"/>
    <w:rsid w:val="00A01A60"/>
    <w:rsid w:val="00A02741"/>
    <w:rsid w:val="00A03089"/>
    <w:rsid w:val="00A037D6"/>
    <w:rsid w:val="00A04F0F"/>
    <w:rsid w:val="00A05A33"/>
    <w:rsid w:val="00A05CAD"/>
    <w:rsid w:val="00A06359"/>
    <w:rsid w:val="00A06C72"/>
    <w:rsid w:val="00A0769D"/>
    <w:rsid w:val="00A07D2B"/>
    <w:rsid w:val="00A11007"/>
    <w:rsid w:val="00A11265"/>
    <w:rsid w:val="00A13078"/>
    <w:rsid w:val="00A138B1"/>
    <w:rsid w:val="00A13F4C"/>
    <w:rsid w:val="00A1405C"/>
    <w:rsid w:val="00A14AC3"/>
    <w:rsid w:val="00A1578B"/>
    <w:rsid w:val="00A15A02"/>
    <w:rsid w:val="00A15A15"/>
    <w:rsid w:val="00A15C11"/>
    <w:rsid w:val="00A16368"/>
    <w:rsid w:val="00A170A8"/>
    <w:rsid w:val="00A177CA"/>
    <w:rsid w:val="00A209D1"/>
    <w:rsid w:val="00A21A41"/>
    <w:rsid w:val="00A22442"/>
    <w:rsid w:val="00A2355C"/>
    <w:rsid w:val="00A2423F"/>
    <w:rsid w:val="00A246B9"/>
    <w:rsid w:val="00A24D6D"/>
    <w:rsid w:val="00A24F04"/>
    <w:rsid w:val="00A254A6"/>
    <w:rsid w:val="00A26943"/>
    <w:rsid w:val="00A26E8A"/>
    <w:rsid w:val="00A26EA1"/>
    <w:rsid w:val="00A30AC8"/>
    <w:rsid w:val="00A31627"/>
    <w:rsid w:val="00A32B69"/>
    <w:rsid w:val="00A332E0"/>
    <w:rsid w:val="00A34678"/>
    <w:rsid w:val="00A35385"/>
    <w:rsid w:val="00A357E6"/>
    <w:rsid w:val="00A362A9"/>
    <w:rsid w:val="00A366E7"/>
    <w:rsid w:val="00A37AA3"/>
    <w:rsid w:val="00A37F8D"/>
    <w:rsid w:val="00A40314"/>
    <w:rsid w:val="00A40940"/>
    <w:rsid w:val="00A40D53"/>
    <w:rsid w:val="00A41311"/>
    <w:rsid w:val="00A41D20"/>
    <w:rsid w:val="00A42AC1"/>
    <w:rsid w:val="00A42D7F"/>
    <w:rsid w:val="00A4311B"/>
    <w:rsid w:val="00A433DE"/>
    <w:rsid w:val="00A44065"/>
    <w:rsid w:val="00A4438A"/>
    <w:rsid w:val="00A4491E"/>
    <w:rsid w:val="00A50281"/>
    <w:rsid w:val="00A50A54"/>
    <w:rsid w:val="00A51410"/>
    <w:rsid w:val="00A51941"/>
    <w:rsid w:val="00A52A7C"/>
    <w:rsid w:val="00A52FFC"/>
    <w:rsid w:val="00A541DF"/>
    <w:rsid w:val="00A54248"/>
    <w:rsid w:val="00A54A00"/>
    <w:rsid w:val="00A56389"/>
    <w:rsid w:val="00A565D9"/>
    <w:rsid w:val="00A574C5"/>
    <w:rsid w:val="00A57E35"/>
    <w:rsid w:val="00A614BE"/>
    <w:rsid w:val="00A6152C"/>
    <w:rsid w:val="00A615AE"/>
    <w:rsid w:val="00A61697"/>
    <w:rsid w:val="00A6180C"/>
    <w:rsid w:val="00A61BC8"/>
    <w:rsid w:val="00A635BB"/>
    <w:rsid w:val="00A63DC3"/>
    <w:rsid w:val="00A63EF9"/>
    <w:rsid w:val="00A65553"/>
    <w:rsid w:val="00A656BE"/>
    <w:rsid w:val="00A675E0"/>
    <w:rsid w:val="00A67CB4"/>
    <w:rsid w:val="00A70B77"/>
    <w:rsid w:val="00A71078"/>
    <w:rsid w:val="00A725AB"/>
    <w:rsid w:val="00A72B78"/>
    <w:rsid w:val="00A73B2A"/>
    <w:rsid w:val="00A748C2"/>
    <w:rsid w:val="00A75CB1"/>
    <w:rsid w:val="00A75D2F"/>
    <w:rsid w:val="00A76411"/>
    <w:rsid w:val="00A77E79"/>
    <w:rsid w:val="00A80306"/>
    <w:rsid w:val="00A84BF3"/>
    <w:rsid w:val="00A858B9"/>
    <w:rsid w:val="00A85D7C"/>
    <w:rsid w:val="00A863D7"/>
    <w:rsid w:val="00A8796D"/>
    <w:rsid w:val="00A90089"/>
    <w:rsid w:val="00A91E58"/>
    <w:rsid w:val="00A936B8"/>
    <w:rsid w:val="00A937EE"/>
    <w:rsid w:val="00A93D61"/>
    <w:rsid w:val="00A94418"/>
    <w:rsid w:val="00A9584E"/>
    <w:rsid w:val="00A95A79"/>
    <w:rsid w:val="00A966C4"/>
    <w:rsid w:val="00A97DC1"/>
    <w:rsid w:val="00AA0272"/>
    <w:rsid w:val="00AA0B59"/>
    <w:rsid w:val="00AA1DE8"/>
    <w:rsid w:val="00AA2203"/>
    <w:rsid w:val="00AA2520"/>
    <w:rsid w:val="00AA2619"/>
    <w:rsid w:val="00AA2A1C"/>
    <w:rsid w:val="00AA4735"/>
    <w:rsid w:val="00AA4E8C"/>
    <w:rsid w:val="00AA5578"/>
    <w:rsid w:val="00AA76C9"/>
    <w:rsid w:val="00AA7A0E"/>
    <w:rsid w:val="00AB0C44"/>
    <w:rsid w:val="00AB22E1"/>
    <w:rsid w:val="00AB3421"/>
    <w:rsid w:val="00AB3663"/>
    <w:rsid w:val="00AB3D78"/>
    <w:rsid w:val="00AB48CF"/>
    <w:rsid w:val="00AB4C44"/>
    <w:rsid w:val="00AB5631"/>
    <w:rsid w:val="00AB60F4"/>
    <w:rsid w:val="00AB64AF"/>
    <w:rsid w:val="00AB70E2"/>
    <w:rsid w:val="00AB7619"/>
    <w:rsid w:val="00AB7CC5"/>
    <w:rsid w:val="00AC0E9F"/>
    <w:rsid w:val="00AC0EDD"/>
    <w:rsid w:val="00AC15FA"/>
    <w:rsid w:val="00AC1C50"/>
    <w:rsid w:val="00AC1DC2"/>
    <w:rsid w:val="00AC2C86"/>
    <w:rsid w:val="00AC2EAF"/>
    <w:rsid w:val="00AC3830"/>
    <w:rsid w:val="00AC3C95"/>
    <w:rsid w:val="00AC4049"/>
    <w:rsid w:val="00AC4203"/>
    <w:rsid w:val="00AC5777"/>
    <w:rsid w:val="00AC69E5"/>
    <w:rsid w:val="00AC6D43"/>
    <w:rsid w:val="00AC6DAA"/>
    <w:rsid w:val="00AC7007"/>
    <w:rsid w:val="00AC7515"/>
    <w:rsid w:val="00AD0724"/>
    <w:rsid w:val="00AD07FE"/>
    <w:rsid w:val="00AD0C43"/>
    <w:rsid w:val="00AD1C7A"/>
    <w:rsid w:val="00AD53B6"/>
    <w:rsid w:val="00AD556B"/>
    <w:rsid w:val="00AD6BD7"/>
    <w:rsid w:val="00AD6CE2"/>
    <w:rsid w:val="00AD6FE6"/>
    <w:rsid w:val="00AE0CF7"/>
    <w:rsid w:val="00AE0EFC"/>
    <w:rsid w:val="00AE1FD6"/>
    <w:rsid w:val="00AE20CC"/>
    <w:rsid w:val="00AE38C6"/>
    <w:rsid w:val="00AE488B"/>
    <w:rsid w:val="00AE4CCA"/>
    <w:rsid w:val="00AE541E"/>
    <w:rsid w:val="00AE62FA"/>
    <w:rsid w:val="00AE76D9"/>
    <w:rsid w:val="00AF0248"/>
    <w:rsid w:val="00AF2E1C"/>
    <w:rsid w:val="00AF4DB2"/>
    <w:rsid w:val="00AF5118"/>
    <w:rsid w:val="00AF5231"/>
    <w:rsid w:val="00AF5A8E"/>
    <w:rsid w:val="00AF5B37"/>
    <w:rsid w:val="00AF79DE"/>
    <w:rsid w:val="00AF7A20"/>
    <w:rsid w:val="00B000BC"/>
    <w:rsid w:val="00B00CB7"/>
    <w:rsid w:val="00B013A6"/>
    <w:rsid w:val="00B0316D"/>
    <w:rsid w:val="00B03195"/>
    <w:rsid w:val="00B03469"/>
    <w:rsid w:val="00B03595"/>
    <w:rsid w:val="00B03EA4"/>
    <w:rsid w:val="00B04005"/>
    <w:rsid w:val="00B04380"/>
    <w:rsid w:val="00B044C7"/>
    <w:rsid w:val="00B05368"/>
    <w:rsid w:val="00B053EB"/>
    <w:rsid w:val="00B058FB"/>
    <w:rsid w:val="00B0601D"/>
    <w:rsid w:val="00B067A4"/>
    <w:rsid w:val="00B100B4"/>
    <w:rsid w:val="00B100C2"/>
    <w:rsid w:val="00B111A0"/>
    <w:rsid w:val="00B11CE2"/>
    <w:rsid w:val="00B124DB"/>
    <w:rsid w:val="00B13648"/>
    <w:rsid w:val="00B13BD8"/>
    <w:rsid w:val="00B144AE"/>
    <w:rsid w:val="00B145B2"/>
    <w:rsid w:val="00B15DBB"/>
    <w:rsid w:val="00B15F7E"/>
    <w:rsid w:val="00B17F0E"/>
    <w:rsid w:val="00B201DD"/>
    <w:rsid w:val="00B20226"/>
    <w:rsid w:val="00B21421"/>
    <w:rsid w:val="00B21F75"/>
    <w:rsid w:val="00B220B0"/>
    <w:rsid w:val="00B23405"/>
    <w:rsid w:val="00B23BF8"/>
    <w:rsid w:val="00B26087"/>
    <w:rsid w:val="00B2610A"/>
    <w:rsid w:val="00B26E12"/>
    <w:rsid w:val="00B27580"/>
    <w:rsid w:val="00B2780B"/>
    <w:rsid w:val="00B27E3F"/>
    <w:rsid w:val="00B27E83"/>
    <w:rsid w:val="00B311F9"/>
    <w:rsid w:val="00B3140F"/>
    <w:rsid w:val="00B318B0"/>
    <w:rsid w:val="00B333F4"/>
    <w:rsid w:val="00B33A9C"/>
    <w:rsid w:val="00B33E05"/>
    <w:rsid w:val="00B33FC4"/>
    <w:rsid w:val="00B34924"/>
    <w:rsid w:val="00B3569D"/>
    <w:rsid w:val="00B36A34"/>
    <w:rsid w:val="00B3755F"/>
    <w:rsid w:val="00B40275"/>
    <w:rsid w:val="00B416F4"/>
    <w:rsid w:val="00B41B01"/>
    <w:rsid w:val="00B422C0"/>
    <w:rsid w:val="00B43221"/>
    <w:rsid w:val="00B43AD2"/>
    <w:rsid w:val="00B43CC5"/>
    <w:rsid w:val="00B44603"/>
    <w:rsid w:val="00B4466C"/>
    <w:rsid w:val="00B45292"/>
    <w:rsid w:val="00B4634E"/>
    <w:rsid w:val="00B46EF3"/>
    <w:rsid w:val="00B47547"/>
    <w:rsid w:val="00B478BF"/>
    <w:rsid w:val="00B50B0B"/>
    <w:rsid w:val="00B518DC"/>
    <w:rsid w:val="00B51DB5"/>
    <w:rsid w:val="00B51E2C"/>
    <w:rsid w:val="00B52575"/>
    <w:rsid w:val="00B5332D"/>
    <w:rsid w:val="00B539B5"/>
    <w:rsid w:val="00B54F1D"/>
    <w:rsid w:val="00B570C1"/>
    <w:rsid w:val="00B57104"/>
    <w:rsid w:val="00B5764B"/>
    <w:rsid w:val="00B60B34"/>
    <w:rsid w:val="00B60C6D"/>
    <w:rsid w:val="00B60FA9"/>
    <w:rsid w:val="00B613C8"/>
    <w:rsid w:val="00B61E6B"/>
    <w:rsid w:val="00B620B9"/>
    <w:rsid w:val="00B63F7F"/>
    <w:rsid w:val="00B649A5"/>
    <w:rsid w:val="00B6564E"/>
    <w:rsid w:val="00B65F66"/>
    <w:rsid w:val="00B661E5"/>
    <w:rsid w:val="00B661FC"/>
    <w:rsid w:val="00B67118"/>
    <w:rsid w:val="00B679AD"/>
    <w:rsid w:val="00B70340"/>
    <w:rsid w:val="00B70586"/>
    <w:rsid w:val="00B70930"/>
    <w:rsid w:val="00B70F5A"/>
    <w:rsid w:val="00B738EC"/>
    <w:rsid w:val="00B73948"/>
    <w:rsid w:val="00B744AC"/>
    <w:rsid w:val="00B74B80"/>
    <w:rsid w:val="00B74C42"/>
    <w:rsid w:val="00B75024"/>
    <w:rsid w:val="00B76850"/>
    <w:rsid w:val="00B76D98"/>
    <w:rsid w:val="00B804E6"/>
    <w:rsid w:val="00B83BC6"/>
    <w:rsid w:val="00B841AA"/>
    <w:rsid w:val="00B84862"/>
    <w:rsid w:val="00B848F9"/>
    <w:rsid w:val="00B86028"/>
    <w:rsid w:val="00B86601"/>
    <w:rsid w:val="00B87746"/>
    <w:rsid w:val="00B87CA8"/>
    <w:rsid w:val="00B90300"/>
    <w:rsid w:val="00B91535"/>
    <w:rsid w:val="00B917FB"/>
    <w:rsid w:val="00B92483"/>
    <w:rsid w:val="00B93139"/>
    <w:rsid w:val="00B93E91"/>
    <w:rsid w:val="00B95E53"/>
    <w:rsid w:val="00B965D7"/>
    <w:rsid w:val="00B973DF"/>
    <w:rsid w:val="00B97E22"/>
    <w:rsid w:val="00BA0D2A"/>
    <w:rsid w:val="00BA0E6C"/>
    <w:rsid w:val="00BA1BBD"/>
    <w:rsid w:val="00BA2115"/>
    <w:rsid w:val="00BA2730"/>
    <w:rsid w:val="00BA29C2"/>
    <w:rsid w:val="00BA4647"/>
    <w:rsid w:val="00BA4809"/>
    <w:rsid w:val="00BA5330"/>
    <w:rsid w:val="00BA6195"/>
    <w:rsid w:val="00BB1521"/>
    <w:rsid w:val="00BB2420"/>
    <w:rsid w:val="00BB2B27"/>
    <w:rsid w:val="00BB5502"/>
    <w:rsid w:val="00BB7A10"/>
    <w:rsid w:val="00BB7C6E"/>
    <w:rsid w:val="00BC0279"/>
    <w:rsid w:val="00BC0A27"/>
    <w:rsid w:val="00BC1F08"/>
    <w:rsid w:val="00BC1FD2"/>
    <w:rsid w:val="00BC2362"/>
    <w:rsid w:val="00BC26FE"/>
    <w:rsid w:val="00BC3225"/>
    <w:rsid w:val="00BC3C6C"/>
    <w:rsid w:val="00BC4A11"/>
    <w:rsid w:val="00BC4C9F"/>
    <w:rsid w:val="00BC7FE3"/>
    <w:rsid w:val="00BD101D"/>
    <w:rsid w:val="00BD13C3"/>
    <w:rsid w:val="00BD209E"/>
    <w:rsid w:val="00BD217B"/>
    <w:rsid w:val="00BD2A0D"/>
    <w:rsid w:val="00BD2E62"/>
    <w:rsid w:val="00BD32F4"/>
    <w:rsid w:val="00BD4A56"/>
    <w:rsid w:val="00BD4D08"/>
    <w:rsid w:val="00BD52E6"/>
    <w:rsid w:val="00BD573C"/>
    <w:rsid w:val="00BD5D50"/>
    <w:rsid w:val="00BD7B76"/>
    <w:rsid w:val="00BD7BDF"/>
    <w:rsid w:val="00BE082E"/>
    <w:rsid w:val="00BE145B"/>
    <w:rsid w:val="00BE1A21"/>
    <w:rsid w:val="00BE237F"/>
    <w:rsid w:val="00BE3EC3"/>
    <w:rsid w:val="00BE3FAE"/>
    <w:rsid w:val="00BE4334"/>
    <w:rsid w:val="00BE43C7"/>
    <w:rsid w:val="00BE4715"/>
    <w:rsid w:val="00BE48DB"/>
    <w:rsid w:val="00BE6D40"/>
    <w:rsid w:val="00BE6EA3"/>
    <w:rsid w:val="00BE6F89"/>
    <w:rsid w:val="00BF0633"/>
    <w:rsid w:val="00BF109D"/>
    <w:rsid w:val="00BF1193"/>
    <w:rsid w:val="00BF148D"/>
    <w:rsid w:val="00BF1531"/>
    <w:rsid w:val="00BF278A"/>
    <w:rsid w:val="00BF6AA5"/>
    <w:rsid w:val="00BF71C9"/>
    <w:rsid w:val="00BF77E4"/>
    <w:rsid w:val="00C00071"/>
    <w:rsid w:val="00C00FD1"/>
    <w:rsid w:val="00C01421"/>
    <w:rsid w:val="00C02100"/>
    <w:rsid w:val="00C02CB5"/>
    <w:rsid w:val="00C038F1"/>
    <w:rsid w:val="00C04151"/>
    <w:rsid w:val="00C05352"/>
    <w:rsid w:val="00C05CED"/>
    <w:rsid w:val="00C06AE0"/>
    <w:rsid w:val="00C06FF8"/>
    <w:rsid w:val="00C07DC2"/>
    <w:rsid w:val="00C10EBD"/>
    <w:rsid w:val="00C10F77"/>
    <w:rsid w:val="00C11D59"/>
    <w:rsid w:val="00C11FB7"/>
    <w:rsid w:val="00C12473"/>
    <w:rsid w:val="00C124C7"/>
    <w:rsid w:val="00C125FB"/>
    <w:rsid w:val="00C129AF"/>
    <w:rsid w:val="00C1473B"/>
    <w:rsid w:val="00C14CBD"/>
    <w:rsid w:val="00C15508"/>
    <w:rsid w:val="00C16241"/>
    <w:rsid w:val="00C16C60"/>
    <w:rsid w:val="00C177EA"/>
    <w:rsid w:val="00C2056D"/>
    <w:rsid w:val="00C20FFF"/>
    <w:rsid w:val="00C21480"/>
    <w:rsid w:val="00C21D80"/>
    <w:rsid w:val="00C228CB"/>
    <w:rsid w:val="00C23F18"/>
    <w:rsid w:val="00C24597"/>
    <w:rsid w:val="00C24B24"/>
    <w:rsid w:val="00C25FC8"/>
    <w:rsid w:val="00C2602E"/>
    <w:rsid w:val="00C2631E"/>
    <w:rsid w:val="00C2641C"/>
    <w:rsid w:val="00C26DEF"/>
    <w:rsid w:val="00C3040A"/>
    <w:rsid w:val="00C32340"/>
    <w:rsid w:val="00C36B14"/>
    <w:rsid w:val="00C37779"/>
    <w:rsid w:val="00C4063F"/>
    <w:rsid w:val="00C4193D"/>
    <w:rsid w:val="00C43061"/>
    <w:rsid w:val="00C43F9E"/>
    <w:rsid w:val="00C440D7"/>
    <w:rsid w:val="00C46490"/>
    <w:rsid w:val="00C50520"/>
    <w:rsid w:val="00C50EF4"/>
    <w:rsid w:val="00C51354"/>
    <w:rsid w:val="00C525B7"/>
    <w:rsid w:val="00C53A04"/>
    <w:rsid w:val="00C53AEC"/>
    <w:rsid w:val="00C55C0B"/>
    <w:rsid w:val="00C56370"/>
    <w:rsid w:val="00C57365"/>
    <w:rsid w:val="00C57818"/>
    <w:rsid w:val="00C5796D"/>
    <w:rsid w:val="00C57D2A"/>
    <w:rsid w:val="00C60052"/>
    <w:rsid w:val="00C60681"/>
    <w:rsid w:val="00C619B1"/>
    <w:rsid w:val="00C632D4"/>
    <w:rsid w:val="00C64610"/>
    <w:rsid w:val="00C67CD5"/>
    <w:rsid w:val="00C708D4"/>
    <w:rsid w:val="00C712F1"/>
    <w:rsid w:val="00C7146C"/>
    <w:rsid w:val="00C733C8"/>
    <w:rsid w:val="00C73DDE"/>
    <w:rsid w:val="00C74DC8"/>
    <w:rsid w:val="00C7580C"/>
    <w:rsid w:val="00C801B2"/>
    <w:rsid w:val="00C80471"/>
    <w:rsid w:val="00C81935"/>
    <w:rsid w:val="00C82478"/>
    <w:rsid w:val="00C82BE5"/>
    <w:rsid w:val="00C83C15"/>
    <w:rsid w:val="00C854C7"/>
    <w:rsid w:val="00C8606C"/>
    <w:rsid w:val="00C8617D"/>
    <w:rsid w:val="00C86E34"/>
    <w:rsid w:val="00C91453"/>
    <w:rsid w:val="00C91634"/>
    <w:rsid w:val="00C91E5A"/>
    <w:rsid w:val="00C9303D"/>
    <w:rsid w:val="00C93A01"/>
    <w:rsid w:val="00C94AF0"/>
    <w:rsid w:val="00C95BA2"/>
    <w:rsid w:val="00C9650A"/>
    <w:rsid w:val="00CA0043"/>
    <w:rsid w:val="00CA1D29"/>
    <w:rsid w:val="00CA28AA"/>
    <w:rsid w:val="00CA2AA6"/>
    <w:rsid w:val="00CA3977"/>
    <w:rsid w:val="00CA39BF"/>
    <w:rsid w:val="00CA3FEA"/>
    <w:rsid w:val="00CA4787"/>
    <w:rsid w:val="00CA4EF9"/>
    <w:rsid w:val="00CA55B1"/>
    <w:rsid w:val="00CA61E8"/>
    <w:rsid w:val="00CA6648"/>
    <w:rsid w:val="00CA7E8B"/>
    <w:rsid w:val="00CB06F2"/>
    <w:rsid w:val="00CB0898"/>
    <w:rsid w:val="00CB17BC"/>
    <w:rsid w:val="00CB1945"/>
    <w:rsid w:val="00CB2834"/>
    <w:rsid w:val="00CB2A46"/>
    <w:rsid w:val="00CB2B44"/>
    <w:rsid w:val="00CB30AD"/>
    <w:rsid w:val="00CB3F86"/>
    <w:rsid w:val="00CB44FD"/>
    <w:rsid w:val="00CB45FC"/>
    <w:rsid w:val="00CB517A"/>
    <w:rsid w:val="00CB63FD"/>
    <w:rsid w:val="00CB64FE"/>
    <w:rsid w:val="00CB694C"/>
    <w:rsid w:val="00CB6E20"/>
    <w:rsid w:val="00CC0A5A"/>
    <w:rsid w:val="00CC1494"/>
    <w:rsid w:val="00CC2024"/>
    <w:rsid w:val="00CC29F2"/>
    <w:rsid w:val="00CC2CDF"/>
    <w:rsid w:val="00CC2F9C"/>
    <w:rsid w:val="00CC34F8"/>
    <w:rsid w:val="00CC3CC4"/>
    <w:rsid w:val="00CC460C"/>
    <w:rsid w:val="00CC4FCE"/>
    <w:rsid w:val="00CD08ED"/>
    <w:rsid w:val="00CD0BEE"/>
    <w:rsid w:val="00CD144F"/>
    <w:rsid w:val="00CD1534"/>
    <w:rsid w:val="00CD18B5"/>
    <w:rsid w:val="00CD1E03"/>
    <w:rsid w:val="00CD20BA"/>
    <w:rsid w:val="00CD3844"/>
    <w:rsid w:val="00CD43A8"/>
    <w:rsid w:val="00CD4BC7"/>
    <w:rsid w:val="00CD6E9C"/>
    <w:rsid w:val="00CE07EA"/>
    <w:rsid w:val="00CE0DEF"/>
    <w:rsid w:val="00CE1461"/>
    <w:rsid w:val="00CE1507"/>
    <w:rsid w:val="00CE17A5"/>
    <w:rsid w:val="00CE1AD0"/>
    <w:rsid w:val="00CE1DF2"/>
    <w:rsid w:val="00CE1FFF"/>
    <w:rsid w:val="00CE25D6"/>
    <w:rsid w:val="00CE3CA5"/>
    <w:rsid w:val="00CE5958"/>
    <w:rsid w:val="00CE6559"/>
    <w:rsid w:val="00CE6DC0"/>
    <w:rsid w:val="00CF07B5"/>
    <w:rsid w:val="00CF1711"/>
    <w:rsid w:val="00CF3876"/>
    <w:rsid w:val="00CF3E7C"/>
    <w:rsid w:val="00CF4972"/>
    <w:rsid w:val="00CF49D0"/>
    <w:rsid w:val="00CF4C8E"/>
    <w:rsid w:val="00CF7CB0"/>
    <w:rsid w:val="00D004DC"/>
    <w:rsid w:val="00D00EA0"/>
    <w:rsid w:val="00D0189C"/>
    <w:rsid w:val="00D03194"/>
    <w:rsid w:val="00D04272"/>
    <w:rsid w:val="00D04628"/>
    <w:rsid w:val="00D05160"/>
    <w:rsid w:val="00D05541"/>
    <w:rsid w:val="00D059BD"/>
    <w:rsid w:val="00D05EE7"/>
    <w:rsid w:val="00D06053"/>
    <w:rsid w:val="00D07860"/>
    <w:rsid w:val="00D07DE1"/>
    <w:rsid w:val="00D10238"/>
    <w:rsid w:val="00D11F66"/>
    <w:rsid w:val="00D137E8"/>
    <w:rsid w:val="00D13971"/>
    <w:rsid w:val="00D1418B"/>
    <w:rsid w:val="00D14BBE"/>
    <w:rsid w:val="00D14C2B"/>
    <w:rsid w:val="00D15A75"/>
    <w:rsid w:val="00D15A93"/>
    <w:rsid w:val="00D15E6F"/>
    <w:rsid w:val="00D16089"/>
    <w:rsid w:val="00D166AF"/>
    <w:rsid w:val="00D16850"/>
    <w:rsid w:val="00D178F7"/>
    <w:rsid w:val="00D21830"/>
    <w:rsid w:val="00D21F88"/>
    <w:rsid w:val="00D229F0"/>
    <w:rsid w:val="00D25410"/>
    <w:rsid w:val="00D260D6"/>
    <w:rsid w:val="00D26AF4"/>
    <w:rsid w:val="00D30DD4"/>
    <w:rsid w:val="00D30FBA"/>
    <w:rsid w:val="00D31190"/>
    <w:rsid w:val="00D32D36"/>
    <w:rsid w:val="00D330E6"/>
    <w:rsid w:val="00D3473A"/>
    <w:rsid w:val="00D36D17"/>
    <w:rsid w:val="00D373CF"/>
    <w:rsid w:val="00D37F37"/>
    <w:rsid w:val="00D40294"/>
    <w:rsid w:val="00D4097C"/>
    <w:rsid w:val="00D412BA"/>
    <w:rsid w:val="00D43DEC"/>
    <w:rsid w:val="00D44771"/>
    <w:rsid w:val="00D44C29"/>
    <w:rsid w:val="00D451E2"/>
    <w:rsid w:val="00D45DC1"/>
    <w:rsid w:val="00D460AE"/>
    <w:rsid w:val="00D465B8"/>
    <w:rsid w:val="00D4737A"/>
    <w:rsid w:val="00D511E4"/>
    <w:rsid w:val="00D515C6"/>
    <w:rsid w:val="00D516B4"/>
    <w:rsid w:val="00D51922"/>
    <w:rsid w:val="00D522F7"/>
    <w:rsid w:val="00D52492"/>
    <w:rsid w:val="00D52737"/>
    <w:rsid w:val="00D52EF5"/>
    <w:rsid w:val="00D5343F"/>
    <w:rsid w:val="00D543BF"/>
    <w:rsid w:val="00D54A72"/>
    <w:rsid w:val="00D54B86"/>
    <w:rsid w:val="00D55139"/>
    <w:rsid w:val="00D561BA"/>
    <w:rsid w:val="00D56EAF"/>
    <w:rsid w:val="00D6087D"/>
    <w:rsid w:val="00D61920"/>
    <w:rsid w:val="00D61E69"/>
    <w:rsid w:val="00D62F1F"/>
    <w:rsid w:val="00D64DCC"/>
    <w:rsid w:val="00D72041"/>
    <w:rsid w:val="00D72A02"/>
    <w:rsid w:val="00D73462"/>
    <w:rsid w:val="00D73648"/>
    <w:rsid w:val="00D747C3"/>
    <w:rsid w:val="00D74EC3"/>
    <w:rsid w:val="00D75394"/>
    <w:rsid w:val="00D75759"/>
    <w:rsid w:val="00D7614B"/>
    <w:rsid w:val="00D769CC"/>
    <w:rsid w:val="00D76FAE"/>
    <w:rsid w:val="00D77735"/>
    <w:rsid w:val="00D82A36"/>
    <w:rsid w:val="00D82A72"/>
    <w:rsid w:val="00D82EDD"/>
    <w:rsid w:val="00D83BF8"/>
    <w:rsid w:val="00D8480A"/>
    <w:rsid w:val="00D86D03"/>
    <w:rsid w:val="00D87CED"/>
    <w:rsid w:val="00D90264"/>
    <w:rsid w:val="00D9135B"/>
    <w:rsid w:val="00D913D5"/>
    <w:rsid w:val="00D91FFB"/>
    <w:rsid w:val="00D942A9"/>
    <w:rsid w:val="00D955BA"/>
    <w:rsid w:val="00D95998"/>
    <w:rsid w:val="00DA0C3F"/>
    <w:rsid w:val="00DA11E8"/>
    <w:rsid w:val="00DA1B49"/>
    <w:rsid w:val="00DA1BB9"/>
    <w:rsid w:val="00DA26E8"/>
    <w:rsid w:val="00DA29BC"/>
    <w:rsid w:val="00DA2E07"/>
    <w:rsid w:val="00DA4358"/>
    <w:rsid w:val="00DA4FBE"/>
    <w:rsid w:val="00DA509A"/>
    <w:rsid w:val="00DA5FA3"/>
    <w:rsid w:val="00DB0F04"/>
    <w:rsid w:val="00DB1C97"/>
    <w:rsid w:val="00DB216B"/>
    <w:rsid w:val="00DB6E14"/>
    <w:rsid w:val="00DB7769"/>
    <w:rsid w:val="00DC00F8"/>
    <w:rsid w:val="00DC1D76"/>
    <w:rsid w:val="00DC296D"/>
    <w:rsid w:val="00DC323B"/>
    <w:rsid w:val="00DC34BD"/>
    <w:rsid w:val="00DC3875"/>
    <w:rsid w:val="00DC42D1"/>
    <w:rsid w:val="00DC4DC4"/>
    <w:rsid w:val="00DC51F7"/>
    <w:rsid w:val="00DC5958"/>
    <w:rsid w:val="00DC6133"/>
    <w:rsid w:val="00DD057F"/>
    <w:rsid w:val="00DD0F70"/>
    <w:rsid w:val="00DD134D"/>
    <w:rsid w:val="00DD481E"/>
    <w:rsid w:val="00DD4F1A"/>
    <w:rsid w:val="00DD5D19"/>
    <w:rsid w:val="00DD5DEA"/>
    <w:rsid w:val="00DD618C"/>
    <w:rsid w:val="00DD7363"/>
    <w:rsid w:val="00DD785B"/>
    <w:rsid w:val="00DD7AFE"/>
    <w:rsid w:val="00DD7CD9"/>
    <w:rsid w:val="00DE121A"/>
    <w:rsid w:val="00DE19CE"/>
    <w:rsid w:val="00DE275C"/>
    <w:rsid w:val="00DE2E1D"/>
    <w:rsid w:val="00DE31B2"/>
    <w:rsid w:val="00DE373E"/>
    <w:rsid w:val="00DE447E"/>
    <w:rsid w:val="00DE45CF"/>
    <w:rsid w:val="00DE48C2"/>
    <w:rsid w:val="00DE4AF7"/>
    <w:rsid w:val="00DE4E41"/>
    <w:rsid w:val="00DE5025"/>
    <w:rsid w:val="00DE6E8B"/>
    <w:rsid w:val="00DE6EA0"/>
    <w:rsid w:val="00DF0A27"/>
    <w:rsid w:val="00DF1C31"/>
    <w:rsid w:val="00DF3178"/>
    <w:rsid w:val="00DF360B"/>
    <w:rsid w:val="00DF3964"/>
    <w:rsid w:val="00DF4525"/>
    <w:rsid w:val="00DF557A"/>
    <w:rsid w:val="00DF5AFF"/>
    <w:rsid w:val="00DF60AB"/>
    <w:rsid w:val="00DF69D8"/>
    <w:rsid w:val="00DF6B40"/>
    <w:rsid w:val="00DF7305"/>
    <w:rsid w:val="00E0035E"/>
    <w:rsid w:val="00E00567"/>
    <w:rsid w:val="00E0252A"/>
    <w:rsid w:val="00E037BE"/>
    <w:rsid w:val="00E04FE1"/>
    <w:rsid w:val="00E0594E"/>
    <w:rsid w:val="00E060CE"/>
    <w:rsid w:val="00E07682"/>
    <w:rsid w:val="00E07CD6"/>
    <w:rsid w:val="00E07D3F"/>
    <w:rsid w:val="00E1159B"/>
    <w:rsid w:val="00E11E33"/>
    <w:rsid w:val="00E11FCE"/>
    <w:rsid w:val="00E13910"/>
    <w:rsid w:val="00E14777"/>
    <w:rsid w:val="00E14CA1"/>
    <w:rsid w:val="00E15C0D"/>
    <w:rsid w:val="00E1682F"/>
    <w:rsid w:val="00E1710C"/>
    <w:rsid w:val="00E176D7"/>
    <w:rsid w:val="00E17A96"/>
    <w:rsid w:val="00E2031F"/>
    <w:rsid w:val="00E20350"/>
    <w:rsid w:val="00E20655"/>
    <w:rsid w:val="00E2084B"/>
    <w:rsid w:val="00E20980"/>
    <w:rsid w:val="00E20C46"/>
    <w:rsid w:val="00E22CC6"/>
    <w:rsid w:val="00E242C5"/>
    <w:rsid w:val="00E2497E"/>
    <w:rsid w:val="00E25847"/>
    <w:rsid w:val="00E3043D"/>
    <w:rsid w:val="00E32AA5"/>
    <w:rsid w:val="00E34BBA"/>
    <w:rsid w:val="00E34D69"/>
    <w:rsid w:val="00E35236"/>
    <w:rsid w:val="00E35E4E"/>
    <w:rsid w:val="00E36314"/>
    <w:rsid w:val="00E36D92"/>
    <w:rsid w:val="00E3771A"/>
    <w:rsid w:val="00E37C14"/>
    <w:rsid w:val="00E411B2"/>
    <w:rsid w:val="00E41EFD"/>
    <w:rsid w:val="00E42D27"/>
    <w:rsid w:val="00E444BA"/>
    <w:rsid w:val="00E4507C"/>
    <w:rsid w:val="00E45C6D"/>
    <w:rsid w:val="00E47BF8"/>
    <w:rsid w:val="00E47D5E"/>
    <w:rsid w:val="00E47D84"/>
    <w:rsid w:val="00E516D5"/>
    <w:rsid w:val="00E51A88"/>
    <w:rsid w:val="00E51F13"/>
    <w:rsid w:val="00E5234B"/>
    <w:rsid w:val="00E526F6"/>
    <w:rsid w:val="00E52813"/>
    <w:rsid w:val="00E5394F"/>
    <w:rsid w:val="00E54C36"/>
    <w:rsid w:val="00E55166"/>
    <w:rsid w:val="00E5576F"/>
    <w:rsid w:val="00E55C1D"/>
    <w:rsid w:val="00E570F2"/>
    <w:rsid w:val="00E602DC"/>
    <w:rsid w:val="00E60D75"/>
    <w:rsid w:val="00E60F50"/>
    <w:rsid w:val="00E6201F"/>
    <w:rsid w:val="00E623B9"/>
    <w:rsid w:val="00E632BB"/>
    <w:rsid w:val="00E64518"/>
    <w:rsid w:val="00E66E45"/>
    <w:rsid w:val="00E720F7"/>
    <w:rsid w:val="00E72804"/>
    <w:rsid w:val="00E72BA5"/>
    <w:rsid w:val="00E72F26"/>
    <w:rsid w:val="00E75810"/>
    <w:rsid w:val="00E75894"/>
    <w:rsid w:val="00E76832"/>
    <w:rsid w:val="00E777F1"/>
    <w:rsid w:val="00E81199"/>
    <w:rsid w:val="00E81CBC"/>
    <w:rsid w:val="00E821D2"/>
    <w:rsid w:val="00E82579"/>
    <w:rsid w:val="00E83395"/>
    <w:rsid w:val="00E85246"/>
    <w:rsid w:val="00E85A1E"/>
    <w:rsid w:val="00E860E6"/>
    <w:rsid w:val="00E865A5"/>
    <w:rsid w:val="00E87392"/>
    <w:rsid w:val="00E87E2F"/>
    <w:rsid w:val="00E9189B"/>
    <w:rsid w:val="00E92EF4"/>
    <w:rsid w:val="00E973C7"/>
    <w:rsid w:val="00EA0657"/>
    <w:rsid w:val="00EA2474"/>
    <w:rsid w:val="00EA2720"/>
    <w:rsid w:val="00EA4E86"/>
    <w:rsid w:val="00EA4EEE"/>
    <w:rsid w:val="00EA4F48"/>
    <w:rsid w:val="00EA5A0F"/>
    <w:rsid w:val="00EA7302"/>
    <w:rsid w:val="00EA7EE0"/>
    <w:rsid w:val="00EA7F89"/>
    <w:rsid w:val="00EB0A75"/>
    <w:rsid w:val="00EB1485"/>
    <w:rsid w:val="00EB3649"/>
    <w:rsid w:val="00EB5588"/>
    <w:rsid w:val="00EB65B3"/>
    <w:rsid w:val="00EB72ED"/>
    <w:rsid w:val="00EB7B4B"/>
    <w:rsid w:val="00EC0FF0"/>
    <w:rsid w:val="00EC11FD"/>
    <w:rsid w:val="00EC1411"/>
    <w:rsid w:val="00EC20AA"/>
    <w:rsid w:val="00EC53B2"/>
    <w:rsid w:val="00EC54F8"/>
    <w:rsid w:val="00EC67F8"/>
    <w:rsid w:val="00EC6BDF"/>
    <w:rsid w:val="00EC7196"/>
    <w:rsid w:val="00EC7A4A"/>
    <w:rsid w:val="00EC7C8D"/>
    <w:rsid w:val="00ED22C3"/>
    <w:rsid w:val="00ED24C9"/>
    <w:rsid w:val="00ED3325"/>
    <w:rsid w:val="00ED72CF"/>
    <w:rsid w:val="00ED73EA"/>
    <w:rsid w:val="00EE026B"/>
    <w:rsid w:val="00EE09EC"/>
    <w:rsid w:val="00EE0E15"/>
    <w:rsid w:val="00EE1694"/>
    <w:rsid w:val="00EE2833"/>
    <w:rsid w:val="00EE4D95"/>
    <w:rsid w:val="00EE524D"/>
    <w:rsid w:val="00EE5B5A"/>
    <w:rsid w:val="00EE5F0C"/>
    <w:rsid w:val="00EE6022"/>
    <w:rsid w:val="00EE6FFE"/>
    <w:rsid w:val="00EE706D"/>
    <w:rsid w:val="00EF044D"/>
    <w:rsid w:val="00EF1FE6"/>
    <w:rsid w:val="00EF3CC6"/>
    <w:rsid w:val="00EF43B0"/>
    <w:rsid w:val="00EF50D5"/>
    <w:rsid w:val="00EF56DC"/>
    <w:rsid w:val="00EF593C"/>
    <w:rsid w:val="00EF654C"/>
    <w:rsid w:val="00EF665C"/>
    <w:rsid w:val="00EF67BE"/>
    <w:rsid w:val="00EF7294"/>
    <w:rsid w:val="00EF7C34"/>
    <w:rsid w:val="00F01BDB"/>
    <w:rsid w:val="00F026B8"/>
    <w:rsid w:val="00F05BC7"/>
    <w:rsid w:val="00F05E7F"/>
    <w:rsid w:val="00F06317"/>
    <w:rsid w:val="00F0784B"/>
    <w:rsid w:val="00F1244D"/>
    <w:rsid w:val="00F130C1"/>
    <w:rsid w:val="00F15FC4"/>
    <w:rsid w:val="00F1713E"/>
    <w:rsid w:val="00F175F1"/>
    <w:rsid w:val="00F203B6"/>
    <w:rsid w:val="00F2176C"/>
    <w:rsid w:val="00F2176D"/>
    <w:rsid w:val="00F21973"/>
    <w:rsid w:val="00F21DDC"/>
    <w:rsid w:val="00F228DF"/>
    <w:rsid w:val="00F26DED"/>
    <w:rsid w:val="00F26F78"/>
    <w:rsid w:val="00F300F6"/>
    <w:rsid w:val="00F30CAD"/>
    <w:rsid w:val="00F31C4A"/>
    <w:rsid w:val="00F3340F"/>
    <w:rsid w:val="00F3356B"/>
    <w:rsid w:val="00F3403F"/>
    <w:rsid w:val="00F34B18"/>
    <w:rsid w:val="00F34EE5"/>
    <w:rsid w:val="00F357BC"/>
    <w:rsid w:val="00F363EC"/>
    <w:rsid w:val="00F37D26"/>
    <w:rsid w:val="00F407EF"/>
    <w:rsid w:val="00F407F9"/>
    <w:rsid w:val="00F40D44"/>
    <w:rsid w:val="00F40D4F"/>
    <w:rsid w:val="00F41651"/>
    <w:rsid w:val="00F41847"/>
    <w:rsid w:val="00F41FDF"/>
    <w:rsid w:val="00F42309"/>
    <w:rsid w:val="00F425DE"/>
    <w:rsid w:val="00F44E0D"/>
    <w:rsid w:val="00F4690F"/>
    <w:rsid w:val="00F47355"/>
    <w:rsid w:val="00F4744F"/>
    <w:rsid w:val="00F47B21"/>
    <w:rsid w:val="00F50063"/>
    <w:rsid w:val="00F506FB"/>
    <w:rsid w:val="00F50BC6"/>
    <w:rsid w:val="00F51B3A"/>
    <w:rsid w:val="00F51D07"/>
    <w:rsid w:val="00F5224F"/>
    <w:rsid w:val="00F523A8"/>
    <w:rsid w:val="00F52A04"/>
    <w:rsid w:val="00F53968"/>
    <w:rsid w:val="00F53AE7"/>
    <w:rsid w:val="00F554A2"/>
    <w:rsid w:val="00F55E29"/>
    <w:rsid w:val="00F60995"/>
    <w:rsid w:val="00F60ABB"/>
    <w:rsid w:val="00F60DC7"/>
    <w:rsid w:val="00F63A3F"/>
    <w:rsid w:val="00F64270"/>
    <w:rsid w:val="00F64983"/>
    <w:rsid w:val="00F64A11"/>
    <w:rsid w:val="00F660AE"/>
    <w:rsid w:val="00F66196"/>
    <w:rsid w:val="00F66969"/>
    <w:rsid w:val="00F67CAB"/>
    <w:rsid w:val="00F7111D"/>
    <w:rsid w:val="00F71898"/>
    <w:rsid w:val="00F720AD"/>
    <w:rsid w:val="00F7417B"/>
    <w:rsid w:val="00F74181"/>
    <w:rsid w:val="00F74348"/>
    <w:rsid w:val="00F74CD0"/>
    <w:rsid w:val="00F75633"/>
    <w:rsid w:val="00F75649"/>
    <w:rsid w:val="00F766EC"/>
    <w:rsid w:val="00F76F05"/>
    <w:rsid w:val="00F80C0E"/>
    <w:rsid w:val="00F815B6"/>
    <w:rsid w:val="00F81824"/>
    <w:rsid w:val="00F81BF4"/>
    <w:rsid w:val="00F81F01"/>
    <w:rsid w:val="00F8375A"/>
    <w:rsid w:val="00F84183"/>
    <w:rsid w:val="00F84402"/>
    <w:rsid w:val="00F845A9"/>
    <w:rsid w:val="00F84756"/>
    <w:rsid w:val="00F84A77"/>
    <w:rsid w:val="00F84D5C"/>
    <w:rsid w:val="00F85F6C"/>
    <w:rsid w:val="00F875D6"/>
    <w:rsid w:val="00F90618"/>
    <w:rsid w:val="00F92DF3"/>
    <w:rsid w:val="00F93F2F"/>
    <w:rsid w:val="00F94278"/>
    <w:rsid w:val="00F95C61"/>
    <w:rsid w:val="00F96E32"/>
    <w:rsid w:val="00F974A9"/>
    <w:rsid w:val="00F9762B"/>
    <w:rsid w:val="00F9769C"/>
    <w:rsid w:val="00FA1D22"/>
    <w:rsid w:val="00FA2402"/>
    <w:rsid w:val="00FA4CD4"/>
    <w:rsid w:val="00FA6250"/>
    <w:rsid w:val="00FA64F2"/>
    <w:rsid w:val="00FA65AB"/>
    <w:rsid w:val="00FA672B"/>
    <w:rsid w:val="00FA69E1"/>
    <w:rsid w:val="00FA715E"/>
    <w:rsid w:val="00FA7246"/>
    <w:rsid w:val="00FB0A1D"/>
    <w:rsid w:val="00FB1F46"/>
    <w:rsid w:val="00FB37D9"/>
    <w:rsid w:val="00FB4132"/>
    <w:rsid w:val="00FB4F4C"/>
    <w:rsid w:val="00FB54ED"/>
    <w:rsid w:val="00FB6418"/>
    <w:rsid w:val="00FB6ABD"/>
    <w:rsid w:val="00FB75C8"/>
    <w:rsid w:val="00FC038C"/>
    <w:rsid w:val="00FC0E60"/>
    <w:rsid w:val="00FC3AB1"/>
    <w:rsid w:val="00FC3FF3"/>
    <w:rsid w:val="00FC4504"/>
    <w:rsid w:val="00FC59B8"/>
    <w:rsid w:val="00FC6510"/>
    <w:rsid w:val="00FC662B"/>
    <w:rsid w:val="00FC66BA"/>
    <w:rsid w:val="00FC7253"/>
    <w:rsid w:val="00FD00E3"/>
    <w:rsid w:val="00FD1372"/>
    <w:rsid w:val="00FD1A0A"/>
    <w:rsid w:val="00FD1B4C"/>
    <w:rsid w:val="00FD2770"/>
    <w:rsid w:val="00FD2968"/>
    <w:rsid w:val="00FD3E7B"/>
    <w:rsid w:val="00FD3FE0"/>
    <w:rsid w:val="00FD62D8"/>
    <w:rsid w:val="00FD7615"/>
    <w:rsid w:val="00FE011A"/>
    <w:rsid w:val="00FE0A1E"/>
    <w:rsid w:val="00FE152D"/>
    <w:rsid w:val="00FE2121"/>
    <w:rsid w:val="00FE24FC"/>
    <w:rsid w:val="00FE32FA"/>
    <w:rsid w:val="00FE4DB1"/>
    <w:rsid w:val="00FE53E2"/>
    <w:rsid w:val="00FE654F"/>
    <w:rsid w:val="00FE765B"/>
    <w:rsid w:val="00FF218B"/>
    <w:rsid w:val="00FF219B"/>
    <w:rsid w:val="00FF2527"/>
    <w:rsid w:val="00FF3082"/>
    <w:rsid w:val="00FF336B"/>
    <w:rsid w:val="00FF3708"/>
    <w:rsid w:val="00FF4125"/>
    <w:rsid w:val="00FF4CEF"/>
    <w:rsid w:val="00FF6B20"/>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81A2C"/>
  <w15:docId w15:val="{F6F8AF81-474E-4C60-9052-DA4C195E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AB3"/>
    <w:rPr>
      <w:sz w:val="24"/>
      <w:szCs w:val="24"/>
    </w:rPr>
  </w:style>
  <w:style w:type="paragraph" w:styleId="1">
    <w:name w:val="heading 1"/>
    <w:aliases w:val="H1,h1,Глава 1,Заголовок 1 Знак Знак Знак Знак Знак Знак Знак Знак Знак"/>
    <w:basedOn w:val="a"/>
    <w:next w:val="a"/>
    <w:link w:val="10"/>
    <w:uiPriority w:val="9"/>
    <w:qFormat/>
    <w:rsid w:val="000F09C7"/>
    <w:pPr>
      <w:keepNext/>
      <w:tabs>
        <w:tab w:val="left" w:pos="0"/>
      </w:tabs>
      <w:suppressAutoHyphens/>
      <w:jc w:val="center"/>
      <w:outlineLvl w:val="0"/>
    </w:pPr>
    <w:rPr>
      <w:b/>
      <w:sz w:val="20"/>
      <w:szCs w:val="20"/>
    </w:rPr>
  </w:style>
  <w:style w:type="paragraph" w:styleId="2">
    <w:name w:val="heading 2"/>
    <w:aliases w:val="Chapter Title,Sub Head,PullOut"/>
    <w:basedOn w:val="a"/>
    <w:next w:val="a"/>
    <w:link w:val="20"/>
    <w:uiPriority w:val="9"/>
    <w:qFormat/>
    <w:rsid w:val="000F09C7"/>
    <w:pPr>
      <w:keepNext/>
      <w:tabs>
        <w:tab w:val="center" w:pos="4590"/>
      </w:tabs>
      <w:suppressAutoHyphens/>
      <w:ind w:firstLine="567"/>
      <w:jc w:val="both"/>
      <w:outlineLvl w:val="1"/>
    </w:pPr>
    <w:rPr>
      <w:b/>
      <w:sz w:val="20"/>
      <w:szCs w:val="20"/>
    </w:rPr>
  </w:style>
  <w:style w:type="paragraph" w:styleId="3">
    <w:name w:val="heading 3"/>
    <w:basedOn w:val="a"/>
    <w:next w:val="a"/>
    <w:link w:val="30"/>
    <w:qFormat/>
    <w:rsid w:val="000F09C7"/>
    <w:pPr>
      <w:keepNext/>
      <w:tabs>
        <w:tab w:val="left" w:pos="1260"/>
        <w:tab w:val="left" w:pos="1865"/>
        <w:tab w:val="left" w:pos="2700"/>
        <w:tab w:val="left" w:pos="4140"/>
      </w:tabs>
      <w:suppressAutoHyphens/>
      <w:ind w:firstLine="567"/>
      <w:jc w:val="both"/>
      <w:outlineLvl w:val="2"/>
    </w:pPr>
    <w:rPr>
      <w:i/>
      <w:spacing w:val="-3"/>
      <w:sz w:val="20"/>
      <w:szCs w:val="20"/>
    </w:rPr>
  </w:style>
  <w:style w:type="paragraph" w:styleId="4">
    <w:name w:val="heading 4"/>
    <w:basedOn w:val="a"/>
    <w:next w:val="a"/>
    <w:link w:val="40"/>
    <w:uiPriority w:val="9"/>
    <w:qFormat/>
    <w:rsid w:val="000F09C7"/>
    <w:pPr>
      <w:keepNext/>
      <w:ind w:firstLine="567"/>
      <w:jc w:val="center"/>
      <w:outlineLvl w:val="3"/>
    </w:pPr>
    <w:rPr>
      <w:b/>
      <w:sz w:val="20"/>
      <w:szCs w:val="20"/>
    </w:rPr>
  </w:style>
  <w:style w:type="paragraph" w:styleId="5">
    <w:name w:val="heading 5"/>
    <w:basedOn w:val="a"/>
    <w:next w:val="a"/>
    <w:link w:val="50"/>
    <w:uiPriority w:val="9"/>
    <w:qFormat/>
    <w:rsid w:val="000F09C7"/>
    <w:pPr>
      <w:keepNext/>
      <w:tabs>
        <w:tab w:val="left" w:pos="0"/>
      </w:tabs>
      <w:suppressAutoHyphens/>
      <w:ind w:firstLine="7513"/>
      <w:jc w:val="both"/>
      <w:outlineLvl w:val="4"/>
    </w:pPr>
    <w:rPr>
      <w:b/>
      <w:sz w:val="20"/>
      <w:szCs w:val="20"/>
    </w:rPr>
  </w:style>
  <w:style w:type="paragraph" w:styleId="6">
    <w:name w:val="heading 6"/>
    <w:basedOn w:val="a"/>
    <w:next w:val="a"/>
    <w:qFormat/>
    <w:rsid w:val="000F09C7"/>
    <w:pPr>
      <w:keepNext/>
      <w:jc w:val="center"/>
      <w:outlineLvl w:val="5"/>
    </w:pPr>
    <w:rPr>
      <w:sz w:val="28"/>
      <w:szCs w:val="20"/>
    </w:rPr>
  </w:style>
  <w:style w:type="paragraph" w:styleId="7">
    <w:name w:val="heading 7"/>
    <w:basedOn w:val="a"/>
    <w:next w:val="a"/>
    <w:qFormat/>
    <w:rsid w:val="000F09C7"/>
    <w:pPr>
      <w:keepNext/>
      <w:tabs>
        <w:tab w:val="center" w:pos="4513"/>
      </w:tabs>
      <w:ind w:right="42"/>
      <w:jc w:val="center"/>
      <w:outlineLvl w:val="6"/>
    </w:pPr>
    <w:rPr>
      <w:b/>
      <w:sz w:val="28"/>
      <w:szCs w:val="20"/>
    </w:rPr>
  </w:style>
  <w:style w:type="paragraph" w:styleId="8">
    <w:name w:val="heading 8"/>
    <w:basedOn w:val="a"/>
    <w:next w:val="a"/>
    <w:link w:val="80"/>
    <w:qFormat/>
    <w:rsid w:val="000F09C7"/>
    <w:pPr>
      <w:keepNext/>
      <w:widowControl w:val="0"/>
      <w:autoSpaceDE w:val="0"/>
      <w:autoSpaceDN w:val="0"/>
      <w:adjustRightInd w:val="0"/>
      <w:jc w:val="center"/>
      <w:outlineLvl w:val="7"/>
    </w:pPr>
    <w:rPr>
      <w:rFonts w:ascii="Bookman Old Style" w:hAnsi="Bookman Old Style"/>
      <w:b/>
    </w:rPr>
  </w:style>
  <w:style w:type="paragraph" w:styleId="9">
    <w:name w:val="heading 9"/>
    <w:basedOn w:val="a"/>
    <w:next w:val="a"/>
    <w:qFormat/>
    <w:rsid w:val="000F09C7"/>
    <w:pPr>
      <w:keepNext/>
      <w:jc w:val="center"/>
      <w:outlineLvl w:val="8"/>
    </w:pPr>
    <w:rPr>
      <w:b/>
      <w:bCs/>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Глава 1 Знак,Заголовок 1 Знак Знак Знак Знак Знак Знак Знак Знак Знак Знак"/>
    <w:basedOn w:val="a0"/>
    <w:link w:val="1"/>
    <w:uiPriority w:val="9"/>
    <w:rsid w:val="00834BE9"/>
    <w:rPr>
      <w:b/>
    </w:rPr>
  </w:style>
  <w:style w:type="character" w:customStyle="1" w:styleId="20">
    <w:name w:val="Заголовок 2 Знак"/>
    <w:aliases w:val="Chapter Title Знак,Sub Head Знак,PullOut Знак"/>
    <w:basedOn w:val="a0"/>
    <w:link w:val="2"/>
    <w:uiPriority w:val="9"/>
    <w:rsid w:val="00D54A72"/>
    <w:rPr>
      <w:b/>
    </w:rPr>
  </w:style>
  <w:style w:type="character" w:customStyle="1" w:styleId="30">
    <w:name w:val="Заголовок 3 Знак"/>
    <w:basedOn w:val="a0"/>
    <w:link w:val="3"/>
    <w:rsid w:val="00D54A72"/>
    <w:rPr>
      <w:i/>
      <w:spacing w:val="-3"/>
    </w:rPr>
  </w:style>
  <w:style w:type="character" w:customStyle="1" w:styleId="40">
    <w:name w:val="Заголовок 4 Знак"/>
    <w:basedOn w:val="a0"/>
    <w:link w:val="4"/>
    <w:uiPriority w:val="9"/>
    <w:rsid w:val="00D54A72"/>
    <w:rPr>
      <w:b/>
    </w:rPr>
  </w:style>
  <w:style w:type="character" w:customStyle="1" w:styleId="50">
    <w:name w:val="Заголовок 5 Знак"/>
    <w:basedOn w:val="a0"/>
    <w:link w:val="5"/>
    <w:uiPriority w:val="9"/>
    <w:rsid w:val="00D54A72"/>
    <w:rPr>
      <w:b/>
    </w:rPr>
  </w:style>
  <w:style w:type="character" w:customStyle="1" w:styleId="80">
    <w:name w:val="Заголовок 8 Знак"/>
    <w:link w:val="8"/>
    <w:semiHidden/>
    <w:locked/>
    <w:rsid w:val="00A41311"/>
    <w:rPr>
      <w:rFonts w:ascii="Bookman Old Style" w:hAnsi="Bookman Old Style" w:cs="Times New Roman"/>
      <w:b/>
      <w:sz w:val="24"/>
      <w:szCs w:val="24"/>
      <w:lang w:val="ru-RU" w:eastAsia="ru-RU" w:bidi="ar-SA"/>
    </w:rPr>
  </w:style>
  <w:style w:type="paragraph" w:customStyle="1" w:styleId="11">
    <w:name w:val="Список1"/>
    <w:basedOn w:val="a"/>
    <w:rsid w:val="000F09C7"/>
    <w:pPr>
      <w:tabs>
        <w:tab w:val="num" w:pos="360"/>
        <w:tab w:val="left" w:pos="7088"/>
      </w:tabs>
      <w:spacing w:line="360" w:lineRule="auto"/>
    </w:pPr>
    <w:rPr>
      <w:szCs w:val="20"/>
    </w:rPr>
  </w:style>
  <w:style w:type="paragraph" w:customStyle="1" w:styleId="mark-">
    <w:name w:val="mark -"/>
    <w:basedOn w:val="a3"/>
    <w:rsid w:val="000F09C7"/>
    <w:pPr>
      <w:tabs>
        <w:tab w:val="num" w:pos="360"/>
        <w:tab w:val="right" w:leader="dot" w:pos="10490"/>
      </w:tabs>
      <w:jc w:val="left"/>
    </w:pPr>
  </w:style>
  <w:style w:type="paragraph" w:customStyle="1" w:styleId="a3">
    <w:name w:val="Осн. текст Д"/>
    <w:rsid w:val="000F09C7"/>
    <w:pPr>
      <w:spacing w:after="40"/>
      <w:ind w:firstLine="284"/>
      <w:jc w:val="both"/>
    </w:pPr>
    <w:rPr>
      <w:sz w:val="24"/>
    </w:rPr>
  </w:style>
  <w:style w:type="paragraph" w:customStyle="1" w:styleId="31">
    <w:name w:val="Стиль3"/>
    <w:basedOn w:val="21"/>
    <w:rsid w:val="000F09C7"/>
    <w:pPr>
      <w:widowControl w:val="0"/>
      <w:tabs>
        <w:tab w:val="clear" w:pos="0"/>
        <w:tab w:val="num" w:pos="1307"/>
      </w:tabs>
      <w:suppressAutoHyphens w:val="0"/>
      <w:adjustRightInd w:val="0"/>
      <w:ind w:left="1080" w:firstLine="0"/>
      <w:textAlignment w:val="baseline"/>
    </w:pPr>
  </w:style>
  <w:style w:type="paragraph" w:styleId="21">
    <w:name w:val="Body Text Indent 2"/>
    <w:basedOn w:val="a"/>
    <w:link w:val="22"/>
    <w:uiPriority w:val="99"/>
    <w:rsid w:val="000F09C7"/>
    <w:pPr>
      <w:tabs>
        <w:tab w:val="left" w:pos="0"/>
      </w:tabs>
      <w:suppressAutoHyphens/>
      <w:ind w:firstLine="567"/>
      <w:jc w:val="both"/>
    </w:pPr>
    <w:rPr>
      <w:szCs w:val="20"/>
    </w:rPr>
  </w:style>
  <w:style w:type="character" w:customStyle="1" w:styleId="22">
    <w:name w:val="Основной текст с отступом 2 Знак"/>
    <w:basedOn w:val="a0"/>
    <w:link w:val="21"/>
    <w:uiPriority w:val="99"/>
    <w:rsid w:val="00D54A72"/>
    <w:rPr>
      <w:sz w:val="24"/>
    </w:rPr>
  </w:style>
  <w:style w:type="paragraph" w:styleId="a4">
    <w:name w:val="Title"/>
    <w:basedOn w:val="a"/>
    <w:link w:val="a5"/>
    <w:qFormat/>
    <w:rsid w:val="000F09C7"/>
    <w:pPr>
      <w:widowControl w:val="0"/>
      <w:autoSpaceDE w:val="0"/>
      <w:autoSpaceDN w:val="0"/>
      <w:adjustRightInd w:val="0"/>
      <w:jc w:val="center"/>
    </w:pPr>
    <w:rPr>
      <w:sz w:val="28"/>
      <w:szCs w:val="20"/>
    </w:rPr>
  </w:style>
  <w:style w:type="character" w:customStyle="1" w:styleId="a5">
    <w:name w:val="Заголовок Знак"/>
    <w:basedOn w:val="a0"/>
    <w:link w:val="a4"/>
    <w:rsid w:val="00D54A72"/>
    <w:rPr>
      <w:sz w:val="28"/>
    </w:rPr>
  </w:style>
  <w:style w:type="paragraph" w:customStyle="1" w:styleId="110">
    <w:name w:val="заголовок 11"/>
    <w:basedOn w:val="a"/>
    <w:next w:val="a"/>
    <w:rsid w:val="000F09C7"/>
    <w:pPr>
      <w:keepNext/>
      <w:jc w:val="center"/>
    </w:pPr>
    <w:rPr>
      <w:szCs w:val="20"/>
    </w:rPr>
  </w:style>
  <w:style w:type="paragraph" w:styleId="a6">
    <w:name w:val="header"/>
    <w:aliases w:val="Linie"/>
    <w:basedOn w:val="a"/>
    <w:link w:val="a7"/>
    <w:uiPriority w:val="99"/>
    <w:rsid w:val="000F09C7"/>
    <w:pPr>
      <w:tabs>
        <w:tab w:val="center" w:pos="4536"/>
        <w:tab w:val="right" w:pos="9072"/>
      </w:tabs>
    </w:pPr>
    <w:rPr>
      <w:sz w:val="20"/>
      <w:szCs w:val="20"/>
    </w:rPr>
  </w:style>
  <w:style w:type="character" w:customStyle="1" w:styleId="a7">
    <w:name w:val="Верхний колонтитул Знак"/>
    <w:aliases w:val="Linie Знак"/>
    <w:basedOn w:val="a0"/>
    <w:link w:val="a6"/>
    <w:uiPriority w:val="99"/>
    <w:rsid w:val="00D54A72"/>
  </w:style>
  <w:style w:type="character" w:styleId="a8">
    <w:name w:val="Hyperlink"/>
    <w:uiPriority w:val="99"/>
    <w:rsid w:val="000F09C7"/>
    <w:rPr>
      <w:rFonts w:cs="Times New Roman"/>
      <w:color w:val="0000FF"/>
      <w:u w:val="single"/>
    </w:rPr>
  </w:style>
  <w:style w:type="paragraph" w:styleId="12">
    <w:name w:val="toc 1"/>
    <w:basedOn w:val="a"/>
    <w:next w:val="a"/>
    <w:autoRedefine/>
    <w:semiHidden/>
    <w:rsid w:val="001E3F81"/>
    <w:pPr>
      <w:spacing w:before="360"/>
    </w:pPr>
    <w:rPr>
      <w:b/>
      <w:bCs/>
      <w:caps/>
    </w:rPr>
  </w:style>
  <w:style w:type="paragraph" w:styleId="23">
    <w:name w:val="toc 2"/>
    <w:basedOn w:val="a"/>
    <w:next w:val="a"/>
    <w:autoRedefine/>
    <w:semiHidden/>
    <w:rsid w:val="000F09C7"/>
    <w:pPr>
      <w:spacing w:before="240"/>
    </w:pPr>
    <w:rPr>
      <w:b/>
      <w:bCs/>
      <w:sz w:val="20"/>
      <w:szCs w:val="20"/>
    </w:rPr>
  </w:style>
  <w:style w:type="paragraph" w:styleId="32">
    <w:name w:val="toc 3"/>
    <w:basedOn w:val="a"/>
    <w:next w:val="a"/>
    <w:autoRedefine/>
    <w:semiHidden/>
    <w:rsid w:val="000F09C7"/>
    <w:pPr>
      <w:ind w:left="200"/>
    </w:pPr>
    <w:rPr>
      <w:sz w:val="20"/>
      <w:szCs w:val="20"/>
    </w:rPr>
  </w:style>
  <w:style w:type="paragraph" w:customStyle="1" w:styleId="13">
    <w:name w:val="Обычный1"/>
    <w:rsid w:val="000F09C7"/>
    <w:pPr>
      <w:widowControl w:val="0"/>
      <w:ind w:firstLine="400"/>
      <w:jc w:val="both"/>
    </w:pPr>
    <w:rPr>
      <w:sz w:val="24"/>
    </w:rPr>
  </w:style>
  <w:style w:type="paragraph" w:customStyle="1" w:styleId="a9">
    <w:name w:val="текст сноски"/>
    <w:basedOn w:val="a"/>
    <w:rsid w:val="000F09C7"/>
    <w:pPr>
      <w:widowControl w:val="0"/>
    </w:pPr>
    <w:rPr>
      <w:rFonts w:ascii="Gelvetsky 12pt" w:hAnsi="Gelvetsky 12pt"/>
      <w:szCs w:val="20"/>
      <w:lang w:val="en-US"/>
    </w:rPr>
  </w:style>
  <w:style w:type="paragraph" w:customStyle="1" w:styleId="3---">
    <w:name w:val="3---"/>
    <w:basedOn w:val="a"/>
    <w:rsid w:val="000F09C7"/>
    <w:pPr>
      <w:spacing w:before="120" w:after="120"/>
      <w:jc w:val="both"/>
    </w:pPr>
    <w:rPr>
      <w:szCs w:val="20"/>
    </w:rPr>
  </w:style>
  <w:style w:type="paragraph" w:styleId="33">
    <w:name w:val="Body Text Indent 3"/>
    <w:basedOn w:val="a"/>
    <w:link w:val="34"/>
    <w:rsid w:val="000F09C7"/>
    <w:pPr>
      <w:tabs>
        <w:tab w:val="left" w:pos="0"/>
        <w:tab w:val="left" w:pos="1418"/>
      </w:tabs>
      <w:suppressAutoHyphens/>
      <w:ind w:firstLine="709"/>
      <w:jc w:val="both"/>
    </w:pPr>
    <w:rPr>
      <w:szCs w:val="20"/>
    </w:rPr>
  </w:style>
  <w:style w:type="character" w:customStyle="1" w:styleId="34">
    <w:name w:val="Основной текст с отступом 3 Знак"/>
    <w:basedOn w:val="a0"/>
    <w:link w:val="33"/>
    <w:rsid w:val="00D54A72"/>
    <w:rPr>
      <w:sz w:val="24"/>
    </w:rPr>
  </w:style>
  <w:style w:type="paragraph" w:customStyle="1" w:styleId="ConsNormal">
    <w:name w:val="ConsNormal"/>
    <w:rsid w:val="000F09C7"/>
    <w:pPr>
      <w:widowControl w:val="0"/>
      <w:ind w:firstLine="720"/>
    </w:pPr>
    <w:rPr>
      <w:rFonts w:ascii="Consultant" w:hAnsi="Consultant"/>
    </w:rPr>
  </w:style>
  <w:style w:type="paragraph" w:styleId="aa">
    <w:name w:val="Body Text"/>
    <w:aliases w:val="Основной текст Знак,Основной текст Знак1,Основной текст Знак Знак,Common Hatch"/>
    <w:basedOn w:val="a"/>
    <w:uiPriority w:val="99"/>
    <w:rsid w:val="000F09C7"/>
    <w:pPr>
      <w:jc w:val="center"/>
    </w:pPr>
    <w:rPr>
      <w:sz w:val="20"/>
      <w:szCs w:val="20"/>
    </w:rPr>
  </w:style>
  <w:style w:type="paragraph" w:styleId="35">
    <w:name w:val="Body Text 3"/>
    <w:basedOn w:val="a"/>
    <w:link w:val="36"/>
    <w:uiPriority w:val="99"/>
    <w:rsid w:val="000F09C7"/>
    <w:pPr>
      <w:widowControl w:val="0"/>
      <w:autoSpaceDE w:val="0"/>
      <w:autoSpaceDN w:val="0"/>
      <w:adjustRightInd w:val="0"/>
      <w:jc w:val="both"/>
    </w:pPr>
    <w:rPr>
      <w:color w:val="FF0000"/>
      <w:sz w:val="22"/>
      <w:szCs w:val="20"/>
    </w:rPr>
  </w:style>
  <w:style w:type="character" w:customStyle="1" w:styleId="36">
    <w:name w:val="Основной текст 3 Знак"/>
    <w:basedOn w:val="a0"/>
    <w:link w:val="35"/>
    <w:uiPriority w:val="99"/>
    <w:rsid w:val="00D54A72"/>
    <w:rPr>
      <w:color w:val="FF0000"/>
      <w:sz w:val="22"/>
    </w:rPr>
  </w:style>
  <w:style w:type="paragraph" w:styleId="ab">
    <w:name w:val="Body Text Indent"/>
    <w:aliases w:val="текст"/>
    <w:basedOn w:val="a"/>
    <w:link w:val="ac"/>
    <w:rsid w:val="000F09C7"/>
    <w:pPr>
      <w:ind w:firstLine="567"/>
      <w:jc w:val="both"/>
    </w:pPr>
    <w:rPr>
      <w:spacing w:val="-4"/>
      <w:sz w:val="20"/>
      <w:szCs w:val="20"/>
    </w:rPr>
  </w:style>
  <w:style w:type="character" w:customStyle="1" w:styleId="ac">
    <w:name w:val="Основной текст с отступом Знак"/>
    <w:aliases w:val="текст Знак"/>
    <w:basedOn w:val="a0"/>
    <w:link w:val="ab"/>
    <w:rsid w:val="00D54A72"/>
    <w:rPr>
      <w:spacing w:val="-4"/>
    </w:rPr>
  </w:style>
  <w:style w:type="paragraph" w:styleId="ad">
    <w:name w:val="Date"/>
    <w:basedOn w:val="a"/>
    <w:next w:val="a"/>
    <w:rsid w:val="000F09C7"/>
    <w:pPr>
      <w:jc w:val="both"/>
    </w:pPr>
    <w:rPr>
      <w:sz w:val="20"/>
      <w:szCs w:val="20"/>
    </w:rPr>
  </w:style>
  <w:style w:type="paragraph" w:customStyle="1" w:styleId="FormField">
    <w:name w:val="FormField"/>
    <w:basedOn w:val="a"/>
    <w:rsid w:val="000F09C7"/>
    <w:pPr>
      <w:widowControl w:val="0"/>
      <w:spacing w:before="120"/>
    </w:pPr>
    <w:rPr>
      <w:rFonts w:ascii="Arial" w:hAnsi="Arial"/>
      <w:b/>
      <w:szCs w:val="20"/>
    </w:rPr>
  </w:style>
  <w:style w:type="paragraph" w:styleId="24">
    <w:name w:val="Body Text 2"/>
    <w:basedOn w:val="a"/>
    <w:rsid w:val="000F09C7"/>
    <w:pPr>
      <w:widowControl w:val="0"/>
      <w:autoSpaceDE w:val="0"/>
      <w:autoSpaceDN w:val="0"/>
      <w:adjustRightInd w:val="0"/>
      <w:jc w:val="both"/>
    </w:pPr>
    <w:rPr>
      <w:i/>
      <w:sz w:val="22"/>
      <w:szCs w:val="20"/>
      <w:lang w:val="en-US"/>
    </w:rPr>
  </w:style>
  <w:style w:type="paragraph" w:customStyle="1" w:styleId="Head93">
    <w:name w:val="Head 9.3"/>
    <w:basedOn w:val="a"/>
    <w:next w:val="a"/>
    <w:rsid w:val="000F09C7"/>
    <w:pPr>
      <w:keepNext/>
      <w:widowControl w:val="0"/>
      <w:suppressAutoHyphens/>
      <w:spacing w:before="240" w:after="60"/>
      <w:jc w:val="center"/>
    </w:pPr>
    <w:rPr>
      <w:rFonts w:ascii="Times New Roman Bold" w:hAnsi="Times New Roman Bold"/>
      <w:b/>
      <w:bCs/>
      <w:sz w:val="28"/>
      <w:szCs w:val="28"/>
    </w:rPr>
  </w:style>
  <w:style w:type="paragraph" w:customStyle="1" w:styleId="FR1">
    <w:name w:val="FR1"/>
    <w:rsid w:val="000F09C7"/>
    <w:pPr>
      <w:widowControl w:val="0"/>
      <w:spacing w:before="160" w:line="300" w:lineRule="auto"/>
      <w:jc w:val="center"/>
    </w:pPr>
    <w:rPr>
      <w:rFonts w:ascii="Arial" w:hAnsi="Arial"/>
      <w:sz w:val="16"/>
    </w:rPr>
  </w:style>
  <w:style w:type="character" w:styleId="ae">
    <w:name w:val="page number"/>
    <w:rsid w:val="000F09C7"/>
    <w:rPr>
      <w:rFonts w:cs="Times New Roman"/>
    </w:rPr>
  </w:style>
  <w:style w:type="paragraph" w:styleId="af">
    <w:name w:val="footer"/>
    <w:basedOn w:val="a"/>
    <w:link w:val="af0"/>
    <w:uiPriority w:val="99"/>
    <w:rsid w:val="000F09C7"/>
    <w:pPr>
      <w:tabs>
        <w:tab w:val="center" w:pos="4153"/>
        <w:tab w:val="right" w:pos="8306"/>
      </w:tabs>
    </w:pPr>
    <w:rPr>
      <w:sz w:val="20"/>
      <w:szCs w:val="20"/>
    </w:rPr>
  </w:style>
  <w:style w:type="character" w:customStyle="1" w:styleId="af0">
    <w:name w:val="Нижний колонтитул Знак"/>
    <w:basedOn w:val="a0"/>
    <w:link w:val="af"/>
    <w:uiPriority w:val="99"/>
    <w:rsid w:val="0009155D"/>
  </w:style>
  <w:style w:type="paragraph" w:customStyle="1" w:styleId="25">
    <w:name w:val="Стиль2"/>
    <w:basedOn w:val="26"/>
    <w:rsid w:val="000F09C7"/>
    <w:pPr>
      <w:keepNext/>
      <w:keepLines/>
      <w:widowControl w:val="0"/>
      <w:suppressLineNumbers/>
      <w:tabs>
        <w:tab w:val="clear" w:pos="643"/>
        <w:tab w:val="num" w:pos="1440"/>
      </w:tabs>
      <w:suppressAutoHyphens/>
      <w:spacing w:after="60"/>
      <w:ind w:left="1440"/>
      <w:jc w:val="both"/>
    </w:pPr>
    <w:rPr>
      <w:b/>
      <w:szCs w:val="20"/>
    </w:rPr>
  </w:style>
  <w:style w:type="paragraph" w:styleId="26">
    <w:name w:val="List Number 2"/>
    <w:basedOn w:val="a"/>
    <w:uiPriority w:val="99"/>
    <w:rsid w:val="000F09C7"/>
    <w:pPr>
      <w:tabs>
        <w:tab w:val="num" w:pos="643"/>
      </w:tabs>
      <w:ind w:left="643" w:hanging="360"/>
    </w:pPr>
  </w:style>
  <w:style w:type="paragraph" w:styleId="41">
    <w:name w:val="toc 4"/>
    <w:basedOn w:val="a"/>
    <w:next w:val="a"/>
    <w:autoRedefine/>
    <w:semiHidden/>
    <w:rsid w:val="000F09C7"/>
    <w:pPr>
      <w:ind w:left="720"/>
    </w:pPr>
  </w:style>
  <w:style w:type="paragraph" w:styleId="51">
    <w:name w:val="toc 5"/>
    <w:basedOn w:val="a"/>
    <w:next w:val="a"/>
    <w:autoRedefine/>
    <w:semiHidden/>
    <w:rsid w:val="000F09C7"/>
    <w:pPr>
      <w:ind w:left="960"/>
    </w:pPr>
  </w:style>
  <w:style w:type="paragraph" w:styleId="60">
    <w:name w:val="toc 6"/>
    <w:basedOn w:val="a"/>
    <w:next w:val="a"/>
    <w:autoRedefine/>
    <w:semiHidden/>
    <w:rsid w:val="000F09C7"/>
    <w:pPr>
      <w:ind w:left="1200"/>
    </w:pPr>
  </w:style>
  <w:style w:type="paragraph" w:styleId="70">
    <w:name w:val="toc 7"/>
    <w:basedOn w:val="a"/>
    <w:next w:val="a"/>
    <w:autoRedefine/>
    <w:semiHidden/>
    <w:rsid w:val="000F09C7"/>
    <w:pPr>
      <w:ind w:left="1440"/>
    </w:pPr>
  </w:style>
  <w:style w:type="paragraph" w:styleId="81">
    <w:name w:val="toc 8"/>
    <w:basedOn w:val="a"/>
    <w:next w:val="a"/>
    <w:autoRedefine/>
    <w:semiHidden/>
    <w:rsid w:val="000F09C7"/>
    <w:pPr>
      <w:ind w:left="1680"/>
    </w:pPr>
  </w:style>
  <w:style w:type="paragraph" w:styleId="90">
    <w:name w:val="toc 9"/>
    <w:basedOn w:val="a"/>
    <w:next w:val="a"/>
    <w:autoRedefine/>
    <w:semiHidden/>
    <w:rsid w:val="000F09C7"/>
    <w:pPr>
      <w:ind w:left="1920"/>
    </w:pPr>
  </w:style>
  <w:style w:type="paragraph" w:customStyle="1" w:styleId="StyleFirstline127cm">
    <w:name w:val="Style First line:  127 cm"/>
    <w:basedOn w:val="a"/>
    <w:rsid w:val="000F09C7"/>
    <w:pPr>
      <w:overflowPunct w:val="0"/>
      <w:autoSpaceDE w:val="0"/>
      <w:autoSpaceDN w:val="0"/>
      <w:adjustRightInd w:val="0"/>
      <w:spacing w:before="120"/>
      <w:ind w:firstLine="720"/>
      <w:jc w:val="both"/>
      <w:textAlignment w:val="baseline"/>
    </w:pPr>
    <w:rPr>
      <w:rFonts w:ascii="Arial" w:hAnsi="Arial"/>
      <w:szCs w:val="20"/>
    </w:rPr>
  </w:style>
  <w:style w:type="paragraph" w:customStyle="1" w:styleId="210">
    <w:name w:val="Основной текст 21"/>
    <w:basedOn w:val="a"/>
    <w:rsid w:val="000F09C7"/>
    <w:pPr>
      <w:widowControl w:val="0"/>
      <w:overflowPunct w:val="0"/>
      <w:autoSpaceDE w:val="0"/>
      <w:autoSpaceDN w:val="0"/>
      <w:adjustRightInd w:val="0"/>
      <w:spacing w:line="360" w:lineRule="auto"/>
      <w:ind w:firstLine="720"/>
      <w:jc w:val="both"/>
      <w:textAlignment w:val="baseline"/>
    </w:pPr>
    <w:rPr>
      <w:szCs w:val="20"/>
    </w:rPr>
  </w:style>
  <w:style w:type="paragraph" w:customStyle="1" w:styleId="Oaaeeoaoaeno">
    <w:name w:val="#Oaaeeoa oaeno"/>
    <w:basedOn w:val="a"/>
    <w:rsid w:val="000F09C7"/>
    <w:pPr>
      <w:overflowPunct w:val="0"/>
      <w:autoSpaceDE w:val="0"/>
      <w:autoSpaceDN w:val="0"/>
      <w:adjustRightInd w:val="0"/>
      <w:textAlignment w:val="baseline"/>
    </w:pPr>
    <w:rPr>
      <w:sz w:val="20"/>
      <w:szCs w:val="20"/>
    </w:rPr>
  </w:style>
  <w:style w:type="paragraph" w:customStyle="1" w:styleId="310">
    <w:name w:val="Основной текст с отступом 31"/>
    <w:basedOn w:val="a"/>
    <w:rsid w:val="000F09C7"/>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 w:val="22"/>
      <w:szCs w:val="20"/>
    </w:rPr>
  </w:style>
  <w:style w:type="paragraph" w:customStyle="1" w:styleId="311">
    <w:name w:val="Основной текст 31"/>
    <w:basedOn w:val="a"/>
    <w:rsid w:val="000F09C7"/>
    <w:pPr>
      <w:widowControl w:val="0"/>
      <w:overflowPunct w:val="0"/>
      <w:autoSpaceDE w:val="0"/>
      <w:autoSpaceDN w:val="0"/>
      <w:adjustRightInd w:val="0"/>
      <w:jc w:val="both"/>
      <w:textAlignment w:val="baseline"/>
    </w:pPr>
    <w:rPr>
      <w:rFonts w:ascii="Tahoma" w:hAnsi="Tahoma"/>
      <w:color w:val="000000"/>
      <w:sz w:val="22"/>
      <w:szCs w:val="20"/>
    </w:rPr>
  </w:style>
  <w:style w:type="character" w:styleId="af1">
    <w:name w:val="Strong"/>
    <w:uiPriority w:val="22"/>
    <w:qFormat/>
    <w:rsid w:val="000F09C7"/>
    <w:rPr>
      <w:rFonts w:cs="Times New Roman"/>
      <w:b/>
      <w:bCs/>
    </w:rPr>
  </w:style>
  <w:style w:type="paragraph" w:styleId="af2">
    <w:name w:val="Normal (Web)"/>
    <w:aliases w:val="Обычный (веб) Знак,Знак Знак2,Обычный (веб) Знак Знак Знак1,Обычный (веб) Знак Знак Знак Знак,Знак Знак Знак1 Знак Знак,Обычный (веб) Знак Знак Знак,Знак Знак1,Знак Знак Знак1 Знак Знак1,Знак Знак Знак1 Знак Знак Знак Знак Знак, Знак"/>
    <w:basedOn w:val="a"/>
    <w:link w:val="af3"/>
    <w:uiPriority w:val="99"/>
    <w:qFormat/>
    <w:rsid w:val="000F09C7"/>
    <w:pPr>
      <w:spacing w:before="100" w:beforeAutospacing="1" w:after="100" w:afterAutospacing="1"/>
    </w:pPr>
  </w:style>
  <w:style w:type="character" w:customStyle="1" w:styleId="af3">
    <w:name w:val="Обычный (Интернет) Знак"/>
    <w:aliases w:val="Обычный (веб) Знак Знак,Знак Знак2 Знак,Обычный (веб) Знак Знак Знак1 Знак,Обычный (веб) Знак Знак Знак Знак Знак,Знак Знак Знак1 Знак Знак Знак,Обычный (веб) Знак Знак Знак Знак1,Знак Знак1 Знак,Знак Знак Знак1 Знак Знак1 Знак"/>
    <w:link w:val="af2"/>
    <w:uiPriority w:val="99"/>
    <w:locked/>
    <w:rsid w:val="00385355"/>
    <w:rPr>
      <w:sz w:val="24"/>
      <w:szCs w:val="24"/>
    </w:rPr>
  </w:style>
  <w:style w:type="character" w:styleId="af4">
    <w:name w:val="FollowedHyperlink"/>
    <w:uiPriority w:val="99"/>
    <w:rsid w:val="000F09C7"/>
    <w:rPr>
      <w:rFonts w:cs="Times New Roman"/>
      <w:color w:val="800080"/>
      <w:u w:val="single"/>
    </w:rPr>
  </w:style>
  <w:style w:type="paragraph" w:customStyle="1" w:styleId="a00">
    <w:name w:val="a0"/>
    <w:basedOn w:val="a"/>
    <w:rsid w:val="000F09C7"/>
    <w:pPr>
      <w:spacing w:before="100" w:beforeAutospacing="1" w:after="100" w:afterAutospacing="1"/>
    </w:pPr>
    <w:rPr>
      <w:rFonts w:ascii="Arial Unicode MS" w:eastAsia="Arial Unicode MS" w:hAnsi="Arial Unicode MS" w:cs="Arial Unicode MS"/>
    </w:rPr>
  </w:style>
  <w:style w:type="paragraph" w:customStyle="1" w:styleId="1KGK9">
    <w:name w:val="1KG=K9"/>
    <w:rsid w:val="000F09C7"/>
    <w:rPr>
      <w:rFonts w:ascii="Arial" w:hAnsi="Arial"/>
      <w:sz w:val="24"/>
      <w:lang w:val="en-AU" w:eastAsia="en-US"/>
    </w:rPr>
  </w:style>
  <w:style w:type="paragraph" w:styleId="af5">
    <w:name w:val="Balloon Text"/>
    <w:basedOn w:val="a"/>
    <w:link w:val="af6"/>
    <w:uiPriority w:val="99"/>
    <w:semiHidden/>
    <w:rsid w:val="000F09C7"/>
    <w:rPr>
      <w:rFonts w:ascii="Tahoma" w:hAnsi="Tahoma" w:cs="Tahoma"/>
      <w:sz w:val="16"/>
      <w:szCs w:val="16"/>
    </w:rPr>
  </w:style>
  <w:style w:type="character" w:customStyle="1" w:styleId="af6">
    <w:name w:val="Текст выноски Знак"/>
    <w:basedOn w:val="a0"/>
    <w:link w:val="af5"/>
    <w:uiPriority w:val="99"/>
    <w:semiHidden/>
    <w:rsid w:val="00D54A72"/>
    <w:rPr>
      <w:rFonts w:ascii="Tahoma" w:hAnsi="Tahoma" w:cs="Tahoma"/>
      <w:sz w:val="16"/>
      <w:szCs w:val="16"/>
    </w:rPr>
  </w:style>
  <w:style w:type="character" w:styleId="af7">
    <w:name w:val="annotation reference"/>
    <w:semiHidden/>
    <w:rsid w:val="000F09C7"/>
    <w:rPr>
      <w:rFonts w:cs="Times New Roman"/>
      <w:sz w:val="16"/>
      <w:szCs w:val="16"/>
    </w:rPr>
  </w:style>
  <w:style w:type="paragraph" w:styleId="af8">
    <w:name w:val="annotation text"/>
    <w:basedOn w:val="a"/>
    <w:semiHidden/>
    <w:rsid w:val="000F09C7"/>
    <w:rPr>
      <w:sz w:val="20"/>
      <w:szCs w:val="20"/>
    </w:rPr>
  </w:style>
  <w:style w:type="paragraph" w:styleId="af9">
    <w:name w:val="annotation subject"/>
    <w:basedOn w:val="af8"/>
    <w:next w:val="af8"/>
    <w:semiHidden/>
    <w:rsid w:val="000F09C7"/>
    <w:rPr>
      <w:b/>
      <w:bCs/>
    </w:rPr>
  </w:style>
  <w:style w:type="paragraph" w:styleId="afa">
    <w:name w:val="List Bullet"/>
    <w:basedOn w:val="a"/>
    <w:autoRedefine/>
    <w:rsid w:val="000F09C7"/>
    <w:pPr>
      <w:tabs>
        <w:tab w:val="num" w:pos="360"/>
      </w:tabs>
      <w:ind w:left="360" w:hanging="360"/>
      <w:jc w:val="both"/>
    </w:pPr>
    <w:rPr>
      <w:szCs w:val="20"/>
    </w:rPr>
  </w:style>
  <w:style w:type="paragraph" w:styleId="27">
    <w:name w:val="List Bullet 2"/>
    <w:basedOn w:val="a"/>
    <w:autoRedefine/>
    <w:rsid w:val="000F09C7"/>
    <w:pPr>
      <w:tabs>
        <w:tab w:val="num" w:pos="720"/>
      </w:tabs>
      <w:ind w:left="720" w:hanging="360"/>
      <w:jc w:val="both"/>
    </w:pPr>
    <w:rPr>
      <w:szCs w:val="20"/>
    </w:rPr>
  </w:style>
  <w:style w:type="paragraph" w:styleId="37">
    <w:name w:val="List Bullet 3"/>
    <w:basedOn w:val="a"/>
    <w:autoRedefine/>
    <w:rsid w:val="000F09C7"/>
    <w:pPr>
      <w:tabs>
        <w:tab w:val="num" w:pos="643"/>
        <w:tab w:val="num" w:pos="1080"/>
      </w:tabs>
      <w:ind w:left="1080" w:hanging="360"/>
      <w:jc w:val="both"/>
    </w:pPr>
    <w:rPr>
      <w:szCs w:val="20"/>
    </w:rPr>
  </w:style>
  <w:style w:type="paragraph" w:customStyle="1" w:styleId="afb">
    <w:name w:val="#Таблица цифры"/>
    <w:basedOn w:val="a"/>
    <w:rsid w:val="000F09C7"/>
    <w:pPr>
      <w:jc w:val="center"/>
    </w:pPr>
    <w:rPr>
      <w:sz w:val="20"/>
      <w:szCs w:val="20"/>
    </w:rPr>
  </w:style>
  <w:style w:type="paragraph" w:styleId="afc">
    <w:name w:val="footnote text"/>
    <w:basedOn w:val="a"/>
    <w:link w:val="afd"/>
    <w:semiHidden/>
    <w:rsid w:val="000F09C7"/>
    <w:pPr>
      <w:jc w:val="both"/>
    </w:pPr>
    <w:rPr>
      <w:sz w:val="20"/>
      <w:szCs w:val="20"/>
    </w:rPr>
  </w:style>
  <w:style w:type="character" w:customStyle="1" w:styleId="afd">
    <w:name w:val="Текст сноски Знак"/>
    <w:basedOn w:val="a0"/>
    <w:link w:val="afc"/>
    <w:semiHidden/>
    <w:rsid w:val="00BA1BBD"/>
  </w:style>
  <w:style w:type="table" w:styleId="afe">
    <w:name w:val="Table Grid"/>
    <w:basedOn w:val="a1"/>
    <w:uiPriority w:val="59"/>
    <w:rsid w:val="003B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тиль"/>
    <w:rsid w:val="00DD5D19"/>
    <w:pPr>
      <w:widowControl w:val="0"/>
      <w:autoSpaceDE w:val="0"/>
      <w:autoSpaceDN w:val="0"/>
      <w:adjustRightInd w:val="0"/>
    </w:pPr>
    <w:rPr>
      <w:rFonts w:ascii="Arial" w:hAnsi="Arial" w:cs="Arial"/>
      <w:sz w:val="24"/>
      <w:szCs w:val="24"/>
    </w:rPr>
  </w:style>
  <w:style w:type="character" w:styleId="aff0">
    <w:name w:val="footnote reference"/>
    <w:semiHidden/>
    <w:rsid w:val="00DD481E"/>
    <w:rPr>
      <w:rFonts w:cs="Times New Roman"/>
      <w:vertAlign w:val="superscript"/>
    </w:rPr>
  </w:style>
  <w:style w:type="paragraph" w:customStyle="1" w:styleId="ConsPlusNormal">
    <w:name w:val="ConsPlusNormal"/>
    <w:link w:val="ConsPlusNormal0"/>
    <w:rsid w:val="002C2DA9"/>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locked/>
    <w:rsid w:val="002C2DA9"/>
    <w:rPr>
      <w:rFonts w:ascii="Arial" w:hAnsi="Arial" w:cs="Arial"/>
      <w:sz w:val="24"/>
      <w:szCs w:val="24"/>
      <w:lang w:val="ru-RU" w:eastAsia="ru-RU" w:bidi="ar-SA"/>
    </w:rPr>
  </w:style>
  <w:style w:type="character" w:customStyle="1" w:styleId="FontStyle22">
    <w:name w:val="Font Style22"/>
    <w:rsid w:val="00907997"/>
    <w:rPr>
      <w:rFonts w:ascii="Times New Roman" w:hAnsi="Times New Roman" w:cs="Times New Roman"/>
      <w:color w:val="000000"/>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2478"/>
    <w:pPr>
      <w:spacing w:before="100" w:beforeAutospacing="1" w:after="100" w:afterAutospacing="1"/>
    </w:pPr>
    <w:rPr>
      <w:rFonts w:ascii="Tahoma" w:hAnsi="Tahoma"/>
      <w:sz w:val="20"/>
      <w:szCs w:val="20"/>
      <w:lang w:val="en-US" w:eastAsia="en-US"/>
    </w:rPr>
  </w:style>
  <w:style w:type="character" w:customStyle="1" w:styleId="aff1">
    <w:name w:val="Основной шрифт"/>
    <w:rsid w:val="00465C06"/>
  </w:style>
  <w:style w:type="paragraph" w:customStyle="1" w:styleId="ConsPlusNonformat">
    <w:name w:val="ConsPlusNonformat"/>
    <w:rsid w:val="002C2922"/>
    <w:pPr>
      <w:widowControl w:val="0"/>
      <w:autoSpaceDE w:val="0"/>
      <w:autoSpaceDN w:val="0"/>
      <w:adjustRightInd w:val="0"/>
    </w:pPr>
    <w:rPr>
      <w:rFonts w:ascii="Courier New" w:hAnsi="Courier New" w:cs="Courier New"/>
    </w:rPr>
  </w:style>
  <w:style w:type="paragraph" w:customStyle="1" w:styleId="aff2">
    <w:name w:val="Знак"/>
    <w:basedOn w:val="a"/>
    <w:rsid w:val="002C2922"/>
    <w:pPr>
      <w:spacing w:before="100" w:beforeAutospacing="1" w:after="100" w:afterAutospacing="1"/>
    </w:pPr>
    <w:rPr>
      <w:rFonts w:ascii="Tahoma" w:hAnsi="Tahoma"/>
      <w:sz w:val="20"/>
      <w:szCs w:val="20"/>
      <w:lang w:val="en-US" w:eastAsia="en-US"/>
    </w:rPr>
  </w:style>
  <w:style w:type="paragraph" w:customStyle="1" w:styleId="Iauiue">
    <w:name w:val="Iau?iue"/>
    <w:rsid w:val="0018141B"/>
    <w:rPr>
      <w:lang w:val="en-US"/>
    </w:rPr>
  </w:style>
  <w:style w:type="paragraph" w:customStyle="1" w:styleId="14">
    <w:name w:val="Знак1"/>
    <w:basedOn w:val="a"/>
    <w:rsid w:val="0018141B"/>
    <w:pPr>
      <w:spacing w:after="160" w:line="240" w:lineRule="exact"/>
    </w:pPr>
    <w:rPr>
      <w:rFonts w:ascii="Verdana" w:hAnsi="Verdana"/>
      <w:sz w:val="20"/>
      <w:szCs w:val="20"/>
      <w:lang w:val="en-US" w:eastAsia="en-US"/>
    </w:rPr>
  </w:style>
  <w:style w:type="paragraph" w:customStyle="1" w:styleId="38">
    <w:name w:val="Стиль3 Знак Знак"/>
    <w:basedOn w:val="21"/>
    <w:rsid w:val="000104DD"/>
    <w:pPr>
      <w:widowControl w:val="0"/>
      <w:tabs>
        <w:tab w:val="clear" w:pos="0"/>
        <w:tab w:val="num" w:pos="1080"/>
      </w:tabs>
      <w:suppressAutoHyphens w:val="0"/>
      <w:adjustRightInd w:val="0"/>
      <w:ind w:left="504" w:hanging="504"/>
    </w:pPr>
  </w:style>
  <w:style w:type="paragraph" w:customStyle="1" w:styleId="2CharChar">
    <w:name w:val="Знак Знак2 Char Char"/>
    <w:basedOn w:val="a"/>
    <w:rsid w:val="00DF1C31"/>
    <w:pPr>
      <w:spacing w:after="160" w:line="240" w:lineRule="exact"/>
    </w:pPr>
    <w:rPr>
      <w:rFonts w:ascii="Verdana" w:hAnsi="Verdana" w:cs="Verdana"/>
      <w:sz w:val="20"/>
      <w:szCs w:val="20"/>
      <w:lang w:val="en-US" w:eastAsia="en-US"/>
    </w:rPr>
  </w:style>
  <w:style w:type="paragraph" w:customStyle="1" w:styleId="Style1">
    <w:name w:val="Style1"/>
    <w:basedOn w:val="a"/>
    <w:rsid w:val="002524B7"/>
    <w:pPr>
      <w:widowControl w:val="0"/>
      <w:autoSpaceDE w:val="0"/>
      <w:autoSpaceDN w:val="0"/>
      <w:adjustRightInd w:val="0"/>
    </w:pPr>
    <w:rPr>
      <w:rFonts w:ascii="Georgia" w:hAnsi="Georgia"/>
    </w:rPr>
  </w:style>
  <w:style w:type="paragraph" w:customStyle="1" w:styleId="Style2">
    <w:name w:val="Style2"/>
    <w:basedOn w:val="a"/>
    <w:rsid w:val="002524B7"/>
    <w:pPr>
      <w:widowControl w:val="0"/>
      <w:autoSpaceDE w:val="0"/>
      <w:autoSpaceDN w:val="0"/>
      <w:adjustRightInd w:val="0"/>
    </w:pPr>
    <w:rPr>
      <w:rFonts w:ascii="Georgia" w:hAnsi="Georgia"/>
    </w:rPr>
  </w:style>
  <w:style w:type="paragraph" w:customStyle="1" w:styleId="Style3">
    <w:name w:val="Style3"/>
    <w:basedOn w:val="a"/>
    <w:rsid w:val="002524B7"/>
    <w:pPr>
      <w:widowControl w:val="0"/>
      <w:autoSpaceDE w:val="0"/>
      <w:autoSpaceDN w:val="0"/>
      <w:adjustRightInd w:val="0"/>
      <w:spacing w:line="324" w:lineRule="exact"/>
      <w:jc w:val="center"/>
    </w:pPr>
    <w:rPr>
      <w:rFonts w:ascii="Georgia" w:hAnsi="Georgia"/>
    </w:rPr>
  </w:style>
  <w:style w:type="paragraph" w:customStyle="1" w:styleId="Style4">
    <w:name w:val="Style4"/>
    <w:basedOn w:val="a"/>
    <w:rsid w:val="002524B7"/>
    <w:pPr>
      <w:widowControl w:val="0"/>
      <w:autoSpaceDE w:val="0"/>
      <w:autoSpaceDN w:val="0"/>
      <w:adjustRightInd w:val="0"/>
    </w:pPr>
    <w:rPr>
      <w:rFonts w:ascii="Georgia" w:hAnsi="Georgia"/>
    </w:rPr>
  </w:style>
  <w:style w:type="paragraph" w:customStyle="1" w:styleId="Style5">
    <w:name w:val="Style5"/>
    <w:basedOn w:val="a"/>
    <w:rsid w:val="002524B7"/>
    <w:pPr>
      <w:widowControl w:val="0"/>
      <w:autoSpaceDE w:val="0"/>
      <w:autoSpaceDN w:val="0"/>
      <w:adjustRightInd w:val="0"/>
    </w:pPr>
    <w:rPr>
      <w:rFonts w:ascii="Georgia" w:hAnsi="Georgia"/>
    </w:rPr>
  </w:style>
  <w:style w:type="paragraph" w:customStyle="1" w:styleId="Style6">
    <w:name w:val="Style6"/>
    <w:basedOn w:val="a"/>
    <w:rsid w:val="002524B7"/>
    <w:pPr>
      <w:widowControl w:val="0"/>
      <w:autoSpaceDE w:val="0"/>
      <w:autoSpaceDN w:val="0"/>
      <w:adjustRightInd w:val="0"/>
    </w:pPr>
    <w:rPr>
      <w:rFonts w:ascii="Georgia" w:hAnsi="Georgia"/>
    </w:rPr>
  </w:style>
  <w:style w:type="paragraph" w:customStyle="1" w:styleId="Style7">
    <w:name w:val="Style7"/>
    <w:basedOn w:val="a"/>
    <w:rsid w:val="002524B7"/>
    <w:pPr>
      <w:widowControl w:val="0"/>
      <w:autoSpaceDE w:val="0"/>
      <w:autoSpaceDN w:val="0"/>
      <w:adjustRightInd w:val="0"/>
      <w:spacing w:line="281" w:lineRule="exact"/>
      <w:jc w:val="both"/>
    </w:pPr>
    <w:rPr>
      <w:rFonts w:ascii="Georgia" w:hAnsi="Georgia"/>
    </w:rPr>
  </w:style>
  <w:style w:type="paragraph" w:customStyle="1" w:styleId="Style8">
    <w:name w:val="Style8"/>
    <w:basedOn w:val="a"/>
    <w:rsid w:val="002524B7"/>
    <w:pPr>
      <w:widowControl w:val="0"/>
      <w:autoSpaceDE w:val="0"/>
      <w:autoSpaceDN w:val="0"/>
      <w:adjustRightInd w:val="0"/>
    </w:pPr>
    <w:rPr>
      <w:rFonts w:ascii="Georgia" w:hAnsi="Georgia"/>
    </w:rPr>
  </w:style>
  <w:style w:type="paragraph" w:customStyle="1" w:styleId="Style9">
    <w:name w:val="Style9"/>
    <w:basedOn w:val="a"/>
    <w:rsid w:val="002524B7"/>
    <w:pPr>
      <w:widowControl w:val="0"/>
      <w:autoSpaceDE w:val="0"/>
      <w:autoSpaceDN w:val="0"/>
      <w:adjustRightInd w:val="0"/>
    </w:pPr>
    <w:rPr>
      <w:rFonts w:ascii="Georgia" w:hAnsi="Georgia"/>
    </w:rPr>
  </w:style>
  <w:style w:type="paragraph" w:customStyle="1" w:styleId="Style10">
    <w:name w:val="Style10"/>
    <w:basedOn w:val="a"/>
    <w:rsid w:val="002524B7"/>
    <w:pPr>
      <w:widowControl w:val="0"/>
      <w:autoSpaceDE w:val="0"/>
      <w:autoSpaceDN w:val="0"/>
      <w:adjustRightInd w:val="0"/>
      <w:spacing w:line="430" w:lineRule="exact"/>
      <w:ind w:hanging="1649"/>
    </w:pPr>
    <w:rPr>
      <w:rFonts w:ascii="Georgia" w:hAnsi="Georgia"/>
    </w:rPr>
  </w:style>
  <w:style w:type="paragraph" w:customStyle="1" w:styleId="Style11">
    <w:name w:val="Style11"/>
    <w:basedOn w:val="a"/>
    <w:rsid w:val="002524B7"/>
    <w:pPr>
      <w:widowControl w:val="0"/>
      <w:autoSpaceDE w:val="0"/>
      <w:autoSpaceDN w:val="0"/>
      <w:adjustRightInd w:val="0"/>
    </w:pPr>
    <w:rPr>
      <w:rFonts w:ascii="Georgia" w:hAnsi="Georgia"/>
    </w:rPr>
  </w:style>
  <w:style w:type="paragraph" w:customStyle="1" w:styleId="Style12">
    <w:name w:val="Style12"/>
    <w:basedOn w:val="a"/>
    <w:rsid w:val="002524B7"/>
    <w:pPr>
      <w:widowControl w:val="0"/>
      <w:autoSpaceDE w:val="0"/>
      <w:autoSpaceDN w:val="0"/>
      <w:adjustRightInd w:val="0"/>
      <w:spacing w:line="278" w:lineRule="exact"/>
      <w:jc w:val="center"/>
    </w:pPr>
    <w:rPr>
      <w:rFonts w:ascii="Georgia" w:hAnsi="Georgia"/>
    </w:rPr>
  </w:style>
  <w:style w:type="paragraph" w:customStyle="1" w:styleId="Style13">
    <w:name w:val="Style13"/>
    <w:basedOn w:val="a"/>
    <w:rsid w:val="002524B7"/>
    <w:pPr>
      <w:widowControl w:val="0"/>
      <w:autoSpaceDE w:val="0"/>
      <w:autoSpaceDN w:val="0"/>
      <w:adjustRightInd w:val="0"/>
      <w:spacing w:line="569" w:lineRule="exact"/>
    </w:pPr>
    <w:rPr>
      <w:rFonts w:ascii="Georgia" w:hAnsi="Georgia"/>
    </w:rPr>
  </w:style>
  <w:style w:type="character" w:customStyle="1" w:styleId="FontStyle15">
    <w:name w:val="Font Style15"/>
    <w:rsid w:val="002524B7"/>
    <w:rPr>
      <w:rFonts w:ascii="Georgia" w:hAnsi="Georgia" w:cs="Georgia"/>
      <w:sz w:val="20"/>
      <w:szCs w:val="20"/>
    </w:rPr>
  </w:style>
  <w:style w:type="character" w:customStyle="1" w:styleId="FontStyle16">
    <w:name w:val="Font Style16"/>
    <w:rsid w:val="002524B7"/>
    <w:rPr>
      <w:rFonts w:ascii="Georgia" w:hAnsi="Georgia" w:cs="Georgia"/>
      <w:sz w:val="24"/>
      <w:szCs w:val="24"/>
    </w:rPr>
  </w:style>
  <w:style w:type="character" w:customStyle="1" w:styleId="FontStyle17">
    <w:name w:val="Font Style17"/>
    <w:rsid w:val="002524B7"/>
    <w:rPr>
      <w:rFonts w:ascii="Times New Roman" w:hAnsi="Times New Roman" w:cs="Times New Roman"/>
      <w:b/>
      <w:bCs/>
      <w:sz w:val="22"/>
      <w:szCs w:val="22"/>
    </w:rPr>
  </w:style>
  <w:style w:type="character" w:customStyle="1" w:styleId="FontStyle18">
    <w:name w:val="Font Style18"/>
    <w:rsid w:val="002524B7"/>
    <w:rPr>
      <w:rFonts w:ascii="Georgia" w:hAnsi="Georgia" w:cs="Georgia"/>
      <w:sz w:val="30"/>
      <w:szCs w:val="30"/>
    </w:rPr>
  </w:style>
  <w:style w:type="character" w:customStyle="1" w:styleId="FontStyle19">
    <w:name w:val="Font Style19"/>
    <w:rsid w:val="002524B7"/>
    <w:rPr>
      <w:rFonts w:ascii="Times New Roman" w:hAnsi="Times New Roman" w:cs="Times New Roman"/>
      <w:b/>
      <w:bCs/>
      <w:sz w:val="26"/>
      <w:szCs w:val="26"/>
    </w:rPr>
  </w:style>
  <w:style w:type="paragraph" w:customStyle="1" w:styleId="aff3">
    <w:name w:val="Пункт"/>
    <w:basedOn w:val="a"/>
    <w:rsid w:val="00FF6B20"/>
    <w:pPr>
      <w:tabs>
        <w:tab w:val="num" w:pos="1980"/>
      </w:tabs>
      <w:ind w:left="1404" w:hanging="504"/>
      <w:jc w:val="both"/>
    </w:pPr>
  </w:style>
  <w:style w:type="paragraph" w:customStyle="1" w:styleId="aff4">
    <w:name w:val="Обычный текст с отступом"/>
    <w:basedOn w:val="a"/>
    <w:rsid w:val="002869E8"/>
    <w:pPr>
      <w:spacing w:line="360" w:lineRule="auto"/>
      <w:ind w:firstLine="720"/>
      <w:jc w:val="both"/>
    </w:pPr>
    <w:rPr>
      <w:sz w:val="28"/>
    </w:rPr>
  </w:style>
  <w:style w:type="paragraph" w:customStyle="1" w:styleId="220">
    <w:name w:val="Основной текст 22"/>
    <w:basedOn w:val="a"/>
    <w:rsid w:val="002869E8"/>
    <w:pPr>
      <w:jc w:val="both"/>
    </w:pPr>
    <w:rPr>
      <w:szCs w:val="20"/>
    </w:rPr>
  </w:style>
  <w:style w:type="paragraph" w:customStyle="1" w:styleId="28">
    <w:name w:val="Знак Знак Знак2 Знак"/>
    <w:basedOn w:val="a"/>
    <w:rsid w:val="00312761"/>
    <w:pPr>
      <w:widowControl w:val="0"/>
      <w:autoSpaceDN w:val="0"/>
      <w:adjustRightInd w:val="0"/>
      <w:spacing w:after="160" w:line="240" w:lineRule="exact"/>
      <w:jc w:val="right"/>
    </w:pPr>
    <w:rPr>
      <w:sz w:val="20"/>
      <w:szCs w:val="20"/>
      <w:lang w:val="en-GB" w:eastAsia="en-US"/>
    </w:rPr>
  </w:style>
  <w:style w:type="paragraph" w:customStyle="1" w:styleId="hp">
    <w:name w:val="hp"/>
    <w:basedOn w:val="a"/>
    <w:rsid w:val="00093134"/>
    <w:pPr>
      <w:spacing w:after="300"/>
    </w:pPr>
  </w:style>
  <w:style w:type="paragraph" w:styleId="aff5">
    <w:name w:val="Subtitle"/>
    <w:basedOn w:val="a"/>
    <w:link w:val="aff6"/>
    <w:uiPriority w:val="99"/>
    <w:qFormat/>
    <w:locked/>
    <w:rsid w:val="00506AAF"/>
    <w:pPr>
      <w:keepNext/>
      <w:widowControl w:val="0"/>
      <w:ind w:right="-131"/>
      <w:jc w:val="center"/>
    </w:pPr>
    <w:rPr>
      <w:b/>
      <w:sz w:val="23"/>
      <w:szCs w:val="20"/>
      <w:u w:val="single"/>
    </w:rPr>
  </w:style>
  <w:style w:type="character" w:customStyle="1" w:styleId="aff6">
    <w:name w:val="Подзаголовок Знак"/>
    <w:link w:val="aff5"/>
    <w:uiPriority w:val="99"/>
    <w:rsid w:val="00506AAF"/>
    <w:rPr>
      <w:b/>
      <w:sz w:val="23"/>
      <w:u w:val="single"/>
    </w:rPr>
  </w:style>
  <w:style w:type="paragraph" w:styleId="aff7">
    <w:name w:val="No Spacing"/>
    <w:link w:val="aff8"/>
    <w:uiPriority w:val="1"/>
    <w:qFormat/>
    <w:rsid w:val="00A13F4C"/>
    <w:rPr>
      <w:sz w:val="24"/>
      <w:szCs w:val="24"/>
    </w:rPr>
  </w:style>
  <w:style w:type="paragraph" w:styleId="aff9">
    <w:name w:val="List Paragraph"/>
    <w:basedOn w:val="a"/>
    <w:uiPriority w:val="34"/>
    <w:qFormat/>
    <w:rsid w:val="00A13F4C"/>
    <w:pPr>
      <w:ind w:left="720"/>
      <w:contextualSpacing/>
    </w:pPr>
  </w:style>
  <w:style w:type="paragraph" w:styleId="affa">
    <w:name w:val="Plain Text"/>
    <w:basedOn w:val="a"/>
    <w:link w:val="affb"/>
    <w:rsid w:val="00385355"/>
    <w:rPr>
      <w:rFonts w:ascii="Courier New" w:hAnsi="Courier New"/>
      <w:sz w:val="20"/>
      <w:szCs w:val="20"/>
    </w:rPr>
  </w:style>
  <w:style w:type="character" w:customStyle="1" w:styleId="affb">
    <w:name w:val="Текст Знак"/>
    <w:basedOn w:val="a0"/>
    <w:link w:val="affa"/>
    <w:rsid w:val="00385355"/>
    <w:rPr>
      <w:rFonts w:ascii="Courier New" w:hAnsi="Courier New"/>
    </w:rPr>
  </w:style>
  <w:style w:type="paragraph" w:customStyle="1" w:styleId="affc">
    <w:name w:val="Таблицы (моноширинный)"/>
    <w:basedOn w:val="a"/>
    <w:next w:val="a"/>
    <w:rsid w:val="00D166AF"/>
    <w:pPr>
      <w:widowControl w:val="0"/>
      <w:autoSpaceDE w:val="0"/>
      <w:autoSpaceDN w:val="0"/>
      <w:jc w:val="both"/>
    </w:pPr>
    <w:rPr>
      <w:rFonts w:ascii="Courier New" w:hAnsi="Courier New" w:cs="Courier New"/>
      <w:sz w:val="20"/>
      <w:szCs w:val="20"/>
    </w:rPr>
  </w:style>
  <w:style w:type="character" w:customStyle="1" w:styleId="affd">
    <w:name w:val="Цветовое выделение"/>
    <w:rsid w:val="00D166AF"/>
    <w:rPr>
      <w:b/>
      <w:bCs/>
      <w:color w:val="000080"/>
      <w:sz w:val="20"/>
      <w:szCs w:val="20"/>
    </w:rPr>
  </w:style>
  <w:style w:type="character" w:customStyle="1" w:styleId="CharStyle4">
    <w:name w:val="CharStyle4"/>
    <w:basedOn w:val="a0"/>
    <w:rsid w:val="00D166AF"/>
    <w:rPr>
      <w:rFonts w:ascii="Times New Roman" w:eastAsia="Times New Roman" w:hAnsi="Times New Roman" w:cs="Times New Roman"/>
      <w:b w:val="0"/>
      <w:bCs w:val="0"/>
      <w:i w:val="0"/>
      <w:iCs w:val="0"/>
      <w:strike w:val="0"/>
      <w:dstrike w:val="0"/>
      <w:color w:val="000000"/>
      <w:spacing w:val="-1"/>
      <w:w w:val="100"/>
      <w:position w:val="0"/>
      <w:sz w:val="18"/>
      <w:szCs w:val="18"/>
      <w:u w:val="none"/>
      <w:vertAlign w:val="baseline"/>
      <w:lang w:val="ru-RU" w:eastAsia="ru-RU" w:bidi="ru-RU"/>
    </w:rPr>
  </w:style>
  <w:style w:type="character" w:customStyle="1" w:styleId="CharStyle6">
    <w:name w:val="CharStyle6"/>
    <w:basedOn w:val="a0"/>
    <w:rsid w:val="00D166AF"/>
    <w:rPr>
      <w:rFonts w:ascii="Times New Roman" w:eastAsia="Times New Roman" w:hAnsi="Times New Roman" w:cs="Times New Roman"/>
      <w:b/>
      <w:bCs/>
      <w:i w:val="0"/>
      <w:iCs w:val="0"/>
      <w:strike w:val="0"/>
      <w:dstrike w:val="0"/>
      <w:color w:val="000000"/>
      <w:spacing w:val="-2"/>
      <w:w w:val="100"/>
      <w:position w:val="0"/>
      <w:sz w:val="18"/>
      <w:szCs w:val="18"/>
      <w:u w:val="none"/>
      <w:vertAlign w:val="baseline"/>
      <w:lang w:val="ru-RU" w:eastAsia="ru-RU" w:bidi="ru-RU"/>
    </w:rPr>
  </w:style>
  <w:style w:type="character" w:customStyle="1" w:styleId="CharStyle8">
    <w:name w:val="CharStyle8"/>
    <w:basedOn w:val="a0"/>
    <w:rsid w:val="00D166AF"/>
    <w:rPr>
      <w:rFonts w:ascii="Times New Roman" w:eastAsia="Times New Roman" w:hAnsi="Times New Roman" w:cs="Times New Roman"/>
      <w:b/>
      <w:bCs/>
      <w:i w:val="0"/>
      <w:iCs w:val="0"/>
      <w:strike w:val="0"/>
      <w:dstrike w:val="0"/>
      <w:color w:val="000000"/>
      <w:spacing w:val="-2"/>
      <w:w w:val="100"/>
      <w:position w:val="0"/>
      <w:sz w:val="18"/>
      <w:szCs w:val="18"/>
      <w:u w:val="none"/>
      <w:vertAlign w:val="baseline"/>
      <w:lang w:val="ru-RU" w:eastAsia="ru-RU" w:bidi="ru-RU"/>
    </w:rPr>
  </w:style>
  <w:style w:type="paragraph" w:customStyle="1" w:styleId="15">
    <w:name w:val="Заголовок №1"/>
    <w:link w:val="16"/>
    <w:rsid w:val="00D166AF"/>
    <w:pPr>
      <w:widowControl w:val="0"/>
      <w:shd w:val="clear" w:color="auto" w:fill="FFFFFF"/>
      <w:suppressAutoHyphens/>
      <w:spacing w:before="240" w:after="240" w:line="0" w:lineRule="atLeast"/>
      <w:jc w:val="center"/>
    </w:pPr>
    <w:rPr>
      <w:b/>
      <w:bCs/>
      <w:color w:val="000000"/>
      <w:spacing w:val="-2"/>
      <w:sz w:val="18"/>
      <w:szCs w:val="18"/>
      <w:lang w:bidi="ru-RU"/>
    </w:rPr>
  </w:style>
  <w:style w:type="character" w:customStyle="1" w:styleId="16">
    <w:name w:val="Заголовок №1_"/>
    <w:basedOn w:val="a0"/>
    <w:link w:val="15"/>
    <w:locked/>
    <w:rsid w:val="00D54A72"/>
    <w:rPr>
      <w:b/>
      <w:bCs/>
      <w:color w:val="000000"/>
      <w:spacing w:val="-2"/>
      <w:sz w:val="18"/>
      <w:szCs w:val="18"/>
      <w:shd w:val="clear" w:color="auto" w:fill="FFFFFF"/>
      <w:lang w:bidi="ru-RU"/>
    </w:rPr>
  </w:style>
  <w:style w:type="character" w:customStyle="1" w:styleId="apple-converted-space">
    <w:name w:val="apple-converted-space"/>
    <w:basedOn w:val="a0"/>
    <w:rsid w:val="00FC038C"/>
  </w:style>
  <w:style w:type="character" w:styleId="affe">
    <w:name w:val="Emphasis"/>
    <w:basedOn w:val="a0"/>
    <w:uiPriority w:val="20"/>
    <w:qFormat/>
    <w:locked/>
    <w:rsid w:val="008035D0"/>
    <w:rPr>
      <w:i/>
      <w:iCs/>
    </w:rPr>
  </w:style>
  <w:style w:type="character" w:customStyle="1" w:styleId="42">
    <w:name w:val="Заголовок №4_"/>
    <w:basedOn w:val="a0"/>
    <w:link w:val="43"/>
    <w:locked/>
    <w:rsid w:val="007F364E"/>
    <w:rPr>
      <w:sz w:val="21"/>
      <w:szCs w:val="21"/>
      <w:shd w:val="clear" w:color="auto" w:fill="FFFFFF"/>
    </w:rPr>
  </w:style>
  <w:style w:type="paragraph" w:customStyle="1" w:styleId="43">
    <w:name w:val="Заголовок №4"/>
    <w:basedOn w:val="a"/>
    <w:link w:val="42"/>
    <w:rsid w:val="007F364E"/>
    <w:pPr>
      <w:shd w:val="clear" w:color="auto" w:fill="FFFFFF"/>
      <w:spacing w:after="420" w:line="240" w:lineRule="atLeast"/>
      <w:outlineLvl w:val="3"/>
    </w:pPr>
    <w:rPr>
      <w:sz w:val="21"/>
      <w:szCs w:val="21"/>
    </w:rPr>
  </w:style>
  <w:style w:type="paragraph" w:customStyle="1" w:styleId="afff">
    <w:name w:val="Содержимое таблицы"/>
    <w:basedOn w:val="a"/>
    <w:rsid w:val="00206455"/>
    <w:pPr>
      <w:suppressLineNumbers/>
      <w:suppressAutoHyphens/>
    </w:pPr>
    <w:rPr>
      <w:lang w:eastAsia="ar-SA"/>
    </w:rPr>
  </w:style>
  <w:style w:type="paragraph" w:customStyle="1" w:styleId="Default">
    <w:name w:val="Default"/>
    <w:rsid w:val="00F2176D"/>
    <w:pPr>
      <w:autoSpaceDE w:val="0"/>
      <w:autoSpaceDN w:val="0"/>
      <w:adjustRightInd w:val="0"/>
    </w:pPr>
    <w:rPr>
      <w:color w:val="000000"/>
      <w:sz w:val="24"/>
      <w:szCs w:val="24"/>
    </w:rPr>
  </w:style>
  <w:style w:type="paragraph" w:customStyle="1" w:styleId="61">
    <w:name w:val="Стиль6"/>
    <w:basedOn w:val="a"/>
    <w:next w:val="a"/>
    <w:rsid w:val="00F2176D"/>
    <w:pPr>
      <w:keepNext/>
      <w:widowControl w:val="0"/>
      <w:suppressLineNumbers/>
      <w:tabs>
        <w:tab w:val="left" w:pos="851"/>
        <w:tab w:val="left" w:pos="993"/>
        <w:tab w:val="left" w:pos="1134"/>
        <w:tab w:val="num" w:pos="1571"/>
      </w:tabs>
      <w:suppressAutoHyphens/>
      <w:spacing w:before="120" w:after="60"/>
      <w:ind w:left="1571" w:hanging="720"/>
      <w:jc w:val="both"/>
    </w:pPr>
    <w:rPr>
      <w:rFonts w:eastAsia="Calibri"/>
      <w:smallCaps/>
      <w:sz w:val="22"/>
      <w:szCs w:val="22"/>
    </w:rPr>
  </w:style>
  <w:style w:type="table" w:customStyle="1" w:styleId="17">
    <w:name w:val="Сетка таблицы1"/>
    <w:basedOn w:val="a1"/>
    <w:next w:val="afe"/>
    <w:rsid w:val="00E51A88"/>
    <w:rPr>
      <w:rFonts w:ascii="Cambr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basedOn w:val="a0"/>
    <w:link w:val="71"/>
    <w:locked/>
    <w:rsid w:val="00D54A72"/>
    <w:rPr>
      <w:sz w:val="21"/>
      <w:szCs w:val="21"/>
      <w:shd w:val="clear" w:color="auto" w:fill="FFFFFF"/>
    </w:rPr>
  </w:style>
  <w:style w:type="paragraph" w:customStyle="1" w:styleId="71">
    <w:name w:val="Основной текст7"/>
    <w:basedOn w:val="a"/>
    <w:link w:val="afff0"/>
    <w:rsid w:val="00D54A72"/>
    <w:pPr>
      <w:shd w:val="clear" w:color="auto" w:fill="FFFFFF"/>
      <w:spacing w:before="6660" w:line="254" w:lineRule="exact"/>
      <w:jc w:val="center"/>
    </w:pPr>
    <w:rPr>
      <w:sz w:val="21"/>
      <w:szCs w:val="21"/>
    </w:rPr>
  </w:style>
  <w:style w:type="character" w:customStyle="1" w:styleId="39">
    <w:name w:val="Основной текст (3)_"/>
    <w:basedOn w:val="a0"/>
    <w:link w:val="3a"/>
    <w:uiPriority w:val="99"/>
    <w:locked/>
    <w:rsid w:val="00D54A72"/>
    <w:rPr>
      <w:sz w:val="27"/>
      <w:szCs w:val="27"/>
      <w:shd w:val="clear" w:color="auto" w:fill="FFFFFF"/>
    </w:rPr>
  </w:style>
  <w:style w:type="paragraph" w:customStyle="1" w:styleId="3a">
    <w:name w:val="Основной текст (3)"/>
    <w:basedOn w:val="a"/>
    <w:link w:val="39"/>
    <w:rsid w:val="00D54A72"/>
    <w:pPr>
      <w:shd w:val="clear" w:color="auto" w:fill="FFFFFF"/>
      <w:spacing w:before="240" w:after="6660" w:line="322" w:lineRule="exact"/>
      <w:jc w:val="center"/>
    </w:pPr>
    <w:rPr>
      <w:sz w:val="27"/>
      <w:szCs w:val="27"/>
    </w:rPr>
  </w:style>
  <w:style w:type="character" w:customStyle="1" w:styleId="afff1">
    <w:name w:val="Колонтитул_"/>
    <w:basedOn w:val="a0"/>
    <w:link w:val="afff2"/>
    <w:uiPriority w:val="99"/>
    <w:locked/>
    <w:rsid w:val="00D54A72"/>
    <w:rPr>
      <w:shd w:val="clear" w:color="auto" w:fill="FFFFFF"/>
    </w:rPr>
  </w:style>
  <w:style w:type="paragraph" w:customStyle="1" w:styleId="afff2">
    <w:name w:val="Колонтитул"/>
    <w:basedOn w:val="a"/>
    <w:link w:val="afff1"/>
    <w:rsid w:val="00D54A72"/>
    <w:pPr>
      <w:shd w:val="clear" w:color="auto" w:fill="FFFFFF"/>
    </w:pPr>
    <w:rPr>
      <w:sz w:val="20"/>
      <w:szCs w:val="20"/>
    </w:rPr>
  </w:style>
  <w:style w:type="character" w:customStyle="1" w:styleId="100">
    <w:name w:val="Колонтитул + 10"/>
    <w:aliases w:val="5 pt"/>
    <w:basedOn w:val="afff1"/>
    <w:rsid w:val="00D54A72"/>
    <w:rPr>
      <w:spacing w:val="0"/>
      <w:sz w:val="21"/>
      <w:szCs w:val="21"/>
      <w:shd w:val="clear" w:color="auto" w:fill="FFFFFF"/>
    </w:rPr>
  </w:style>
  <w:style w:type="character" w:customStyle="1" w:styleId="29">
    <w:name w:val="Основной текст2"/>
    <w:basedOn w:val="afff0"/>
    <w:rsid w:val="00D54A72"/>
    <w:rPr>
      <w:sz w:val="21"/>
      <w:szCs w:val="21"/>
      <w:shd w:val="clear" w:color="auto" w:fill="FFFFFF"/>
    </w:rPr>
  </w:style>
  <w:style w:type="character" w:customStyle="1" w:styleId="afff3">
    <w:name w:val="Основной текст + Полужирный"/>
    <w:basedOn w:val="afff0"/>
    <w:rsid w:val="00D54A72"/>
    <w:rPr>
      <w:b/>
      <w:bCs/>
      <w:sz w:val="21"/>
      <w:szCs w:val="21"/>
      <w:shd w:val="clear" w:color="auto" w:fill="FFFFFF"/>
    </w:rPr>
  </w:style>
  <w:style w:type="character" w:customStyle="1" w:styleId="410">
    <w:name w:val="Заголовок №4 + Не полужирный1"/>
    <w:basedOn w:val="42"/>
    <w:rsid w:val="00D54A72"/>
    <w:rPr>
      <w:b/>
      <w:bCs/>
      <w:sz w:val="21"/>
      <w:szCs w:val="21"/>
      <w:shd w:val="clear" w:color="auto" w:fill="FFFFFF"/>
    </w:rPr>
  </w:style>
  <w:style w:type="character" w:customStyle="1" w:styleId="44">
    <w:name w:val="Основной текст (4)_"/>
    <w:basedOn w:val="a0"/>
    <w:link w:val="411"/>
    <w:locked/>
    <w:rsid w:val="00D54A72"/>
    <w:rPr>
      <w:sz w:val="21"/>
      <w:szCs w:val="21"/>
      <w:shd w:val="clear" w:color="auto" w:fill="FFFFFF"/>
    </w:rPr>
  </w:style>
  <w:style w:type="paragraph" w:customStyle="1" w:styleId="411">
    <w:name w:val="Основной текст (4)1"/>
    <w:basedOn w:val="a"/>
    <w:link w:val="44"/>
    <w:rsid w:val="00D54A72"/>
    <w:pPr>
      <w:shd w:val="clear" w:color="auto" w:fill="FFFFFF"/>
      <w:spacing w:before="60" w:after="60" w:line="240" w:lineRule="atLeast"/>
      <w:jc w:val="both"/>
    </w:pPr>
    <w:rPr>
      <w:sz w:val="21"/>
      <w:szCs w:val="21"/>
    </w:rPr>
  </w:style>
  <w:style w:type="character" w:customStyle="1" w:styleId="52">
    <w:name w:val="Основной текст (5)_"/>
    <w:basedOn w:val="a0"/>
    <w:link w:val="53"/>
    <w:uiPriority w:val="99"/>
    <w:locked/>
    <w:rsid w:val="00D54A72"/>
    <w:rPr>
      <w:sz w:val="21"/>
      <w:szCs w:val="21"/>
      <w:shd w:val="clear" w:color="auto" w:fill="FFFFFF"/>
    </w:rPr>
  </w:style>
  <w:style w:type="paragraph" w:customStyle="1" w:styleId="53">
    <w:name w:val="Основной текст (5)"/>
    <w:basedOn w:val="a"/>
    <w:link w:val="52"/>
    <w:rsid w:val="00D54A72"/>
    <w:pPr>
      <w:shd w:val="clear" w:color="auto" w:fill="FFFFFF"/>
      <w:spacing w:line="254" w:lineRule="exact"/>
      <w:jc w:val="both"/>
    </w:pPr>
    <w:rPr>
      <w:sz w:val="21"/>
      <w:szCs w:val="21"/>
    </w:rPr>
  </w:style>
  <w:style w:type="character" w:customStyle="1" w:styleId="150">
    <w:name w:val="Основной текст + Полужирный15"/>
    <w:basedOn w:val="afff0"/>
    <w:rsid w:val="00D54A72"/>
    <w:rPr>
      <w:b/>
      <w:bCs/>
      <w:sz w:val="21"/>
      <w:szCs w:val="21"/>
      <w:shd w:val="clear" w:color="auto" w:fill="FFFFFF"/>
      <w:lang w:bidi="ar-SA"/>
    </w:rPr>
  </w:style>
  <w:style w:type="character" w:customStyle="1" w:styleId="45">
    <w:name w:val="Основной текст (4) + Не полужирный"/>
    <w:basedOn w:val="44"/>
    <w:rsid w:val="00D54A72"/>
    <w:rPr>
      <w:b/>
      <w:bCs/>
      <w:sz w:val="21"/>
      <w:szCs w:val="21"/>
      <w:shd w:val="clear" w:color="auto" w:fill="FFFFFF"/>
    </w:rPr>
  </w:style>
  <w:style w:type="character" w:customStyle="1" w:styleId="54">
    <w:name w:val="Основной текст (5) + Не курсив"/>
    <w:basedOn w:val="52"/>
    <w:rsid w:val="00D54A72"/>
    <w:rPr>
      <w:i/>
      <w:iCs/>
      <w:spacing w:val="0"/>
      <w:sz w:val="21"/>
      <w:szCs w:val="21"/>
      <w:shd w:val="clear" w:color="auto" w:fill="FFFFFF"/>
    </w:rPr>
  </w:style>
  <w:style w:type="character" w:customStyle="1" w:styleId="450">
    <w:name w:val="Основной текст (4) + Не полужирный5"/>
    <w:basedOn w:val="44"/>
    <w:rsid w:val="00D54A72"/>
    <w:rPr>
      <w:b/>
      <w:bCs/>
      <w:sz w:val="21"/>
      <w:szCs w:val="21"/>
      <w:shd w:val="clear" w:color="auto" w:fill="FFFFFF"/>
    </w:rPr>
  </w:style>
  <w:style w:type="character" w:customStyle="1" w:styleId="140">
    <w:name w:val="Основной текст + Полужирный14"/>
    <w:basedOn w:val="afff0"/>
    <w:rsid w:val="00D54A72"/>
    <w:rPr>
      <w:b/>
      <w:bCs/>
      <w:sz w:val="21"/>
      <w:szCs w:val="21"/>
      <w:shd w:val="clear" w:color="auto" w:fill="FFFFFF"/>
      <w:lang w:bidi="ar-SA"/>
    </w:rPr>
  </w:style>
  <w:style w:type="character" w:customStyle="1" w:styleId="440">
    <w:name w:val="Основной текст (4) + Не полужирный4"/>
    <w:basedOn w:val="44"/>
    <w:rsid w:val="00D54A72"/>
    <w:rPr>
      <w:b/>
      <w:bCs/>
      <w:sz w:val="21"/>
      <w:szCs w:val="21"/>
      <w:shd w:val="clear" w:color="auto" w:fill="FFFFFF"/>
    </w:rPr>
  </w:style>
  <w:style w:type="character" w:customStyle="1" w:styleId="540">
    <w:name w:val="Основной текст (5) + Не курсив4"/>
    <w:basedOn w:val="52"/>
    <w:rsid w:val="00D54A72"/>
    <w:rPr>
      <w:i/>
      <w:iCs/>
      <w:spacing w:val="0"/>
      <w:sz w:val="21"/>
      <w:szCs w:val="21"/>
      <w:shd w:val="clear" w:color="auto" w:fill="FFFFFF"/>
      <w:lang w:bidi="ar-SA"/>
    </w:rPr>
  </w:style>
  <w:style w:type="character" w:customStyle="1" w:styleId="55">
    <w:name w:val="Основной текст (5) + Полужирный"/>
    <w:basedOn w:val="52"/>
    <w:rsid w:val="00D54A72"/>
    <w:rPr>
      <w:b/>
      <w:bCs/>
      <w:spacing w:val="0"/>
      <w:sz w:val="21"/>
      <w:szCs w:val="21"/>
      <w:shd w:val="clear" w:color="auto" w:fill="FFFFFF"/>
      <w:lang w:bidi="ar-SA"/>
    </w:rPr>
  </w:style>
  <w:style w:type="character" w:customStyle="1" w:styleId="afff4">
    <w:name w:val="Основной текст + Курсив"/>
    <w:basedOn w:val="afff0"/>
    <w:rsid w:val="00D54A72"/>
    <w:rPr>
      <w:i/>
      <w:iCs/>
      <w:sz w:val="21"/>
      <w:szCs w:val="21"/>
      <w:shd w:val="clear" w:color="auto" w:fill="FFFFFF"/>
      <w:lang w:bidi="ar-SA"/>
    </w:rPr>
  </w:style>
  <w:style w:type="character" w:customStyle="1" w:styleId="130">
    <w:name w:val="Основной текст + Полужирный13"/>
    <w:basedOn w:val="afff0"/>
    <w:rsid w:val="00D54A72"/>
    <w:rPr>
      <w:b/>
      <w:bCs/>
      <w:sz w:val="21"/>
      <w:szCs w:val="21"/>
      <w:shd w:val="clear" w:color="auto" w:fill="FFFFFF"/>
      <w:lang w:bidi="ar-SA"/>
    </w:rPr>
  </w:style>
  <w:style w:type="character" w:customStyle="1" w:styleId="430">
    <w:name w:val="Основной текст (4) + Не полужирный3"/>
    <w:basedOn w:val="44"/>
    <w:rsid w:val="00D54A72"/>
    <w:rPr>
      <w:b/>
      <w:bCs/>
      <w:sz w:val="21"/>
      <w:szCs w:val="21"/>
      <w:shd w:val="clear" w:color="auto" w:fill="FFFFFF"/>
      <w:lang w:bidi="ar-SA"/>
    </w:rPr>
  </w:style>
  <w:style w:type="character" w:customStyle="1" w:styleId="530">
    <w:name w:val="Основной текст (5) + Не курсив3"/>
    <w:basedOn w:val="52"/>
    <w:rsid w:val="00D54A72"/>
    <w:rPr>
      <w:i/>
      <w:iCs/>
      <w:spacing w:val="0"/>
      <w:sz w:val="21"/>
      <w:szCs w:val="21"/>
      <w:shd w:val="clear" w:color="auto" w:fill="FFFFFF"/>
      <w:lang w:bidi="ar-SA"/>
    </w:rPr>
  </w:style>
  <w:style w:type="character" w:customStyle="1" w:styleId="520">
    <w:name w:val="Основной текст (5) + Полужирный2"/>
    <w:aliases w:val="Не курсив"/>
    <w:basedOn w:val="52"/>
    <w:rsid w:val="00D54A72"/>
    <w:rPr>
      <w:b/>
      <w:bCs/>
      <w:i/>
      <w:iCs/>
      <w:spacing w:val="0"/>
      <w:sz w:val="21"/>
      <w:szCs w:val="21"/>
      <w:shd w:val="clear" w:color="auto" w:fill="FFFFFF"/>
      <w:lang w:bidi="ar-SA"/>
    </w:rPr>
  </w:style>
  <w:style w:type="character" w:customStyle="1" w:styleId="72">
    <w:name w:val="Основной текст (7)_"/>
    <w:basedOn w:val="a0"/>
    <w:link w:val="73"/>
    <w:locked/>
    <w:rsid w:val="00D54A72"/>
    <w:rPr>
      <w:sz w:val="21"/>
      <w:szCs w:val="21"/>
      <w:shd w:val="clear" w:color="auto" w:fill="FFFFFF"/>
    </w:rPr>
  </w:style>
  <w:style w:type="paragraph" w:customStyle="1" w:styleId="73">
    <w:name w:val="Основной текст (7)"/>
    <w:basedOn w:val="a"/>
    <w:link w:val="72"/>
    <w:rsid w:val="00D54A72"/>
    <w:pPr>
      <w:shd w:val="clear" w:color="auto" w:fill="FFFFFF"/>
      <w:spacing w:line="240" w:lineRule="atLeast"/>
      <w:jc w:val="both"/>
    </w:pPr>
    <w:rPr>
      <w:sz w:val="21"/>
      <w:szCs w:val="21"/>
    </w:rPr>
  </w:style>
  <w:style w:type="character" w:customStyle="1" w:styleId="74">
    <w:name w:val="Основной текст (7) + Не полужирный"/>
    <w:basedOn w:val="72"/>
    <w:rsid w:val="00D54A72"/>
    <w:rPr>
      <w:b/>
      <w:bCs/>
      <w:sz w:val="21"/>
      <w:szCs w:val="21"/>
      <w:shd w:val="clear" w:color="auto" w:fill="FFFFFF"/>
    </w:rPr>
  </w:style>
  <w:style w:type="character" w:customStyle="1" w:styleId="2a">
    <w:name w:val="Основной текст (2)_"/>
    <w:basedOn w:val="a0"/>
    <w:link w:val="2b"/>
    <w:locked/>
    <w:rsid w:val="00D54A72"/>
    <w:rPr>
      <w:sz w:val="23"/>
      <w:szCs w:val="23"/>
      <w:shd w:val="clear" w:color="auto" w:fill="FFFFFF"/>
    </w:rPr>
  </w:style>
  <w:style w:type="paragraph" w:customStyle="1" w:styleId="2b">
    <w:name w:val="Основной текст (2)"/>
    <w:basedOn w:val="a"/>
    <w:link w:val="2a"/>
    <w:rsid w:val="00D54A72"/>
    <w:pPr>
      <w:shd w:val="clear" w:color="auto" w:fill="FFFFFF"/>
      <w:spacing w:after="300" w:line="240" w:lineRule="atLeast"/>
    </w:pPr>
    <w:rPr>
      <w:sz w:val="23"/>
      <w:szCs w:val="23"/>
    </w:rPr>
  </w:style>
  <w:style w:type="character" w:customStyle="1" w:styleId="afff5">
    <w:name w:val="Сноска_"/>
    <w:basedOn w:val="a0"/>
    <w:link w:val="afff6"/>
    <w:locked/>
    <w:rsid w:val="00D54A72"/>
    <w:rPr>
      <w:sz w:val="21"/>
      <w:szCs w:val="21"/>
      <w:shd w:val="clear" w:color="auto" w:fill="FFFFFF"/>
    </w:rPr>
  </w:style>
  <w:style w:type="paragraph" w:customStyle="1" w:styleId="afff6">
    <w:name w:val="Сноска"/>
    <w:basedOn w:val="a"/>
    <w:link w:val="afff5"/>
    <w:rsid w:val="00D54A72"/>
    <w:pPr>
      <w:shd w:val="clear" w:color="auto" w:fill="FFFFFF"/>
      <w:spacing w:after="300" w:line="240" w:lineRule="atLeast"/>
    </w:pPr>
    <w:rPr>
      <w:sz w:val="21"/>
      <w:szCs w:val="21"/>
    </w:rPr>
  </w:style>
  <w:style w:type="character" w:customStyle="1" w:styleId="afff7">
    <w:name w:val="Сноска + Полужирный"/>
    <w:basedOn w:val="afff5"/>
    <w:rsid w:val="00D54A72"/>
    <w:rPr>
      <w:b/>
      <w:bCs/>
      <w:sz w:val="21"/>
      <w:szCs w:val="21"/>
      <w:shd w:val="clear" w:color="auto" w:fill="FFFFFF"/>
    </w:rPr>
  </w:style>
  <w:style w:type="character" w:customStyle="1" w:styleId="46">
    <w:name w:val="Сноска (4)_"/>
    <w:basedOn w:val="a0"/>
    <w:link w:val="47"/>
    <w:locked/>
    <w:rsid w:val="00D54A72"/>
    <w:rPr>
      <w:sz w:val="17"/>
      <w:szCs w:val="17"/>
      <w:shd w:val="clear" w:color="auto" w:fill="FFFFFF"/>
    </w:rPr>
  </w:style>
  <w:style w:type="paragraph" w:customStyle="1" w:styleId="47">
    <w:name w:val="Сноска (4)"/>
    <w:basedOn w:val="a"/>
    <w:link w:val="46"/>
    <w:rsid w:val="00D54A72"/>
    <w:pPr>
      <w:shd w:val="clear" w:color="auto" w:fill="FFFFFF"/>
      <w:spacing w:line="211" w:lineRule="exact"/>
    </w:pPr>
    <w:rPr>
      <w:sz w:val="17"/>
      <w:szCs w:val="17"/>
    </w:rPr>
  </w:style>
  <w:style w:type="character" w:customStyle="1" w:styleId="48">
    <w:name w:val="Заголовок №4 + Не полужирный"/>
    <w:basedOn w:val="42"/>
    <w:rsid w:val="00D54A72"/>
    <w:rPr>
      <w:b/>
      <w:bCs/>
      <w:sz w:val="21"/>
      <w:szCs w:val="21"/>
      <w:shd w:val="clear" w:color="auto" w:fill="FFFFFF"/>
      <w:lang w:bidi="ar-SA"/>
    </w:rPr>
  </w:style>
  <w:style w:type="character" w:customStyle="1" w:styleId="3b">
    <w:name w:val="Заголовок №3_"/>
    <w:basedOn w:val="a0"/>
    <w:link w:val="312"/>
    <w:locked/>
    <w:rsid w:val="00D54A72"/>
    <w:rPr>
      <w:sz w:val="21"/>
      <w:szCs w:val="21"/>
      <w:shd w:val="clear" w:color="auto" w:fill="FFFFFF"/>
    </w:rPr>
  </w:style>
  <w:style w:type="paragraph" w:customStyle="1" w:styleId="312">
    <w:name w:val="Заголовок №31"/>
    <w:basedOn w:val="a"/>
    <w:link w:val="3b"/>
    <w:rsid w:val="00D54A72"/>
    <w:pPr>
      <w:shd w:val="clear" w:color="auto" w:fill="FFFFFF"/>
      <w:spacing w:after="180" w:line="240" w:lineRule="atLeast"/>
      <w:outlineLvl w:val="2"/>
    </w:pPr>
    <w:rPr>
      <w:sz w:val="21"/>
      <w:szCs w:val="21"/>
    </w:rPr>
  </w:style>
  <w:style w:type="character" w:customStyle="1" w:styleId="82">
    <w:name w:val="Основной текст (8)_"/>
    <w:basedOn w:val="a0"/>
    <w:link w:val="83"/>
    <w:locked/>
    <w:rsid w:val="00D54A72"/>
    <w:rPr>
      <w:sz w:val="12"/>
      <w:szCs w:val="12"/>
      <w:shd w:val="clear" w:color="auto" w:fill="FFFFFF"/>
    </w:rPr>
  </w:style>
  <w:style w:type="paragraph" w:customStyle="1" w:styleId="83">
    <w:name w:val="Основной текст (8)"/>
    <w:basedOn w:val="a"/>
    <w:link w:val="82"/>
    <w:rsid w:val="00D54A72"/>
    <w:pPr>
      <w:shd w:val="clear" w:color="auto" w:fill="FFFFFF"/>
      <w:spacing w:after="180" w:line="240" w:lineRule="atLeast"/>
    </w:pPr>
    <w:rPr>
      <w:sz w:val="12"/>
      <w:szCs w:val="12"/>
    </w:rPr>
  </w:style>
  <w:style w:type="character" w:customStyle="1" w:styleId="3c">
    <w:name w:val="Основной текст + Курсив3"/>
    <w:basedOn w:val="afff0"/>
    <w:rsid w:val="00D54A72"/>
    <w:rPr>
      <w:i/>
      <w:iCs/>
      <w:sz w:val="21"/>
      <w:szCs w:val="21"/>
      <w:shd w:val="clear" w:color="auto" w:fill="FFFFFF"/>
      <w:lang w:bidi="ar-SA"/>
    </w:rPr>
  </w:style>
  <w:style w:type="character" w:customStyle="1" w:styleId="521">
    <w:name w:val="Основной текст (5) + Не курсив2"/>
    <w:basedOn w:val="52"/>
    <w:rsid w:val="00D54A72"/>
    <w:rPr>
      <w:i/>
      <w:iCs/>
      <w:spacing w:val="0"/>
      <w:sz w:val="21"/>
      <w:szCs w:val="21"/>
      <w:shd w:val="clear" w:color="auto" w:fill="FFFFFF"/>
      <w:lang w:bidi="ar-SA"/>
    </w:rPr>
  </w:style>
  <w:style w:type="character" w:customStyle="1" w:styleId="2c">
    <w:name w:val="Подпись к таблице (2)_"/>
    <w:basedOn w:val="a0"/>
    <w:link w:val="2d"/>
    <w:locked/>
    <w:rsid w:val="00D54A72"/>
    <w:rPr>
      <w:sz w:val="21"/>
      <w:szCs w:val="21"/>
      <w:shd w:val="clear" w:color="auto" w:fill="FFFFFF"/>
    </w:rPr>
  </w:style>
  <w:style w:type="paragraph" w:customStyle="1" w:styleId="2d">
    <w:name w:val="Подпись к таблице (2)"/>
    <w:basedOn w:val="a"/>
    <w:link w:val="2c"/>
    <w:rsid w:val="00D54A72"/>
    <w:pPr>
      <w:shd w:val="clear" w:color="auto" w:fill="FFFFFF"/>
      <w:spacing w:line="240" w:lineRule="atLeast"/>
    </w:pPr>
    <w:rPr>
      <w:sz w:val="21"/>
      <w:szCs w:val="21"/>
    </w:rPr>
  </w:style>
  <w:style w:type="character" w:customStyle="1" w:styleId="2e">
    <w:name w:val="Основной текст + Курсив2"/>
    <w:basedOn w:val="afff0"/>
    <w:rsid w:val="00D54A72"/>
    <w:rPr>
      <w:i/>
      <w:iCs/>
      <w:sz w:val="21"/>
      <w:szCs w:val="21"/>
      <w:shd w:val="clear" w:color="auto" w:fill="FFFFFF"/>
      <w:lang w:bidi="ar-SA"/>
    </w:rPr>
  </w:style>
  <w:style w:type="character" w:customStyle="1" w:styleId="510">
    <w:name w:val="Основной текст (5) + Не курсив1"/>
    <w:basedOn w:val="52"/>
    <w:rsid w:val="00D54A72"/>
    <w:rPr>
      <w:i/>
      <w:iCs/>
      <w:spacing w:val="0"/>
      <w:sz w:val="21"/>
      <w:szCs w:val="21"/>
      <w:shd w:val="clear" w:color="auto" w:fill="FFFFFF"/>
      <w:lang w:bidi="ar-SA"/>
    </w:rPr>
  </w:style>
  <w:style w:type="character" w:customStyle="1" w:styleId="320">
    <w:name w:val="Заголовок №3 (2)_"/>
    <w:basedOn w:val="a0"/>
    <w:link w:val="321"/>
    <w:locked/>
    <w:rsid w:val="00D54A72"/>
    <w:rPr>
      <w:shd w:val="clear" w:color="auto" w:fill="FFFFFF"/>
    </w:rPr>
  </w:style>
  <w:style w:type="paragraph" w:customStyle="1" w:styleId="321">
    <w:name w:val="Заголовок №3 (2)"/>
    <w:basedOn w:val="a"/>
    <w:link w:val="320"/>
    <w:rsid w:val="00D54A72"/>
    <w:pPr>
      <w:shd w:val="clear" w:color="auto" w:fill="FFFFFF"/>
      <w:spacing w:before="180" w:after="720" w:line="509" w:lineRule="exact"/>
      <w:ind w:firstLine="1580"/>
      <w:outlineLvl w:val="2"/>
    </w:pPr>
    <w:rPr>
      <w:sz w:val="20"/>
      <w:szCs w:val="20"/>
    </w:rPr>
  </w:style>
  <w:style w:type="character" w:customStyle="1" w:styleId="120">
    <w:name w:val="Основной текст + Полужирный12"/>
    <w:basedOn w:val="afff0"/>
    <w:rsid w:val="00D54A72"/>
    <w:rPr>
      <w:b/>
      <w:bCs/>
      <w:sz w:val="21"/>
      <w:szCs w:val="21"/>
      <w:shd w:val="clear" w:color="auto" w:fill="FFFFFF"/>
      <w:lang w:bidi="ar-SA"/>
    </w:rPr>
  </w:style>
  <w:style w:type="character" w:customStyle="1" w:styleId="111">
    <w:name w:val="Основной текст + Полужирный11"/>
    <w:basedOn w:val="afff0"/>
    <w:rsid w:val="00D54A72"/>
    <w:rPr>
      <w:b/>
      <w:bCs/>
      <w:sz w:val="21"/>
      <w:szCs w:val="21"/>
      <w:shd w:val="clear" w:color="auto" w:fill="FFFFFF"/>
      <w:lang w:bidi="ar-SA"/>
    </w:rPr>
  </w:style>
  <w:style w:type="character" w:customStyle="1" w:styleId="511">
    <w:name w:val="Основной текст (5) + Полужирный1"/>
    <w:aliases w:val="Не курсив1"/>
    <w:basedOn w:val="52"/>
    <w:rsid w:val="00D54A72"/>
    <w:rPr>
      <w:b/>
      <w:bCs/>
      <w:i/>
      <w:iCs/>
      <w:spacing w:val="0"/>
      <w:sz w:val="21"/>
      <w:szCs w:val="21"/>
      <w:shd w:val="clear" w:color="auto" w:fill="FFFFFF"/>
      <w:lang w:bidi="ar-SA"/>
    </w:rPr>
  </w:style>
  <w:style w:type="character" w:customStyle="1" w:styleId="91">
    <w:name w:val="Основной текст (9)_"/>
    <w:basedOn w:val="a0"/>
    <w:link w:val="92"/>
    <w:locked/>
    <w:rsid w:val="00D54A72"/>
    <w:rPr>
      <w:sz w:val="19"/>
      <w:szCs w:val="19"/>
      <w:shd w:val="clear" w:color="auto" w:fill="FFFFFF"/>
    </w:rPr>
  </w:style>
  <w:style w:type="paragraph" w:customStyle="1" w:styleId="92">
    <w:name w:val="Основной текст (9)"/>
    <w:basedOn w:val="a"/>
    <w:link w:val="91"/>
    <w:rsid w:val="00D54A72"/>
    <w:pPr>
      <w:shd w:val="clear" w:color="auto" w:fill="FFFFFF"/>
      <w:spacing w:line="461" w:lineRule="exact"/>
    </w:pPr>
    <w:rPr>
      <w:sz w:val="19"/>
      <w:szCs w:val="19"/>
    </w:rPr>
  </w:style>
  <w:style w:type="paragraph" w:customStyle="1" w:styleId="ConsPlusCell">
    <w:name w:val="ConsPlusCell"/>
    <w:uiPriority w:val="99"/>
    <w:rsid w:val="00D54A72"/>
    <w:pPr>
      <w:autoSpaceDE w:val="0"/>
      <w:autoSpaceDN w:val="0"/>
      <w:adjustRightInd w:val="0"/>
    </w:pPr>
    <w:rPr>
      <w:rFonts w:ascii="Courier New" w:hAnsi="Courier New" w:cs="Courier New"/>
    </w:rPr>
  </w:style>
  <w:style w:type="paragraph" w:customStyle="1" w:styleId="afff8">
    <w:name w:val="Готовый"/>
    <w:basedOn w:val="a"/>
    <w:rsid w:val="00D54A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8">
    <w:name w:val="Стиль1"/>
    <w:basedOn w:val="a"/>
    <w:rsid w:val="00D54A72"/>
    <w:pPr>
      <w:keepNext/>
      <w:keepLines/>
      <w:widowControl w:val="0"/>
      <w:suppressLineNumbers/>
      <w:tabs>
        <w:tab w:val="num" w:pos="432"/>
      </w:tabs>
      <w:suppressAutoHyphens/>
      <w:spacing w:after="60"/>
      <w:ind w:left="432" w:hanging="432"/>
    </w:pPr>
    <w:rPr>
      <w:b/>
      <w:sz w:val="28"/>
    </w:rPr>
  </w:style>
  <w:style w:type="paragraph" w:customStyle="1" w:styleId="3d">
    <w:name w:val="Стиль3 Знак"/>
    <w:basedOn w:val="21"/>
    <w:rsid w:val="00D54A72"/>
    <w:pPr>
      <w:widowControl w:val="0"/>
      <w:tabs>
        <w:tab w:val="clear" w:pos="0"/>
      </w:tabs>
      <w:suppressAutoHyphens w:val="0"/>
      <w:adjustRightInd w:val="0"/>
      <w:ind w:left="283" w:firstLine="0"/>
      <w:textAlignment w:val="baseline"/>
    </w:pPr>
  </w:style>
  <w:style w:type="character" w:customStyle="1" w:styleId="r">
    <w:name w:val="r"/>
    <w:basedOn w:val="a0"/>
    <w:rsid w:val="00D54A72"/>
  </w:style>
  <w:style w:type="paragraph" w:customStyle="1" w:styleId="s13">
    <w:name w:val="s_13"/>
    <w:basedOn w:val="a"/>
    <w:rsid w:val="00D54A72"/>
    <w:pPr>
      <w:ind w:firstLine="720"/>
    </w:pPr>
  </w:style>
  <w:style w:type="character" w:customStyle="1" w:styleId="TimesNewRoman">
    <w:name w:val="Стиль (латиница) Times New Roman"/>
    <w:rsid w:val="00D54A72"/>
    <w:rPr>
      <w:rFonts w:ascii="Times New Roman" w:eastAsia="Times New Roman" w:hAnsi="Times New Roman" w:cs="Tahoma"/>
      <w:sz w:val="20"/>
      <w:szCs w:val="20"/>
      <w:lang w:val="en-US"/>
    </w:rPr>
  </w:style>
  <w:style w:type="paragraph" w:customStyle="1" w:styleId="afff9">
    <w:name w:val="Приложение"/>
    <w:basedOn w:val="a"/>
    <w:link w:val="afffa"/>
    <w:qFormat/>
    <w:rsid w:val="00D54A72"/>
    <w:pPr>
      <w:autoSpaceDE w:val="0"/>
      <w:autoSpaceDN w:val="0"/>
      <w:adjustRightInd w:val="0"/>
      <w:spacing w:after="200"/>
      <w:ind w:left="8080"/>
      <w:jc w:val="right"/>
    </w:pPr>
    <w:rPr>
      <w:rFonts w:eastAsia="Calibri"/>
      <w:lang w:eastAsia="en-US"/>
    </w:rPr>
  </w:style>
  <w:style w:type="character" w:customStyle="1" w:styleId="afffa">
    <w:name w:val="Приложение Знак"/>
    <w:link w:val="afff9"/>
    <w:rsid w:val="00D54A72"/>
    <w:rPr>
      <w:rFonts w:eastAsia="Calibri"/>
      <w:sz w:val="24"/>
      <w:szCs w:val="24"/>
      <w:lang w:eastAsia="en-US"/>
    </w:rPr>
  </w:style>
  <w:style w:type="paragraph" w:styleId="HTML">
    <w:name w:val="HTML Preformatted"/>
    <w:basedOn w:val="a"/>
    <w:link w:val="HTML0"/>
    <w:uiPriority w:val="99"/>
    <w:unhideWhenUsed/>
    <w:rsid w:val="00D54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54A72"/>
    <w:rPr>
      <w:rFonts w:ascii="Courier New" w:hAnsi="Courier New" w:cs="Courier New"/>
    </w:rPr>
  </w:style>
  <w:style w:type="paragraph" w:customStyle="1" w:styleId="P1">
    <w:name w:val="P1"/>
    <w:basedOn w:val="a"/>
    <w:hidden/>
    <w:rsid w:val="00D54A72"/>
    <w:pPr>
      <w:widowControl w:val="0"/>
      <w:adjustRightInd w:val="0"/>
    </w:pPr>
    <w:rPr>
      <w:rFonts w:eastAsia="Lucida Sans Unicode" w:cs="Tahoma"/>
      <w:b/>
      <w:szCs w:val="20"/>
    </w:rPr>
  </w:style>
  <w:style w:type="paragraph" w:customStyle="1" w:styleId="ListNum">
    <w:name w:val="ListNum"/>
    <w:basedOn w:val="a"/>
    <w:rsid w:val="00D54A72"/>
    <w:pPr>
      <w:tabs>
        <w:tab w:val="left" w:pos="284"/>
        <w:tab w:val="num" w:pos="432"/>
      </w:tabs>
      <w:spacing w:before="60"/>
      <w:ind w:left="432" w:hanging="432"/>
      <w:jc w:val="both"/>
    </w:pPr>
    <w:rPr>
      <w:sz w:val="22"/>
      <w:lang w:eastAsia="ar-SA"/>
    </w:rPr>
  </w:style>
  <w:style w:type="character" w:customStyle="1" w:styleId="fn">
    <w:name w:val="fn"/>
    <w:basedOn w:val="a0"/>
    <w:rsid w:val="004A48FB"/>
  </w:style>
  <w:style w:type="paragraph" w:customStyle="1" w:styleId="2f">
    <w:name w:val="Пункт_2"/>
    <w:basedOn w:val="a"/>
    <w:rsid w:val="00DA4FBE"/>
    <w:pPr>
      <w:tabs>
        <w:tab w:val="num" w:pos="1133"/>
      </w:tabs>
      <w:snapToGrid w:val="0"/>
      <w:spacing w:line="360" w:lineRule="auto"/>
      <w:ind w:left="1133" w:hanging="1133"/>
      <w:jc w:val="both"/>
    </w:pPr>
    <w:rPr>
      <w:rFonts w:ascii="Calibri" w:hAnsi="Calibri" w:cs="Calibri"/>
      <w:sz w:val="28"/>
      <w:szCs w:val="22"/>
    </w:rPr>
  </w:style>
  <w:style w:type="paragraph" w:customStyle="1" w:styleId="3e">
    <w:name w:val="Пункт_3"/>
    <w:basedOn w:val="2f"/>
    <w:rsid w:val="00DA4FBE"/>
    <w:pPr>
      <w:numPr>
        <w:ilvl w:val="2"/>
      </w:numPr>
      <w:tabs>
        <w:tab w:val="num" w:pos="1133"/>
      </w:tabs>
      <w:ind w:left="1133" w:hanging="1133"/>
    </w:pPr>
  </w:style>
  <w:style w:type="paragraph" w:customStyle="1" w:styleId="49">
    <w:name w:val="Пункт_4"/>
    <w:basedOn w:val="3e"/>
    <w:rsid w:val="00DA4FBE"/>
    <w:pPr>
      <w:numPr>
        <w:ilvl w:val="3"/>
      </w:numPr>
      <w:tabs>
        <w:tab w:val="num" w:pos="1133"/>
      </w:tabs>
      <w:snapToGrid/>
      <w:ind w:left="1133" w:hanging="1133"/>
    </w:pPr>
  </w:style>
  <w:style w:type="paragraph" w:customStyle="1" w:styleId="5ABCD">
    <w:name w:val="Пункт_5_ABCD"/>
    <w:basedOn w:val="a"/>
    <w:rsid w:val="00DA4FBE"/>
    <w:pPr>
      <w:tabs>
        <w:tab w:val="num" w:pos="1701"/>
      </w:tabs>
      <w:snapToGrid w:val="0"/>
      <w:spacing w:line="360" w:lineRule="auto"/>
      <w:ind w:left="1701" w:hanging="567"/>
      <w:jc w:val="both"/>
    </w:pPr>
    <w:rPr>
      <w:rFonts w:ascii="Calibri" w:hAnsi="Calibri" w:cs="Calibri"/>
      <w:sz w:val="28"/>
      <w:szCs w:val="22"/>
    </w:rPr>
  </w:style>
  <w:style w:type="paragraph" w:customStyle="1" w:styleId="tehnormanonformat">
    <w:name w:val="tehnormanonformat"/>
    <w:basedOn w:val="a"/>
    <w:rsid w:val="00834BE9"/>
    <w:pPr>
      <w:spacing w:before="100" w:beforeAutospacing="1" w:after="100" w:afterAutospacing="1"/>
    </w:pPr>
  </w:style>
  <w:style w:type="character" w:customStyle="1" w:styleId="spelle">
    <w:name w:val="spelle"/>
    <w:basedOn w:val="a0"/>
    <w:rsid w:val="00834BE9"/>
  </w:style>
  <w:style w:type="character" w:customStyle="1" w:styleId="grame">
    <w:name w:val="grame"/>
    <w:basedOn w:val="a0"/>
    <w:rsid w:val="00834BE9"/>
  </w:style>
  <w:style w:type="character" w:customStyle="1" w:styleId="greytext">
    <w:name w:val="greytext"/>
    <w:basedOn w:val="a0"/>
    <w:rsid w:val="00834BE9"/>
  </w:style>
  <w:style w:type="character" w:customStyle="1" w:styleId="text">
    <w:name w:val="text"/>
    <w:basedOn w:val="a0"/>
    <w:rsid w:val="00834BE9"/>
  </w:style>
  <w:style w:type="paragraph" w:customStyle="1" w:styleId="512">
    <w:name w:val="Основной текст (5)1"/>
    <w:basedOn w:val="a"/>
    <w:uiPriority w:val="99"/>
    <w:rsid w:val="00415B2B"/>
    <w:pPr>
      <w:widowControl w:val="0"/>
      <w:shd w:val="clear" w:color="auto" w:fill="FFFFFF"/>
      <w:spacing w:line="576" w:lineRule="exact"/>
      <w:ind w:hanging="460"/>
    </w:pPr>
    <w:rPr>
      <w:spacing w:val="2"/>
      <w:sz w:val="32"/>
      <w:szCs w:val="32"/>
    </w:rPr>
  </w:style>
  <w:style w:type="character" w:customStyle="1" w:styleId="101">
    <w:name w:val="Основной текст (10)_"/>
    <w:basedOn w:val="a0"/>
    <w:link w:val="102"/>
    <w:uiPriority w:val="99"/>
    <w:locked/>
    <w:rsid w:val="000268E0"/>
    <w:rPr>
      <w:b/>
      <w:bCs/>
      <w:spacing w:val="4"/>
      <w:sz w:val="30"/>
      <w:szCs w:val="30"/>
      <w:shd w:val="clear" w:color="auto" w:fill="FFFFFF"/>
    </w:rPr>
  </w:style>
  <w:style w:type="paragraph" w:customStyle="1" w:styleId="102">
    <w:name w:val="Основной текст (10)"/>
    <w:basedOn w:val="a"/>
    <w:link w:val="101"/>
    <w:uiPriority w:val="99"/>
    <w:rsid w:val="000268E0"/>
    <w:pPr>
      <w:widowControl w:val="0"/>
      <w:shd w:val="clear" w:color="auto" w:fill="FFFFFF"/>
      <w:spacing w:line="490" w:lineRule="exact"/>
      <w:ind w:hanging="420"/>
      <w:jc w:val="right"/>
    </w:pPr>
    <w:rPr>
      <w:b/>
      <w:bCs/>
      <w:spacing w:val="4"/>
      <w:sz w:val="30"/>
      <w:szCs w:val="30"/>
    </w:rPr>
  </w:style>
  <w:style w:type="character" w:customStyle="1" w:styleId="103">
    <w:name w:val="Основной текст (10) + Не полужирный"/>
    <w:aliases w:val="Интервал 0 pt11"/>
    <w:basedOn w:val="101"/>
    <w:uiPriority w:val="99"/>
    <w:rsid w:val="000268E0"/>
    <w:rPr>
      <w:b/>
      <w:bCs/>
      <w:spacing w:val="0"/>
      <w:sz w:val="30"/>
      <w:szCs w:val="30"/>
      <w:shd w:val="clear" w:color="auto" w:fill="FFFFFF"/>
    </w:rPr>
  </w:style>
  <w:style w:type="paragraph" w:customStyle="1" w:styleId="513">
    <w:name w:val="Колонтитул (5)1"/>
    <w:basedOn w:val="a"/>
    <w:uiPriority w:val="99"/>
    <w:rsid w:val="000268E0"/>
    <w:pPr>
      <w:widowControl w:val="0"/>
      <w:shd w:val="clear" w:color="auto" w:fill="FFFFFF"/>
      <w:spacing w:line="240" w:lineRule="atLeast"/>
    </w:pPr>
    <w:rPr>
      <w:b/>
      <w:bCs/>
      <w:spacing w:val="-17"/>
      <w:sz w:val="34"/>
      <w:szCs w:val="34"/>
    </w:rPr>
  </w:style>
  <w:style w:type="paragraph" w:customStyle="1" w:styleId="19">
    <w:name w:val="Колонтитул1"/>
    <w:basedOn w:val="a"/>
    <w:uiPriority w:val="99"/>
    <w:rsid w:val="00A858B9"/>
    <w:pPr>
      <w:widowControl w:val="0"/>
      <w:shd w:val="clear" w:color="auto" w:fill="FFFFFF"/>
      <w:spacing w:line="240" w:lineRule="atLeast"/>
    </w:pPr>
    <w:rPr>
      <w:b/>
      <w:bCs/>
      <w:spacing w:val="3"/>
      <w:sz w:val="50"/>
      <w:szCs w:val="50"/>
    </w:rPr>
  </w:style>
  <w:style w:type="paragraph" w:customStyle="1" w:styleId="313">
    <w:name w:val="Основной текст (3)1"/>
    <w:basedOn w:val="a"/>
    <w:uiPriority w:val="99"/>
    <w:rsid w:val="006F22CF"/>
    <w:pPr>
      <w:widowControl w:val="0"/>
      <w:shd w:val="clear" w:color="auto" w:fill="FFFFFF"/>
      <w:spacing w:line="384" w:lineRule="exact"/>
      <w:ind w:hanging="440"/>
      <w:jc w:val="both"/>
    </w:pPr>
    <w:rPr>
      <w:sz w:val="26"/>
      <w:szCs w:val="26"/>
    </w:rPr>
  </w:style>
  <w:style w:type="character" w:customStyle="1" w:styleId="18pt">
    <w:name w:val="Основной текст + 18 pt"/>
    <w:aliases w:val="Полужирный"/>
    <w:uiPriority w:val="99"/>
    <w:rsid w:val="006F22CF"/>
    <w:rPr>
      <w:rFonts w:ascii="Times New Roman" w:hAnsi="Times New Roman" w:cs="Times New Roman"/>
      <w:b/>
      <w:bCs/>
      <w:sz w:val="36"/>
      <w:szCs w:val="36"/>
      <w:u w:val="single"/>
    </w:rPr>
  </w:style>
  <w:style w:type="character" w:customStyle="1" w:styleId="18pt3">
    <w:name w:val="Основной текст + 18 pt3"/>
    <w:aliases w:val="Полужирный1"/>
    <w:uiPriority w:val="99"/>
    <w:rsid w:val="006F22CF"/>
    <w:rPr>
      <w:rFonts w:ascii="Times New Roman" w:hAnsi="Times New Roman" w:cs="Times New Roman"/>
      <w:b/>
      <w:bCs/>
      <w:sz w:val="36"/>
      <w:szCs w:val="36"/>
      <w:u w:val="none"/>
    </w:rPr>
  </w:style>
  <w:style w:type="paragraph" w:customStyle="1" w:styleId="afffb">
    <w:name w:val="Основной"/>
    <w:basedOn w:val="a"/>
    <w:link w:val="afffc"/>
    <w:qFormat/>
    <w:rsid w:val="00C53A04"/>
    <w:pPr>
      <w:ind w:firstLine="567"/>
      <w:jc w:val="both"/>
    </w:pPr>
    <w:rPr>
      <w:rFonts w:ascii="Arial" w:hAnsi="Arial" w:cs="Arial"/>
      <w:sz w:val="16"/>
      <w:szCs w:val="16"/>
    </w:rPr>
  </w:style>
  <w:style w:type="character" w:customStyle="1" w:styleId="afffc">
    <w:name w:val="Основной Знак"/>
    <w:basedOn w:val="a0"/>
    <w:link w:val="afffb"/>
    <w:rsid w:val="00C53A04"/>
    <w:rPr>
      <w:rFonts w:ascii="Arial" w:hAnsi="Arial" w:cs="Arial"/>
      <w:sz w:val="16"/>
      <w:szCs w:val="16"/>
    </w:rPr>
  </w:style>
  <w:style w:type="paragraph" w:customStyle="1" w:styleId="formattext">
    <w:name w:val="formattext"/>
    <w:basedOn w:val="a"/>
    <w:rsid w:val="008066DB"/>
    <w:pPr>
      <w:spacing w:before="100" w:beforeAutospacing="1" w:after="100" w:afterAutospacing="1"/>
    </w:pPr>
  </w:style>
  <w:style w:type="numbering" w:customStyle="1" w:styleId="1a">
    <w:name w:val="Нет списка1"/>
    <w:next w:val="a2"/>
    <w:uiPriority w:val="99"/>
    <w:semiHidden/>
    <w:unhideWhenUsed/>
    <w:rsid w:val="002764F9"/>
  </w:style>
  <w:style w:type="character" w:styleId="afffd">
    <w:name w:val="endnote reference"/>
    <w:unhideWhenUsed/>
    <w:rsid w:val="002223E6"/>
    <w:rPr>
      <w:rFonts w:ascii="Liberation Serif" w:hAnsi="Liberation Serif" w:hint="default"/>
      <w:i w:val="0"/>
      <w:iCs w:val="0"/>
      <w:position w:val="0"/>
      <w:sz w:val="20"/>
      <w:vertAlign w:val="superscript"/>
    </w:rPr>
  </w:style>
  <w:style w:type="character" w:customStyle="1" w:styleId="aff8">
    <w:name w:val="Без интервала Знак"/>
    <w:link w:val="aff7"/>
    <w:uiPriority w:val="1"/>
    <w:rsid w:val="00384A0E"/>
    <w:rPr>
      <w:sz w:val="24"/>
      <w:szCs w:val="24"/>
    </w:rPr>
  </w:style>
  <w:style w:type="character" w:styleId="afffe">
    <w:name w:val="Unresolved Mention"/>
    <w:basedOn w:val="a0"/>
    <w:uiPriority w:val="99"/>
    <w:semiHidden/>
    <w:unhideWhenUsed/>
    <w:rsid w:val="0061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2172258">
      <w:bodyDiv w:val="1"/>
      <w:marLeft w:val="0"/>
      <w:marRight w:val="0"/>
      <w:marTop w:val="0"/>
      <w:marBottom w:val="0"/>
      <w:divBdr>
        <w:top w:val="none" w:sz="0" w:space="0" w:color="auto"/>
        <w:left w:val="none" w:sz="0" w:space="0" w:color="auto"/>
        <w:bottom w:val="none" w:sz="0" w:space="0" w:color="auto"/>
        <w:right w:val="none" w:sz="0" w:space="0" w:color="auto"/>
      </w:divBdr>
    </w:div>
    <w:div w:id="14774281">
      <w:bodyDiv w:val="1"/>
      <w:marLeft w:val="0"/>
      <w:marRight w:val="0"/>
      <w:marTop w:val="0"/>
      <w:marBottom w:val="0"/>
      <w:divBdr>
        <w:top w:val="none" w:sz="0" w:space="0" w:color="auto"/>
        <w:left w:val="none" w:sz="0" w:space="0" w:color="auto"/>
        <w:bottom w:val="none" w:sz="0" w:space="0" w:color="auto"/>
        <w:right w:val="none" w:sz="0" w:space="0" w:color="auto"/>
      </w:divBdr>
    </w:div>
    <w:div w:id="22482347">
      <w:bodyDiv w:val="1"/>
      <w:marLeft w:val="0"/>
      <w:marRight w:val="0"/>
      <w:marTop w:val="0"/>
      <w:marBottom w:val="0"/>
      <w:divBdr>
        <w:top w:val="none" w:sz="0" w:space="0" w:color="auto"/>
        <w:left w:val="none" w:sz="0" w:space="0" w:color="auto"/>
        <w:bottom w:val="none" w:sz="0" w:space="0" w:color="auto"/>
        <w:right w:val="none" w:sz="0" w:space="0" w:color="auto"/>
      </w:divBdr>
    </w:div>
    <w:div w:id="26879375">
      <w:bodyDiv w:val="1"/>
      <w:marLeft w:val="0"/>
      <w:marRight w:val="0"/>
      <w:marTop w:val="0"/>
      <w:marBottom w:val="0"/>
      <w:divBdr>
        <w:top w:val="none" w:sz="0" w:space="0" w:color="auto"/>
        <w:left w:val="none" w:sz="0" w:space="0" w:color="auto"/>
        <w:bottom w:val="none" w:sz="0" w:space="0" w:color="auto"/>
        <w:right w:val="none" w:sz="0" w:space="0" w:color="auto"/>
      </w:divBdr>
    </w:div>
    <w:div w:id="97532410">
      <w:bodyDiv w:val="1"/>
      <w:marLeft w:val="0"/>
      <w:marRight w:val="0"/>
      <w:marTop w:val="0"/>
      <w:marBottom w:val="0"/>
      <w:divBdr>
        <w:top w:val="none" w:sz="0" w:space="0" w:color="auto"/>
        <w:left w:val="none" w:sz="0" w:space="0" w:color="auto"/>
        <w:bottom w:val="none" w:sz="0" w:space="0" w:color="auto"/>
        <w:right w:val="none" w:sz="0" w:space="0" w:color="auto"/>
      </w:divBdr>
      <w:divsChild>
        <w:div w:id="644898108">
          <w:marLeft w:val="0"/>
          <w:marRight w:val="0"/>
          <w:marTop w:val="360"/>
          <w:marBottom w:val="240"/>
          <w:divBdr>
            <w:top w:val="none" w:sz="0" w:space="0" w:color="auto"/>
            <w:left w:val="none" w:sz="0" w:space="0" w:color="auto"/>
            <w:bottom w:val="none" w:sz="0" w:space="0" w:color="auto"/>
            <w:right w:val="none" w:sz="0" w:space="0" w:color="auto"/>
          </w:divBdr>
        </w:div>
      </w:divsChild>
    </w:div>
    <w:div w:id="98723989">
      <w:bodyDiv w:val="1"/>
      <w:marLeft w:val="0"/>
      <w:marRight w:val="0"/>
      <w:marTop w:val="0"/>
      <w:marBottom w:val="0"/>
      <w:divBdr>
        <w:top w:val="none" w:sz="0" w:space="0" w:color="auto"/>
        <w:left w:val="none" w:sz="0" w:space="0" w:color="auto"/>
        <w:bottom w:val="none" w:sz="0" w:space="0" w:color="auto"/>
        <w:right w:val="none" w:sz="0" w:space="0" w:color="auto"/>
      </w:divBdr>
    </w:div>
    <w:div w:id="106852689">
      <w:bodyDiv w:val="1"/>
      <w:marLeft w:val="0"/>
      <w:marRight w:val="0"/>
      <w:marTop w:val="0"/>
      <w:marBottom w:val="0"/>
      <w:divBdr>
        <w:top w:val="none" w:sz="0" w:space="0" w:color="auto"/>
        <w:left w:val="none" w:sz="0" w:space="0" w:color="auto"/>
        <w:bottom w:val="none" w:sz="0" w:space="0" w:color="auto"/>
        <w:right w:val="none" w:sz="0" w:space="0" w:color="auto"/>
      </w:divBdr>
    </w:div>
    <w:div w:id="110247774">
      <w:bodyDiv w:val="1"/>
      <w:marLeft w:val="0"/>
      <w:marRight w:val="0"/>
      <w:marTop w:val="0"/>
      <w:marBottom w:val="0"/>
      <w:divBdr>
        <w:top w:val="none" w:sz="0" w:space="0" w:color="auto"/>
        <w:left w:val="none" w:sz="0" w:space="0" w:color="auto"/>
        <w:bottom w:val="none" w:sz="0" w:space="0" w:color="auto"/>
        <w:right w:val="none" w:sz="0" w:space="0" w:color="auto"/>
      </w:divBdr>
    </w:div>
    <w:div w:id="127284050">
      <w:bodyDiv w:val="1"/>
      <w:marLeft w:val="0"/>
      <w:marRight w:val="0"/>
      <w:marTop w:val="0"/>
      <w:marBottom w:val="0"/>
      <w:divBdr>
        <w:top w:val="none" w:sz="0" w:space="0" w:color="auto"/>
        <w:left w:val="none" w:sz="0" w:space="0" w:color="auto"/>
        <w:bottom w:val="none" w:sz="0" w:space="0" w:color="auto"/>
        <w:right w:val="none" w:sz="0" w:space="0" w:color="auto"/>
      </w:divBdr>
    </w:div>
    <w:div w:id="152795284">
      <w:bodyDiv w:val="1"/>
      <w:marLeft w:val="0"/>
      <w:marRight w:val="0"/>
      <w:marTop w:val="0"/>
      <w:marBottom w:val="0"/>
      <w:divBdr>
        <w:top w:val="none" w:sz="0" w:space="0" w:color="auto"/>
        <w:left w:val="none" w:sz="0" w:space="0" w:color="auto"/>
        <w:bottom w:val="none" w:sz="0" w:space="0" w:color="auto"/>
        <w:right w:val="none" w:sz="0" w:space="0" w:color="auto"/>
      </w:divBdr>
    </w:div>
    <w:div w:id="159201511">
      <w:bodyDiv w:val="1"/>
      <w:marLeft w:val="0"/>
      <w:marRight w:val="0"/>
      <w:marTop w:val="0"/>
      <w:marBottom w:val="0"/>
      <w:divBdr>
        <w:top w:val="none" w:sz="0" w:space="0" w:color="auto"/>
        <w:left w:val="none" w:sz="0" w:space="0" w:color="auto"/>
        <w:bottom w:val="none" w:sz="0" w:space="0" w:color="auto"/>
        <w:right w:val="none" w:sz="0" w:space="0" w:color="auto"/>
      </w:divBdr>
    </w:div>
    <w:div w:id="170417622">
      <w:bodyDiv w:val="1"/>
      <w:marLeft w:val="0"/>
      <w:marRight w:val="0"/>
      <w:marTop w:val="0"/>
      <w:marBottom w:val="0"/>
      <w:divBdr>
        <w:top w:val="none" w:sz="0" w:space="0" w:color="auto"/>
        <w:left w:val="none" w:sz="0" w:space="0" w:color="auto"/>
        <w:bottom w:val="none" w:sz="0" w:space="0" w:color="auto"/>
        <w:right w:val="none" w:sz="0" w:space="0" w:color="auto"/>
      </w:divBdr>
    </w:div>
    <w:div w:id="178743973">
      <w:bodyDiv w:val="1"/>
      <w:marLeft w:val="0"/>
      <w:marRight w:val="0"/>
      <w:marTop w:val="0"/>
      <w:marBottom w:val="0"/>
      <w:divBdr>
        <w:top w:val="none" w:sz="0" w:space="0" w:color="auto"/>
        <w:left w:val="none" w:sz="0" w:space="0" w:color="auto"/>
        <w:bottom w:val="none" w:sz="0" w:space="0" w:color="auto"/>
        <w:right w:val="none" w:sz="0" w:space="0" w:color="auto"/>
      </w:divBdr>
    </w:div>
    <w:div w:id="198276397">
      <w:bodyDiv w:val="1"/>
      <w:marLeft w:val="0"/>
      <w:marRight w:val="0"/>
      <w:marTop w:val="0"/>
      <w:marBottom w:val="0"/>
      <w:divBdr>
        <w:top w:val="none" w:sz="0" w:space="0" w:color="auto"/>
        <w:left w:val="none" w:sz="0" w:space="0" w:color="auto"/>
        <w:bottom w:val="none" w:sz="0" w:space="0" w:color="auto"/>
        <w:right w:val="none" w:sz="0" w:space="0" w:color="auto"/>
      </w:divBdr>
    </w:div>
    <w:div w:id="210000553">
      <w:bodyDiv w:val="1"/>
      <w:marLeft w:val="0"/>
      <w:marRight w:val="0"/>
      <w:marTop w:val="0"/>
      <w:marBottom w:val="0"/>
      <w:divBdr>
        <w:top w:val="none" w:sz="0" w:space="0" w:color="auto"/>
        <w:left w:val="none" w:sz="0" w:space="0" w:color="auto"/>
        <w:bottom w:val="none" w:sz="0" w:space="0" w:color="auto"/>
        <w:right w:val="none" w:sz="0" w:space="0" w:color="auto"/>
      </w:divBdr>
    </w:div>
    <w:div w:id="215944169">
      <w:bodyDiv w:val="1"/>
      <w:marLeft w:val="0"/>
      <w:marRight w:val="0"/>
      <w:marTop w:val="0"/>
      <w:marBottom w:val="0"/>
      <w:divBdr>
        <w:top w:val="none" w:sz="0" w:space="0" w:color="auto"/>
        <w:left w:val="none" w:sz="0" w:space="0" w:color="auto"/>
        <w:bottom w:val="none" w:sz="0" w:space="0" w:color="auto"/>
        <w:right w:val="none" w:sz="0" w:space="0" w:color="auto"/>
      </w:divBdr>
    </w:div>
    <w:div w:id="271136896">
      <w:bodyDiv w:val="1"/>
      <w:marLeft w:val="0"/>
      <w:marRight w:val="0"/>
      <w:marTop w:val="0"/>
      <w:marBottom w:val="0"/>
      <w:divBdr>
        <w:top w:val="none" w:sz="0" w:space="0" w:color="auto"/>
        <w:left w:val="none" w:sz="0" w:space="0" w:color="auto"/>
        <w:bottom w:val="none" w:sz="0" w:space="0" w:color="auto"/>
        <w:right w:val="none" w:sz="0" w:space="0" w:color="auto"/>
      </w:divBdr>
    </w:div>
    <w:div w:id="278689294">
      <w:bodyDiv w:val="1"/>
      <w:marLeft w:val="0"/>
      <w:marRight w:val="0"/>
      <w:marTop w:val="0"/>
      <w:marBottom w:val="0"/>
      <w:divBdr>
        <w:top w:val="none" w:sz="0" w:space="0" w:color="auto"/>
        <w:left w:val="none" w:sz="0" w:space="0" w:color="auto"/>
        <w:bottom w:val="none" w:sz="0" w:space="0" w:color="auto"/>
        <w:right w:val="none" w:sz="0" w:space="0" w:color="auto"/>
      </w:divBdr>
    </w:div>
    <w:div w:id="334263711">
      <w:bodyDiv w:val="1"/>
      <w:marLeft w:val="0"/>
      <w:marRight w:val="0"/>
      <w:marTop w:val="0"/>
      <w:marBottom w:val="0"/>
      <w:divBdr>
        <w:top w:val="none" w:sz="0" w:space="0" w:color="auto"/>
        <w:left w:val="none" w:sz="0" w:space="0" w:color="auto"/>
        <w:bottom w:val="none" w:sz="0" w:space="0" w:color="auto"/>
        <w:right w:val="none" w:sz="0" w:space="0" w:color="auto"/>
      </w:divBdr>
    </w:div>
    <w:div w:id="368729199">
      <w:bodyDiv w:val="1"/>
      <w:marLeft w:val="0"/>
      <w:marRight w:val="0"/>
      <w:marTop w:val="0"/>
      <w:marBottom w:val="0"/>
      <w:divBdr>
        <w:top w:val="none" w:sz="0" w:space="0" w:color="auto"/>
        <w:left w:val="none" w:sz="0" w:space="0" w:color="auto"/>
        <w:bottom w:val="none" w:sz="0" w:space="0" w:color="auto"/>
        <w:right w:val="none" w:sz="0" w:space="0" w:color="auto"/>
      </w:divBdr>
    </w:div>
    <w:div w:id="404493863">
      <w:bodyDiv w:val="1"/>
      <w:marLeft w:val="0"/>
      <w:marRight w:val="0"/>
      <w:marTop w:val="0"/>
      <w:marBottom w:val="0"/>
      <w:divBdr>
        <w:top w:val="none" w:sz="0" w:space="0" w:color="auto"/>
        <w:left w:val="none" w:sz="0" w:space="0" w:color="auto"/>
        <w:bottom w:val="none" w:sz="0" w:space="0" w:color="auto"/>
        <w:right w:val="none" w:sz="0" w:space="0" w:color="auto"/>
      </w:divBdr>
    </w:div>
    <w:div w:id="431436649">
      <w:bodyDiv w:val="1"/>
      <w:marLeft w:val="0"/>
      <w:marRight w:val="0"/>
      <w:marTop w:val="0"/>
      <w:marBottom w:val="0"/>
      <w:divBdr>
        <w:top w:val="none" w:sz="0" w:space="0" w:color="auto"/>
        <w:left w:val="none" w:sz="0" w:space="0" w:color="auto"/>
        <w:bottom w:val="none" w:sz="0" w:space="0" w:color="auto"/>
        <w:right w:val="none" w:sz="0" w:space="0" w:color="auto"/>
      </w:divBdr>
    </w:div>
    <w:div w:id="451172696">
      <w:bodyDiv w:val="1"/>
      <w:marLeft w:val="0"/>
      <w:marRight w:val="0"/>
      <w:marTop w:val="0"/>
      <w:marBottom w:val="0"/>
      <w:divBdr>
        <w:top w:val="none" w:sz="0" w:space="0" w:color="auto"/>
        <w:left w:val="none" w:sz="0" w:space="0" w:color="auto"/>
        <w:bottom w:val="none" w:sz="0" w:space="0" w:color="auto"/>
        <w:right w:val="none" w:sz="0" w:space="0" w:color="auto"/>
      </w:divBdr>
    </w:div>
    <w:div w:id="458185657">
      <w:bodyDiv w:val="1"/>
      <w:marLeft w:val="0"/>
      <w:marRight w:val="0"/>
      <w:marTop w:val="0"/>
      <w:marBottom w:val="0"/>
      <w:divBdr>
        <w:top w:val="none" w:sz="0" w:space="0" w:color="auto"/>
        <w:left w:val="none" w:sz="0" w:space="0" w:color="auto"/>
        <w:bottom w:val="none" w:sz="0" w:space="0" w:color="auto"/>
        <w:right w:val="none" w:sz="0" w:space="0" w:color="auto"/>
      </w:divBdr>
    </w:div>
    <w:div w:id="509415471">
      <w:bodyDiv w:val="1"/>
      <w:marLeft w:val="0"/>
      <w:marRight w:val="0"/>
      <w:marTop w:val="0"/>
      <w:marBottom w:val="0"/>
      <w:divBdr>
        <w:top w:val="none" w:sz="0" w:space="0" w:color="auto"/>
        <w:left w:val="none" w:sz="0" w:space="0" w:color="auto"/>
        <w:bottom w:val="none" w:sz="0" w:space="0" w:color="auto"/>
        <w:right w:val="none" w:sz="0" w:space="0" w:color="auto"/>
      </w:divBdr>
    </w:div>
    <w:div w:id="543097918">
      <w:bodyDiv w:val="1"/>
      <w:marLeft w:val="0"/>
      <w:marRight w:val="0"/>
      <w:marTop w:val="0"/>
      <w:marBottom w:val="0"/>
      <w:divBdr>
        <w:top w:val="none" w:sz="0" w:space="0" w:color="auto"/>
        <w:left w:val="none" w:sz="0" w:space="0" w:color="auto"/>
        <w:bottom w:val="none" w:sz="0" w:space="0" w:color="auto"/>
        <w:right w:val="none" w:sz="0" w:space="0" w:color="auto"/>
      </w:divBdr>
    </w:div>
    <w:div w:id="555818332">
      <w:bodyDiv w:val="1"/>
      <w:marLeft w:val="0"/>
      <w:marRight w:val="0"/>
      <w:marTop w:val="0"/>
      <w:marBottom w:val="0"/>
      <w:divBdr>
        <w:top w:val="none" w:sz="0" w:space="0" w:color="auto"/>
        <w:left w:val="none" w:sz="0" w:space="0" w:color="auto"/>
        <w:bottom w:val="none" w:sz="0" w:space="0" w:color="auto"/>
        <w:right w:val="none" w:sz="0" w:space="0" w:color="auto"/>
      </w:divBdr>
    </w:div>
    <w:div w:id="560598938">
      <w:bodyDiv w:val="1"/>
      <w:marLeft w:val="0"/>
      <w:marRight w:val="0"/>
      <w:marTop w:val="0"/>
      <w:marBottom w:val="0"/>
      <w:divBdr>
        <w:top w:val="none" w:sz="0" w:space="0" w:color="auto"/>
        <w:left w:val="none" w:sz="0" w:space="0" w:color="auto"/>
        <w:bottom w:val="none" w:sz="0" w:space="0" w:color="auto"/>
        <w:right w:val="none" w:sz="0" w:space="0" w:color="auto"/>
      </w:divBdr>
    </w:div>
    <w:div w:id="562058264">
      <w:bodyDiv w:val="1"/>
      <w:marLeft w:val="0"/>
      <w:marRight w:val="0"/>
      <w:marTop w:val="0"/>
      <w:marBottom w:val="0"/>
      <w:divBdr>
        <w:top w:val="none" w:sz="0" w:space="0" w:color="auto"/>
        <w:left w:val="none" w:sz="0" w:space="0" w:color="auto"/>
        <w:bottom w:val="none" w:sz="0" w:space="0" w:color="auto"/>
        <w:right w:val="none" w:sz="0" w:space="0" w:color="auto"/>
      </w:divBdr>
    </w:div>
    <w:div w:id="570895432">
      <w:bodyDiv w:val="1"/>
      <w:marLeft w:val="0"/>
      <w:marRight w:val="0"/>
      <w:marTop w:val="0"/>
      <w:marBottom w:val="0"/>
      <w:divBdr>
        <w:top w:val="none" w:sz="0" w:space="0" w:color="auto"/>
        <w:left w:val="none" w:sz="0" w:space="0" w:color="auto"/>
        <w:bottom w:val="none" w:sz="0" w:space="0" w:color="auto"/>
        <w:right w:val="none" w:sz="0" w:space="0" w:color="auto"/>
      </w:divBdr>
    </w:div>
    <w:div w:id="587735497">
      <w:bodyDiv w:val="1"/>
      <w:marLeft w:val="0"/>
      <w:marRight w:val="0"/>
      <w:marTop w:val="0"/>
      <w:marBottom w:val="0"/>
      <w:divBdr>
        <w:top w:val="none" w:sz="0" w:space="0" w:color="auto"/>
        <w:left w:val="none" w:sz="0" w:space="0" w:color="auto"/>
        <w:bottom w:val="none" w:sz="0" w:space="0" w:color="auto"/>
        <w:right w:val="none" w:sz="0" w:space="0" w:color="auto"/>
      </w:divBdr>
    </w:div>
    <w:div w:id="606501219">
      <w:bodyDiv w:val="1"/>
      <w:marLeft w:val="0"/>
      <w:marRight w:val="0"/>
      <w:marTop w:val="0"/>
      <w:marBottom w:val="0"/>
      <w:divBdr>
        <w:top w:val="none" w:sz="0" w:space="0" w:color="auto"/>
        <w:left w:val="none" w:sz="0" w:space="0" w:color="auto"/>
        <w:bottom w:val="none" w:sz="0" w:space="0" w:color="auto"/>
        <w:right w:val="none" w:sz="0" w:space="0" w:color="auto"/>
      </w:divBdr>
      <w:divsChild>
        <w:div w:id="107359840">
          <w:marLeft w:val="0"/>
          <w:marRight w:val="0"/>
          <w:marTop w:val="360"/>
          <w:marBottom w:val="240"/>
          <w:divBdr>
            <w:top w:val="none" w:sz="0" w:space="0" w:color="auto"/>
            <w:left w:val="none" w:sz="0" w:space="0" w:color="auto"/>
            <w:bottom w:val="none" w:sz="0" w:space="0" w:color="auto"/>
            <w:right w:val="none" w:sz="0" w:space="0" w:color="auto"/>
          </w:divBdr>
        </w:div>
      </w:divsChild>
    </w:div>
    <w:div w:id="641930304">
      <w:bodyDiv w:val="1"/>
      <w:marLeft w:val="0"/>
      <w:marRight w:val="0"/>
      <w:marTop w:val="0"/>
      <w:marBottom w:val="0"/>
      <w:divBdr>
        <w:top w:val="none" w:sz="0" w:space="0" w:color="auto"/>
        <w:left w:val="none" w:sz="0" w:space="0" w:color="auto"/>
        <w:bottom w:val="none" w:sz="0" w:space="0" w:color="auto"/>
        <w:right w:val="none" w:sz="0" w:space="0" w:color="auto"/>
      </w:divBdr>
    </w:div>
    <w:div w:id="645163412">
      <w:bodyDiv w:val="1"/>
      <w:marLeft w:val="0"/>
      <w:marRight w:val="0"/>
      <w:marTop w:val="0"/>
      <w:marBottom w:val="0"/>
      <w:divBdr>
        <w:top w:val="none" w:sz="0" w:space="0" w:color="auto"/>
        <w:left w:val="none" w:sz="0" w:space="0" w:color="auto"/>
        <w:bottom w:val="none" w:sz="0" w:space="0" w:color="auto"/>
        <w:right w:val="none" w:sz="0" w:space="0" w:color="auto"/>
      </w:divBdr>
    </w:div>
    <w:div w:id="645932664">
      <w:bodyDiv w:val="1"/>
      <w:marLeft w:val="0"/>
      <w:marRight w:val="0"/>
      <w:marTop w:val="0"/>
      <w:marBottom w:val="0"/>
      <w:divBdr>
        <w:top w:val="none" w:sz="0" w:space="0" w:color="auto"/>
        <w:left w:val="none" w:sz="0" w:space="0" w:color="auto"/>
        <w:bottom w:val="none" w:sz="0" w:space="0" w:color="auto"/>
        <w:right w:val="none" w:sz="0" w:space="0" w:color="auto"/>
      </w:divBdr>
    </w:div>
    <w:div w:id="689768715">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360"/>
          <w:marBottom w:val="240"/>
          <w:divBdr>
            <w:top w:val="none" w:sz="0" w:space="0" w:color="auto"/>
            <w:left w:val="none" w:sz="0" w:space="0" w:color="auto"/>
            <w:bottom w:val="none" w:sz="0" w:space="0" w:color="auto"/>
            <w:right w:val="none" w:sz="0" w:space="0" w:color="auto"/>
          </w:divBdr>
        </w:div>
      </w:divsChild>
    </w:div>
    <w:div w:id="708921797">
      <w:bodyDiv w:val="1"/>
      <w:marLeft w:val="0"/>
      <w:marRight w:val="0"/>
      <w:marTop w:val="0"/>
      <w:marBottom w:val="0"/>
      <w:divBdr>
        <w:top w:val="none" w:sz="0" w:space="0" w:color="auto"/>
        <w:left w:val="none" w:sz="0" w:space="0" w:color="auto"/>
        <w:bottom w:val="none" w:sz="0" w:space="0" w:color="auto"/>
        <w:right w:val="none" w:sz="0" w:space="0" w:color="auto"/>
      </w:divBdr>
    </w:div>
    <w:div w:id="713165624">
      <w:bodyDiv w:val="1"/>
      <w:marLeft w:val="0"/>
      <w:marRight w:val="0"/>
      <w:marTop w:val="0"/>
      <w:marBottom w:val="0"/>
      <w:divBdr>
        <w:top w:val="none" w:sz="0" w:space="0" w:color="auto"/>
        <w:left w:val="none" w:sz="0" w:space="0" w:color="auto"/>
        <w:bottom w:val="none" w:sz="0" w:space="0" w:color="auto"/>
        <w:right w:val="none" w:sz="0" w:space="0" w:color="auto"/>
      </w:divBdr>
    </w:div>
    <w:div w:id="724720357">
      <w:bodyDiv w:val="1"/>
      <w:marLeft w:val="0"/>
      <w:marRight w:val="0"/>
      <w:marTop w:val="0"/>
      <w:marBottom w:val="0"/>
      <w:divBdr>
        <w:top w:val="none" w:sz="0" w:space="0" w:color="auto"/>
        <w:left w:val="none" w:sz="0" w:space="0" w:color="auto"/>
        <w:bottom w:val="none" w:sz="0" w:space="0" w:color="auto"/>
        <w:right w:val="none" w:sz="0" w:space="0" w:color="auto"/>
      </w:divBdr>
    </w:div>
    <w:div w:id="725448707">
      <w:bodyDiv w:val="1"/>
      <w:marLeft w:val="0"/>
      <w:marRight w:val="0"/>
      <w:marTop w:val="0"/>
      <w:marBottom w:val="0"/>
      <w:divBdr>
        <w:top w:val="none" w:sz="0" w:space="0" w:color="auto"/>
        <w:left w:val="none" w:sz="0" w:space="0" w:color="auto"/>
        <w:bottom w:val="none" w:sz="0" w:space="0" w:color="auto"/>
        <w:right w:val="none" w:sz="0" w:space="0" w:color="auto"/>
      </w:divBdr>
    </w:div>
    <w:div w:id="729039499">
      <w:bodyDiv w:val="1"/>
      <w:marLeft w:val="0"/>
      <w:marRight w:val="0"/>
      <w:marTop w:val="0"/>
      <w:marBottom w:val="0"/>
      <w:divBdr>
        <w:top w:val="none" w:sz="0" w:space="0" w:color="auto"/>
        <w:left w:val="none" w:sz="0" w:space="0" w:color="auto"/>
        <w:bottom w:val="none" w:sz="0" w:space="0" w:color="auto"/>
        <w:right w:val="none" w:sz="0" w:space="0" w:color="auto"/>
      </w:divBdr>
    </w:div>
    <w:div w:id="729883519">
      <w:bodyDiv w:val="1"/>
      <w:marLeft w:val="0"/>
      <w:marRight w:val="0"/>
      <w:marTop w:val="0"/>
      <w:marBottom w:val="0"/>
      <w:divBdr>
        <w:top w:val="none" w:sz="0" w:space="0" w:color="auto"/>
        <w:left w:val="none" w:sz="0" w:space="0" w:color="auto"/>
        <w:bottom w:val="none" w:sz="0" w:space="0" w:color="auto"/>
        <w:right w:val="none" w:sz="0" w:space="0" w:color="auto"/>
      </w:divBdr>
    </w:div>
    <w:div w:id="739519007">
      <w:bodyDiv w:val="1"/>
      <w:marLeft w:val="0"/>
      <w:marRight w:val="0"/>
      <w:marTop w:val="0"/>
      <w:marBottom w:val="0"/>
      <w:divBdr>
        <w:top w:val="none" w:sz="0" w:space="0" w:color="auto"/>
        <w:left w:val="none" w:sz="0" w:space="0" w:color="auto"/>
        <w:bottom w:val="none" w:sz="0" w:space="0" w:color="auto"/>
        <w:right w:val="none" w:sz="0" w:space="0" w:color="auto"/>
      </w:divBdr>
    </w:div>
    <w:div w:id="762528359">
      <w:bodyDiv w:val="1"/>
      <w:marLeft w:val="0"/>
      <w:marRight w:val="0"/>
      <w:marTop w:val="0"/>
      <w:marBottom w:val="0"/>
      <w:divBdr>
        <w:top w:val="none" w:sz="0" w:space="0" w:color="auto"/>
        <w:left w:val="none" w:sz="0" w:space="0" w:color="auto"/>
        <w:bottom w:val="none" w:sz="0" w:space="0" w:color="auto"/>
        <w:right w:val="none" w:sz="0" w:space="0" w:color="auto"/>
      </w:divBdr>
      <w:divsChild>
        <w:div w:id="237248313">
          <w:marLeft w:val="0"/>
          <w:marRight w:val="0"/>
          <w:marTop w:val="360"/>
          <w:marBottom w:val="240"/>
          <w:divBdr>
            <w:top w:val="none" w:sz="0" w:space="0" w:color="auto"/>
            <w:left w:val="none" w:sz="0" w:space="0" w:color="auto"/>
            <w:bottom w:val="none" w:sz="0" w:space="0" w:color="auto"/>
            <w:right w:val="none" w:sz="0" w:space="0" w:color="auto"/>
          </w:divBdr>
        </w:div>
      </w:divsChild>
    </w:div>
    <w:div w:id="806358768">
      <w:bodyDiv w:val="1"/>
      <w:marLeft w:val="0"/>
      <w:marRight w:val="0"/>
      <w:marTop w:val="0"/>
      <w:marBottom w:val="0"/>
      <w:divBdr>
        <w:top w:val="none" w:sz="0" w:space="0" w:color="auto"/>
        <w:left w:val="none" w:sz="0" w:space="0" w:color="auto"/>
        <w:bottom w:val="none" w:sz="0" w:space="0" w:color="auto"/>
        <w:right w:val="none" w:sz="0" w:space="0" w:color="auto"/>
      </w:divBdr>
    </w:div>
    <w:div w:id="808937787">
      <w:bodyDiv w:val="1"/>
      <w:marLeft w:val="0"/>
      <w:marRight w:val="0"/>
      <w:marTop w:val="0"/>
      <w:marBottom w:val="0"/>
      <w:divBdr>
        <w:top w:val="none" w:sz="0" w:space="0" w:color="auto"/>
        <w:left w:val="none" w:sz="0" w:space="0" w:color="auto"/>
        <w:bottom w:val="none" w:sz="0" w:space="0" w:color="auto"/>
        <w:right w:val="none" w:sz="0" w:space="0" w:color="auto"/>
      </w:divBdr>
    </w:div>
    <w:div w:id="842016548">
      <w:bodyDiv w:val="1"/>
      <w:marLeft w:val="0"/>
      <w:marRight w:val="0"/>
      <w:marTop w:val="0"/>
      <w:marBottom w:val="0"/>
      <w:divBdr>
        <w:top w:val="none" w:sz="0" w:space="0" w:color="auto"/>
        <w:left w:val="none" w:sz="0" w:space="0" w:color="auto"/>
        <w:bottom w:val="none" w:sz="0" w:space="0" w:color="auto"/>
        <w:right w:val="none" w:sz="0" w:space="0" w:color="auto"/>
      </w:divBdr>
    </w:div>
    <w:div w:id="888152047">
      <w:bodyDiv w:val="1"/>
      <w:marLeft w:val="0"/>
      <w:marRight w:val="0"/>
      <w:marTop w:val="0"/>
      <w:marBottom w:val="0"/>
      <w:divBdr>
        <w:top w:val="none" w:sz="0" w:space="0" w:color="auto"/>
        <w:left w:val="none" w:sz="0" w:space="0" w:color="auto"/>
        <w:bottom w:val="none" w:sz="0" w:space="0" w:color="auto"/>
        <w:right w:val="none" w:sz="0" w:space="0" w:color="auto"/>
      </w:divBdr>
    </w:div>
    <w:div w:id="889079089">
      <w:bodyDiv w:val="1"/>
      <w:marLeft w:val="0"/>
      <w:marRight w:val="0"/>
      <w:marTop w:val="0"/>
      <w:marBottom w:val="0"/>
      <w:divBdr>
        <w:top w:val="none" w:sz="0" w:space="0" w:color="auto"/>
        <w:left w:val="none" w:sz="0" w:space="0" w:color="auto"/>
        <w:bottom w:val="none" w:sz="0" w:space="0" w:color="auto"/>
        <w:right w:val="none" w:sz="0" w:space="0" w:color="auto"/>
      </w:divBdr>
    </w:div>
    <w:div w:id="889419164">
      <w:bodyDiv w:val="1"/>
      <w:marLeft w:val="0"/>
      <w:marRight w:val="0"/>
      <w:marTop w:val="0"/>
      <w:marBottom w:val="0"/>
      <w:divBdr>
        <w:top w:val="none" w:sz="0" w:space="0" w:color="auto"/>
        <w:left w:val="none" w:sz="0" w:space="0" w:color="auto"/>
        <w:bottom w:val="none" w:sz="0" w:space="0" w:color="auto"/>
        <w:right w:val="none" w:sz="0" w:space="0" w:color="auto"/>
      </w:divBdr>
    </w:div>
    <w:div w:id="895704177">
      <w:bodyDiv w:val="1"/>
      <w:marLeft w:val="0"/>
      <w:marRight w:val="0"/>
      <w:marTop w:val="0"/>
      <w:marBottom w:val="0"/>
      <w:divBdr>
        <w:top w:val="none" w:sz="0" w:space="0" w:color="auto"/>
        <w:left w:val="none" w:sz="0" w:space="0" w:color="auto"/>
        <w:bottom w:val="none" w:sz="0" w:space="0" w:color="auto"/>
        <w:right w:val="none" w:sz="0" w:space="0" w:color="auto"/>
      </w:divBdr>
    </w:div>
    <w:div w:id="900793739">
      <w:bodyDiv w:val="1"/>
      <w:marLeft w:val="0"/>
      <w:marRight w:val="0"/>
      <w:marTop w:val="0"/>
      <w:marBottom w:val="0"/>
      <w:divBdr>
        <w:top w:val="none" w:sz="0" w:space="0" w:color="auto"/>
        <w:left w:val="none" w:sz="0" w:space="0" w:color="auto"/>
        <w:bottom w:val="none" w:sz="0" w:space="0" w:color="auto"/>
        <w:right w:val="none" w:sz="0" w:space="0" w:color="auto"/>
      </w:divBdr>
    </w:div>
    <w:div w:id="911160298">
      <w:bodyDiv w:val="1"/>
      <w:marLeft w:val="0"/>
      <w:marRight w:val="0"/>
      <w:marTop w:val="0"/>
      <w:marBottom w:val="0"/>
      <w:divBdr>
        <w:top w:val="none" w:sz="0" w:space="0" w:color="auto"/>
        <w:left w:val="none" w:sz="0" w:space="0" w:color="auto"/>
        <w:bottom w:val="none" w:sz="0" w:space="0" w:color="auto"/>
        <w:right w:val="none" w:sz="0" w:space="0" w:color="auto"/>
      </w:divBdr>
    </w:div>
    <w:div w:id="921063055">
      <w:bodyDiv w:val="1"/>
      <w:marLeft w:val="0"/>
      <w:marRight w:val="0"/>
      <w:marTop w:val="0"/>
      <w:marBottom w:val="0"/>
      <w:divBdr>
        <w:top w:val="none" w:sz="0" w:space="0" w:color="auto"/>
        <w:left w:val="none" w:sz="0" w:space="0" w:color="auto"/>
        <w:bottom w:val="none" w:sz="0" w:space="0" w:color="auto"/>
        <w:right w:val="none" w:sz="0" w:space="0" w:color="auto"/>
      </w:divBdr>
    </w:div>
    <w:div w:id="976109169">
      <w:bodyDiv w:val="1"/>
      <w:marLeft w:val="0"/>
      <w:marRight w:val="0"/>
      <w:marTop w:val="0"/>
      <w:marBottom w:val="0"/>
      <w:divBdr>
        <w:top w:val="none" w:sz="0" w:space="0" w:color="auto"/>
        <w:left w:val="none" w:sz="0" w:space="0" w:color="auto"/>
        <w:bottom w:val="none" w:sz="0" w:space="0" w:color="auto"/>
        <w:right w:val="none" w:sz="0" w:space="0" w:color="auto"/>
      </w:divBdr>
    </w:div>
    <w:div w:id="1004549431">
      <w:bodyDiv w:val="1"/>
      <w:marLeft w:val="0"/>
      <w:marRight w:val="0"/>
      <w:marTop w:val="0"/>
      <w:marBottom w:val="0"/>
      <w:divBdr>
        <w:top w:val="none" w:sz="0" w:space="0" w:color="auto"/>
        <w:left w:val="none" w:sz="0" w:space="0" w:color="auto"/>
        <w:bottom w:val="none" w:sz="0" w:space="0" w:color="auto"/>
        <w:right w:val="none" w:sz="0" w:space="0" w:color="auto"/>
      </w:divBdr>
    </w:div>
    <w:div w:id="1029796664">
      <w:bodyDiv w:val="1"/>
      <w:marLeft w:val="0"/>
      <w:marRight w:val="0"/>
      <w:marTop w:val="0"/>
      <w:marBottom w:val="0"/>
      <w:divBdr>
        <w:top w:val="none" w:sz="0" w:space="0" w:color="auto"/>
        <w:left w:val="none" w:sz="0" w:space="0" w:color="auto"/>
        <w:bottom w:val="none" w:sz="0" w:space="0" w:color="auto"/>
        <w:right w:val="none" w:sz="0" w:space="0" w:color="auto"/>
      </w:divBdr>
    </w:div>
    <w:div w:id="1058360768">
      <w:bodyDiv w:val="1"/>
      <w:marLeft w:val="0"/>
      <w:marRight w:val="0"/>
      <w:marTop w:val="0"/>
      <w:marBottom w:val="0"/>
      <w:divBdr>
        <w:top w:val="none" w:sz="0" w:space="0" w:color="auto"/>
        <w:left w:val="none" w:sz="0" w:space="0" w:color="auto"/>
        <w:bottom w:val="none" w:sz="0" w:space="0" w:color="auto"/>
        <w:right w:val="none" w:sz="0" w:space="0" w:color="auto"/>
      </w:divBdr>
    </w:div>
    <w:div w:id="1059551555">
      <w:bodyDiv w:val="1"/>
      <w:marLeft w:val="0"/>
      <w:marRight w:val="0"/>
      <w:marTop w:val="0"/>
      <w:marBottom w:val="0"/>
      <w:divBdr>
        <w:top w:val="none" w:sz="0" w:space="0" w:color="auto"/>
        <w:left w:val="none" w:sz="0" w:space="0" w:color="auto"/>
        <w:bottom w:val="none" w:sz="0" w:space="0" w:color="auto"/>
        <w:right w:val="none" w:sz="0" w:space="0" w:color="auto"/>
      </w:divBdr>
    </w:div>
    <w:div w:id="1071390136">
      <w:bodyDiv w:val="1"/>
      <w:marLeft w:val="0"/>
      <w:marRight w:val="0"/>
      <w:marTop w:val="0"/>
      <w:marBottom w:val="0"/>
      <w:divBdr>
        <w:top w:val="none" w:sz="0" w:space="0" w:color="auto"/>
        <w:left w:val="none" w:sz="0" w:space="0" w:color="auto"/>
        <w:bottom w:val="none" w:sz="0" w:space="0" w:color="auto"/>
        <w:right w:val="none" w:sz="0" w:space="0" w:color="auto"/>
      </w:divBdr>
    </w:div>
    <w:div w:id="1085347582">
      <w:bodyDiv w:val="1"/>
      <w:marLeft w:val="0"/>
      <w:marRight w:val="0"/>
      <w:marTop w:val="0"/>
      <w:marBottom w:val="0"/>
      <w:divBdr>
        <w:top w:val="none" w:sz="0" w:space="0" w:color="auto"/>
        <w:left w:val="none" w:sz="0" w:space="0" w:color="auto"/>
        <w:bottom w:val="none" w:sz="0" w:space="0" w:color="auto"/>
        <w:right w:val="none" w:sz="0" w:space="0" w:color="auto"/>
      </w:divBdr>
    </w:div>
    <w:div w:id="1087263952">
      <w:bodyDiv w:val="1"/>
      <w:marLeft w:val="0"/>
      <w:marRight w:val="0"/>
      <w:marTop w:val="0"/>
      <w:marBottom w:val="0"/>
      <w:divBdr>
        <w:top w:val="none" w:sz="0" w:space="0" w:color="auto"/>
        <w:left w:val="none" w:sz="0" w:space="0" w:color="auto"/>
        <w:bottom w:val="none" w:sz="0" w:space="0" w:color="auto"/>
        <w:right w:val="none" w:sz="0" w:space="0" w:color="auto"/>
      </w:divBdr>
      <w:divsChild>
        <w:div w:id="1178156612">
          <w:marLeft w:val="0"/>
          <w:marRight w:val="0"/>
          <w:marTop w:val="360"/>
          <w:marBottom w:val="240"/>
          <w:divBdr>
            <w:top w:val="none" w:sz="0" w:space="0" w:color="auto"/>
            <w:left w:val="none" w:sz="0" w:space="0" w:color="auto"/>
            <w:bottom w:val="none" w:sz="0" w:space="0" w:color="auto"/>
            <w:right w:val="none" w:sz="0" w:space="0" w:color="auto"/>
          </w:divBdr>
        </w:div>
      </w:divsChild>
    </w:div>
    <w:div w:id="1094090565">
      <w:bodyDiv w:val="1"/>
      <w:marLeft w:val="0"/>
      <w:marRight w:val="0"/>
      <w:marTop w:val="0"/>
      <w:marBottom w:val="0"/>
      <w:divBdr>
        <w:top w:val="none" w:sz="0" w:space="0" w:color="auto"/>
        <w:left w:val="none" w:sz="0" w:space="0" w:color="auto"/>
        <w:bottom w:val="none" w:sz="0" w:space="0" w:color="auto"/>
        <w:right w:val="none" w:sz="0" w:space="0" w:color="auto"/>
      </w:divBdr>
    </w:div>
    <w:div w:id="1098062456">
      <w:bodyDiv w:val="1"/>
      <w:marLeft w:val="0"/>
      <w:marRight w:val="0"/>
      <w:marTop w:val="0"/>
      <w:marBottom w:val="0"/>
      <w:divBdr>
        <w:top w:val="none" w:sz="0" w:space="0" w:color="auto"/>
        <w:left w:val="none" w:sz="0" w:space="0" w:color="auto"/>
        <w:bottom w:val="none" w:sz="0" w:space="0" w:color="auto"/>
        <w:right w:val="none" w:sz="0" w:space="0" w:color="auto"/>
      </w:divBdr>
    </w:div>
    <w:div w:id="1102071221">
      <w:bodyDiv w:val="1"/>
      <w:marLeft w:val="0"/>
      <w:marRight w:val="0"/>
      <w:marTop w:val="0"/>
      <w:marBottom w:val="0"/>
      <w:divBdr>
        <w:top w:val="none" w:sz="0" w:space="0" w:color="auto"/>
        <w:left w:val="none" w:sz="0" w:space="0" w:color="auto"/>
        <w:bottom w:val="none" w:sz="0" w:space="0" w:color="auto"/>
        <w:right w:val="none" w:sz="0" w:space="0" w:color="auto"/>
      </w:divBdr>
    </w:div>
    <w:div w:id="1107235010">
      <w:bodyDiv w:val="1"/>
      <w:marLeft w:val="0"/>
      <w:marRight w:val="0"/>
      <w:marTop w:val="0"/>
      <w:marBottom w:val="0"/>
      <w:divBdr>
        <w:top w:val="none" w:sz="0" w:space="0" w:color="auto"/>
        <w:left w:val="none" w:sz="0" w:space="0" w:color="auto"/>
        <w:bottom w:val="none" w:sz="0" w:space="0" w:color="auto"/>
        <w:right w:val="none" w:sz="0" w:space="0" w:color="auto"/>
      </w:divBdr>
      <w:divsChild>
        <w:div w:id="666203247">
          <w:marLeft w:val="0"/>
          <w:marRight w:val="0"/>
          <w:marTop w:val="360"/>
          <w:marBottom w:val="240"/>
          <w:divBdr>
            <w:top w:val="none" w:sz="0" w:space="0" w:color="auto"/>
            <w:left w:val="none" w:sz="0" w:space="0" w:color="auto"/>
            <w:bottom w:val="none" w:sz="0" w:space="0" w:color="auto"/>
            <w:right w:val="none" w:sz="0" w:space="0" w:color="auto"/>
          </w:divBdr>
        </w:div>
      </w:divsChild>
    </w:div>
    <w:div w:id="1118915142">
      <w:bodyDiv w:val="1"/>
      <w:marLeft w:val="0"/>
      <w:marRight w:val="0"/>
      <w:marTop w:val="0"/>
      <w:marBottom w:val="0"/>
      <w:divBdr>
        <w:top w:val="none" w:sz="0" w:space="0" w:color="auto"/>
        <w:left w:val="none" w:sz="0" w:space="0" w:color="auto"/>
        <w:bottom w:val="none" w:sz="0" w:space="0" w:color="auto"/>
        <w:right w:val="none" w:sz="0" w:space="0" w:color="auto"/>
      </w:divBdr>
    </w:div>
    <w:div w:id="1126965608">
      <w:bodyDiv w:val="1"/>
      <w:marLeft w:val="0"/>
      <w:marRight w:val="0"/>
      <w:marTop w:val="0"/>
      <w:marBottom w:val="0"/>
      <w:divBdr>
        <w:top w:val="none" w:sz="0" w:space="0" w:color="auto"/>
        <w:left w:val="none" w:sz="0" w:space="0" w:color="auto"/>
        <w:bottom w:val="none" w:sz="0" w:space="0" w:color="auto"/>
        <w:right w:val="none" w:sz="0" w:space="0" w:color="auto"/>
      </w:divBdr>
    </w:div>
    <w:div w:id="1133134545">
      <w:bodyDiv w:val="1"/>
      <w:marLeft w:val="0"/>
      <w:marRight w:val="0"/>
      <w:marTop w:val="0"/>
      <w:marBottom w:val="0"/>
      <w:divBdr>
        <w:top w:val="none" w:sz="0" w:space="0" w:color="auto"/>
        <w:left w:val="none" w:sz="0" w:space="0" w:color="auto"/>
        <w:bottom w:val="none" w:sz="0" w:space="0" w:color="auto"/>
        <w:right w:val="none" w:sz="0" w:space="0" w:color="auto"/>
      </w:divBdr>
    </w:div>
    <w:div w:id="1155219897">
      <w:bodyDiv w:val="1"/>
      <w:marLeft w:val="0"/>
      <w:marRight w:val="0"/>
      <w:marTop w:val="0"/>
      <w:marBottom w:val="0"/>
      <w:divBdr>
        <w:top w:val="none" w:sz="0" w:space="0" w:color="auto"/>
        <w:left w:val="none" w:sz="0" w:space="0" w:color="auto"/>
        <w:bottom w:val="none" w:sz="0" w:space="0" w:color="auto"/>
        <w:right w:val="none" w:sz="0" w:space="0" w:color="auto"/>
      </w:divBdr>
    </w:div>
    <w:div w:id="1170827197">
      <w:bodyDiv w:val="1"/>
      <w:marLeft w:val="0"/>
      <w:marRight w:val="0"/>
      <w:marTop w:val="0"/>
      <w:marBottom w:val="0"/>
      <w:divBdr>
        <w:top w:val="none" w:sz="0" w:space="0" w:color="auto"/>
        <w:left w:val="none" w:sz="0" w:space="0" w:color="auto"/>
        <w:bottom w:val="none" w:sz="0" w:space="0" w:color="auto"/>
        <w:right w:val="none" w:sz="0" w:space="0" w:color="auto"/>
      </w:divBdr>
      <w:divsChild>
        <w:div w:id="1072704618">
          <w:marLeft w:val="0"/>
          <w:marRight w:val="0"/>
          <w:marTop w:val="360"/>
          <w:marBottom w:val="240"/>
          <w:divBdr>
            <w:top w:val="none" w:sz="0" w:space="0" w:color="auto"/>
            <w:left w:val="none" w:sz="0" w:space="0" w:color="auto"/>
            <w:bottom w:val="none" w:sz="0" w:space="0" w:color="auto"/>
            <w:right w:val="none" w:sz="0" w:space="0" w:color="auto"/>
          </w:divBdr>
        </w:div>
      </w:divsChild>
    </w:div>
    <w:div w:id="1171141586">
      <w:bodyDiv w:val="1"/>
      <w:marLeft w:val="0"/>
      <w:marRight w:val="0"/>
      <w:marTop w:val="0"/>
      <w:marBottom w:val="0"/>
      <w:divBdr>
        <w:top w:val="none" w:sz="0" w:space="0" w:color="auto"/>
        <w:left w:val="none" w:sz="0" w:space="0" w:color="auto"/>
        <w:bottom w:val="none" w:sz="0" w:space="0" w:color="auto"/>
        <w:right w:val="none" w:sz="0" w:space="0" w:color="auto"/>
      </w:divBdr>
    </w:div>
    <w:div w:id="1173035954">
      <w:bodyDiv w:val="1"/>
      <w:marLeft w:val="0"/>
      <w:marRight w:val="0"/>
      <w:marTop w:val="0"/>
      <w:marBottom w:val="0"/>
      <w:divBdr>
        <w:top w:val="none" w:sz="0" w:space="0" w:color="auto"/>
        <w:left w:val="none" w:sz="0" w:space="0" w:color="auto"/>
        <w:bottom w:val="none" w:sz="0" w:space="0" w:color="auto"/>
        <w:right w:val="none" w:sz="0" w:space="0" w:color="auto"/>
      </w:divBdr>
    </w:div>
    <w:div w:id="1187407604">
      <w:bodyDiv w:val="1"/>
      <w:marLeft w:val="0"/>
      <w:marRight w:val="0"/>
      <w:marTop w:val="0"/>
      <w:marBottom w:val="0"/>
      <w:divBdr>
        <w:top w:val="none" w:sz="0" w:space="0" w:color="auto"/>
        <w:left w:val="none" w:sz="0" w:space="0" w:color="auto"/>
        <w:bottom w:val="none" w:sz="0" w:space="0" w:color="auto"/>
        <w:right w:val="none" w:sz="0" w:space="0" w:color="auto"/>
      </w:divBdr>
      <w:divsChild>
        <w:div w:id="694160859">
          <w:marLeft w:val="0"/>
          <w:marRight w:val="0"/>
          <w:marTop w:val="360"/>
          <w:marBottom w:val="240"/>
          <w:divBdr>
            <w:top w:val="none" w:sz="0" w:space="0" w:color="auto"/>
            <w:left w:val="none" w:sz="0" w:space="0" w:color="auto"/>
            <w:bottom w:val="none" w:sz="0" w:space="0" w:color="auto"/>
            <w:right w:val="none" w:sz="0" w:space="0" w:color="auto"/>
          </w:divBdr>
        </w:div>
      </w:divsChild>
    </w:div>
    <w:div w:id="1199975993">
      <w:bodyDiv w:val="1"/>
      <w:marLeft w:val="0"/>
      <w:marRight w:val="0"/>
      <w:marTop w:val="0"/>
      <w:marBottom w:val="0"/>
      <w:divBdr>
        <w:top w:val="none" w:sz="0" w:space="0" w:color="auto"/>
        <w:left w:val="none" w:sz="0" w:space="0" w:color="auto"/>
        <w:bottom w:val="none" w:sz="0" w:space="0" w:color="auto"/>
        <w:right w:val="none" w:sz="0" w:space="0" w:color="auto"/>
      </w:divBdr>
    </w:div>
    <w:div w:id="1206406293">
      <w:bodyDiv w:val="1"/>
      <w:marLeft w:val="0"/>
      <w:marRight w:val="0"/>
      <w:marTop w:val="0"/>
      <w:marBottom w:val="0"/>
      <w:divBdr>
        <w:top w:val="none" w:sz="0" w:space="0" w:color="auto"/>
        <w:left w:val="none" w:sz="0" w:space="0" w:color="auto"/>
        <w:bottom w:val="none" w:sz="0" w:space="0" w:color="auto"/>
        <w:right w:val="none" w:sz="0" w:space="0" w:color="auto"/>
      </w:divBdr>
    </w:div>
    <w:div w:id="1217007257">
      <w:bodyDiv w:val="1"/>
      <w:marLeft w:val="0"/>
      <w:marRight w:val="0"/>
      <w:marTop w:val="0"/>
      <w:marBottom w:val="0"/>
      <w:divBdr>
        <w:top w:val="none" w:sz="0" w:space="0" w:color="auto"/>
        <w:left w:val="none" w:sz="0" w:space="0" w:color="auto"/>
        <w:bottom w:val="none" w:sz="0" w:space="0" w:color="auto"/>
        <w:right w:val="none" w:sz="0" w:space="0" w:color="auto"/>
      </w:divBdr>
    </w:div>
    <w:div w:id="1221206477">
      <w:bodyDiv w:val="1"/>
      <w:marLeft w:val="0"/>
      <w:marRight w:val="0"/>
      <w:marTop w:val="0"/>
      <w:marBottom w:val="0"/>
      <w:divBdr>
        <w:top w:val="none" w:sz="0" w:space="0" w:color="auto"/>
        <w:left w:val="none" w:sz="0" w:space="0" w:color="auto"/>
        <w:bottom w:val="none" w:sz="0" w:space="0" w:color="auto"/>
        <w:right w:val="none" w:sz="0" w:space="0" w:color="auto"/>
      </w:divBdr>
    </w:div>
    <w:div w:id="1223176141">
      <w:bodyDiv w:val="1"/>
      <w:marLeft w:val="0"/>
      <w:marRight w:val="0"/>
      <w:marTop w:val="0"/>
      <w:marBottom w:val="0"/>
      <w:divBdr>
        <w:top w:val="none" w:sz="0" w:space="0" w:color="auto"/>
        <w:left w:val="none" w:sz="0" w:space="0" w:color="auto"/>
        <w:bottom w:val="none" w:sz="0" w:space="0" w:color="auto"/>
        <w:right w:val="none" w:sz="0" w:space="0" w:color="auto"/>
      </w:divBdr>
    </w:div>
    <w:div w:id="1227954844">
      <w:bodyDiv w:val="1"/>
      <w:marLeft w:val="0"/>
      <w:marRight w:val="0"/>
      <w:marTop w:val="0"/>
      <w:marBottom w:val="0"/>
      <w:divBdr>
        <w:top w:val="none" w:sz="0" w:space="0" w:color="auto"/>
        <w:left w:val="none" w:sz="0" w:space="0" w:color="auto"/>
        <w:bottom w:val="none" w:sz="0" w:space="0" w:color="auto"/>
        <w:right w:val="none" w:sz="0" w:space="0" w:color="auto"/>
      </w:divBdr>
    </w:div>
    <w:div w:id="1230773401">
      <w:bodyDiv w:val="1"/>
      <w:marLeft w:val="0"/>
      <w:marRight w:val="0"/>
      <w:marTop w:val="0"/>
      <w:marBottom w:val="0"/>
      <w:divBdr>
        <w:top w:val="none" w:sz="0" w:space="0" w:color="auto"/>
        <w:left w:val="none" w:sz="0" w:space="0" w:color="auto"/>
        <w:bottom w:val="none" w:sz="0" w:space="0" w:color="auto"/>
        <w:right w:val="none" w:sz="0" w:space="0" w:color="auto"/>
      </w:divBdr>
    </w:div>
    <w:div w:id="1267427901">
      <w:bodyDiv w:val="1"/>
      <w:marLeft w:val="0"/>
      <w:marRight w:val="0"/>
      <w:marTop w:val="0"/>
      <w:marBottom w:val="0"/>
      <w:divBdr>
        <w:top w:val="none" w:sz="0" w:space="0" w:color="auto"/>
        <w:left w:val="none" w:sz="0" w:space="0" w:color="auto"/>
        <w:bottom w:val="none" w:sz="0" w:space="0" w:color="auto"/>
        <w:right w:val="none" w:sz="0" w:space="0" w:color="auto"/>
      </w:divBdr>
    </w:div>
    <w:div w:id="1297570262">
      <w:bodyDiv w:val="1"/>
      <w:marLeft w:val="0"/>
      <w:marRight w:val="0"/>
      <w:marTop w:val="0"/>
      <w:marBottom w:val="0"/>
      <w:divBdr>
        <w:top w:val="none" w:sz="0" w:space="0" w:color="auto"/>
        <w:left w:val="none" w:sz="0" w:space="0" w:color="auto"/>
        <w:bottom w:val="none" w:sz="0" w:space="0" w:color="auto"/>
        <w:right w:val="none" w:sz="0" w:space="0" w:color="auto"/>
      </w:divBdr>
    </w:div>
    <w:div w:id="1343975790">
      <w:bodyDiv w:val="1"/>
      <w:marLeft w:val="0"/>
      <w:marRight w:val="0"/>
      <w:marTop w:val="0"/>
      <w:marBottom w:val="0"/>
      <w:divBdr>
        <w:top w:val="none" w:sz="0" w:space="0" w:color="auto"/>
        <w:left w:val="none" w:sz="0" w:space="0" w:color="auto"/>
        <w:bottom w:val="none" w:sz="0" w:space="0" w:color="auto"/>
        <w:right w:val="none" w:sz="0" w:space="0" w:color="auto"/>
      </w:divBdr>
    </w:div>
    <w:div w:id="1349022351">
      <w:bodyDiv w:val="1"/>
      <w:marLeft w:val="0"/>
      <w:marRight w:val="0"/>
      <w:marTop w:val="0"/>
      <w:marBottom w:val="0"/>
      <w:divBdr>
        <w:top w:val="none" w:sz="0" w:space="0" w:color="auto"/>
        <w:left w:val="none" w:sz="0" w:space="0" w:color="auto"/>
        <w:bottom w:val="none" w:sz="0" w:space="0" w:color="auto"/>
        <w:right w:val="none" w:sz="0" w:space="0" w:color="auto"/>
      </w:divBdr>
      <w:divsChild>
        <w:div w:id="1278027783">
          <w:marLeft w:val="0"/>
          <w:marRight w:val="0"/>
          <w:marTop w:val="360"/>
          <w:marBottom w:val="240"/>
          <w:divBdr>
            <w:top w:val="none" w:sz="0" w:space="0" w:color="auto"/>
            <w:left w:val="none" w:sz="0" w:space="0" w:color="auto"/>
            <w:bottom w:val="none" w:sz="0" w:space="0" w:color="auto"/>
            <w:right w:val="none" w:sz="0" w:space="0" w:color="auto"/>
          </w:divBdr>
        </w:div>
      </w:divsChild>
    </w:div>
    <w:div w:id="1353529561">
      <w:bodyDiv w:val="1"/>
      <w:marLeft w:val="0"/>
      <w:marRight w:val="0"/>
      <w:marTop w:val="0"/>
      <w:marBottom w:val="0"/>
      <w:divBdr>
        <w:top w:val="none" w:sz="0" w:space="0" w:color="auto"/>
        <w:left w:val="none" w:sz="0" w:space="0" w:color="auto"/>
        <w:bottom w:val="none" w:sz="0" w:space="0" w:color="auto"/>
        <w:right w:val="none" w:sz="0" w:space="0" w:color="auto"/>
      </w:divBdr>
    </w:div>
    <w:div w:id="1372534861">
      <w:bodyDiv w:val="1"/>
      <w:marLeft w:val="0"/>
      <w:marRight w:val="0"/>
      <w:marTop w:val="0"/>
      <w:marBottom w:val="0"/>
      <w:divBdr>
        <w:top w:val="none" w:sz="0" w:space="0" w:color="auto"/>
        <w:left w:val="none" w:sz="0" w:space="0" w:color="auto"/>
        <w:bottom w:val="none" w:sz="0" w:space="0" w:color="auto"/>
        <w:right w:val="none" w:sz="0" w:space="0" w:color="auto"/>
      </w:divBdr>
    </w:div>
    <w:div w:id="1443528387">
      <w:bodyDiv w:val="1"/>
      <w:marLeft w:val="0"/>
      <w:marRight w:val="0"/>
      <w:marTop w:val="0"/>
      <w:marBottom w:val="0"/>
      <w:divBdr>
        <w:top w:val="none" w:sz="0" w:space="0" w:color="auto"/>
        <w:left w:val="none" w:sz="0" w:space="0" w:color="auto"/>
        <w:bottom w:val="none" w:sz="0" w:space="0" w:color="auto"/>
        <w:right w:val="none" w:sz="0" w:space="0" w:color="auto"/>
      </w:divBdr>
    </w:div>
    <w:div w:id="1457143795">
      <w:bodyDiv w:val="1"/>
      <w:marLeft w:val="0"/>
      <w:marRight w:val="0"/>
      <w:marTop w:val="0"/>
      <w:marBottom w:val="0"/>
      <w:divBdr>
        <w:top w:val="none" w:sz="0" w:space="0" w:color="auto"/>
        <w:left w:val="none" w:sz="0" w:space="0" w:color="auto"/>
        <w:bottom w:val="none" w:sz="0" w:space="0" w:color="auto"/>
        <w:right w:val="none" w:sz="0" w:space="0" w:color="auto"/>
      </w:divBdr>
    </w:div>
    <w:div w:id="1464231707">
      <w:bodyDiv w:val="1"/>
      <w:marLeft w:val="0"/>
      <w:marRight w:val="0"/>
      <w:marTop w:val="0"/>
      <w:marBottom w:val="0"/>
      <w:divBdr>
        <w:top w:val="none" w:sz="0" w:space="0" w:color="auto"/>
        <w:left w:val="none" w:sz="0" w:space="0" w:color="auto"/>
        <w:bottom w:val="none" w:sz="0" w:space="0" w:color="auto"/>
        <w:right w:val="none" w:sz="0" w:space="0" w:color="auto"/>
      </w:divBdr>
    </w:div>
    <w:div w:id="1490748979">
      <w:bodyDiv w:val="1"/>
      <w:marLeft w:val="0"/>
      <w:marRight w:val="0"/>
      <w:marTop w:val="0"/>
      <w:marBottom w:val="0"/>
      <w:divBdr>
        <w:top w:val="none" w:sz="0" w:space="0" w:color="auto"/>
        <w:left w:val="none" w:sz="0" w:space="0" w:color="auto"/>
        <w:bottom w:val="none" w:sz="0" w:space="0" w:color="auto"/>
        <w:right w:val="none" w:sz="0" w:space="0" w:color="auto"/>
      </w:divBdr>
    </w:div>
    <w:div w:id="1508597105">
      <w:bodyDiv w:val="1"/>
      <w:marLeft w:val="0"/>
      <w:marRight w:val="0"/>
      <w:marTop w:val="0"/>
      <w:marBottom w:val="0"/>
      <w:divBdr>
        <w:top w:val="none" w:sz="0" w:space="0" w:color="auto"/>
        <w:left w:val="none" w:sz="0" w:space="0" w:color="auto"/>
        <w:bottom w:val="none" w:sz="0" w:space="0" w:color="auto"/>
        <w:right w:val="none" w:sz="0" w:space="0" w:color="auto"/>
      </w:divBdr>
    </w:div>
    <w:div w:id="1515416951">
      <w:bodyDiv w:val="1"/>
      <w:marLeft w:val="0"/>
      <w:marRight w:val="0"/>
      <w:marTop w:val="0"/>
      <w:marBottom w:val="0"/>
      <w:divBdr>
        <w:top w:val="none" w:sz="0" w:space="0" w:color="auto"/>
        <w:left w:val="none" w:sz="0" w:space="0" w:color="auto"/>
        <w:bottom w:val="none" w:sz="0" w:space="0" w:color="auto"/>
        <w:right w:val="none" w:sz="0" w:space="0" w:color="auto"/>
      </w:divBdr>
    </w:div>
    <w:div w:id="1526820285">
      <w:bodyDiv w:val="1"/>
      <w:marLeft w:val="0"/>
      <w:marRight w:val="0"/>
      <w:marTop w:val="0"/>
      <w:marBottom w:val="0"/>
      <w:divBdr>
        <w:top w:val="none" w:sz="0" w:space="0" w:color="auto"/>
        <w:left w:val="none" w:sz="0" w:space="0" w:color="auto"/>
        <w:bottom w:val="none" w:sz="0" w:space="0" w:color="auto"/>
        <w:right w:val="none" w:sz="0" w:space="0" w:color="auto"/>
      </w:divBdr>
    </w:div>
    <w:div w:id="1528979089">
      <w:bodyDiv w:val="1"/>
      <w:marLeft w:val="0"/>
      <w:marRight w:val="0"/>
      <w:marTop w:val="0"/>
      <w:marBottom w:val="0"/>
      <w:divBdr>
        <w:top w:val="none" w:sz="0" w:space="0" w:color="auto"/>
        <w:left w:val="none" w:sz="0" w:space="0" w:color="auto"/>
        <w:bottom w:val="none" w:sz="0" w:space="0" w:color="auto"/>
        <w:right w:val="none" w:sz="0" w:space="0" w:color="auto"/>
      </w:divBdr>
    </w:div>
    <w:div w:id="1532378636">
      <w:bodyDiv w:val="1"/>
      <w:marLeft w:val="0"/>
      <w:marRight w:val="0"/>
      <w:marTop w:val="0"/>
      <w:marBottom w:val="0"/>
      <w:divBdr>
        <w:top w:val="none" w:sz="0" w:space="0" w:color="auto"/>
        <w:left w:val="none" w:sz="0" w:space="0" w:color="auto"/>
        <w:bottom w:val="none" w:sz="0" w:space="0" w:color="auto"/>
        <w:right w:val="none" w:sz="0" w:space="0" w:color="auto"/>
      </w:divBdr>
    </w:div>
    <w:div w:id="1532956555">
      <w:bodyDiv w:val="1"/>
      <w:marLeft w:val="0"/>
      <w:marRight w:val="0"/>
      <w:marTop w:val="0"/>
      <w:marBottom w:val="0"/>
      <w:divBdr>
        <w:top w:val="none" w:sz="0" w:space="0" w:color="auto"/>
        <w:left w:val="none" w:sz="0" w:space="0" w:color="auto"/>
        <w:bottom w:val="none" w:sz="0" w:space="0" w:color="auto"/>
        <w:right w:val="none" w:sz="0" w:space="0" w:color="auto"/>
      </w:divBdr>
    </w:div>
    <w:div w:id="1568609131">
      <w:bodyDiv w:val="1"/>
      <w:marLeft w:val="0"/>
      <w:marRight w:val="0"/>
      <w:marTop w:val="0"/>
      <w:marBottom w:val="0"/>
      <w:divBdr>
        <w:top w:val="none" w:sz="0" w:space="0" w:color="auto"/>
        <w:left w:val="none" w:sz="0" w:space="0" w:color="auto"/>
        <w:bottom w:val="none" w:sz="0" w:space="0" w:color="auto"/>
        <w:right w:val="none" w:sz="0" w:space="0" w:color="auto"/>
      </w:divBdr>
      <w:divsChild>
        <w:div w:id="1712531913">
          <w:marLeft w:val="0"/>
          <w:marRight w:val="0"/>
          <w:marTop w:val="360"/>
          <w:marBottom w:val="240"/>
          <w:divBdr>
            <w:top w:val="none" w:sz="0" w:space="0" w:color="auto"/>
            <w:left w:val="none" w:sz="0" w:space="0" w:color="auto"/>
            <w:bottom w:val="none" w:sz="0" w:space="0" w:color="auto"/>
            <w:right w:val="none" w:sz="0" w:space="0" w:color="auto"/>
          </w:divBdr>
        </w:div>
      </w:divsChild>
    </w:div>
    <w:div w:id="1617324031">
      <w:bodyDiv w:val="1"/>
      <w:marLeft w:val="0"/>
      <w:marRight w:val="0"/>
      <w:marTop w:val="0"/>
      <w:marBottom w:val="0"/>
      <w:divBdr>
        <w:top w:val="none" w:sz="0" w:space="0" w:color="auto"/>
        <w:left w:val="none" w:sz="0" w:space="0" w:color="auto"/>
        <w:bottom w:val="none" w:sz="0" w:space="0" w:color="auto"/>
        <w:right w:val="none" w:sz="0" w:space="0" w:color="auto"/>
      </w:divBdr>
    </w:div>
    <w:div w:id="1625187705">
      <w:bodyDiv w:val="1"/>
      <w:marLeft w:val="0"/>
      <w:marRight w:val="0"/>
      <w:marTop w:val="0"/>
      <w:marBottom w:val="0"/>
      <w:divBdr>
        <w:top w:val="none" w:sz="0" w:space="0" w:color="auto"/>
        <w:left w:val="none" w:sz="0" w:space="0" w:color="auto"/>
        <w:bottom w:val="none" w:sz="0" w:space="0" w:color="auto"/>
        <w:right w:val="none" w:sz="0" w:space="0" w:color="auto"/>
      </w:divBdr>
    </w:div>
    <w:div w:id="1645154996">
      <w:bodyDiv w:val="1"/>
      <w:marLeft w:val="0"/>
      <w:marRight w:val="0"/>
      <w:marTop w:val="0"/>
      <w:marBottom w:val="0"/>
      <w:divBdr>
        <w:top w:val="none" w:sz="0" w:space="0" w:color="auto"/>
        <w:left w:val="none" w:sz="0" w:space="0" w:color="auto"/>
        <w:bottom w:val="none" w:sz="0" w:space="0" w:color="auto"/>
        <w:right w:val="none" w:sz="0" w:space="0" w:color="auto"/>
      </w:divBdr>
      <w:divsChild>
        <w:div w:id="1863939168">
          <w:marLeft w:val="0"/>
          <w:marRight w:val="0"/>
          <w:marTop w:val="360"/>
          <w:marBottom w:val="240"/>
          <w:divBdr>
            <w:top w:val="none" w:sz="0" w:space="0" w:color="auto"/>
            <w:left w:val="none" w:sz="0" w:space="0" w:color="auto"/>
            <w:bottom w:val="none" w:sz="0" w:space="0" w:color="auto"/>
            <w:right w:val="none" w:sz="0" w:space="0" w:color="auto"/>
          </w:divBdr>
        </w:div>
      </w:divsChild>
    </w:div>
    <w:div w:id="1645500018">
      <w:bodyDiv w:val="1"/>
      <w:marLeft w:val="0"/>
      <w:marRight w:val="0"/>
      <w:marTop w:val="0"/>
      <w:marBottom w:val="0"/>
      <w:divBdr>
        <w:top w:val="none" w:sz="0" w:space="0" w:color="auto"/>
        <w:left w:val="none" w:sz="0" w:space="0" w:color="auto"/>
        <w:bottom w:val="none" w:sz="0" w:space="0" w:color="auto"/>
        <w:right w:val="none" w:sz="0" w:space="0" w:color="auto"/>
      </w:divBdr>
      <w:divsChild>
        <w:div w:id="343366018">
          <w:marLeft w:val="0"/>
          <w:marRight w:val="0"/>
          <w:marTop w:val="360"/>
          <w:marBottom w:val="240"/>
          <w:divBdr>
            <w:top w:val="none" w:sz="0" w:space="0" w:color="auto"/>
            <w:left w:val="none" w:sz="0" w:space="0" w:color="auto"/>
            <w:bottom w:val="none" w:sz="0" w:space="0" w:color="auto"/>
            <w:right w:val="none" w:sz="0" w:space="0" w:color="auto"/>
          </w:divBdr>
        </w:div>
      </w:divsChild>
    </w:div>
    <w:div w:id="1646734247">
      <w:bodyDiv w:val="1"/>
      <w:marLeft w:val="0"/>
      <w:marRight w:val="0"/>
      <w:marTop w:val="0"/>
      <w:marBottom w:val="0"/>
      <w:divBdr>
        <w:top w:val="none" w:sz="0" w:space="0" w:color="auto"/>
        <w:left w:val="none" w:sz="0" w:space="0" w:color="auto"/>
        <w:bottom w:val="none" w:sz="0" w:space="0" w:color="auto"/>
        <w:right w:val="none" w:sz="0" w:space="0" w:color="auto"/>
      </w:divBdr>
    </w:div>
    <w:div w:id="1648824068">
      <w:bodyDiv w:val="1"/>
      <w:marLeft w:val="0"/>
      <w:marRight w:val="0"/>
      <w:marTop w:val="0"/>
      <w:marBottom w:val="0"/>
      <w:divBdr>
        <w:top w:val="none" w:sz="0" w:space="0" w:color="auto"/>
        <w:left w:val="none" w:sz="0" w:space="0" w:color="auto"/>
        <w:bottom w:val="none" w:sz="0" w:space="0" w:color="auto"/>
        <w:right w:val="none" w:sz="0" w:space="0" w:color="auto"/>
      </w:divBdr>
      <w:divsChild>
        <w:div w:id="63190982">
          <w:marLeft w:val="0"/>
          <w:marRight w:val="0"/>
          <w:marTop w:val="360"/>
          <w:marBottom w:val="240"/>
          <w:divBdr>
            <w:top w:val="none" w:sz="0" w:space="0" w:color="auto"/>
            <w:left w:val="none" w:sz="0" w:space="0" w:color="auto"/>
            <w:bottom w:val="none" w:sz="0" w:space="0" w:color="auto"/>
            <w:right w:val="none" w:sz="0" w:space="0" w:color="auto"/>
          </w:divBdr>
        </w:div>
      </w:divsChild>
    </w:div>
    <w:div w:id="1649432085">
      <w:bodyDiv w:val="1"/>
      <w:marLeft w:val="0"/>
      <w:marRight w:val="0"/>
      <w:marTop w:val="0"/>
      <w:marBottom w:val="0"/>
      <w:divBdr>
        <w:top w:val="none" w:sz="0" w:space="0" w:color="auto"/>
        <w:left w:val="none" w:sz="0" w:space="0" w:color="auto"/>
        <w:bottom w:val="none" w:sz="0" w:space="0" w:color="auto"/>
        <w:right w:val="none" w:sz="0" w:space="0" w:color="auto"/>
      </w:divBdr>
    </w:div>
    <w:div w:id="1674139336">
      <w:bodyDiv w:val="1"/>
      <w:marLeft w:val="0"/>
      <w:marRight w:val="0"/>
      <w:marTop w:val="0"/>
      <w:marBottom w:val="0"/>
      <w:divBdr>
        <w:top w:val="none" w:sz="0" w:space="0" w:color="auto"/>
        <w:left w:val="none" w:sz="0" w:space="0" w:color="auto"/>
        <w:bottom w:val="none" w:sz="0" w:space="0" w:color="auto"/>
        <w:right w:val="none" w:sz="0" w:space="0" w:color="auto"/>
      </w:divBdr>
    </w:div>
    <w:div w:id="1696032228">
      <w:bodyDiv w:val="1"/>
      <w:marLeft w:val="0"/>
      <w:marRight w:val="0"/>
      <w:marTop w:val="0"/>
      <w:marBottom w:val="0"/>
      <w:divBdr>
        <w:top w:val="none" w:sz="0" w:space="0" w:color="auto"/>
        <w:left w:val="none" w:sz="0" w:space="0" w:color="auto"/>
        <w:bottom w:val="none" w:sz="0" w:space="0" w:color="auto"/>
        <w:right w:val="none" w:sz="0" w:space="0" w:color="auto"/>
      </w:divBdr>
      <w:divsChild>
        <w:div w:id="1178619105">
          <w:marLeft w:val="0"/>
          <w:marRight w:val="0"/>
          <w:marTop w:val="360"/>
          <w:marBottom w:val="240"/>
          <w:divBdr>
            <w:top w:val="none" w:sz="0" w:space="0" w:color="auto"/>
            <w:left w:val="none" w:sz="0" w:space="0" w:color="auto"/>
            <w:bottom w:val="none" w:sz="0" w:space="0" w:color="auto"/>
            <w:right w:val="none" w:sz="0" w:space="0" w:color="auto"/>
          </w:divBdr>
        </w:div>
      </w:divsChild>
    </w:div>
    <w:div w:id="1703632666">
      <w:bodyDiv w:val="1"/>
      <w:marLeft w:val="0"/>
      <w:marRight w:val="0"/>
      <w:marTop w:val="0"/>
      <w:marBottom w:val="0"/>
      <w:divBdr>
        <w:top w:val="none" w:sz="0" w:space="0" w:color="auto"/>
        <w:left w:val="none" w:sz="0" w:space="0" w:color="auto"/>
        <w:bottom w:val="none" w:sz="0" w:space="0" w:color="auto"/>
        <w:right w:val="none" w:sz="0" w:space="0" w:color="auto"/>
      </w:divBdr>
    </w:div>
    <w:div w:id="1718436436">
      <w:bodyDiv w:val="1"/>
      <w:marLeft w:val="0"/>
      <w:marRight w:val="0"/>
      <w:marTop w:val="0"/>
      <w:marBottom w:val="0"/>
      <w:divBdr>
        <w:top w:val="none" w:sz="0" w:space="0" w:color="auto"/>
        <w:left w:val="none" w:sz="0" w:space="0" w:color="auto"/>
        <w:bottom w:val="none" w:sz="0" w:space="0" w:color="auto"/>
        <w:right w:val="none" w:sz="0" w:space="0" w:color="auto"/>
      </w:divBdr>
    </w:div>
    <w:div w:id="1742866744">
      <w:bodyDiv w:val="1"/>
      <w:marLeft w:val="0"/>
      <w:marRight w:val="0"/>
      <w:marTop w:val="0"/>
      <w:marBottom w:val="0"/>
      <w:divBdr>
        <w:top w:val="none" w:sz="0" w:space="0" w:color="auto"/>
        <w:left w:val="none" w:sz="0" w:space="0" w:color="auto"/>
        <w:bottom w:val="none" w:sz="0" w:space="0" w:color="auto"/>
        <w:right w:val="none" w:sz="0" w:space="0" w:color="auto"/>
      </w:divBdr>
    </w:div>
    <w:div w:id="1751848477">
      <w:bodyDiv w:val="1"/>
      <w:marLeft w:val="0"/>
      <w:marRight w:val="0"/>
      <w:marTop w:val="0"/>
      <w:marBottom w:val="0"/>
      <w:divBdr>
        <w:top w:val="none" w:sz="0" w:space="0" w:color="auto"/>
        <w:left w:val="none" w:sz="0" w:space="0" w:color="auto"/>
        <w:bottom w:val="none" w:sz="0" w:space="0" w:color="auto"/>
        <w:right w:val="none" w:sz="0" w:space="0" w:color="auto"/>
      </w:divBdr>
      <w:divsChild>
        <w:div w:id="1864516398">
          <w:marLeft w:val="0"/>
          <w:marRight w:val="0"/>
          <w:marTop w:val="360"/>
          <w:marBottom w:val="240"/>
          <w:divBdr>
            <w:top w:val="none" w:sz="0" w:space="0" w:color="auto"/>
            <w:left w:val="none" w:sz="0" w:space="0" w:color="auto"/>
            <w:bottom w:val="none" w:sz="0" w:space="0" w:color="auto"/>
            <w:right w:val="none" w:sz="0" w:space="0" w:color="auto"/>
          </w:divBdr>
        </w:div>
      </w:divsChild>
    </w:div>
    <w:div w:id="1771193426">
      <w:bodyDiv w:val="1"/>
      <w:marLeft w:val="0"/>
      <w:marRight w:val="0"/>
      <w:marTop w:val="0"/>
      <w:marBottom w:val="0"/>
      <w:divBdr>
        <w:top w:val="none" w:sz="0" w:space="0" w:color="auto"/>
        <w:left w:val="none" w:sz="0" w:space="0" w:color="auto"/>
        <w:bottom w:val="none" w:sz="0" w:space="0" w:color="auto"/>
        <w:right w:val="none" w:sz="0" w:space="0" w:color="auto"/>
      </w:divBdr>
    </w:div>
    <w:div w:id="1775708732">
      <w:bodyDiv w:val="1"/>
      <w:marLeft w:val="0"/>
      <w:marRight w:val="0"/>
      <w:marTop w:val="0"/>
      <w:marBottom w:val="0"/>
      <w:divBdr>
        <w:top w:val="none" w:sz="0" w:space="0" w:color="auto"/>
        <w:left w:val="none" w:sz="0" w:space="0" w:color="auto"/>
        <w:bottom w:val="none" w:sz="0" w:space="0" w:color="auto"/>
        <w:right w:val="none" w:sz="0" w:space="0" w:color="auto"/>
      </w:divBdr>
    </w:div>
    <w:div w:id="1780947435">
      <w:bodyDiv w:val="1"/>
      <w:marLeft w:val="0"/>
      <w:marRight w:val="0"/>
      <w:marTop w:val="0"/>
      <w:marBottom w:val="0"/>
      <w:divBdr>
        <w:top w:val="none" w:sz="0" w:space="0" w:color="auto"/>
        <w:left w:val="none" w:sz="0" w:space="0" w:color="auto"/>
        <w:bottom w:val="none" w:sz="0" w:space="0" w:color="auto"/>
        <w:right w:val="none" w:sz="0" w:space="0" w:color="auto"/>
      </w:divBdr>
    </w:div>
    <w:div w:id="1781755258">
      <w:bodyDiv w:val="1"/>
      <w:marLeft w:val="0"/>
      <w:marRight w:val="0"/>
      <w:marTop w:val="0"/>
      <w:marBottom w:val="0"/>
      <w:divBdr>
        <w:top w:val="none" w:sz="0" w:space="0" w:color="auto"/>
        <w:left w:val="none" w:sz="0" w:space="0" w:color="auto"/>
        <w:bottom w:val="none" w:sz="0" w:space="0" w:color="auto"/>
        <w:right w:val="none" w:sz="0" w:space="0" w:color="auto"/>
      </w:divBdr>
    </w:div>
    <w:div w:id="1817331125">
      <w:bodyDiv w:val="1"/>
      <w:marLeft w:val="0"/>
      <w:marRight w:val="0"/>
      <w:marTop w:val="0"/>
      <w:marBottom w:val="0"/>
      <w:divBdr>
        <w:top w:val="none" w:sz="0" w:space="0" w:color="auto"/>
        <w:left w:val="none" w:sz="0" w:space="0" w:color="auto"/>
        <w:bottom w:val="none" w:sz="0" w:space="0" w:color="auto"/>
        <w:right w:val="none" w:sz="0" w:space="0" w:color="auto"/>
      </w:divBdr>
      <w:divsChild>
        <w:div w:id="1271936113">
          <w:marLeft w:val="0"/>
          <w:marRight w:val="0"/>
          <w:marTop w:val="0"/>
          <w:marBottom w:val="15"/>
          <w:divBdr>
            <w:top w:val="none" w:sz="0" w:space="0" w:color="auto"/>
            <w:left w:val="none" w:sz="0" w:space="0" w:color="auto"/>
            <w:bottom w:val="none" w:sz="0" w:space="0" w:color="auto"/>
            <w:right w:val="none" w:sz="0" w:space="0" w:color="auto"/>
          </w:divBdr>
        </w:div>
      </w:divsChild>
    </w:div>
    <w:div w:id="1827933699">
      <w:bodyDiv w:val="1"/>
      <w:marLeft w:val="0"/>
      <w:marRight w:val="0"/>
      <w:marTop w:val="0"/>
      <w:marBottom w:val="0"/>
      <w:divBdr>
        <w:top w:val="none" w:sz="0" w:space="0" w:color="auto"/>
        <w:left w:val="none" w:sz="0" w:space="0" w:color="auto"/>
        <w:bottom w:val="none" w:sz="0" w:space="0" w:color="auto"/>
        <w:right w:val="none" w:sz="0" w:space="0" w:color="auto"/>
      </w:divBdr>
    </w:div>
    <w:div w:id="1829053750">
      <w:bodyDiv w:val="1"/>
      <w:marLeft w:val="0"/>
      <w:marRight w:val="0"/>
      <w:marTop w:val="0"/>
      <w:marBottom w:val="0"/>
      <w:divBdr>
        <w:top w:val="none" w:sz="0" w:space="0" w:color="auto"/>
        <w:left w:val="none" w:sz="0" w:space="0" w:color="auto"/>
        <w:bottom w:val="none" w:sz="0" w:space="0" w:color="auto"/>
        <w:right w:val="none" w:sz="0" w:space="0" w:color="auto"/>
      </w:divBdr>
    </w:div>
    <w:div w:id="1855535357">
      <w:bodyDiv w:val="1"/>
      <w:marLeft w:val="0"/>
      <w:marRight w:val="0"/>
      <w:marTop w:val="0"/>
      <w:marBottom w:val="0"/>
      <w:divBdr>
        <w:top w:val="none" w:sz="0" w:space="0" w:color="auto"/>
        <w:left w:val="none" w:sz="0" w:space="0" w:color="auto"/>
        <w:bottom w:val="none" w:sz="0" w:space="0" w:color="auto"/>
        <w:right w:val="none" w:sz="0" w:space="0" w:color="auto"/>
      </w:divBdr>
    </w:div>
    <w:div w:id="1878081535">
      <w:bodyDiv w:val="1"/>
      <w:marLeft w:val="0"/>
      <w:marRight w:val="0"/>
      <w:marTop w:val="0"/>
      <w:marBottom w:val="0"/>
      <w:divBdr>
        <w:top w:val="none" w:sz="0" w:space="0" w:color="auto"/>
        <w:left w:val="none" w:sz="0" w:space="0" w:color="auto"/>
        <w:bottom w:val="none" w:sz="0" w:space="0" w:color="auto"/>
        <w:right w:val="none" w:sz="0" w:space="0" w:color="auto"/>
      </w:divBdr>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924151102">
          <w:marLeft w:val="0"/>
          <w:marRight w:val="0"/>
          <w:marTop w:val="360"/>
          <w:marBottom w:val="240"/>
          <w:divBdr>
            <w:top w:val="none" w:sz="0" w:space="0" w:color="auto"/>
            <w:left w:val="none" w:sz="0" w:space="0" w:color="auto"/>
            <w:bottom w:val="none" w:sz="0" w:space="0" w:color="auto"/>
            <w:right w:val="none" w:sz="0" w:space="0" w:color="auto"/>
          </w:divBdr>
        </w:div>
      </w:divsChild>
    </w:div>
    <w:div w:id="1889031466">
      <w:bodyDiv w:val="1"/>
      <w:marLeft w:val="0"/>
      <w:marRight w:val="0"/>
      <w:marTop w:val="0"/>
      <w:marBottom w:val="0"/>
      <w:divBdr>
        <w:top w:val="none" w:sz="0" w:space="0" w:color="auto"/>
        <w:left w:val="none" w:sz="0" w:space="0" w:color="auto"/>
        <w:bottom w:val="none" w:sz="0" w:space="0" w:color="auto"/>
        <w:right w:val="none" w:sz="0" w:space="0" w:color="auto"/>
      </w:divBdr>
    </w:div>
    <w:div w:id="1902712769">
      <w:bodyDiv w:val="1"/>
      <w:marLeft w:val="0"/>
      <w:marRight w:val="0"/>
      <w:marTop w:val="0"/>
      <w:marBottom w:val="0"/>
      <w:divBdr>
        <w:top w:val="none" w:sz="0" w:space="0" w:color="auto"/>
        <w:left w:val="none" w:sz="0" w:space="0" w:color="auto"/>
        <w:bottom w:val="none" w:sz="0" w:space="0" w:color="auto"/>
        <w:right w:val="none" w:sz="0" w:space="0" w:color="auto"/>
      </w:divBdr>
      <w:divsChild>
        <w:div w:id="1723358319">
          <w:marLeft w:val="0"/>
          <w:marRight w:val="0"/>
          <w:marTop w:val="360"/>
          <w:marBottom w:val="240"/>
          <w:divBdr>
            <w:top w:val="none" w:sz="0" w:space="0" w:color="auto"/>
            <w:left w:val="none" w:sz="0" w:space="0" w:color="auto"/>
            <w:bottom w:val="none" w:sz="0" w:space="0" w:color="auto"/>
            <w:right w:val="none" w:sz="0" w:space="0" w:color="auto"/>
          </w:divBdr>
        </w:div>
      </w:divsChild>
    </w:div>
    <w:div w:id="1910073505">
      <w:bodyDiv w:val="1"/>
      <w:marLeft w:val="0"/>
      <w:marRight w:val="0"/>
      <w:marTop w:val="0"/>
      <w:marBottom w:val="0"/>
      <w:divBdr>
        <w:top w:val="none" w:sz="0" w:space="0" w:color="auto"/>
        <w:left w:val="none" w:sz="0" w:space="0" w:color="auto"/>
        <w:bottom w:val="none" w:sz="0" w:space="0" w:color="auto"/>
        <w:right w:val="none" w:sz="0" w:space="0" w:color="auto"/>
      </w:divBdr>
    </w:div>
    <w:div w:id="1922592775">
      <w:bodyDiv w:val="1"/>
      <w:marLeft w:val="0"/>
      <w:marRight w:val="0"/>
      <w:marTop w:val="0"/>
      <w:marBottom w:val="0"/>
      <w:divBdr>
        <w:top w:val="none" w:sz="0" w:space="0" w:color="auto"/>
        <w:left w:val="none" w:sz="0" w:space="0" w:color="auto"/>
        <w:bottom w:val="none" w:sz="0" w:space="0" w:color="auto"/>
        <w:right w:val="none" w:sz="0" w:space="0" w:color="auto"/>
      </w:divBdr>
    </w:div>
    <w:div w:id="1948267176">
      <w:bodyDiv w:val="1"/>
      <w:marLeft w:val="0"/>
      <w:marRight w:val="0"/>
      <w:marTop w:val="0"/>
      <w:marBottom w:val="0"/>
      <w:divBdr>
        <w:top w:val="none" w:sz="0" w:space="0" w:color="auto"/>
        <w:left w:val="none" w:sz="0" w:space="0" w:color="auto"/>
        <w:bottom w:val="none" w:sz="0" w:space="0" w:color="auto"/>
        <w:right w:val="none" w:sz="0" w:space="0" w:color="auto"/>
      </w:divBdr>
    </w:div>
    <w:div w:id="1950121181">
      <w:bodyDiv w:val="1"/>
      <w:marLeft w:val="0"/>
      <w:marRight w:val="0"/>
      <w:marTop w:val="0"/>
      <w:marBottom w:val="0"/>
      <w:divBdr>
        <w:top w:val="none" w:sz="0" w:space="0" w:color="auto"/>
        <w:left w:val="none" w:sz="0" w:space="0" w:color="auto"/>
        <w:bottom w:val="none" w:sz="0" w:space="0" w:color="auto"/>
        <w:right w:val="none" w:sz="0" w:space="0" w:color="auto"/>
      </w:divBdr>
    </w:div>
    <w:div w:id="1971740764">
      <w:bodyDiv w:val="1"/>
      <w:marLeft w:val="0"/>
      <w:marRight w:val="0"/>
      <w:marTop w:val="0"/>
      <w:marBottom w:val="0"/>
      <w:divBdr>
        <w:top w:val="none" w:sz="0" w:space="0" w:color="auto"/>
        <w:left w:val="none" w:sz="0" w:space="0" w:color="auto"/>
        <w:bottom w:val="none" w:sz="0" w:space="0" w:color="auto"/>
        <w:right w:val="none" w:sz="0" w:space="0" w:color="auto"/>
      </w:divBdr>
    </w:div>
    <w:div w:id="1984196504">
      <w:bodyDiv w:val="1"/>
      <w:marLeft w:val="0"/>
      <w:marRight w:val="0"/>
      <w:marTop w:val="0"/>
      <w:marBottom w:val="0"/>
      <w:divBdr>
        <w:top w:val="none" w:sz="0" w:space="0" w:color="auto"/>
        <w:left w:val="none" w:sz="0" w:space="0" w:color="auto"/>
        <w:bottom w:val="none" w:sz="0" w:space="0" w:color="auto"/>
        <w:right w:val="none" w:sz="0" w:space="0" w:color="auto"/>
      </w:divBdr>
    </w:div>
    <w:div w:id="2023241326">
      <w:bodyDiv w:val="1"/>
      <w:marLeft w:val="0"/>
      <w:marRight w:val="0"/>
      <w:marTop w:val="0"/>
      <w:marBottom w:val="0"/>
      <w:divBdr>
        <w:top w:val="none" w:sz="0" w:space="0" w:color="auto"/>
        <w:left w:val="none" w:sz="0" w:space="0" w:color="auto"/>
        <w:bottom w:val="none" w:sz="0" w:space="0" w:color="auto"/>
        <w:right w:val="none" w:sz="0" w:space="0" w:color="auto"/>
      </w:divBdr>
      <w:divsChild>
        <w:div w:id="1523474442">
          <w:marLeft w:val="0"/>
          <w:marRight w:val="0"/>
          <w:marTop w:val="0"/>
          <w:marBottom w:val="0"/>
          <w:divBdr>
            <w:top w:val="none" w:sz="0" w:space="0" w:color="auto"/>
            <w:left w:val="none" w:sz="0" w:space="0" w:color="auto"/>
            <w:bottom w:val="none" w:sz="0" w:space="0" w:color="auto"/>
            <w:right w:val="none" w:sz="0" w:space="0" w:color="auto"/>
          </w:divBdr>
          <w:divsChild>
            <w:div w:id="1158308623">
              <w:marLeft w:val="0"/>
              <w:marRight w:val="0"/>
              <w:marTop w:val="0"/>
              <w:marBottom w:val="0"/>
              <w:divBdr>
                <w:top w:val="none" w:sz="0" w:space="0" w:color="auto"/>
                <w:left w:val="none" w:sz="0" w:space="0" w:color="auto"/>
                <w:bottom w:val="none" w:sz="0" w:space="0" w:color="auto"/>
                <w:right w:val="none" w:sz="0" w:space="0" w:color="auto"/>
              </w:divBdr>
              <w:divsChild>
                <w:div w:id="1687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8903">
      <w:bodyDiv w:val="1"/>
      <w:marLeft w:val="0"/>
      <w:marRight w:val="0"/>
      <w:marTop w:val="0"/>
      <w:marBottom w:val="0"/>
      <w:divBdr>
        <w:top w:val="none" w:sz="0" w:space="0" w:color="auto"/>
        <w:left w:val="none" w:sz="0" w:space="0" w:color="auto"/>
        <w:bottom w:val="none" w:sz="0" w:space="0" w:color="auto"/>
        <w:right w:val="none" w:sz="0" w:space="0" w:color="auto"/>
      </w:divBdr>
    </w:div>
    <w:div w:id="2054377503">
      <w:bodyDiv w:val="1"/>
      <w:marLeft w:val="0"/>
      <w:marRight w:val="0"/>
      <w:marTop w:val="0"/>
      <w:marBottom w:val="0"/>
      <w:divBdr>
        <w:top w:val="none" w:sz="0" w:space="0" w:color="auto"/>
        <w:left w:val="none" w:sz="0" w:space="0" w:color="auto"/>
        <w:bottom w:val="none" w:sz="0" w:space="0" w:color="auto"/>
        <w:right w:val="none" w:sz="0" w:space="0" w:color="auto"/>
      </w:divBdr>
    </w:div>
    <w:div w:id="2063284120">
      <w:bodyDiv w:val="1"/>
      <w:marLeft w:val="0"/>
      <w:marRight w:val="0"/>
      <w:marTop w:val="0"/>
      <w:marBottom w:val="0"/>
      <w:divBdr>
        <w:top w:val="none" w:sz="0" w:space="0" w:color="auto"/>
        <w:left w:val="none" w:sz="0" w:space="0" w:color="auto"/>
        <w:bottom w:val="none" w:sz="0" w:space="0" w:color="auto"/>
        <w:right w:val="none" w:sz="0" w:space="0" w:color="auto"/>
      </w:divBdr>
    </w:div>
    <w:div w:id="2109692241">
      <w:bodyDiv w:val="1"/>
      <w:marLeft w:val="0"/>
      <w:marRight w:val="0"/>
      <w:marTop w:val="0"/>
      <w:marBottom w:val="0"/>
      <w:divBdr>
        <w:top w:val="none" w:sz="0" w:space="0" w:color="auto"/>
        <w:left w:val="none" w:sz="0" w:space="0" w:color="auto"/>
        <w:bottom w:val="none" w:sz="0" w:space="0" w:color="auto"/>
        <w:right w:val="none" w:sz="0" w:space="0" w:color="auto"/>
      </w:divBdr>
    </w:div>
    <w:div w:id="2118211130">
      <w:bodyDiv w:val="1"/>
      <w:marLeft w:val="0"/>
      <w:marRight w:val="0"/>
      <w:marTop w:val="0"/>
      <w:marBottom w:val="0"/>
      <w:divBdr>
        <w:top w:val="none" w:sz="0" w:space="0" w:color="auto"/>
        <w:left w:val="none" w:sz="0" w:space="0" w:color="auto"/>
        <w:bottom w:val="none" w:sz="0" w:space="0" w:color="auto"/>
        <w:right w:val="none" w:sz="0" w:space="0" w:color="auto"/>
      </w:divBdr>
    </w:div>
    <w:div w:id="2141260422">
      <w:bodyDiv w:val="1"/>
      <w:marLeft w:val="0"/>
      <w:marRight w:val="0"/>
      <w:marTop w:val="0"/>
      <w:marBottom w:val="0"/>
      <w:divBdr>
        <w:top w:val="none" w:sz="0" w:space="0" w:color="auto"/>
        <w:left w:val="none" w:sz="0" w:space="0" w:color="auto"/>
        <w:bottom w:val="none" w:sz="0" w:space="0" w:color="auto"/>
        <w:right w:val="none" w:sz="0" w:space="0" w:color="auto"/>
      </w:divBdr>
    </w:div>
    <w:div w:id="21453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ecklink.mail.ru/proxy?es=K7BC6FtCdWPeS3oAfrkSZQpIFtlRxnO%2F4YYkBUOn%2FyI%3D&amp;egid=4RZPDZffI0SrPhbM%2FoQj2D73SVwgpzXbtu2XjpIgGFw%3D&amp;url=https%3A%2F%2Fclick.mail.ru%2Fredir%3Fu%3Dhttp%253A%252F%252Ftorgi-online.com%252F%26c%3Dswm%26r%3Dhttp%26o%3Dmail%26v%3D3%26s%3D447b011b887a32b0&amp;uidl=16620990880127214947&amp;from=&amp;to=&amp;email=anechka.vorobva%40li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086@egov66.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4D73F-BE46-40D1-B4FA-C4DE9B1A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11999</Words>
  <Characters>68396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 ПО ПРОВЕДЕНИЮ ОТКРЫТОГО КОНКУРСА НА ПОСТАВКУ ТОВАРА</vt:lpstr>
    </vt:vector>
  </TitlesOfParts>
  <Company>anx</Company>
  <LinksUpToDate>false</LinksUpToDate>
  <CharactersWithSpaces>80235</CharactersWithSpaces>
  <SharedDoc>false</SharedDoc>
  <HLinks>
    <vt:vector size="12" baseType="variant">
      <vt:variant>
        <vt:i4>5832764</vt:i4>
      </vt:variant>
      <vt:variant>
        <vt:i4>9</vt:i4>
      </vt:variant>
      <vt:variant>
        <vt:i4>0</vt:i4>
      </vt:variant>
      <vt:variant>
        <vt:i4>5</vt:i4>
      </vt:variant>
      <vt:variant>
        <vt:lpwstr>mailto:nad-so@gov66.ru</vt:lpwstr>
      </vt:variant>
      <vt:variant>
        <vt:lpwstr/>
      </vt:variant>
      <vt:variant>
        <vt:i4>1245238</vt:i4>
      </vt:variant>
      <vt:variant>
        <vt:i4>2</vt:i4>
      </vt:variant>
      <vt:variant>
        <vt:i4>0</vt:i4>
      </vt:variant>
      <vt:variant>
        <vt:i4>5</vt:i4>
      </vt:variant>
      <vt:variant>
        <vt:lpwstr/>
      </vt:variant>
      <vt:variant>
        <vt:lpwstr>_Toc171173116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 ПО ПРОВЕДЕНИЮ ОТКРЫТОГО КОНКУРСА НА ПОСТАВКУ ТОВАРА</dc:title>
  <dc:creator>ilona</dc:creator>
  <cp:lastModifiedBy>tatia</cp:lastModifiedBy>
  <cp:revision>4</cp:revision>
  <cp:lastPrinted>2022-11-25T10:34:00Z</cp:lastPrinted>
  <dcterms:created xsi:type="dcterms:W3CDTF">2023-06-14T11:08:00Z</dcterms:created>
  <dcterms:modified xsi:type="dcterms:W3CDTF">2023-06-16T12:05:00Z</dcterms:modified>
</cp:coreProperties>
</file>