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82" w:type="dxa"/>
        <w:tblInd w:w="-738" w:type="dxa"/>
        <w:tblLook w:val="04A0" w:firstRow="1" w:lastRow="0" w:firstColumn="1" w:lastColumn="0" w:noHBand="0" w:noVBand="1"/>
      </w:tblPr>
      <w:tblGrid>
        <w:gridCol w:w="2724"/>
        <w:gridCol w:w="2347"/>
        <w:gridCol w:w="2346"/>
        <w:gridCol w:w="2320"/>
        <w:gridCol w:w="845"/>
      </w:tblGrid>
      <w:tr w:rsidR="00EC6783" w:rsidTr="00F44595">
        <w:tc>
          <w:tcPr>
            <w:tcW w:w="2724" w:type="dxa"/>
          </w:tcPr>
          <w:p w:rsidR="00EC6783" w:rsidRPr="00347997" w:rsidRDefault="00EC6783" w:rsidP="00347997">
            <w:pPr>
              <w:rPr>
                <w:rFonts w:ascii="Arial" w:hAnsi="Arial" w:cs="Arial"/>
              </w:rPr>
            </w:pPr>
            <w:r w:rsidRPr="00347997">
              <w:rPr>
                <w:rFonts w:ascii="Arial" w:hAnsi="Arial" w:cs="Arial"/>
              </w:rPr>
              <w:t>Название учреждения</w:t>
            </w:r>
          </w:p>
        </w:tc>
        <w:tc>
          <w:tcPr>
            <w:tcW w:w="2347" w:type="dxa"/>
          </w:tcPr>
          <w:p w:rsidR="00EC6783" w:rsidRPr="00347997" w:rsidRDefault="00EC6783" w:rsidP="00347997">
            <w:pPr>
              <w:rPr>
                <w:rFonts w:ascii="Arial" w:hAnsi="Arial" w:cs="Arial"/>
              </w:rPr>
            </w:pPr>
            <w:r w:rsidRPr="00347997">
              <w:rPr>
                <w:rFonts w:ascii="Arial" w:hAnsi="Arial" w:cs="Arial"/>
              </w:rPr>
              <w:t>1 формула</w:t>
            </w:r>
            <w:r>
              <w:rPr>
                <w:rFonts w:ascii="Arial" w:hAnsi="Arial" w:cs="Arial"/>
              </w:rPr>
              <w:t xml:space="preserve">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14"/>
              <w:gridCol w:w="567"/>
              <w:gridCol w:w="633"/>
              <w:gridCol w:w="517"/>
            </w:tblGrid>
            <w:tr w:rsidR="00EC6783" w:rsidTr="00A24778">
              <w:tc>
                <w:tcPr>
                  <w:tcW w:w="753" w:type="dxa"/>
                  <w:vMerge w:val="restart"/>
                  <w:shd w:val="clear" w:color="auto" w:fill="FFFFFF"/>
                </w:tcPr>
                <w:p w:rsidR="00EC6783" w:rsidRDefault="00EC6783" w:rsidP="00A24778">
                  <w:pPr>
                    <w:snapToGrid w:val="0"/>
                    <w:spacing w:before="280" w:after="280" w:line="288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2" w:type="dxa"/>
                  <w:vMerge w:val="restart"/>
                  <w:shd w:val="clear" w:color="auto" w:fill="FFFFFF"/>
                  <w:vAlign w:val="center"/>
                </w:tcPr>
                <w:p w:rsidR="00EC6783" w:rsidRDefault="00EC6783" w:rsidP="00A24778">
                  <w:pPr>
                    <w:spacing w:before="280" w:after="280" w:line="288" w:lineRule="auto"/>
                    <w:jc w:val="both"/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ЦБ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=</w:t>
                  </w:r>
                </w:p>
              </w:tc>
              <w:tc>
                <w:tcPr>
                  <w:tcW w:w="753" w:type="dxa"/>
                  <w:shd w:val="clear" w:color="auto" w:fill="FFFFFF"/>
                  <w:vAlign w:val="center"/>
                </w:tcPr>
                <w:p w:rsidR="00EC6783" w:rsidRDefault="00EC6783" w:rsidP="00A24778">
                  <w:pPr>
                    <w:spacing w:before="280" w:after="280" w:line="288" w:lineRule="auto"/>
                    <w:jc w:val="both"/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min</w:t>
                  </w:r>
                  <w:proofErr w:type="spellEnd"/>
                </w:p>
              </w:tc>
              <w:tc>
                <w:tcPr>
                  <w:tcW w:w="697" w:type="dxa"/>
                  <w:vMerge w:val="restart"/>
                  <w:shd w:val="clear" w:color="auto" w:fill="FFFFFF"/>
                  <w:vAlign w:val="center"/>
                </w:tcPr>
                <w:p w:rsidR="00EC6783" w:rsidRDefault="00EC6783" w:rsidP="00A24778">
                  <w:pPr>
                    <w:spacing w:before="280" w:after="280" w:line="288" w:lineRule="auto"/>
                    <w:jc w:val="both"/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× 100</w:t>
                  </w:r>
                </w:p>
              </w:tc>
            </w:tr>
            <w:tr w:rsidR="00EC6783" w:rsidTr="00A24778">
              <w:tc>
                <w:tcPr>
                  <w:tcW w:w="753" w:type="dxa"/>
                  <w:vMerge/>
                  <w:shd w:val="clear" w:color="auto" w:fill="FFFFFF"/>
                </w:tcPr>
                <w:p w:rsidR="00EC6783" w:rsidRDefault="00EC6783" w:rsidP="00A24778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52" w:type="dxa"/>
                  <w:vMerge/>
                  <w:shd w:val="clear" w:color="auto" w:fill="FFFFFF"/>
                  <w:vAlign w:val="center"/>
                </w:tcPr>
                <w:p w:rsidR="00EC6783" w:rsidRDefault="00EC6783" w:rsidP="00A24778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6" w:space="0" w:color="000001"/>
                  </w:tcBorders>
                  <w:shd w:val="clear" w:color="auto" w:fill="FFFFFF"/>
                </w:tcPr>
                <w:p w:rsidR="00EC6783" w:rsidRDefault="00EC6783" w:rsidP="00A24778">
                  <w:pPr>
                    <w:spacing w:before="280" w:after="280" w:line="288" w:lineRule="auto"/>
                    <w:jc w:val="both"/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</w:t>
                  </w:r>
                  <w:proofErr w:type="spellEnd"/>
                  <w:proofErr w:type="gramEnd"/>
                </w:p>
              </w:tc>
              <w:tc>
                <w:tcPr>
                  <w:tcW w:w="697" w:type="dxa"/>
                  <w:vMerge/>
                  <w:shd w:val="clear" w:color="auto" w:fill="FFFFFF"/>
                  <w:vAlign w:val="center"/>
                </w:tcPr>
                <w:p w:rsidR="00EC6783" w:rsidRDefault="00EC6783" w:rsidP="00A24778">
                  <w:pPr>
                    <w:snapToGrid w:val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C6783" w:rsidRPr="00347997" w:rsidRDefault="00EC6783" w:rsidP="00347997">
            <w:pPr>
              <w:rPr>
                <w:rFonts w:ascii="Arial" w:hAnsi="Arial" w:cs="Arial"/>
              </w:rPr>
            </w:pPr>
          </w:p>
          <w:p w:rsidR="00EC6783" w:rsidRDefault="00EC6783" w:rsidP="00347997">
            <w:r w:rsidRPr="00347997">
              <w:rPr>
                <w:rFonts w:ascii="Arial" w:hAnsi="Arial" w:cs="Arial"/>
              </w:rPr>
              <w:t>( оценка по стоимостным критериям)</w:t>
            </w:r>
          </w:p>
        </w:tc>
        <w:tc>
          <w:tcPr>
            <w:tcW w:w="2346" w:type="dxa"/>
          </w:tcPr>
          <w:p w:rsidR="00EC6783" w:rsidRDefault="00EC6783" w:rsidP="00347997">
            <w:pPr>
              <w:rPr>
                <w:rFonts w:ascii="Arial" w:hAnsi="Arial" w:cs="Arial"/>
              </w:rPr>
            </w:pPr>
            <w:r w:rsidRPr="00347997">
              <w:rPr>
                <w:rFonts w:ascii="Arial" w:hAnsi="Arial" w:cs="Arial"/>
              </w:rPr>
              <w:t xml:space="preserve">2 формула </w:t>
            </w:r>
          </w:p>
          <w:p w:rsidR="00EC6783" w:rsidRPr="00347997" w:rsidRDefault="00EC6783" w:rsidP="00347997">
            <w:pPr>
              <w:rPr>
                <w:rFonts w:ascii="Arial" w:hAnsi="Arial" w:cs="Arial"/>
              </w:rPr>
            </w:pPr>
            <w:r w:rsidRPr="009E58F6">
              <w:rPr>
                <w:rFonts w:ascii="Times New Roman" w:hAnsi="Times New Roman" w:cs="Times New Roman"/>
                <w:sz w:val="20"/>
                <w:szCs w:val="20"/>
              </w:rPr>
              <w:t>РЦ</w:t>
            </w:r>
            <w:proofErr w:type="spellStart"/>
            <w:r w:rsidRPr="009E58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9E58F6">
              <w:rPr>
                <w:rFonts w:ascii="Times New Roman" w:hAnsi="Times New Roman" w:cs="Times New Roman"/>
                <w:sz w:val="20"/>
                <w:szCs w:val="20"/>
              </w:rPr>
              <w:t xml:space="preserve"> = (</w:t>
            </w:r>
            <w:r w:rsidRPr="009E58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</w:t>
            </w:r>
            <w:r w:rsidRPr="009E58F6">
              <w:rPr>
                <w:rFonts w:ascii="Times New Roman" w:hAnsi="Times New Roman" w:cs="Times New Roman"/>
                <w:sz w:val="20"/>
                <w:szCs w:val="20"/>
              </w:rPr>
              <w:t xml:space="preserve">i / </w:t>
            </w:r>
            <w:proofErr w:type="spellStart"/>
            <w:proofErr w:type="gramStart"/>
            <w:r w:rsidRPr="009E58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E58F6">
              <w:rPr>
                <w:rFonts w:ascii="Times New Roman" w:hAnsi="Times New Roman" w:cs="Times New Roman"/>
                <w:sz w:val="20"/>
                <w:szCs w:val="20"/>
              </w:rPr>
              <w:t>max</w:t>
            </w:r>
            <w:proofErr w:type="spellEnd"/>
            <w:r w:rsidRPr="009E58F6">
              <w:rPr>
                <w:rFonts w:ascii="Times New Roman" w:hAnsi="Times New Roman" w:cs="Times New Roman"/>
                <w:sz w:val="20"/>
                <w:szCs w:val="20"/>
              </w:rPr>
              <w:t>) х 100</w:t>
            </w:r>
            <w:r w:rsidRPr="00347997">
              <w:rPr>
                <w:rFonts w:ascii="Arial" w:hAnsi="Arial" w:cs="Arial"/>
              </w:rPr>
              <w:t xml:space="preserve"> (рейтинг по количеству исполненных договоров)</w:t>
            </w:r>
          </w:p>
        </w:tc>
        <w:tc>
          <w:tcPr>
            <w:tcW w:w="2320" w:type="dxa"/>
          </w:tcPr>
          <w:p w:rsidR="00EC6783" w:rsidRDefault="00EC6783">
            <w:pPr>
              <w:rPr>
                <w:rFonts w:ascii="Arial" w:hAnsi="Arial" w:cs="Arial"/>
              </w:rPr>
            </w:pPr>
            <w:r w:rsidRPr="00347997">
              <w:rPr>
                <w:rFonts w:ascii="Arial" w:hAnsi="Arial" w:cs="Arial"/>
              </w:rPr>
              <w:t xml:space="preserve">3 формула </w:t>
            </w:r>
          </w:p>
          <w:p w:rsidR="00EC6783" w:rsidRPr="00347997" w:rsidRDefault="00EC6783">
            <w:pPr>
              <w:rPr>
                <w:rFonts w:ascii="Arial" w:hAnsi="Arial" w:cs="Arial"/>
              </w:rPr>
            </w:pPr>
            <w:r w:rsidRPr="009E58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Итоговый рейтинг заявки = </w:t>
            </w:r>
            <w:proofErr w:type="spellStart"/>
            <w:r w:rsidRPr="009E58F6">
              <w:rPr>
                <w:rFonts w:ascii="Times New Roman" w:hAnsi="Times New Roman" w:cs="Times New Roman"/>
                <w:bCs/>
                <w:sz w:val="20"/>
                <w:szCs w:val="20"/>
              </w:rPr>
              <w:t>ЦБ</w:t>
            </w:r>
            <w:proofErr w:type="gramStart"/>
            <w:r w:rsidRPr="009E58F6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proofErr w:type="spellEnd"/>
            <w:proofErr w:type="gramEnd"/>
            <w:r w:rsidRPr="009E58F6">
              <w:rPr>
                <w:rFonts w:ascii="Times New Roman" w:hAnsi="Times New Roman" w:cs="Times New Roman"/>
                <w:bCs/>
                <w:sz w:val="20"/>
                <w:szCs w:val="20"/>
              </w:rPr>
              <w:t>*0,3 + (РЦ</w:t>
            </w:r>
            <w:proofErr w:type="spellStart"/>
            <w:r w:rsidRPr="009E58F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9E58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* 0,7 +</w:t>
            </w:r>
            <w:r w:rsidRPr="009E5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Ш</w:t>
            </w:r>
            <w:proofErr w:type="spellStart"/>
            <w:r w:rsidRPr="009E5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ar-SA"/>
              </w:rPr>
              <w:t>i</w:t>
            </w:r>
            <w:proofErr w:type="spellEnd"/>
            <w:r w:rsidRPr="009E58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* 0,3</w:t>
            </w:r>
            <w:r w:rsidRPr="009E58F6">
              <w:rPr>
                <w:rFonts w:ascii="Times New Roman" w:hAnsi="Times New Roman" w:cs="Times New Roman"/>
                <w:bCs/>
                <w:sz w:val="20"/>
                <w:szCs w:val="20"/>
              </w:rPr>
              <w:t>)*0,7</w:t>
            </w:r>
            <w:r w:rsidRPr="00347997">
              <w:rPr>
                <w:rFonts w:ascii="Arial" w:hAnsi="Arial" w:cs="Arial"/>
              </w:rPr>
              <w:t xml:space="preserve"> (итоговый рейтинг заявки)</w:t>
            </w:r>
          </w:p>
        </w:tc>
        <w:tc>
          <w:tcPr>
            <w:tcW w:w="845" w:type="dxa"/>
            <w:shd w:val="clear" w:color="auto" w:fill="auto"/>
          </w:tcPr>
          <w:p w:rsidR="00EC6783" w:rsidRDefault="00EC6783">
            <w:r>
              <w:t>ИТОГ</w:t>
            </w:r>
          </w:p>
        </w:tc>
      </w:tr>
      <w:tr w:rsidR="00EC6783" w:rsidTr="00F44595">
        <w:tc>
          <w:tcPr>
            <w:tcW w:w="2724" w:type="dxa"/>
          </w:tcPr>
          <w:p w:rsidR="00EC6783" w:rsidRDefault="00EC6783" w:rsidP="00347997">
            <w:r>
              <w:t xml:space="preserve">ООО « </w:t>
            </w:r>
            <w:proofErr w:type="spellStart"/>
            <w:r>
              <w:t>Арагацстрой</w:t>
            </w:r>
            <w:proofErr w:type="spellEnd"/>
            <w:r>
              <w:t>»</w:t>
            </w:r>
          </w:p>
        </w:tc>
        <w:tc>
          <w:tcPr>
            <w:tcW w:w="2347" w:type="dxa"/>
          </w:tcPr>
          <w:p w:rsidR="00EC6783" w:rsidRDefault="00EC6783" w:rsidP="005B21FF">
            <w:r>
              <w:t xml:space="preserve"> </w:t>
            </w:r>
            <w:r w:rsidR="005B21FF">
              <w:t>116 199 999,99</w:t>
            </w:r>
            <w:r>
              <w:t xml:space="preserve"> (</w:t>
            </w:r>
            <w:r w:rsidR="005B21FF">
              <w:t>100</w:t>
            </w:r>
            <w:r>
              <w:t>)</w:t>
            </w:r>
          </w:p>
        </w:tc>
        <w:tc>
          <w:tcPr>
            <w:tcW w:w="2346" w:type="dxa"/>
          </w:tcPr>
          <w:p w:rsidR="00EC6783" w:rsidRDefault="00F44595" w:rsidP="00D43634">
            <w:r>
              <w:t>8</w:t>
            </w:r>
            <w:r w:rsidR="00EC6783">
              <w:t xml:space="preserve"> </w:t>
            </w:r>
            <w:proofErr w:type="spellStart"/>
            <w:proofErr w:type="gramStart"/>
            <w:r w:rsidR="00EC6783">
              <w:t>исп</w:t>
            </w:r>
            <w:proofErr w:type="spellEnd"/>
            <w:proofErr w:type="gramEnd"/>
            <w:r w:rsidR="00EC6783">
              <w:t xml:space="preserve"> (</w:t>
            </w:r>
            <w:r>
              <w:t>66,7</w:t>
            </w:r>
            <w:r w:rsidR="00EC6783">
              <w:t>)</w:t>
            </w:r>
          </w:p>
        </w:tc>
        <w:tc>
          <w:tcPr>
            <w:tcW w:w="2320" w:type="dxa"/>
          </w:tcPr>
          <w:p w:rsidR="00EC6783" w:rsidRDefault="005B21FF">
            <w:r>
              <w:t xml:space="preserve">5 </w:t>
            </w:r>
            <w:proofErr w:type="gramStart"/>
            <w:r>
              <w:t>спец</w:t>
            </w:r>
            <w:proofErr w:type="gramEnd"/>
            <w:r>
              <w:t xml:space="preserve"> (100</w:t>
            </w:r>
            <w:r w:rsidR="00EC6783">
              <w:t>)</w:t>
            </w:r>
          </w:p>
          <w:p w:rsidR="005B21FF" w:rsidRDefault="005B21FF"/>
        </w:tc>
        <w:tc>
          <w:tcPr>
            <w:tcW w:w="845" w:type="dxa"/>
            <w:shd w:val="clear" w:color="auto" w:fill="auto"/>
          </w:tcPr>
          <w:p w:rsidR="00EC6783" w:rsidRDefault="00F44595">
            <w:r>
              <w:t>83,7</w:t>
            </w:r>
          </w:p>
        </w:tc>
      </w:tr>
      <w:tr w:rsidR="00EC6783" w:rsidTr="00F44595">
        <w:tc>
          <w:tcPr>
            <w:tcW w:w="2724" w:type="dxa"/>
          </w:tcPr>
          <w:p w:rsidR="00EC6783" w:rsidRDefault="00EC6783">
            <w:r>
              <w:t>ООО «АСНО»</w:t>
            </w:r>
          </w:p>
        </w:tc>
        <w:tc>
          <w:tcPr>
            <w:tcW w:w="2347" w:type="dxa"/>
          </w:tcPr>
          <w:p w:rsidR="00EC6783" w:rsidRDefault="005B21FF">
            <w:r>
              <w:t>117 831 048,98 (98.61</w:t>
            </w:r>
            <w:r w:rsidR="00EC6783">
              <w:t>)</w:t>
            </w:r>
          </w:p>
        </w:tc>
        <w:tc>
          <w:tcPr>
            <w:tcW w:w="2346" w:type="dxa"/>
          </w:tcPr>
          <w:p w:rsidR="00EC6783" w:rsidRDefault="00F44595">
            <w:r>
              <w:t xml:space="preserve">9 </w:t>
            </w:r>
            <w:proofErr w:type="spellStart"/>
            <w:proofErr w:type="gramStart"/>
            <w:r>
              <w:t>исп</w:t>
            </w:r>
            <w:proofErr w:type="spellEnd"/>
            <w:proofErr w:type="gramEnd"/>
            <w:r>
              <w:t xml:space="preserve"> (75</w:t>
            </w:r>
            <w:r w:rsidR="00EC6783">
              <w:t>)</w:t>
            </w:r>
          </w:p>
        </w:tc>
        <w:tc>
          <w:tcPr>
            <w:tcW w:w="2320" w:type="dxa"/>
          </w:tcPr>
          <w:p w:rsidR="00EC6783" w:rsidRDefault="00EC6783">
            <w:r w:rsidRPr="00AC3590">
              <w:t xml:space="preserve">5 </w:t>
            </w:r>
            <w:proofErr w:type="gramStart"/>
            <w:r w:rsidRPr="00AC3590">
              <w:t>спец</w:t>
            </w:r>
            <w:proofErr w:type="gramEnd"/>
            <w:r w:rsidR="005B21FF">
              <w:t xml:space="preserve"> (100</w:t>
            </w:r>
            <w:r>
              <w:t>)</w:t>
            </w:r>
          </w:p>
          <w:p w:rsidR="005B21FF" w:rsidRDefault="005B21FF"/>
        </w:tc>
        <w:tc>
          <w:tcPr>
            <w:tcW w:w="845" w:type="dxa"/>
            <w:shd w:val="clear" w:color="auto" w:fill="auto"/>
          </w:tcPr>
          <w:p w:rsidR="00EC6783" w:rsidRDefault="00F44595">
            <w:r>
              <w:t>87,3</w:t>
            </w:r>
          </w:p>
        </w:tc>
      </w:tr>
      <w:tr w:rsidR="00EC6783" w:rsidTr="00F44595">
        <w:tc>
          <w:tcPr>
            <w:tcW w:w="2724" w:type="dxa"/>
          </w:tcPr>
          <w:p w:rsidR="00EC6783" w:rsidRDefault="00EC6783">
            <w:r>
              <w:t>ООО « Успех»</w:t>
            </w:r>
          </w:p>
        </w:tc>
        <w:tc>
          <w:tcPr>
            <w:tcW w:w="2347" w:type="dxa"/>
          </w:tcPr>
          <w:p w:rsidR="00EC6783" w:rsidRDefault="00EC6783" w:rsidP="005B21FF">
            <w:r>
              <w:t>119 534 946,24 (</w:t>
            </w:r>
            <w:r w:rsidR="005B21FF">
              <w:t>97.21</w:t>
            </w:r>
            <w:r>
              <w:t>)</w:t>
            </w:r>
          </w:p>
        </w:tc>
        <w:tc>
          <w:tcPr>
            <w:tcW w:w="2346" w:type="dxa"/>
          </w:tcPr>
          <w:p w:rsidR="00EC6783" w:rsidRDefault="00F44595">
            <w:r>
              <w:t xml:space="preserve">12 </w:t>
            </w:r>
            <w:proofErr w:type="spellStart"/>
            <w:proofErr w:type="gramStart"/>
            <w:r w:rsidR="00EC6783">
              <w:t>исп</w:t>
            </w:r>
            <w:proofErr w:type="spellEnd"/>
            <w:proofErr w:type="gramEnd"/>
            <w:r w:rsidR="00EC6783">
              <w:t xml:space="preserve"> (100)</w:t>
            </w:r>
          </w:p>
        </w:tc>
        <w:tc>
          <w:tcPr>
            <w:tcW w:w="2320" w:type="dxa"/>
          </w:tcPr>
          <w:p w:rsidR="00EC6783" w:rsidRDefault="00EC6783">
            <w:r>
              <w:t xml:space="preserve">6 </w:t>
            </w:r>
            <w:proofErr w:type="gramStart"/>
            <w:r>
              <w:t>спец</w:t>
            </w:r>
            <w:proofErr w:type="gramEnd"/>
            <w:r>
              <w:t xml:space="preserve"> (100)</w:t>
            </w:r>
          </w:p>
          <w:p w:rsidR="005B21FF" w:rsidRDefault="005B21FF"/>
        </w:tc>
        <w:tc>
          <w:tcPr>
            <w:tcW w:w="845" w:type="dxa"/>
            <w:shd w:val="clear" w:color="auto" w:fill="auto"/>
          </w:tcPr>
          <w:p w:rsidR="00EC6783" w:rsidRDefault="00F44595">
            <w:r>
              <w:t>99,2</w:t>
            </w:r>
          </w:p>
        </w:tc>
      </w:tr>
    </w:tbl>
    <w:p w:rsidR="0058728A" w:rsidRDefault="0058728A"/>
    <w:p w:rsidR="008015EE" w:rsidRDefault="008015EE"/>
    <w:p w:rsidR="008015EE" w:rsidRDefault="008015EE"/>
    <w:p w:rsidR="008015EE" w:rsidRDefault="008015EE">
      <w:r>
        <w:t>1.</w:t>
      </w:r>
    </w:p>
    <w:p w:rsidR="008015EE" w:rsidRDefault="008015EE" w:rsidP="008015EE">
      <w:r>
        <w:t xml:space="preserve">ООО « </w:t>
      </w:r>
      <w:proofErr w:type="spellStart"/>
      <w:r>
        <w:t>Арагацстрой</w:t>
      </w:r>
      <w:proofErr w:type="spellEnd"/>
      <w:r>
        <w:t xml:space="preserve">»  </w:t>
      </w:r>
      <w:r w:rsidR="00D43634">
        <w:t>116 199 999,99</w:t>
      </w:r>
      <w:r>
        <w:t>/</w:t>
      </w:r>
      <w:r w:rsidR="00D43634">
        <w:t>116 199 999,99х100=100</w:t>
      </w:r>
    </w:p>
    <w:p w:rsidR="008015EE" w:rsidRDefault="008015EE" w:rsidP="008015EE">
      <w:r>
        <w:t xml:space="preserve">ООО «АСНО» </w:t>
      </w:r>
      <w:r w:rsidR="00D43634">
        <w:t>116 199 999,99</w:t>
      </w:r>
      <w:r>
        <w:t>/</w:t>
      </w:r>
      <w:r w:rsidR="00D43634">
        <w:t>117 831 048,98х100=98,61</w:t>
      </w:r>
    </w:p>
    <w:p w:rsidR="008015EE" w:rsidRDefault="008015EE" w:rsidP="008015EE">
      <w:r>
        <w:t xml:space="preserve">ООО « Успех» </w:t>
      </w:r>
      <w:r w:rsidR="00D43634">
        <w:t>116 199 999,99</w:t>
      </w:r>
      <w:r>
        <w:t>/119 534 946,24х100=</w:t>
      </w:r>
      <w:r w:rsidR="00D43634">
        <w:t>97,21</w:t>
      </w:r>
    </w:p>
    <w:p w:rsidR="008015EE" w:rsidRDefault="008015EE" w:rsidP="008015EE">
      <w:r>
        <w:t xml:space="preserve">2. </w:t>
      </w:r>
    </w:p>
    <w:p w:rsidR="008015EE" w:rsidRPr="00F44595" w:rsidRDefault="00F44595" w:rsidP="008015EE">
      <w:pPr>
        <w:rPr>
          <w:rFonts w:asciiTheme="minorHAnsi" w:hAnsiTheme="minorHAnsi"/>
        </w:rPr>
      </w:pPr>
      <w:r>
        <w:t xml:space="preserve">ООО « </w:t>
      </w:r>
      <w:proofErr w:type="spellStart"/>
      <w:r>
        <w:t>Арагацстрой</w:t>
      </w:r>
      <w:proofErr w:type="spellEnd"/>
      <w:r>
        <w:t xml:space="preserve">»  </w:t>
      </w:r>
      <w:r>
        <w:rPr>
          <w:rFonts w:asciiTheme="minorHAnsi" w:hAnsiTheme="minorHAnsi"/>
        </w:rPr>
        <w:t>8</w:t>
      </w:r>
      <w:r>
        <w:t>/1</w:t>
      </w:r>
      <w:r>
        <w:rPr>
          <w:rFonts w:asciiTheme="minorHAnsi" w:hAnsiTheme="minorHAnsi"/>
        </w:rPr>
        <w:t>2</w:t>
      </w:r>
      <w:r w:rsidR="008015EE">
        <w:t>х100=</w:t>
      </w:r>
      <w:r>
        <w:rPr>
          <w:rFonts w:asciiTheme="minorHAnsi" w:hAnsiTheme="minorHAnsi"/>
        </w:rPr>
        <w:t>66,7</w:t>
      </w:r>
    </w:p>
    <w:p w:rsidR="008015EE" w:rsidRDefault="00F44595" w:rsidP="008015EE">
      <w:r>
        <w:t>ООО «АСНО» 9/12х100=75</w:t>
      </w:r>
    </w:p>
    <w:p w:rsidR="008015EE" w:rsidRDefault="00F44595" w:rsidP="008015EE">
      <w:r>
        <w:t>ООО « Успех» 12/12</w:t>
      </w:r>
      <w:r w:rsidR="008015EE">
        <w:t>х100=100</w:t>
      </w:r>
    </w:p>
    <w:p w:rsidR="00D43634" w:rsidRDefault="00D43634" w:rsidP="008015EE"/>
    <w:p w:rsidR="008015EE" w:rsidRDefault="008015EE" w:rsidP="008015EE">
      <w:r>
        <w:t>3.</w:t>
      </w:r>
      <w:bookmarkStart w:id="0" w:name="_GoBack"/>
      <w:bookmarkEnd w:id="0"/>
    </w:p>
    <w:p w:rsidR="008015EE" w:rsidRDefault="008015EE" w:rsidP="008015EE">
      <w:r>
        <w:t xml:space="preserve">ООО « </w:t>
      </w:r>
      <w:proofErr w:type="spellStart"/>
      <w:r>
        <w:t>Араг</w:t>
      </w:r>
      <w:r w:rsidR="00F44595">
        <w:t>ацстрой</w:t>
      </w:r>
      <w:proofErr w:type="spellEnd"/>
      <w:r w:rsidR="00F44595">
        <w:t>» 100х0,3+(66,7</w:t>
      </w:r>
      <w:r>
        <w:t>х</w:t>
      </w:r>
      <w:proofErr w:type="gramStart"/>
      <w:r>
        <w:t>0</w:t>
      </w:r>
      <w:proofErr w:type="gramEnd"/>
      <w:r>
        <w:t>,7+100х0,3)х07=</w:t>
      </w:r>
      <w:r w:rsidR="00F44595">
        <w:t>83,7</w:t>
      </w:r>
    </w:p>
    <w:p w:rsidR="008015EE" w:rsidRDefault="006C5335" w:rsidP="008015EE">
      <w:r>
        <w:t>ООО «АСНО» 98.61</w:t>
      </w:r>
      <w:r w:rsidR="00F44595">
        <w:t>х</w:t>
      </w:r>
      <w:proofErr w:type="gramStart"/>
      <w:r w:rsidR="00F44595">
        <w:t>0</w:t>
      </w:r>
      <w:proofErr w:type="gramEnd"/>
      <w:r w:rsidR="00F44595">
        <w:t>,3+(75х0,7+100х0,3)х0,7=87,3</w:t>
      </w:r>
    </w:p>
    <w:p w:rsidR="00D43634" w:rsidRDefault="006C5335" w:rsidP="008015EE">
      <w:r>
        <w:t>ООО « Успех» 97,21</w:t>
      </w:r>
      <w:r w:rsidR="00F44595">
        <w:t>х</w:t>
      </w:r>
      <w:proofErr w:type="gramStart"/>
      <w:r w:rsidR="00F44595">
        <w:t>0</w:t>
      </w:r>
      <w:proofErr w:type="gramEnd"/>
      <w:r w:rsidR="00F44595">
        <w:t>,3+(100х0,7+100х0,3)х0,7=99,2</w:t>
      </w:r>
    </w:p>
    <w:sectPr w:rsidR="00D43634" w:rsidSect="005B21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1B"/>
    <w:rsid w:val="00006A97"/>
    <w:rsid w:val="00047896"/>
    <w:rsid w:val="000A251B"/>
    <w:rsid w:val="00347997"/>
    <w:rsid w:val="003E7B1E"/>
    <w:rsid w:val="004051FA"/>
    <w:rsid w:val="00471366"/>
    <w:rsid w:val="0058728A"/>
    <w:rsid w:val="005B21FF"/>
    <w:rsid w:val="006C5335"/>
    <w:rsid w:val="006D1EC4"/>
    <w:rsid w:val="00702B9F"/>
    <w:rsid w:val="00787391"/>
    <w:rsid w:val="008015EE"/>
    <w:rsid w:val="00A074B2"/>
    <w:rsid w:val="00AC3590"/>
    <w:rsid w:val="00B65896"/>
    <w:rsid w:val="00C1095E"/>
    <w:rsid w:val="00D43634"/>
    <w:rsid w:val="00EC6783"/>
    <w:rsid w:val="00ED46AB"/>
    <w:rsid w:val="00EE51E4"/>
    <w:rsid w:val="00F4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Mangal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Mangal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14</cp:revision>
  <dcterms:created xsi:type="dcterms:W3CDTF">2023-04-19T06:03:00Z</dcterms:created>
  <dcterms:modified xsi:type="dcterms:W3CDTF">2023-05-20T11:12:00Z</dcterms:modified>
</cp:coreProperties>
</file>