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3444" w:rsidRPr="002F11E7" w:rsidRDefault="00163444" w:rsidP="00163444">
      <w:pPr>
        <w:pStyle w:val="ConsPlusNormal"/>
        <w:jc w:val="center"/>
      </w:pPr>
      <w:r w:rsidRPr="002F11E7">
        <w:rPr>
          <w:b/>
          <w:bCs/>
        </w:rPr>
        <w:t>ЗАПРОС</w:t>
      </w:r>
    </w:p>
    <w:p w:rsidR="00163444" w:rsidRPr="009A7ED8" w:rsidRDefault="00515DF0" w:rsidP="00C20B9B">
      <w:pPr>
        <w:pStyle w:val="ConsPlusNormal"/>
        <w:jc w:val="center"/>
        <w:rPr>
          <w:color w:val="FF0000"/>
        </w:rPr>
      </w:pPr>
      <w:r w:rsidRPr="00515DF0">
        <w:t>Разъяснения ТЗ и критериев оценки</w:t>
      </w:r>
      <w:r>
        <w:t xml:space="preserve"> </w:t>
      </w:r>
      <w:r w:rsidR="007C40EB" w:rsidRPr="00505999">
        <w:t xml:space="preserve">от </w:t>
      </w:r>
      <w:r w:rsidR="00505999">
        <w:t>28</w:t>
      </w:r>
      <w:r w:rsidR="007C40EB" w:rsidRPr="00505999">
        <w:t>.02.202</w:t>
      </w:r>
      <w:r w:rsidR="00505999">
        <w:t>3</w:t>
      </w:r>
      <w:r w:rsidR="007C40EB" w:rsidRPr="00505999">
        <w:t xml:space="preserve">г. (номер закупки ЭТП </w:t>
      </w:r>
      <w:r w:rsidR="00505999" w:rsidRPr="00505999">
        <w:rPr>
          <w:shd w:val="clear" w:color="auto" w:fill="FFFFFF"/>
        </w:rPr>
        <w:t>0156623003DP</w:t>
      </w:r>
      <w:r w:rsidR="007C40EB" w:rsidRPr="00505999">
        <w:rPr>
          <w:shd w:val="clear" w:color="auto" w:fill="FFFFFF"/>
        </w:rPr>
        <w:t xml:space="preserve">, номер закупки в ЕИС </w:t>
      </w:r>
      <w:r w:rsidR="00505999" w:rsidRPr="00505999">
        <w:rPr>
          <w:shd w:val="clear" w:color="auto" w:fill="FFFFFF"/>
        </w:rPr>
        <w:t>32312153686</w:t>
      </w:r>
      <w:r w:rsidR="007C40EB" w:rsidRPr="00505999">
        <w:rPr>
          <w:shd w:val="clear" w:color="auto" w:fill="FFFFFF"/>
        </w:rPr>
        <w:t>)</w:t>
      </w:r>
    </w:p>
    <w:p w:rsidR="00163444" w:rsidRPr="002F11E7" w:rsidRDefault="00163444" w:rsidP="00515DF0">
      <w:pPr>
        <w:pStyle w:val="ConsPlusNormal"/>
        <w:spacing w:before="200"/>
        <w:jc w:val="both"/>
        <w:rPr>
          <w:b/>
          <w:bCs/>
        </w:rPr>
      </w:pPr>
      <w:r w:rsidRPr="002F11E7">
        <w:rPr>
          <w:b/>
          <w:bCs/>
        </w:rPr>
        <w:t>Текст запроса:</w:t>
      </w:r>
    </w:p>
    <w:p w:rsidR="00C33450" w:rsidRDefault="00C33450" w:rsidP="003462C6">
      <w:pPr>
        <w:pStyle w:val="ConsPlusNormal"/>
        <w:tabs>
          <w:tab w:val="left" w:pos="0"/>
        </w:tabs>
        <w:spacing w:before="200"/>
        <w:jc w:val="center"/>
      </w:pPr>
      <w:r w:rsidRPr="00C33450">
        <w:t>Уважаемый заказчик!</w:t>
      </w:r>
    </w:p>
    <w:p w:rsidR="009C6B97" w:rsidRDefault="009C6B97" w:rsidP="00B44C0E">
      <w:pPr>
        <w:pStyle w:val="ConsPlusNormal"/>
        <w:tabs>
          <w:tab w:val="left" w:pos="0"/>
        </w:tabs>
        <w:spacing w:before="200"/>
        <w:contextualSpacing/>
        <w:jc w:val="both"/>
      </w:pPr>
    </w:p>
    <w:p w:rsidR="00515DF0" w:rsidRPr="00515DF0" w:rsidRDefault="00515DF0" w:rsidP="00B44C0E">
      <w:pPr>
        <w:pStyle w:val="ConsPlusNormal"/>
        <w:tabs>
          <w:tab w:val="left" w:pos="0"/>
        </w:tabs>
        <w:spacing w:before="200"/>
        <w:contextualSpacing/>
        <w:jc w:val="both"/>
      </w:pPr>
      <w:r w:rsidRPr="00515DF0">
        <w:t>1. Просим разъяснить пункт 1.1 ТЗ</w:t>
      </w:r>
    </w:p>
    <w:p w:rsidR="00515DF0" w:rsidRPr="00515DF0" w:rsidRDefault="00515DF0" w:rsidP="00F04DF9">
      <w:pPr>
        <w:pStyle w:val="ConsPlusNormal"/>
        <w:tabs>
          <w:tab w:val="left" w:pos="0"/>
        </w:tabs>
        <w:spacing w:before="200"/>
        <w:contextualSpacing/>
        <w:jc w:val="both"/>
      </w:pPr>
      <w:r w:rsidRPr="00515DF0">
        <w:t>- f) Участник закупки представляет в составе заявки сведения о наличии возможности экстренной госпитализации в специализированные центры на территории Самарской области при наступлении несчастного случая на производстве - предмет закупки и предметом договора является ДМС (добровольное медицинское страхование), не НС на производстве. Как связан данный пункт с ДМС?</w:t>
      </w:r>
    </w:p>
    <w:p w:rsidR="009C6B97" w:rsidRDefault="009C6B97" w:rsidP="00B44C0E">
      <w:pPr>
        <w:pStyle w:val="ConsPlusNormal"/>
        <w:tabs>
          <w:tab w:val="left" w:pos="0"/>
        </w:tabs>
        <w:spacing w:before="200"/>
        <w:contextualSpacing/>
        <w:jc w:val="both"/>
      </w:pPr>
    </w:p>
    <w:p w:rsidR="00515DF0" w:rsidRPr="00515DF0" w:rsidRDefault="00515DF0" w:rsidP="00B44C0E">
      <w:pPr>
        <w:pStyle w:val="ConsPlusNormal"/>
        <w:tabs>
          <w:tab w:val="left" w:pos="0"/>
        </w:tabs>
        <w:spacing w:before="200"/>
        <w:contextualSpacing/>
        <w:jc w:val="both"/>
      </w:pPr>
      <w:r w:rsidRPr="00515DF0">
        <w:t>2. Просим разъяснить пункт 1.1 ТЗ</w:t>
      </w:r>
    </w:p>
    <w:p w:rsidR="00515DF0" w:rsidRPr="00515DF0" w:rsidRDefault="00515DF0" w:rsidP="00F04DF9">
      <w:pPr>
        <w:pStyle w:val="ConsPlusNormal"/>
        <w:tabs>
          <w:tab w:val="left" w:pos="0"/>
        </w:tabs>
        <w:spacing w:before="200"/>
        <w:contextualSpacing/>
        <w:jc w:val="both"/>
      </w:pPr>
      <w:proofErr w:type="gramStart"/>
      <w:r w:rsidRPr="00515DF0">
        <w:t>- g) Участник закупки должен предоставить в составе заявки сведения о наличии у Страховщика заключенных договоров с лечебными учреждениями на оказание медицинских услуг по программам ДМС, на территории г. Самара и Самарской области - какие именно сведения необходимо предоставить и по каким именно ЛПУ? (все действующие или только те, которые будут в составе заявки);</w:t>
      </w:r>
      <w:proofErr w:type="gramEnd"/>
    </w:p>
    <w:p w:rsidR="009C6B97" w:rsidRDefault="009C6B97" w:rsidP="00B44C0E">
      <w:pPr>
        <w:pStyle w:val="ConsPlusNormal"/>
        <w:tabs>
          <w:tab w:val="left" w:pos="0"/>
        </w:tabs>
        <w:spacing w:before="200"/>
        <w:contextualSpacing/>
        <w:jc w:val="both"/>
      </w:pPr>
    </w:p>
    <w:p w:rsidR="00515DF0" w:rsidRPr="00515DF0" w:rsidRDefault="00515DF0" w:rsidP="00B44C0E">
      <w:pPr>
        <w:pStyle w:val="ConsPlusNormal"/>
        <w:tabs>
          <w:tab w:val="left" w:pos="0"/>
        </w:tabs>
        <w:spacing w:before="200"/>
        <w:contextualSpacing/>
        <w:jc w:val="both"/>
      </w:pPr>
      <w:r w:rsidRPr="00515DF0">
        <w:t xml:space="preserve">3. Просим разъяснить по критериям оценки п.2.5 - наличие ЛПУ подтверждается копиями действующих </w:t>
      </w:r>
      <w:proofErr w:type="gramStart"/>
      <w:r w:rsidRPr="00515DF0">
        <w:t>договоров</w:t>
      </w:r>
      <w:proofErr w:type="gramEnd"/>
      <w:r w:rsidRPr="00515DF0">
        <w:t xml:space="preserve"> или </w:t>
      </w:r>
      <w:proofErr w:type="gramStart"/>
      <w:r w:rsidRPr="00515DF0">
        <w:t>какими</w:t>
      </w:r>
      <w:proofErr w:type="gramEnd"/>
      <w:r w:rsidRPr="00515DF0">
        <w:t xml:space="preserve"> именно сведениями?</w:t>
      </w:r>
    </w:p>
    <w:p w:rsidR="00C33450" w:rsidRDefault="00C33450" w:rsidP="00B44C0E">
      <w:pPr>
        <w:pStyle w:val="ConsPlusNormal"/>
        <w:tabs>
          <w:tab w:val="left" w:pos="0"/>
        </w:tabs>
        <w:spacing w:before="200"/>
        <w:jc w:val="both"/>
      </w:pPr>
      <w:r w:rsidRPr="00C33450">
        <w:rPr>
          <w:b/>
        </w:rPr>
        <w:t>Ответ на запрос разъяснений</w:t>
      </w:r>
      <w:r w:rsidRPr="00C33450">
        <w:t>:</w:t>
      </w:r>
    </w:p>
    <w:p w:rsidR="00B44C0E" w:rsidRDefault="00B44C0E" w:rsidP="00B44C0E">
      <w:pPr>
        <w:pStyle w:val="ConsPlusNormal"/>
        <w:tabs>
          <w:tab w:val="left" w:pos="0"/>
        </w:tabs>
        <w:ind w:left="567"/>
        <w:jc w:val="both"/>
      </w:pPr>
    </w:p>
    <w:p w:rsidR="00B44C0E" w:rsidRDefault="003462C6" w:rsidP="003462C6">
      <w:pPr>
        <w:pStyle w:val="ConsPlusNormal"/>
        <w:tabs>
          <w:tab w:val="left" w:pos="0"/>
        </w:tabs>
      </w:pPr>
      <w:r>
        <w:t xml:space="preserve">   </w:t>
      </w:r>
      <w:bookmarkStart w:id="0" w:name="_GoBack"/>
      <w:bookmarkEnd w:id="0"/>
      <w:r w:rsidR="00B44C0E">
        <w:t>Уважаемый участник, в ответ на Ваш запрос сообщаем следующее:</w:t>
      </w:r>
    </w:p>
    <w:p w:rsidR="009C6B97" w:rsidRDefault="009C6B97" w:rsidP="00B44C0E">
      <w:pPr>
        <w:pStyle w:val="ConsPlusNormal"/>
        <w:tabs>
          <w:tab w:val="left" w:pos="0"/>
          <w:tab w:val="left" w:pos="284"/>
        </w:tabs>
        <w:jc w:val="both"/>
      </w:pPr>
    </w:p>
    <w:p w:rsidR="00B44C0E" w:rsidRDefault="00B44C0E" w:rsidP="00B44C0E">
      <w:pPr>
        <w:pStyle w:val="ConsPlusNormal"/>
        <w:tabs>
          <w:tab w:val="left" w:pos="0"/>
          <w:tab w:val="left" w:pos="284"/>
        </w:tabs>
        <w:jc w:val="both"/>
      </w:pPr>
      <w:r>
        <w:t>1)</w:t>
      </w:r>
      <w:r>
        <w:tab/>
        <w:t>Подпункт f) пункта 1.1 Технического задания</w:t>
      </w:r>
      <w:proofErr w:type="gramStart"/>
      <w:r>
        <w:t xml:space="preserve">  Н</w:t>
      </w:r>
      <w:proofErr w:type="gramEnd"/>
      <w:r>
        <w:t>а оказание услуг по добровольному медицинскому страхованию сотрудников  ООО «</w:t>
      </w:r>
      <w:proofErr w:type="spellStart"/>
      <w:r>
        <w:t>ТольяттиЭнергоСбыт</w:t>
      </w:r>
      <w:proofErr w:type="spellEnd"/>
      <w:r>
        <w:t>» «Участник закупки представляет в составе заявки сведения о наличии возможности экстренной госпитализации в специализированные центры на территории Самарской области при наступлении несчастного случая на производстве» - считать не действующим и при проведении процедуры закупки рассматриваться не будет.</w:t>
      </w:r>
    </w:p>
    <w:p w:rsidR="009C6B97" w:rsidRDefault="009C6B97" w:rsidP="00B44C0E">
      <w:pPr>
        <w:pStyle w:val="ConsPlusNormal"/>
        <w:tabs>
          <w:tab w:val="left" w:pos="0"/>
          <w:tab w:val="left" w:pos="284"/>
        </w:tabs>
        <w:jc w:val="both"/>
      </w:pPr>
    </w:p>
    <w:p w:rsidR="00B44C0E" w:rsidRDefault="00B44C0E" w:rsidP="00B44C0E">
      <w:pPr>
        <w:pStyle w:val="ConsPlusNormal"/>
        <w:tabs>
          <w:tab w:val="left" w:pos="0"/>
          <w:tab w:val="left" w:pos="284"/>
        </w:tabs>
        <w:jc w:val="both"/>
      </w:pPr>
      <w:r>
        <w:t>2)</w:t>
      </w:r>
      <w:r>
        <w:tab/>
        <w:t>Подпункт g) пункта 1.1 Технического задания  «На оказание услуг по добровольному медицинскому страхованию сотрудников  ООО «</w:t>
      </w:r>
      <w:proofErr w:type="spellStart"/>
      <w:r>
        <w:t>ТольяттиЭнергоСбыт</w:t>
      </w:r>
      <w:proofErr w:type="spellEnd"/>
      <w:r>
        <w:t xml:space="preserve">» Участник закупки должен предоставить в составе заявки сведения о наличии у Страховщика заключенных договоров с лечебными учреждениями на оказание медицинских услуг по программам ДМС, на территории г. Самара и Самарской области». Участник должен предоставить скан реестра с перечислением наименований ЛПУ, </w:t>
      </w:r>
      <w:proofErr w:type="gramStart"/>
      <w:r>
        <w:t>согласно списка</w:t>
      </w:r>
      <w:proofErr w:type="gramEnd"/>
      <w:r>
        <w:t xml:space="preserve"> ЛПУ, размещенного в техническом задании, в </w:t>
      </w:r>
      <w:r w:rsidRPr="00B44C0E">
        <w:rPr>
          <w:b/>
        </w:rPr>
        <w:t>свободной форме</w:t>
      </w:r>
      <w:r>
        <w:t xml:space="preserve"> на фирменном бланке Участника, заверенный печатью и подписью руководителя. Данный реестр будет неотъемлемой частью при заключении договора.</w:t>
      </w:r>
    </w:p>
    <w:p w:rsidR="009C6B97" w:rsidRDefault="009C6B97" w:rsidP="00B44C0E">
      <w:pPr>
        <w:pStyle w:val="ConsPlusNormal"/>
        <w:tabs>
          <w:tab w:val="left" w:pos="0"/>
          <w:tab w:val="left" w:pos="284"/>
        </w:tabs>
        <w:jc w:val="both"/>
      </w:pPr>
    </w:p>
    <w:p w:rsidR="00C33450" w:rsidRPr="00C33450" w:rsidRDefault="00B44C0E" w:rsidP="00B44C0E">
      <w:pPr>
        <w:pStyle w:val="ConsPlusNormal"/>
        <w:tabs>
          <w:tab w:val="left" w:pos="0"/>
          <w:tab w:val="left" w:pos="284"/>
        </w:tabs>
        <w:jc w:val="both"/>
      </w:pPr>
      <w:r>
        <w:t>3)</w:t>
      </w:r>
      <w:r>
        <w:tab/>
        <w:t xml:space="preserve">Скан реестра с перечислением наименований ЛПУ, </w:t>
      </w:r>
      <w:proofErr w:type="gramStart"/>
      <w:r>
        <w:t>согласно списка</w:t>
      </w:r>
      <w:proofErr w:type="gramEnd"/>
      <w:r>
        <w:t xml:space="preserve"> ЛПУ, размещенного в техническом задании, в свободной форме на фирменном бланке Участника, заверенный печатью и подписью руководителя. Данный реестр будет неотъемлемой частью при заключении договора.</w:t>
      </w:r>
    </w:p>
    <w:p w:rsidR="009A2E44" w:rsidRDefault="009A2E44" w:rsidP="00B44C0E">
      <w:pPr>
        <w:pStyle w:val="ConsPlusNormal"/>
        <w:jc w:val="both"/>
      </w:pPr>
    </w:p>
    <w:p w:rsidR="00C33450" w:rsidRPr="003A28C6" w:rsidRDefault="00047792" w:rsidP="00047792">
      <w:pPr>
        <w:pStyle w:val="ConsPlusNormal"/>
        <w:spacing w:before="200"/>
        <w:ind w:firstLine="540"/>
        <w:jc w:val="right"/>
      </w:pPr>
      <w:r>
        <w:t>13.03.2023г.</w:t>
      </w:r>
    </w:p>
    <w:p w:rsidR="00A100DC" w:rsidRDefault="00A100DC" w:rsidP="00A100DC">
      <w:pPr>
        <w:rPr>
          <w:lang w:val="ru-RU" w:eastAsia="ru-RU"/>
        </w:rPr>
      </w:pPr>
    </w:p>
    <w:p w:rsidR="00A100DC" w:rsidRDefault="00A100DC" w:rsidP="00A100DC">
      <w:pPr>
        <w:rPr>
          <w:lang w:val="ru-RU" w:eastAsia="ru-RU"/>
        </w:rPr>
      </w:pPr>
    </w:p>
    <w:p w:rsidR="00E20EA2" w:rsidRPr="00A100DC" w:rsidRDefault="00A100DC" w:rsidP="00A100DC">
      <w:pPr>
        <w:tabs>
          <w:tab w:val="left" w:pos="7455"/>
        </w:tabs>
        <w:rPr>
          <w:lang w:val="ru-RU" w:eastAsia="ru-RU"/>
        </w:rPr>
      </w:pPr>
      <w:r>
        <w:rPr>
          <w:lang w:val="ru-RU" w:eastAsia="ru-RU"/>
        </w:rPr>
        <w:tab/>
      </w:r>
    </w:p>
    <w:sectPr w:rsidR="00E20EA2" w:rsidRPr="00A100DC" w:rsidSect="000E598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B2" w:rsidRDefault="00F27EB2">
      <w:r>
        <w:separator/>
      </w:r>
    </w:p>
  </w:endnote>
  <w:endnote w:type="continuationSeparator" w:id="0">
    <w:p w:rsidR="00F27EB2" w:rsidRDefault="00F2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859" w:rsidRDefault="00DA38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B2" w:rsidRDefault="00F27EB2">
      <w:r>
        <w:separator/>
      </w:r>
    </w:p>
  </w:footnote>
  <w:footnote w:type="continuationSeparator" w:id="0">
    <w:p w:rsidR="00F27EB2" w:rsidRDefault="00F27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859" w:rsidRDefault="00DA38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87D2B"/>
    <w:multiLevelType w:val="hybridMultilevel"/>
    <w:tmpl w:val="67B4FB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0347F54"/>
    <w:multiLevelType w:val="hybridMultilevel"/>
    <w:tmpl w:val="14847DA6"/>
    <w:lvl w:ilvl="0" w:tplc="5608D8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15278"/>
    <w:multiLevelType w:val="hybridMultilevel"/>
    <w:tmpl w:val="B21E976A"/>
    <w:lvl w:ilvl="0" w:tplc="A70E56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F615D3"/>
    <w:multiLevelType w:val="hybridMultilevel"/>
    <w:tmpl w:val="DA208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614E0"/>
    <w:multiLevelType w:val="hybridMultilevel"/>
    <w:tmpl w:val="FDA8A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90E"/>
    <w:rsid w:val="00037AFB"/>
    <w:rsid w:val="00047792"/>
    <w:rsid w:val="000E5980"/>
    <w:rsid w:val="00163444"/>
    <w:rsid w:val="00171944"/>
    <w:rsid w:val="001A1C93"/>
    <w:rsid w:val="002D1692"/>
    <w:rsid w:val="002E2BC3"/>
    <w:rsid w:val="002F11E7"/>
    <w:rsid w:val="00325797"/>
    <w:rsid w:val="003462C6"/>
    <w:rsid w:val="00382144"/>
    <w:rsid w:val="003A28C6"/>
    <w:rsid w:val="0047258F"/>
    <w:rsid w:val="004737F5"/>
    <w:rsid w:val="00505999"/>
    <w:rsid w:val="00515DF0"/>
    <w:rsid w:val="0076751C"/>
    <w:rsid w:val="007C40EB"/>
    <w:rsid w:val="007F580C"/>
    <w:rsid w:val="0080247C"/>
    <w:rsid w:val="008F573C"/>
    <w:rsid w:val="009A2E44"/>
    <w:rsid w:val="009A7ED8"/>
    <w:rsid w:val="009B18C4"/>
    <w:rsid w:val="009C6B97"/>
    <w:rsid w:val="009E1B05"/>
    <w:rsid w:val="009E5F56"/>
    <w:rsid w:val="00A100DC"/>
    <w:rsid w:val="00A3690E"/>
    <w:rsid w:val="00A60F32"/>
    <w:rsid w:val="00AD2657"/>
    <w:rsid w:val="00B00C1C"/>
    <w:rsid w:val="00B2273A"/>
    <w:rsid w:val="00B27182"/>
    <w:rsid w:val="00B37607"/>
    <w:rsid w:val="00B44C0E"/>
    <w:rsid w:val="00B7354B"/>
    <w:rsid w:val="00C20B9B"/>
    <w:rsid w:val="00C33450"/>
    <w:rsid w:val="00C567EF"/>
    <w:rsid w:val="00CB4F1B"/>
    <w:rsid w:val="00DA3859"/>
    <w:rsid w:val="00E20EA2"/>
    <w:rsid w:val="00E45030"/>
    <w:rsid w:val="00F04DF9"/>
    <w:rsid w:val="00F27EB2"/>
    <w:rsid w:val="00F84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5980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821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980"/>
    <w:rPr>
      <w:u w:val="single"/>
    </w:rPr>
  </w:style>
  <w:style w:type="table" w:customStyle="1" w:styleId="TableNormal">
    <w:name w:val="Table Normal"/>
    <w:rsid w:val="000E59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1634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EastAsia" w:hAnsi="Arial" w:cs="Arial"/>
      <w:bdr w:val="none" w:sz="0" w:space="0" w:color="auto"/>
    </w:rPr>
  </w:style>
  <w:style w:type="character" w:customStyle="1" w:styleId="20">
    <w:name w:val="Заголовок 2 Знак"/>
    <w:basedOn w:val="a0"/>
    <w:link w:val="2"/>
    <w:uiPriority w:val="9"/>
    <w:semiHidden/>
    <w:rsid w:val="00382144"/>
    <w:rPr>
      <w:rFonts w:asciiTheme="majorHAnsi" w:eastAsiaTheme="majorEastAsia" w:hAnsiTheme="majorHAnsi" w:cstheme="majorBidi"/>
      <w:b/>
      <w:bCs/>
      <w:color w:val="00A2FF" w:themeColor="accent1"/>
      <w:sz w:val="26"/>
      <w:szCs w:val="26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82144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 w:eastAsia="en-US"/>
    </w:rPr>
  </w:style>
  <w:style w:type="paragraph" w:styleId="a4">
    <w:name w:val="List Paragraph"/>
    <w:basedOn w:val="a"/>
    <w:uiPriority w:val="34"/>
    <w:qFormat/>
    <w:rsid w:val="00DA3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821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1634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EastAsia" w:hAnsi="Arial" w:cs="Arial"/>
      <w:bdr w:val="none" w:sz="0" w:space="0" w:color="auto"/>
    </w:rPr>
  </w:style>
  <w:style w:type="character" w:customStyle="1" w:styleId="20">
    <w:name w:val="Заголовок 2 Знак"/>
    <w:basedOn w:val="a0"/>
    <w:link w:val="2"/>
    <w:uiPriority w:val="9"/>
    <w:semiHidden/>
    <w:rsid w:val="00382144"/>
    <w:rPr>
      <w:rFonts w:asciiTheme="majorHAnsi" w:eastAsiaTheme="majorEastAsia" w:hAnsiTheme="majorHAnsi" w:cstheme="majorBidi"/>
      <w:b/>
      <w:bCs/>
      <w:color w:val="00A2FF" w:themeColor="accent1"/>
      <w:sz w:val="26"/>
      <w:szCs w:val="26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82144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Богряков</cp:lastModifiedBy>
  <cp:revision>29</cp:revision>
  <dcterms:created xsi:type="dcterms:W3CDTF">2019-06-14T12:23:00Z</dcterms:created>
  <dcterms:modified xsi:type="dcterms:W3CDTF">2023-03-13T06:31:00Z</dcterms:modified>
</cp:coreProperties>
</file>