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3444" w:rsidRPr="002F11E7" w:rsidRDefault="00163444" w:rsidP="00163444">
      <w:pPr>
        <w:pStyle w:val="ConsPlusNormal"/>
        <w:jc w:val="center"/>
      </w:pPr>
      <w:r w:rsidRPr="002F11E7">
        <w:rPr>
          <w:b/>
          <w:bCs/>
        </w:rPr>
        <w:t>ЗАПРОС</w:t>
      </w:r>
    </w:p>
    <w:p w:rsidR="00163444" w:rsidRPr="009A7ED8" w:rsidRDefault="00163444" w:rsidP="00C20B9B">
      <w:pPr>
        <w:pStyle w:val="ConsPlusNormal"/>
        <w:jc w:val="center"/>
        <w:rPr>
          <w:color w:val="FF0000"/>
        </w:rPr>
      </w:pPr>
      <w:r w:rsidRPr="002F11E7">
        <w:t>о даче разъяснений положений документации</w:t>
      </w:r>
      <w:r w:rsidR="00E20EA2" w:rsidRPr="002F11E7">
        <w:t>взапросе предложений</w:t>
      </w:r>
      <w:r w:rsidR="007C40EB" w:rsidRPr="00505999">
        <w:t xml:space="preserve">от </w:t>
      </w:r>
      <w:r w:rsidR="00505999">
        <w:t>28</w:t>
      </w:r>
      <w:r w:rsidR="007C40EB" w:rsidRPr="00505999">
        <w:t>.02.202</w:t>
      </w:r>
      <w:r w:rsidR="00505999">
        <w:t>3</w:t>
      </w:r>
      <w:r w:rsidR="007C40EB" w:rsidRPr="00505999">
        <w:t xml:space="preserve">г. (номер закупки ЭТП </w:t>
      </w:r>
      <w:r w:rsidR="00505999" w:rsidRPr="00505999">
        <w:rPr>
          <w:shd w:val="clear" w:color="auto" w:fill="FFFFFF"/>
        </w:rPr>
        <w:t>0156623003DP</w:t>
      </w:r>
      <w:r w:rsidR="007C40EB" w:rsidRPr="00505999">
        <w:rPr>
          <w:shd w:val="clear" w:color="auto" w:fill="FFFFFF"/>
        </w:rPr>
        <w:t xml:space="preserve">, номер закупки в ЕИС </w:t>
      </w:r>
      <w:r w:rsidR="00505999" w:rsidRPr="00505999">
        <w:rPr>
          <w:shd w:val="clear" w:color="auto" w:fill="FFFFFF"/>
        </w:rPr>
        <w:t>32312153686</w:t>
      </w:r>
      <w:r w:rsidR="007C40EB" w:rsidRPr="00505999">
        <w:rPr>
          <w:shd w:val="clear" w:color="auto" w:fill="FFFFFF"/>
        </w:rPr>
        <w:t>)</w:t>
      </w:r>
    </w:p>
    <w:p w:rsidR="00C20B9B" w:rsidRPr="002F11E7" w:rsidRDefault="00C20B9B" w:rsidP="00E45030">
      <w:pPr>
        <w:pStyle w:val="ConsPlusNormal"/>
        <w:jc w:val="right"/>
      </w:pPr>
    </w:p>
    <w:p w:rsidR="00163444" w:rsidRPr="002F11E7" w:rsidRDefault="00163444" w:rsidP="00163444">
      <w:pPr>
        <w:pStyle w:val="ConsPlusNormal"/>
        <w:spacing w:before="200"/>
        <w:ind w:firstLine="540"/>
        <w:jc w:val="both"/>
        <w:rPr>
          <w:b/>
          <w:bCs/>
        </w:rPr>
      </w:pPr>
      <w:r w:rsidRPr="002F11E7">
        <w:rPr>
          <w:b/>
          <w:bCs/>
        </w:rPr>
        <w:t>Текст запроса:</w:t>
      </w:r>
    </w:p>
    <w:p w:rsidR="00C33450" w:rsidRDefault="00C33450" w:rsidP="00325797">
      <w:pPr>
        <w:pStyle w:val="ConsPlusNormal"/>
        <w:spacing w:before="200"/>
        <w:ind w:firstLine="540"/>
        <w:jc w:val="both"/>
      </w:pPr>
      <w:r w:rsidRPr="00C33450">
        <w:t>Уважаемый заказчик!</w:t>
      </w:r>
    </w:p>
    <w:p w:rsidR="00B00C1C" w:rsidRDefault="00C33450" w:rsidP="00B00C1C">
      <w:pPr>
        <w:pStyle w:val="ConsPlusNormal"/>
        <w:numPr>
          <w:ilvl w:val="0"/>
          <w:numId w:val="4"/>
        </w:numPr>
        <w:spacing w:before="200"/>
      </w:pPr>
      <w:r w:rsidRPr="00C33450">
        <w:t xml:space="preserve">Расчет НМЦК осуществлен </w:t>
      </w:r>
      <w:proofErr w:type="gramStart"/>
      <w:r w:rsidRPr="00C33450">
        <w:t>исходя из количества сотрудников – 40 человек, а в ТЗ указано</w:t>
      </w:r>
      <w:proofErr w:type="gramEnd"/>
      <w:r w:rsidRPr="00C33450">
        <w:t xml:space="preserve"> 42 человека.</w:t>
      </w:r>
      <w:r w:rsidRPr="00C33450">
        <w:br/>
        <w:t>Какой показатель является правильным? В случае</w:t>
      </w:r>
      <w:proofErr w:type="gramStart"/>
      <w:r w:rsidRPr="00C33450">
        <w:t>,</w:t>
      </w:r>
      <w:proofErr w:type="gramEnd"/>
      <w:r w:rsidRPr="00C33450">
        <w:t xml:space="preserve"> если число застрахованных равно 42, будет ли пересмотрен бюджет конкурса?</w:t>
      </w:r>
    </w:p>
    <w:p w:rsidR="00B00C1C" w:rsidRDefault="00B00C1C" w:rsidP="00B00C1C">
      <w:pPr>
        <w:pStyle w:val="ConsPlusNormal"/>
        <w:numPr>
          <w:ilvl w:val="0"/>
          <w:numId w:val="4"/>
        </w:numPr>
        <w:spacing w:before="200"/>
      </w:pPr>
      <w:r w:rsidRPr="00C33450">
        <w:t>Является ли Рекомендованный список ЛПУ обязательным для Страховщика или он может предложить альтернативный вариант?</w:t>
      </w:r>
    </w:p>
    <w:p w:rsidR="00C33450" w:rsidRDefault="00C33450" w:rsidP="00B00C1C">
      <w:pPr>
        <w:pStyle w:val="ConsPlusNormal"/>
        <w:spacing w:before="200"/>
        <w:ind w:left="1146"/>
      </w:pPr>
      <w:r w:rsidRPr="00C33450">
        <w:br/>
      </w:r>
      <w:r w:rsidRPr="00C33450">
        <w:rPr>
          <w:b/>
        </w:rPr>
        <w:t>Ответ на запрос разъяснений</w:t>
      </w:r>
      <w:r w:rsidRPr="00C33450">
        <w:t xml:space="preserve">: </w:t>
      </w:r>
    </w:p>
    <w:p w:rsidR="00C33450" w:rsidRPr="00C33450" w:rsidRDefault="00C33450" w:rsidP="00C33450">
      <w:pPr>
        <w:pStyle w:val="ConsPlusNormal"/>
        <w:ind w:left="567"/>
      </w:pPr>
    </w:p>
    <w:p w:rsidR="00C33450" w:rsidRDefault="00C33450" w:rsidP="00C33450">
      <w:pPr>
        <w:pStyle w:val="ConsPlusNormal"/>
      </w:pPr>
      <w:r w:rsidRPr="00C33450">
        <w:t xml:space="preserve">Внесены изменения в </w:t>
      </w:r>
      <w:r w:rsidRPr="00C33450">
        <w:rPr>
          <w:bCs/>
        </w:rPr>
        <w:t>Техническое задание</w:t>
      </w:r>
      <w:r w:rsidRPr="00C33450">
        <w:t>:</w:t>
      </w:r>
    </w:p>
    <w:p w:rsidR="009A2E44" w:rsidRDefault="009A2E44" w:rsidP="00C33450">
      <w:pPr>
        <w:pStyle w:val="ConsPlusNormal"/>
      </w:pPr>
    </w:p>
    <w:p w:rsidR="00B00C1C" w:rsidRDefault="00C33450" w:rsidP="00B00C1C">
      <w:pPr>
        <w:pStyle w:val="ConsPlusNormal"/>
        <w:numPr>
          <w:ilvl w:val="0"/>
          <w:numId w:val="5"/>
        </w:numPr>
      </w:pPr>
      <w:r>
        <w:t>И</w:t>
      </w:r>
      <w:r w:rsidRPr="00C33450">
        <w:t xml:space="preserve">справлено </w:t>
      </w:r>
      <w:r>
        <w:t>к</w:t>
      </w:r>
      <w:r w:rsidRPr="00C33450">
        <w:t>оличеств</w:t>
      </w:r>
      <w:r>
        <w:t>о</w:t>
      </w:r>
      <w:r w:rsidRPr="00C33450">
        <w:t xml:space="preserve"> сотрудников</w:t>
      </w:r>
      <w:r>
        <w:t xml:space="preserve"> на</w:t>
      </w:r>
      <w:r w:rsidRPr="00C33450">
        <w:t xml:space="preserve"> – 40 человек</w:t>
      </w:r>
      <w:r>
        <w:t>.</w:t>
      </w:r>
    </w:p>
    <w:p w:rsidR="00DA3859" w:rsidRDefault="00B00C1C" w:rsidP="00B00C1C">
      <w:pPr>
        <w:pStyle w:val="ConsPlusNormal"/>
        <w:numPr>
          <w:ilvl w:val="0"/>
          <w:numId w:val="5"/>
        </w:numPr>
      </w:pPr>
      <w:r>
        <w:t xml:space="preserve">Внесены </w:t>
      </w:r>
      <w:r w:rsidRPr="00B00C1C">
        <w:t xml:space="preserve"> </w:t>
      </w:r>
      <w:r>
        <w:t>следующие изменения в Приложение № 1:</w:t>
      </w:r>
    </w:p>
    <w:p w:rsidR="00DA3859" w:rsidRDefault="00DA3859" w:rsidP="00DA3859">
      <w:pPr>
        <w:pStyle w:val="a4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</w:pPr>
      <w:r w:rsidRPr="00DA3859">
        <w:rPr>
          <w:lang w:val="ru-RU"/>
        </w:rPr>
        <w:t xml:space="preserve">в </w:t>
      </w:r>
      <w:r w:rsidRPr="00DA3859"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  <w:t>Критерии оценки и сопоставления заявок на участие в запросе предложений</w:t>
      </w:r>
      <w:r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  <w:t xml:space="preserve"> добавлен подкритерий № 2.5;</w:t>
      </w:r>
    </w:p>
    <w:p w:rsidR="00DA3859" w:rsidRDefault="00DA3859" w:rsidP="00DA3859">
      <w:pPr>
        <w:pStyle w:val="a4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</w:pPr>
      <w:r w:rsidRPr="00DA3859">
        <w:rPr>
          <w:rFonts w:ascii="Arial" w:hAnsi="Arial" w:cs="Arial"/>
          <w:sz w:val="20"/>
          <w:szCs w:val="20"/>
          <w:lang w:val="ru-RU"/>
        </w:rPr>
        <w:t xml:space="preserve">в Форму 3. Сведения об опыте оказания услуг, добавлена информация, раскрывающая </w:t>
      </w:r>
      <w:r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  <w:t>подкритерий № 2.5</w:t>
      </w:r>
    </w:p>
    <w:p w:rsidR="00B37607" w:rsidRPr="00DA3859" w:rsidRDefault="00B37607" w:rsidP="00DA3859">
      <w:pPr>
        <w:pStyle w:val="a4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</w:pPr>
      <w:r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  <w:t xml:space="preserve">изменен список ЛПУ. Количество ЛПУ </w:t>
      </w:r>
      <w:bookmarkStart w:id="0" w:name="_GoBack"/>
      <w:bookmarkEnd w:id="0"/>
      <w:r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  <w:t xml:space="preserve">оценивается </w:t>
      </w:r>
      <w:r w:rsidRPr="00B37607">
        <w:rPr>
          <w:rFonts w:ascii="Arial" w:eastAsiaTheme="minorEastAsia" w:hAnsi="Arial" w:cs="Arial"/>
          <w:sz w:val="20"/>
          <w:szCs w:val="20"/>
          <w:bdr w:val="none" w:sz="0" w:space="0" w:color="auto"/>
          <w:lang w:val="ru-RU" w:eastAsia="ru-RU"/>
        </w:rPr>
        <w:t>подкритерий № 2.5;</w:t>
      </w:r>
    </w:p>
    <w:p w:rsidR="00DA3859" w:rsidRDefault="00DA3859" w:rsidP="00C33450">
      <w:pPr>
        <w:pStyle w:val="ConsPlusNormal"/>
      </w:pPr>
      <w:r>
        <w:t xml:space="preserve"> </w:t>
      </w:r>
    </w:p>
    <w:p w:rsidR="00382144" w:rsidRPr="00382144" w:rsidRDefault="00382144" w:rsidP="00C33450">
      <w:pPr>
        <w:pStyle w:val="ConsPlusNormal"/>
        <w:rPr>
          <w:b/>
          <w:i/>
          <w:iCs/>
        </w:rPr>
      </w:pPr>
    </w:p>
    <w:p w:rsidR="00C33450" w:rsidRPr="003A28C6" w:rsidRDefault="00C33450" w:rsidP="00C33450">
      <w:pPr>
        <w:pStyle w:val="ConsPlusNormal"/>
        <w:spacing w:before="200"/>
        <w:ind w:firstLine="540"/>
      </w:pPr>
    </w:p>
    <w:p w:rsidR="00A100DC" w:rsidRDefault="00A100DC" w:rsidP="00A100DC">
      <w:pPr>
        <w:rPr>
          <w:lang w:val="ru-RU" w:eastAsia="ru-RU"/>
        </w:rPr>
      </w:pPr>
    </w:p>
    <w:p w:rsidR="00A100DC" w:rsidRDefault="00A100DC" w:rsidP="00A100DC">
      <w:pPr>
        <w:rPr>
          <w:lang w:val="ru-RU" w:eastAsia="ru-RU"/>
        </w:rPr>
      </w:pPr>
    </w:p>
    <w:p w:rsidR="00E20EA2" w:rsidRPr="00A100DC" w:rsidRDefault="00A100DC" w:rsidP="00A100DC">
      <w:pPr>
        <w:tabs>
          <w:tab w:val="left" w:pos="7455"/>
        </w:tabs>
        <w:rPr>
          <w:lang w:val="ru-RU" w:eastAsia="ru-RU"/>
        </w:rPr>
      </w:pPr>
      <w:r>
        <w:rPr>
          <w:lang w:val="ru-RU" w:eastAsia="ru-RU"/>
        </w:rPr>
        <w:tab/>
        <w:t>0</w:t>
      </w:r>
      <w:r w:rsidR="00C33450">
        <w:rPr>
          <w:lang w:val="ru-RU" w:eastAsia="ru-RU"/>
        </w:rPr>
        <w:t>9</w:t>
      </w:r>
      <w:r>
        <w:rPr>
          <w:lang w:val="ru-RU" w:eastAsia="ru-RU"/>
        </w:rPr>
        <w:t>.03.2023г.</w:t>
      </w:r>
    </w:p>
    <w:sectPr w:rsidR="00E20EA2" w:rsidRPr="00A100DC" w:rsidSect="000E598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82" w:rsidRDefault="00B27182">
      <w:r>
        <w:separator/>
      </w:r>
    </w:p>
  </w:endnote>
  <w:endnote w:type="continuationSeparator" w:id="0">
    <w:p w:rsidR="00B27182" w:rsidRDefault="00B2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59" w:rsidRDefault="00DA3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82" w:rsidRDefault="00B27182">
      <w:r>
        <w:separator/>
      </w:r>
    </w:p>
  </w:footnote>
  <w:footnote w:type="continuationSeparator" w:id="0">
    <w:p w:rsidR="00B27182" w:rsidRDefault="00B2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59" w:rsidRDefault="00DA3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D2B"/>
    <w:multiLevelType w:val="hybridMultilevel"/>
    <w:tmpl w:val="67B4FB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347F54"/>
    <w:multiLevelType w:val="hybridMultilevel"/>
    <w:tmpl w:val="14847DA6"/>
    <w:lvl w:ilvl="0" w:tplc="5608D8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15278"/>
    <w:multiLevelType w:val="hybridMultilevel"/>
    <w:tmpl w:val="B21E976A"/>
    <w:lvl w:ilvl="0" w:tplc="A70E56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615D3"/>
    <w:multiLevelType w:val="hybridMultilevel"/>
    <w:tmpl w:val="DA208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14E0"/>
    <w:multiLevelType w:val="hybridMultilevel"/>
    <w:tmpl w:val="FDA8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90E"/>
    <w:rsid w:val="00037AFB"/>
    <w:rsid w:val="000E5980"/>
    <w:rsid w:val="00163444"/>
    <w:rsid w:val="00171944"/>
    <w:rsid w:val="001A1C93"/>
    <w:rsid w:val="002D1692"/>
    <w:rsid w:val="002E2BC3"/>
    <w:rsid w:val="002F11E7"/>
    <w:rsid w:val="00325797"/>
    <w:rsid w:val="00382144"/>
    <w:rsid w:val="003A28C6"/>
    <w:rsid w:val="0047258F"/>
    <w:rsid w:val="00505999"/>
    <w:rsid w:val="0076751C"/>
    <w:rsid w:val="007C40EB"/>
    <w:rsid w:val="007F580C"/>
    <w:rsid w:val="0080247C"/>
    <w:rsid w:val="008F573C"/>
    <w:rsid w:val="009A2E44"/>
    <w:rsid w:val="009A7ED8"/>
    <w:rsid w:val="009B18C4"/>
    <w:rsid w:val="009E1B05"/>
    <w:rsid w:val="009E5F56"/>
    <w:rsid w:val="00A100DC"/>
    <w:rsid w:val="00A3690E"/>
    <w:rsid w:val="00AD2657"/>
    <w:rsid w:val="00B00C1C"/>
    <w:rsid w:val="00B2273A"/>
    <w:rsid w:val="00B27182"/>
    <w:rsid w:val="00B37607"/>
    <w:rsid w:val="00B7354B"/>
    <w:rsid w:val="00C20B9B"/>
    <w:rsid w:val="00C33450"/>
    <w:rsid w:val="00C567EF"/>
    <w:rsid w:val="00CB4F1B"/>
    <w:rsid w:val="00DA3859"/>
    <w:rsid w:val="00E20EA2"/>
    <w:rsid w:val="00E45030"/>
    <w:rsid w:val="00F8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9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82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980"/>
    <w:rPr>
      <w:u w:val="single"/>
    </w:rPr>
  </w:style>
  <w:style w:type="table" w:customStyle="1" w:styleId="TableNormal">
    <w:name w:val="Table Normal"/>
    <w:rsid w:val="000E5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63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semiHidden/>
    <w:rsid w:val="00382144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214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DA3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82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63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semiHidden/>
    <w:rsid w:val="00382144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214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Богряков</cp:lastModifiedBy>
  <cp:revision>23</cp:revision>
  <dcterms:created xsi:type="dcterms:W3CDTF">2019-06-14T12:23:00Z</dcterms:created>
  <dcterms:modified xsi:type="dcterms:W3CDTF">2023-03-09T11:34:00Z</dcterms:modified>
</cp:coreProperties>
</file>