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7C" w:rsidRPr="00177F23" w:rsidRDefault="008A6CC6" w:rsidP="0088335F">
      <w:pPr>
        <w:widowControl w:val="0"/>
        <w:ind w:firstLine="0"/>
        <w:rPr>
          <w:szCs w:val="24"/>
        </w:rPr>
      </w:pPr>
      <w:r>
        <w:rPr>
          <w:szCs w:val="24"/>
        </w:rPr>
        <w:t xml:space="preserve"> </w:t>
      </w:r>
    </w:p>
    <w:p w:rsidR="002F56D7" w:rsidRPr="0034717F" w:rsidRDefault="002F56D7" w:rsidP="002F56D7">
      <w:pPr>
        <w:widowControl w:val="0"/>
        <w:tabs>
          <w:tab w:val="left" w:pos="3150"/>
        </w:tabs>
        <w:suppressAutoHyphens/>
        <w:ind w:left="5670"/>
        <w:rPr>
          <w:b/>
          <w:bCs/>
          <w:sz w:val="22"/>
          <w:szCs w:val="28"/>
        </w:rPr>
      </w:pPr>
      <w:r w:rsidRPr="0034717F">
        <w:rPr>
          <w:b/>
          <w:bCs/>
          <w:sz w:val="22"/>
          <w:szCs w:val="28"/>
        </w:rPr>
        <w:t xml:space="preserve">              «У Т В Е Р Ж Д А Ю»</w:t>
      </w:r>
    </w:p>
    <w:p w:rsidR="002F56D7" w:rsidRPr="0034717F" w:rsidRDefault="002F56D7" w:rsidP="002F56D7">
      <w:pPr>
        <w:widowControl w:val="0"/>
        <w:tabs>
          <w:tab w:val="left" w:pos="3150"/>
        </w:tabs>
        <w:suppressAutoHyphens/>
        <w:ind w:left="5670"/>
        <w:rPr>
          <w:b/>
          <w:bCs/>
          <w:sz w:val="22"/>
          <w:szCs w:val="28"/>
        </w:rPr>
      </w:pPr>
    </w:p>
    <w:p w:rsidR="002F56D7" w:rsidRPr="0034717F" w:rsidRDefault="002F56D7" w:rsidP="003553EA">
      <w:pPr>
        <w:keepNext/>
        <w:widowControl w:val="0"/>
        <w:jc w:val="right"/>
        <w:rPr>
          <w:b/>
          <w:bCs/>
          <w:sz w:val="22"/>
          <w:szCs w:val="28"/>
        </w:rPr>
      </w:pPr>
      <w:r w:rsidRPr="0034717F">
        <w:rPr>
          <w:b/>
          <w:bCs/>
          <w:sz w:val="22"/>
          <w:szCs w:val="28"/>
        </w:rPr>
        <w:t xml:space="preserve">                                                 </w:t>
      </w:r>
      <w:r w:rsidR="002A4445" w:rsidRPr="0034717F">
        <w:rPr>
          <w:b/>
          <w:bCs/>
          <w:sz w:val="22"/>
          <w:szCs w:val="28"/>
        </w:rPr>
        <w:t xml:space="preserve">                          </w:t>
      </w:r>
      <w:r w:rsidRPr="0034717F">
        <w:rPr>
          <w:b/>
          <w:bCs/>
          <w:sz w:val="22"/>
          <w:szCs w:val="28"/>
        </w:rPr>
        <w:t xml:space="preserve">   </w:t>
      </w:r>
      <w:r w:rsidR="003553EA" w:rsidRPr="0034717F">
        <w:rPr>
          <w:b/>
          <w:bCs/>
          <w:sz w:val="22"/>
          <w:szCs w:val="28"/>
        </w:rPr>
        <w:t>Д</w:t>
      </w:r>
      <w:r w:rsidRPr="0034717F">
        <w:rPr>
          <w:b/>
          <w:bCs/>
          <w:sz w:val="22"/>
          <w:szCs w:val="28"/>
        </w:rPr>
        <w:t>иректор МУП «Мирнинская ЖКК»</w:t>
      </w:r>
    </w:p>
    <w:p w:rsidR="002F56D7" w:rsidRPr="0034717F" w:rsidRDefault="002F56D7" w:rsidP="002F56D7">
      <w:pPr>
        <w:keepNext/>
        <w:widowControl w:val="0"/>
        <w:jc w:val="center"/>
        <w:rPr>
          <w:b/>
          <w:bCs/>
          <w:sz w:val="22"/>
          <w:szCs w:val="28"/>
        </w:rPr>
      </w:pPr>
    </w:p>
    <w:p w:rsidR="002F56D7" w:rsidRPr="0034717F" w:rsidRDefault="002F56D7" w:rsidP="003553EA">
      <w:pPr>
        <w:keepNext/>
        <w:widowControl w:val="0"/>
        <w:jc w:val="right"/>
        <w:rPr>
          <w:b/>
          <w:bCs/>
          <w:sz w:val="22"/>
          <w:szCs w:val="28"/>
        </w:rPr>
      </w:pPr>
      <w:r w:rsidRPr="0034717F">
        <w:rPr>
          <w:b/>
          <w:bCs/>
          <w:sz w:val="22"/>
          <w:szCs w:val="28"/>
        </w:rPr>
        <w:t xml:space="preserve">                                                             </w:t>
      </w:r>
      <w:r w:rsidR="0088335F" w:rsidRPr="0034717F">
        <w:rPr>
          <w:b/>
          <w:bCs/>
          <w:sz w:val="22"/>
          <w:szCs w:val="28"/>
        </w:rPr>
        <w:t xml:space="preserve">                   ___</w:t>
      </w:r>
      <w:r w:rsidR="003553EA" w:rsidRPr="0034717F">
        <w:rPr>
          <w:b/>
          <w:bCs/>
          <w:sz w:val="22"/>
          <w:szCs w:val="28"/>
        </w:rPr>
        <w:t>___</w:t>
      </w:r>
      <w:r w:rsidRPr="0034717F">
        <w:rPr>
          <w:b/>
          <w:bCs/>
          <w:sz w:val="22"/>
          <w:szCs w:val="28"/>
        </w:rPr>
        <w:t>_______</w:t>
      </w:r>
      <w:r w:rsidR="002A4445" w:rsidRPr="0034717F">
        <w:rPr>
          <w:b/>
          <w:bCs/>
          <w:sz w:val="22"/>
          <w:szCs w:val="28"/>
        </w:rPr>
        <w:t>_______</w:t>
      </w:r>
      <w:r w:rsidRPr="0034717F">
        <w:rPr>
          <w:b/>
          <w:bCs/>
          <w:sz w:val="22"/>
          <w:szCs w:val="28"/>
        </w:rPr>
        <w:t>___</w:t>
      </w:r>
      <w:r w:rsidR="002A4445" w:rsidRPr="0034717F">
        <w:rPr>
          <w:b/>
          <w:bCs/>
          <w:sz w:val="22"/>
          <w:szCs w:val="28"/>
        </w:rPr>
        <w:t>В.Е.Анохин</w:t>
      </w:r>
    </w:p>
    <w:p w:rsidR="00E27BB1" w:rsidRPr="0034717F" w:rsidRDefault="00E27BB1" w:rsidP="002F56D7">
      <w:pPr>
        <w:keepNext/>
        <w:widowControl w:val="0"/>
        <w:jc w:val="left"/>
        <w:rPr>
          <w:b/>
          <w:bCs/>
          <w:sz w:val="22"/>
          <w:szCs w:val="28"/>
        </w:rPr>
      </w:pPr>
    </w:p>
    <w:p w:rsidR="002F56D7" w:rsidRPr="0034717F" w:rsidRDefault="00135BD8" w:rsidP="008A6CC6">
      <w:pPr>
        <w:jc w:val="center"/>
        <w:rPr>
          <w:sz w:val="22"/>
          <w:szCs w:val="24"/>
        </w:rPr>
      </w:pPr>
      <w:r w:rsidRPr="0034717F">
        <w:rPr>
          <w:sz w:val="22"/>
          <w:szCs w:val="24"/>
        </w:rPr>
        <w:t xml:space="preserve">                            </w:t>
      </w:r>
      <w:r w:rsidR="0088335F" w:rsidRPr="0034717F">
        <w:rPr>
          <w:sz w:val="22"/>
          <w:szCs w:val="24"/>
        </w:rPr>
        <w:t xml:space="preserve">                              </w:t>
      </w:r>
      <w:r w:rsidR="0034717F">
        <w:rPr>
          <w:sz w:val="22"/>
          <w:szCs w:val="24"/>
        </w:rPr>
        <w:t xml:space="preserve">                   </w:t>
      </w:r>
      <w:r w:rsidR="0088335F" w:rsidRPr="0034717F">
        <w:rPr>
          <w:sz w:val="22"/>
          <w:szCs w:val="24"/>
        </w:rPr>
        <w:t xml:space="preserve">  </w:t>
      </w:r>
      <w:r w:rsidR="0064550E" w:rsidRPr="0034717F">
        <w:rPr>
          <w:sz w:val="22"/>
          <w:szCs w:val="24"/>
        </w:rPr>
        <w:t xml:space="preserve">  «</w:t>
      </w:r>
      <w:r w:rsidR="003754A9">
        <w:rPr>
          <w:sz w:val="22"/>
          <w:szCs w:val="24"/>
        </w:rPr>
        <w:t>16</w:t>
      </w:r>
      <w:r w:rsidR="0064550E" w:rsidRPr="0034717F">
        <w:rPr>
          <w:sz w:val="22"/>
          <w:szCs w:val="24"/>
        </w:rPr>
        <w:t xml:space="preserve">» </w:t>
      </w:r>
      <w:r w:rsidR="003754A9">
        <w:rPr>
          <w:sz w:val="22"/>
          <w:szCs w:val="24"/>
        </w:rPr>
        <w:t>ноября</w:t>
      </w:r>
      <w:r w:rsidR="006E3728" w:rsidRPr="0034717F">
        <w:rPr>
          <w:sz w:val="22"/>
          <w:szCs w:val="24"/>
        </w:rPr>
        <w:t xml:space="preserve"> 20</w:t>
      </w:r>
      <w:r w:rsidR="00610AB8" w:rsidRPr="0034717F">
        <w:rPr>
          <w:sz w:val="22"/>
          <w:szCs w:val="24"/>
        </w:rPr>
        <w:t>22</w:t>
      </w:r>
      <w:r w:rsidRPr="0034717F">
        <w:rPr>
          <w:sz w:val="22"/>
          <w:szCs w:val="24"/>
        </w:rPr>
        <w:t xml:space="preserve"> года</w:t>
      </w:r>
    </w:p>
    <w:p w:rsidR="002F56D7" w:rsidRPr="0034717F" w:rsidRDefault="002F56D7" w:rsidP="002F7A0B">
      <w:pPr>
        <w:jc w:val="center"/>
        <w:rPr>
          <w:b/>
          <w:sz w:val="22"/>
          <w:szCs w:val="24"/>
        </w:rPr>
      </w:pPr>
    </w:p>
    <w:p w:rsidR="00E05ED6" w:rsidRPr="0034717F" w:rsidRDefault="004270EC" w:rsidP="002F7A0B">
      <w:pPr>
        <w:jc w:val="center"/>
        <w:rPr>
          <w:b/>
          <w:sz w:val="22"/>
          <w:szCs w:val="24"/>
        </w:rPr>
      </w:pPr>
      <w:r w:rsidRPr="0034717F">
        <w:rPr>
          <w:b/>
          <w:sz w:val="22"/>
          <w:szCs w:val="24"/>
        </w:rPr>
        <w:t xml:space="preserve">ИЗВЕЩЕНИЕ О ПРОВЕДЕНИИ </w:t>
      </w:r>
      <w:r w:rsidR="001A0ECB" w:rsidRPr="0034717F">
        <w:rPr>
          <w:b/>
          <w:sz w:val="22"/>
          <w:szCs w:val="24"/>
        </w:rPr>
        <w:t xml:space="preserve">ЗАПРОСА </w:t>
      </w:r>
      <w:r w:rsidR="00E05ED6" w:rsidRPr="0034717F">
        <w:rPr>
          <w:b/>
          <w:sz w:val="22"/>
          <w:szCs w:val="24"/>
        </w:rPr>
        <w:t xml:space="preserve">КОТИРОВОК </w:t>
      </w:r>
    </w:p>
    <w:p w:rsidR="004270EC" w:rsidRPr="0034717F" w:rsidRDefault="0004326C" w:rsidP="002F7A0B">
      <w:pPr>
        <w:jc w:val="center"/>
        <w:rPr>
          <w:b/>
          <w:sz w:val="22"/>
          <w:szCs w:val="24"/>
        </w:rPr>
      </w:pPr>
      <w:r w:rsidRPr="0034717F">
        <w:rPr>
          <w:b/>
          <w:sz w:val="22"/>
          <w:szCs w:val="24"/>
        </w:rPr>
        <w:t>В ЭЛЕКТРОННОЙ ФОРМЕ</w:t>
      </w:r>
      <w:r w:rsidR="005039EB" w:rsidRPr="0034717F">
        <w:rPr>
          <w:b/>
          <w:sz w:val="22"/>
          <w:szCs w:val="24"/>
        </w:rPr>
        <w:t xml:space="preserve"> </w:t>
      </w:r>
    </w:p>
    <w:p w:rsidR="00FC419D" w:rsidRPr="0034717F" w:rsidRDefault="00FC419D" w:rsidP="002F7A0B">
      <w:pPr>
        <w:jc w:val="center"/>
        <w:rPr>
          <w:b/>
          <w:sz w:val="22"/>
          <w:szCs w:val="24"/>
        </w:rPr>
      </w:pPr>
    </w:p>
    <w:p w:rsidR="00FC419D" w:rsidRPr="0034717F" w:rsidRDefault="00FC419D" w:rsidP="00FC419D">
      <w:pPr>
        <w:jc w:val="center"/>
        <w:rPr>
          <w:b/>
          <w:sz w:val="20"/>
          <w:szCs w:val="22"/>
        </w:rPr>
      </w:pPr>
      <w:r w:rsidRPr="0034717F">
        <w:rPr>
          <w:b/>
          <w:sz w:val="20"/>
          <w:szCs w:val="22"/>
          <w:lang w:val="en-US"/>
        </w:rPr>
        <w:t>I</w:t>
      </w:r>
      <w:r w:rsidRPr="0034717F">
        <w:rPr>
          <w:b/>
          <w:sz w:val="20"/>
          <w:szCs w:val="22"/>
        </w:rPr>
        <w:t>. ОБЩИЕ ПОЛОЖЕНИЯ</w:t>
      </w:r>
    </w:p>
    <w:p w:rsidR="003553EA" w:rsidRPr="0034717F" w:rsidRDefault="003553EA" w:rsidP="008C7AE7">
      <w:pPr>
        <w:autoSpaceDE w:val="0"/>
        <w:autoSpaceDN w:val="0"/>
        <w:adjustRightInd w:val="0"/>
        <w:jc w:val="left"/>
        <w:rPr>
          <w:rStyle w:val="iceouttxt52"/>
          <w:rFonts w:ascii="Times New Roman" w:hAnsi="Times New Roman" w:cs="Times New Roman"/>
          <w:bCs/>
          <w:color w:val="auto"/>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70"/>
        <w:gridCol w:w="3471"/>
      </w:tblGrid>
      <w:tr w:rsidR="0004326C" w:rsidRPr="0034717F" w:rsidTr="00F55352">
        <w:trPr>
          <w:trHeight w:val="2542"/>
        </w:trPr>
        <w:tc>
          <w:tcPr>
            <w:tcW w:w="2972" w:type="dxa"/>
          </w:tcPr>
          <w:p w:rsidR="0004326C"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1. </w:t>
            </w:r>
            <w:r w:rsidR="0004326C" w:rsidRPr="0034717F">
              <w:rPr>
                <w:rStyle w:val="iceouttxt52"/>
                <w:rFonts w:ascii="Times New Roman" w:hAnsi="Times New Roman" w:cs="Times New Roman"/>
                <w:bCs/>
                <w:color w:val="auto"/>
                <w:sz w:val="22"/>
                <w:szCs w:val="24"/>
              </w:rPr>
              <w:t>Способ осуществления закупки</w:t>
            </w:r>
          </w:p>
        </w:tc>
        <w:tc>
          <w:tcPr>
            <w:tcW w:w="6941" w:type="dxa"/>
            <w:gridSpan w:val="2"/>
          </w:tcPr>
          <w:p w:rsidR="00C0721C" w:rsidRPr="0034717F" w:rsidRDefault="00C0721C" w:rsidP="00C0721C">
            <w:pPr>
              <w:tabs>
                <w:tab w:val="left" w:pos="284"/>
              </w:tabs>
              <w:ind w:firstLine="0"/>
              <w:rPr>
                <w:sz w:val="22"/>
                <w:szCs w:val="24"/>
              </w:rPr>
            </w:pPr>
            <w:r w:rsidRPr="0034717F">
              <w:rPr>
                <w:sz w:val="22"/>
                <w:szCs w:val="24"/>
                <w:u w:val="single"/>
              </w:rPr>
              <w:t>Заказчик проводит закупку конкурентным способом запроса котировок в электронной форме</w:t>
            </w:r>
            <w:r w:rsidR="00F55352">
              <w:rPr>
                <w:sz w:val="22"/>
                <w:szCs w:val="24"/>
                <w:u w:val="single"/>
              </w:rPr>
              <w:t>.</w:t>
            </w:r>
          </w:p>
          <w:p w:rsidR="0004326C" w:rsidRPr="0034717F" w:rsidRDefault="00C0721C" w:rsidP="00C0721C">
            <w:pPr>
              <w:tabs>
                <w:tab w:val="left" w:pos="284"/>
              </w:tabs>
              <w:ind w:firstLine="0"/>
              <w:rPr>
                <w:sz w:val="22"/>
                <w:szCs w:val="24"/>
              </w:rPr>
            </w:pPr>
            <w:r w:rsidRPr="0034717F">
              <w:rPr>
                <w:sz w:val="22"/>
                <w:szCs w:val="24"/>
              </w:rPr>
              <w:t xml:space="preserve">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и услуг для нужд МУП «Мирнинская ЖКК» (далее – Положение о закупке), размещенным в единой информационной системе </w:t>
            </w:r>
            <w:r w:rsidRPr="0034717F">
              <w:rPr>
                <w:sz w:val="22"/>
                <w:szCs w:val="24"/>
                <w:lang w:eastAsia="en-US"/>
              </w:rPr>
              <w:t>в сфере закупок.</w:t>
            </w:r>
          </w:p>
        </w:tc>
      </w:tr>
      <w:tr w:rsidR="00C16EDB" w:rsidRPr="0034717F" w:rsidTr="004E4929">
        <w:trPr>
          <w:trHeight w:val="569"/>
        </w:trPr>
        <w:tc>
          <w:tcPr>
            <w:tcW w:w="2972" w:type="dxa"/>
          </w:tcPr>
          <w:p w:rsidR="00C16EDB"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2. </w:t>
            </w:r>
            <w:r w:rsidR="00C16EDB" w:rsidRPr="0034717F">
              <w:rPr>
                <w:rStyle w:val="iceouttxt52"/>
                <w:rFonts w:ascii="Times New Roman" w:hAnsi="Times New Roman" w:cs="Times New Roman"/>
                <w:bCs/>
                <w:color w:val="auto"/>
                <w:sz w:val="22"/>
                <w:szCs w:val="24"/>
              </w:rPr>
              <w:t>Заказчик:</w:t>
            </w:r>
          </w:p>
        </w:tc>
        <w:tc>
          <w:tcPr>
            <w:tcW w:w="6941" w:type="dxa"/>
            <w:gridSpan w:val="2"/>
          </w:tcPr>
          <w:p w:rsidR="00C16EDB" w:rsidRPr="0034717F" w:rsidRDefault="00F4741F" w:rsidP="00397E63">
            <w:pPr>
              <w:pStyle w:val="ConsNormal0"/>
              <w:widowControl/>
              <w:ind w:right="0" w:firstLine="0"/>
              <w:rPr>
                <w:rFonts w:ascii="Times New Roman" w:hAnsi="Times New Roman" w:cs="Times New Roman"/>
                <w:sz w:val="22"/>
                <w:szCs w:val="24"/>
              </w:rPr>
            </w:pPr>
            <w:r w:rsidRPr="0034717F">
              <w:rPr>
                <w:rFonts w:ascii="Times New Roman" w:hAnsi="Times New Roman" w:cs="Times New Roman"/>
                <w:sz w:val="22"/>
                <w:szCs w:val="24"/>
              </w:rPr>
              <w:t>Муниципальное унитарное предприятие городского округа Архангельской области «Мирный» «Мирнинская жилищно-коммунальная компания»</w:t>
            </w:r>
          </w:p>
        </w:tc>
      </w:tr>
      <w:tr w:rsidR="00C16EDB" w:rsidRPr="0034717F" w:rsidTr="004E4929">
        <w:tc>
          <w:tcPr>
            <w:tcW w:w="2972" w:type="dxa"/>
          </w:tcPr>
          <w:p w:rsidR="00C16EDB"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3. </w:t>
            </w:r>
            <w:r w:rsidR="00C16EDB" w:rsidRPr="0034717F">
              <w:rPr>
                <w:rStyle w:val="iceouttxt52"/>
                <w:rFonts w:ascii="Times New Roman" w:hAnsi="Times New Roman" w:cs="Times New Roman"/>
                <w:bCs/>
                <w:color w:val="auto"/>
                <w:sz w:val="22"/>
                <w:szCs w:val="24"/>
              </w:rPr>
              <w:t>ИНН</w:t>
            </w:r>
          </w:p>
        </w:tc>
        <w:tc>
          <w:tcPr>
            <w:tcW w:w="6941" w:type="dxa"/>
            <w:gridSpan w:val="2"/>
          </w:tcPr>
          <w:p w:rsidR="00C16EDB" w:rsidRPr="0034717F" w:rsidRDefault="00E05ED6" w:rsidP="00C16EDB">
            <w:pPr>
              <w:ind w:firstLine="0"/>
              <w:rPr>
                <w:sz w:val="22"/>
                <w:szCs w:val="24"/>
              </w:rPr>
            </w:pPr>
            <w:r w:rsidRPr="0034717F">
              <w:rPr>
                <w:sz w:val="22"/>
              </w:rPr>
              <w:t>2925005600</w:t>
            </w:r>
          </w:p>
        </w:tc>
      </w:tr>
      <w:tr w:rsidR="00C16EDB" w:rsidRPr="0034717F" w:rsidTr="004E4929">
        <w:tc>
          <w:tcPr>
            <w:tcW w:w="2972" w:type="dxa"/>
          </w:tcPr>
          <w:p w:rsidR="00C16EDB"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4. </w:t>
            </w:r>
            <w:r w:rsidR="00B27E18" w:rsidRPr="0034717F">
              <w:rPr>
                <w:rStyle w:val="iceouttxt52"/>
                <w:rFonts w:ascii="Times New Roman" w:hAnsi="Times New Roman" w:cs="Times New Roman"/>
                <w:bCs/>
                <w:color w:val="auto"/>
                <w:sz w:val="22"/>
                <w:szCs w:val="24"/>
              </w:rPr>
              <w:t>Место нахождения</w:t>
            </w:r>
          </w:p>
        </w:tc>
        <w:tc>
          <w:tcPr>
            <w:tcW w:w="6941" w:type="dxa"/>
            <w:gridSpan w:val="2"/>
          </w:tcPr>
          <w:p w:rsidR="00C16EDB" w:rsidRPr="0034717F" w:rsidRDefault="00E05ED6" w:rsidP="00E05ED6">
            <w:pPr>
              <w:pStyle w:val="ConsNormal0"/>
              <w:widowControl/>
              <w:ind w:right="0" w:firstLine="0"/>
              <w:rPr>
                <w:rFonts w:ascii="Times New Roman" w:hAnsi="Times New Roman" w:cs="Times New Roman"/>
                <w:sz w:val="22"/>
                <w:szCs w:val="24"/>
              </w:rPr>
            </w:pPr>
            <w:r w:rsidRPr="0034717F">
              <w:rPr>
                <w:rFonts w:ascii="Times New Roman" w:hAnsi="Times New Roman" w:cs="Times New Roman"/>
                <w:sz w:val="22"/>
                <w:szCs w:val="24"/>
              </w:rPr>
              <w:t>164170, г. Мирный, Архангельская область, ул. Мира, д. 14</w:t>
            </w:r>
          </w:p>
        </w:tc>
      </w:tr>
      <w:tr w:rsidR="00C16EDB" w:rsidRPr="0034717F" w:rsidTr="004E4929">
        <w:tc>
          <w:tcPr>
            <w:tcW w:w="2972" w:type="dxa"/>
          </w:tcPr>
          <w:p w:rsidR="00C16EDB"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5. </w:t>
            </w:r>
            <w:r w:rsidR="00B27E18" w:rsidRPr="0034717F">
              <w:rPr>
                <w:rStyle w:val="iceouttxt52"/>
                <w:rFonts w:ascii="Times New Roman" w:hAnsi="Times New Roman" w:cs="Times New Roman"/>
                <w:bCs/>
                <w:color w:val="auto"/>
                <w:sz w:val="22"/>
                <w:szCs w:val="24"/>
              </w:rPr>
              <w:t>Почтовый адрес</w:t>
            </w:r>
          </w:p>
        </w:tc>
        <w:tc>
          <w:tcPr>
            <w:tcW w:w="6941" w:type="dxa"/>
            <w:gridSpan w:val="2"/>
          </w:tcPr>
          <w:p w:rsidR="00C16EDB" w:rsidRPr="0034717F" w:rsidRDefault="00E05ED6" w:rsidP="00E05ED6">
            <w:pPr>
              <w:snapToGrid w:val="0"/>
              <w:ind w:firstLine="0"/>
              <w:jc w:val="left"/>
              <w:rPr>
                <w:rFonts w:eastAsia="Calibri"/>
                <w:snapToGrid w:val="0"/>
                <w:sz w:val="22"/>
                <w:szCs w:val="24"/>
                <w:lang w:eastAsia="en-US"/>
              </w:rPr>
            </w:pPr>
            <w:bookmarkStart w:id="0" w:name="OLE_LINK8"/>
            <w:r w:rsidRPr="0034717F">
              <w:rPr>
                <w:rFonts w:eastAsia="Calibri"/>
                <w:snapToGrid w:val="0"/>
                <w:sz w:val="22"/>
                <w:szCs w:val="24"/>
                <w:lang w:eastAsia="en-US"/>
              </w:rPr>
              <w:t>164170, г. Мирный, Архангельская область, ул. Мира, д. 14</w:t>
            </w:r>
            <w:bookmarkEnd w:id="0"/>
          </w:p>
        </w:tc>
      </w:tr>
      <w:tr w:rsidR="00C16EDB" w:rsidRPr="0034717F" w:rsidTr="004E4929">
        <w:tc>
          <w:tcPr>
            <w:tcW w:w="2972" w:type="dxa"/>
          </w:tcPr>
          <w:p w:rsidR="00C16EDB"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6. </w:t>
            </w:r>
            <w:r w:rsidR="00B27E18" w:rsidRPr="0034717F">
              <w:rPr>
                <w:rStyle w:val="iceouttxt52"/>
                <w:rFonts w:ascii="Times New Roman" w:hAnsi="Times New Roman" w:cs="Times New Roman"/>
                <w:bCs/>
                <w:color w:val="auto"/>
                <w:sz w:val="22"/>
                <w:szCs w:val="24"/>
              </w:rPr>
              <w:t>Адрес электронной почты</w:t>
            </w:r>
          </w:p>
        </w:tc>
        <w:tc>
          <w:tcPr>
            <w:tcW w:w="6941" w:type="dxa"/>
            <w:gridSpan w:val="2"/>
          </w:tcPr>
          <w:p w:rsidR="00BF1066" w:rsidRPr="0034717F" w:rsidRDefault="00E46CBF" w:rsidP="00E27BB1">
            <w:pPr>
              <w:spacing w:after="160" w:line="259" w:lineRule="auto"/>
              <w:ind w:firstLine="0"/>
              <w:jc w:val="left"/>
              <w:rPr>
                <w:rFonts w:eastAsiaTheme="minorHAnsi"/>
                <w:sz w:val="20"/>
                <w:szCs w:val="24"/>
                <w:lang w:eastAsia="en-US"/>
              </w:rPr>
            </w:pPr>
            <w:r w:rsidRPr="000D577B">
              <w:rPr>
                <w:rStyle w:val="ab"/>
                <w:rFonts w:eastAsiaTheme="minorHAnsi"/>
                <w:sz w:val="22"/>
                <w:szCs w:val="24"/>
                <w:u w:val="none"/>
                <w:lang w:eastAsia="en-US"/>
              </w:rPr>
              <w:t>zakupki_mgkk@mail.ru</w:t>
            </w:r>
          </w:p>
        </w:tc>
      </w:tr>
      <w:tr w:rsidR="00C16EDB" w:rsidRPr="0034717F" w:rsidTr="004E4929">
        <w:tc>
          <w:tcPr>
            <w:tcW w:w="2972" w:type="dxa"/>
          </w:tcPr>
          <w:p w:rsidR="00C16EDB" w:rsidRPr="0034717F" w:rsidRDefault="00E96D3A"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 xml:space="preserve">7. </w:t>
            </w:r>
            <w:r w:rsidR="00B27E18" w:rsidRPr="0034717F">
              <w:rPr>
                <w:rStyle w:val="iceouttxt52"/>
                <w:rFonts w:ascii="Times New Roman" w:hAnsi="Times New Roman" w:cs="Times New Roman"/>
                <w:bCs/>
                <w:color w:val="auto"/>
                <w:sz w:val="22"/>
                <w:szCs w:val="24"/>
              </w:rPr>
              <w:t>Контактный телефон</w:t>
            </w:r>
          </w:p>
        </w:tc>
        <w:tc>
          <w:tcPr>
            <w:tcW w:w="6941" w:type="dxa"/>
            <w:gridSpan w:val="2"/>
          </w:tcPr>
          <w:p w:rsidR="00C16EDB" w:rsidRPr="0034717F" w:rsidRDefault="00592AC6" w:rsidP="00BD1FE5">
            <w:pPr>
              <w:ind w:firstLine="0"/>
              <w:rPr>
                <w:sz w:val="22"/>
                <w:szCs w:val="24"/>
              </w:rPr>
            </w:pPr>
            <w:r w:rsidRPr="0034717F">
              <w:rPr>
                <w:sz w:val="22"/>
                <w:szCs w:val="24"/>
              </w:rPr>
              <w:t>8-911-560-03-68</w:t>
            </w:r>
          </w:p>
        </w:tc>
      </w:tr>
      <w:tr w:rsidR="00B27E18" w:rsidRPr="0034717F" w:rsidTr="004E4929">
        <w:tc>
          <w:tcPr>
            <w:tcW w:w="2972" w:type="dxa"/>
          </w:tcPr>
          <w:p w:rsidR="00B27E18" w:rsidRPr="0034717F" w:rsidRDefault="00E96D3A" w:rsidP="00313F04">
            <w:pPr>
              <w:ind w:firstLine="0"/>
              <w:jc w:val="left"/>
              <w:rPr>
                <w:rStyle w:val="iceouttxt52"/>
                <w:rFonts w:ascii="Times New Roman" w:hAnsi="Times New Roman" w:cs="Times New Roman"/>
                <w:bCs/>
                <w:color w:val="auto"/>
                <w:sz w:val="22"/>
                <w:szCs w:val="24"/>
              </w:rPr>
            </w:pPr>
            <w:r w:rsidRPr="0034717F">
              <w:rPr>
                <w:sz w:val="22"/>
                <w:szCs w:val="24"/>
              </w:rPr>
              <w:t xml:space="preserve">8. </w:t>
            </w:r>
            <w:r w:rsidR="00B27E18" w:rsidRPr="0034717F">
              <w:rPr>
                <w:sz w:val="22"/>
                <w:szCs w:val="24"/>
              </w:rPr>
              <w:t>Контактное лицо</w:t>
            </w:r>
          </w:p>
        </w:tc>
        <w:tc>
          <w:tcPr>
            <w:tcW w:w="6941" w:type="dxa"/>
            <w:gridSpan w:val="2"/>
          </w:tcPr>
          <w:p w:rsidR="00B27E18" w:rsidRPr="0034717F" w:rsidRDefault="00E46CBF" w:rsidP="00C16EDB">
            <w:pPr>
              <w:ind w:firstLine="0"/>
              <w:rPr>
                <w:sz w:val="22"/>
                <w:szCs w:val="24"/>
                <w:lang w:val="en-US"/>
              </w:rPr>
            </w:pPr>
            <w:r w:rsidRPr="0034717F">
              <w:rPr>
                <w:sz w:val="22"/>
                <w:szCs w:val="24"/>
              </w:rPr>
              <w:t>Аширбакеева Насимя Усмановна</w:t>
            </w:r>
          </w:p>
        </w:tc>
      </w:tr>
      <w:tr w:rsidR="008C7AE7" w:rsidRPr="0034717F" w:rsidTr="004E4929">
        <w:tc>
          <w:tcPr>
            <w:tcW w:w="2972" w:type="dxa"/>
          </w:tcPr>
          <w:p w:rsidR="008C7AE7" w:rsidRPr="0034717F" w:rsidRDefault="00E96D3A" w:rsidP="00313F04">
            <w:pPr>
              <w:ind w:firstLine="0"/>
              <w:jc w:val="left"/>
              <w:rPr>
                <w:sz w:val="22"/>
                <w:szCs w:val="24"/>
              </w:rPr>
            </w:pPr>
            <w:r w:rsidRPr="0034717F">
              <w:rPr>
                <w:rStyle w:val="iceouttxt52"/>
                <w:rFonts w:ascii="Times New Roman" w:hAnsi="Times New Roman" w:cs="Times New Roman"/>
                <w:bCs/>
                <w:color w:val="auto"/>
                <w:sz w:val="22"/>
                <w:szCs w:val="24"/>
              </w:rPr>
              <w:t xml:space="preserve">9. </w:t>
            </w:r>
            <w:r w:rsidR="008C7AE7" w:rsidRPr="0034717F">
              <w:rPr>
                <w:rStyle w:val="iceouttxt52"/>
                <w:rFonts w:ascii="Times New Roman" w:hAnsi="Times New Roman" w:cs="Times New Roman"/>
                <w:bCs/>
                <w:color w:val="auto"/>
                <w:sz w:val="22"/>
                <w:szCs w:val="24"/>
              </w:rPr>
              <w:t>Наименование зак</w:t>
            </w:r>
            <w:r w:rsidR="00313F04" w:rsidRPr="0034717F">
              <w:rPr>
                <w:rStyle w:val="iceouttxt52"/>
                <w:rFonts w:ascii="Times New Roman" w:hAnsi="Times New Roman" w:cs="Times New Roman"/>
                <w:bCs/>
                <w:color w:val="auto"/>
                <w:sz w:val="22"/>
                <w:szCs w:val="24"/>
              </w:rPr>
              <w:t>упки</w:t>
            </w:r>
            <w:r w:rsidR="008C7AE7" w:rsidRPr="0034717F">
              <w:rPr>
                <w:sz w:val="22"/>
                <w:szCs w:val="24"/>
              </w:rPr>
              <w:t xml:space="preserve"> </w:t>
            </w:r>
          </w:p>
        </w:tc>
        <w:tc>
          <w:tcPr>
            <w:tcW w:w="6941" w:type="dxa"/>
            <w:gridSpan w:val="2"/>
          </w:tcPr>
          <w:p w:rsidR="006316F6" w:rsidRPr="0034717F" w:rsidRDefault="000419CC" w:rsidP="003754A9">
            <w:pPr>
              <w:ind w:firstLine="0"/>
              <w:rPr>
                <w:b/>
                <w:sz w:val="22"/>
                <w:szCs w:val="24"/>
              </w:rPr>
            </w:pPr>
            <w:r w:rsidRPr="0034717F">
              <w:rPr>
                <w:b/>
                <w:sz w:val="22"/>
                <w:szCs w:val="24"/>
              </w:rPr>
              <w:t xml:space="preserve">Поставка </w:t>
            </w:r>
            <w:r w:rsidR="00C45730" w:rsidRPr="00C45730">
              <w:rPr>
                <w:b/>
                <w:sz w:val="22"/>
                <w:szCs w:val="24"/>
              </w:rPr>
              <w:t xml:space="preserve">постельного белья и </w:t>
            </w:r>
            <w:r w:rsidR="00765EA8" w:rsidRPr="00C45730">
              <w:rPr>
                <w:b/>
                <w:sz w:val="22"/>
                <w:szCs w:val="24"/>
              </w:rPr>
              <w:t xml:space="preserve">полотенец. </w:t>
            </w:r>
          </w:p>
        </w:tc>
      </w:tr>
      <w:tr w:rsidR="007257EE" w:rsidRPr="0034717F" w:rsidTr="004E4929">
        <w:tc>
          <w:tcPr>
            <w:tcW w:w="2972" w:type="dxa"/>
          </w:tcPr>
          <w:p w:rsidR="007257EE" w:rsidRPr="0034717F" w:rsidRDefault="007257EE" w:rsidP="00313F04">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10. Источник финансирования</w:t>
            </w:r>
          </w:p>
        </w:tc>
        <w:tc>
          <w:tcPr>
            <w:tcW w:w="6941" w:type="dxa"/>
            <w:gridSpan w:val="2"/>
          </w:tcPr>
          <w:p w:rsidR="007257EE" w:rsidRPr="0034717F" w:rsidRDefault="007257EE" w:rsidP="005039EB">
            <w:pPr>
              <w:ind w:firstLine="0"/>
              <w:rPr>
                <w:sz w:val="22"/>
                <w:szCs w:val="24"/>
              </w:rPr>
            </w:pPr>
            <w:r w:rsidRPr="0034717F">
              <w:rPr>
                <w:sz w:val="22"/>
                <w:szCs w:val="24"/>
              </w:rPr>
              <w:t>Собственные денежные средства</w:t>
            </w:r>
            <w:r w:rsidR="00E05ED6" w:rsidRPr="0034717F">
              <w:rPr>
                <w:sz w:val="22"/>
                <w:szCs w:val="24"/>
              </w:rPr>
              <w:t>.</w:t>
            </w:r>
          </w:p>
        </w:tc>
      </w:tr>
      <w:tr w:rsidR="00FA752C" w:rsidRPr="0034717F" w:rsidTr="004E4929">
        <w:tc>
          <w:tcPr>
            <w:tcW w:w="2972" w:type="dxa"/>
          </w:tcPr>
          <w:p w:rsidR="00FA752C" w:rsidRPr="0034717F" w:rsidRDefault="00FA752C" w:rsidP="00FA752C">
            <w:pPr>
              <w:ind w:firstLine="0"/>
              <w:jc w:val="left"/>
              <w:rPr>
                <w:bCs/>
                <w:sz w:val="22"/>
                <w:szCs w:val="24"/>
              </w:rPr>
            </w:pPr>
            <w:r w:rsidRPr="0034717F">
              <w:rPr>
                <w:bCs/>
                <w:sz w:val="22"/>
                <w:szCs w:val="24"/>
              </w:rPr>
              <w:t>11.Особые требования</w:t>
            </w:r>
          </w:p>
        </w:tc>
        <w:tc>
          <w:tcPr>
            <w:tcW w:w="6941" w:type="dxa"/>
            <w:gridSpan w:val="2"/>
          </w:tcPr>
          <w:p w:rsidR="00FA752C" w:rsidRPr="0034717F" w:rsidRDefault="00927F0F" w:rsidP="00FA752C">
            <w:pPr>
              <w:ind w:firstLine="0"/>
              <w:rPr>
                <w:sz w:val="22"/>
                <w:szCs w:val="24"/>
                <w:lang w:val="en-US" w:eastAsia="en-US"/>
              </w:rPr>
            </w:pPr>
            <w:r w:rsidRPr="0034717F">
              <w:rPr>
                <w:sz w:val="22"/>
                <w:szCs w:val="24"/>
                <w:lang w:val="en-US" w:eastAsia="en-US"/>
              </w:rPr>
              <w:t>Не установлено.</w:t>
            </w:r>
          </w:p>
        </w:tc>
      </w:tr>
      <w:tr w:rsidR="00FA752C" w:rsidRPr="0034717F" w:rsidTr="004E4929">
        <w:tc>
          <w:tcPr>
            <w:tcW w:w="2972" w:type="dxa"/>
          </w:tcPr>
          <w:p w:rsidR="00FA752C" w:rsidRPr="0034717F" w:rsidRDefault="00927F0F" w:rsidP="00FA752C">
            <w:pPr>
              <w:ind w:firstLine="0"/>
              <w:jc w:val="left"/>
              <w:rPr>
                <w:sz w:val="22"/>
                <w:szCs w:val="24"/>
                <w:highlight w:val="yellow"/>
              </w:rPr>
            </w:pPr>
            <w:r w:rsidRPr="0034717F">
              <w:rPr>
                <w:rStyle w:val="iceouttxt52"/>
                <w:rFonts w:ascii="Times New Roman" w:hAnsi="Times New Roman" w:cs="Times New Roman"/>
                <w:color w:val="auto"/>
                <w:sz w:val="22"/>
                <w:szCs w:val="24"/>
              </w:rPr>
              <w:t>12.</w:t>
            </w:r>
            <w:r w:rsidR="00FA752C" w:rsidRPr="0034717F">
              <w:rPr>
                <w:rStyle w:val="iceouttxt52"/>
                <w:rFonts w:ascii="Times New Roman" w:hAnsi="Times New Roman" w:cs="Times New Roman"/>
                <w:color w:val="auto"/>
                <w:sz w:val="22"/>
                <w:szCs w:val="24"/>
              </w:rPr>
              <w:t xml:space="preserve"> Начальная максимальная цена договора</w:t>
            </w:r>
            <w:r w:rsidR="00FA752C" w:rsidRPr="0034717F">
              <w:rPr>
                <w:sz w:val="22"/>
                <w:szCs w:val="24"/>
              </w:rPr>
              <w:t xml:space="preserve"> </w:t>
            </w:r>
          </w:p>
        </w:tc>
        <w:tc>
          <w:tcPr>
            <w:tcW w:w="6941" w:type="dxa"/>
            <w:gridSpan w:val="2"/>
          </w:tcPr>
          <w:p w:rsidR="00FA752C" w:rsidRPr="0034717F" w:rsidRDefault="00491B47" w:rsidP="00582C81">
            <w:pPr>
              <w:tabs>
                <w:tab w:val="left" w:pos="1380"/>
              </w:tabs>
              <w:ind w:firstLine="0"/>
              <w:rPr>
                <w:sz w:val="22"/>
                <w:szCs w:val="24"/>
                <w:highlight w:val="yellow"/>
              </w:rPr>
            </w:pPr>
            <w:r w:rsidRPr="00491B47">
              <w:rPr>
                <w:sz w:val="22"/>
                <w:szCs w:val="24"/>
              </w:rPr>
              <w:t>101 726 (Сто одна тысяча семьсот двадцать шесть) рублей 25 копеек.</w:t>
            </w:r>
          </w:p>
        </w:tc>
      </w:tr>
      <w:tr w:rsidR="00FA752C" w:rsidRPr="0034717F" w:rsidTr="004E4929">
        <w:tc>
          <w:tcPr>
            <w:tcW w:w="2972" w:type="dxa"/>
          </w:tcPr>
          <w:p w:rsidR="00FA752C" w:rsidRPr="0034717F" w:rsidRDefault="00FA752C" w:rsidP="00FA752C">
            <w:pPr>
              <w:ind w:firstLine="0"/>
              <w:jc w:val="left"/>
              <w:rPr>
                <w:sz w:val="22"/>
                <w:szCs w:val="24"/>
              </w:rPr>
            </w:pPr>
            <w:r w:rsidRPr="0034717F">
              <w:rPr>
                <w:sz w:val="22"/>
                <w:szCs w:val="24"/>
              </w:rPr>
              <w:t>13. Порядок формирования цены</w:t>
            </w:r>
          </w:p>
        </w:tc>
        <w:tc>
          <w:tcPr>
            <w:tcW w:w="6941" w:type="dxa"/>
            <w:gridSpan w:val="2"/>
          </w:tcPr>
          <w:p w:rsidR="00FA752C" w:rsidRPr="0034717F" w:rsidRDefault="000419CC" w:rsidP="00AD5DE2">
            <w:pPr>
              <w:spacing w:after="120"/>
              <w:ind w:firstLine="0"/>
              <w:rPr>
                <w:sz w:val="22"/>
                <w:szCs w:val="24"/>
              </w:rPr>
            </w:pPr>
            <w:r w:rsidRPr="0034717F">
              <w:rPr>
                <w:sz w:val="22"/>
                <w:szCs w:val="24"/>
              </w:rPr>
              <w:t>В цену включаются стоимость товара, упаковки, маркировки, расходов на транспортировку товара до места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r>
      <w:tr w:rsidR="00FA752C" w:rsidRPr="0034717F" w:rsidTr="004E4929">
        <w:tc>
          <w:tcPr>
            <w:tcW w:w="2972" w:type="dxa"/>
          </w:tcPr>
          <w:p w:rsidR="00FA752C" w:rsidRPr="0034717F" w:rsidRDefault="00FA752C" w:rsidP="000419CC">
            <w:pPr>
              <w:ind w:left="24" w:firstLine="0"/>
              <w:jc w:val="left"/>
              <w:rPr>
                <w:sz w:val="22"/>
                <w:szCs w:val="24"/>
              </w:rPr>
            </w:pPr>
            <w:r w:rsidRPr="0034717F">
              <w:rPr>
                <w:sz w:val="22"/>
                <w:szCs w:val="24"/>
              </w:rPr>
              <w:t xml:space="preserve">14. </w:t>
            </w:r>
            <w:r w:rsidR="000419CC" w:rsidRPr="0034717F">
              <w:rPr>
                <w:bCs/>
                <w:sz w:val="22"/>
              </w:rPr>
              <w:t>Используемый метод определения НМЦД</w:t>
            </w:r>
          </w:p>
        </w:tc>
        <w:tc>
          <w:tcPr>
            <w:tcW w:w="6941" w:type="dxa"/>
            <w:gridSpan w:val="2"/>
          </w:tcPr>
          <w:p w:rsidR="000419CC" w:rsidRPr="0034717F" w:rsidRDefault="000419CC" w:rsidP="000419CC">
            <w:pPr>
              <w:suppressAutoHyphens/>
              <w:ind w:firstLine="0"/>
              <w:rPr>
                <w:sz w:val="22"/>
                <w:szCs w:val="24"/>
              </w:rPr>
            </w:pPr>
            <w:r w:rsidRPr="0034717F">
              <w:rPr>
                <w:sz w:val="22"/>
                <w:szCs w:val="24"/>
              </w:rPr>
              <w:t>Метод сопоставимых рыночных цен (анализа рынка) - определение НМЦ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A752C" w:rsidRPr="0034717F" w:rsidRDefault="00FA752C" w:rsidP="00FA752C">
            <w:pPr>
              <w:ind w:firstLine="0"/>
              <w:jc w:val="left"/>
              <w:rPr>
                <w:sz w:val="22"/>
                <w:szCs w:val="24"/>
              </w:rPr>
            </w:pPr>
          </w:p>
        </w:tc>
      </w:tr>
      <w:tr w:rsidR="00FA752C" w:rsidRPr="0034717F" w:rsidTr="004E4929">
        <w:tc>
          <w:tcPr>
            <w:tcW w:w="2972" w:type="dxa"/>
          </w:tcPr>
          <w:p w:rsidR="00FA752C" w:rsidRPr="0034717F" w:rsidRDefault="00FA752C" w:rsidP="000419CC">
            <w:pPr>
              <w:tabs>
                <w:tab w:val="left" w:pos="4260"/>
              </w:tabs>
              <w:ind w:firstLine="0"/>
              <w:jc w:val="left"/>
              <w:rPr>
                <w:sz w:val="22"/>
                <w:szCs w:val="24"/>
              </w:rPr>
            </w:pPr>
            <w:r w:rsidRPr="0034717F">
              <w:rPr>
                <w:sz w:val="22"/>
                <w:szCs w:val="24"/>
              </w:rPr>
              <w:t>15.</w:t>
            </w:r>
            <w:r w:rsidR="000419CC" w:rsidRPr="0034717F">
              <w:rPr>
                <w:sz w:val="22"/>
                <w:szCs w:val="24"/>
              </w:rPr>
              <w:t xml:space="preserve"> Объем поставляемого товара:</w:t>
            </w:r>
          </w:p>
        </w:tc>
        <w:tc>
          <w:tcPr>
            <w:tcW w:w="6941" w:type="dxa"/>
            <w:gridSpan w:val="2"/>
          </w:tcPr>
          <w:p w:rsidR="00FA752C" w:rsidRPr="0034717F" w:rsidRDefault="000419CC" w:rsidP="00FA752C">
            <w:pPr>
              <w:spacing w:after="120"/>
              <w:ind w:firstLine="0"/>
              <w:jc w:val="left"/>
              <w:rPr>
                <w:sz w:val="22"/>
                <w:szCs w:val="24"/>
                <w:lang w:eastAsia="en-US"/>
              </w:rPr>
            </w:pPr>
            <w:r w:rsidRPr="0034717F">
              <w:rPr>
                <w:sz w:val="22"/>
                <w:szCs w:val="24"/>
                <w:lang w:val="en-US"/>
              </w:rPr>
              <w:t>Согласно технического задания.</w:t>
            </w:r>
          </w:p>
        </w:tc>
      </w:tr>
      <w:tr w:rsidR="00AD5DE2" w:rsidRPr="0034717F" w:rsidTr="004E4929">
        <w:tc>
          <w:tcPr>
            <w:tcW w:w="2972" w:type="dxa"/>
          </w:tcPr>
          <w:p w:rsidR="00AD5DE2" w:rsidRPr="0034717F" w:rsidRDefault="00AD5DE2" w:rsidP="000419CC">
            <w:pPr>
              <w:tabs>
                <w:tab w:val="left" w:pos="4260"/>
              </w:tabs>
              <w:ind w:firstLine="0"/>
              <w:jc w:val="left"/>
              <w:rPr>
                <w:sz w:val="22"/>
                <w:szCs w:val="24"/>
              </w:rPr>
            </w:pPr>
            <w:r w:rsidRPr="0034717F">
              <w:rPr>
                <w:sz w:val="22"/>
                <w:szCs w:val="24"/>
              </w:rPr>
              <w:t xml:space="preserve">16. </w:t>
            </w:r>
            <w:r w:rsidR="000419CC" w:rsidRPr="0034717F">
              <w:rPr>
                <w:sz w:val="22"/>
                <w:szCs w:val="24"/>
              </w:rPr>
              <w:t>Место доставки товара, выполнения работы или оказания услуги</w:t>
            </w:r>
          </w:p>
        </w:tc>
        <w:tc>
          <w:tcPr>
            <w:tcW w:w="6941" w:type="dxa"/>
            <w:gridSpan w:val="2"/>
          </w:tcPr>
          <w:p w:rsidR="00AD5DE2" w:rsidRPr="0034717F" w:rsidRDefault="000419CC" w:rsidP="00AD5DE2">
            <w:pPr>
              <w:spacing w:after="120"/>
              <w:ind w:firstLine="0"/>
              <w:jc w:val="left"/>
              <w:rPr>
                <w:sz w:val="22"/>
                <w:szCs w:val="24"/>
                <w:lang w:eastAsia="en-US"/>
              </w:rPr>
            </w:pPr>
            <w:r w:rsidRPr="0034717F">
              <w:rPr>
                <w:sz w:val="22"/>
                <w:szCs w:val="24"/>
              </w:rPr>
              <w:t>г. Мирный, Архангельская область, ул. Мира, д. 14</w:t>
            </w:r>
          </w:p>
        </w:tc>
      </w:tr>
      <w:tr w:rsidR="00AD5DE2" w:rsidRPr="0034717F" w:rsidTr="004E4929">
        <w:tc>
          <w:tcPr>
            <w:tcW w:w="2972" w:type="dxa"/>
          </w:tcPr>
          <w:p w:rsidR="00AD5DE2" w:rsidRPr="0034717F" w:rsidRDefault="00AD5DE2" w:rsidP="000419CC">
            <w:pPr>
              <w:tabs>
                <w:tab w:val="left" w:pos="4260"/>
              </w:tabs>
              <w:ind w:firstLine="0"/>
              <w:jc w:val="left"/>
              <w:rPr>
                <w:sz w:val="22"/>
                <w:szCs w:val="24"/>
              </w:rPr>
            </w:pPr>
            <w:r w:rsidRPr="0034717F">
              <w:rPr>
                <w:sz w:val="22"/>
                <w:szCs w:val="24"/>
              </w:rPr>
              <w:t xml:space="preserve">17. </w:t>
            </w:r>
            <w:r w:rsidR="000419CC" w:rsidRPr="0034717F">
              <w:rPr>
                <w:sz w:val="22"/>
                <w:szCs w:val="24"/>
              </w:rPr>
              <w:t>Сроки поставки товара, завершения работы или оказания услуги</w:t>
            </w:r>
          </w:p>
        </w:tc>
        <w:tc>
          <w:tcPr>
            <w:tcW w:w="6941" w:type="dxa"/>
            <w:gridSpan w:val="2"/>
          </w:tcPr>
          <w:p w:rsidR="00AD5DE2" w:rsidRPr="0034717F" w:rsidRDefault="000419CC" w:rsidP="00BE386A">
            <w:pPr>
              <w:spacing w:after="120"/>
              <w:ind w:firstLine="0"/>
              <w:rPr>
                <w:sz w:val="22"/>
                <w:szCs w:val="24"/>
              </w:rPr>
            </w:pPr>
            <w:r w:rsidRPr="0034717F">
              <w:rPr>
                <w:sz w:val="22"/>
                <w:szCs w:val="24"/>
                <w:lang w:eastAsia="en-US"/>
              </w:rPr>
              <w:t>В течение 1</w:t>
            </w:r>
            <w:r w:rsidR="00F4741F" w:rsidRPr="0034717F">
              <w:rPr>
                <w:sz w:val="22"/>
                <w:szCs w:val="24"/>
                <w:lang w:eastAsia="en-US"/>
              </w:rPr>
              <w:t>0</w:t>
            </w:r>
            <w:r w:rsidRPr="0034717F">
              <w:rPr>
                <w:sz w:val="22"/>
                <w:szCs w:val="24"/>
                <w:lang w:eastAsia="en-US"/>
              </w:rPr>
              <w:t xml:space="preserve"> календарных дней со дня подписания Договора.</w:t>
            </w:r>
          </w:p>
        </w:tc>
      </w:tr>
      <w:tr w:rsidR="00AD5DE2" w:rsidRPr="0034717F" w:rsidTr="004E4929">
        <w:tc>
          <w:tcPr>
            <w:tcW w:w="2972" w:type="dxa"/>
          </w:tcPr>
          <w:p w:rsidR="00AD5DE2" w:rsidRPr="0034717F" w:rsidRDefault="00AD5DE2" w:rsidP="000419CC">
            <w:pPr>
              <w:ind w:left="24" w:firstLine="0"/>
              <w:jc w:val="left"/>
              <w:rPr>
                <w:sz w:val="22"/>
                <w:szCs w:val="24"/>
              </w:rPr>
            </w:pPr>
            <w:r w:rsidRPr="0034717F">
              <w:rPr>
                <w:sz w:val="22"/>
                <w:szCs w:val="24"/>
              </w:rPr>
              <w:t xml:space="preserve">18. </w:t>
            </w:r>
            <w:r w:rsidR="000419CC" w:rsidRPr="0034717F">
              <w:rPr>
                <w:sz w:val="22"/>
                <w:szCs w:val="24"/>
              </w:rPr>
              <w:t>Форма и сроки оплаты:</w:t>
            </w:r>
          </w:p>
        </w:tc>
        <w:tc>
          <w:tcPr>
            <w:tcW w:w="6941" w:type="dxa"/>
            <w:gridSpan w:val="2"/>
          </w:tcPr>
          <w:p w:rsidR="00AD5DE2" w:rsidRPr="0034717F" w:rsidRDefault="000419CC" w:rsidP="007D7D79">
            <w:pPr>
              <w:tabs>
                <w:tab w:val="left" w:pos="540"/>
                <w:tab w:val="left" w:pos="900"/>
              </w:tabs>
              <w:ind w:firstLine="0"/>
              <w:rPr>
                <w:sz w:val="22"/>
              </w:rPr>
            </w:pPr>
            <w:r w:rsidRPr="0034717F">
              <w:rPr>
                <w:sz w:val="22"/>
                <w:szCs w:val="24"/>
              </w:rPr>
              <w:t xml:space="preserve">Оплата производится в течение </w:t>
            </w:r>
            <w:r w:rsidR="007D7D79" w:rsidRPr="0034717F">
              <w:rPr>
                <w:sz w:val="22"/>
                <w:szCs w:val="24"/>
              </w:rPr>
              <w:t>7</w:t>
            </w:r>
            <w:r w:rsidRPr="0034717F">
              <w:rPr>
                <w:sz w:val="22"/>
                <w:szCs w:val="24"/>
              </w:rPr>
              <w:t xml:space="preserve"> (</w:t>
            </w:r>
            <w:r w:rsidR="007D7D79" w:rsidRPr="0034717F">
              <w:rPr>
                <w:sz w:val="22"/>
                <w:szCs w:val="24"/>
              </w:rPr>
              <w:t>семи</w:t>
            </w:r>
            <w:r w:rsidRPr="0034717F">
              <w:rPr>
                <w:sz w:val="22"/>
                <w:szCs w:val="24"/>
              </w:rPr>
              <w:t xml:space="preserve">) </w:t>
            </w:r>
            <w:r w:rsidR="00610AB8" w:rsidRPr="0034717F">
              <w:rPr>
                <w:sz w:val="22"/>
                <w:szCs w:val="24"/>
              </w:rPr>
              <w:t>рабочих</w:t>
            </w:r>
            <w:r w:rsidRPr="0034717F">
              <w:rPr>
                <w:sz w:val="22"/>
                <w:szCs w:val="24"/>
              </w:rPr>
              <w:t xml:space="preserve"> дней после подписания обеими Сторонами товарных накладных по форме ТОРГ-12, УПД или иных документов, подтверждающих факт передачи </w:t>
            </w:r>
            <w:r w:rsidRPr="0034717F">
              <w:rPr>
                <w:sz w:val="22"/>
                <w:szCs w:val="24"/>
              </w:rPr>
              <w:lastRenderedPageBreak/>
              <w:t>Товара, предоставления оригиналов счета и счет-фактуры (в случае применения НДС) путем перечисления денежных средств на расчетный счет Поставщика.</w:t>
            </w:r>
          </w:p>
        </w:tc>
      </w:tr>
      <w:tr w:rsidR="00AD5DE2" w:rsidRPr="0034717F" w:rsidTr="004E4929">
        <w:tc>
          <w:tcPr>
            <w:tcW w:w="2972" w:type="dxa"/>
          </w:tcPr>
          <w:p w:rsidR="00AD5DE2" w:rsidRPr="0034717F" w:rsidRDefault="00AD5DE2" w:rsidP="000419CC">
            <w:pPr>
              <w:ind w:firstLine="0"/>
              <w:jc w:val="left"/>
              <w:rPr>
                <w:sz w:val="22"/>
                <w:szCs w:val="24"/>
              </w:rPr>
            </w:pPr>
            <w:r w:rsidRPr="0034717F">
              <w:rPr>
                <w:bCs/>
                <w:sz w:val="22"/>
                <w:szCs w:val="24"/>
              </w:rPr>
              <w:lastRenderedPageBreak/>
              <w:t xml:space="preserve">19. </w:t>
            </w:r>
            <w:r w:rsidR="000419CC" w:rsidRPr="0034717F">
              <w:rPr>
                <w:sz w:val="22"/>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к результатам работ и т.д.</w:t>
            </w:r>
          </w:p>
        </w:tc>
        <w:tc>
          <w:tcPr>
            <w:tcW w:w="6941" w:type="dxa"/>
            <w:gridSpan w:val="2"/>
          </w:tcPr>
          <w:p w:rsidR="00AD5DE2" w:rsidRPr="0034717F" w:rsidRDefault="000419CC" w:rsidP="00FC419D">
            <w:pPr>
              <w:ind w:firstLine="0"/>
              <w:rPr>
                <w:sz w:val="22"/>
                <w:szCs w:val="24"/>
              </w:rPr>
            </w:pPr>
            <w:r w:rsidRPr="0034717F">
              <w:rPr>
                <w:sz w:val="22"/>
              </w:rPr>
              <w:t>Согласно технического задания (</w:t>
            </w:r>
            <w:r w:rsidR="00FC419D" w:rsidRPr="0034717F">
              <w:rPr>
                <w:sz w:val="22"/>
              </w:rPr>
              <w:t xml:space="preserve">Раздел </w:t>
            </w:r>
            <w:r w:rsidR="00FC419D" w:rsidRPr="0034717F">
              <w:rPr>
                <w:sz w:val="22"/>
                <w:lang w:val="en-US"/>
              </w:rPr>
              <w:t>II</w:t>
            </w:r>
            <w:r w:rsidRPr="0034717F">
              <w:rPr>
                <w:sz w:val="22"/>
              </w:rPr>
              <w:t xml:space="preserve"> Извещения)</w:t>
            </w:r>
          </w:p>
        </w:tc>
      </w:tr>
      <w:tr w:rsidR="00AD5DE2" w:rsidRPr="0034717F" w:rsidTr="004E4929">
        <w:tc>
          <w:tcPr>
            <w:tcW w:w="2972" w:type="dxa"/>
          </w:tcPr>
          <w:p w:rsidR="00AD5DE2" w:rsidRPr="0034717F" w:rsidRDefault="00AD5DE2" w:rsidP="00AD5DE2">
            <w:pPr>
              <w:ind w:firstLine="0"/>
              <w:jc w:val="left"/>
              <w:rPr>
                <w:sz w:val="22"/>
                <w:szCs w:val="24"/>
              </w:rPr>
            </w:pPr>
            <w:r w:rsidRPr="0034717F">
              <w:rPr>
                <w:rStyle w:val="iceouttxt52"/>
                <w:rFonts w:ascii="Times New Roman" w:hAnsi="Times New Roman" w:cs="Times New Roman"/>
                <w:bCs/>
                <w:color w:val="auto"/>
                <w:sz w:val="22"/>
                <w:szCs w:val="24"/>
              </w:rPr>
              <w:t>20. Дата начала подачи заявок</w:t>
            </w:r>
            <w:r w:rsidRPr="0034717F">
              <w:rPr>
                <w:sz w:val="22"/>
                <w:szCs w:val="24"/>
              </w:rPr>
              <w:t xml:space="preserve"> </w:t>
            </w:r>
          </w:p>
        </w:tc>
        <w:tc>
          <w:tcPr>
            <w:tcW w:w="6941" w:type="dxa"/>
            <w:gridSpan w:val="2"/>
          </w:tcPr>
          <w:p w:rsidR="00AD5DE2" w:rsidRPr="0034717F" w:rsidRDefault="003754A9" w:rsidP="00BE6930">
            <w:pPr>
              <w:ind w:firstLine="0"/>
              <w:rPr>
                <w:b/>
                <w:sz w:val="22"/>
                <w:szCs w:val="24"/>
              </w:rPr>
            </w:pPr>
            <w:r>
              <w:rPr>
                <w:b/>
                <w:sz w:val="22"/>
                <w:szCs w:val="24"/>
              </w:rPr>
              <w:t>17.11</w:t>
            </w:r>
            <w:r w:rsidR="000419CC" w:rsidRPr="0034717F">
              <w:rPr>
                <w:b/>
                <w:sz w:val="22"/>
                <w:szCs w:val="24"/>
              </w:rPr>
              <w:t>.202</w:t>
            </w:r>
            <w:r w:rsidR="00610AB8" w:rsidRPr="0034717F">
              <w:rPr>
                <w:b/>
                <w:sz w:val="22"/>
                <w:szCs w:val="24"/>
              </w:rPr>
              <w:t>2</w:t>
            </w:r>
          </w:p>
        </w:tc>
      </w:tr>
      <w:tr w:rsidR="00AD5DE2" w:rsidRPr="0034717F" w:rsidTr="00E46CBF">
        <w:tc>
          <w:tcPr>
            <w:tcW w:w="2972" w:type="dxa"/>
          </w:tcPr>
          <w:p w:rsidR="00AD5DE2" w:rsidRPr="0034717F" w:rsidRDefault="00AD5DE2" w:rsidP="00AD5DE2">
            <w:pPr>
              <w:ind w:firstLine="0"/>
              <w:jc w:val="left"/>
              <w:rPr>
                <w:sz w:val="22"/>
                <w:szCs w:val="24"/>
              </w:rPr>
            </w:pPr>
            <w:r w:rsidRPr="0034717F">
              <w:rPr>
                <w:rStyle w:val="iceouttxt52"/>
                <w:rFonts w:ascii="Times New Roman" w:hAnsi="Times New Roman" w:cs="Times New Roman"/>
                <w:bCs/>
                <w:color w:val="auto"/>
                <w:sz w:val="22"/>
                <w:szCs w:val="24"/>
              </w:rPr>
              <w:t>21. Дата и время окончания подачи заявок</w:t>
            </w:r>
            <w:r w:rsidRPr="0034717F">
              <w:rPr>
                <w:sz w:val="22"/>
                <w:szCs w:val="24"/>
              </w:rPr>
              <w:t xml:space="preserve"> </w:t>
            </w:r>
          </w:p>
        </w:tc>
        <w:tc>
          <w:tcPr>
            <w:tcW w:w="3470" w:type="dxa"/>
          </w:tcPr>
          <w:p w:rsidR="00AD5DE2" w:rsidRPr="0034717F" w:rsidRDefault="00C82515" w:rsidP="00EB4958">
            <w:pPr>
              <w:ind w:firstLine="0"/>
              <w:rPr>
                <w:b/>
                <w:sz w:val="22"/>
                <w:szCs w:val="24"/>
              </w:rPr>
            </w:pPr>
            <w:r>
              <w:rPr>
                <w:b/>
                <w:sz w:val="22"/>
                <w:szCs w:val="24"/>
              </w:rPr>
              <w:t>28</w:t>
            </w:r>
            <w:r w:rsidR="00423D84">
              <w:rPr>
                <w:b/>
                <w:sz w:val="22"/>
                <w:szCs w:val="24"/>
              </w:rPr>
              <w:t>.11</w:t>
            </w:r>
            <w:r w:rsidR="00C73381" w:rsidRPr="0034717F">
              <w:rPr>
                <w:b/>
                <w:sz w:val="22"/>
                <w:szCs w:val="24"/>
              </w:rPr>
              <w:t>.2022</w:t>
            </w:r>
          </w:p>
        </w:tc>
        <w:tc>
          <w:tcPr>
            <w:tcW w:w="3471" w:type="dxa"/>
          </w:tcPr>
          <w:p w:rsidR="00AD5DE2" w:rsidRPr="0034717F" w:rsidRDefault="00C73381" w:rsidP="00AD5DE2">
            <w:pPr>
              <w:ind w:firstLine="0"/>
              <w:rPr>
                <w:b/>
                <w:sz w:val="22"/>
                <w:szCs w:val="24"/>
              </w:rPr>
            </w:pPr>
            <w:r w:rsidRPr="0034717F">
              <w:rPr>
                <w:b/>
                <w:sz w:val="22"/>
                <w:szCs w:val="24"/>
              </w:rPr>
              <w:t>11</w:t>
            </w:r>
            <w:r w:rsidR="005C2A2F" w:rsidRPr="0034717F">
              <w:rPr>
                <w:b/>
                <w:sz w:val="22"/>
                <w:szCs w:val="24"/>
              </w:rPr>
              <w:t>:0</w:t>
            </w:r>
            <w:r w:rsidR="00AD5DE2" w:rsidRPr="0034717F">
              <w:rPr>
                <w:b/>
                <w:sz w:val="22"/>
                <w:szCs w:val="24"/>
              </w:rPr>
              <w:t>0</w:t>
            </w:r>
            <w:r w:rsidR="00673005">
              <w:rPr>
                <w:b/>
                <w:sz w:val="22"/>
                <w:szCs w:val="24"/>
              </w:rPr>
              <w:t xml:space="preserve"> (время местное Заказчика)</w:t>
            </w:r>
          </w:p>
        </w:tc>
      </w:tr>
      <w:tr w:rsidR="00AD5DE2" w:rsidRPr="0034717F" w:rsidTr="00E46CBF">
        <w:tc>
          <w:tcPr>
            <w:tcW w:w="2972" w:type="dxa"/>
          </w:tcPr>
          <w:p w:rsidR="00AD5DE2" w:rsidRPr="0034717F" w:rsidRDefault="00AD5DE2" w:rsidP="00AD5DE2">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22. Дата и время рассмотрения заявок</w:t>
            </w:r>
          </w:p>
        </w:tc>
        <w:tc>
          <w:tcPr>
            <w:tcW w:w="3470" w:type="dxa"/>
          </w:tcPr>
          <w:p w:rsidR="00AD5DE2" w:rsidRPr="0034717F" w:rsidRDefault="00C82515" w:rsidP="00BA72DF">
            <w:pPr>
              <w:ind w:firstLine="0"/>
              <w:rPr>
                <w:b/>
                <w:sz w:val="22"/>
                <w:szCs w:val="24"/>
              </w:rPr>
            </w:pPr>
            <w:r>
              <w:rPr>
                <w:b/>
                <w:sz w:val="22"/>
                <w:szCs w:val="24"/>
              </w:rPr>
              <w:t>28</w:t>
            </w:r>
            <w:r w:rsidR="00423D84">
              <w:rPr>
                <w:b/>
                <w:sz w:val="22"/>
                <w:szCs w:val="24"/>
              </w:rPr>
              <w:t>.11</w:t>
            </w:r>
            <w:r w:rsidR="00C73381" w:rsidRPr="0034717F">
              <w:rPr>
                <w:b/>
                <w:sz w:val="22"/>
                <w:szCs w:val="24"/>
              </w:rPr>
              <w:t>.2022</w:t>
            </w:r>
          </w:p>
        </w:tc>
        <w:tc>
          <w:tcPr>
            <w:tcW w:w="3471" w:type="dxa"/>
          </w:tcPr>
          <w:p w:rsidR="00AD5DE2" w:rsidRPr="0034717F" w:rsidRDefault="00AD5DE2" w:rsidP="00BE386A">
            <w:pPr>
              <w:ind w:firstLine="0"/>
              <w:rPr>
                <w:b/>
                <w:sz w:val="22"/>
                <w:szCs w:val="24"/>
              </w:rPr>
            </w:pPr>
          </w:p>
        </w:tc>
      </w:tr>
      <w:tr w:rsidR="00AD5DE2" w:rsidRPr="0034717F" w:rsidTr="004E4929">
        <w:tc>
          <w:tcPr>
            <w:tcW w:w="2972" w:type="dxa"/>
          </w:tcPr>
          <w:p w:rsidR="00AD5DE2" w:rsidRPr="0034717F" w:rsidRDefault="00AD5DE2" w:rsidP="00AD5DE2">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t>23. Место рассмотрения предложений участников запроса котировок и подведения итогов запроса котировок</w:t>
            </w:r>
          </w:p>
        </w:tc>
        <w:tc>
          <w:tcPr>
            <w:tcW w:w="6941" w:type="dxa"/>
            <w:gridSpan w:val="2"/>
          </w:tcPr>
          <w:p w:rsidR="00AD5DE2" w:rsidRPr="0034717F" w:rsidRDefault="00AD5DE2" w:rsidP="00AD5DE2">
            <w:pPr>
              <w:ind w:firstLine="0"/>
              <w:rPr>
                <w:sz w:val="22"/>
                <w:szCs w:val="24"/>
              </w:rPr>
            </w:pPr>
            <w:bookmarkStart w:id="1" w:name="OLE_LINK12"/>
            <w:r w:rsidRPr="0034717F">
              <w:rPr>
                <w:rFonts w:eastAsia="Calibri"/>
                <w:snapToGrid w:val="0"/>
                <w:sz w:val="22"/>
                <w:szCs w:val="24"/>
                <w:lang w:eastAsia="en-US"/>
              </w:rPr>
              <w:t>164170, г. Мирный, Архангельская область, ул. Мира, д. 14</w:t>
            </w:r>
            <w:bookmarkEnd w:id="1"/>
          </w:p>
        </w:tc>
      </w:tr>
      <w:tr w:rsidR="00AD5DE2" w:rsidRPr="0034717F" w:rsidTr="004E4929">
        <w:tc>
          <w:tcPr>
            <w:tcW w:w="2972" w:type="dxa"/>
          </w:tcPr>
          <w:p w:rsidR="00AD5DE2" w:rsidRPr="0034717F" w:rsidRDefault="00AD5DE2" w:rsidP="00AD5DE2">
            <w:pPr>
              <w:autoSpaceDE w:val="0"/>
              <w:autoSpaceDN w:val="0"/>
              <w:adjustRightInd w:val="0"/>
              <w:ind w:firstLine="0"/>
              <w:jc w:val="left"/>
              <w:rPr>
                <w:sz w:val="22"/>
                <w:szCs w:val="24"/>
              </w:rPr>
            </w:pPr>
            <w:r w:rsidRPr="0034717F">
              <w:rPr>
                <w:sz w:val="22"/>
                <w:szCs w:val="24"/>
                <w:lang w:val="en-US"/>
              </w:rPr>
              <w:t>24.</w:t>
            </w:r>
            <w:r w:rsidRPr="0034717F">
              <w:rPr>
                <w:sz w:val="22"/>
                <w:szCs w:val="24"/>
              </w:rPr>
              <w:t>Требования к участникам закупки</w:t>
            </w:r>
          </w:p>
        </w:tc>
        <w:tc>
          <w:tcPr>
            <w:tcW w:w="6941" w:type="dxa"/>
            <w:gridSpan w:val="2"/>
          </w:tcPr>
          <w:p w:rsidR="00AD5DE2" w:rsidRPr="0034717F" w:rsidRDefault="00AD5DE2" w:rsidP="00AD5DE2">
            <w:pPr>
              <w:tabs>
                <w:tab w:val="left" w:pos="176"/>
              </w:tabs>
              <w:ind w:firstLine="176"/>
              <w:rPr>
                <w:sz w:val="22"/>
                <w:szCs w:val="24"/>
                <w:lang w:val="x-none" w:eastAsia="x-none"/>
              </w:rPr>
            </w:pPr>
            <w:r w:rsidRPr="0034717F">
              <w:rPr>
                <w:sz w:val="22"/>
                <w:szCs w:val="24"/>
                <w:lang w:val="x-none" w:eastAsia="x-none"/>
              </w:rPr>
              <w:t>Участники закупки должны соответствовать следующим обязательным требованиям:</w:t>
            </w:r>
          </w:p>
          <w:p w:rsidR="00AD5DE2" w:rsidRPr="0034717F" w:rsidRDefault="00AD5DE2" w:rsidP="00AD5DE2">
            <w:pPr>
              <w:tabs>
                <w:tab w:val="left" w:pos="176"/>
              </w:tabs>
              <w:ind w:firstLine="176"/>
              <w:rPr>
                <w:sz w:val="22"/>
                <w:szCs w:val="24"/>
                <w:lang w:val="x-none" w:eastAsia="x-none"/>
              </w:rPr>
            </w:pPr>
            <w:r w:rsidRPr="0034717F">
              <w:rPr>
                <w:sz w:val="22"/>
                <w:szCs w:val="24"/>
                <w:lang w:val="x-none" w:eastAsia="x-none"/>
              </w:rPr>
              <w:t>1)соответствие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AD5DE2" w:rsidRPr="0034717F" w:rsidRDefault="00AD5DE2" w:rsidP="00AD5DE2">
            <w:pPr>
              <w:tabs>
                <w:tab w:val="left" w:pos="176"/>
              </w:tabs>
              <w:ind w:firstLine="176"/>
              <w:rPr>
                <w:sz w:val="22"/>
                <w:szCs w:val="24"/>
                <w:lang w:val="x-none" w:eastAsia="x-none"/>
              </w:rPr>
            </w:pPr>
            <w:r w:rsidRPr="0034717F">
              <w:rPr>
                <w:sz w:val="22"/>
                <w:szCs w:val="24"/>
                <w:lang w:val="x-none" w:eastAsia="x-none"/>
              </w:rPr>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AD5DE2" w:rsidRPr="0034717F" w:rsidRDefault="00AD5DE2" w:rsidP="00AD5DE2">
            <w:pPr>
              <w:tabs>
                <w:tab w:val="left" w:pos="176"/>
              </w:tabs>
              <w:ind w:firstLine="176"/>
              <w:rPr>
                <w:sz w:val="22"/>
                <w:szCs w:val="24"/>
                <w:lang w:val="x-none" w:eastAsia="x-none"/>
              </w:rPr>
            </w:pPr>
            <w:r w:rsidRPr="0034717F">
              <w:rPr>
                <w:sz w:val="22"/>
                <w:szCs w:val="24"/>
                <w:lang w:val="x-none" w:eastAsia="x-none"/>
              </w:rPr>
              <w:t>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AD5DE2" w:rsidRPr="0034717F" w:rsidRDefault="00AD5DE2" w:rsidP="00AD5DE2">
            <w:pPr>
              <w:tabs>
                <w:tab w:val="left" w:pos="176"/>
              </w:tabs>
              <w:ind w:firstLine="176"/>
              <w:rPr>
                <w:sz w:val="22"/>
                <w:szCs w:val="24"/>
                <w:lang w:val="x-none" w:eastAsia="x-none"/>
              </w:rPr>
            </w:pPr>
            <w:r w:rsidRPr="0034717F">
              <w:rPr>
                <w:sz w:val="22"/>
                <w:szCs w:val="24"/>
                <w:lang w:val="x-none" w:eastAsia="x-none"/>
              </w:rPr>
              <w:t>4) отсутствие сведений об участнике процедуры закупки в реестрах недобросовестных поставщиков, предусмотренных Законом № 223-ФЗ и Законом № 44-ФЗ;</w:t>
            </w:r>
          </w:p>
          <w:p w:rsidR="00AD5DE2" w:rsidRPr="0034717F" w:rsidRDefault="00AD5DE2" w:rsidP="00AD5DE2">
            <w:pPr>
              <w:tabs>
                <w:tab w:val="left" w:pos="176"/>
              </w:tabs>
              <w:ind w:firstLine="176"/>
              <w:rPr>
                <w:sz w:val="22"/>
                <w:szCs w:val="24"/>
                <w:lang w:eastAsia="x-none"/>
              </w:rPr>
            </w:pPr>
            <w:r w:rsidRPr="0034717F">
              <w:rPr>
                <w:sz w:val="22"/>
                <w:szCs w:val="24"/>
                <w:lang w:val="x-none" w:eastAsia="x-none"/>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Pr="0034717F">
              <w:rPr>
                <w:sz w:val="22"/>
                <w:szCs w:val="24"/>
                <w:lang w:eastAsia="x-none"/>
              </w:rPr>
              <w:t>;</w:t>
            </w:r>
          </w:p>
          <w:p w:rsidR="00AD5DE2" w:rsidRPr="0034717F" w:rsidRDefault="00AD5DE2" w:rsidP="00AD5DE2">
            <w:pPr>
              <w:tabs>
                <w:tab w:val="left" w:pos="176"/>
              </w:tabs>
              <w:ind w:firstLine="176"/>
              <w:rPr>
                <w:sz w:val="22"/>
                <w:szCs w:val="24"/>
                <w:lang w:eastAsia="x-none"/>
              </w:rPr>
            </w:pPr>
            <w:r w:rsidRPr="0034717F">
              <w:rPr>
                <w:sz w:val="22"/>
                <w:szCs w:val="24"/>
                <w:lang w:eastAsia="x-none"/>
              </w:rPr>
              <w:t>6)</w:t>
            </w:r>
            <w:r w:rsidRPr="0034717F">
              <w:rPr>
                <w:sz w:val="22"/>
              </w:rPr>
              <w:t xml:space="preserve"> </w:t>
            </w:r>
            <w:r w:rsidRPr="0034717F">
              <w:rPr>
                <w:sz w:val="22"/>
                <w:szCs w:val="24"/>
                <w:lang w:eastAsia="x-none"/>
              </w:rPr>
              <w:t xml:space="preserve">отсутствие у участника закупки – физического лица, в том числе индивидуального предпринимателя, либо у руководителя, членов </w:t>
            </w:r>
            <w:r w:rsidRPr="0034717F">
              <w:rPr>
                <w:sz w:val="22"/>
                <w:szCs w:val="24"/>
                <w:lang w:eastAsia="x-none"/>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5DE2" w:rsidRPr="0034717F" w:rsidRDefault="00AD5DE2" w:rsidP="00AD5DE2">
            <w:pPr>
              <w:tabs>
                <w:tab w:val="left" w:pos="176"/>
              </w:tabs>
              <w:ind w:firstLine="176"/>
              <w:rPr>
                <w:sz w:val="22"/>
                <w:szCs w:val="24"/>
                <w:lang w:eastAsia="x-none"/>
              </w:rPr>
            </w:pPr>
            <w:r w:rsidRPr="0034717F">
              <w:rPr>
                <w:sz w:val="22"/>
                <w:szCs w:val="24"/>
                <w:lang w:eastAsia="x-none"/>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5DE2" w:rsidRPr="0034717F" w:rsidRDefault="00AD5DE2" w:rsidP="00AD5DE2">
            <w:pPr>
              <w:tabs>
                <w:tab w:val="left" w:pos="176"/>
              </w:tabs>
              <w:ind w:firstLine="176"/>
              <w:rPr>
                <w:sz w:val="22"/>
                <w:szCs w:val="24"/>
                <w:lang w:eastAsia="x-none"/>
              </w:rPr>
            </w:pPr>
            <w:r w:rsidRPr="0034717F">
              <w:rPr>
                <w:sz w:val="22"/>
                <w:szCs w:val="24"/>
                <w:lang w:eastAsia="x-none"/>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r>
      <w:tr w:rsidR="00AD5DE2" w:rsidRPr="0034717F" w:rsidTr="004E4929">
        <w:tc>
          <w:tcPr>
            <w:tcW w:w="2972" w:type="dxa"/>
          </w:tcPr>
          <w:p w:rsidR="00AD5DE2" w:rsidRPr="0034717F" w:rsidRDefault="00AD5DE2" w:rsidP="00AD5DE2">
            <w:pPr>
              <w:ind w:firstLine="0"/>
              <w:jc w:val="left"/>
              <w:rPr>
                <w:rStyle w:val="iceouttxt52"/>
                <w:rFonts w:ascii="Times New Roman" w:hAnsi="Times New Roman" w:cs="Times New Roman"/>
                <w:bCs/>
                <w:color w:val="auto"/>
                <w:sz w:val="22"/>
                <w:szCs w:val="24"/>
              </w:rPr>
            </w:pPr>
            <w:r w:rsidRPr="0034717F">
              <w:rPr>
                <w:rStyle w:val="iceouttxt52"/>
                <w:rFonts w:ascii="Times New Roman" w:hAnsi="Times New Roman" w:cs="Times New Roman"/>
                <w:bCs/>
                <w:color w:val="auto"/>
                <w:sz w:val="22"/>
                <w:szCs w:val="24"/>
              </w:rPr>
              <w:lastRenderedPageBreak/>
              <w:t>25. Функционирование электронной площадки</w:t>
            </w:r>
          </w:p>
        </w:tc>
        <w:tc>
          <w:tcPr>
            <w:tcW w:w="6941" w:type="dxa"/>
            <w:gridSpan w:val="2"/>
          </w:tcPr>
          <w:p w:rsidR="00AD5DE2" w:rsidRPr="0034717F" w:rsidRDefault="00AD5DE2" w:rsidP="00AD5DE2">
            <w:pPr>
              <w:ind w:firstLine="0"/>
              <w:rPr>
                <w:sz w:val="22"/>
                <w:szCs w:val="24"/>
              </w:rPr>
            </w:pPr>
            <w:r w:rsidRPr="0034717F">
              <w:rPr>
                <w:sz w:val="22"/>
                <w:szCs w:val="24"/>
              </w:rPr>
              <w:t xml:space="preserve">         Проведение запроса котировок в электронной форме</w:t>
            </w:r>
            <w:r w:rsidR="00A81676" w:rsidRPr="0034717F">
              <w:rPr>
                <w:sz w:val="22"/>
                <w:szCs w:val="24"/>
              </w:rPr>
              <w:t xml:space="preserve"> </w:t>
            </w:r>
            <w:r w:rsidRPr="0034717F">
              <w:rPr>
                <w:sz w:val="22"/>
                <w:szCs w:val="24"/>
              </w:rPr>
              <w:t xml:space="preserve">осуществляется Заказчиком на электронной площадке. </w:t>
            </w:r>
          </w:p>
          <w:p w:rsidR="00AD5DE2" w:rsidRPr="0034717F" w:rsidRDefault="00AD5DE2" w:rsidP="00AD5DE2">
            <w:pPr>
              <w:ind w:firstLine="0"/>
              <w:rPr>
                <w:sz w:val="22"/>
                <w:szCs w:val="24"/>
              </w:rPr>
            </w:pPr>
            <w:r w:rsidRPr="0034717F">
              <w:rPr>
                <w:sz w:val="22"/>
                <w:szCs w:val="24"/>
              </w:rPr>
              <w:tab/>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AD5DE2" w:rsidRPr="0034717F" w:rsidRDefault="00AD5DE2" w:rsidP="00AD5DE2">
            <w:pPr>
              <w:ind w:firstLine="0"/>
              <w:rPr>
                <w:sz w:val="22"/>
                <w:szCs w:val="24"/>
              </w:rPr>
            </w:pPr>
            <w:r w:rsidRPr="0034717F">
              <w:rPr>
                <w:sz w:val="22"/>
                <w:szCs w:val="24"/>
              </w:rPr>
              <w:tab/>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AD5DE2" w:rsidRPr="0034717F" w:rsidRDefault="00AD5DE2" w:rsidP="00AD5DE2">
            <w:pPr>
              <w:ind w:firstLine="0"/>
              <w:rPr>
                <w:sz w:val="22"/>
                <w:szCs w:val="24"/>
              </w:rPr>
            </w:pPr>
            <w:r w:rsidRPr="0034717F">
              <w:rPr>
                <w:sz w:val="22"/>
                <w:szCs w:val="24"/>
              </w:rPr>
              <w:tab/>
              <w:t xml:space="preserve">Информация, связанная с осуществлением запроса котировок в электронной форме, подлежит размещению в порядке, установленном Законом о закупках. </w:t>
            </w:r>
          </w:p>
        </w:tc>
      </w:tr>
      <w:tr w:rsidR="00AD5DE2" w:rsidRPr="0034717F" w:rsidTr="004E4929">
        <w:tc>
          <w:tcPr>
            <w:tcW w:w="2972" w:type="dxa"/>
          </w:tcPr>
          <w:p w:rsidR="00AD5DE2" w:rsidRPr="0034717F" w:rsidRDefault="00AD5DE2" w:rsidP="00AD5DE2">
            <w:pPr>
              <w:autoSpaceDE w:val="0"/>
              <w:autoSpaceDN w:val="0"/>
              <w:adjustRightInd w:val="0"/>
              <w:ind w:firstLine="0"/>
              <w:rPr>
                <w:rStyle w:val="iceouttxt52"/>
                <w:rFonts w:ascii="Times New Roman" w:hAnsi="Times New Roman" w:cs="Times New Roman"/>
                <w:color w:val="auto"/>
                <w:sz w:val="22"/>
                <w:szCs w:val="24"/>
              </w:rPr>
            </w:pPr>
            <w:r w:rsidRPr="0034717F">
              <w:rPr>
                <w:sz w:val="22"/>
                <w:szCs w:val="24"/>
              </w:rPr>
              <w:t>26. Формы, порядок, дата начала и дата окончания срока предоставления участникам закупки разъяснений</w:t>
            </w:r>
          </w:p>
        </w:tc>
        <w:tc>
          <w:tcPr>
            <w:tcW w:w="6941" w:type="dxa"/>
            <w:gridSpan w:val="2"/>
          </w:tcPr>
          <w:p w:rsidR="00AD5DE2" w:rsidRPr="0034717F" w:rsidRDefault="00AD5DE2" w:rsidP="00423D84">
            <w:pPr>
              <w:tabs>
                <w:tab w:val="left" w:pos="567"/>
              </w:tabs>
              <w:ind w:firstLine="431"/>
              <w:rPr>
                <w:b/>
                <w:sz w:val="22"/>
                <w:szCs w:val="24"/>
                <w:lang w:eastAsia="x-none"/>
              </w:rPr>
            </w:pPr>
            <w:r w:rsidRPr="0034717F">
              <w:rPr>
                <w:sz w:val="22"/>
                <w:szCs w:val="24"/>
                <w:lang w:val="x-none" w:eastAsia="x-none"/>
              </w:rPr>
              <w:t xml:space="preserve">Любой </w:t>
            </w:r>
            <w:r w:rsidRPr="0034717F">
              <w:rPr>
                <w:sz w:val="22"/>
                <w:szCs w:val="24"/>
                <w:lang w:eastAsia="x-none"/>
              </w:rPr>
              <w:t>участник закупки</w:t>
            </w:r>
            <w:r w:rsidRPr="0034717F">
              <w:rPr>
                <w:sz w:val="22"/>
                <w:szCs w:val="24"/>
                <w:lang w:val="x-none" w:eastAsia="x-none"/>
              </w:rPr>
              <w:t xml:space="preserve"> вправе направить Заказчику запрос разъяснени</w:t>
            </w:r>
            <w:r w:rsidRPr="0034717F">
              <w:rPr>
                <w:sz w:val="22"/>
                <w:szCs w:val="24"/>
                <w:lang w:eastAsia="x-none"/>
              </w:rPr>
              <w:t>й</w:t>
            </w:r>
            <w:r w:rsidRPr="0034717F">
              <w:rPr>
                <w:sz w:val="22"/>
                <w:szCs w:val="24"/>
                <w:lang w:val="x-none" w:eastAsia="x-none"/>
              </w:rPr>
              <w:t xml:space="preserve"> положений извещения о проведении запроса котировок в электронной форме посредством функционала ЭП в срок не позднее, чем за </w:t>
            </w:r>
            <w:r w:rsidRPr="0034717F">
              <w:rPr>
                <w:sz w:val="22"/>
                <w:szCs w:val="24"/>
                <w:lang w:eastAsia="x-none"/>
              </w:rPr>
              <w:t>три</w:t>
            </w:r>
            <w:r w:rsidRPr="0034717F">
              <w:rPr>
                <w:sz w:val="22"/>
                <w:szCs w:val="24"/>
                <w:lang w:val="x-none" w:eastAsia="x-none"/>
              </w:rPr>
              <w:t xml:space="preserve"> рабочих дня до дня окончания </w:t>
            </w:r>
            <w:r w:rsidRPr="0034717F">
              <w:rPr>
                <w:sz w:val="22"/>
                <w:szCs w:val="24"/>
                <w:lang w:eastAsia="x-none"/>
              </w:rPr>
              <w:t xml:space="preserve">срока </w:t>
            </w:r>
            <w:r w:rsidRPr="0034717F">
              <w:rPr>
                <w:sz w:val="22"/>
                <w:szCs w:val="24"/>
                <w:lang w:val="x-none" w:eastAsia="x-none"/>
              </w:rPr>
              <w:t>подачи заявок</w:t>
            </w:r>
            <w:r w:rsidRPr="0034717F">
              <w:rPr>
                <w:sz w:val="22"/>
                <w:szCs w:val="24"/>
                <w:lang w:eastAsia="x-none"/>
              </w:rPr>
              <w:t xml:space="preserve"> на участие в запросе котировок</w:t>
            </w:r>
            <w:r w:rsidRPr="0034717F">
              <w:rPr>
                <w:sz w:val="22"/>
                <w:szCs w:val="24"/>
                <w:lang w:val="x-none" w:eastAsia="x-none"/>
              </w:rPr>
              <w:t>.</w:t>
            </w:r>
            <w:r w:rsidRPr="0034717F">
              <w:rPr>
                <w:sz w:val="22"/>
                <w:szCs w:val="24"/>
                <w:lang w:eastAsia="x-none"/>
              </w:rPr>
              <w:t xml:space="preserve"> Заказчик</w:t>
            </w:r>
            <w:r w:rsidRPr="0034717F">
              <w:rPr>
                <w:sz w:val="22"/>
                <w:szCs w:val="24"/>
                <w:lang w:val="x-none" w:eastAsia="x-none"/>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Pr="0034717F">
              <w:rPr>
                <w:sz w:val="22"/>
                <w:szCs w:val="24"/>
                <w:lang w:eastAsia="x-none"/>
              </w:rPr>
              <w:t>ЭП</w:t>
            </w:r>
            <w:r w:rsidRPr="0034717F">
              <w:rPr>
                <w:sz w:val="22"/>
                <w:szCs w:val="24"/>
                <w:lang w:val="x-none" w:eastAsia="x-none"/>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w:t>
            </w:r>
            <w:r w:rsidRPr="0034717F">
              <w:rPr>
                <w:sz w:val="22"/>
                <w:szCs w:val="24"/>
                <w:lang w:eastAsia="x-none"/>
              </w:rPr>
              <w:t>.</w:t>
            </w:r>
            <w:r w:rsidRPr="0034717F">
              <w:rPr>
                <w:sz w:val="22"/>
              </w:rPr>
              <w:t xml:space="preserve"> </w:t>
            </w:r>
            <w:r w:rsidRPr="0034717F">
              <w:rPr>
                <w:sz w:val="22"/>
                <w:szCs w:val="24"/>
                <w:lang w:eastAsia="x-none"/>
              </w:rPr>
              <w:lastRenderedPageBreak/>
              <w:t xml:space="preserve">Разъяснения положений о закупке предоставляются участникам в срок – до 17:00 </w:t>
            </w:r>
            <w:r w:rsidR="00C82515">
              <w:rPr>
                <w:sz w:val="22"/>
                <w:szCs w:val="24"/>
                <w:lang w:eastAsia="x-none"/>
              </w:rPr>
              <w:t>28</w:t>
            </w:r>
            <w:r w:rsidR="00ED3972" w:rsidRPr="0034717F">
              <w:rPr>
                <w:sz w:val="22"/>
                <w:szCs w:val="24"/>
                <w:lang w:eastAsia="x-none"/>
              </w:rPr>
              <w:t xml:space="preserve"> </w:t>
            </w:r>
            <w:r w:rsidR="00423D84">
              <w:rPr>
                <w:sz w:val="22"/>
                <w:szCs w:val="24"/>
                <w:lang w:eastAsia="x-none"/>
              </w:rPr>
              <w:t>ноября</w:t>
            </w:r>
            <w:r w:rsidR="00A81676" w:rsidRPr="0034717F">
              <w:rPr>
                <w:sz w:val="22"/>
                <w:szCs w:val="24"/>
                <w:lang w:eastAsia="x-none"/>
              </w:rPr>
              <w:t xml:space="preserve"> 2022</w:t>
            </w:r>
            <w:r w:rsidRPr="0034717F">
              <w:rPr>
                <w:sz w:val="22"/>
                <w:szCs w:val="24"/>
                <w:lang w:eastAsia="x-none"/>
              </w:rPr>
              <w:t xml:space="preserve"> г.</w:t>
            </w:r>
          </w:p>
        </w:tc>
      </w:tr>
      <w:tr w:rsidR="00AD5DE2" w:rsidRPr="0034717F" w:rsidTr="004E4929">
        <w:tc>
          <w:tcPr>
            <w:tcW w:w="2972" w:type="dxa"/>
          </w:tcPr>
          <w:p w:rsidR="00AD5DE2" w:rsidRPr="0034717F" w:rsidRDefault="00AD5DE2" w:rsidP="00AD5DE2">
            <w:pPr>
              <w:autoSpaceDE w:val="0"/>
              <w:autoSpaceDN w:val="0"/>
              <w:adjustRightInd w:val="0"/>
              <w:ind w:firstLine="0"/>
              <w:rPr>
                <w:sz w:val="22"/>
                <w:szCs w:val="24"/>
                <w:highlight w:val="yellow"/>
              </w:rPr>
            </w:pPr>
            <w:r w:rsidRPr="0034717F">
              <w:rPr>
                <w:sz w:val="22"/>
                <w:szCs w:val="24"/>
              </w:rPr>
              <w:lastRenderedPageBreak/>
              <w:t>27. Информация о праве Заказчика внести изменения в извещение о проведении запроса котировок</w:t>
            </w:r>
          </w:p>
        </w:tc>
        <w:tc>
          <w:tcPr>
            <w:tcW w:w="6941" w:type="dxa"/>
            <w:gridSpan w:val="2"/>
          </w:tcPr>
          <w:p w:rsidR="00AD5DE2" w:rsidRPr="0034717F" w:rsidRDefault="00AD5DE2" w:rsidP="00AD5DE2">
            <w:pPr>
              <w:tabs>
                <w:tab w:val="left" w:pos="567"/>
              </w:tabs>
              <w:ind w:firstLine="431"/>
              <w:rPr>
                <w:sz w:val="22"/>
                <w:szCs w:val="24"/>
                <w:lang w:val="x-none" w:eastAsia="x-none"/>
              </w:rPr>
            </w:pPr>
            <w:r w:rsidRPr="0034717F">
              <w:rPr>
                <w:sz w:val="22"/>
                <w:szCs w:val="24"/>
                <w:lang w:val="x-none" w:eastAsia="x-none"/>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Изменения, внесенные в извещение о запросе </w:t>
            </w:r>
            <w:r w:rsidRPr="0034717F">
              <w:rPr>
                <w:sz w:val="22"/>
                <w:szCs w:val="24"/>
                <w:lang w:eastAsia="x-none"/>
              </w:rPr>
              <w:t>котировок</w:t>
            </w:r>
            <w:r w:rsidRPr="0034717F">
              <w:rPr>
                <w:sz w:val="22"/>
                <w:szCs w:val="24"/>
                <w:lang w:val="x-none" w:eastAsia="x-none"/>
              </w:rPr>
              <w:t>, размещаются Заказчиком в ЕИС не позднее трех дней со дня принятия решения о внесении таких изменений.  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до даты окончания срока подачи заявок на участие в закупке должно оставаться не менее половины срока подачи заявок на участие в запросе</w:t>
            </w:r>
            <w:r w:rsidRPr="0034717F">
              <w:rPr>
                <w:sz w:val="22"/>
                <w:szCs w:val="24"/>
                <w:lang w:eastAsia="x-none"/>
              </w:rPr>
              <w:t xml:space="preserve"> </w:t>
            </w:r>
            <w:r w:rsidRPr="0034717F">
              <w:rPr>
                <w:sz w:val="22"/>
                <w:szCs w:val="24"/>
                <w:lang w:val="x-none" w:eastAsia="x-none"/>
              </w:rPr>
              <w:t>котировок</w:t>
            </w:r>
            <w:r w:rsidRPr="0034717F">
              <w:rPr>
                <w:sz w:val="22"/>
                <w:szCs w:val="24"/>
                <w:lang w:eastAsia="x-none"/>
              </w:rPr>
              <w:t>.</w:t>
            </w:r>
          </w:p>
        </w:tc>
      </w:tr>
      <w:tr w:rsidR="00AD5DE2" w:rsidRPr="0034717F" w:rsidTr="004E4929">
        <w:tc>
          <w:tcPr>
            <w:tcW w:w="2972" w:type="dxa"/>
          </w:tcPr>
          <w:p w:rsidR="00AD5DE2" w:rsidRPr="0034717F" w:rsidRDefault="00AD5DE2" w:rsidP="00AD5DE2">
            <w:pPr>
              <w:autoSpaceDE w:val="0"/>
              <w:autoSpaceDN w:val="0"/>
              <w:adjustRightInd w:val="0"/>
              <w:ind w:firstLine="0"/>
              <w:rPr>
                <w:sz w:val="22"/>
                <w:szCs w:val="24"/>
                <w:highlight w:val="yellow"/>
              </w:rPr>
            </w:pPr>
            <w:r w:rsidRPr="0034717F">
              <w:rPr>
                <w:sz w:val="22"/>
                <w:szCs w:val="24"/>
              </w:rPr>
              <w:t>28. Информация об отмене запроса котировок</w:t>
            </w:r>
          </w:p>
        </w:tc>
        <w:tc>
          <w:tcPr>
            <w:tcW w:w="6941" w:type="dxa"/>
            <w:gridSpan w:val="2"/>
          </w:tcPr>
          <w:p w:rsidR="00AD5DE2" w:rsidRPr="0034717F" w:rsidRDefault="00AD5DE2" w:rsidP="00AD5DE2">
            <w:pPr>
              <w:tabs>
                <w:tab w:val="left" w:pos="567"/>
              </w:tabs>
              <w:ind w:firstLine="431"/>
              <w:rPr>
                <w:sz w:val="22"/>
                <w:szCs w:val="24"/>
                <w:lang w:val="x-none" w:eastAsia="x-none"/>
              </w:rPr>
            </w:pPr>
            <w:r w:rsidRPr="0034717F">
              <w:rPr>
                <w:sz w:val="22"/>
                <w:szCs w:val="24"/>
                <w:lang w:val="x-none" w:eastAsia="x-none"/>
              </w:rPr>
              <w:t>Заказчик вправе отменить запрос котировок до наступления даты и времени окончания срока подачи заявок на участие в запросе котировок.</w:t>
            </w:r>
          </w:p>
          <w:p w:rsidR="00AD5DE2" w:rsidRPr="0034717F" w:rsidRDefault="00AD5DE2" w:rsidP="00AD5DE2">
            <w:pPr>
              <w:tabs>
                <w:tab w:val="left" w:pos="567"/>
              </w:tabs>
              <w:ind w:firstLine="431"/>
              <w:rPr>
                <w:sz w:val="22"/>
                <w:szCs w:val="24"/>
                <w:lang w:val="x-none" w:eastAsia="x-none"/>
              </w:rPr>
            </w:pPr>
            <w:r w:rsidRPr="0034717F">
              <w:rPr>
                <w:sz w:val="22"/>
                <w:szCs w:val="24"/>
                <w:lang w:val="x-none" w:eastAsia="x-none"/>
              </w:rPr>
              <w:t>Решение о запросе котировок размещается в единой информационной системе в день принятия этого решения.</w:t>
            </w:r>
          </w:p>
        </w:tc>
      </w:tr>
      <w:tr w:rsidR="00AD5DE2" w:rsidRPr="0034717F" w:rsidTr="004E4929">
        <w:tc>
          <w:tcPr>
            <w:tcW w:w="2972" w:type="dxa"/>
          </w:tcPr>
          <w:p w:rsidR="00AD5DE2" w:rsidRPr="0034717F" w:rsidRDefault="00AD5DE2" w:rsidP="00AD5DE2">
            <w:pPr>
              <w:ind w:firstLine="0"/>
              <w:jc w:val="left"/>
              <w:rPr>
                <w:sz w:val="22"/>
                <w:szCs w:val="24"/>
              </w:rPr>
            </w:pPr>
            <w:r w:rsidRPr="0034717F">
              <w:rPr>
                <w:sz w:val="22"/>
                <w:szCs w:val="24"/>
              </w:rPr>
              <w:t>29. Место и порядок подачи заявок на участие в запросе котировок, отзыва заявок и внесения изменений в заявки на участие в запросе котировок</w:t>
            </w:r>
          </w:p>
        </w:tc>
        <w:tc>
          <w:tcPr>
            <w:tcW w:w="6941" w:type="dxa"/>
            <w:gridSpan w:val="2"/>
          </w:tcPr>
          <w:p w:rsidR="00AD5DE2" w:rsidRPr="0034717F" w:rsidRDefault="00AD5DE2" w:rsidP="00AD5DE2">
            <w:pPr>
              <w:ind w:firstLine="289"/>
              <w:rPr>
                <w:sz w:val="22"/>
                <w:szCs w:val="24"/>
              </w:rPr>
            </w:pPr>
            <w:r w:rsidRPr="0034717F">
              <w:rPr>
                <w:sz w:val="22"/>
                <w:szCs w:val="24"/>
              </w:rPr>
              <w:t>Порядок подачи Участниками заявок на участие в закупке определяется Положением и регламентом ЭТП. Заявки подаются в электронном виде через сайт ЭП</w:t>
            </w:r>
            <w:r w:rsidR="00673005">
              <w:rPr>
                <w:sz w:val="22"/>
                <w:szCs w:val="24"/>
              </w:rPr>
              <w:t>Т</w:t>
            </w:r>
            <w:r w:rsidRPr="0034717F">
              <w:rPr>
                <w:sz w:val="22"/>
                <w:szCs w:val="24"/>
              </w:rPr>
              <w:t xml:space="preserve"> </w:t>
            </w:r>
            <w:r w:rsidR="00F55352" w:rsidRPr="00F55352">
              <w:rPr>
                <w:sz w:val="22"/>
                <w:szCs w:val="24"/>
              </w:rPr>
              <w:t>Торги-</w:t>
            </w:r>
            <w:r w:rsidR="00F55352" w:rsidRPr="00466425">
              <w:rPr>
                <w:sz w:val="22"/>
                <w:szCs w:val="24"/>
              </w:rPr>
              <w:t xml:space="preserve">Онлайн </w:t>
            </w:r>
            <w:hyperlink r:id="rId8" w:history="1">
              <w:r w:rsidR="00F55352" w:rsidRPr="00466425">
                <w:rPr>
                  <w:rStyle w:val="ab"/>
                  <w:color w:val="auto"/>
                  <w:sz w:val="22"/>
                  <w:szCs w:val="24"/>
                  <w:u w:val="none"/>
                </w:rPr>
                <w:t>https://etp.torgi-online.com</w:t>
              </w:r>
            </w:hyperlink>
            <w:r w:rsidR="00F55352">
              <w:rPr>
                <w:sz w:val="22"/>
                <w:szCs w:val="24"/>
              </w:rPr>
              <w:t xml:space="preserve"> </w:t>
            </w:r>
            <w:r w:rsidRPr="0034717F">
              <w:rPr>
                <w:sz w:val="22"/>
                <w:szCs w:val="24"/>
              </w:rPr>
              <w:t xml:space="preserve">в соответствии с регламентом электронной площадки. </w:t>
            </w:r>
          </w:p>
          <w:p w:rsidR="0016744F" w:rsidRDefault="00AD5DE2" w:rsidP="00AD5DE2">
            <w:pPr>
              <w:ind w:firstLine="0"/>
              <w:rPr>
                <w:sz w:val="22"/>
                <w:szCs w:val="24"/>
              </w:rPr>
            </w:pPr>
            <w:r w:rsidRPr="0034717F">
              <w:rPr>
                <w:sz w:val="22"/>
                <w:szCs w:val="24"/>
              </w:rPr>
              <w:t xml:space="preserve">- Заявка на участие в запросе котировок в электронной форме состоит из одной части и ценового предложения. Заявка на участие в запросе котировок подписывается электронной подписью лица, имеющего полномочия на подписание заявки.   </w:t>
            </w:r>
          </w:p>
          <w:p w:rsidR="00AD5DE2" w:rsidRPr="0034717F" w:rsidRDefault="00AD5DE2" w:rsidP="00AD5DE2">
            <w:pPr>
              <w:ind w:firstLine="0"/>
              <w:rPr>
                <w:sz w:val="22"/>
                <w:szCs w:val="24"/>
              </w:rPr>
            </w:pPr>
            <w:r w:rsidRPr="0034717F">
              <w:rPr>
                <w:sz w:val="22"/>
                <w:szCs w:val="24"/>
              </w:rPr>
              <w:t xml:space="preserve">  - Любой участник закупки вправе подать только одну заявку на участие в запросе котировок.</w:t>
            </w:r>
          </w:p>
          <w:p w:rsidR="00AD5DE2" w:rsidRPr="0034717F" w:rsidRDefault="00AD5DE2" w:rsidP="00AD5DE2">
            <w:pPr>
              <w:ind w:firstLine="0"/>
              <w:rPr>
                <w:sz w:val="22"/>
                <w:szCs w:val="24"/>
              </w:rPr>
            </w:pPr>
            <w:r w:rsidRPr="0034717F">
              <w:rPr>
                <w:sz w:val="22"/>
                <w:szCs w:val="24"/>
              </w:rPr>
              <w:t xml:space="preserve">- Участник закупки вправе изменить или отозвать ранее поданную заявку на участие в запросе котировок до истечения срока подачи заявок в порядке, предусмотренном извещением о проведении запроса котировок и регламентом работы ЭП.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Изменение и (или) отзыв заявок на участие в запросе котировок после истечения срока подачи заявок, установленного извещением о проведении запроса котировок, не допускается. </w:t>
            </w:r>
          </w:p>
        </w:tc>
      </w:tr>
      <w:tr w:rsidR="00AD5DE2" w:rsidRPr="0034717F" w:rsidTr="004E4929">
        <w:tc>
          <w:tcPr>
            <w:tcW w:w="2972" w:type="dxa"/>
          </w:tcPr>
          <w:p w:rsidR="00AD5DE2" w:rsidRPr="0034717F" w:rsidRDefault="00AD5DE2" w:rsidP="00AD5DE2">
            <w:pPr>
              <w:autoSpaceDE w:val="0"/>
              <w:autoSpaceDN w:val="0"/>
              <w:adjustRightInd w:val="0"/>
              <w:ind w:firstLine="0"/>
              <w:rPr>
                <w:sz w:val="22"/>
                <w:szCs w:val="24"/>
              </w:rPr>
            </w:pPr>
            <w:r w:rsidRPr="0034717F">
              <w:rPr>
                <w:sz w:val="22"/>
                <w:szCs w:val="24"/>
              </w:rPr>
              <w:t xml:space="preserve"> 30. Срок, место и порядок предоставление документации о закупке</w:t>
            </w:r>
          </w:p>
        </w:tc>
        <w:tc>
          <w:tcPr>
            <w:tcW w:w="6941" w:type="dxa"/>
            <w:gridSpan w:val="2"/>
          </w:tcPr>
          <w:p w:rsidR="00AD5DE2" w:rsidRPr="0034717F" w:rsidRDefault="00AD5DE2" w:rsidP="00AD5DE2">
            <w:pPr>
              <w:ind w:firstLine="0"/>
              <w:rPr>
                <w:iCs/>
                <w:color w:val="000000"/>
                <w:sz w:val="22"/>
                <w:szCs w:val="24"/>
              </w:rPr>
            </w:pPr>
            <w:r w:rsidRPr="0034717F">
              <w:rPr>
                <w:iCs/>
                <w:color w:val="000000"/>
                <w:sz w:val="22"/>
                <w:szCs w:val="24"/>
              </w:rPr>
              <w:t>Документация о закупке размещена Заказчиком и доступна для скачивания в электронном виде:</w:t>
            </w:r>
          </w:p>
          <w:p w:rsidR="00AD5DE2" w:rsidRPr="0034717F" w:rsidRDefault="00AD5DE2" w:rsidP="00AD5DE2">
            <w:pPr>
              <w:ind w:firstLine="0"/>
              <w:rPr>
                <w:iCs/>
                <w:color w:val="000000"/>
                <w:sz w:val="22"/>
                <w:szCs w:val="24"/>
              </w:rPr>
            </w:pPr>
            <w:r w:rsidRPr="0034717F">
              <w:rPr>
                <w:iCs/>
                <w:color w:val="000000"/>
                <w:sz w:val="22"/>
                <w:szCs w:val="24"/>
              </w:rPr>
              <w:t>- в единой информационной системе в сфере закупок товаров, работ, услуг (далее ЕИС) http://zakupki.gov.ru/.</w:t>
            </w:r>
          </w:p>
          <w:p w:rsidR="00EB1E57" w:rsidRPr="0034717F" w:rsidRDefault="00AD5DE2" w:rsidP="00AD5DE2">
            <w:pPr>
              <w:ind w:firstLine="0"/>
              <w:rPr>
                <w:iCs/>
                <w:color w:val="000000"/>
                <w:sz w:val="22"/>
                <w:szCs w:val="24"/>
              </w:rPr>
            </w:pPr>
            <w:r w:rsidRPr="0034717F">
              <w:rPr>
                <w:iCs/>
                <w:color w:val="000000"/>
                <w:sz w:val="22"/>
                <w:szCs w:val="24"/>
              </w:rPr>
              <w:t xml:space="preserve">- </w:t>
            </w:r>
            <w:r w:rsidR="00EB1E57" w:rsidRPr="0034717F">
              <w:rPr>
                <w:iCs/>
                <w:color w:val="000000"/>
                <w:sz w:val="22"/>
                <w:szCs w:val="24"/>
              </w:rPr>
              <w:t xml:space="preserve">на электронной торговой площадке </w:t>
            </w:r>
            <w:r w:rsidR="00673005" w:rsidRPr="00673005">
              <w:rPr>
                <w:iCs/>
                <w:color w:val="000000"/>
                <w:sz w:val="22"/>
                <w:szCs w:val="24"/>
              </w:rPr>
              <w:t xml:space="preserve">ЭПТ Торги-Онлайн </w:t>
            </w:r>
            <w:r w:rsidR="00466425" w:rsidRPr="00466425">
              <w:rPr>
                <w:rStyle w:val="ab"/>
                <w:iCs/>
                <w:color w:val="auto"/>
                <w:sz w:val="22"/>
                <w:szCs w:val="24"/>
                <w:u w:val="none"/>
              </w:rPr>
              <w:t>https://etp.torgi-online.com</w:t>
            </w:r>
          </w:p>
          <w:p w:rsidR="00AD5DE2" w:rsidRPr="0034717F" w:rsidRDefault="00AD5DE2" w:rsidP="00AD5DE2">
            <w:pPr>
              <w:ind w:firstLine="0"/>
              <w:rPr>
                <w:iCs/>
                <w:color w:val="000000"/>
                <w:sz w:val="22"/>
                <w:szCs w:val="24"/>
              </w:rPr>
            </w:pPr>
            <w:r w:rsidRPr="0034717F">
              <w:rPr>
                <w:iCs/>
                <w:color w:val="000000"/>
                <w:sz w:val="22"/>
                <w:szCs w:val="24"/>
              </w:rPr>
              <w:t>Плата за предоставление документации Заказчиком не установлена.</w:t>
            </w:r>
          </w:p>
          <w:p w:rsidR="00AD5DE2" w:rsidRPr="0034717F" w:rsidRDefault="00AD5DE2" w:rsidP="00423D84">
            <w:pPr>
              <w:ind w:firstLine="0"/>
              <w:rPr>
                <w:iCs/>
                <w:sz w:val="22"/>
                <w:szCs w:val="24"/>
              </w:rPr>
            </w:pPr>
            <w:r w:rsidRPr="0034717F">
              <w:rPr>
                <w:iCs/>
                <w:sz w:val="22"/>
                <w:szCs w:val="24"/>
              </w:rPr>
              <w:t>Срок предоставления документации: с «</w:t>
            </w:r>
            <w:r w:rsidR="00423D84">
              <w:rPr>
                <w:iCs/>
                <w:sz w:val="22"/>
                <w:szCs w:val="24"/>
              </w:rPr>
              <w:t>17</w:t>
            </w:r>
            <w:r w:rsidRPr="0034717F">
              <w:rPr>
                <w:iCs/>
                <w:sz w:val="22"/>
                <w:szCs w:val="24"/>
              </w:rPr>
              <w:t xml:space="preserve">» </w:t>
            </w:r>
            <w:r w:rsidR="00423D84">
              <w:rPr>
                <w:iCs/>
                <w:sz w:val="22"/>
                <w:szCs w:val="24"/>
              </w:rPr>
              <w:t>ноября</w:t>
            </w:r>
            <w:r w:rsidRPr="0034717F">
              <w:rPr>
                <w:iCs/>
                <w:sz w:val="22"/>
                <w:szCs w:val="24"/>
              </w:rPr>
              <w:t xml:space="preserve"> 20</w:t>
            </w:r>
            <w:r w:rsidR="00EB1E57" w:rsidRPr="0034717F">
              <w:rPr>
                <w:iCs/>
                <w:sz w:val="22"/>
                <w:szCs w:val="24"/>
              </w:rPr>
              <w:t xml:space="preserve">22 </w:t>
            </w:r>
            <w:r w:rsidRPr="0034717F">
              <w:rPr>
                <w:iCs/>
                <w:sz w:val="22"/>
                <w:szCs w:val="24"/>
              </w:rPr>
              <w:t>г. по «</w:t>
            </w:r>
            <w:r w:rsidR="00C82515">
              <w:rPr>
                <w:iCs/>
                <w:sz w:val="22"/>
                <w:szCs w:val="24"/>
              </w:rPr>
              <w:t>28</w:t>
            </w:r>
            <w:r w:rsidRPr="0034717F">
              <w:rPr>
                <w:iCs/>
                <w:sz w:val="22"/>
                <w:szCs w:val="24"/>
              </w:rPr>
              <w:t xml:space="preserve">» </w:t>
            </w:r>
            <w:r w:rsidR="00423D84">
              <w:rPr>
                <w:iCs/>
                <w:sz w:val="22"/>
                <w:szCs w:val="24"/>
              </w:rPr>
              <w:t>но</w:t>
            </w:r>
            <w:r w:rsidR="00ED3972" w:rsidRPr="0034717F">
              <w:rPr>
                <w:iCs/>
                <w:sz w:val="22"/>
                <w:szCs w:val="24"/>
              </w:rPr>
              <w:t>ября</w:t>
            </w:r>
            <w:r w:rsidRPr="0034717F">
              <w:rPr>
                <w:iCs/>
                <w:sz w:val="22"/>
                <w:szCs w:val="24"/>
              </w:rPr>
              <w:t xml:space="preserve"> 20</w:t>
            </w:r>
            <w:r w:rsidR="00EB1E57" w:rsidRPr="0034717F">
              <w:rPr>
                <w:iCs/>
                <w:sz w:val="22"/>
                <w:szCs w:val="24"/>
              </w:rPr>
              <w:t>22</w:t>
            </w:r>
            <w:r w:rsidRPr="0034717F">
              <w:rPr>
                <w:iCs/>
                <w:sz w:val="22"/>
                <w:szCs w:val="24"/>
              </w:rPr>
              <w:t xml:space="preserve"> г.</w:t>
            </w:r>
          </w:p>
        </w:tc>
      </w:tr>
      <w:tr w:rsidR="00AD5DE2" w:rsidRPr="0034717F" w:rsidTr="004E4929">
        <w:tc>
          <w:tcPr>
            <w:tcW w:w="2972" w:type="dxa"/>
          </w:tcPr>
          <w:p w:rsidR="00AD5DE2" w:rsidRPr="0034717F" w:rsidRDefault="00AD5DE2" w:rsidP="00AD5DE2">
            <w:pPr>
              <w:autoSpaceDE w:val="0"/>
              <w:autoSpaceDN w:val="0"/>
              <w:adjustRightInd w:val="0"/>
              <w:ind w:firstLine="0"/>
              <w:rPr>
                <w:sz w:val="22"/>
                <w:szCs w:val="24"/>
              </w:rPr>
            </w:pPr>
            <w:r w:rsidRPr="0034717F">
              <w:rPr>
                <w:sz w:val="22"/>
                <w:szCs w:val="24"/>
                <w:lang w:val="en-US"/>
              </w:rPr>
              <w:t>31</w:t>
            </w:r>
            <w:r w:rsidRPr="0034717F">
              <w:rPr>
                <w:sz w:val="22"/>
                <w:szCs w:val="24"/>
              </w:rPr>
              <w:t xml:space="preserve">. Порядок подведения итогов </w:t>
            </w:r>
          </w:p>
        </w:tc>
        <w:tc>
          <w:tcPr>
            <w:tcW w:w="6941" w:type="dxa"/>
            <w:gridSpan w:val="2"/>
          </w:tcPr>
          <w:p w:rsidR="00AD5DE2" w:rsidRPr="0034717F" w:rsidRDefault="00AD5DE2" w:rsidP="00AD5DE2">
            <w:pPr>
              <w:ind w:firstLine="0"/>
              <w:rPr>
                <w:iCs/>
                <w:color w:val="000000"/>
                <w:sz w:val="22"/>
                <w:szCs w:val="24"/>
              </w:rPr>
            </w:pPr>
            <w:r w:rsidRPr="0034717F">
              <w:rPr>
                <w:iCs/>
                <w:color w:val="000000"/>
                <w:sz w:val="22"/>
                <w:szCs w:val="24"/>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Положении и извещении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tc>
      </w:tr>
      <w:tr w:rsidR="00AD5DE2" w:rsidRPr="0034717F" w:rsidTr="004E4929">
        <w:tc>
          <w:tcPr>
            <w:tcW w:w="2972" w:type="dxa"/>
          </w:tcPr>
          <w:p w:rsidR="00AD5DE2" w:rsidRPr="0034717F" w:rsidRDefault="00AD5DE2" w:rsidP="00AD5DE2">
            <w:pPr>
              <w:autoSpaceDE w:val="0"/>
              <w:autoSpaceDN w:val="0"/>
              <w:adjustRightInd w:val="0"/>
              <w:ind w:firstLine="0"/>
              <w:rPr>
                <w:sz w:val="22"/>
                <w:szCs w:val="24"/>
              </w:rPr>
            </w:pPr>
            <w:r w:rsidRPr="0034717F">
              <w:rPr>
                <w:sz w:val="22"/>
                <w:szCs w:val="24"/>
              </w:rPr>
              <w:t xml:space="preserve">32. Приоритет товаров российского происхождения, </w:t>
            </w:r>
            <w:r w:rsidRPr="0034717F">
              <w:rPr>
                <w:sz w:val="22"/>
                <w:szCs w:val="24"/>
              </w:rPr>
              <w:lastRenderedPageBreak/>
              <w:t>работ, услуг, выполняемых, оказываемых российскими лицами:</w:t>
            </w:r>
          </w:p>
        </w:tc>
        <w:tc>
          <w:tcPr>
            <w:tcW w:w="6941" w:type="dxa"/>
            <w:gridSpan w:val="2"/>
          </w:tcPr>
          <w:p w:rsidR="00AD5DE2" w:rsidRPr="0034717F" w:rsidRDefault="00AD5DE2" w:rsidP="00AD5DE2">
            <w:pPr>
              <w:ind w:firstLine="0"/>
              <w:rPr>
                <w:iCs/>
                <w:color w:val="000000"/>
                <w:sz w:val="22"/>
                <w:szCs w:val="24"/>
              </w:rPr>
            </w:pPr>
            <w:r w:rsidRPr="0034717F">
              <w:rPr>
                <w:iCs/>
                <w:color w:val="000000"/>
                <w:sz w:val="22"/>
                <w:szCs w:val="24"/>
              </w:rPr>
              <w:lastRenderedPageBreak/>
              <w:t xml:space="preserve">        Заказчик устанавливает приоритет товаров российского происхождения, работ, услуг, выполняемых, оказываемых российскими </w:t>
            </w:r>
            <w:r w:rsidRPr="0034717F">
              <w:rPr>
                <w:iCs/>
                <w:color w:val="000000"/>
                <w:sz w:val="22"/>
                <w:szCs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w:t>
            </w:r>
          </w:p>
          <w:p w:rsidR="00AD5DE2" w:rsidRPr="0034717F" w:rsidRDefault="00AD5DE2" w:rsidP="00AD5DE2">
            <w:pPr>
              <w:ind w:firstLine="572"/>
              <w:rPr>
                <w:iCs/>
                <w:color w:val="000000"/>
                <w:sz w:val="22"/>
                <w:szCs w:val="24"/>
              </w:rPr>
            </w:pPr>
            <w:r w:rsidRPr="0034717F">
              <w:rPr>
                <w:iCs/>
                <w:color w:val="000000"/>
                <w:sz w:val="22"/>
                <w:szCs w:val="24"/>
              </w:rPr>
              <w:t xml:space="preserve">Участник закупки указывает (декларирует) в соответствующей части заявки на участие в закупке, содержащей предложение о поставке товара, наименование страны происхождения поставляемых товаров. </w:t>
            </w:r>
          </w:p>
          <w:p w:rsidR="00AD5DE2" w:rsidRPr="0034717F" w:rsidRDefault="00AD5DE2" w:rsidP="00AD5DE2">
            <w:pPr>
              <w:ind w:firstLine="572"/>
              <w:rPr>
                <w:iCs/>
                <w:color w:val="000000"/>
                <w:sz w:val="22"/>
                <w:szCs w:val="24"/>
              </w:rPr>
            </w:pPr>
            <w:r w:rsidRPr="0034717F">
              <w:rPr>
                <w:iCs/>
                <w:color w:val="000000"/>
                <w:sz w:val="22"/>
                <w:szCs w:val="24"/>
              </w:rPr>
              <w:t>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AD5DE2" w:rsidRPr="0034717F" w:rsidRDefault="00AD5DE2" w:rsidP="00AD5DE2">
            <w:pPr>
              <w:ind w:firstLine="572"/>
              <w:rPr>
                <w:iCs/>
                <w:color w:val="000000"/>
                <w:sz w:val="22"/>
                <w:szCs w:val="24"/>
              </w:rPr>
            </w:pPr>
            <w:r w:rsidRPr="0034717F">
              <w:rPr>
                <w:iCs/>
                <w:color w:val="000000"/>
                <w:sz w:val="22"/>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5DE2" w:rsidRPr="0034717F" w:rsidRDefault="00AD5DE2" w:rsidP="00AD5DE2">
            <w:pPr>
              <w:ind w:firstLine="0"/>
              <w:rPr>
                <w:iCs/>
                <w:color w:val="000000"/>
                <w:sz w:val="22"/>
                <w:szCs w:val="24"/>
              </w:rPr>
            </w:pPr>
            <w:r w:rsidRPr="0034717F">
              <w:rPr>
                <w:iCs/>
                <w:color w:val="000000"/>
                <w:sz w:val="22"/>
                <w:szCs w:val="24"/>
              </w:rPr>
              <w:t xml:space="preserve">       Приоритет не предоставляется в случаях, если:</w:t>
            </w:r>
          </w:p>
          <w:p w:rsidR="00AD5DE2" w:rsidRPr="0034717F" w:rsidRDefault="00AD5DE2" w:rsidP="00AD5DE2">
            <w:pPr>
              <w:ind w:firstLine="0"/>
              <w:rPr>
                <w:iCs/>
                <w:color w:val="000000"/>
                <w:sz w:val="22"/>
                <w:szCs w:val="24"/>
              </w:rPr>
            </w:pPr>
            <w:r w:rsidRPr="0034717F">
              <w:rPr>
                <w:iCs/>
                <w:color w:val="000000"/>
                <w:sz w:val="22"/>
                <w:szCs w:val="24"/>
              </w:rPr>
              <w:t>а) запрос котировок признан несостоявшимся, и договор заключается с единственным участником закупки;</w:t>
            </w:r>
          </w:p>
          <w:p w:rsidR="00AD5DE2" w:rsidRPr="0034717F" w:rsidRDefault="00AD5DE2" w:rsidP="00AD5DE2">
            <w:pPr>
              <w:ind w:firstLine="0"/>
              <w:rPr>
                <w:iCs/>
                <w:color w:val="000000"/>
                <w:sz w:val="22"/>
                <w:szCs w:val="24"/>
              </w:rPr>
            </w:pPr>
            <w:r w:rsidRPr="0034717F">
              <w:rPr>
                <w:iCs/>
                <w:color w:val="000000"/>
                <w:sz w:val="22"/>
                <w:szCs w:val="24"/>
              </w:rPr>
              <w:t>б)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AD5DE2" w:rsidRPr="0034717F" w:rsidRDefault="00AD5DE2" w:rsidP="00AD5DE2">
            <w:pPr>
              <w:ind w:firstLine="0"/>
              <w:rPr>
                <w:iCs/>
                <w:color w:val="000000"/>
                <w:sz w:val="22"/>
                <w:szCs w:val="24"/>
              </w:rPr>
            </w:pPr>
            <w:r w:rsidRPr="0034717F">
              <w:rPr>
                <w:iCs/>
                <w:color w:val="000000"/>
                <w:sz w:val="22"/>
                <w:szCs w:val="24"/>
              </w:rPr>
              <w:t>в)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AD5DE2" w:rsidRPr="0034717F" w:rsidRDefault="00AD5DE2" w:rsidP="00AD5DE2">
            <w:pPr>
              <w:ind w:firstLine="0"/>
              <w:rPr>
                <w:iCs/>
                <w:color w:val="000000"/>
                <w:sz w:val="22"/>
                <w:szCs w:val="24"/>
              </w:rPr>
            </w:pPr>
            <w:r w:rsidRPr="0034717F">
              <w:rPr>
                <w:iCs/>
                <w:color w:val="000000"/>
                <w:sz w:val="22"/>
                <w:szCs w:val="24"/>
              </w:rPr>
              <w:t>г) в заявке на участие в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5DE2" w:rsidRPr="0034717F" w:rsidRDefault="00AD5DE2" w:rsidP="00AD5DE2">
            <w:pPr>
              <w:ind w:firstLine="0"/>
              <w:rPr>
                <w:iCs/>
                <w:color w:val="000000"/>
                <w:sz w:val="22"/>
                <w:szCs w:val="24"/>
              </w:rPr>
            </w:pPr>
            <w:r w:rsidRPr="0034717F">
              <w:rPr>
                <w:iCs/>
                <w:color w:val="000000"/>
                <w:sz w:val="22"/>
                <w:szCs w:val="24"/>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«г»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AD5DE2" w:rsidRPr="0034717F" w:rsidRDefault="00AD5DE2" w:rsidP="00AD5DE2">
            <w:pPr>
              <w:ind w:firstLine="0"/>
              <w:rPr>
                <w:iCs/>
                <w:color w:val="000000"/>
                <w:sz w:val="22"/>
                <w:szCs w:val="24"/>
              </w:rPr>
            </w:pPr>
            <w:r w:rsidRPr="0034717F">
              <w:rPr>
                <w:iCs/>
                <w:color w:val="000000"/>
                <w:sz w:val="22"/>
                <w:szCs w:val="24"/>
              </w:rPr>
              <w:t xml:space="preserve">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AD5DE2" w:rsidRPr="0034717F" w:rsidRDefault="00AD5DE2" w:rsidP="00AD5DE2">
            <w:pPr>
              <w:ind w:firstLine="0"/>
              <w:rPr>
                <w:iCs/>
                <w:color w:val="000000"/>
                <w:sz w:val="22"/>
                <w:szCs w:val="24"/>
              </w:rPr>
            </w:pPr>
            <w:r w:rsidRPr="0034717F">
              <w:rPr>
                <w:iCs/>
                <w:color w:val="000000"/>
                <w:sz w:val="22"/>
                <w:szCs w:val="24"/>
              </w:rPr>
              <w:t xml:space="preserve">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AD5DE2" w:rsidRPr="0034717F" w:rsidRDefault="00AD5DE2" w:rsidP="00AD5DE2">
            <w:pPr>
              <w:ind w:firstLine="0"/>
              <w:rPr>
                <w:iCs/>
                <w:color w:val="000000"/>
                <w:sz w:val="22"/>
                <w:szCs w:val="24"/>
              </w:rPr>
            </w:pPr>
            <w:r w:rsidRPr="0034717F">
              <w:rPr>
                <w:iCs/>
                <w:color w:val="000000"/>
                <w:sz w:val="22"/>
                <w:szCs w:val="24"/>
              </w:rPr>
              <w:t xml:space="preserve">         При исполнении договора, заключенного с участником запроса котировок, которому предоставлен приоритет в порядке, установленным настоящим извещением о проведении запроса котировок, не допускается замена страны происхождения товаров, за исключением случая, когда в результате такой замены вместо </w:t>
            </w:r>
            <w:r w:rsidRPr="0034717F">
              <w:rPr>
                <w:iCs/>
                <w:color w:val="000000"/>
                <w:sz w:val="22"/>
                <w:szCs w:val="24"/>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360B68" w:rsidRPr="0034717F" w:rsidTr="004E4929">
        <w:tc>
          <w:tcPr>
            <w:tcW w:w="2972" w:type="dxa"/>
          </w:tcPr>
          <w:p w:rsidR="00360B68" w:rsidRPr="0034717F" w:rsidRDefault="00360B68" w:rsidP="00360B68">
            <w:pPr>
              <w:autoSpaceDE w:val="0"/>
              <w:autoSpaceDN w:val="0"/>
              <w:adjustRightInd w:val="0"/>
              <w:ind w:firstLine="0"/>
              <w:rPr>
                <w:sz w:val="22"/>
                <w:szCs w:val="24"/>
              </w:rPr>
            </w:pPr>
            <w:r w:rsidRPr="0034717F">
              <w:rPr>
                <w:sz w:val="22"/>
                <w:szCs w:val="24"/>
              </w:rPr>
              <w:lastRenderedPageBreak/>
              <w:t>25. Требования ПП РФ № 2013 от 03.12.2020 г.</w:t>
            </w:r>
          </w:p>
          <w:p w:rsidR="00360B68" w:rsidRPr="0034717F" w:rsidRDefault="00360B68" w:rsidP="00360B68">
            <w:pPr>
              <w:autoSpaceDE w:val="0"/>
              <w:autoSpaceDN w:val="0"/>
              <w:adjustRightInd w:val="0"/>
              <w:ind w:firstLine="0"/>
              <w:rPr>
                <w:sz w:val="22"/>
                <w:szCs w:val="24"/>
              </w:rPr>
            </w:pPr>
            <w:r w:rsidRPr="0034717F">
              <w:rPr>
                <w:sz w:val="22"/>
                <w:szCs w:val="24"/>
              </w:rPr>
              <w:t>«О минимальной доле</w:t>
            </w:r>
          </w:p>
          <w:p w:rsidR="00360B68" w:rsidRPr="0034717F" w:rsidRDefault="00360B68" w:rsidP="00360B68">
            <w:pPr>
              <w:autoSpaceDE w:val="0"/>
              <w:autoSpaceDN w:val="0"/>
              <w:adjustRightInd w:val="0"/>
              <w:ind w:firstLine="0"/>
              <w:rPr>
                <w:sz w:val="22"/>
                <w:szCs w:val="24"/>
              </w:rPr>
            </w:pPr>
            <w:r w:rsidRPr="0034717F">
              <w:rPr>
                <w:sz w:val="22"/>
                <w:szCs w:val="24"/>
              </w:rPr>
              <w:t>закупок товаров российского происхождения»</w:t>
            </w:r>
          </w:p>
        </w:tc>
        <w:tc>
          <w:tcPr>
            <w:tcW w:w="6941" w:type="dxa"/>
            <w:gridSpan w:val="2"/>
          </w:tcPr>
          <w:p w:rsidR="00360B68" w:rsidRPr="0034717F" w:rsidRDefault="00360B68" w:rsidP="00360B68">
            <w:pPr>
              <w:ind w:firstLine="0"/>
              <w:rPr>
                <w:iCs/>
                <w:color w:val="000000"/>
                <w:sz w:val="22"/>
                <w:szCs w:val="24"/>
              </w:rPr>
            </w:pPr>
            <w:r w:rsidRPr="0034717F">
              <w:rPr>
                <w:sz w:val="22"/>
                <w:szCs w:val="24"/>
              </w:rPr>
              <w:t>Не установлено.</w:t>
            </w:r>
          </w:p>
        </w:tc>
      </w:tr>
      <w:tr w:rsidR="00AD5DE2" w:rsidRPr="0034717F" w:rsidTr="004E4929">
        <w:tc>
          <w:tcPr>
            <w:tcW w:w="2972" w:type="dxa"/>
          </w:tcPr>
          <w:p w:rsidR="00AD5DE2" w:rsidRPr="0034717F" w:rsidRDefault="00360B68" w:rsidP="00AD5DE2">
            <w:pPr>
              <w:autoSpaceDE w:val="0"/>
              <w:autoSpaceDN w:val="0"/>
              <w:adjustRightInd w:val="0"/>
              <w:ind w:firstLine="0"/>
              <w:rPr>
                <w:sz w:val="22"/>
                <w:szCs w:val="24"/>
              </w:rPr>
            </w:pPr>
            <w:r w:rsidRPr="0034717F">
              <w:rPr>
                <w:sz w:val="22"/>
                <w:szCs w:val="24"/>
              </w:rPr>
              <w:t>26</w:t>
            </w:r>
            <w:r w:rsidR="00AD5DE2" w:rsidRPr="0034717F">
              <w:rPr>
                <w:sz w:val="22"/>
                <w:szCs w:val="24"/>
              </w:rPr>
              <w:t xml:space="preserve">. Порядок заключения Договора </w:t>
            </w:r>
          </w:p>
        </w:tc>
        <w:tc>
          <w:tcPr>
            <w:tcW w:w="6941" w:type="dxa"/>
            <w:gridSpan w:val="2"/>
          </w:tcPr>
          <w:p w:rsidR="00AD5DE2" w:rsidRPr="0034717F" w:rsidRDefault="00AD5DE2" w:rsidP="00AD5DE2">
            <w:pPr>
              <w:ind w:firstLine="431"/>
              <w:rPr>
                <w:iCs/>
                <w:color w:val="000000"/>
                <w:sz w:val="22"/>
                <w:szCs w:val="24"/>
                <w:lang w:val="x-none"/>
              </w:rPr>
            </w:pPr>
            <w:r w:rsidRPr="0034717F">
              <w:rPr>
                <w:iCs/>
                <w:color w:val="000000"/>
                <w:sz w:val="22"/>
                <w:szCs w:val="24"/>
              </w:rPr>
              <w:t xml:space="preserve"> </w:t>
            </w:r>
            <w:r w:rsidRPr="0034717F">
              <w:rPr>
                <w:iCs/>
                <w:color w:val="000000"/>
                <w:sz w:val="22"/>
                <w:szCs w:val="24"/>
                <w:lang w:val="x-none"/>
              </w:rPr>
              <w:t xml:space="preserve">Договор </w:t>
            </w:r>
            <w:r w:rsidRPr="0034717F">
              <w:rPr>
                <w:iCs/>
                <w:color w:val="000000"/>
                <w:sz w:val="22"/>
                <w:szCs w:val="24"/>
              </w:rPr>
              <w:t xml:space="preserve">заключается с использованием программно-аппаратных средств ЭТП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победителя запроса котировок в электронной форме и Заказчика. Договор </w:t>
            </w:r>
            <w:r w:rsidRPr="0034717F">
              <w:rPr>
                <w:iCs/>
                <w:color w:val="000000"/>
                <w:sz w:val="22"/>
                <w:szCs w:val="24"/>
                <w:lang w:val="x-none"/>
              </w:rPr>
              <w:t>составляется путем включения условий исполнения договора, предложенных победителем</w:t>
            </w:r>
            <w:r w:rsidRPr="0034717F">
              <w:rPr>
                <w:iCs/>
                <w:color w:val="000000"/>
                <w:sz w:val="22"/>
                <w:szCs w:val="24"/>
              </w:rPr>
              <w:t xml:space="preserve"> </w:t>
            </w:r>
            <w:r w:rsidRPr="0034717F">
              <w:rPr>
                <w:iCs/>
                <w:color w:val="000000"/>
                <w:sz w:val="22"/>
                <w:szCs w:val="24"/>
                <w:lang w:val="x-none"/>
              </w:rPr>
              <w:t xml:space="preserve">запроса котировок </w:t>
            </w:r>
            <w:r w:rsidRPr="0034717F">
              <w:rPr>
                <w:iCs/>
                <w:color w:val="000000"/>
                <w:sz w:val="22"/>
                <w:szCs w:val="24"/>
              </w:rPr>
              <w:t xml:space="preserve">в электронной форме </w:t>
            </w:r>
            <w:r w:rsidRPr="0034717F">
              <w:rPr>
                <w:iCs/>
                <w:color w:val="000000"/>
                <w:sz w:val="22"/>
                <w:szCs w:val="24"/>
                <w:lang w:val="x-none"/>
              </w:rPr>
              <w:t xml:space="preserve">в заявке на участие в закупке, в проект договора, прилагаемый к </w:t>
            </w:r>
            <w:r w:rsidRPr="0034717F">
              <w:rPr>
                <w:iCs/>
                <w:color w:val="000000"/>
                <w:sz w:val="22"/>
                <w:szCs w:val="24"/>
              </w:rPr>
              <w:t>Извещению</w:t>
            </w:r>
            <w:r w:rsidRPr="0034717F">
              <w:rPr>
                <w:iCs/>
                <w:color w:val="000000"/>
                <w:sz w:val="22"/>
                <w:szCs w:val="24"/>
                <w:lang w:val="x-none"/>
              </w:rPr>
              <w:t xml:space="preserve"> о закупке. </w:t>
            </w:r>
          </w:p>
          <w:p w:rsidR="00AD5DE2" w:rsidRPr="0034717F" w:rsidRDefault="00AD5DE2" w:rsidP="00AD5DE2">
            <w:pPr>
              <w:ind w:firstLine="431"/>
              <w:rPr>
                <w:iCs/>
                <w:color w:val="000000"/>
                <w:sz w:val="22"/>
                <w:szCs w:val="24"/>
              </w:rPr>
            </w:pPr>
            <w:r w:rsidRPr="0034717F">
              <w:rPr>
                <w:iCs/>
                <w:color w:val="000000"/>
                <w:sz w:val="22"/>
                <w:szCs w:val="24"/>
                <w:lang w:val="x-none"/>
              </w:rPr>
              <w:t xml:space="preserve">Заказчик в течение </w:t>
            </w:r>
            <w:r w:rsidRPr="0034717F">
              <w:rPr>
                <w:iCs/>
                <w:color w:val="000000"/>
                <w:sz w:val="22"/>
                <w:szCs w:val="24"/>
              </w:rPr>
              <w:t>3 рабочих</w:t>
            </w:r>
            <w:r w:rsidRPr="0034717F">
              <w:rPr>
                <w:iCs/>
                <w:color w:val="000000"/>
                <w:sz w:val="22"/>
                <w:szCs w:val="24"/>
                <w:lang w:val="x-none"/>
              </w:rPr>
              <w:t xml:space="preserve"> дней со дня размещения в Единой информационной системе протокола </w:t>
            </w:r>
            <w:r w:rsidRPr="0034717F">
              <w:rPr>
                <w:iCs/>
                <w:color w:val="000000"/>
                <w:sz w:val="22"/>
                <w:szCs w:val="24"/>
              </w:rPr>
              <w:t xml:space="preserve">подведения итогов запроса котировок в электронной форме направляет оператору электронной площадки проект договора, прилагаемого к извещению на проведение запроса котировок в электронной форме. </w:t>
            </w:r>
          </w:p>
          <w:p w:rsidR="00AD5DE2" w:rsidRPr="0034717F" w:rsidRDefault="00AD5DE2" w:rsidP="00AD5DE2">
            <w:pPr>
              <w:ind w:firstLine="431"/>
              <w:rPr>
                <w:iCs/>
                <w:color w:val="000000"/>
                <w:sz w:val="22"/>
                <w:szCs w:val="24"/>
              </w:rPr>
            </w:pPr>
            <w:r w:rsidRPr="0034717F">
              <w:rPr>
                <w:iCs/>
                <w:color w:val="000000"/>
                <w:sz w:val="22"/>
                <w:szCs w:val="24"/>
              </w:rPr>
              <w:t xml:space="preserve">Победитель </w:t>
            </w:r>
            <w:r w:rsidR="00EB1E57" w:rsidRPr="0034717F">
              <w:rPr>
                <w:iCs/>
                <w:color w:val="000000"/>
                <w:sz w:val="22"/>
                <w:szCs w:val="24"/>
              </w:rPr>
              <w:t>запроса котировок</w:t>
            </w:r>
            <w:r w:rsidRPr="0034717F">
              <w:rPr>
                <w:iCs/>
                <w:color w:val="000000"/>
                <w:sz w:val="22"/>
                <w:szCs w:val="24"/>
              </w:rPr>
              <w:t xml:space="preserve"> в течение 5 (пяти) рабочих дней направляет оператору электронной площадки проект договора, подписанный электронной подписью лица, имеющего право действовать от имени участника запроса котировок, или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AD5DE2" w:rsidRPr="0034717F" w:rsidRDefault="00AD5DE2" w:rsidP="00AD5DE2">
            <w:pPr>
              <w:ind w:firstLine="431"/>
              <w:rPr>
                <w:iCs/>
                <w:color w:val="000000"/>
                <w:sz w:val="22"/>
                <w:szCs w:val="24"/>
              </w:rPr>
            </w:pPr>
            <w:r w:rsidRPr="0034717F">
              <w:rPr>
                <w:iCs/>
                <w:color w:val="000000"/>
                <w:sz w:val="22"/>
                <w:szCs w:val="24"/>
              </w:rPr>
              <w:t xml:space="preserve">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w:t>
            </w:r>
            <w:r w:rsidR="00EB1E57" w:rsidRPr="0034717F">
              <w:rPr>
                <w:iCs/>
                <w:color w:val="000000"/>
                <w:sz w:val="22"/>
                <w:szCs w:val="24"/>
              </w:rPr>
              <w:t>запроса котировок</w:t>
            </w:r>
            <w:r w:rsidRPr="0034717F">
              <w:rPr>
                <w:iCs/>
                <w:color w:val="000000"/>
                <w:sz w:val="22"/>
                <w:szCs w:val="24"/>
              </w:rPr>
              <w:t>, в случае если заказчиком было установлено требование обеспечения исполнения договора.</w:t>
            </w:r>
          </w:p>
          <w:p w:rsidR="00AD5DE2" w:rsidRPr="0034717F" w:rsidRDefault="00AD5DE2" w:rsidP="00AD5DE2">
            <w:pPr>
              <w:ind w:firstLine="431"/>
              <w:rPr>
                <w:iCs/>
                <w:color w:val="000000"/>
                <w:sz w:val="22"/>
                <w:szCs w:val="24"/>
              </w:rPr>
            </w:pPr>
            <w:r w:rsidRPr="0034717F">
              <w:rPr>
                <w:iCs/>
                <w:color w:val="000000"/>
                <w:sz w:val="22"/>
                <w:szCs w:val="24"/>
              </w:rPr>
              <w:t xml:space="preserve">Заказчик после получения от оператора электронной площадки проекта договора и, если заказчиком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w:t>
            </w:r>
            <w:r w:rsidR="00EB1E57" w:rsidRPr="0034717F">
              <w:rPr>
                <w:iCs/>
                <w:color w:val="000000"/>
                <w:sz w:val="22"/>
                <w:szCs w:val="24"/>
              </w:rPr>
              <w:t>запроса котировок</w:t>
            </w:r>
            <w:r w:rsidRPr="0034717F">
              <w:rPr>
                <w:iCs/>
                <w:color w:val="000000"/>
                <w:sz w:val="22"/>
                <w:szCs w:val="24"/>
              </w:rPr>
              <w:t>, направляет оператору электронной площадки договор, подписанный электронной подписью лица, имеющего право действовать от имени заказчика.</w:t>
            </w:r>
          </w:p>
          <w:p w:rsidR="00AD5DE2" w:rsidRPr="0034717F" w:rsidRDefault="00AD5DE2" w:rsidP="00AD5DE2">
            <w:pPr>
              <w:ind w:firstLine="431"/>
              <w:rPr>
                <w:iCs/>
                <w:color w:val="000000"/>
                <w:sz w:val="22"/>
                <w:szCs w:val="24"/>
                <w:lang w:val="x-none"/>
              </w:rPr>
            </w:pPr>
            <w:r w:rsidRPr="0034717F">
              <w:rPr>
                <w:iCs/>
                <w:color w:val="000000"/>
                <w:sz w:val="22"/>
                <w:szCs w:val="24"/>
                <w:lang w:val="x-none"/>
              </w:rPr>
              <w:t xml:space="preserve">Договор по результатам запроса котировок </w:t>
            </w:r>
            <w:r w:rsidRPr="0034717F">
              <w:rPr>
                <w:iCs/>
                <w:color w:val="000000"/>
                <w:sz w:val="22"/>
                <w:szCs w:val="24"/>
              </w:rPr>
              <w:t xml:space="preserve">в электронной форме </w:t>
            </w:r>
            <w:r w:rsidRPr="0034717F">
              <w:rPr>
                <w:iCs/>
                <w:color w:val="000000"/>
                <w:sz w:val="22"/>
                <w:szCs w:val="24"/>
                <w:lang w:val="x-none"/>
              </w:rPr>
              <w:t xml:space="preserve">заключается Заказчиком не ранее 10 (десяти) дней и не позднее 20 (двадцати) дней с момента размещения в ЕИС протокола подведения итогов. </w:t>
            </w:r>
          </w:p>
          <w:p w:rsidR="00AD5DE2" w:rsidRPr="0034717F" w:rsidRDefault="00AD5DE2" w:rsidP="00AD5DE2">
            <w:pPr>
              <w:ind w:firstLine="431"/>
              <w:rPr>
                <w:iCs/>
                <w:color w:val="000000"/>
                <w:sz w:val="22"/>
                <w:szCs w:val="24"/>
                <w:lang w:val="x-none"/>
              </w:rPr>
            </w:pPr>
            <w:r w:rsidRPr="0034717F">
              <w:rPr>
                <w:iCs/>
                <w:color w:val="000000"/>
                <w:sz w:val="22"/>
                <w:szCs w:val="24"/>
                <w:lang w:val="x-none"/>
              </w:rPr>
              <w:t xml:space="preserve">В случае если победитель запроса котировок </w:t>
            </w:r>
            <w:r w:rsidRPr="0034717F">
              <w:rPr>
                <w:iCs/>
                <w:color w:val="000000"/>
                <w:sz w:val="22"/>
                <w:szCs w:val="24"/>
              </w:rPr>
              <w:t xml:space="preserve">в электронной форме </w:t>
            </w:r>
            <w:r w:rsidRPr="0034717F">
              <w:rPr>
                <w:iCs/>
                <w:color w:val="000000"/>
                <w:sz w:val="22"/>
                <w:szCs w:val="24"/>
                <w:lang w:val="x-none"/>
              </w:rPr>
              <w:t xml:space="preserve">в срок, предусмотренный </w:t>
            </w:r>
            <w:r w:rsidRPr="0034717F">
              <w:rPr>
                <w:iCs/>
                <w:color w:val="000000"/>
                <w:sz w:val="22"/>
                <w:szCs w:val="24"/>
              </w:rPr>
              <w:t>Извещением о закупке</w:t>
            </w:r>
            <w:r w:rsidRPr="0034717F">
              <w:rPr>
                <w:iCs/>
                <w:color w:val="000000"/>
                <w:sz w:val="22"/>
                <w:szCs w:val="24"/>
                <w:lang w:val="x-none"/>
              </w:rPr>
              <w:t xml:space="preserve">, не представил Заказчику подписанный договор на условиях, указанных в поданной участником закупки, с которым заключается договор, заявке на участие в запросе котировок </w:t>
            </w:r>
            <w:r w:rsidRPr="0034717F">
              <w:rPr>
                <w:iCs/>
                <w:color w:val="000000"/>
                <w:sz w:val="22"/>
                <w:szCs w:val="24"/>
              </w:rPr>
              <w:t xml:space="preserve">в электронной форме </w:t>
            </w:r>
            <w:r w:rsidRPr="0034717F">
              <w:rPr>
                <w:iCs/>
                <w:color w:val="000000"/>
                <w:sz w:val="22"/>
                <w:szCs w:val="24"/>
                <w:lang w:val="x-none"/>
              </w:rPr>
              <w:t xml:space="preserve">и в </w:t>
            </w:r>
            <w:r w:rsidRPr="0034717F">
              <w:rPr>
                <w:iCs/>
                <w:color w:val="000000"/>
                <w:sz w:val="22"/>
                <w:szCs w:val="24"/>
              </w:rPr>
              <w:t>Извещении о закупке</w:t>
            </w:r>
            <w:r w:rsidRPr="0034717F">
              <w:rPr>
                <w:iCs/>
                <w:color w:val="000000"/>
                <w:sz w:val="22"/>
                <w:szCs w:val="24"/>
                <w:lang w:val="x-none"/>
              </w:rPr>
              <w:t xml:space="preserve">, а также обеспечение исполнения договора в случае, если Заказчиком было установлено требование обеспечения исполнения договора, победитель запроса котировок </w:t>
            </w:r>
            <w:r w:rsidRPr="0034717F">
              <w:rPr>
                <w:iCs/>
                <w:color w:val="000000"/>
                <w:sz w:val="22"/>
                <w:szCs w:val="24"/>
              </w:rPr>
              <w:t xml:space="preserve">в электронной форме </w:t>
            </w:r>
            <w:r w:rsidRPr="0034717F">
              <w:rPr>
                <w:iCs/>
                <w:color w:val="000000"/>
                <w:sz w:val="22"/>
                <w:szCs w:val="24"/>
                <w:lang w:val="x-none"/>
              </w:rPr>
              <w:t>признается уклонившимся от заключения договора.</w:t>
            </w:r>
          </w:p>
          <w:p w:rsidR="00AD5DE2" w:rsidRPr="0034717F" w:rsidRDefault="00AD5DE2" w:rsidP="00AD5DE2">
            <w:pPr>
              <w:ind w:firstLine="431"/>
              <w:rPr>
                <w:iCs/>
                <w:color w:val="000000"/>
                <w:sz w:val="22"/>
                <w:szCs w:val="24"/>
              </w:rPr>
            </w:pPr>
            <w:r w:rsidRPr="0034717F">
              <w:rPr>
                <w:iCs/>
                <w:color w:val="000000"/>
                <w:sz w:val="22"/>
                <w:szCs w:val="24"/>
                <w:lang w:val="x-none"/>
              </w:rPr>
              <w:lastRenderedPageBreak/>
              <w:t>В случае</w:t>
            </w:r>
            <w:r w:rsidRPr="0034717F">
              <w:rPr>
                <w:iCs/>
                <w:color w:val="000000"/>
                <w:sz w:val="22"/>
                <w:szCs w:val="24"/>
              </w:rPr>
              <w:t>,</w:t>
            </w:r>
            <w:r w:rsidRPr="0034717F">
              <w:rPr>
                <w:iCs/>
                <w:color w:val="000000"/>
                <w:sz w:val="22"/>
                <w:szCs w:val="24"/>
                <w:lang w:val="x-none"/>
              </w:rPr>
              <w:t xml:space="preserve"> если победитель запроса котировок</w:t>
            </w:r>
            <w:r w:rsidRPr="0034717F">
              <w:rPr>
                <w:iCs/>
                <w:color w:val="000000"/>
                <w:sz w:val="22"/>
                <w:szCs w:val="24"/>
              </w:rPr>
              <w:t xml:space="preserve"> в электронной форме</w:t>
            </w:r>
            <w:r w:rsidRPr="0034717F">
              <w:rPr>
                <w:iCs/>
                <w:color w:val="000000"/>
                <w:sz w:val="22"/>
                <w:szCs w:val="24"/>
                <w:lang w:val="x-none"/>
              </w:rPr>
              <w:t xml:space="preserve"> признан уклонившимся от заключения договора, Заказчик вправе обратиться в суд с иском о требовании о понуждении победителя запроса котировок </w:t>
            </w:r>
            <w:r w:rsidRPr="0034717F">
              <w:rPr>
                <w:iCs/>
                <w:color w:val="000000"/>
                <w:sz w:val="22"/>
                <w:szCs w:val="24"/>
              </w:rPr>
              <w:t xml:space="preserve">в электронной форме </w:t>
            </w:r>
            <w:r w:rsidRPr="0034717F">
              <w:rPr>
                <w:iCs/>
                <w:color w:val="000000"/>
                <w:sz w:val="22"/>
                <w:szCs w:val="24"/>
                <w:lang w:val="x-none"/>
              </w:rPr>
              <w:t>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запрос</w:t>
            </w:r>
            <w:r w:rsidRPr="0034717F">
              <w:rPr>
                <w:iCs/>
                <w:color w:val="000000"/>
                <w:sz w:val="22"/>
                <w:szCs w:val="24"/>
              </w:rPr>
              <w:t>е</w:t>
            </w:r>
            <w:r w:rsidRPr="0034717F">
              <w:rPr>
                <w:iCs/>
                <w:color w:val="000000"/>
                <w:sz w:val="22"/>
                <w:szCs w:val="24"/>
                <w:lang w:val="x-none"/>
              </w:rPr>
              <w:t xml:space="preserve"> котировок</w:t>
            </w:r>
            <w:r w:rsidRPr="0034717F">
              <w:rPr>
                <w:iCs/>
                <w:color w:val="000000"/>
                <w:sz w:val="22"/>
                <w:szCs w:val="24"/>
              </w:rPr>
              <w:t xml:space="preserve"> в электронной форме</w:t>
            </w:r>
            <w:r w:rsidRPr="0034717F">
              <w:rPr>
                <w:iCs/>
                <w:color w:val="000000"/>
                <w:sz w:val="22"/>
                <w:szCs w:val="24"/>
                <w:lang w:val="x-none"/>
              </w:rPr>
              <w:t xml:space="preserve"> которого присвоен второй номер или принять решение о признании </w:t>
            </w:r>
            <w:r w:rsidRPr="0034717F">
              <w:rPr>
                <w:iCs/>
                <w:color w:val="000000"/>
                <w:sz w:val="22"/>
                <w:szCs w:val="24"/>
              </w:rPr>
              <w:t>запроса котировок несостоявшимся</w:t>
            </w:r>
            <w:r w:rsidRPr="0034717F">
              <w:rPr>
                <w:iCs/>
                <w:color w:val="000000"/>
                <w:sz w:val="22"/>
                <w:szCs w:val="24"/>
                <w:lang w:val="x-none"/>
              </w:rPr>
              <w:t>.</w:t>
            </w:r>
          </w:p>
          <w:p w:rsidR="00AD5DE2" w:rsidRPr="0034717F" w:rsidRDefault="00AD5DE2" w:rsidP="00AD5DE2">
            <w:pPr>
              <w:ind w:firstLine="431"/>
              <w:rPr>
                <w:iCs/>
                <w:color w:val="000000"/>
                <w:sz w:val="22"/>
                <w:szCs w:val="24"/>
                <w:lang w:val="x-none"/>
              </w:rPr>
            </w:pPr>
            <w:r w:rsidRPr="0034717F">
              <w:rPr>
                <w:iCs/>
                <w:color w:val="000000"/>
                <w:sz w:val="22"/>
                <w:szCs w:val="24"/>
                <w:lang w:val="x-none"/>
              </w:rPr>
              <w:t>При этом заключение договора для Участника закупки, заявке на участие, в запрос</w:t>
            </w:r>
            <w:r w:rsidRPr="0034717F">
              <w:rPr>
                <w:iCs/>
                <w:color w:val="000000"/>
                <w:sz w:val="22"/>
                <w:szCs w:val="24"/>
              </w:rPr>
              <w:t>е</w:t>
            </w:r>
            <w:r w:rsidRPr="0034717F">
              <w:rPr>
                <w:iCs/>
                <w:color w:val="000000"/>
                <w:sz w:val="22"/>
                <w:szCs w:val="24"/>
                <w:lang w:val="x-none"/>
              </w:rPr>
              <w:t xml:space="preserve"> котировок </w:t>
            </w:r>
            <w:r w:rsidRPr="0034717F">
              <w:rPr>
                <w:iCs/>
                <w:color w:val="000000"/>
                <w:sz w:val="22"/>
                <w:szCs w:val="24"/>
              </w:rPr>
              <w:t xml:space="preserve">в электронной форме </w:t>
            </w:r>
            <w:r w:rsidRPr="0034717F">
              <w:rPr>
                <w:iCs/>
                <w:color w:val="000000"/>
                <w:sz w:val="22"/>
                <w:szCs w:val="24"/>
                <w:lang w:val="x-none"/>
              </w:rPr>
              <w:t>которого присвоен второй номер, не является обязательным.</w:t>
            </w:r>
          </w:p>
          <w:p w:rsidR="00AD5DE2" w:rsidRPr="0034717F" w:rsidRDefault="00AD5DE2" w:rsidP="00AD5DE2">
            <w:pPr>
              <w:ind w:firstLine="431"/>
              <w:rPr>
                <w:iCs/>
                <w:color w:val="000000"/>
                <w:sz w:val="22"/>
                <w:szCs w:val="24"/>
              </w:rPr>
            </w:pPr>
            <w:r w:rsidRPr="0034717F">
              <w:rPr>
                <w:sz w:val="22"/>
                <w:szCs w:val="24"/>
              </w:rPr>
              <w:t>Сведения о возможности изменить предусмотренные Договором количество товаров, объем работ, услуг: в соответствии с разделом 46 Положения о закупке.</w:t>
            </w:r>
          </w:p>
        </w:tc>
      </w:tr>
    </w:tbl>
    <w:p w:rsidR="00E27BB1" w:rsidRPr="0034717F" w:rsidRDefault="00E27BB1" w:rsidP="00F4741F">
      <w:pPr>
        <w:ind w:firstLine="0"/>
        <w:rPr>
          <w:sz w:val="22"/>
          <w:szCs w:val="24"/>
        </w:rPr>
      </w:pPr>
    </w:p>
    <w:p w:rsidR="00B549CE" w:rsidRPr="0034717F" w:rsidRDefault="00B549CE" w:rsidP="00B549CE">
      <w:pPr>
        <w:ind w:firstLine="0"/>
        <w:jc w:val="left"/>
        <w:rPr>
          <w:b/>
          <w:sz w:val="20"/>
          <w:szCs w:val="22"/>
        </w:rPr>
      </w:pPr>
      <w:r w:rsidRPr="0034717F">
        <w:rPr>
          <w:b/>
          <w:sz w:val="20"/>
          <w:szCs w:val="22"/>
        </w:rPr>
        <w:t>Примечание:</w:t>
      </w:r>
    </w:p>
    <w:p w:rsidR="00B549CE" w:rsidRPr="0034717F" w:rsidRDefault="00B549CE" w:rsidP="00B549CE">
      <w:pPr>
        <w:ind w:firstLine="0"/>
        <w:rPr>
          <w:i/>
          <w:sz w:val="22"/>
          <w:szCs w:val="22"/>
          <w:u w:val="single"/>
        </w:rPr>
      </w:pPr>
      <w:r w:rsidRPr="0034717F">
        <w:rPr>
          <w:i/>
          <w:sz w:val="22"/>
          <w:szCs w:val="22"/>
          <w:u w:val="single"/>
        </w:rPr>
        <w:t>На территории город</w:t>
      </w:r>
      <w:r w:rsidR="000419CC" w:rsidRPr="0034717F">
        <w:rPr>
          <w:i/>
          <w:sz w:val="22"/>
          <w:szCs w:val="22"/>
          <w:u w:val="single"/>
        </w:rPr>
        <w:t>ского округа</w:t>
      </w:r>
      <w:r w:rsidRPr="0034717F">
        <w:rPr>
          <w:i/>
          <w:sz w:val="22"/>
          <w:szCs w:val="22"/>
          <w:u w:val="single"/>
        </w:rPr>
        <w:t xml:space="preserve"> </w:t>
      </w:r>
      <w:r w:rsidR="000419CC" w:rsidRPr="0034717F">
        <w:rPr>
          <w:i/>
          <w:sz w:val="22"/>
          <w:szCs w:val="22"/>
          <w:u w:val="single"/>
        </w:rPr>
        <w:t>Архангельской области «</w:t>
      </w:r>
      <w:r w:rsidRPr="0034717F">
        <w:rPr>
          <w:i/>
          <w:sz w:val="22"/>
          <w:szCs w:val="22"/>
          <w:u w:val="single"/>
        </w:rPr>
        <w:t>Мирный</w:t>
      </w:r>
      <w:r w:rsidR="000419CC" w:rsidRPr="0034717F">
        <w:rPr>
          <w:i/>
          <w:sz w:val="22"/>
          <w:szCs w:val="22"/>
          <w:u w:val="single"/>
        </w:rPr>
        <w:t>»</w:t>
      </w:r>
      <w:r w:rsidRPr="0034717F">
        <w:rPr>
          <w:i/>
          <w:sz w:val="22"/>
          <w:szCs w:val="22"/>
          <w:u w:val="single"/>
        </w:rPr>
        <w:t xml:space="preserve"> действует пропускной режим в соответствии с Инструкцией о порядке организации пропускного режима в контролируемую зону закрытого административно-территориального образования (ЗАТО) город Мирный Архангельской области.</w:t>
      </w:r>
    </w:p>
    <w:p w:rsidR="00D73024" w:rsidRPr="0034717F" w:rsidRDefault="00D73024" w:rsidP="00B549CE">
      <w:pPr>
        <w:ind w:firstLine="0"/>
        <w:rPr>
          <w:i/>
          <w:szCs w:val="24"/>
        </w:rPr>
      </w:pPr>
    </w:p>
    <w:p w:rsidR="00D73024" w:rsidRPr="0034717F" w:rsidRDefault="00D73024" w:rsidP="00A64C60">
      <w:pPr>
        <w:ind w:firstLine="0"/>
        <w:jc w:val="right"/>
        <w:rPr>
          <w:sz w:val="22"/>
          <w:szCs w:val="24"/>
        </w:rPr>
      </w:pPr>
    </w:p>
    <w:p w:rsidR="00D73024" w:rsidRPr="0034717F" w:rsidRDefault="00D73024" w:rsidP="00403265">
      <w:pPr>
        <w:ind w:firstLine="0"/>
        <w:rPr>
          <w:sz w:val="22"/>
          <w:szCs w:val="24"/>
        </w:rPr>
      </w:pPr>
    </w:p>
    <w:p w:rsidR="00D73024" w:rsidRPr="0034717F" w:rsidRDefault="00D73024" w:rsidP="00A64C60">
      <w:pPr>
        <w:ind w:firstLine="0"/>
        <w:jc w:val="right"/>
        <w:rPr>
          <w:sz w:val="22"/>
          <w:szCs w:val="24"/>
        </w:rPr>
      </w:pPr>
    </w:p>
    <w:p w:rsidR="00D73024" w:rsidRPr="0034717F" w:rsidRDefault="00D73024"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687BD7" w:rsidRPr="0034717F" w:rsidRDefault="00687BD7" w:rsidP="00A64C60">
      <w:pPr>
        <w:ind w:firstLine="0"/>
        <w:jc w:val="right"/>
        <w:rPr>
          <w:sz w:val="22"/>
          <w:szCs w:val="24"/>
        </w:rPr>
      </w:pPr>
    </w:p>
    <w:p w:rsidR="00F4741F" w:rsidRPr="0034717F" w:rsidRDefault="00F4741F" w:rsidP="009E0A3D">
      <w:pPr>
        <w:ind w:firstLine="0"/>
        <w:rPr>
          <w:sz w:val="22"/>
          <w:szCs w:val="24"/>
        </w:rPr>
      </w:pPr>
    </w:p>
    <w:p w:rsidR="00BE6930" w:rsidRPr="0034717F" w:rsidRDefault="00BE6930" w:rsidP="009E0A3D">
      <w:pPr>
        <w:ind w:firstLine="0"/>
        <w:rPr>
          <w:sz w:val="22"/>
          <w:szCs w:val="24"/>
        </w:rPr>
      </w:pPr>
    </w:p>
    <w:p w:rsidR="00F4741F" w:rsidRDefault="00F4741F" w:rsidP="009E0A3D">
      <w:pPr>
        <w:ind w:firstLine="0"/>
        <w:rPr>
          <w:sz w:val="22"/>
          <w:szCs w:val="24"/>
        </w:rPr>
      </w:pPr>
    </w:p>
    <w:p w:rsidR="00C45730" w:rsidRDefault="00C45730" w:rsidP="009E0A3D">
      <w:pPr>
        <w:ind w:firstLine="0"/>
        <w:rPr>
          <w:sz w:val="22"/>
          <w:szCs w:val="24"/>
        </w:rPr>
      </w:pPr>
    </w:p>
    <w:p w:rsidR="00C45730" w:rsidRDefault="00C45730" w:rsidP="009E0A3D">
      <w:pPr>
        <w:ind w:firstLine="0"/>
        <w:rPr>
          <w:sz w:val="22"/>
          <w:szCs w:val="24"/>
        </w:rPr>
      </w:pPr>
    </w:p>
    <w:p w:rsidR="00C45730" w:rsidRDefault="00C45730" w:rsidP="009E0A3D">
      <w:pPr>
        <w:ind w:firstLine="0"/>
        <w:rPr>
          <w:sz w:val="22"/>
          <w:szCs w:val="24"/>
        </w:rPr>
      </w:pPr>
    </w:p>
    <w:p w:rsidR="00C45730" w:rsidRDefault="00C45730" w:rsidP="009E0A3D">
      <w:pPr>
        <w:ind w:firstLine="0"/>
        <w:rPr>
          <w:sz w:val="22"/>
          <w:szCs w:val="24"/>
        </w:rPr>
      </w:pPr>
    </w:p>
    <w:p w:rsidR="00C45730" w:rsidRDefault="00C45730" w:rsidP="009E0A3D">
      <w:pPr>
        <w:ind w:firstLine="0"/>
        <w:rPr>
          <w:sz w:val="22"/>
          <w:szCs w:val="24"/>
        </w:rPr>
      </w:pPr>
    </w:p>
    <w:p w:rsidR="0034717F" w:rsidRDefault="0034717F" w:rsidP="009E0A3D">
      <w:pPr>
        <w:ind w:firstLine="0"/>
        <w:rPr>
          <w:sz w:val="22"/>
          <w:szCs w:val="24"/>
        </w:rPr>
      </w:pPr>
    </w:p>
    <w:p w:rsidR="0034717F" w:rsidRDefault="0034717F" w:rsidP="009E0A3D">
      <w:pPr>
        <w:ind w:firstLine="0"/>
        <w:rPr>
          <w:sz w:val="22"/>
          <w:szCs w:val="24"/>
        </w:rPr>
      </w:pPr>
    </w:p>
    <w:p w:rsidR="0034717F" w:rsidRDefault="0034717F" w:rsidP="009E0A3D">
      <w:pPr>
        <w:ind w:firstLine="0"/>
        <w:rPr>
          <w:sz w:val="22"/>
          <w:szCs w:val="24"/>
        </w:rPr>
      </w:pPr>
    </w:p>
    <w:p w:rsidR="0034717F" w:rsidRDefault="0034717F" w:rsidP="009E0A3D">
      <w:pPr>
        <w:ind w:firstLine="0"/>
        <w:rPr>
          <w:sz w:val="22"/>
          <w:szCs w:val="24"/>
        </w:rPr>
      </w:pPr>
    </w:p>
    <w:p w:rsidR="0034717F" w:rsidRDefault="0034717F" w:rsidP="009E0A3D">
      <w:pPr>
        <w:ind w:firstLine="0"/>
        <w:rPr>
          <w:sz w:val="22"/>
          <w:szCs w:val="24"/>
        </w:rPr>
      </w:pPr>
    </w:p>
    <w:p w:rsidR="00765EA8" w:rsidRDefault="00765EA8" w:rsidP="009E0A3D">
      <w:pPr>
        <w:ind w:firstLine="0"/>
        <w:rPr>
          <w:sz w:val="22"/>
          <w:szCs w:val="24"/>
        </w:rPr>
      </w:pPr>
    </w:p>
    <w:p w:rsidR="00765EA8" w:rsidRPr="0034717F" w:rsidRDefault="00765EA8" w:rsidP="009E0A3D">
      <w:pPr>
        <w:ind w:firstLine="0"/>
        <w:rPr>
          <w:sz w:val="22"/>
          <w:szCs w:val="24"/>
        </w:rPr>
      </w:pPr>
    </w:p>
    <w:p w:rsidR="00D73024" w:rsidRPr="0034717F" w:rsidRDefault="00D73024" w:rsidP="00A64C60">
      <w:pPr>
        <w:ind w:firstLine="0"/>
        <w:jc w:val="right"/>
        <w:rPr>
          <w:sz w:val="22"/>
          <w:szCs w:val="24"/>
        </w:rPr>
      </w:pPr>
    </w:p>
    <w:p w:rsidR="00FC419D" w:rsidRPr="0034717F" w:rsidRDefault="00FC419D" w:rsidP="00FC419D">
      <w:pPr>
        <w:ind w:firstLine="0"/>
        <w:jc w:val="center"/>
        <w:rPr>
          <w:b/>
          <w:sz w:val="22"/>
          <w:szCs w:val="24"/>
        </w:rPr>
      </w:pPr>
      <w:r w:rsidRPr="0034717F">
        <w:rPr>
          <w:b/>
          <w:sz w:val="22"/>
          <w:szCs w:val="24"/>
          <w:lang w:val="en-US"/>
        </w:rPr>
        <w:lastRenderedPageBreak/>
        <w:t>II</w:t>
      </w:r>
      <w:r w:rsidRPr="0034717F">
        <w:rPr>
          <w:b/>
          <w:sz w:val="22"/>
          <w:szCs w:val="24"/>
        </w:rPr>
        <w:t>. ТЕХНИЧЕСКОЕ ЗАДАНИЕ</w:t>
      </w:r>
    </w:p>
    <w:p w:rsidR="00C45730" w:rsidRPr="00C45730" w:rsidRDefault="00C45730" w:rsidP="00B867BA">
      <w:pPr>
        <w:ind w:firstLine="0"/>
        <w:jc w:val="left"/>
        <w:rPr>
          <w:color w:val="000000"/>
          <w:sz w:val="22"/>
          <w:szCs w:val="22"/>
        </w:rPr>
      </w:pPr>
      <w:r w:rsidRPr="00C45730">
        <w:rPr>
          <w:color w:val="000000"/>
          <w:sz w:val="22"/>
          <w:szCs w:val="22"/>
        </w:rPr>
        <w:fldChar w:fldCharType="begin"/>
      </w:r>
      <w:r w:rsidRPr="00C45730">
        <w:rPr>
          <w:color w:val="000000"/>
          <w:sz w:val="22"/>
          <w:szCs w:val="22"/>
        </w:rPr>
        <w:instrText xml:space="preserve"> LINK Excel.Sheet.12 "\\\\fs-bnpt\\base$\\Groups\\Zakupki\\223-ФЗ\\План МТО\\Заявки на закупку\\ГСО\\Заявка на закупку.xlsx" "Лист1!R1C1:R258C8" \a \f 5 \h  \* MERGEFORMAT </w:instrText>
      </w:r>
      <w:r w:rsidRPr="00C45730">
        <w:rPr>
          <w:color w:val="000000"/>
          <w:sz w:val="22"/>
          <w:szCs w:val="22"/>
        </w:rPr>
        <w:fldChar w:fldCharType="separate"/>
      </w:r>
    </w:p>
    <w:p w:rsidR="00B867BA" w:rsidRPr="0034717F" w:rsidRDefault="00C45730" w:rsidP="00B867BA">
      <w:pPr>
        <w:ind w:right="140" w:firstLine="709"/>
        <w:rPr>
          <w:rFonts w:eastAsia="Calibri"/>
          <w:bCs/>
          <w:sz w:val="22"/>
          <w:szCs w:val="24"/>
          <w:lang w:eastAsia="en-US"/>
        </w:rPr>
      </w:pPr>
      <w:r w:rsidRPr="00C45730">
        <w:rPr>
          <w:color w:val="000000"/>
          <w:sz w:val="22"/>
          <w:szCs w:val="22"/>
        </w:rPr>
        <w:fldChar w:fldCharType="end"/>
      </w:r>
      <w:r w:rsidR="00B867BA" w:rsidRPr="0034717F">
        <w:rPr>
          <w:rFonts w:eastAsia="Calibri"/>
          <w:snapToGrid w:val="0"/>
          <w:sz w:val="22"/>
          <w:szCs w:val="24"/>
          <w:lang w:eastAsia="en-US"/>
        </w:rPr>
        <w:t xml:space="preserve">1. Наименование и описание объекта закупки </w:t>
      </w:r>
      <w:r w:rsidR="00B867BA" w:rsidRPr="0034717F">
        <w:rPr>
          <w:rFonts w:eastAsia="Calibri"/>
          <w:bCs/>
          <w:sz w:val="22"/>
          <w:szCs w:val="24"/>
          <w:lang w:eastAsia="en-US"/>
        </w:rPr>
        <w:t>(функциональные, технические и качественные характеристики, эксплуатационные характеристики объекта закупки.</w:t>
      </w:r>
    </w:p>
    <w:p w:rsidR="00C45730" w:rsidRPr="00C45730" w:rsidRDefault="00C45730" w:rsidP="00C45730">
      <w:pPr>
        <w:jc w:val="left"/>
        <w:rPr>
          <w:color w:val="000000"/>
          <w:sz w:val="22"/>
          <w:szCs w:val="22"/>
        </w:rPr>
      </w:pPr>
    </w:p>
    <w:tbl>
      <w:tblPr>
        <w:tblW w:w="10179" w:type="dxa"/>
        <w:jc w:val="center"/>
        <w:tblLook w:val="04A0" w:firstRow="1" w:lastRow="0" w:firstColumn="1" w:lastColumn="0" w:noHBand="0" w:noVBand="1"/>
      </w:tblPr>
      <w:tblGrid>
        <w:gridCol w:w="540"/>
        <w:gridCol w:w="2108"/>
        <w:gridCol w:w="5848"/>
        <w:gridCol w:w="855"/>
        <w:gridCol w:w="828"/>
      </w:tblGrid>
      <w:tr w:rsidR="00B867BA" w:rsidRPr="00C45730" w:rsidTr="00B867BA">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7BA" w:rsidRPr="00C45730" w:rsidRDefault="00B867BA" w:rsidP="00B867BA">
            <w:pPr>
              <w:ind w:firstLine="0"/>
              <w:jc w:val="center"/>
              <w:rPr>
                <w:color w:val="000000"/>
                <w:sz w:val="22"/>
                <w:szCs w:val="22"/>
              </w:rPr>
            </w:pPr>
            <w:r w:rsidRPr="00C45730">
              <w:rPr>
                <w:color w:val="000000"/>
                <w:sz w:val="22"/>
                <w:szCs w:val="22"/>
              </w:rPr>
              <w:t>№ п/п</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7BA" w:rsidRPr="00C45730" w:rsidRDefault="00B867BA" w:rsidP="00B867BA">
            <w:pPr>
              <w:ind w:firstLine="0"/>
              <w:jc w:val="center"/>
              <w:rPr>
                <w:color w:val="000000"/>
                <w:sz w:val="22"/>
                <w:szCs w:val="22"/>
              </w:rPr>
            </w:pPr>
            <w:r w:rsidRPr="00C45730">
              <w:rPr>
                <w:color w:val="000000"/>
                <w:sz w:val="22"/>
                <w:szCs w:val="22"/>
              </w:rPr>
              <w:t>Наименование товара</w:t>
            </w:r>
          </w:p>
        </w:tc>
        <w:tc>
          <w:tcPr>
            <w:tcW w:w="5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7BA" w:rsidRPr="00C45730" w:rsidRDefault="00B867BA" w:rsidP="00B867BA">
            <w:pPr>
              <w:ind w:firstLine="0"/>
              <w:jc w:val="center"/>
              <w:rPr>
                <w:color w:val="000000"/>
                <w:sz w:val="22"/>
                <w:szCs w:val="22"/>
              </w:rPr>
            </w:pPr>
            <w:r w:rsidRPr="00C45730">
              <w:rPr>
                <w:color w:val="000000"/>
                <w:sz w:val="22"/>
                <w:szCs w:val="22"/>
              </w:rPr>
              <w:t>Требования к товару</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7BA" w:rsidRPr="00C45730" w:rsidRDefault="00B867BA" w:rsidP="00B867BA">
            <w:pPr>
              <w:ind w:firstLine="0"/>
              <w:jc w:val="center"/>
              <w:rPr>
                <w:color w:val="000000"/>
                <w:sz w:val="22"/>
                <w:szCs w:val="22"/>
              </w:rPr>
            </w:pPr>
            <w:r w:rsidRPr="00C45730">
              <w:rPr>
                <w:color w:val="000000"/>
                <w:sz w:val="22"/>
                <w:szCs w:val="22"/>
              </w:rPr>
              <w:t>Ед. изм</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7BA" w:rsidRPr="00C45730" w:rsidRDefault="00B867BA" w:rsidP="00B867BA">
            <w:pPr>
              <w:ind w:firstLine="0"/>
              <w:jc w:val="center"/>
              <w:rPr>
                <w:color w:val="000000"/>
                <w:sz w:val="22"/>
                <w:szCs w:val="22"/>
              </w:rPr>
            </w:pPr>
            <w:r>
              <w:rPr>
                <w:color w:val="000000"/>
                <w:sz w:val="22"/>
                <w:szCs w:val="22"/>
              </w:rPr>
              <w:t>Кол-</w:t>
            </w:r>
            <w:r w:rsidRPr="00C45730">
              <w:rPr>
                <w:color w:val="000000"/>
                <w:sz w:val="22"/>
                <w:szCs w:val="22"/>
              </w:rPr>
              <w:t>во</w:t>
            </w:r>
          </w:p>
        </w:tc>
      </w:tr>
      <w:tr w:rsidR="00C45730" w:rsidRPr="00C45730" w:rsidTr="00491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8"/>
          <w:jc w:val="center"/>
        </w:trPr>
        <w:tc>
          <w:tcPr>
            <w:tcW w:w="540" w:type="dxa"/>
          </w:tcPr>
          <w:p w:rsidR="00C45730" w:rsidRPr="00C45730" w:rsidRDefault="00C45730" w:rsidP="00C45730">
            <w:pPr>
              <w:ind w:firstLine="0"/>
              <w:jc w:val="left"/>
              <w:rPr>
                <w:color w:val="000000"/>
                <w:sz w:val="22"/>
                <w:szCs w:val="22"/>
              </w:rPr>
            </w:pPr>
            <w:r w:rsidRPr="00C45730">
              <w:rPr>
                <w:color w:val="000000"/>
                <w:sz w:val="22"/>
                <w:szCs w:val="22"/>
              </w:rPr>
              <w:t>1</w:t>
            </w:r>
          </w:p>
        </w:tc>
        <w:tc>
          <w:tcPr>
            <w:tcW w:w="2108" w:type="dxa"/>
          </w:tcPr>
          <w:p w:rsidR="00C45730" w:rsidRDefault="00C45730" w:rsidP="00C45730">
            <w:pPr>
              <w:ind w:firstLine="0"/>
              <w:jc w:val="left"/>
              <w:rPr>
                <w:sz w:val="22"/>
                <w:szCs w:val="22"/>
              </w:rPr>
            </w:pPr>
            <w:r w:rsidRPr="00C45730">
              <w:rPr>
                <w:sz w:val="22"/>
                <w:szCs w:val="22"/>
              </w:rPr>
              <w:t>Комплект</w:t>
            </w:r>
            <w:r w:rsidR="00491B47">
              <w:rPr>
                <w:sz w:val="22"/>
                <w:szCs w:val="22"/>
              </w:rPr>
              <w:t xml:space="preserve"> постельного белья 1,5-спальный</w:t>
            </w:r>
            <w:r w:rsidR="00491B47" w:rsidRPr="00C45730">
              <w:rPr>
                <w:sz w:val="22"/>
                <w:szCs w:val="22"/>
              </w:rPr>
              <w:t xml:space="preserve"> </w:t>
            </w:r>
          </w:p>
          <w:p w:rsidR="00491B47" w:rsidRPr="00C45730" w:rsidRDefault="00491B47" w:rsidP="00C45730">
            <w:pPr>
              <w:ind w:firstLine="0"/>
              <w:jc w:val="left"/>
              <w:rPr>
                <w:sz w:val="22"/>
                <w:szCs w:val="22"/>
              </w:rPr>
            </w:pPr>
          </w:p>
          <w:p w:rsidR="00C45730" w:rsidRPr="00C45730" w:rsidRDefault="00C45730" w:rsidP="00C45730">
            <w:pPr>
              <w:ind w:firstLine="0"/>
              <w:jc w:val="left"/>
              <w:rPr>
                <w:sz w:val="22"/>
                <w:szCs w:val="22"/>
              </w:rPr>
            </w:pPr>
            <w:r w:rsidRPr="00C45730">
              <w:rPr>
                <w:sz w:val="22"/>
                <w:szCs w:val="22"/>
              </w:rPr>
              <w:t>ОКПД2 13.92.12.114</w:t>
            </w:r>
          </w:p>
        </w:tc>
        <w:tc>
          <w:tcPr>
            <w:tcW w:w="5848" w:type="dxa"/>
          </w:tcPr>
          <w:p w:rsidR="00C45730" w:rsidRPr="00C45730" w:rsidRDefault="00C45730" w:rsidP="00C45730">
            <w:pPr>
              <w:ind w:firstLine="0"/>
              <w:jc w:val="left"/>
              <w:rPr>
                <w:sz w:val="22"/>
                <w:szCs w:val="22"/>
              </w:rPr>
            </w:pPr>
            <w:r w:rsidRPr="00C45730">
              <w:rPr>
                <w:b/>
                <w:sz w:val="22"/>
                <w:szCs w:val="22"/>
              </w:rPr>
              <w:t xml:space="preserve">Состав: </w:t>
            </w:r>
            <w:r w:rsidRPr="00C45730">
              <w:rPr>
                <w:sz w:val="22"/>
                <w:szCs w:val="22"/>
              </w:rPr>
              <w:t>ткань - поплин (хлопок 100%).</w:t>
            </w:r>
          </w:p>
          <w:p w:rsidR="00C45730" w:rsidRPr="00C45730" w:rsidRDefault="00C45730" w:rsidP="00C45730">
            <w:pPr>
              <w:ind w:firstLine="0"/>
              <w:jc w:val="left"/>
              <w:rPr>
                <w:sz w:val="22"/>
                <w:szCs w:val="22"/>
              </w:rPr>
            </w:pPr>
            <w:r w:rsidRPr="00C45730">
              <w:rPr>
                <w:sz w:val="22"/>
                <w:szCs w:val="22"/>
              </w:rPr>
              <w:t>Изделие цельнокроеное, без надставок, без швов посередине, без производственных дефектов и повреждений. Ткань плотная и износостойкая, не даёт усадку, особо прочная устойчивость окраски, не линяет, не меняет форму и пропорции после температурной обработки во время стирки и глажки белья, сохраняет свои первоначальные характеристики.</w:t>
            </w:r>
          </w:p>
          <w:p w:rsidR="00C45730" w:rsidRPr="00C45730" w:rsidRDefault="00C82515" w:rsidP="00C45730">
            <w:pPr>
              <w:ind w:firstLine="0"/>
              <w:jc w:val="left"/>
              <w:rPr>
                <w:sz w:val="22"/>
                <w:szCs w:val="22"/>
              </w:rPr>
            </w:pPr>
            <w:r>
              <w:rPr>
                <w:sz w:val="22"/>
                <w:szCs w:val="22"/>
              </w:rPr>
              <w:t xml:space="preserve">Плотность ткани: 120-125 </w:t>
            </w:r>
            <w:r w:rsidR="00C45730" w:rsidRPr="00C45730">
              <w:rPr>
                <w:sz w:val="22"/>
                <w:szCs w:val="22"/>
              </w:rPr>
              <w:t>гр/м</w:t>
            </w:r>
            <w:r w:rsidR="00C45730" w:rsidRPr="00C45730">
              <w:rPr>
                <w:sz w:val="22"/>
                <w:szCs w:val="22"/>
                <w:vertAlign w:val="superscript"/>
              </w:rPr>
              <w:t>2</w:t>
            </w:r>
            <w:r w:rsidR="00C45730" w:rsidRPr="00C45730">
              <w:rPr>
                <w:sz w:val="22"/>
                <w:szCs w:val="22"/>
              </w:rPr>
              <w:t>.</w:t>
            </w:r>
          </w:p>
          <w:p w:rsidR="00C45730" w:rsidRPr="00C45730" w:rsidRDefault="00C45730" w:rsidP="00C45730">
            <w:pPr>
              <w:ind w:firstLine="0"/>
              <w:jc w:val="left"/>
              <w:rPr>
                <w:sz w:val="22"/>
                <w:szCs w:val="22"/>
              </w:rPr>
            </w:pPr>
            <w:r w:rsidRPr="00C45730">
              <w:rPr>
                <w:sz w:val="22"/>
                <w:szCs w:val="22"/>
              </w:rPr>
              <w:t>Количество наволочек - 2 штука</w:t>
            </w:r>
          </w:p>
          <w:p w:rsidR="00C45730" w:rsidRPr="00C45730" w:rsidRDefault="00C45730" w:rsidP="00C45730">
            <w:pPr>
              <w:ind w:firstLine="0"/>
              <w:jc w:val="left"/>
              <w:rPr>
                <w:sz w:val="22"/>
                <w:szCs w:val="22"/>
              </w:rPr>
            </w:pPr>
            <w:r w:rsidRPr="00C45730">
              <w:rPr>
                <w:sz w:val="22"/>
                <w:szCs w:val="22"/>
              </w:rPr>
              <w:t>Количество пододеяльников - 1 штука</w:t>
            </w:r>
          </w:p>
          <w:p w:rsidR="00C45730" w:rsidRPr="00C45730" w:rsidRDefault="00C45730" w:rsidP="00C45730">
            <w:pPr>
              <w:ind w:firstLine="0"/>
              <w:jc w:val="left"/>
              <w:rPr>
                <w:sz w:val="22"/>
                <w:szCs w:val="22"/>
              </w:rPr>
            </w:pPr>
            <w:r w:rsidRPr="00C45730">
              <w:rPr>
                <w:sz w:val="22"/>
                <w:szCs w:val="22"/>
              </w:rPr>
              <w:t>Количество простыней - 1 штука</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b/>
                <w:sz w:val="22"/>
                <w:szCs w:val="22"/>
              </w:rPr>
              <w:t xml:space="preserve">Наволочка </w:t>
            </w:r>
            <w:r w:rsidRPr="00C45730">
              <w:rPr>
                <w:sz w:val="22"/>
                <w:szCs w:val="22"/>
              </w:rPr>
              <w:t>с клапаном (запахом) не менее 15 см</w:t>
            </w:r>
          </w:p>
          <w:p w:rsidR="00C45730" w:rsidRPr="00C45730" w:rsidRDefault="00C45730" w:rsidP="00C45730">
            <w:pPr>
              <w:ind w:firstLine="0"/>
              <w:jc w:val="left"/>
              <w:rPr>
                <w:sz w:val="22"/>
                <w:szCs w:val="22"/>
              </w:rPr>
            </w:pPr>
            <w:r w:rsidRPr="00C45730">
              <w:rPr>
                <w:sz w:val="22"/>
                <w:szCs w:val="22"/>
              </w:rPr>
              <w:t>Длина наволочки (без учета предельного отклонения) от 70 и до 70 см</w:t>
            </w:r>
          </w:p>
          <w:p w:rsidR="00C45730" w:rsidRPr="00C45730" w:rsidRDefault="00C45730" w:rsidP="00C45730">
            <w:pPr>
              <w:ind w:firstLine="0"/>
              <w:jc w:val="left"/>
              <w:rPr>
                <w:sz w:val="22"/>
                <w:szCs w:val="22"/>
              </w:rPr>
            </w:pPr>
            <w:r w:rsidRPr="00C45730">
              <w:rPr>
                <w:sz w:val="22"/>
                <w:szCs w:val="22"/>
              </w:rPr>
              <w:t>Ширина наволочки (без учета предельного отклонения) от 70 и до 70 см</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b/>
                <w:sz w:val="22"/>
                <w:szCs w:val="22"/>
              </w:rPr>
              <w:t>Пододеяльник</w:t>
            </w:r>
            <w:r w:rsidRPr="00C45730">
              <w:rPr>
                <w:sz w:val="22"/>
                <w:szCs w:val="22"/>
              </w:rPr>
              <w:t xml:space="preserve"> закрытый, без выреза на внешней стороне изделия, с застежкой (вырезом) по боковому краю. </w:t>
            </w:r>
          </w:p>
          <w:p w:rsidR="00C45730" w:rsidRPr="00C45730" w:rsidRDefault="00C45730" w:rsidP="00C45730">
            <w:pPr>
              <w:ind w:firstLine="0"/>
              <w:jc w:val="left"/>
              <w:rPr>
                <w:sz w:val="22"/>
                <w:szCs w:val="22"/>
              </w:rPr>
            </w:pPr>
            <w:r w:rsidRPr="00C45730">
              <w:rPr>
                <w:sz w:val="22"/>
                <w:szCs w:val="22"/>
              </w:rPr>
              <w:t xml:space="preserve">Длина пододеяльника (без учета предельного отклонения) от 210 </w:t>
            </w:r>
            <w:r w:rsidR="00765EA8" w:rsidRPr="00C45730">
              <w:rPr>
                <w:sz w:val="22"/>
                <w:szCs w:val="22"/>
              </w:rPr>
              <w:t>и до</w:t>
            </w:r>
            <w:r w:rsidRPr="00C45730">
              <w:rPr>
                <w:sz w:val="22"/>
                <w:szCs w:val="22"/>
              </w:rPr>
              <w:t xml:space="preserve"> 220 см</w:t>
            </w:r>
          </w:p>
          <w:p w:rsidR="00C45730" w:rsidRPr="00C45730" w:rsidRDefault="00C45730" w:rsidP="00C45730">
            <w:pPr>
              <w:ind w:firstLine="0"/>
              <w:jc w:val="left"/>
              <w:rPr>
                <w:sz w:val="22"/>
                <w:szCs w:val="22"/>
              </w:rPr>
            </w:pPr>
            <w:r w:rsidRPr="00C45730">
              <w:rPr>
                <w:sz w:val="22"/>
                <w:szCs w:val="22"/>
              </w:rPr>
              <w:t>Ширина пододеяльника (без учета предельного отклонения) от 145 и до 160 см</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b/>
                <w:sz w:val="22"/>
                <w:szCs w:val="22"/>
              </w:rPr>
              <w:t>Простынь</w:t>
            </w:r>
            <w:r w:rsidRPr="00C45730">
              <w:rPr>
                <w:sz w:val="22"/>
                <w:szCs w:val="22"/>
              </w:rPr>
              <w:t xml:space="preserve"> - </w:t>
            </w:r>
          </w:p>
          <w:p w:rsidR="00C45730" w:rsidRPr="00C45730" w:rsidRDefault="00C45730" w:rsidP="00C45730">
            <w:pPr>
              <w:ind w:firstLine="0"/>
              <w:jc w:val="left"/>
              <w:rPr>
                <w:sz w:val="22"/>
                <w:szCs w:val="22"/>
              </w:rPr>
            </w:pPr>
            <w:r w:rsidRPr="00C45730">
              <w:rPr>
                <w:sz w:val="22"/>
                <w:szCs w:val="22"/>
              </w:rPr>
              <w:t xml:space="preserve">Длина простыни (без учета предельного отклонения) от </w:t>
            </w:r>
            <w:r w:rsidR="00765EA8" w:rsidRPr="00C45730">
              <w:rPr>
                <w:sz w:val="22"/>
                <w:szCs w:val="22"/>
              </w:rPr>
              <w:t>210 и</w:t>
            </w:r>
            <w:r w:rsidRPr="00C45730">
              <w:rPr>
                <w:sz w:val="22"/>
                <w:szCs w:val="22"/>
              </w:rPr>
              <w:t xml:space="preserve"> до 220 см</w:t>
            </w:r>
          </w:p>
          <w:p w:rsidR="00C45730" w:rsidRPr="00C45730" w:rsidRDefault="00C45730" w:rsidP="00C45730">
            <w:pPr>
              <w:ind w:firstLine="0"/>
              <w:jc w:val="left"/>
              <w:rPr>
                <w:sz w:val="22"/>
                <w:szCs w:val="22"/>
              </w:rPr>
            </w:pPr>
            <w:r w:rsidRPr="00C45730">
              <w:rPr>
                <w:sz w:val="22"/>
                <w:szCs w:val="22"/>
              </w:rPr>
              <w:t xml:space="preserve">Ширина простыни (без учета предельного отклонения) от 150 </w:t>
            </w:r>
            <w:r w:rsidR="00765EA8" w:rsidRPr="00C45730">
              <w:rPr>
                <w:sz w:val="22"/>
                <w:szCs w:val="22"/>
              </w:rPr>
              <w:t>и до</w:t>
            </w:r>
            <w:r w:rsidRPr="00C45730">
              <w:rPr>
                <w:sz w:val="22"/>
                <w:szCs w:val="22"/>
              </w:rPr>
              <w:t xml:space="preserve"> 160</w:t>
            </w:r>
          </w:p>
          <w:p w:rsidR="00C45730" w:rsidRPr="00C45730" w:rsidRDefault="00C45730" w:rsidP="00C45730">
            <w:pPr>
              <w:ind w:firstLine="0"/>
              <w:jc w:val="left"/>
              <w:rPr>
                <w:sz w:val="22"/>
                <w:szCs w:val="22"/>
              </w:rPr>
            </w:pPr>
          </w:p>
          <w:p w:rsidR="00C45730" w:rsidRPr="00C45730" w:rsidRDefault="00765EA8" w:rsidP="00C45730">
            <w:pPr>
              <w:ind w:firstLine="0"/>
              <w:jc w:val="left"/>
              <w:rPr>
                <w:sz w:val="22"/>
                <w:szCs w:val="22"/>
              </w:rPr>
            </w:pPr>
            <w:r w:rsidRPr="00C45730">
              <w:rPr>
                <w:sz w:val="22"/>
                <w:szCs w:val="22"/>
              </w:rPr>
              <w:t>Рисунок:</w:t>
            </w:r>
            <w:r w:rsidR="00C45730" w:rsidRPr="00C45730">
              <w:rPr>
                <w:sz w:val="22"/>
                <w:szCs w:val="22"/>
              </w:rPr>
              <w:t xml:space="preserve"> цветочный принт синего, коричневого, серого </w:t>
            </w:r>
            <w:r w:rsidRPr="00C45730">
              <w:rPr>
                <w:sz w:val="22"/>
                <w:szCs w:val="22"/>
              </w:rPr>
              <w:t>цвета или</w:t>
            </w:r>
            <w:r w:rsidR="00C45730" w:rsidRPr="00C45730">
              <w:rPr>
                <w:sz w:val="22"/>
                <w:szCs w:val="22"/>
              </w:rPr>
              <w:t xml:space="preserve"> абстракция. </w:t>
            </w:r>
          </w:p>
          <w:p w:rsidR="00C45730" w:rsidRPr="00C45730" w:rsidRDefault="00C45730" w:rsidP="00C45730">
            <w:pPr>
              <w:ind w:firstLine="0"/>
              <w:jc w:val="left"/>
              <w:rPr>
                <w:color w:val="FF0000"/>
                <w:sz w:val="22"/>
                <w:szCs w:val="22"/>
              </w:rPr>
            </w:pPr>
            <w:r w:rsidRPr="00C45730">
              <w:rPr>
                <w:color w:val="FF0000"/>
                <w:sz w:val="22"/>
                <w:szCs w:val="22"/>
              </w:rPr>
              <w:t>Цвет и дизайн по согласованию с Заказчиком.</w:t>
            </w:r>
          </w:p>
          <w:p w:rsidR="00C45730" w:rsidRPr="00C45730" w:rsidRDefault="00C45730" w:rsidP="00C45730">
            <w:pPr>
              <w:ind w:firstLine="0"/>
              <w:jc w:val="left"/>
              <w:rPr>
                <w:sz w:val="22"/>
                <w:szCs w:val="22"/>
              </w:rPr>
            </w:pPr>
            <w:r w:rsidRPr="00C45730">
              <w:rPr>
                <w:sz w:val="22"/>
                <w:szCs w:val="22"/>
              </w:rPr>
              <w:t>Фабричное производство производства Российской Федерации.</w:t>
            </w:r>
          </w:p>
          <w:p w:rsidR="00C45730" w:rsidRPr="00C45730" w:rsidRDefault="00C45730" w:rsidP="00C45730">
            <w:pPr>
              <w:ind w:firstLine="0"/>
              <w:jc w:val="left"/>
              <w:rPr>
                <w:sz w:val="22"/>
                <w:szCs w:val="22"/>
              </w:rPr>
            </w:pPr>
            <w:r w:rsidRPr="00C45730">
              <w:rPr>
                <w:sz w:val="22"/>
                <w:szCs w:val="22"/>
              </w:rPr>
              <w:t xml:space="preserve">Соответствие ГОСТ 31307-2005 «Белье постельное. Общие технические условия». </w:t>
            </w:r>
          </w:p>
        </w:tc>
        <w:tc>
          <w:tcPr>
            <w:tcW w:w="855" w:type="dxa"/>
            <w:vAlign w:val="center"/>
          </w:tcPr>
          <w:p w:rsidR="00C45730" w:rsidRPr="00C45730" w:rsidRDefault="00C45730" w:rsidP="00C45730">
            <w:pPr>
              <w:ind w:firstLine="0"/>
              <w:jc w:val="left"/>
              <w:rPr>
                <w:color w:val="000000"/>
                <w:sz w:val="22"/>
                <w:szCs w:val="22"/>
              </w:rPr>
            </w:pPr>
            <w:r w:rsidRPr="00C45730">
              <w:rPr>
                <w:color w:val="000000"/>
                <w:sz w:val="22"/>
                <w:szCs w:val="22"/>
              </w:rPr>
              <w:t>компл.</w:t>
            </w:r>
          </w:p>
        </w:tc>
        <w:tc>
          <w:tcPr>
            <w:tcW w:w="828" w:type="dxa"/>
            <w:vAlign w:val="center"/>
          </w:tcPr>
          <w:p w:rsidR="00B867BA" w:rsidRDefault="00C45730" w:rsidP="00B867BA">
            <w:pPr>
              <w:ind w:firstLine="0"/>
              <w:jc w:val="center"/>
              <w:rPr>
                <w:color w:val="000000"/>
                <w:sz w:val="22"/>
                <w:szCs w:val="22"/>
              </w:rPr>
            </w:pPr>
            <w:r w:rsidRPr="00C45730">
              <w:rPr>
                <w:color w:val="000000"/>
                <w:sz w:val="22"/>
                <w:szCs w:val="22"/>
              </w:rPr>
              <w:t>15</w:t>
            </w:r>
          </w:p>
          <w:p w:rsidR="00C45730" w:rsidRPr="00B867BA" w:rsidRDefault="00C45730" w:rsidP="00B867BA">
            <w:pPr>
              <w:jc w:val="center"/>
              <w:rPr>
                <w:sz w:val="22"/>
                <w:szCs w:val="22"/>
              </w:rPr>
            </w:pPr>
          </w:p>
        </w:tc>
      </w:tr>
      <w:tr w:rsidR="00C45730" w:rsidRPr="00C45730" w:rsidTr="00491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8"/>
          <w:jc w:val="center"/>
        </w:trPr>
        <w:tc>
          <w:tcPr>
            <w:tcW w:w="540" w:type="dxa"/>
          </w:tcPr>
          <w:p w:rsidR="00C45730" w:rsidRPr="00C45730" w:rsidRDefault="00C45730" w:rsidP="00C45730">
            <w:pPr>
              <w:ind w:firstLine="0"/>
              <w:jc w:val="left"/>
              <w:rPr>
                <w:color w:val="000000"/>
                <w:sz w:val="22"/>
                <w:szCs w:val="22"/>
              </w:rPr>
            </w:pPr>
            <w:r w:rsidRPr="00C45730">
              <w:rPr>
                <w:color w:val="000000"/>
                <w:sz w:val="22"/>
                <w:szCs w:val="22"/>
              </w:rPr>
              <w:t>2</w:t>
            </w:r>
          </w:p>
        </w:tc>
        <w:tc>
          <w:tcPr>
            <w:tcW w:w="2108" w:type="dxa"/>
          </w:tcPr>
          <w:p w:rsidR="00C45730" w:rsidRPr="00C45730" w:rsidRDefault="00C45730" w:rsidP="00C45730">
            <w:pPr>
              <w:ind w:firstLine="0"/>
              <w:jc w:val="left"/>
              <w:rPr>
                <w:sz w:val="22"/>
                <w:szCs w:val="22"/>
              </w:rPr>
            </w:pPr>
            <w:r w:rsidRPr="00C45730">
              <w:rPr>
                <w:sz w:val="22"/>
                <w:szCs w:val="22"/>
              </w:rPr>
              <w:t>Комплект постельного белья 2-спальный с европростыней</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sz w:val="22"/>
                <w:szCs w:val="22"/>
              </w:rPr>
              <w:t>ОКПД 2: 13.92.14.110</w:t>
            </w:r>
          </w:p>
          <w:p w:rsidR="00C45730" w:rsidRPr="00C45730" w:rsidRDefault="00C45730" w:rsidP="00C45730">
            <w:pPr>
              <w:ind w:firstLine="0"/>
              <w:jc w:val="left"/>
              <w:rPr>
                <w:sz w:val="22"/>
                <w:szCs w:val="22"/>
              </w:rPr>
            </w:pPr>
          </w:p>
        </w:tc>
        <w:tc>
          <w:tcPr>
            <w:tcW w:w="5848" w:type="dxa"/>
          </w:tcPr>
          <w:p w:rsidR="00C45730" w:rsidRPr="00C45730" w:rsidRDefault="00C45730" w:rsidP="00C45730">
            <w:pPr>
              <w:ind w:firstLine="0"/>
              <w:jc w:val="left"/>
              <w:rPr>
                <w:sz w:val="22"/>
                <w:szCs w:val="22"/>
              </w:rPr>
            </w:pPr>
            <w:r w:rsidRPr="00C45730">
              <w:rPr>
                <w:b/>
                <w:sz w:val="22"/>
                <w:szCs w:val="22"/>
              </w:rPr>
              <w:t xml:space="preserve">Состав: </w:t>
            </w:r>
            <w:r w:rsidRPr="00C45730">
              <w:rPr>
                <w:sz w:val="22"/>
                <w:szCs w:val="22"/>
              </w:rPr>
              <w:t>ткань - поплин (хлопок 100%).</w:t>
            </w:r>
          </w:p>
          <w:p w:rsidR="00C45730" w:rsidRPr="00C45730" w:rsidRDefault="00C45730" w:rsidP="00C45730">
            <w:pPr>
              <w:ind w:firstLine="0"/>
              <w:jc w:val="left"/>
              <w:rPr>
                <w:sz w:val="22"/>
                <w:szCs w:val="22"/>
              </w:rPr>
            </w:pPr>
            <w:r w:rsidRPr="00C45730">
              <w:rPr>
                <w:sz w:val="22"/>
                <w:szCs w:val="22"/>
              </w:rPr>
              <w:t>Изделие цельнокроеное, без надставок, без швов посередине, без производственных дефектов и повреждений. Ткань плотная и износостойкая, не даёт усадку, особо прочная устойчивость окраски, не линяет, не меняет форму и пропорции после температурной обработки во время стирки белья</w:t>
            </w:r>
          </w:p>
          <w:p w:rsidR="00C45730" w:rsidRPr="00C45730" w:rsidRDefault="00C45730" w:rsidP="00C45730">
            <w:pPr>
              <w:ind w:firstLine="0"/>
              <w:jc w:val="left"/>
              <w:rPr>
                <w:sz w:val="22"/>
                <w:szCs w:val="22"/>
              </w:rPr>
            </w:pPr>
            <w:r w:rsidRPr="00C45730">
              <w:rPr>
                <w:sz w:val="22"/>
                <w:szCs w:val="22"/>
              </w:rPr>
              <w:t>и глажки, сохраняет свои первоначальные характеристики.</w:t>
            </w:r>
          </w:p>
          <w:p w:rsidR="00C45730" w:rsidRPr="00C45730" w:rsidRDefault="00C45730" w:rsidP="00C45730">
            <w:pPr>
              <w:ind w:firstLine="0"/>
              <w:jc w:val="left"/>
              <w:rPr>
                <w:sz w:val="22"/>
                <w:szCs w:val="22"/>
              </w:rPr>
            </w:pPr>
            <w:r w:rsidRPr="00C45730">
              <w:rPr>
                <w:sz w:val="22"/>
                <w:szCs w:val="22"/>
              </w:rPr>
              <w:t xml:space="preserve">Плотность ткани </w:t>
            </w:r>
            <w:r w:rsidR="00C82515" w:rsidRPr="00C82515">
              <w:rPr>
                <w:sz w:val="22"/>
                <w:szCs w:val="22"/>
              </w:rPr>
              <w:t>120-125 гр/м</w:t>
            </w:r>
            <w:r w:rsidR="00C82515" w:rsidRPr="00C82515">
              <w:rPr>
                <w:sz w:val="22"/>
                <w:szCs w:val="22"/>
                <w:vertAlign w:val="superscript"/>
              </w:rPr>
              <w:t>2</w:t>
            </w:r>
            <w:r w:rsidR="00C82515" w:rsidRPr="00C82515">
              <w:rPr>
                <w:sz w:val="22"/>
                <w:szCs w:val="22"/>
              </w:rPr>
              <w:t>.</w:t>
            </w:r>
          </w:p>
          <w:p w:rsidR="00C45730" w:rsidRPr="00C45730" w:rsidRDefault="00C45730" w:rsidP="00C45730">
            <w:pPr>
              <w:ind w:firstLine="0"/>
              <w:jc w:val="left"/>
              <w:rPr>
                <w:sz w:val="22"/>
                <w:szCs w:val="22"/>
              </w:rPr>
            </w:pPr>
            <w:r w:rsidRPr="00C45730">
              <w:rPr>
                <w:sz w:val="22"/>
                <w:szCs w:val="22"/>
              </w:rPr>
              <w:t>Количество наволочек - 2 штука</w:t>
            </w:r>
          </w:p>
          <w:p w:rsidR="00C45730" w:rsidRPr="00C45730" w:rsidRDefault="00C45730" w:rsidP="00C45730">
            <w:pPr>
              <w:ind w:firstLine="0"/>
              <w:jc w:val="left"/>
              <w:rPr>
                <w:sz w:val="22"/>
                <w:szCs w:val="22"/>
              </w:rPr>
            </w:pPr>
            <w:r w:rsidRPr="00C45730">
              <w:rPr>
                <w:sz w:val="22"/>
                <w:szCs w:val="22"/>
              </w:rPr>
              <w:t>Количество пододеяльников - 1 штука</w:t>
            </w:r>
          </w:p>
          <w:p w:rsidR="00C45730" w:rsidRPr="00C45730" w:rsidRDefault="00C45730" w:rsidP="00C45730">
            <w:pPr>
              <w:ind w:firstLine="0"/>
              <w:jc w:val="left"/>
              <w:rPr>
                <w:sz w:val="22"/>
                <w:szCs w:val="22"/>
              </w:rPr>
            </w:pPr>
            <w:r w:rsidRPr="00C45730">
              <w:rPr>
                <w:sz w:val="22"/>
                <w:szCs w:val="22"/>
              </w:rPr>
              <w:t>Количество простыней - 1 штука</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b/>
                <w:sz w:val="22"/>
                <w:szCs w:val="22"/>
              </w:rPr>
              <w:lastRenderedPageBreak/>
              <w:t xml:space="preserve">Наволочка </w:t>
            </w:r>
            <w:r w:rsidRPr="00C45730">
              <w:rPr>
                <w:sz w:val="22"/>
                <w:szCs w:val="22"/>
              </w:rPr>
              <w:t>с клапаном (запахом) не менее 15 см</w:t>
            </w:r>
          </w:p>
          <w:p w:rsidR="00C45730" w:rsidRPr="00C45730" w:rsidRDefault="00C45730" w:rsidP="00C45730">
            <w:pPr>
              <w:ind w:firstLine="0"/>
              <w:jc w:val="left"/>
              <w:rPr>
                <w:sz w:val="22"/>
                <w:szCs w:val="22"/>
              </w:rPr>
            </w:pPr>
            <w:r w:rsidRPr="00C45730">
              <w:rPr>
                <w:sz w:val="22"/>
                <w:szCs w:val="22"/>
              </w:rPr>
              <w:t>Длина наволочки (без учета предельного отклонения) от 70 и до 70см</w:t>
            </w:r>
          </w:p>
          <w:p w:rsidR="00C45730" w:rsidRPr="00C45730" w:rsidRDefault="00C45730" w:rsidP="00C45730">
            <w:pPr>
              <w:ind w:firstLine="0"/>
              <w:jc w:val="left"/>
              <w:rPr>
                <w:sz w:val="22"/>
                <w:szCs w:val="22"/>
              </w:rPr>
            </w:pPr>
            <w:r w:rsidRPr="00C45730">
              <w:rPr>
                <w:sz w:val="22"/>
                <w:szCs w:val="22"/>
              </w:rPr>
              <w:t>Ширина наволочки (без учета предельного отклонения) ≥ 70 и до 70 см</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b/>
                <w:sz w:val="22"/>
                <w:szCs w:val="22"/>
              </w:rPr>
              <w:t>Пододеяльник</w:t>
            </w:r>
            <w:r w:rsidRPr="00C45730">
              <w:rPr>
                <w:sz w:val="22"/>
                <w:szCs w:val="22"/>
              </w:rPr>
              <w:t xml:space="preserve"> закрытый, без выреза на внешней стороне изделия, с застежкой (вырезом) по боковому краю. </w:t>
            </w:r>
          </w:p>
          <w:p w:rsidR="00C45730" w:rsidRPr="00C45730" w:rsidRDefault="00C45730" w:rsidP="00C45730">
            <w:pPr>
              <w:ind w:firstLine="0"/>
              <w:jc w:val="left"/>
              <w:rPr>
                <w:sz w:val="22"/>
                <w:szCs w:val="22"/>
              </w:rPr>
            </w:pPr>
            <w:r w:rsidRPr="00C45730">
              <w:rPr>
                <w:sz w:val="22"/>
                <w:szCs w:val="22"/>
              </w:rPr>
              <w:t>Длина пододеяльника (без учета предельного отклонения) от 210 и до 220 см</w:t>
            </w:r>
          </w:p>
          <w:p w:rsidR="00C45730" w:rsidRPr="00C45730" w:rsidRDefault="00C45730" w:rsidP="00C45730">
            <w:pPr>
              <w:ind w:firstLine="0"/>
              <w:jc w:val="left"/>
              <w:rPr>
                <w:sz w:val="22"/>
                <w:szCs w:val="22"/>
              </w:rPr>
            </w:pPr>
            <w:r w:rsidRPr="00C45730">
              <w:rPr>
                <w:sz w:val="22"/>
                <w:szCs w:val="22"/>
              </w:rPr>
              <w:t>Ширина пододеяльника (без учета предельного отклонения) от 180 и до 200 см</w:t>
            </w:r>
          </w:p>
          <w:p w:rsidR="00C45730" w:rsidRPr="00C45730" w:rsidRDefault="00C45730" w:rsidP="00C45730">
            <w:pPr>
              <w:ind w:firstLine="0"/>
              <w:jc w:val="left"/>
              <w:rPr>
                <w:sz w:val="22"/>
                <w:szCs w:val="22"/>
              </w:rPr>
            </w:pPr>
          </w:p>
          <w:p w:rsidR="00C45730" w:rsidRPr="00C45730" w:rsidRDefault="00C45730" w:rsidP="00C45730">
            <w:pPr>
              <w:ind w:firstLine="0"/>
              <w:jc w:val="left"/>
              <w:rPr>
                <w:sz w:val="22"/>
                <w:szCs w:val="22"/>
              </w:rPr>
            </w:pPr>
            <w:r w:rsidRPr="00C45730">
              <w:rPr>
                <w:b/>
                <w:sz w:val="22"/>
                <w:szCs w:val="22"/>
              </w:rPr>
              <w:t>Простынь</w:t>
            </w:r>
            <w:r w:rsidRPr="00C45730">
              <w:rPr>
                <w:sz w:val="22"/>
                <w:szCs w:val="22"/>
              </w:rPr>
              <w:t xml:space="preserve"> - </w:t>
            </w:r>
          </w:p>
          <w:p w:rsidR="00C45730" w:rsidRPr="00C45730" w:rsidRDefault="00C45730" w:rsidP="00C45730">
            <w:pPr>
              <w:ind w:firstLine="0"/>
              <w:jc w:val="left"/>
              <w:rPr>
                <w:sz w:val="22"/>
                <w:szCs w:val="22"/>
              </w:rPr>
            </w:pPr>
            <w:r w:rsidRPr="00C45730">
              <w:rPr>
                <w:sz w:val="22"/>
                <w:szCs w:val="22"/>
              </w:rPr>
              <w:t xml:space="preserve">Длина простыни (без учета предельного отклонения) от </w:t>
            </w:r>
            <w:r w:rsidR="00765EA8" w:rsidRPr="00C45730">
              <w:rPr>
                <w:sz w:val="22"/>
                <w:szCs w:val="22"/>
              </w:rPr>
              <w:t>235 и до</w:t>
            </w:r>
            <w:r w:rsidRPr="00C45730">
              <w:rPr>
                <w:sz w:val="22"/>
                <w:szCs w:val="22"/>
              </w:rPr>
              <w:t xml:space="preserve"> 240 см</w:t>
            </w:r>
          </w:p>
          <w:p w:rsidR="00C45730" w:rsidRPr="00C45730" w:rsidRDefault="00C45730" w:rsidP="00C45730">
            <w:pPr>
              <w:ind w:firstLine="0"/>
              <w:jc w:val="left"/>
              <w:rPr>
                <w:sz w:val="22"/>
                <w:szCs w:val="22"/>
              </w:rPr>
            </w:pPr>
            <w:r w:rsidRPr="00C45730">
              <w:rPr>
                <w:sz w:val="22"/>
                <w:szCs w:val="22"/>
              </w:rPr>
              <w:t xml:space="preserve">Ширина простыни (без учета предельного отклонения) от </w:t>
            </w:r>
            <w:r w:rsidR="00765EA8" w:rsidRPr="00C45730">
              <w:rPr>
                <w:sz w:val="22"/>
                <w:szCs w:val="22"/>
              </w:rPr>
              <w:t>220 и до</w:t>
            </w:r>
            <w:r w:rsidRPr="00C45730">
              <w:rPr>
                <w:sz w:val="22"/>
                <w:szCs w:val="22"/>
              </w:rPr>
              <w:t xml:space="preserve"> 240</w:t>
            </w:r>
          </w:p>
          <w:p w:rsidR="00C45730" w:rsidRPr="00C45730" w:rsidRDefault="00C45730" w:rsidP="00C45730">
            <w:pPr>
              <w:ind w:firstLine="0"/>
              <w:jc w:val="left"/>
              <w:rPr>
                <w:sz w:val="22"/>
                <w:szCs w:val="22"/>
              </w:rPr>
            </w:pPr>
          </w:p>
          <w:p w:rsidR="00C45730" w:rsidRPr="00C45730" w:rsidRDefault="00765EA8" w:rsidP="00C45730">
            <w:pPr>
              <w:ind w:firstLine="0"/>
              <w:jc w:val="left"/>
              <w:rPr>
                <w:sz w:val="22"/>
                <w:szCs w:val="22"/>
              </w:rPr>
            </w:pPr>
            <w:r w:rsidRPr="00C45730">
              <w:rPr>
                <w:sz w:val="22"/>
                <w:szCs w:val="22"/>
              </w:rPr>
              <w:t>Рисунок:</w:t>
            </w:r>
            <w:r w:rsidR="00C45730" w:rsidRPr="00C45730">
              <w:rPr>
                <w:sz w:val="22"/>
                <w:szCs w:val="22"/>
              </w:rPr>
              <w:t xml:space="preserve"> цветочный принт синего, коричневого, серого </w:t>
            </w:r>
            <w:r w:rsidRPr="00C45730">
              <w:rPr>
                <w:sz w:val="22"/>
                <w:szCs w:val="22"/>
              </w:rPr>
              <w:t>цвета или</w:t>
            </w:r>
            <w:r w:rsidR="00C45730" w:rsidRPr="00C45730">
              <w:rPr>
                <w:sz w:val="22"/>
                <w:szCs w:val="22"/>
              </w:rPr>
              <w:t xml:space="preserve"> абстракция. </w:t>
            </w:r>
          </w:p>
          <w:p w:rsidR="00C45730" w:rsidRPr="00C45730" w:rsidRDefault="00C45730" w:rsidP="00C45730">
            <w:pPr>
              <w:ind w:firstLine="0"/>
              <w:jc w:val="left"/>
              <w:rPr>
                <w:color w:val="FF0000"/>
                <w:sz w:val="22"/>
                <w:szCs w:val="22"/>
              </w:rPr>
            </w:pPr>
            <w:r w:rsidRPr="00C45730">
              <w:rPr>
                <w:color w:val="FF0000"/>
                <w:sz w:val="22"/>
                <w:szCs w:val="22"/>
              </w:rPr>
              <w:t>Цвет и дизайн по согласованию с Заказчиком.</w:t>
            </w:r>
          </w:p>
          <w:p w:rsidR="00C45730" w:rsidRPr="00C45730" w:rsidRDefault="00C45730" w:rsidP="00C45730">
            <w:pPr>
              <w:ind w:firstLine="0"/>
              <w:jc w:val="left"/>
              <w:rPr>
                <w:sz w:val="22"/>
                <w:szCs w:val="22"/>
              </w:rPr>
            </w:pPr>
            <w:r w:rsidRPr="00C45730">
              <w:rPr>
                <w:sz w:val="22"/>
                <w:szCs w:val="22"/>
              </w:rPr>
              <w:t>Фабричное производство производства Российской Федерации.</w:t>
            </w:r>
          </w:p>
          <w:p w:rsidR="00C45730" w:rsidRPr="00C45730" w:rsidRDefault="00C45730" w:rsidP="00C45730">
            <w:pPr>
              <w:ind w:firstLine="0"/>
              <w:jc w:val="left"/>
              <w:rPr>
                <w:b/>
                <w:sz w:val="22"/>
                <w:szCs w:val="22"/>
              </w:rPr>
            </w:pPr>
            <w:r w:rsidRPr="00C45730">
              <w:rPr>
                <w:sz w:val="22"/>
                <w:szCs w:val="22"/>
              </w:rPr>
              <w:t>Соответствие ГОСТ 31307-2005 «Белье постельное. Общие технические условия».</w:t>
            </w:r>
          </w:p>
        </w:tc>
        <w:tc>
          <w:tcPr>
            <w:tcW w:w="855" w:type="dxa"/>
            <w:vAlign w:val="center"/>
          </w:tcPr>
          <w:p w:rsidR="00C45730" w:rsidRPr="00C45730" w:rsidRDefault="00C45730" w:rsidP="00C45730">
            <w:pPr>
              <w:ind w:firstLine="0"/>
              <w:jc w:val="left"/>
              <w:rPr>
                <w:color w:val="000000"/>
                <w:sz w:val="22"/>
                <w:szCs w:val="22"/>
              </w:rPr>
            </w:pPr>
            <w:r w:rsidRPr="00C45730">
              <w:rPr>
                <w:color w:val="000000"/>
                <w:sz w:val="22"/>
                <w:szCs w:val="22"/>
              </w:rPr>
              <w:lastRenderedPageBreak/>
              <w:t>компл.</w:t>
            </w:r>
          </w:p>
        </w:tc>
        <w:tc>
          <w:tcPr>
            <w:tcW w:w="828" w:type="dxa"/>
            <w:vAlign w:val="center"/>
          </w:tcPr>
          <w:p w:rsidR="00C45730" w:rsidRPr="00C45730" w:rsidRDefault="00C45730" w:rsidP="00B867BA">
            <w:pPr>
              <w:ind w:firstLine="0"/>
              <w:jc w:val="center"/>
              <w:rPr>
                <w:color w:val="000000"/>
                <w:sz w:val="22"/>
                <w:szCs w:val="22"/>
              </w:rPr>
            </w:pPr>
            <w:r w:rsidRPr="00C45730">
              <w:rPr>
                <w:color w:val="000000"/>
                <w:sz w:val="22"/>
                <w:szCs w:val="22"/>
              </w:rPr>
              <w:t>30</w:t>
            </w:r>
          </w:p>
        </w:tc>
      </w:tr>
      <w:tr w:rsidR="00C45730" w:rsidRPr="00C45730" w:rsidTr="00491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8"/>
          <w:jc w:val="center"/>
        </w:trPr>
        <w:tc>
          <w:tcPr>
            <w:tcW w:w="540" w:type="dxa"/>
          </w:tcPr>
          <w:p w:rsidR="00C45730" w:rsidRPr="00C45730" w:rsidRDefault="00C45730" w:rsidP="00C45730">
            <w:pPr>
              <w:ind w:firstLine="0"/>
              <w:jc w:val="left"/>
              <w:rPr>
                <w:color w:val="000000"/>
                <w:sz w:val="22"/>
                <w:szCs w:val="22"/>
              </w:rPr>
            </w:pPr>
            <w:r w:rsidRPr="00C45730">
              <w:rPr>
                <w:color w:val="000000"/>
                <w:sz w:val="22"/>
                <w:szCs w:val="22"/>
              </w:rPr>
              <w:t>3</w:t>
            </w:r>
          </w:p>
        </w:tc>
        <w:tc>
          <w:tcPr>
            <w:tcW w:w="2108" w:type="dxa"/>
          </w:tcPr>
          <w:p w:rsidR="00C45730" w:rsidRPr="00C45730" w:rsidRDefault="00491B47" w:rsidP="00C45730">
            <w:pPr>
              <w:ind w:firstLine="0"/>
              <w:jc w:val="left"/>
              <w:rPr>
                <w:sz w:val="22"/>
                <w:szCs w:val="22"/>
              </w:rPr>
            </w:pPr>
            <w:r>
              <w:rPr>
                <w:sz w:val="22"/>
                <w:szCs w:val="22"/>
              </w:rPr>
              <w:t>Комплект полотенец махровых</w:t>
            </w:r>
          </w:p>
          <w:p w:rsidR="00C45730" w:rsidRPr="00C45730" w:rsidRDefault="00C45730" w:rsidP="00C45730">
            <w:pPr>
              <w:ind w:firstLine="0"/>
              <w:jc w:val="left"/>
              <w:rPr>
                <w:sz w:val="22"/>
                <w:szCs w:val="22"/>
              </w:rPr>
            </w:pPr>
            <w:r w:rsidRPr="00C45730">
              <w:rPr>
                <w:sz w:val="22"/>
                <w:szCs w:val="22"/>
              </w:rPr>
              <w:t>ОКПД 2: 13.20.42.000</w:t>
            </w:r>
          </w:p>
          <w:p w:rsidR="00C45730" w:rsidRPr="00C45730" w:rsidRDefault="00C45730" w:rsidP="00C45730">
            <w:pPr>
              <w:ind w:firstLine="0"/>
              <w:jc w:val="left"/>
              <w:rPr>
                <w:sz w:val="22"/>
                <w:szCs w:val="22"/>
              </w:rPr>
            </w:pPr>
          </w:p>
        </w:tc>
        <w:tc>
          <w:tcPr>
            <w:tcW w:w="5848" w:type="dxa"/>
          </w:tcPr>
          <w:p w:rsidR="00C45730" w:rsidRPr="00C45730" w:rsidRDefault="00C45730" w:rsidP="00C45730">
            <w:pPr>
              <w:ind w:firstLine="0"/>
              <w:jc w:val="left"/>
              <w:rPr>
                <w:sz w:val="22"/>
                <w:szCs w:val="22"/>
              </w:rPr>
            </w:pPr>
            <w:r w:rsidRPr="00C45730">
              <w:rPr>
                <w:sz w:val="22"/>
                <w:szCs w:val="22"/>
              </w:rPr>
              <w:t>Состав комплекта:</w:t>
            </w:r>
          </w:p>
          <w:p w:rsidR="00C45730" w:rsidRPr="00C45730" w:rsidRDefault="00C45730" w:rsidP="00C45730">
            <w:pPr>
              <w:ind w:firstLine="0"/>
              <w:jc w:val="left"/>
              <w:rPr>
                <w:sz w:val="22"/>
                <w:szCs w:val="22"/>
              </w:rPr>
            </w:pPr>
            <w:r w:rsidRPr="00C45730">
              <w:rPr>
                <w:sz w:val="22"/>
                <w:szCs w:val="22"/>
              </w:rPr>
              <w:t>полотенце махровое – 1 шт.</w:t>
            </w:r>
          </w:p>
          <w:p w:rsidR="00C45730" w:rsidRPr="00C45730" w:rsidRDefault="00C45730" w:rsidP="00C45730">
            <w:pPr>
              <w:ind w:firstLine="0"/>
              <w:jc w:val="left"/>
              <w:rPr>
                <w:sz w:val="22"/>
                <w:szCs w:val="22"/>
              </w:rPr>
            </w:pPr>
            <w:r w:rsidRPr="00C45730">
              <w:rPr>
                <w:sz w:val="22"/>
                <w:szCs w:val="22"/>
              </w:rPr>
              <w:t xml:space="preserve">ширина 40 см, длина 70 см </w:t>
            </w:r>
          </w:p>
          <w:p w:rsidR="00C45730" w:rsidRPr="00C45730" w:rsidRDefault="00C45730" w:rsidP="00C45730">
            <w:pPr>
              <w:ind w:firstLine="0"/>
              <w:jc w:val="left"/>
              <w:rPr>
                <w:sz w:val="22"/>
                <w:szCs w:val="22"/>
              </w:rPr>
            </w:pPr>
            <w:r w:rsidRPr="00C45730">
              <w:rPr>
                <w:sz w:val="22"/>
                <w:szCs w:val="22"/>
              </w:rPr>
              <w:t xml:space="preserve">полотенце махровое–1 шт. </w:t>
            </w:r>
          </w:p>
          <w:p w:rsidR="00C45730" w:rsidRPr="00C45730" w:rsidRDefault="00C45730" w:rsidP="00C45730">
            <w:pPr>
              <w:ind w:firstLine="0"/>
              <w:jc w:val="left"/>
              <w:rPr>
                <w:sz w:val="22"/>
                <w:szCs w:val="22"/>
              </w:rPr>
            </w:pPr>
            <w:r w:rsidRPr="00C45730">
              <w:rPr>
                <w:sz w:val="22"/>
                <w:szCs w:val="22"/>
              </w:rPr>
              <w:t xml:space="preserve">ширина 70 см, длина от 130 до 140 см </w:t>
            </w:r>
          </w:p>
          <w:p w:rsidR="00C45730" w:rsidRPr="00C45730" w:rsidRDefault="00C45730" w:rsidP="00C45730">
            <w:pPr>
              <w:ind w:firstLine="0"/>
              <w:jc w:val="left"/>
              <w:rPr>
                <w:sz w:val="22"/>
                <w:szCs w:val="22"/>
              </w:rPr>
            </w:pPr>
            <w:r w:rsidRPr="00C45730">
              <w:rPr>
                <w:sz w:val="22"/>
                <w:szCs w:val="22"/>
              </w:rPr>
              <w:t>Состав: 100% хлопок.</w:t>
            </w:r>
          </w:p>
          <w:p w:rsidR="00C45730" w:rsidRPr="00C45730" w:rsidRDefault="00C45730" w:rsidP="00C45730">
            <w:pPr>
              <w:ind w:firstLine="0"/>
              <w:jc w:val="left"/>
              <w:rPr>
                <w:sz w:val="22"/>
                <w:szCs w:val="22"/>
              </w:rPr>
            </w:pPr>
            <w:r w:rsidRPr="00C45730">
              <w:rPr>
                <w:sz w:val="22"/>
                <w:szCs w:val="22"/>
              </w:rPr>
              <w:t>Плотность - не менее 450 гр/м</w:t>
            </w:r>
            <w:r w:rsidRPr="00C45730">
              <w:rPr>
                <w:sz w:val="22"/>
                <w:szCs w:val="22"/>
                <w:vertAlign w:val="superscript"/>
              </w:rPr>
              <w:t>2</w:t>
            </w:r>
            <w:r w:rsidRPr="00C45730">
              <w:rPr>
                <w:sz w:val="22"/>
                <w:szCs w:val="22"/>
              </w:rPr>
              <w:t xml:space="preserve"> или </w:t>
            </w:r>
          </w:p>
          <w:p w:rsidR="00C45730" w:rsidRPr="00C45730" w:rsidRDefault="00C45730" w:rsidP="00C45730">
            <w:pPr>
              <w:ind w:firstLine="0"/>
              <w:jc w:val="left"/>
              <w:rPr>
                <w:sz w:val="22"/>
                <w:szCs w:val="22"/>
              </w:rPr>
            </w:pPr>
            <w:r w:rsidRPr="00C45730">
              <w:rPr>
                <w:sz w:val="22"/>
                <w:szCs w:val="22"/>
              </w:rPr>
              <w:t>Плетение и кручение махры должно быть равномерным. Полотенце с бордюром жаккардового переплетения по краю. Гладкокрашеное, однотонное. Должны обеспечивать хорошую впитываемость.</w:t>
            </w:r>
          </w:p>
          <w:p w:rsidR="00C45730" w:rsidRPr="00C45730" w:rsidRDefault="00C45730" w:rsidP="00C45730">
            <w:pPr>
              <w:ind w:firstLine="0"/>
              <w:jc w:val="left"/>
              <w:rPr>
                <w:b/>
                <w:color w:val="FF0000"/>
                <w:sz w:val="22"/>
                <w:szCs w:val="22"/>
              </w:rPr>
            </w:pPr>
            <w:r w:rsidRPr="00C45730">
              <w:rPr>
                <w:color w:val="FF0000"/>
                <w:sz w:val="22"/>
                <w:szCs w:val="22"/>
              </w:rPr>
              <w:t>Цвет согласовывается с Заказчиком.</w:t>
            </w:r>
          </w:p>
        </w:tc>
        <w:tc>
          <w:tcPr>
            <w:tcW w:w="855" w:type="dxa"/>
            <w:vAlign w:val="center"/>
          </w:tcPr>
          <w:p w:rsidR="00C45730" w:rsidRPr="00C45730" w:rsidRDefault="00C45730" w:rsidP="00C45730">
            <w:pPr>
              <w:ind w:firstLine="0"/>
              <w:jc w:val="left"/>
              <w:rPr>
                <w:color w:val="000000"/>
                <w:sz w:val="22"/>
                <w:szCs w:val="22"/>
              </w:rPr>
            </w:pPr>
            <w:r w:rsidRPr="00C45730">
              <w:rPr>
                <w:color w:val="000000"/>
                <w:sz w:val="22"/>
                <w:szCs w:val="22"/>
              </w:rPr>
              <w:t>компл</w:t>
            </w:r>
          </w:p>
        </w:tc>
        <w:tc>
          <w:tcPr>
            <w:tcW w:w="828" w:type="dxa"/>
            <w:vAlign w:val="center"/>
          </w:tcPr>
          <w:p w:rsidR="00C45730" w:rsidRPr="00C45730" w:rsidRDefault="00C45730" w:rsidP="00B867BA">
            <w:pPr>
              <w:ind w:firstLine="0"/>
              <w:jc w:val="center"/>
              <w:rPr>
                <w:color w:val="000000"/>
                <w:sz w:val="22"/>
                <w:szCs w:val="22"/>
              </w:rPr>
            </w:pPr>
            <w:r w:rsidRPr="00C45730">
              <w:rPr>
                <w:color w:val="000000"/>
                <w:sz w:val="22"/>
                <w:szCs w:val="22"/>
              </w:rPr>
              <w:t>30</w:t>
            </w:r>
          </w:p>
        </w:tc>
      </w:tr>
    </w:tbl>
    <w:p w:rsidR="00C45730" w:rsidRDefault="00C45730" w:rsidP="009E0A3D">
      <w:pPr>
        <w:ind w:right="140" w:firstLine="0"/>
        <w:rPr>
          <w:b/>
          <w:sz w:val="22"/>
          <w:szCs w:val="24"/>
        </w:rPr>
      </w:pPr>
    </w:p>
    <w:p w:rsidR="009E0A3D" w:rsidRPr="0034717F" w:rsidRDefault="004270D2" w:rsidP="004270D2">
      <w:pPr>
        <w:spacing w:after="200" w:line="276" w:lineRule="auto"/>
        <w:ind w:firstLine="0"/>
        <w:jc w:val="left"/>
        <w:rPr>
          <w:rFonts w:ascii="Calibri" w:eastAsia="Calibri" w:hAnsi="Calibri"/>
          <w:sz w:val="22"/>
          <w:szCs w:val="22"/>
          <w:lang w:eastAsia="en-US"/>
        </w:rPr>
      </w:pPr>
      <w:r w:rsidRPr="0034717F">
        <w:rPr>
          <w:sz w:val="22"/>
        </w:rPr>
        <w:t xml:space="preserve">                </w:t>
      </w:r>
      <w:r w:rsidR="009E0A3D" w:rsidRPr="0034717F">
        <w:rPr>
          <w:i/>
          <w:sz w:val="22"/>
        </w:rPr>
        <w:t xml:space="preserve">Допускается поставка товара с улучшенными </w:t>
      </w:r>
      <w:r w:rsidR="009E0A3D" w:rsidRPr="0034717F">
        <w:rPr>
          <w:bCs/>
          <w:i/>
          <w:sz w:val="22"/>
          <w:szCs w:val="24"/>
        </w:rPr>
        <w:t>функциональными, техническими и качественными характеристиками.</w:t>
      </w:r>
    </w:p>
    <w:p w:rsidR="009E0A3D" w:rsidRPr="0034717F" w:rsidRDefault="009E0A3D" w:rsidP="009E0A3D">
      <w:pPr>
        <w:ind w:left="142"/>
        <w:jc w:val="center"/>
        <w:rPr>
          <w:rFonts w:eastAsia="Calibri"/>
          <w:b/>
          <w:sz w:val="22"/>
          <w:szCs w:val="22"/>
          <w:lang w:eastAsia="en-US"/>
        </w:rPr>
      </w:pPr>
      <w:r w:rsidRPr="0034717F">
        <w:rPr>
          <w:rFonts w:eastAsia="Calibri"/>
          <w:b/>
          <w:sz w:val="22"/>
          <w:szCs w:val="22"/>
          <w:lang w:eastAsia="en-US"/>
        </w:rPr>
        <w:t>2.  Условия поставки.</w:t>
      </w:r>
    </w:p>
    <w:p w:rsidR="004270D2" w:rsidRPr="0034717F" w:rsidRDefault="004270D2" w:rsidP="009E0A3D">
      <w:pPr>
        <w:ind w:left="142"/>
        <w:jc w:val="center"/>
        <w:rPr>
          <w:rFonts w:eastAsia="Calibri"/>
          <w:b/>
          <w:sz w:val="22"/>
          <w:szCs w:val="22"/>
          <w:lang w:eastAsia="en-US"/>
        </w:rPr>
      </w:pP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2.1.</w:t>
      </w:r>
      <w:r w:rsidRPr="0034717F">
        <w:rPr>
          <w:rFonts w:eastAsia="Calibri"/>
          <w:sz w:val="22"/>
          <w:szCs w:val="22"/>
          <w:lang w:eastAsia="en-US"/>
        </w:rPr>
        <w:tab/>
        <w:t xml:space="preserve">Поставка </w:t>
      </w:r>
      <w:r w:rsidR="0094631D" w:rsidRPr="0034717F">
        <w:rPr>
          <w:rFonts w:eastAsia="Calibri"/>
          <w:sz w:val="22"/>
          <w:szCs w:val="22"/>
          <w:lang w:eastAsia="en-US"/>
        </w:rPr>
        <w:t xml:space="preserve">товара </w:t>
      </w:r>
      <w:r w:rsidRPr="0034717F">
        <w:rPr>
          <w:rFonts w:eastAsia="Calibri"/>
          <w:sz w:val="22"/>
          <w:szCs w:val="22"/>
          <w:lang w:eastAsia="en-US"/>
        </w:rPr>
        <w:t xml:space="preserve">производится </w:t>
      </w:r>
      <w:r w:rsidR="004D59D8" w:rsidRPr="0034717F">
        <w:rPr>
          <w:rFonts w:eastAsia="Calibri"/>
          <w:sz w:val="22"/>
          <w:szCs w:val="22"/>
          <w:lang w:eastAsia="en-US"/>
        </w:rPr>
        <w:t>по адресу: Архангельская область,</w:t>
      </w:r>
      <w:r w:rsidRPr="0034717F">
        <w:rPr>
          <w:rFonts w:eastAsia="Calibri"/>
          <w:sz w:val="22"/>
          <w:szCs w:val="22"/>
          <w:lang w:eastAsia="en-US"/>
        </w:rPr>
        <w:t xml:space="preserve"> г. Мирный, ул. Мира, д.14.</w:t>
      </w:r>
    </w:p>
    <w:p w:rsidR="0094631D" w:rsidRPr="0034717F" w:rsidRDefault="0094631D" w:rsidP="009E0A3D">
      <w:pPr>
        <w:ind w:left="142"/>
        <w:rPr>
          <w:rFonts w:eastAsia="Calibri"/>
          <w:sz w:val="22"/>
          <w:szCs w:val="22"/>
          <w:lang w:eastAsia="en-US"/>
        </w:rPr>
      </w:pPr>
      <w:r w:rsidRPr="0034717F">
        <w:rPr>
          <w:rFonts w:eastAsia="Calibri"/>
          <w:sz w:val="22"/>
          <w:szCs w:val="22"/>
          <w:lang w:eastAsia="en-US"/>
        </w:rPr>
        <w:t>2.2. Доставка товара осуществляется за счет поставщика с привлечением транспортной компании или транспортом поставщика, с учетом установленного пропускного режима на территорию города Ми</w:t>
      </w:r>
      <w:r w:rsidR="00360B68" w:rsidRPr="0034717F">
        <w:rPr>
          <w:rFonts w:eastAsia="Calibri"/>
          <w:sz w:val="22"/>
          <w:szCs w:val="22"/>
          <w:lang w:eastAsia="en-US"/>
        </w:rPr>
        <w:t xml:space="preserve">рный. </w:t>
      </w:r>
      <w:r w:rsidR="00360B68" w:rsidRPr="0034717F">
        <w:rPr>
          <w:rFonts w:eastAsia="Calibri"/>
          <w:sz w:val="22"/>
          <w:szCs w:val="22"/>
          <w:u w:val="single"/>
          <w:lang w:eastAsia="en-US"/>
        </w:rPr>
        <w:t xml:space="preserve">Для получения пропуска на </w:t>
      </w:r>
      <w:r w:rsidRPr="0034717F">
        <w:rPr>
          <w:rFonts w:eastAsia="Calibri"/>
          <w:sz w:val="22"/>
          <w:szCs w:val="22"/>
          <w:u w:val="single"/>
          <w:lang w:eastAsia="en-US"/>
        </w:rPr>
        <w:t>территорию ЗАТО требуется оформление соответствующих документов не позднее 5 дней до даты доставки.</w:t>
      </w:r>
    </w:p>
    <w:p w:rsidR="009E0A3D" w:rsidRDefault="0094631D" w:rsidP="00360B68">
      <w:pPr>
        <w:ind w:left="142"/>
        <w:rPr>
          <w:sz w:val="22"/>
          <w:szCs w:val="24"/>
        </w:rPr>
      </w:pPr>
      <w:r w:rsidRPr="0034717F">
        <w:rPr>
          <w:rFonts w:eastAsia="Calibri"/>
          <w:sz w:val="22"/>
          <w:szCs w:val="22"/>
          <w:lang w:eastAsia="en-US"/>
        </w:rPr>
        <w:t>2.3</w:t>
      </w:r>
      <w:r w:rsidR="009E0A3D" w:rsidRPr="0034717F">
        <w:rPr>
          <w:rFonts w:eastAsia="Calibri"/>
          <w:sz w:val="22"/>
          <w:szCs w:val="22"/>
          <w:lang w:eastAsia="en-US"/>
        </w:rPr>
        <w:t xml:space="preserve">. </w:t>
      </w:r>
      <w:r w:rsidR="009E0A3D" w:rsidRPr="0034717F">
        <w:rPr>
          <w:sz w:val="22"/>
          <w:szCs w:val="24"/>
        </w:rPr>
        <w:t>Доставка товара осуществляется Поставщиком в рабочие дни с 08 часов 30 ми</w:t>
      </w:r>
      <w:r w:rsidR="0034717F">
        <w:rPr>
          <w:sz w:val="22"/>
          <w:szCs w:val="24"/>
        </w:rPr>
        <w:t>нут до 17</w:t>
      </w:r>
      <w:r w:rsidR="009E0A3D" w:rsidRPr="0034717F">
        <w:rPr>
          <w:sz w:val="22"/>
          <w:szCs w:val="24"/>
        </w:rPr>
        <w:t>.00 часов 00 минут по московскому времени, с 13 часов 00 минут до 14 часов 30 минут - обеденный перерыв.</w:t>
      </w:r>
    </w:p>
    <w:p w:rsidR="0034717F" w:rsidRPr="0034717F" w:rsidRDefault="0034717F" w:rsidP="00360B68">
      <w:pPr>
        <w:ind w:left="142"/>
        <w:rPr>
          <w:sz w:val="22"/>
          <w:szCs w:val="24"/>
        </w:rPr>
      </w:pPr>
    </w:p>
    <w:p w:rsidR="009E0A3D" w:rsidRPr="0034717F" w:rsidRDefault="009E0A3D" w:rsidP="009E0A3D">
      <w:pPr>
        <w:ind w:left="142" w:firstLine="1134"/>
        <w:jc w:val="center"/>
        <w:rPr>
          <w:rFonts w:eastAsia="Calibri"/>
          <w:b/>
          <w:sz w:val="22"/>
          <w:szCs w:val="22"/>
          <w:lang w:eastAsia="en-US"/>
        </w:rPr>
      </w:pPr>
      <w:r w:rsidRPr="0034717F">
        <w:rPr>
          <w:rFonts w:eastAsia="Calibri"/>
          <w:b/>
          <w:sz w:val="22"/>
          <w:szCs w:val="22"/>
          <w:lang w:eastAsia="en-US"/>
        </w:rPr>
        <w:t>3.</w:t>
      </w:r>
      <w:r w:rsidRPr="0034717F">
        <w:rPr>
          <w:rFonts w:eastAsia="Calibri"/>
          <w:b/>
          <w:sz w:val="22"/>
          <w:szCs w:val="22"/>
          <w:lang w:eastAsia="en-US"/>
        </w:rPr>
        <w:tab/>
        <w:t>Сроки и условия приемки товара.</w:t>
      </w:r>
    </w:p>
    <w:p w:rsidR="004270D2" w:rsidRPr="0034717F" w:rsidRDefault="004270D2" w:rsidP="009E0A3D">
      <w:pPr>
        <w:ind w:left="142" w:firstLine="1134"/>
        <w:jc w:val="center"/>
        <w:rPr>
          <w:rFonts w:eastAsia="Calibri"/>
          <w:sz w:val="22"/>
          <w:szCs w:val="22"/>
          <w:lang w:eastAsia="en-US"/>
        </w:rPr>
      </w:pP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3.1.</w:t>
      </w:r>
      <w:r w:rsidRPr="0034717F">
        <w:rPr>
          <w:rFonts w:eastAsia="Calibri"/>
          <w:sz w:val="22"/>
          <w:szCs w:val="22"/>
          <w:lang w:eastAsia="en-US"/>
        </w:rPr>
        <w:tab/>
        <w:t xml:space="preserve">Срок поставки – </w:t>
      </w:r>
      <w:r w:rsidRPr="0034717F">
        <w:rPr>
          <w:rFonts w:eastAsia="Calibri"/>
          <w:sz w:val="22"/>
          <w:szCs w:val="22"/>
          <w:u w:val="single"/>
          <w:lang w:eastAsia="en-US"/>
        </w:rPr>
        <w:t>1</w:t>
      </w:r>
      <w:r w:rsidR="00F4741F" w:rsidRPr="0034717F">
        <w:rPr>
          <w:rFonts w:eastAsia="Calibri"/>
          <w:sz w:val="22"/>
          <w:szCs w:val="22"/>
          <w:u w:val="single"/>
          <w:lang w:eastAsia="en-US"/>
        </w:rPr>
        <w:t>0</w:t>
      </w:r>
      <w:r w:rsidRPr="0034717F">
        <w:rPr>
          <w:rFonts w:eastAsia="Calibri"/>
          <w:sz w:val="22"/>
          <w:szCs w:val="22"/>
          <w:u w:val="single"/>
          <w:lang w:eastAsia="en-US"/>
        </w:rPr>
        <w:t xml:space="preserve"> (Десять) календарных дней с момента заключения договора</w:t>
      </w:r>
      <w:r w:rsidRPr="0034717F">
        <w:rPr>
          <w:rFonts w:eastAsia="Calibri"/>
          <w:sz w:val="22"/>
          <w:szCs w:val="22"/>
          <w:lang w:eastAsia="en-US"/>
        </w:rPr>
        <w:t>.</w:t>
      </w: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3.2.</w:t>
      </w:r>
      <w:r w:rsidRPr="0034717F">
        <w:rPr>
          <w:rFonts w:eastAsia="Calibri"/>
          <w:sz w:val="22"/>
          <w:szCs w:val="22"/>
          <w:lang w:eastAsia="en-US"/>
        </w:rPr>
        <w:tab/>
        <w:t xml:space="preserve">При получении товара Заказчик проверяет только соответствие количества грузовых мест, а также состояние транспортной упаковки. Подписание накладной свидетельствует лишь о принятии указанного количества мест. Заказчик не принимает товар, если в ходе осмотра и проверки обнаружится, что он не соответствует условиям Договора. Осмотр и проверка товара производятся согласно условиям Договора. </w:t>
      </w: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lastRenderedPageBreak/>
        <w:t>3.3.</w:t>
      </w:r>
      <w:r w:rsidRPr="0034717F">
        <w:rPr>
          <w:rFonts w:eastAsia="Calibri"/>
          <w:sz w:val="22"/>
          <w:szCs w:val="22"/>
          <w:lang w:eastAsia="en-US"/>
        </w:rPr>
        <w:tab/>
        <w:t>В случае несоответствия фактического наличия товаров или отклонения по качеству, техническим, функциональным характеристикам, установленным в 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В сопроводительном документе следует сделать отметку об актировании.</w:t>
      </w:r>
    </w:p>
    <w:p w:rsidR="009E0A3D" w:rsidRPr="0034717F" w:rsidRDefault="009E0A3D" w:rsidP="00360B68">
      <w:pPr>
        <w:rPr>
          <w:rFonts w:eastAsia="Calibri"/>
          <w:sz w:val="22"/>
          <w:szCs w:val="22"/>
          <w:lang w:eastAsia="en-US"/>
        </w:rPr>
      </w:pPr>
    </w:p>
    <w:p w:rsidR="009E0A3D" w:rsidRPr="0034717F" w:rsidRDefault="009E0A3D" w:rsidP="00775D39">
      <w:pPr>
        <w:ind w:left="142" w:firstLine="0"/>
        <w:jc w:val="center"/>
        <w:rPr>
          <w:rFonts w:eastAsia="Calibri"/>
          <w:b/>
          <w:sz w:val="22"/>
          <w:szCs w:val="22"/>
          <w:lang w:eastAsia="en-US"/>
        </w:rPr>
      </w:pPr>
      <w:r w:rsidRPr="0034717F">
        <w:rPr>
          <w:rFonts w:eastAsia="Calibri"/>
          <w:b/>
          <w:sz w:val="22"/>
          <w:szCs w:val="22"/>
          <w:lang w:eastAsia="en-US"/>
        </w:rPr>
        <w:t>4.</w:t>
      </w:r>
      <w:r w:rsidRPr="0034717F">
        <w:rPr>
          <w:rFonts w:eastAsia="Calibri"/>
          <w:b/>
          <w:sz w:val="22"/>
          <w:szCs w:val="22"/>
          <w:lang w:eastAsia="en-US"/>
        </w:rPr>
        <w:tab/>
        <w:t xml:space="preserve"> Требования к качеству.</w:t>
      </w:r>
    </w:p>
    <w:p w:rsidR="004270D2" w:rsidRPr="0034717F" w:rsidRDefault="004270D2" w:rsidP="00F4741F">
      <w:pPr>
        <w:ind w:left="142" w:firstLine="1843"/>
        <w:jc w:val="center"/>
        <w:rPr>
          <w:rFonts w:eastAsia="Calibri"/>
          <w:b/>
          <w:sz w:val="22"/>
          <w:szCs w:val="22"/>
          <w:lang w:eastAsia="en-US"/>
        </w:rPr>
      </w:pP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4.1.</w:t>
      </w:r>
      <w:r w:rsidRPr="0034717F">
        <w:rPr>
          <w:rFonts w:eastAsia="Calibri"/>
          <w:sz w:val="22"/>
          <w:szCs w:val="22"/>
          <w:lang w:eastAsia="en-US"/>
        </w:rPr>
        <w:tab/>
        <w:t>Поставляемый товар должен соответствовать требованиям действующих государственных и международных стандартов и других нормативных актов Российской Федерации, требованиям безопасности, функциональным и качественным характеристикам для данной группы товаров.</w:t>
      </w: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4.2.</w:t>
      </w:r>
      <w:r w:rsidRPr="0034717F">
        <w:rPr>
          <w:rFonts w:eastAsia="Calibri"/>
          <w:sz w:val="22"/>
          <w:szCs w:val="22"/>
          <w:lang w:eastAsia="en-US"/>
        </w:rPr>
        <w:tab/>
        <w:t>Поставщик должен гарантировать, что весь Товар является новым, не бывшим в какой-либо эксплуатации или ремонте. Поставляемый Товар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поставляемого товара. Поставляемый товар должен быть пригоден для целей, для которых товар такого рода обычно используется.</w:t>
      </w:r>
    </w:p>
    <w:p w:rsidR="00570664" w:rsidRPr="00570664" w:rsidRDefault="009E0A3D" w:rsidP="00570664">
      <w:pPr>
        <w:ind w:left="142"/>
        <w:rPr>
          <w:rFonts w:eastAsia="Calibri"/>
          <w:sz w:val="22"/>
          <w:szCs w:val="22"/>
          <w:lang w:eastAsia="en-US"/>
        </w:rPr>
      </w:pPr>
      <w:r w:rsidRPr="0034717F">
        <w:rPr>
          <w:rFonts w:eastAsia="Calibri"/>
          <w:sz w:val="22"/>
          <w:szCs w:val="22"/>
          <w:lang w:eastAsia="en-US"/>
        </w:rPr>
        <w:t>4.3.</w:t>
      </w:r>
      <w:r w:rsidRPr="0034717F">
        <w:rPr>
          <w:rFonts w:eastAsia="Calibri"/>
          <w:sz w:val="22"/>
          <w:szCs w:val="22"/>
          <w:lang w:eastAsia="en-US"/>
        </w:rPr>
        <w:tab/>
      </w:r>
      <w:r w:rsidR="00570664" w:rsidRPr="00570664">
        <w:rPr>
          <w:rFonts w:eastAsia="Calibri"/>
          <w:sz w:val="22"/>
          <w:szCs w:val="22"/>
          <w:lang w:eastAsia="en-US"/>
        </w:rPr>
        <w:t xml:space="preserve">На </w:t>
      </w:r>
      <w:r w:rsidR="00570664">
        <w:rPr>
          <w:rFonts w:eastAsia="Calibri"/>
          <w:sz w:val="22"/>
          <w:szCs w:val="22"/>
          <w:lang w:eastAsia="en-US"/>
        </w:rPr>
        <w:t>Товар</w:t>
      </w:r>
      <w:r w:rsidR="00570664" w:rsidRPr="00570664">
        <w:rPr>
          <w:rFonts w:eastAsia="Calibri"/>
          <w:sz w:val="22"/>
          <w:szCs w:val="22"/>
          <w:lang w:eastAsia="en-US"/>
        </w:rPr>
        <w:t xml:space="preserve"> должна распространяться полная гарантия производителя, подтвержденная документами от производителя товара – сертификатами качества, действующими на момент поставки, требованиями ГОСТов, требованиями СанПиН, техническими паспортами (инструкциями по применению).</w:t>
      </w:r>
    </w:p>
    <w:p w:rsidR="00491B47" w:rsidRPr="0034717F" w:rsidRDefault="00570664" w:rsidP="00491B47">
      <w:pPr>
        <w:ind w:left="142"/>
        <w:rPr>
          <w:rFonts w:eastAsia="Calibri"/>
          <w:sz w:val="22"/>
          <w:szCs w:val="22"/>
          <w:lang w:eastAsia="en-US"/>
        </w:rPr>
      </w:pPr>
      <w:r w:rsidRPr="00570664">
        <w:rPr>
          <w:rFonts w:eastAsia="Calibri"/>
          <w:sz w:val="22"/>
          <w:szCs w:val="22"/>
          <w:lang w:eastAsia="en-US"/>
        </w:rPr>
        <w:t xml:space="preserve">Товар должен находиться в заводской упаковке, </w:t>
      </w:r>
      <w:r w:rsidR="00491B47" w:rsidRPr="0034717F">
        <w:rPr>
          <w:rFonts w:eastAsia="Calibri"/>
          <w:sz w:val="22"/>
          <w:szCs w:val="22"/>
          <w:lang w:eastAsia="en-US"/>
        </w:rPr>
        <w:t>способной предотвратить его повреждение или порчу во время перевозки, передачи заказчику и дальнейшего хранения.</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На товарном ярлыке должны быть указаны:</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а) наименование страны-изготовителя;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б) фирменное наименование, местонахождение (адрес) изготовителя;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в) обозначение стандарта или технического документа, обязательным требованиям которого соответствует изделие;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г) наименование изделия;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д) артикул и (или) модель изделия;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е) размеры;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ж) информация (в соответствии с требованиями национальных систем сертификации);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и) сырьевой состав;</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к) дата изготовления; </w:t>
      </w:r>
    </w:p>
    <w:p w:rsidR="00570664" w:rsidRPr="00570664"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 xml:space="preserve">л) штриховой код товара (при его наличии); </w:t>
      </w:r>
    </w:p>
    <w:p w:rsidR="009E0A3D" w:rsidRPr="0034717F" w:rsidRDefault="00570664" w:rsidP="00570664">
      <w:pPr>
        <w:ind w:left="142"/>
        <w:rPr>
          <w:rFonts w:eastAsia="Calibri"/>
          <w:sz w:val="22"/>
          <w:szCs w:val="22"/>
          <w:lang w:eastAsia="en-US"/>
        </w:rPr>
      </w:pPr>
      <w:r w:rsidRPr="00570664">
        <w:rPr>
          <w:rFonts w:eastAsia="Calibri"/>
          <w:sz w:val="22"/>
          <w:szCs w:val="22"/>
          <w:lang w:eastAsia="en-US"/>
        </w:rPr>
        <w:t>•</w:t>
      </w:r>
      <w:r w:rsidRPr="00570664">
        <w:rPr>
          <w:rFonts w:eastAsia="Calibri"/>
          <w:sz w:val="22"/>
          <w:szCs w:val="22"/>
          <w:lang w:eastAsia="en-US"/>
        </w:rPr>
        <w:tab/>
        <w:t>м) товарный знак изготовителя (при его наличии)</w:t>
      </w:r>
    </w:p>
    <w:p w:rsidR="009E0A3D" w:rsidRPr="0034717F" w:rsidRDefault="00491B47" w:rsidP="009E0A3D">
      <w:pPr>
        <w:ind w:left="142"/>
        <w:rPr>
          <w:rFonts w:eastAsia="Calibri"/>
          <w:sz w:val="22"/>
          <w:szCs w:val="22"/>
          <w:lang w:eastAsia="en-US"/>
        </w:rPr>
      </w:pPr>
      <w:r>
        <w:rPr>
          <w:rFonts w:eastAsia="Calibri"/>
          <w:sz w:val="22"/>
          <w:szCs w:val="22"/>
          <w:lang w:eastAsia="en-US"/>
        </w:rPr>
        <w:t>4.4</w:t>
      </w:r>
      <w:r w:rsidR="009E0A3D" w:rsidRPr="0034717F">
        <w:rPr>
          <w:rFonts w:eastAsia="Calibri"/>
          <w:sz w:val="22"/>
          <w:szCs w:val="22"/>
          <w:lang w:eastAsia="en-US"/>
        </w:rPr>
        <w:t>.</w:t>
      </w:r>
      <w:r w:rsidR="009E0A3D" w:rsidRPr="0034717F">
        <w:rPr>
          <w:rFonts w:eastAsia="Calibri"/>
          <w:sz w:val="22"/>
          <w:szCs w:val="22"/>
          <w:lang w:eastAsia="en-US"/>
        </w:rPr>
        <w:tab/>
        <w:t xml:space="preserve">При наличии замечаний и претензий к поставленному Товару, Заказчик в срок не более 5 (Пяти) рабочих дней, направляет мотивированный отказ от приемки Товара. </w:t>
      </w: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 xml:space="preserve">В мотивированном отказе Заказчиком от приемки Товара указывается перечень замечаний и претензий к поставленному Товару и сроки их устранения. </w:t>
      </w:r>
    </w:p>
    <w:p w:rsidR="009E0A3D" w:rsidRPr="0034717F" w:rsidRDefault="009E0A3D" w:rsidP="009E0A3D">
      <w:pPr>
        <w:ind w:left="142"/>
        <w:rPr>
          <w:rFonts w:eastAsia="Calibri"/>
          <w:sz w:val="22"/>
          <w:szCs w:val="22"/>
          <w:lang w:eastAsia="en-US"/>
        </w:rPr>
      </w:pPr>
      <w:r w:rsidRPr="0034717F">
        <w:rPr>
          <w:rFonts w:eastAsia="Calibri"/>
          <w:sz w:val="22"/>
          <w:szCs w:val="22"/>
          <w:lang w:eastAsia="en-US"/>
        </w:rPr>
        <w:t>Поставщик обязуется устранить недостатки или заменить Товар ненадлежащего качества, если дефекты были обнаружены как в момент передачи товара, так и после передачи товара (явные и скрытые недостатки). Поставщик обязан заменить некачественный товар в течение (5) Пяти календарных дней с момента получения извещения Заказчика о выявленных дефектах (недостатков) товара.</w:t>
      </w:r>
    </w:p>
    <w:p w:rsidR="009E0A3D" w:rsidRPr="0034717F" w:rsidRDefault="009E0A3D" w:rsidP="009E0A3D">
      <w:pPr>
        <w:ind w:left="142"/>
        <w:rPr>
          <w:rFonts w:eastAsia="Calibri"/>
          <w:sz w:val="22"/>
          <w:szCs w:val="22"/>
          <w:lang w:eastAsia="en-US"/>
        </w:rPr>
      </w:pPr>
    </w:p>
    <w:p w:rsidR="009E0A3D" w:rsidRPr="0034717F" w:rsidRDefault="009E0A3D" w:rsidP="009E0A3D">
      <w:pPr>
        <w:ind w:left="142"/>
        <w:jc w:val="center"/>
        <w:rPr>
          <w:rFonts w:eastAsia="Calibri"/>
          <w:b/>
          <w:sz w:val="22"/>
          <w:szCs w:val="22"/>
          <w:lang w:eastAsia="en-US"/>
        </w:rPr>
      </w:pPr>
      <w:r w:rsidRPr="0034717F">
        <w:rPr>
          <w:rFonts w:eastAsia="Calibri"/>
          <w:b/>
          <w:sz w:val="22"/>
          <w:szCs w:val="22"/>
          <w:lang w:eastAsia="en-US"/>
        </w:rPr>
        <w:t>5. Требования к документации, предоставляемой с Товаром.</w:t>
      </w:r>
    </w:p>
    <w:p w:rsidR="004270D2" w:rsidRPr="0034717F" w:rsidRDefault="004270D2" w:rsidP="009E0A3D">
      <w:pPr>
        <w:ind w:left="142"/>
        <w:jc w:val="center"/>
        <w:rPr>
          <w:rFonts w:eastAsia="Calibri"/>
          <w:b/>
          <w:sz w:val="22"/>
          <w:szCs w:val="22"/>
          <w:lang w:eastAsia="en-US"/>
        </w:rPr>
      </w:pPr>
    </w:p>
    <w:p w:rsidR="00491B47" w:rsidRPr="00491B47" w:rsidRDefault="009E0A3D" w:rsidP="00491B47">
      <w:pPr>
        <w:ind w:left="142" w:firstLine="426"/>
        <w:rPr>
          <w:rFonts w:eastAsia="Calibri"/>
          <w:sz w:val="22"/>
          <w:szCs w:val="22"/>
          <w:lang w:eastAsia="en-US"/>
        </w:rPr>
      </w:pPr>
      <w:r w:rsidRPr="0034717F">
        <w:rPr>
          <w:rFonts w:eastAsia="Calibri"/>
          <w:sz w:val="22"/>
          <w:szCs w:val="22"/>
          <w:lang w:eastAsia="en-US"/>
        </w:rPr>
        <w:t>5.1.</w:t>
      </w:r>
      <w:r w:rsidRPr="0034717F">
        <w:rPr>
          <w:rFonts w:eastAsia="Calibri"/>
          <w:sz w:val="22"/>
          <w:szCs w:val="22"/>
          <w:lang w:eastAsia="en-US"/>
        </w:rPr>
        <w:tab/>
      </w:r>
      <w:r w:rsidR="00491B47" w:rsidRPr="00491B47">
        <w:rPr>
          <w:rFonts w:eastAsia="Calibri"/>
          <w:sz w:val="22"/>
          <w:szCs w:val="22"/>
          <w:lang w:eastAsia="en-US"/>
        </w:rPr>
        <w:t>Поставщик обязан вместе с Товаром представить Заказчику надлежащим образом оформленные документы:</w:t>
      </w:r>
    </w:p>
    <w:p w:rsidR="00491B47" w:rsidRPr="00491B47" w:rsidRDefault="00491B47" w:rsidP="00491B47">
      <w:pPr>
        <w:ind w:left="142" w:firstLine="426"/>
        <w:rPr>
          <w:rFonts w:eastAsia="Calibri"/>
          <w:sz w:val="22"/>
          <w:szCs w:val="22"/>
          <w:lang w:eastAsia="en-US"/>
        </w:rPr>
      </w:pPr>
      <w:r w:rsidRPr="00491B47">
        <w:rPr>
          <w:rFonts w:eastAsia="Calibri"/>
          <w:sz w:val="22"/>
          <w:szCs w:val="22"/>
          <w:lang w:eastAsia="en-US"/>
        </w:rPr>
        <w:t>- паспорта и сертификаты соответствия на товар;</w:t>
      </w:r>
    </w:p>
    <w:p w:rsidR="00491B47" w:rsidRPr="00491B47" w:rsidRDefault="00491B47" w:rsidP="00491B47">
      <w:pPr>
        <w:ind w:left="142" w:firstLine="426"/>
        <w:rPr>
          <w:rFonts w:eastAsia="Calibri"/>
          <w:sz w:val="22"/>
          <w:szCs w:val="22"/>
          <w:lang w:eastAsia="en-US"/>
        </w:rPr>
      </w:pPr>
      <w:r w:rsidRPr="00491B47">
        <w:rPr>
          <w:rFonts w:eastAsia="Calibri"/>
          <w:sz w:val="22"/>
          <w:szCs w:val="22"/>
          <w:lang w:eastAsia="en-US"/>
        </w:rPr>
        <w:t>- товарную накладную (универсальный передаточный документ), счет;</w:t>
      </w:r>
    </w:p>
    <w:p w:rsidR="00491B47" w:rsidRPr="00491B47" w:rsidRDefault="00491B47" w:rsidP="00491B47">
      <w:pPr>
        <w:ind w:left="142" w:firstLine="426"/>
        <w:rPr>
          <w:rFonts w:eastAsia="Calibri"/>
          <w:sz w:val="22"/>
          <w:szCs w:val="22"/>
          <w:lang w:eastAsia="en-US"/>
        </w:rPr>
      </w:pPr>
      <w:r w:rsidRPr="00491B47">
        <w:rPr>
          <w:rFonts w:eastAsia="Calibri"/>
          <w:sz w:val="22"/>
          <w:szCs w:val="22"/>
          <w:lang w:eastAsia="en-US"/>
        </w:rPr>
        <w:t>- копию регистрационного удостоверения, обязательного для соответствующего вида товара;</w:t>
      </w:r>
    </w:p>
    <w:p w:rsidR="00491B47" w:rsidRPr="00491B47" w:rsidRDefault="00491B47" w:rsidP="00491B47">
      <w:pPr>
        <w:ind w:left="142" w:firstLine="426"/>
        <w:rPr>
          <w:rFonts w:eastAsia="Calibri"/>
          <w:sz w:val="22"/>
          <w:szCs w:val="22"/>
          <w:lang w:eastAsia="en-US"/>
        </w:rPr>
      </w:pPr>
      <w:r w:rsidRPr="00491B47">
        <w:rPr>
          <w:rFonts w:eastAsia="Calibri"/>
          <w:sz w:val="22"/>
          <w:szCs w:val="22"/>
          <w:lang w:eastAsia="en-US"/>
        </w:rPr>
        <w:t xml:space="preserve">- другие документы, подтверждающие качество и безопасность товаров, установленные действующим законодательством Российской Федерации. </w:t>
      </w:r>
    </w:p>
    <w:p w:rsidR="00FC419D" w:rsidRPr="0034717F" w:rsidRDefault="00491B47" w:rsidP="00491B47">
      <w:pPr>
        <w:ind w:left="142" w:firstLine="426"/>
        <w:rPr>
          <w:bCs/>
          <w:sz w:val="22"/>
          <w:szCs w:val="24"/>
          <w:lang w:eastAsia="en-US"/>
        </w:rPr>
      </w:pPr>
      <w:r w:rsidRPr="00491B47">
        <w:rPr>
          <w:rFonts w:eastAsia="Calibri"/>
          <w:sz w:val="22"/>
          <w:szCs w:val="22"/>
          <w:lang w:eastAsia="en-US"/>
        </w:rPr>
        <w:t>Датой поставки Товара считается дата подписания приемочных документов Заказчиком.</w:t>
      </w:r>
    </w:p>
    <w:p w:rsidR="0034717F" w:rsidRDefault="0034717F" w:rsidP="00775D39">
      <w:pPr>
        <w:ind w:firstLine="0"/>
        <w:rPr>
          <w:sz w:val="22"/>
          <w:szCs w:val="24"/>
        </w:rPr>
      </w:pPr>
    </w:p>
    <w:p w:rsidR="0034717F" w:rsidRDefault="0034717F" w:rsidP="00775D39">
      <w:pPr>
        <w:ind w:firstLine="0"/>
        <w:rPr>
          <w:sz w:val="22"/>
          <w:szCs w:val="24"/>
        </w:rPr>
      </w:pPr>
    </w:p>
    <w:p w:rsidR="0034717F" w:rsidRDefault="0034717F" w:rsidP="00775D39">
      <w:pPr>
        <w:ind w:firstLine="0"/>
        <w:rPr>
          <w:sz w:val="22"/>
          <w:szCs w:val="24"/>
        </w:rPr>
      </w:pPr>
    </w:p>
    <w:p w:rsidR="0034717F" w:rsidRDefault="0034717F" w:rsidP="00775D39">
      <w:pPr>
        <w:ind w:firstLine="0"/>
        <w:rPr>
          <w:sz w:val="22"/>
          <w:szCs w:val="24"/>
        </w:rPr>
      </w:pPr>
    </w:p>
    <w:p w:rsidR="0034717F" w:rsidRPr="0034717F" w:rsidRDefault="0034717F" w:rsidP="00775D39">
      <w:pPr>
        <w:ind w:firstLine="0"/>
        <w:rPr>
          <w:sz w:val="22"/>
          <w:szCs w:val="24"/>
        </w:rPr>
      </w:pPr>
    </w:p>
    <w:p w:rsidR="0036445F" w:rsidRPr="0034717F" w:rsidRDefault="0036445F" w:rsidP="00A64C60">
      <w:pPr>
        <w:ind w:firstLine="0"/>
        <w:jc w:val="right"/>
        <w:rPr>
          <w:sz w:val="22"/>
          <w:szCs w:val="24"/>
        </w:rPr>
      </w:pPr>
    </w:p>
    <w:p w:rsidR="00FC419D" w:rsidRPr="0034717F" w:rsidRDefault="00FC419D" w:rsidP="00DE5BCD">
      <w:pPr>
        <w:ind w:firstLine="0"/>
        <w:rPr>
          <w:sz w:val="22"/>
          <w:szCs w:val="24"/>
        </w:rPr>
      </w:pPr>
      <w:bookmarkStart w:id="2" w:name="_Toc387672391"/>
    </w:p>
    <w:p w:rsidR="0094631D" w:rsidRPr="0034717F" w:rsidRDefault="0094631D" w:rsidP="0034717F">
      <w:pPr>
        <w:suppressAutoHyphens/>
        <w:ind w:left="-142" w:firstLine="426"/>
        <w:jc w:val="center"/>
        <w:rPr>
          <w:b/>
          <w:sz w:val="22"/>
          <w:szCs w:val="24"/>
        </w:rPr>
      </w:pPr>
      <w:r w:rsidRPr="0034717F">
        <w:rPr>
          <w:b/>
          <w:sz w:val="22"/>
          <w:szCs w:val="24"/>
          <w:lang w:val="en-US"/>
        </w:rPr>
        <w:lastRenderedPageBreak/>
        <w:t>III</w:t>
      </w:r>
      <w:r w:rsidRPr="0034717F">
        <w:rPr>
          <w:b/>
          <w:sz w:val="22"/>
          <w:szCs w:val="24"/>
        </w:rPr>
        <w:t>. Обоснование начальной (максимальной) цены договора</w:t>
      </w:r>
    </w:p>
    <w:p w:rsidR="0094631D" w:rsidRPr="0034717F" w:rsidRDefault="0094631D" w:rsidP="0094631D">
      <w:pPr>
        <w:suppressAutoHyphens/>
        <w:ind w:left="-142" w:firstLine="426"/>
        <w:rPr>
          <w:b/>
          <w:sz w:val="22"/>
          <w:szCs w:val="24"/>
        </w:rPr>
      </w:pPr>
    </w:p>
    <w:p w:rsidR="0094631D" w:rsidRPr="0034717F" w:rsidRDefault="0094631D" w:rsidP="0094631D">
      <w:pPr>
        <w:suppressAutoHyphens/>
        <w:rPr>
          <w:i/>
          <w:sz w:val="22"/>
          <w:szCs w:val="24"/>
        </w:rPr>
      </w:pPr>
      <w:r w:rsidRPr="0034717F">
        <w:rPr>
          <w:i/>
          <w:sz w:val="22"/>
          <w:szCs w:val="24"/>
        </w:rPr>
        <w:t>Наименование закупки:</w:t>
      </w:r>
    </w:p>
    <w:p w:rsidR="0094631D" w:rsidRPr="0034717F" w:rsidRDefault="0094631D" w:rsidP="0094631D">
      <w:pPr>
        <w:suppressAutoHyphens/>
        <w:rPr>
          <w:i/>
          <w:sz w:val="22"/>
          <w:szCs w:val="24"/>
        </w:rPr>
      </w:pPr>
    </w:p>
    <w:p w:rsidR="0094631D" w:rsidRDefault="00765EA8" w:rsidP="0094631D">
      <w:pPr>
        <w:suppressAutoHyphens/>
        <w:rPr>
          <w:b/>
          <w:sz w:val="22"/>
          <w:szCs w:val="24"/>
        </w:rPr>
      </w:pPr>
      <w:r w:rsidRPr="00765EA8">
        <w:rPr>
          <w:b/>
          <w:sz w:val="22"/>
          <w:szCs w:val="24"/>
        </w:rPr>
        <w:t>Поставка постельного белья и полотенец.</w:t>
      </w:r>
    </w:p>
    <w:p w:rsidR="00765EA8" w:rsidRPr="0034717F" w:rsidRDefault="00765EA8" w:rsidP="0094631D">
      <w:pPr>
        <w:suppressAutoHyphens/>
        <w:rPr>
          <w:sz w:val="22"/>
          <w:szCs w:val="24"/>
        </w:rPr>
      </w:pPr>
    </w:p>
    <w:p w:rsidR="0094631D" w:rsidRPr="0034717F" w:rsidRDefault="0094631D" w:rsidP="0094631D">
      <w:pPr>
        <w:suppressAutoHyphens/>
        <w:rPr>
          <w:i/>
          <w:sz w:val="22"/>
          <w:szCs w:val="24"/>
        </w:rPr>
      </w:pPr>
      <w:r w:rsidRPr="0034717F">
        <w:rPr>
          <w:i/>
          <w:sz w:val="22"/>
          <w:szCs w:val="24"/>
        </w:rPr>
        <w:t xml:space="preserve"> Используемый метод определения НМЦД:</w:t>
      </w:r>
    </w:p>
    <w:p w:rsidR="0094631D" w:rsidRPr="0034717F" w:rsidRDefault="0094631D" w:rsidP="0094631D">
      <w:pPr>
        <w:suppressAutoHyphens/>
        <w:rPr>
          <w:sz w:val="22"/>
          <w:szCs w:val="24"/>
        </w:rPr>
      </w:pPr>
    </w:p>
    <w:p w:rsidR="0094631D" w:rsidRPr="0034717F" w:rsidRDefault="0094631D" w:rsidP="0094631D">
      <w:pPr>
        <w:suppressAutoHyphens/>
        <w:rPr>
          <w:sz w:val="22"/>
          <w:szCs w:val="24"/>
        </w:rPr>
      </w:pPr>
      <w:r w:rsidRPr="0034717F">
        <w:rPr>
          <w:sz w:val="22"/>
          <w:szCs w:val="24"/>
        </w:rPr>
        <w:t>Метод сопоставимых рыночных цен (анализа рынка) - определение НМЦ на основании информации о рыночных ценах идентичных товаров, работ, услуг, планируемых к закупкам, или при их отсутствии однородных товаров, работ, услуг, а также информации из реестра контрактов и реестра договоров ЕИС.</w:t>
      </w:r>
    </w:p>
    <w:p w:rsidR="0094631D" w:rsidRPr="0034717F" w:rsidRDefault="0094631D" w:rsidP="0094631D">
      <w:pPr>
        <w:suppressAutoHyphens/>
        <w:ind w:firstLine="0"/>
        <w:rPr>
          <w:sz w:val="22"/>
          <w:szCs w:val="24"/>
        </w:rPr>
      </w:pPr>
    </w:p>
    <w:p w:rsidR="007E3835" w:rsidRPr="0034717F" w:rsidRDefault="00491B47" w:rsidP="0094631D">
      <w:pPr>
        <w:suppressAutoHyphens/>
        <w:ind w:firstLine="0"/>
        <w:rPr>
          <w:sz w:val="22"/>
          <w:szCs w:val="24"/>
        </w:rPr>
      </w:pPr>
      <w:r w:rsidRPr="00491B47">
        <w:rPr>
          <w:noProof/>
        </w:rPr>
        <w:drawing>
          <wp:inline distT="0" distB="0" distL="0" distR="0">
            <wp:extent cx="6588125" cy="1702559"/>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8125" cy="1702559"/>
                    </a:xfrm>
                    <a:prstGeom prst="rect">
                      <a:avLst/>
                    </a:prstGeom>
                    <a:noFill/>
                    <a:ln>
                      <a:noFill/>
                    </a:ln>
                  </pic:spPr>
                </pic:pic>
              </a:graphicData>
            </a:graphic>
          </wp:inline>
        </w:drawing>
      </w:r>
    </w:p>
    <w:p w:rsidR="00465756" w:rsidRPr="0034717F" w:rsidRDefault="0094631D" w:rsidP="0094631D">
      <w:pPr>
        <w:suppressAutoHyphens/>
        <w:rPr>
          <w:sz w:val="22"/>
          <w:szCs w:val="24"/>
        </w:rPr>
      </w:pPr>
      <w:r w:rsidRPr="0034717F">
        <w:rPr>
          <w:sz w:val="22"/>
          <w:szCs w:val="24"/>
        </w:rPr>
        <w:t xml:space="preserve"> </w:t>
      </w:r>
    </w:p>
    <w:p w:rsidR="0094631D" w:rsidRPr="0034717F" w:rsidRDefault="0094631D" w:rsidP="0094631D">
      <w:pPr>
        <w:suppressAutoHyphens/>
        <w:rPr>
          <w:i/>
          <w:sz w:val="22"/>
          <w:szCs w:val="24"/>
        </w:rPr>
      </w:pPr>
      <w:r w:rsidRPr="0034717F">
        <w:rPr>
          <w:i/>
          <w:sz w:val="22"/>
          <w:szCs w:val="24"/>
        </w:rPr>
        <w:t>Начальная (максимальная) цена договора составляет:</w:t>
      </w:r>
    </w:p>
    <w:p w:rsidR="0094631D" w:rsidRPr="0034717F" w:rsidRDefault="0094631D" w:rsidP="0094631D">
      <w:pPr>
        <w:suppressAutoHyphens/>
        <w:rPr>
          <w:sz w:val="22"/>
          <w:szCs w:val="24"/>
        </w:rPr>
      </w:pPr>
    </w:p>
    <w:p w:rsidR="00775D39" w:rsidRPr="0034717F" w:rsidRDefault="0094631D" w:rsidP="00775D39">
      <w:pPr>
        <w:ind w:firstLine="0"/>
        <w:rPr>
          <w:sz w:val="22"/>
          <w:szCs w:val="24"/>
        </w:rPr>
      </w:pPr>
      <w:r w:rsidRPr="0034717F">
        <w:rPr>
          <w:sz w:val="22"/>
          <w:szCs w:val="24"/>
        </w:rPr>
        <w:t xml:space="preserve"> </w:t>
      </w:r>
      <w:r w:rsidR="00775D39" w:rsidRPr="0034717F">
        <w:rPr>
          <w:sz w:val="22"/>
          <w:szCs w:val="24"/>
        </w:rPr>
        <w:t xml:space="preserve">         </w:t>
      </w:r>
      <w:r w:rsidR="00491B47">
        <w:rPr>
          <w:sz w:val="22"/>
          <w:szCs w:val="24"/>
        </w:rPr>
        <w:t xml:space="preserve">101 726 </w:t>
      </w:r>
      <w:r w:rsidR="00775D39" w:rsidRPr="0034717F">
        <w:rPr>
          <w:sz w:val="22"/>
          <w:szCs w:val="24"/>
        </w:rPr>
        <w:t>(</w:t>
      </w:r>
      <w:r w:rsidR="00491B47">
        <w:rPr>
          <w:sz w:val="22"/>
          <w:szCs w:val="24"/>
        </w:rPr>
        <w:t>Сто одна</w:t>
      </w:r>
      <w:r w:rsidR="00775D39" w:rsidRPr="0034717F">
        <w:rPr>
          <w:sz w:val="22"/>
          <w:szCs w:val="24"/>
        </w:rPr>
        <w:t xml:space="preserve"> тысяч</w:t>
      </w:r>
      <w:r w:rsidR="00491B47">
        <w:rPr>
          <w:sz w:val="22"/>
          <w:szCs w:val="24"/>
        </w:rPr>
        <w:t>а</w:t>
      </w:r>
      <w:r w:rsidR="00775D39" w:rsidRPr="0034717F">
        <w:rPr>
          <w:sz w:val="22"/>
          <w:szCs w:val="24"/>
        </w:rPr>
        <w:t xml:space="preserve"> </w:t>
      </w:r>
      <w:r w:rsidR="00491B47">
        <w:rPr>
          <w:sz w:val="22"/>
          <w:szCs w:val="24"/>
        </w:rPr>
        <w:t>семьсот двадцать шесть) рублей 25 копеек</w:t>
      </w:r>
      <w:r w:rsidR="00775D39" w:rsidRPr="0034717F">
        <w:rPr>
          <w:sz w:val="22"/>
          <w:szCs w:val="24"/>
        </w:rPr>
        <w:t>.</w:t>
      </w:r>
    </w:p>
    <w:p w:rsidR="0094631D" w:rsidRPr="0034717F" w:rsidRDefault="0094631D" w:rsidP="00465756">
      <w:pPr>
        <w:suppressAutoHyphens/>
        <w:ind w:firstLine="0"/>
        <w:rPr>
          <w:sz w:val="22"/>
          <w:szCs w:val="24"/>
        </w:rPr>
      </w:pPr>
    </w:p>
    <w:p w:rsidR="004270D2" w:rsidRPr="0034717F" w:rsidRDefault="00775D39" w:rsidP="00775D39">
      <w:pPr>
        <w:rPr>
          <w:sz w:val="22"/>
          <w:szCs w:val="24"/>
          <w:lang w:eastAsia="ar-SA"/>
        </w:rPr>
      </w:pPr>
      <w:r w:rsidRPr="0034717F">
        <w:rPr>
          <w:sz w:val="22"/>
          <w:szCs w:val="24"/>
        </w:rPr>
        <w:t>Оплата производится в течение 7 (семи) рабочих дней после подписания обеими Сторонами товарных накладных по форме ТОРГ-12, УПД или иных документов, подтверждающих факт передачи Товара, предоставления оригиналов счета и счет-фактуры (в случае применения НДС) путем перечисления денежных средств на расчетный счет Поставщика.</w:t>
      </w:r>
    </w:p>
    <w:p w:rsidR="007E3835" w:rsidRPr="0034717F" w:rsidRDefault="007E3835" w:rsidP="00DE5BCD">
      <w:pPr>
        <w:ind w:firstLine="0"/>
        <w:rPr>
          <w:sz w:val="22"/>
          <w:szCs w:val="24"/>
          <w:lang w:eastAsia="ar-SA"/>
        </w:rPr>
      </w:pPr>
    </w:p>
    <w:p w:rsidR="007E3835" w:rsidRPr="0034717F" w:rsidRDefault="007E3835" w:rsidP="00DE5BCD">
      <w:pPr>
        <w:ind w:firstLine="0"/>
        <w:rPr>
          <w:sz w:val="22"/>
          <w:szCs w:val="24"/>
          <w:lang w:eastAsia="ar-SA"/>
        </w:rPr>
      </w:pPr>
    </w:p>
    <w:p w:rsidR="007E3835" w:rsidRDefault="007E3835" w:rsidP="00DE5BCD">
      <w:pPr>
        <w:ind w:firstLine="0"/>
        <w:rPr>
          <w:sz w:val="22"/>
          <w:szCs w:val="24"/>
          <w:lang w:eastAsia="ar-SA"/>
        </w:rPr>
      </w:pPr>
    </w:p>
    <w:p w:rsidR="0034717F" w:rsidRDefault="0034717F" w:rsidP="00DE5BCD">
      <w:pPr>
        <w:ind w:firstLine="0"/>
        <w:rPr>
          <w:sz w:val="22"/>
          <w:szCs w:val="24"/>
          <w:lang w:eastAsia="ar-SA"/>
        </w:rPr>
      </w:pPr>
    </w:p>
    <w:p w:rsidR="0034717F" w:rsidRPr="0034717F" w:rsidRDefault="0034717F" w:rsidP="00DE5BCD">
      <w:pPr>
        <w:ind w:firstLine="0"/>
        <w:rPr>
          <w:sz w:val="22"/>
          <w:szCs w:val="24"/>
          <w:lang w:eastAsia="ar-SA"/>
        </w:rPr>
      </w:pPr>
    </w:p>
    <w:p w:rsidR="007E3835" w:rsidRDefault="007E3835"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Default="00765EA8" w:rsidP="00DE5BCD">
      <w:pPr>
        <w:ind w:firstLine="0"/>
        <w:rPr>
          <w:sz w:val="22"/>
          <w:szCs w:val="24"/>
          <w:lang w:eastAsia="ar-SA"/>
        </w:rPr>
      </w:pPr>
    </w:p>
    <w:p w:rsidR="00765EA8" w:rsidRPr="0034717F" w:rsidRDefault="00765EA8" w:rsidP="00DE5BCD">
      <w:pPr>
        <w:ind w:firstLine="0"/>
        <w:rPr>
          <w:sz w:val="22"/>
          <w:szCs w:val="24"/>
          <w:lang w:eastAsia="ar-SA"/>
        </w:rPr>
      </w:pPr>
    </w:p>
    <w:p w:rsidR="007E3835" w:rsidRPr="0034717F" w:rsidRDefault="007E3835" w:rsidP="00DE5BCD">
      <w:pPr>
        <w:ind w:firstLine="0"/>
        <w:rPr>
          <w:sz w:val="22"/>
          <w:szCs w:val="24"/>
          <w:lang w:eastAsia="ar-SA"/>
        </w:rPr>
      </w:pPr>
    </w:p>
    <w:p w:rsidR="007E3835" w:rsidRPr="0034717F" w:rsidRDefault="007E3835" w:rsidP="00DE5BCD">
      <w:pPr>
        <w:ind w:firstLine="0"/>
        <w:rPr>
          <w:sz w:val="22"/>
          <w:szCs w:val="24"/>
          <w:lang w:eastAsia="ar-SA"/>
        </w:rPr>
      </w:pPr>
    </w:p>
    <w:bookmarkEnd w:id="2"/>
    <w:p w:rsidR="00765EA8" w:rsidRPr="00765EA8" w:rsidRDefault="00765EA8" w:rsidP="00765EA8">
      <w:pPr>
        <w:jc w:val="right"/>
        <w:rPr>
          <w:sz w:val="22"/>
          <w:szCs w:val="22"/>
        </w:rPr>
        <w:sectPr w:rsidR="00765EA8" w:rsidRPr="00765EA8" w:rsidSect="00475BF8">
          <w:footerReference w:type="default" r:id="rId10"/>
          <w:pgSz w:w="11906" w:h="16838"/>
          <w:pgMar w:top="567" w:right="624" w:bottom="567" w:left="907" w:header="227" w:footer="227" w:gutter="0"/>
          <w:cols w:space="720"/>
          <w:titlePg/>
          <w:docGrid w:linePitch="326"/>
        </w:sectPr>
      </w:pPr>
    </w:p>
    <w:p w:rsidR="00765EA8" w:rsidRPr="00765EA8" w:rsidRDefault="00765EA8" w:rsidP="00765EA8">
      <w:pPr>
        <w:jc w:val="right"/>
        <w:rPr>
          <w:sz w:val="22"/>
          <w:szCs w:val="22"/>
        </w:rPr>
      </w:pPr>
      <w:r w:rsidRPr="00765EA8">
        <w:rPr>
          <w:sz w:val="22"/>
          <w:szCs w:val="22"/>
        </w:rPr>
        <w:lastRenderedPageBreak/>
        <w:t>Приложение № 1</w:t>
      </w:r>
    </w:p>
    <w:p w:rsidR="00765EA8" w:rsidRPr="00765EA8" w:rsidRDefault="00765EA8" w:rsidP="00765EA8">
      <w:pPr>
        <w:ind w:left="3969"/>
        <w:jc w:val="right"/>
        <w:rPr>
          <w:sz w:val="22"/>
          <w:szCs w:val="22"/>
        </w:rPr>
      </w:pPr>
    </w:p>
    <w:p w:rsidR="00765EA8" w:rsidRPr="00765EA8" w:rsidRDefault="00765EA8" w:rsidP="00994FDC">
      <w:pPr>
        <w:spacing w:line="276" w:lineRule="auto"/>
        <w:ind w:left="426"/>
        <w:jc w:val="center"/>
        <w:rPr>
          <w:b/>
          <w:sz w:val="22"/>
          <w:szCs w:val="22"/>
        </w:rPr>
      </w:pPr>
      <w:r w:rsidRPr="00765EA8">
        <w:rPr>
          <w:b/>
          <w:sz w:val="22"/>
          <w:szCs w:val="22"/>
        </w:rPr>
        <w:t>ЗАЯВКА</w:t>
      </w:r>
    </w:p>
    <w:p w:rsidR="00765EA8" w:rsidRPr="00765EA8" w:rsidRDefault="00765EA8" w:rsidP="00994FDC">
      <w:pPr>
        <w:spacing w:line="276" w:lineRule="auto"/>
        <w:ind w:left="-426"/>
        <w:jc w:val="center"/>
        <w:rPr>
          <w:rFonts w:eastAsia="Calibri"/>
          <w:sz w:val="22"/>
          <w:szCs w:val="22"/>
          <w:lang w:eastAsia="en-US"/>
        </w:rPr>
      </w:pPr>
      <w:r w:rsidRPr="00765EA8">
        <w:rPr>
          <w:rFonts w:eastAsia="Calibri"/>
          <w:sz w:val="22"/>
          <w:szCs w:val="22"/>
        </w:rPr>
        <w:t xml:space="preserve">для участия в закупке </w:t>
      </w:r>
      <w:r w:rsidRPr="00765EA8">
        <w:rPr>
          <w:rFonts w:eastAsia="Calibri"/>
          <w:sz w:val="22"/>
          <w:szCs w:val="22"/>
          <w:lang w:eastAsia="en-US"/>
        </w:rPr>
        <w:t>на поставку постельного белья и полотенец.</w:t>
      </w:r>
    </w:p>
    <w:p w:rsidR="00765EA8" w:rsidRPr="00765EA8" w:rsidRDefault="00765EA8" w:rsidP="00765EA8">
      <w:pPr>
        <w:ind w:left="142"/>
        <w:jc w:val="center"/>
        <w:rPr>
          <w:rFonts w:eastAsia="Calibri"/>
          <w:sz w:val="22"/>
          <w:szCs w:val="22"/>
        </w:rPr>
      </w:pPr>
    </w:p>
    <w:p w:rsidR="00765EA8" w:rsidRPr="00765EA8" w:rsidRDefault="00765EA8" w:rsidP="00765EA8">
      <w:pPr>
        <w:widowControl w:val="0"/>
        <w:autoSpaceDE w:val="0"/>
        <w:autoSpaceDN w:val="0"/>
        <w:adjustRightInd w:val="0"/>
        <w:spacing w:line="276" w:lineRule="auto"/>
        <w:ind w:left="142" w:firstLine="425"/>
        <w:rPr>
          <w:rFonts w:eastAsia="Calibri"/>
          <w:sz w:val="22"/>
          <w:szCs w:val="22"/>
        </w:rPr>
      </w:pPr>
      <w:r w:rsidRPr="00765EA8">
        <w:rPr>
          <w:rFonts w:eastAsia="Calibri"/>
          <w:sz w:val="22"/>
          <w:szCs w:val="22"/>
        </w:rPr>
        <w:t xml:space="preserve">Изучив извещение о проведении запроса котировок в электронной форме, настоящей заявкой мы, </w:t>
      </w:r>
      <w:r>
        <w:rPr>
          <w:rFonts w:eastAsia="Calibri"/>
          <w:sz w:val="22"/>
          <w:szCs w:val="22"/>
        </w:rPr>
        <w:t>_____________________________________________________</w:t>
      </w:r>
    </w:p>
    <w:p w:rsidR="00765EA8" w:rsidRPr="00765EA8" w:rsidRDefault="00765EA8" w:rsidP="00765EA8">
      <w:pPr>
        <w:spacing w:line="276" w:lineRule="auto"/>
        <w:ind w:left="142" w:firstLine="425"/>
        <w:rPr>
          <w:rFonts w:eastAsia="Calibri"/>
          <w:sz w:val="22"/>
          <w:szCs w:val="22"/>
        </w:rPr>
      </w:pPr>
      <w:r w:rsidRPr="00765EA8">
        <w:rPr>
          <w:rFonts w:eastAsia="Calibri"/>
          <w:sz w:val="22"/>
          <w:szCs w:val="22"/>
        </w:rPr>
        <w:t xml:space="preserve">согласны осуществить поставку и исполнить в полном объеме и в установленные сроки все условия и требования, установленные в извещении № ____________ </w:t>
      </w:r>
      <w:r w:rsidRPr="00765EA8">
        <w:rPr>
          <w:rFonts w:eastAsia="Calibri"/>
          <w:sz w:val="18"/>
          <w:szCs w:val="22"/>
        </w:rPr>
        <w:t>(</w:t>
      </w:r>
      <w:r w:rsidRPr="00765EA8">
        <w:rPr>
          <w:rFonts w:eastAsia="Calibri"/>
          <w:i/>
          <w:sz w:val="18"/>
          <w:szCs w:val="22"/>
        </w:rPr>
        <w:t>номер извещения в ЕИС)</w:t>
      </w:r>
      <w:r w:rsidRPr="00765EA8">
        <w:rPr>
          <w:rFonts w:eastAsia="Calibri"/>
          <w:sz w:val="18"/>
          <w:szCs w:val="22"/>
        </w:rPr>
        <w:t xml:space="preserve"> </w:t>
      </w:r>
      <w:r w:rsidRPr="00765EA8">
        <w:rPr>
          <w:rFonts w:eastAsia="Calibri"/>
          <w:sz w:val="22"/>
          <w:szCs w:val="22"/>
        </w:rPr>
        <w:t xml:space="preserve">от «____» </w:t>
      </w:r>
      <w:r>
        <w:rPr>
          <w:rFonts w:eastAsia="Calibri"/>
          <w:sz w:val="22"/>
          <w:szCs w:val="22"/>
        </w:rPr>
        <w:t>ноября</w:t>
      </w:r>
      <w:r w:rsidRPr="00765EA8">
        <w:rPr>
          <w:rFonts w:eastAsia="Calibri"/>
          <w:sz w:val="22"/>
          <w:szCs w:val="22"/>
        </w:rPr>
        <w:t xml:space="preserve"> 20</w:t>
      </w:r>
      <w:r>
        <w:rPr>
          <w:rFonts w:eastAsia="Calibri"/>
          <w:sz w:val="22"/>
          <w:szCs w:val="22"/>
        </w:rPr>
        <w:t>22</w:t>
      </w:r>
      <w:r w:rsidRPr="00765EA8">
        <w:rPr>
          <w:rFonts w:eastAsia="Calibri"/>
          <w:sz w:val="22"/>
          <w:szCs w:val="22"/>
        </w:rPr>
        <w:t xml:space="preserve"> г. о проведении запроса котировок в электронной форме, техническом задании, проекте договора.</w:t>
      </w:r>
    </w:p>
    <w:p w:rsidR="00765EA8" w:rsidRPr="00765EA8" w:rsidRDefault="00765EA8" w:rsidP="00765EA8">
      <w:pPr>
        <w:ind w:right="140" w:firstLine="0"/>
        <w:rPr>
          <w:rFonts w:eastAsia="Calibri"/>
          <w:sz w:val="22"/>
          <w:szCs w:val="22"/>
          <w:lang w:eastAsia="en-US"/>
        </w:rPr>
      </w:pPr>
    </w:p>
    <w:tbl>
      <w:tblPr>
        <w:tblW w:w="15735" w:type="dxa"/>
        <w:tblInd w:w="-3" w:type="dxa"/>
        <w:tblBorders>
          <w:top w:val="single" w:sz="2" w:space="0" w:color="000001"/>
          <w:left w:val="single" w:sz="2" w:space="0" w:color="000001"/>
          <w:bottom w:val="single" w:sz="2" w:space="0" w:color="000001"/>
          <w:insideH w:val="single" w:sz="2" w:space="0" w:color="000001"/>
        </w:tblBorders>
        <w:tblLayout w:type="fixed"/>
        <w:tblCellMar>
          <w:top w:w="55" w:type="dxa"/>
          <w:left w:w="37" w:type="dxa"/>
          <w:bottom w:w="55" w:type="dxa"/>
          <w:right w:w="55" w:type="dxa"/>
        </w:tblCellMar>
        <w:tblLook w:val="0000" w:firstRow="0" w:lastRow="0" w:firstColumn="0" w:lastColumn="0" w:noHBand="0" w:noVBand="0"/>
      </w:tblPr>
      <w:tblGrid>
        <w:gridCol w:w="567"/>
        <w:gridCol w:w="1560"/>
        <w:gridCol w:w="4678"/>
        <w:gridCol w:w="3827"/>
        <w:gridCol w:w="1134"/>
        <w:gridCol w:w="709"/>
        <w:gridCol w:w="850"/>
        <w:gridCol w:w="1134"/>
        <w:gridCol w:w="1276"/>
      </w:tblGrid>
      <w:tr w:rsidR="00765EA8" w:rsidRPr="00765EA8" w:rsidTr="00994FDC">
        <w:trPr>
          <w:trHeight w:val="333"/>
        </w:trPr>
        <w:tc>
          <w:tcPr>
            <w:tcW w:w="567" w:type="dxa"/>
            <w:tcBorders>
              <w:top w:val="single" w:sz="2" w:space="0" w:color="000001"/>
              <w:left w:val="single" w:sz="2" w:space="0" w:color="000001"/>
              <w:bottom w:val="single" w:sz="2" w:space="0" w:color="000001"/>
            </w:tcBorders>
            <w:shd w:val="clear" w:color="auto" w:fill="auto"/>
          </w:tcPr>
          <w:p w:rsidR="00765EA8" w:rsidRPr="00765EA8" w:rsidRDefault="00765EA8" w:rsidP="00765EA8">
            <w:pPr>
              <w:tabs>
                <w:tab w:val="left" w:pos="284"/>
              </w:tabs>
              <w:suppressAutoHyphens/>
              <w:ind w:left="142" w:firstLine="0"/>
              <w:jc w:val="center"/>
              <w:rPr>
                <w:sz w:val="22"/>
                <w:szCs w:val="22"/>
                <w:lang w:eastAsia="ar-SA"/>
              </w:rPr>
            </w:pPr>
            <w:r w:rsidRPr="00765EA8">
              <w:rPr>
                <w:sz w:val="22"/>
                <w:szCs w:val="22"/>
                <w:lang w:eastAsia="ar-SA"/>
              </w:rPr>
              <w:t>№</w:t>
            </w:r>
          </w:p>
        </w:tc>
        <w:tc>
          <w:tcPr>
            <w:tcW w:w="1560" w:type="dxa"/>
            <w:tcBorders>
              <w:top w:val="single" w:sz="2" w:space="0" w:color="000001"/>
              <w:left w:val="single" w:sz="2" w:space="0" w:color="000001"/>
              <w:bottom w:val="single" w:sz="2" w:space="0" w:color="000001"/>
            </w:tcBorders>
            <w:shd w:val="clear" w:color="auto" w:fill="auto"/>
          </w:tcPr>
          <w:p w:rsidR="00765EA8" w:rsidRPr="00765EA8" w:rsidRDefault="00765EA8" w:rsidP="00765EA8">
            <w:pPr>
              <w:tabs>
                <w:tab w:val="left" w:pos="284"/>
              </w:tabs>
              <w:suppressAutoHyphens/>
              <w:ind w:left="142" w:firstLine="0"/>
              <w:jc w:val="center"/>
              <w:rPr>
                <w:sz w:val="22"/>
                <w:szCs w:val="22"/>
                <w:lang w:eastAsia="ar-SA"/>
              </w:rPr>
            </w:pPr>
            <w:r w:rsidRPr="00765EA8">
              <w:rPr>
                <w:sz w:val="22"/>
                <w:szCs w:val="22"/>
                <w:lang w:eastAsia="ar-SA"/>
              </w:rPr>
              <w:t>Наименова</w:t>
            </w:r>
            <w:r w:rsidR="00994FDC">
              <w:rPr>
                <w:sz w:val="22"/>
                <w:szCs w:val="22"/>
                <w:lang w:eastAsia="ar-SA"/>
              </w:rPr>
              <w:t>-</w:t>
            </w:r>
            <w:r w:rsidRPr="00765EA8">
              <w:rPr>
                <w:sz w:val="22"/>
                <w:szCs w:val="22"/>
                <w:lang w:eastAsia="ar-SA"/>
              </w:rPr>
              <w:t>ние</w:t>
            </w:r>
          </w:p>
        </w:tc>
        <w:tc>
          <w:tcPr>
            <w:tcW w:w="4678" w:type="dxa"/>
            <w:tcBorders>
              <w:top w:val="single" w:sz="2" w:space="0" w:color="000001"/>
              <w:left w:val="single" w:sz="2" w:space="0" w:color="000001"/>
              <w:bottom w:val="single" w:sz="2" w:space="0" w:color="000001"/>
            </w:tcBorders>
            <w:shd w:val="clear" w:color="auto" w:fill="auto"/>
          </w:tcPr>
          <w:p w:rsidR="00765EA8" w:rsidRPr="00765EA8" w:rsidRDefault="00765EA8" w:rsidP="00765EA8">
            <w:pPr>
              <w:tabs>
                <w:tab w:val="left" w:pos="284"/>
              </w:tabs>
              <w:suppressAutoHyphens/>
              <w:ind w:left="142" w:firstLine="0"/>
              <w:jc w:val="center"/>
              <w:rPr>
                <w:sz w:val="22"/>
                <w:szCs w:val="22"/>
                <w:lang w:eastAsia="ar-SA"/>
              </w:rPr>
            </w:pPr>
            <w:r w:rsidRPr="00765EA8">
              <w:rPr>
                <w:sz w:val="22"/>
                <w:szCs w:val="22"/>
                <w:lang w:eastAsia="ar-SA"/>
              </w:rPr>
              <w:t>Требование Заказчика</w:t>
            </w:r>
          </w:p>
        </w:tc>
        <w:tc>
          <w:tcPr>
            <w:tcW w:w="3827" w:type="dxa"/>
            <w:tcBorders>
              <w:top w:val="single" w:sz="2" w:space="0" w:color="000001"/>
              <w:left w:val="single" w:sz="2" w:space="0" w:color="000001"/>
              <w:bottom w:val="single" w:sz="2" w:space="0" w:color="000001"/>
            </w:tcBorders>
          </w:tcPr>
          <w:p w:rsidR="00765EA8" w:rsidRPr="00765EA8" w:rsidRDefault="00765EA8" w:rsidP="00765EA8">
            <w:pPr>
              <w:tabs>
                <w:tab w:val="left" w:pos="284"/>
              </w:tabs>
              <w:suppressAutoHyphens/>
              <w:ind w:left="142" w:firstLine="0"/>
              <w:jc w:val="center"/>
              <w:rPr>
                <w:sz w:val="22"/>
                <w:szCs w:val="22"/>
                <w:lang w:eastAsia="ar-SA"/>
              </w:rPr>
            </w:pPr>
            <w:r w:rsidRPr="00765EA8">
              <w:rPr>
                <w:sz w:val="22"/>
                <w:szCs w:val="22"/>
                <w:lang w:eastAsia="ar-SA"/>
              </w:rPr>
              <w:t xml:space="preserve">Предложение Участника </w:t>
            </w:r>
            <w:r w:rsidRPr="00765EA8">
              <w:rPr>
                <w:b/>
                <w:sz w:val="22"/>
                <w:szCs w:val="22"/>
                <w:lang w:eastAsia="ar-SA"/>
              </w:rPr>
              <w:t>(с указанием торговой марки</w:t>
            </w:r>
            <w:r w:rsidRPr="00765EA8">
              <w:rPr>
                <w:sz w:val="22"/>
                <w:szCs w:val="22"/>
                <w:lang w:eastAsia="ar-SA"/>
              </w:rPr>
              <w:t>)</w:t>
            </w:r>
            <w:r w:rsidR="00994FDC">
              <w:rPr>
                <w:sz w:val="22"/>
                <w:szCs w:val="22"/>
                <w:lang w:eastAsia="ar-SA"/>
              </w:rPr>
              <w:t>*</w:t>
            </w:r>
          </w:p>
        </w:tc>
        <w:tc>
          <w:tcPr>
            <w:tcW w:w="1134" w:type="dxa"/>
            <w:tcBorders>
              <w:top w:val="single" w:sz="2" w:space="0" w:color="000001"/>
              <w:left w:val="single" w:sz="2" w:space="0" w:color="000001"/>
              <w:bottom w:val="single" w:sz="2" w:space="0" w:color="000001"/>
              <w:right w:val="single" w:sz="2" w:space="0" w:color="000001"/>
            </w:tcBorders>
          </w:tcPr>
          <w:p w:rsidR="00765EA8" w:rsidRPr="00765EA8" w:rsidRDefault="00994FDC" w:rsidP="00765EA8">
            <w:pPr>
              <w:tabs>
                <w:tab w:val="left" w:pos="284"/>
              </w:tabs>
              <w:suppressAutoHyphens/>
              <w:ind w:left="142" w:firstLine="0"/>
              <w:jc w:val="center"/>
              <w:rPr>
                <w:sz w:val="22"/>
                <w:szCs w:val="22"/>
                <w:lang w:eastAsia="ar-SA"/>
              </w:rPr>
            </w:pPr>
            <w:r>
              <w:rPr>
                <w:sz w:val="22"/>
                <w:szCs w:val="22"/>
                <w:lang w:eastAsia="ar-SA"/>
              </w:rPr>
              <w:t>Страна происхожде</w:t>
            </w:r>
            <w:r w:rsidR="00765EA8" w:rsidRPr="00765EA8">
              <w:rPr>
                <w:sz w:val="22"/>
                <w:szCs w:val="22"/>
                <w:lang w:eastAsia="ar-SA"/>
              </w:rPr>
              <w:t>ния **</w:t>
            </w:r>
          </w:p>
        </w:tc>
        <w:tc>
          <w:tcPr>
            <w:tcW w:w="709" w:type="dxa"/>
            <w:tcBorders>
              <w:top w:val="single" w:sz="2" w:space="0" w:color="000001"/>
              <w:left w:val="single" w:sz="2" w:space="0" w:color="000001"/>
              <w:bottom w:val="single" w:sz="2" w:space="0" w:color="000001"/>
            </w:tcBorders>
            <w:shd w:val="clear" w:color="auto" w:fill="auto"/>
          </w:tcPr>
          <w:p w:rsidR="00765EA8" w:rsidRPr="00765EA8" w:rsidRDefault="00765EA8" w:rsidP="00765EA8">
            <w:pPr>
              <w:tabs>
                <w:tab w:val="left" w:pos="284"/>
              </w:tabs>
              <w:suppressAutoHyphens/>
              <w:ind w:left="142" w:firstLine="0"/>
              <w:jc w:val="center"/>
              <w:rPr>
                <w:sz w:val="22"/>
                <w:szCs w:val="22"/>
                <w:lang w:eastAsia="ar-SA"/>
              </w:rPr>
            </w:pPr>
            <w:r w:rsidRPr="00765EA8">
              <w:rPr>
                <w:sz w:val="22"/>
                <w:szCs w:val="22"/>
                <w:lang w:eastAsia="ar-SA"/>
              </w:rPr>
              <w:t>Ед. изм.</w:t>
            </w:r>
          </w:p>
        </w:tc>
        <w:tc>
          <w:tcPr>
            <w:tcW w:w="850" w:type="dxa"/>
            <w:tcBorders>
              <w:top w:val="single" w:sz="2" w:space="0" w:color="000001"/>
              <w:left w:val="single" w:sz="2" w:space="0" w:color="000001"/>
              <w:bottom w:val="single" w:sz="2" w:space="0" w:color="000001"/>
              <w:right w:val="single" w:sz="2" w:space="0" w:color="000001"/>
            </w:tcBorders>
            <w:shd w:val="clear" w:color="auto" w:fill="auto"/>
          </w:tcPr>
          <w:p w:rsidR="00765EA8" w:rsidRPr="00765EA8" w:rsidRDefault="00765EA8" w:rsidP="00994FDC">
            <w:pPr>
              <w:tabs>
                <w:tab w:val="left" w:pos="142"/>
              </w:tabs>
              <w:suppressAutoHyphens/>
              <w:ind w:left="142" w:firstLine="0"/>
              <w:jc w:val="center"/>
              <w:rPr>
                <w:sz w:val="22"/>
                <w:szCs w:val="22"/>
                <w:lang w:eastAsia="ar-SA"/>
              </w:rPr>
            </w:pPr>
            <w:r w:rsidRPr="00765EA8">
              <w:rPr>
                <w:sz w:val="22"/>
                <w:szCs w:val="22"/>
                <w:lang w:eastAsia="ar-SA"/>
              </w:rPr>
              <w:t>Кол-во</w:t>
            </w:r>
          </w:p>
        </w:tc>
        <w:tc>
          <w:tcPr>
            <w:tcW w:w="1134" w:type="dxa"/>
            <w:tcBorders>
              <w:top w:val="single" w:sz="2" w:space="0" w:color="000001"/>
              <w:left w:val="single" w:sz="2" w:space="0" w:color="000001"/>
              <w:bottom w:val="single" w:sz="2" w:space="0" w:color="000001"/>
              <w:right w:val="single" w:sz="2" w:space="0" w:color="000001"/>
            </w:tcBorders>
          </w:tcPr>
          <w:p w:rsidR="00765EA8" w:rsidRPr="00765EA8" w:rsidRDefault="00765EA8" w:rsidP="00765EA8">
            <w:pPr>
              <w:tabs>
                <w:tab w:val="left" w:pos="284"/>
              </w:tabs>
              <w:suppressAutoHyphens/>
              <w:ind w:left="142" w:firstLine="0"/>
              <w:jc w:val="center"/>
              <w:rPr>
                <w:sz w:val="22"/>
                <w:szCs w:val="22"/>
                <w:lang w:eastAsia="ar-SA"/>
              </w:rPr>
            </w:pPr>
            <w:r w:rsidRPr="00765EA8">
              <w:rPr>
                <w:bCs/>
                <w:sz w:val="22"/>
                <w:szCs w:val="22"/>
                <w:lang w:eastAsia="ar-SA"/>
              </w:rPr>
              <w:t>Цена за ед. товара, руб</w:t>
            </w:r>
          </w:p>
        </w:tc>
        <w:tc>
          <w:tcPr>
            <w:tcW w:w="1276" w:type="dxa"/>
            <w:tcBorders>
              <w:top w:val="single" w:sz="2" w:space="0" w:color="000001"/>
              <w:left w:val="single" w:sz="2" w:space="0" w:color="000001"/>
              <w:bottom w:val="single" w:sz="2" w:space="0" w:color="000001"/>
              <w:right w:val="single" w:sz="2" w:space="0" w:color="000001"/>
            </w:tcBorders>
          </w:tcPr>
          <w:p w:rsidR="00765EA8" w:rsidRPr="00765EA8" w:rsidRDefault="00765EA8" w:rsidP="00765EA8">
            <w:pPr>
              <w:tabs>
                <w:tab w:val="left" w:pos="284"/>
              </w:tabs>
              <w:suppressAutoHyphens/>
              <w:ind w:left="142" w:firstLine="0"/>
              <w:jc w:val="center"/>
              <w:rPr>
                <w:sz w:val="22"/>
                <w:szCs w:val="22"/>
                <w:lang w:eastAsia="ar-SA"/>
              </w:rPr>
            </w:pPr>
            <w:r w:rsidRPr="00765EA8">
              <w:rPr>
                <w:sz w:val="22"/>
                <w:szCs w:val="22"/>
                <w:lang w:eastAsia="ar-SA"/>
              </w:rPr>
              <w:t>Сумма, руб.</w:t>
            </w:r>
          </w:p>
        </w:tc>
      </w:tr>
      <w:tr w:rsidR="00765EA8" w:rsidRPr="00765EA8" w:rsidTr="00994FDC">
        <w:tc>
          <w:tcPr>
            <w:tcW w:w="567" w:type="dxa"/>
            <w:tcBorders>
              <w:top w:val="single" w:sz="2" w:space="0" w:color="000001"/>
              <w:left w:val="single" w:sz="2" w:space="0" w:color="000001"/>
              <w:bottom w:val="single" w:sz="2" w:space="0" w:color="000001"/>
            </w:tcBorders>
            <w:shd w:val="clear" w:color="auto" w:fill="auto"/>
          </w:tcPr>
          <w:p w:rsidR="00765EA8" w:rsidRPr="00765EA8" w:rsidRDefault="00765EA8" w:rsidP="00765EA8">
            <w:pPr>
              <w:tabs>
                <w:tab w:val="left" w:pos="284"/>
              </w:tabs>
              <w:suppressAutoHyphens/>
              <w:ind w:left="142" w:firstLine="0"/>
              <w:rPr>
                <w:sz w:val="22"/>
                <w:szCs w:val="22"/>
                <w:lang w:eastAsia="ar-SA"/>
              </w:rPr>
            </w:pPr>
            <w:r w:rsidRPr="00765EA8">
              <w:rPr>
                <w:sz w:val="22"/>
                <w:szCs w:val="22"/>
                <w:lang w:eastAsia="ar-SA"/>
              </w:rPr>
              <w:t>1</w:t>
            </w:r>
          </w:p>
        </w:tc>
        <w:tc>
          <w:tcPr>
            <w:tcW w:w="1560" w:type="dxa"/>
            <w:tcBorders>
              <w:top w:val="single" w:sz="2" w:space="0" w:color="000001"/>
              <w:left w:val="single" w:sz="2" w:space="0" w:color="000001"/>
              <w:bottom w:val="single" w:sz="4" w:space="0" w:color="auto"/>
            </w:tcBorders>
            <w:shd w:val="clear" w:color="auto" w:fill="auto"/>
          </w:tcPr>
          <w:p w:rsidR="00765EA8" w:rsidRPr="00765EA8" w:rsidRDefault="00765EA8" w:rsidP="00765EA8">
            <w:pPr>
              <w:tabs>
                <w:tab w:val="left" w:pos="284"/>
              </w:tabs>
              <w:suppressAutoHyphens/>
              <w:ind w:left="142" w:firstLine="0"/>
              <w:jc w:val="left"/>
              <w:rPr>
                <w:sz w:val="22"/>
                <w:szCs w:val="22"/>
                <w:lang w:eastAsia="ar-SA"/>
              </w:rPr>
            </w:pPr>
            <w:r w:rsidRPr="00765EA8">
              <w:rPr>
                <w:sz w:val="22"/>
                <w:szCs w:val="22"/>
                <w:lang w:eastAsia="ar-SA"/>
              </w:rPr>
              <w:t>Комплект постельного белья 1,5</w:t>
            </w:r>
            <w:r>
              <w:rPr>
                <w:sz w:val="22"/>
                <w:szCs w:val="22"/>
                <w:lang w:eastAsia="ar-SA"/>
              </w:rPr>
              <w:t>-</w:t>
            </w:r>
            <w:r w:rsidRPr="00765EA8">
              <w:rPr>
                <w:sz w:val="22"/>
                <w:szCs w:val="22"/>
                <w:lang w:eastAsia="ar-SA"/>
              </w:rPr>
              <w:t xml:space="preserve"> спальный.</w:t>
            </w:r>
          </w:p>
        </w:tc>
        <w:tc>
          <w:tcPr>
            <w:tcW w:w="4678" w:type="dxa"/>
            <w:tcBorders>
              <w:top w:val="single" w:sz="2" w:space="0" w:color="000001"/>
              <w:left w:val="single" w:sz="2" w:space="0" w:color="000001"/>
              <w:bottom w:val="single" w:sz="4" w:space="0" w:color="auto"/>
            </w:tcBorders>
            <w:shd w:val="clear" w:color="auto" w:fill="auto"/>
          </w:tcPr>
          <w:p w:rsidR="00994FDC" w:rsidRPr="00C45730" w:rsidRDefault="00994FDC" w:rsidP="00994FDC">
            <w:pPr>
              <w:ind w:left="105" w:firstLine="0"/>
              <w:jc w:val="left"/>
              <w:rPr>
                <w:sz w:val="22"/>
                <w:szCs w:val="22"/>
              </w:rPr>
            </w:pPr>
            <w:r w:rsidRPr="00C45730">
              <w:rPr>
                <w:b/>
                <w:sz w:val="22"/>
                <w:szCs w:val="22"/>
              </w:rPr>
              <w:t xml:space="preserve">Состав: </w:t>
            </w:r>
            <w:r w:rsidRPr="00C45730">
              <w:rPr>
                <w:sz w:val="22"/>
                <w:szCs w:val="22"/>
              </w:rPr>
              <w:t>ткань - поплин (хлопок 100%).</w:t>
            </w:r>
          </w:p>
          <w:p w:rsidR="00994FDC" w:rsidRPr="00C45730" w:rsidRDefault="00994FDC" w:rsidP="00994FDC">
            <w:pPr>
              <w:ind w:left="105" w:firstLine="0"/>
              <w:jc w:val="left"/>
              <w:rPr>
                <w:sz w:val="22"/>
                <w:szCs w:val="22"/>
              </w:rPr>
            </w:pPr>
            <w:r w:rsidRPr="00C45730">
              <w:rPr>
                <w:sz w:val="22"/>
                <w:szCs w:val="22"/>
              </w:rPr>
              <w:t>Изделие цельнокроеное, без надставок, без швов посередине, без производственных дефектов и повреждений. Ткань плотная и износостойкая, не даёт усадку, особо прочная устойчивость окраски, не линяет, не меняет форму и пропорции после температурной обработки во время стирки и глажки белья, сохраняет свои первоначальные характеристики.</w:t>
            </w:r>
          </w:p>
          <w:p w:rsidR="00994FDC" w:rsidRPr="00C45730" w:rsidRDefault="00994FDC" w:rsidP="00994FDC">
            <w:pPr>
              <w:ind w:left="105" w:firstLine="0"/>
              <w:jc w:val="left"/>
              <w:rPr>
                <w:sz w:val="22"/>
                <w:szCs w:val="22"/>
              </w:rPr>
            </w:pPr>
            <w:r w:rsidRPr="00C45730">
              <w:rPr>
                <w:sz w:val="22"/>
                <w:szCs w:val="22"/>
              </w:rPr>
              <w:t>Плотность ткани</w:t>
            </w:r>
            <w:r w:rsidR="00C44484">
              <w:rPr>
                <w:sz w:val="22"/>
                <w:szCs w:val="22"/>
              </w:rPr>
              <w:t>:</w:t>
            </w:r>
            <w:r w:rsidRPr="00C45730">
              <w:rPr>
                <w:sz w:val="22"/>
                <w:szCs w:val="22"/>
              </w:rPr>
              <w:t xml:space="preserve"> </w:t>
            </w:r>
            <w:r w:rsidR="00C44484">
              <w:rPr>
                <w:sz w:val="22"/>
                <w:szCs w:val="22"/>
              </w:rPr>
              <w:t xml:space="preserve">120-125 </w:t>
            </w:r>
            <w:r w:rsidR="00C44484" w:rsidRPr="00C45730">
              <w:rPr>
                <w:sz w:val="22"/>
                <w:szCs w:val="22"/>
              </w:rPr>
              <w:t>гр/м</w:t>
            </w:r>
            <w:r w:rsidR="00C44484" w:rsidRPr="00C45730">
              <w:rPr>
                <w:sz w:val="22"/>
                <w:szCs w:val="22"/>
                <w:vertAlign w:val="superscript"/>
              </w:rPr>
              <w:t>2</w:t>
            </w:r>
            <w:r w:rsidRPr="00C45730">
              <w:rPr>
                <w:sz w:val="22"/>
                <w:szCs w:val="22"/>
              </w:rPr>
              <w:t>.</w:t>
            </w:r>
          </w:p>
          <w:p w:rsidR="00994FDC" w:rsidRPr="00C45730" w:rsidRDefault="00994FDC" w:rsidP="00994FDC">
            <w:pPr>
              <w:ind w:left="105" w:firstLine="0"/>
              <w:jc w:val="left"/>
              <w:rPr>
                <w:sz w:val="22"/>
                <w:szCs w:val="22"/>
              </w:rPr>
            </w:pPr>
            <w:r w:rsidRPr="00C45730">
              <w:rPr>
                <w:sz w:val="22"/>
                <w:szCs w:val="22"/>
              </w:rPr>
              <w:t>Количество наволочек - 2 штука</w:t>
            </w:r>
          </w:p>
          <w:p w:rsidR="00994FDC" w:rsidRPr="00C45730" w:rsidRDefault="00994FDC" w:rsidP="00994FDC">
            <w:pPr>
              <w:ind w:left="105" w:firstLine="0"/>
              <w:jc w:val="left"/>
              <w:rPr>
                <w:sz w:val="22"/>
                <w:szCs w:val="22"/>
              </w:rPr>
            </w:pPr>
            <w:r w:rsidRPr="00C45730">
              <w:rPr>
                <w:sz w:val="22"/>
                <w:szCs w:val="22"/>
              </w:rPr>
              <w:t>Количество пододеяльников - 1 штука</w:t>
            </w:r>
          </w:p>
          <w:p w:rsidR="00994FDC" w:rsidRPr="00C45730" w:rsidRDefault="00994FDC" w:rsidP="00994FDC">
            <w:pPr>
              <w:ind w:left="105" w:firstLine="0"/>
              <w:jc w:val="left"/>
              <w:rPr>
                <w:sz w:val="22"/>
                <w:szCs w:val="22"/>
              </w:rPr>
            </w:pPr>
            <w:r w:rsidRPr="00C45730">
              <w:rPr>
                <w:sz w:val="22"/>
                <w:szCs w:val="22"/>
              </w:rPr>
              <w:t>Количество простыней - 1 штука</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b/>
                <w:sz w:val="22"/>
                <w:szCs w:val="22"/>
              </w:rPr>
              <w:t xml:space="preserve">Наволочка </w:t>
            </w:r>
            <w:r w:rsidRPr="00C45730">
              <w:rPr>
                <w:sz w:val="22"/>
                <w:szCs w:val="22"/>
              </w:rPr>
              <w:t>с клапаном (запахом) не менее 15 см</w:t>
            </w:r>
          </w:p>
          <w:p w:rsidR="00994FDC" w:rsidRPr="00C45730" w:rsidRDefault="00994FDC" w:rsidP="00994FDC">
            <w:pPr>
              <w:ind w:left="105" w:firstLine="0"/>
              <w:jc w:val="left"/>
              <w:rPr>
                <w:sz w:val="22"/>
                <w:szCs w:val="22"/>
              </w:rPr>
            </w:pPr>
            <w:r w:rsidRPr="00C45730">
              <w:rPr>
                <w:sz w:val="22"/>
                <w:szCs w:val="22"/>
              </w:rPr>
              <w:t>Длина наволочки (без учета предельного отклонения) от 70 и до 70 см</w:t>
            </w:r>
          </w:p>
          <w:p w:rsidR="00994FDC" w:rsidRPr="00C45730" w:rsidRDefault="00994FDC" w:rsidP="00994FDC">
            <w:pPr>
              <w:ind w:left="105" w:firstLine="0"/>
              <w:jc w:val="left"/>
              <w:rPr>
                <w:sz w:val="22"/>
                <w:szCs w:val="22"/>
              </w:rPr>
            </w:pPr>
            <w:r w:rsidRPr="00C45730">
              <w:rPr>
                <w:sz w:val="22"/>
                <w:szCs w:val="22"/>
              </w:rPr>
              <w:t>Ширина наволочки (без учета предельного отклонения) от 70 и до 70 см</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b/>
                <w:sz w:val="22"/>
                <w:szCs w:val="22"/>
              </w:rPr>
              <w:t>Пододеяльник</w:t>
            </w:r>
            <w:r w:rsidRPr="00C45730">
              <w:rPr>
                <w:sz w:val="22"/>
                <w:szCs w:val="22"/>
              </w:rPr>
              <w:t xml:space="preserve"> закрытый, без выреза на внешней стороне изделия, с застежкой (вырезом) по боковому краю. </w:t>
            </w:r>
          </w:p>
          <w:p w:rsidR="00994FDC" w:rsidRPr="00C45730" w:rsidRDefault="00994FDC" w:rsidP="00994FDC">
            <w:pPr>
              <w:ind w:left="105" w:firstLine="0"/>
              <w:jc w:val="left"/>
              <w:rPr>
                <w:sz w:val="22"/>
                <w:szCs w:val="22"/>
              </w:rPr>
            </w:pPr>
            <w:r w:rsidRPr="00C45730">
              <w:rPr>
                <w:sz w:val="22"/>
                <w:szCs w:val="22"/>
              </w:rPr>
              <w:t>Длина пододеяльника (без учета предельного отклонения) от 210 и до 220 см</w:t>
            </w:r>
          </w:p>
          <w:p w:rsidR="00994FDC" w:rsidRPr="00C45730" w:rsidRDefault="00994FDC" w:rsidP="00994FDC">
            <w:pPr>
              <w:ind w:left="105" w:firstLine="0"/>
              <w:jc w:val="left"/>
              <w:rPr>
                <w:sz w:val="22"/>
                <w:szCs w:val="22"/>
              </w:rPr>
            </w:pPr>
            <w:r w:rsidRPr="00C45730">
              <w:rPr>
                <w:sz w:val="22"/>
                <w:szCs w:val="22"/>
              </w:rPr>
              <w:lastRenderedPageBreak/>
              <w:t>Ширина пододеяльника (без учета предельного отклонения) от 145 и до 160 см</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b/>
                <w:sz w:val="22"/>
                <w:szCs w:val="22"/>
              </w:rPr>
              <w:t>Простынь</w:t>
            </w:r>
            <w:r w:rsidRPr="00C45730">
              <w:rPr>
                <w:sz w:val="22"/>
                <w:szCs w:val="22"/>
              </w:rPr>
              <w:t xml:space="preserve"> - </w:t>
            </w:r>
          </w:p>
          <w:p w:rsidR="00994FDC" w:rsidRPr="00C45730" w:rsidRDefault="00994FDC" w:rsidP="00994FDC">
            <w:pPr>
              <w:ind w:left="105" w:firstLine="0"/>
              <w:jc w:val="left"/>
              <w:rPr>
                <w:sz w:val="22"/>
                <w:szCs w:val="22"/>
              </w:rPr>
            </w:pPr>
            <w:r w:rsidRPr="00C45730">
              <w:rPr>
                <w:sz w:val="22"/>
                <w:szCs w:val="22"/>
              </w:rPr>
              <w:t>Длина простыни (без учета предельного отклонения) от 210 и до 220 см</w:t>
            </w:r>
          </w:p>
          <w:p w:rsidR="00994FDC" w:rsidRPr="00C45730" w:rsidRDefault="00994FDC" w:rsidP="00994FDC">
            <w:pPr>
              <w:ind w:left="105" w:firstLine="0"/>
              <w:jc w:val="left"/>
              <w:rPr>
                <w:sz w:val="22"/>
                <w:szCs w:val="22"/>
              </w:rPr>
            </w:pPr>
            <w:r w:rsidRPr="00C45730">
              <w:rPr>
                <w:sz w:val="22"/>
                <w:szCs w:val="22"/>
              </w:rPr>
              <w:t>Ширина простыни (без учета предельного отклонения) от 150 и до 160</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sz w:val="22"/>
                <w:szCs w:val="22"/>
              </w:rPr>
              <w:t xml:space="preserve">Рисунок: цветочный принт синего, коричневого, серого цвета или абстракция. </w:t>
            </w:r>
          </w:p>
          <w:p w:rsidR="00994FDC" w:rsidRPr="00C45730" w:rsidRDefault="00994FDC" w:rsidP="00994FDC">
            <w:pPr>
              <w:ind w:left="105" w:firstLine="0"/>
              <w:jc w:val="left"/>
              <w:rPr>
                <w:color w:val="FF0000"/>
                <w:sz w:val="22"/>
                <w:szCs w:val="22"/>
              </w:rPr>
            </w:pPr>
            <w:r w:rsidRPr="00C45730">
              <w:rPr>
                <w:color w:val="FF0000"/>
                <w:sz w:val="22"/>
                <w:szCs w:val="22"/>
              </w:rPr>
              <w:t>Цвет и дизайн по согласованию с Заказчиком.</w:t>
            </w:r>
          </w:p>
          <w:p w:rsidR="00994FDC" w:rsidRPr="00C45730" w:rsidRDefault="00994FDC" w:rsidP="00994FDC">
            <w:pPr>
              <w:ind w:left="105" w:firstLine="0"/>
              <w:jc w:val="left"/>
              <w:rPr>
                <w:sz w:val="22"/>
                <w:szCs w:val="22"/>
              </w:rPr>
            </w:pPr>
            <w:r w:rsidRPr="00C45730">
              <w:rPr>
                <w:sz w:val="22"/>
                <w:szCs w:val="22"/>
              </w:rPr>
              <w:t>Фабричное производство производства Российской Федерации.</w:t>
            </w:r>
          </w:p>
          <w:p w:rsidR="00765EA8" w:rsidRPr="00765EA8" w:rsidRDefault="00994FDC" w:rsidP="00994FDC">
            <w:pPr>
              <w:tabs>
                <w:tab w:val="left" w:pos="284"/>
              </w:tabs>
              <w:suppressAutoHyphens/>
              <w:ind w:left="105" w:firstLine="0"/>
              <w:jc w:val="left"/>
              <w:rPr>
                <w:sz w:val="22"/>
                <w:szCs w:val="22"/>
                <w:lang w:eastAsia="ar-SA"/>
              </w:rPr>
            </w:pPr>
            <w:r w:rsidRPr="00C45730">
              <w:rPr>
                <w:sz w:val="22"/>
                <w:szCs w:val="22"/>
              </w:rPr>
              <w:t>Соответствие ГОСТ 31307-2005 «Белье постельное. Общие технические условия».</w:t>
            </w:r>
          </w:p>
        </w:tc>
        <w:tc>
          <w:tcPr>
            <w:tcW w:w="3827" w:type="dxa"/>
            <w:tcBorders>
              <w:top w:val="single" w:sz="2" w:space="0" w:color="000001"/>
              <w:left w:val="single" w:sz="2" w:space="0" w:color="000001"/>
              <w:bottom w:val="single" w:sz="2" w:space="0" w:color="000001"/>
            </w:tcBorders>
          </w:tcPr>
          <w:p w:rsidR="00765EA8" w:rsidRPr="00765EA8" w:rsidRDefault="00765EA8" w:rsidP="00765EA8">
            <w:pPr>
              <w:tabs>
                <w:tab w:val="left" w:pos="284"/>
              </w:tabs>
              <w:suppressAutoHyphens/>
              <w:ind w:left="142" w:firstLine="0"/>
              <w:jc w:val="left"/>
              <w:rPr>
                <w:sz w:val="22"/>
                <w:szCs w:val="22"/>
                <w:lang w:eastAsia="ar-SA"/>
              </w:rPr>
            </w:pPr>
          </w:p>
        </w:tc>
        <w:tc>
          <w:tcPr>
            <w:tcW w:w="1134" w:type="dxa"/>
            <w:tcBorders>
              <w:top w:val="single" w:sz="2" w:space="0" w:color="000001"/>
              <w:left w:val="single" w:sz="2" w:space="0" w:color="000001"/>
              <w:bottom w:val="single" w:sz="2" w:space="0" w:color="000001"/>
              <w:right w:val="single" w:sz="2" w:space="0" w:color="000001"/>
            </w:tcBorders>
          </w:tcPr>
          <w:p w:rsidR="00765EA8" w:rsidRPr="00765EA8" w:rsidRDefault="00765EA8" w:rsidP="00765EA8">
            <w:pPr>
              <w:tabs>
                <w:tab w:val="left" w:pos="284"/>
              </w:tabs>
              <w:suppressAutoHyphens/>
              <w:ind w:left="142" w:firstLine="0"/>
              <w:rPr>
                <w:sz w:val="22"/>
                <w:szCs w:val="22"/>
                <w:lang w:eastAsia="ar-SA"/>
              </w:rPr>
            </w:pPr>
          </w:p>
        </w:tc>
        <w:tc>
          <w:tcPr>
            <w:tcW w:w="709" w:type="dxa"/>
            <w:tcBorders>
              <w:top w:val="single" w:sz="2" w:space="0" w:color="000001"/>
              <w:left w:val="single" w:sz="2" w:space="0" w:color="000001"/>
              <w:bottom w:val="single" w:sz="2" w:space="0" w:color="000001"/>
            </w:tcBorders>
            <w:shd w:val="clear" w:color="auto" w:fill="auto"/>
          </w:tcPr>
          <w:p w:rsidR="00765EA8" w:rsidRPr="00765EA8" w:rsidRDefault="00765EA8" w:rsidP="00765EA8">
            <w:pPr>
              <w:tabs>
                <w:tab w:val="left" w:pos="284"/>
              </w:tabs>
              <w:suppressAutoHyphens/>
              <w:ind w:left="142" w:firstLine="0"/>
              <w:rPr>
                <w:sz w:val="22"/>
                <w:szCs w:val="22"/>
                <w:lang w:eastAsia="ar-SA"/>
              </w:rPr>
            </w:pPr>
          </w:p>
        </w:tc>
        <w:tc>
          <w:tcPr>
            <w:tcW w:w="850" w:type="dxa"/>
            <w:tcBorders>
              <w:top w:val="single" w:sz="2" w:space="0" w:color="000001"/>
              <w:left w:val="single" w:sz="2" w:space="0" w:color="000001"/>
              <w:bottom w:val="single" w:sz="2" w:space="0" w:color="000001"/>
              <w:right w:val="single" w:sz="2" w:space="0" w:color="000001"/>
            </w:tcBorders>
            <w:shd w:val="clear" w:color="auto" w:fill="auto"/>
          </w:tcPr>
          <w:p w:rsidR="00765EA8" w:rsidRPr="00765EA8" w:rsidRDefault="00765EA8" w:rsidP="00765EA8">
            <w:pPr>
              <w:tabs>
                <w:tab w:val="left" w:pos="284"/>
              </w:tabs>
              <w:suppressAutoHyphens/>
              <w:ind w:left="142" w:firstLine="0"/>
              <w:rPr>
                <w:sz w:val="22"/>
                <w:szCs w:val="22"/>
                <w:lang w:eastAsia="ar-SA"/>
              </w:rPr>
            </w:pPr>
          </w:p>
        </w:tc>
        <w:tc>
          <w:tcPr>
            <w:tcW w:w="1134" w:type="dxa"/>
            <w:tcBorders>
              <w:top w:val="single" w:sz="2" w:space="0" w:color="000001"/>
              <w:left w:val="single" w:sz="2" w:space="0" w:color="000001"/>
              <w:bottom w:val="single" w:sz="2" w:space="0" w:color="000001"/>
              <w:right w:val="single" w:sz="2" w:space="0" w:color="000001"/>
            </w:tcBorders>
          </w:tcPr>
          <w:p w:rsidR="00765EA8" w:rsidRPr="00765EA8" w:rsidRDefault="00765EA8" w:rsidP="00765EA8">
            <w:pPr>
              <w:tabs>
                <w:tab w:val="left" w:pos="284"/>
              </w:tabs>
              <w:suppressAutoHyphens/>
              <w:ind w:left="142" w:firstLine="0"/>
              <w:rPr>
                <w:sz w:val="22"/>
                <w:szCs w:val="22"/>
                <w:lang w:eastAsia="ar-SA"/>
              </w:rPr>
            </w:pPr>
          </w:p>
        </w:tc>
        <w:tc>
          <w:tcPr>
            <w:tcW w:w="1276" w:type="dxa"/>
            <w:tcBorders>
              <w:top w:val="single" w:sz="2" w:space="0" w:color="000001"/>
              <w:left w:val="single" w:sz="2" w:space="0" w:color="000001"/>
              <w:bottom w:val="single" w:sz="2" w:space="0" w:color="000001"/>
              <w:right w:val="single" w:sz="2" w:space="0" w:color="000001"/>
            </w:tcBorders>
          </w:tcPr>
          <w:p w:rsidR="00765EA8" w:rsidRPr="00765EA8" w:rsidRDefault="00765EA8" w:rsidP="00765EA8">
            <w:pPr>
              <w:tabs>
                <w:tab w:val="left" w:pos="284"/>
              </w:tabs>
              <w:suppressAutoHyphens/>
              <w:ind w:left="142" w:firstLine="0"/>
              <w:rPr>
                <w:sz w:val="22"/>
                <w:szCs w:val="22"/>
                <w:lang w:eastAsia="ar-SA"/>
              </w:rPr>
            </w:pPr>
          </w:p>
        </w:tc>
      </w:tr>
      <w:tr w:rsidR="00994FDC" w:rsidRPr="00765EA8" w:rsidTr="00994FDC">
        <w:tc>
          <w:tcPr>
            <w:tcW w:w="567" w:type="dxa"/>
            <w:tcBorders>
              <w:top w:val="single" w:sz="2" w:space="0" w:color="000001"/>
              <w:left w:val="single" w:sz="2" w:space="0" w:color="000001"/>
              <w:bottom w:val="single" w:sz="2" w:space="0" w:color="000001"/>
              <w:right w:val="single" w:sz="4" w:space="0" w:color="auto"/>
            </w:tcBorders>
            <w:shd w:val="clear" w:color="auto" w:fill="auto"/>
          </w:tcPr>
          <w:p w:rsidR="00994FDC" w:rsidRPr="00765EA8" w:rsidRDefault="00994FDC" w:rsidP="00994FDC">
            <w:pPr>
              <w:tabs>
                <w:tab w:val="left" w:pos="284"/>
              </w:tabs>
              <w:suppressAutoHyphens/>
              <w:ind w:left="142" w:firstLine="0"/>
              <w:rPr>
                <w:sz w:val="22"/>
                <w:szCs w:val="22"/>
                <w:lang w:eastAsia="ar-SA"/>
              </w:rPr>
            </w:pPr>
            <w:r>
              <w:rPr>
                <w:sz w:val="22"/>
                <w:szCs w:val="22"/>
                <w:lang w:eastAsia="ar-SA"/>
              </w:rPr>
              <w:t>2</w:t>
            </w:r>
          </w:p>
        </w:tc>
        <w:tc>
          <w:tcPr>
            <w:tcW w:w="1560" w:type="dxa"/>
            <w:tcBorders>
              <w:top w:val="single" w:sz="4" w:space="0" w:color="auto"/>
              <w:left w:val="single" w:sz="4" w:space="0" w:color="auto"/>
              <w:bottom w:val="single" w:sz="4" w:space="0" w:color="auto"/>
              <w:right w:val="single" w:sz="4" w:space="0" w:color="auto"/>
            </w:tcBorders>
          </w:tcPr>
          <w:p w:rsidR="00994FDC" w:rsidRPr="00C45730" w:rsidRDefault="00994FDC" w:rsidP="00994FDC">
            <w:pPr>
              <w:ind w:firstLine="0"/>
              <w:jc w:val="left"/>
              <w:rPr>
                <w:sz w:val="22"/>
                <w:szCs w:val="22"/>
              </w:rPr>
            </w:pPr>
            <w:r w:rsidRPr="00C45730">
              <w:rPr>
                <w:sz w:val="22"/>
                <w:szCs w:val="22"/>
              </w:rPr>
              <w:t>Комплект постельного белья 2-спальный с европростыней</w:t>
            </w:r>
          </w:p>
          <w:p w:rsidR="00994FDC" w:rsidRPr="00C45730" w:rsidRDefault="00994FDC" w:rsidP="00994FDC">
            <w:pPr>
              <w:ind w:firstLine="0"/>
              <w:jc w:val="left"/>
              <w:rPr>
                <w:sz w:val="22"/>
                <w:szCs w:val="22"/>
              </w:rPr>
            </w:pPr>
          </w:p>
          <w:p w:rsidR="00994FDC" w:rsidRPr="00C45730" w:rsidRDefault="00994FDC" w:rsidP="00994FDC">
            <w:pPr>
              <w:ind w:firstLine="0"/>
              <w:jc w:val="left"/>
              <w:rPr>
                <w:sz w:val="22"/>
                <w:szCs w:val="22"/>
              </w:rPr>
            </w:pPr>
            <w:r w:rsidRPr="00C45730">
              <w:rPr>
                <w:sz w:val="22"/>
                <w:szCs w:val="22"/>
              </w:rPr>
              <w:t>ОКПД 2: 13.92.14.110</w:t>
            </w:r>
          </w:p>
          <w:p w:rsidR="00994FDC" w:rsidRPr="00C45730" w:rsidRDefault="00994FDC" w:rsidP="00994FDC">
            <w:pPr>
              <w:ind w:firstLine="0"/>
              <w:jc w:val="left"/>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994FDC" w:rsidRPr="00C45730" w:rsidRDefault="00994FDC" w:rsidP="00994FDC">
            <w:pPr>
              <w:ind w:left="105" w:firstLine="0"/>
              <w:jc w:val="left"/>
              <w:rPr>
                <w:sz w:val="22"/>
                <w:szCs w:val="22"/>
              </w:rPr>
            </w:pPr>
            <w:r w:rsidRPr="00C45730">
              <w:rPr>
                <w:b/>
                <w:sz w:val="22"/>
                <w:szCs w:val="22"/>
              </w:rPr>
              <w:t xml:space="preserve">Состав: </w:t>
            </w:r>
            <w:r w:rsidRPr="00C45730">
              <w:rPr>
                <w:sz w:val="22"/>
                <w:szCs w:val="22"/>
              </w:rPr>
              <w:t>ткань - поплин (хлопок 100%).</w:t>
            </w:r>
          </w:p>
          <w:p w:rsidR="00994FDC" w:rsidRPr="00C45730" w:rsidRDefault="00994FDC" w:rsidP="00994FDC">
            <w:pPr>
              <w:ind w:left="105" w:firstLine="0"/>
              <w:jc w:val="left"/>
              <w:rPr>
                <w:sz w:val="22"/>
                <w:szCs w:val="22"/>
              </w:rPr>
            </w:pPr>
            <w:r w:rsidRPr="00C45730">
              <w:rPr>
                <w:sz w:val="22"/>
                <w:szCs w:val="22"/>
              </w:rPr>
              <w:t>Изделие цельнокроеное, без надставок, без швов посередине, без производственных дефектов и повреждений. Ткань плотная и износостойкая, не даёт усадку, особо прочная устойчивость окраски, не линяет, не меняет форму и пропорции после температурной обработки во время стирки белья</w:t>
            </w:r>
          </w:p>
          <w:p w:rsidR="00994FDC" w:rsidRPr="00C45730" w:rsidRDefault="00994FDC" w:rsidP="00994FDC">
            <w:pPr>
              <w:ind w:left="105" w:firstLine="0"/>
              <w:jc w:val="left"/>
              <w:rPr>
                <w:sz w:val="22"/>
                <w:szCs w:val="22"/>
              </w:rPr>
            </w:pPr>
            <w:r w:rsidRPr="00C45730">
              <w:rPr>
                <w:sz w:val="22"/>
                <w:szCs w:val="22"/>
              </w:rPr>
              <w:t>и глажки, сохраняет свои первоначальные характеристики.</w:t>
            </w:r>
          </w:p>
          <w:p w:rsidR="00C44484" w:rsidRPr="00C45730" w:rsidRDefault="00C44484" w:rsidP="00C44484">
            <w:pPr>
              <w:ind w:left="105" w:firstLine="0"/>
              <w:jc w:val="left"/>
              <w:rPr>
                <w:sz w:val="22"/>
                <w:szCs w:val="22"/>
              </w:rPr>
            </w:pPr>
            <w:r w:rsidRPr="00C45730">
              <w:rPr>
                <w:sz w:val="22"/>
                <w:szCs w:val="22"/>
              </w:rPr>
              <w:t>Плотность ткани</w:t>
            </w:r>
            <w:r>
              <w:rPr>
                <w:sz w:val="22"/>
                <w:szCs w:val="22"/>
              </w:rPr>
              <w:t>:</w:t>
            </w:r>
            <w:r w:rsidRPr="00C45730">
              <w:rPr>
                <w:sz w:val="22"/>
                <w:szCs w:val="22"/>
              </w:rPr>
              <w:t xml:space="preserve"> </w:t>
            </w:r>
            <w:r>
              <w:rPr>
                <w:sz w:val="22"/>
                <w:szCs w:val="22"/>
              </w:rPr>
              <w:t xml:space="preserve">120-125 </w:t>
            </w:r>
            <w:r w:rsidRPr="00C45730">
              <w:rPr>
                <w:sz w:val="22"/>
                <w:szCs w:val="22"/>
              </w:rPr>
              <w:t>гр/м</w:t>
            </w:r>
            <w:r w:rsidRPr="00C45730">
              <w:rPr>
                <w:sz w:val="22"/>
                <w:szCs w:val="22"/>
                <w:vertAlign w:val="superscript"/>
              </w:rPr>
              <w:t>2</w:t>
            </w:r>
            <w:r w:rsidRPr="00C45730">
              <w:rPr>
                <w:sz w:val="22"/>
                <w:szCs w:val="22"/>
              </w:rPr>
              <w:t>.</w:t>
            </w:r>
          </w:p>
          <w:p w:rsidR="00994FDC" w:rsidRPr="00C45730" w:rsidRDefault="00994FDC" w:rsidP="00994FDC">
            <w:pPr>
              <w:ind w:left="105" w:firstLine="0"/>
              <w:jc w:val="left"/>
              <w:rPr>
                <w:sz w:val="22"/>
                <w:szCs w:val="22"/>
              </w:rPr>
            </w:pPr>
            <w:r w:rsidRPr="00C45730">
              <w:rPr>
                <w:sz w:val="22"/>
                <w:szCs w:val="22"/>
              </w:rPr>
              <w:t>Количество наволочек - 2 штука</w:t>
            </w:r>
          </w:p>
          <w:p w:rsidR="00994FDC" w:rsidRPr="00C45730" w:rsidRDefault="00994FDC" w:rsidP="00994FDC">
            <w:pPr>
              <w:ind w:left="105" w:firstLine="0"/>
              <w:jc w:val="left"/>
              <w:rPr>
                <w:sz w:val="22"/>
                <w:szCs w:val="22"/>
              </w:rPr>
            </w:pPr>
            <w:r w:rsidRPr="00C45730">
              <w:rPr>
                <w:sz w:val="22"/>
                <w:szCs w:val="22"/>
              </w:rPr>
              <w:t>Количество пододеяльников - 1 штука</w:t>
            </w:r>
          </w:p>
          <w:p w:rsidR="00994FDC" w:rsidRPr="00C45730" w:rsidRDefault="00994FDC" w:rsidP="00994FDC">
            <w:pPr>
              <w:ind w:left="105" w:firstLine="0"/>
              <w:jc w:val="left"/>
              <w:rPr>
                <w:sz w:val="22"/>
                <w:szCs w:val="22"/>
              </w:rPr>
            </w:pPr>
            <w:r w:rsidRPr="00C45730">
              <w:rPr>
                <w:sz w:val="22"/>
                <w:szCs w:val="22"/>
              </w:rPr>
              <w:t>Количество простыней - 1 штука</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b/>
                <w:sz w:val="22"/>
                <w:szCs w:val="22"/>
              </w:rPr>
              <w:t xml:space="preserve">Наволочка </w:t>
            </w:r>
            <w:r w:rsidRPr="00C45730">
              <w:rPr>
                <w:sz w:val="22"/>
                <w:szCs w:val="22"/>
              </w:rPr>
              <w:t>с клапаном (запахом) не менее 15 см</w:t>
            </w:r>
          </w:p>
          <w:p w:rsidR="00994FDC" w:rsidRPr="00C45730" w:rsidRDefault="00994FDC" w:rsidP="00994FDC">
            <w:pPr>
              <w:ind w:left="105" w:firstLine="0"/>
              <w:jc w:val="left"/>
              <w:rPr>
                <w:sz w:val="22"/>
                <w:szCs w:val="22"/>
              </w:rPr>
            </w:pPr>
            <w:r w:rsidRPr="00C45730">
              <w:rPr>
                <w:sz w:val="22"/>
                <w:szCs w:val="22"/>
              </w:rPr>
              <w:t>Длина наволочки (без учета предельного отклонения) от 70 и до 70см</w:t>
            </w:r>
          </w:p>
          <w:p w:rsidR="00994FDC" w:rsidRPr="00C45730" w:rsidRDefault="00994FDC" w:rsidP="00994FDC">
            <w:pPr>
              <w:ind w:left="105" w:firstLine="0"/>
              <w:jc w:val="left"/>
              <w:rPr>
                <w:sz w:val="22"/>
                <w:szCs w:val="22"/>
              </w:rPr>
            </w:pPr>
            <w:r w:rsidRPr="00C45730">
              <w:rPr>
                <w:sz w:val="22"/>
                <w:szCs w:val="22"/>
              </w:rPr>
              <w:t>Ширина наволочки (без учета предельного отклонения) ≥ 70 и до 70 см</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b/>
                <w:sz w:val="22"/>
                <w:szCs w:val="22"/>
              </w:rPr>
              <w:lastRenderedPageBreak/>
              <w:t>Пододеяльник</w:t>
            </w:r>
            <w:r w:rsidRPr="00C45730">
              <w:rPr>
                <w:sz w:val="22"/>
                <w:szCs w:val="22"/>
              </w:rPr>
              <w:t xml:space="preserve"> закрытый, без выреза на внешней стороне изделия, с застежкой (вырезом) по боковому краю. </w:t>
            </w:r>
          </w:p>
          <w:p w:rsidR="00994FDC" w:rsidRPr="00C45730" w:rsidRDefault="00994FDC" w:rsidP="00994FDC">
            <w:pPr>
              <w:ind w:left="105" w:firstLine="0"/>
              <w:jc w:val="left"/>
              <w:rPr>
                <w:sz w:val="22"/>
                <w:szCs w:val="22"/>
              </w:rPr>
            </w:pPr>
            <w:r w:rsidRPr="00C45730">
              <w:rPr>
                <w:sz w:val="22"/>
                <w:szCs w:val="22"/>
              </w:rPr>
              <w:t>Длина пододеяльника (без учета предельного отклонения) от 210 и до 220 см</w:t>
            </w:r>
          </w:p>
          <w:p w:rsidR="00994FDC" w:rsidRPr="00C45730" w:rsidRDefault="00994FDC" w:rsidP="00994FDC">
            <w:pPr>
              <w:ind w:left="105" w:firstLine="0"/>
              <w:jc w:val="left"/>
              <w:rPr>
                <w:sz w:val="22"/>
                <w:szCs w:val="22"/>
              </w:rPr>
            </w:pPr>
            <w:r w:rsidRPr="00C45730">
              <w:rPr>
                <w:sz w:val="22"/>
                <w:szCs w:val="22"/>
              </w:rPr>
              <w:t>Ширина пододеяльника (без учета предельного отклонения) от 180 и до 200 см</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b/>
                <w:sz w:val="22"/>
                <w:szCs w:val="22"/>
              </w:rPr>
              <w:t>Простынь</w:t>
            </w:r>
            <w:r w:rsidRPr="00C45730">
              <w:rPr>
                <w:sz w:val="22"/>
                <w:szCs w:val="22"/>
              </w:rPr>
              <w:t xml:space="preserve"> - </w:t>
            </w:r>
          </w:p>
          <w:p w:rsidR="00994FDC" w:rsidRPr="00C45730" w:rsidRDefault="00994FDC" w:rsidP="00994FDC">
            <w:pPr>
              <w:ind w:left="105" w:firstLine="0"/>
              <w:jc w:val="left"/>
              <w:rPr>
                <w:sz w:val="22"/>
                <w:szCs w:val="22"/>
              </w:rPr>
            </w:pPr>
            <w:r w:rsidRPr="00C45730">
              <w:rPr>
                <w:sz w:val="22"/>
                <w:szCs w:val="22"/>
              </w:rPr>
              <w:t>Длина простыни (без учета предельного отклонения) от 235 и до 240 см</w:t>
            </w:r>
          </w:p>
          <w:p w:rsidR="00994FDC" w:rsidRPr="00C45730" w:rsidRDefault="00994FDC" w:rsidP="00994FDC">
            <w:pPr>
              <w:ind w:left="105" w:firstLine="0"/>
              <w:jc w:val="left"/>
              <w:rPr>
                <w:sz w:val="22"/>
                <w:szCs w:val="22"/>
              </w:rPr>
            </w:pPr>
            <w:r w:rsidRPr="00C45730">
              <w:rPr>
                <w:sz w:val="22"/>
                <w:szCs w:val="22"/>
              </w:rPr>
              <w:t>Ширина простыни (без учета предельного отклонения) от 220 и до 240</w:t>
            </w:r>
          </w:p>
          <w:p w:rsidR="00994FDC" w:rsidRPr="00C45730" w:rsidRDefault="00994FDC" w:rsidP="00994FDC">
            <w:pPr>
              <w:ind w:left="105" w:firstLine="0"/>
              <w:jc w:val="left"/>
              <w:rPr>
                <w:sz w:val="22"/>
                <w:szCs w:val="22"/>
              </w:rPr>
            </w:pPr>
          </w:p>
          <w:p w:rsidR="00994FDC" w:rsidRPr="00C45730" w:rsidRDefault="00994FDC" w:rsidP="00994FDC">
            <w:pPr>
              <w:ind w:left="105" w:firstLine="0"/>
              <w:jc w:val="left"/>
              <w:rPr>
                <w:sz w:val="22"/>
                <w:szCs w:val="22"/>
              </w:rPr>
            </w:pPr>
            <w:r w:rsidRPr="00C45730">
              <w:rPr>
                <w:sz w:val="22"/>
                <w:szCs w:val="22"/>
              </w:rPr>
              <w:t xml:space="preserve">Рисунок: цветочный принт синего, коричневого, серого цвета или абстракция. </w:t>
            </w:r>
          </w:p>
          <w:p w:rsidR="00994FDC" w:rsidRPr="00C45730" w:rsidRDefault="00994FDC" w:rsidP="00994FDC">
            <w:pPr>
              <w:ind w:left="105" w:firstLine="0"/>
              <w:jc w:val="left"/>
              <w:rPr>
                <w:color w:val="FF0000"/>
                <w:sz w:val="22"/>
                <w:szCs w:val="22"/>
              </w:rPr>
            </w:pPr>
            <w:r w:rsidRPr="00C45730">
              <w:rPr>
                <w:color w:val="FF0000"/>
                <w:sz w:val="22"/>
                <w:szCs w:val="22"/>
              </w:rPr>
              <w:t>Цвет и дизайн по согласованию с Заказчиком.</w:t>
            </w:r>
          </w:p>
          <w:p w:rsidR="00994FDC" w:rsidRPr="00C45730" w:rsidRDefault="00994FDC" w:rsidP="00994FDC">
            <w:pPr>
              <w:ind w:left="105" w:firstLine="0"/>
              <w:jc w:val="left"/>
              <w:rPr>
                <w:sz w:val="22"/>
                <w:szCs w:val="22"/>
              </w:rPr>
            </w:pPr>
            <w:r w:rsidRPr="00C45730">
              <w:rPr>
                <w:sz w:val="22"/>
                <w:szCs w:val="22"/>
              </w:rPr>
              <w:t>Фабричное производство производства Российской Федерации.</w:t>
            </w:r>
          </w:p>
          <w:p w:rsidR="00994FDC" w:rsidRPr="00C45730" w:rsidRDefault="00994FDC" w:rsidP="00994FDC">
            <w:pPr>
              <w:ind w:left="105" w:firstLine="0"/>
              <w:jc w:val="left"/>
              <w:rPr>
                <w:b/>
                <w:sz w:val="22"/>
                <w:szCs w:val="22"/>
              </w:rPr>
            </w:pPr>
            <w:r w:rsidRPr="00C45730">
              <w:rPr>
                <w:sz w:val="22"/>
                <w:szCs w:val="22"/>
              </w:rPr>
              <w:t>Соответствие ГОСТ 31307-2005 «Белье постельное. Общие технические условия».</w:t>
            </w:r>
          </w:p>
        </w:tc>
        <w:tc>
          <w:tcPr>
            <w:tcW w:w="3827" w:type="dxa"/>
            <w:tcBorders>
              <w:top w:val="single" w:sz="2" w:space="0" w:color="000001"/>
              <w:left w:val="single" w:sz="4" w:space="0" w:color="auto"/>
              <w:bottom w:val="single" w:sz="2" w:space="0" w:color="000001"/>
            </w:tcBorders>
          </w:tcPr>
          <w:p w:rsidR="00994FDC" w:rsidRPr="00765EA8" w:rsidRDefault="00994FDC" w:rsidP="00994FDC">
            <w:pPr>
              <w:tabs>
                <w:tab w:val="left" w:pos="284"/>
              </w:tabs>
              <w:suppressAutoHyphens/>
              <w:ind w:left="142" w:firstLine="0"/>
              <w:jc w:val="left"/>
              <w:rPr>
                <w:sz w:val="22"/>
                <w:szCs w:val="22"/>
                <w:lang w:eastAsia="ar-SA"/>
              </w:rPr>
            </w:pPr>
            <w:bookmarkStart w:id="3" w:name="_GoBack"/>
            <w:bookmarkEnd w:id="3"/>
          </w:p>
        </w:tc>
        <w:tc>
          <w:tcPr>
            <w:tcW w:w="1134" w:type="dxa"/>
            <w:tcBorders>
              <w:top w:val="single" w:sz="2" w:space="0" w:color="000001"/>
              <w:left w:val="single" w:sz="2" w:space="0" w:color="000001"/>
              <w:bottom w:val="single" w:sz="2" w:space="0" w:color="000001"/>
              <w:right w:val="single" w:sz="2" w:space="0" w:color="000001"/>
            </w:tcBorders>
          </w:tcPr>
          <w:p w:rsidR="00994FDC" w:rsidRPr="00765EA8" w:rsidRDefault="00994FDC" w:rsidP="00994FDC">
            <w:pPr>
              <w:tabs>
                <w:tab w:val="left" w:pos="284"/>
              </w:tabs>
              <w:suppressAutoHyphens/>
              <w:ind w:left="142" w:firstLine="0"/>
              <w:rPr>
                <w:sz w:val="22"/>
                <w:szCs w:val="22"/>
                <w:lang w:eastAsia="ar-SA"/>
              </w:rPr>
            </w:pPr>
          </w:p>
        </w:tc>
        <w:tc>
          <w:tcPr>
            <w:tcW w:w="709" w:type="dxa"/>
            <w:tcBorders>
              <w:top w:val="single" w:sz="2" w:space="0" w:color="000001"/>
              <w:left w:val="single" w:sz="2" w:space="0" w:color="000001"/>
              <w:bottom w:val="single" w:sz="2" w:space="0" w:color="000001"/>
            </w:tcBorders>
            <w:shd w:val="clear" w:color="auto" w:fill="auto"/>
          </w:tcPr>
          <w:p w:rsidR="00994FDC" w:rsidRPr="00765EA8" w:rsidRDefault="00994FDC" w:rsidP="00994FDC">
            <w:pPr>
              <w:tabs>
                <w:tab w:val="left" w:pos="284"/>
              </w:tabs>
              <w:suppressAutoHyphens/>
              <w:ind w:left="142" w:firstLine="0"/>
              <w:rPr>
                <w:sz w:val="22"/>
                <w:szCs w:val="22"/>
                <w:lang w:eastAsia="ar-SA"/>
              </w:rPr>
            </w:pPr>
          </w:p>
        </w:tc>
        <w:tc>
          <w:tcPr>
            <w:tcW w:w="850" w:type="dxa"/>
            <w:tcBorders>
              <w:top w:val="single" w:sz="2" w:space="0" w:color="000001"/>
              <w:left w:val="single" w:sz="2" w:space="0" w:color="000001"/>
              <w:bottom w:val="single" w:sz="2" w:space="0" w:color="000001"/>
              <w:right w:val="single" w:sz="2" w:space="0" w:color="000001"/>
            </w:tcBorders>
            <w:shd w:val="clear" w:color="auto" w:fill="auto"/>
          </w:tcPr>
          <w:p w:rsidR="00994FDC" w:rsidRPr="00765EA8" w:rsidRDefault="00994FDC" w:rsidP="00994FDC">
            <w:pPr>
              <w:tabs>
                <w:tab w:val="left" w:pos="284"/>
              </w:tabs>
              <w:suppressAutoHyphens/>
              <w:ind w:left="142" w:firstLine="0"/>
              <w:rPr>
                <w:sz w:val="22"/>
                <w:szCs w:val="22"/>
                <w:lang w:eastAsia="ar-SA"/>
              </w:rPr>
            </w:pPr>
          </w:p>
        </w:tc>
        <w:tc>
          <w:tcPr>
            <w:tcW w:w="1134" w:type="dxa"/>
            <w:tcBorders>
              <w:top w:val="single" w:sz="2" w:space="0" w:color="000001"/>
              <w:left w:val="single" w:sz="2" w:space="0" w:color="000001"/>
              <w:bottom w:val="single" w:sz="2" w:space="0" w:color="000001"/>
              <w:right w:val="single" w:sz="2" w:space="0" w:color="000001"/>
            </w:tcBorders>
          </w:tcPr>
          <w:p w:rsidR="00994FDC" w:rsidRPr="00765EA8" w:rsidRDefault="00994FDC" w:rsidP="00994FDC">
            <w:pPr>
              <w:tabs>
                <w:tab w:val="left" w:pos="284"/>
              </w:tabs>
              <w:suppressAutoHyphens/>
              <w:ind w:left="142" w:firstLine="0"/>
              <w:rPr>
                <w:sz w:val="22"/>
                <w:szCs w:val="22"/>
                <w:lang w:eastAsia="ar-SA"/>
              </w:rPr>
            </w:pPr>
          </w:p>
        </w:tc>
        <w:tc>
          <w:tcPr>
            <w:tcW w:w="1276" w:type="dxa"/>
            <w:tcBorders>
              <w:top w:val="single" w:sz="2" w:space="0" w:color="000001"/>
              <w:left w:val="single" w:sz="2" w:space="0" w:color="000001"/>
              <w:bottom w:val="single" w:sz="2" w:space="0" w:color="000001"/>
              <w:right w:val="single" w:sz="2" w:space="0" w:color="000001"/>
            </w:tcBorders>
          </w:tcPr>
          <w:p w:rsidR="00994FDC" w:rsidRPr="00765EA8" w:rsidRDefault="00994FDC" w:rsidP="00994FDC">
            <w:pPr>
              <w:tabs>
                <w:tab w:val="left" w:pos="284"/>
              </w:tabs>
              <w:suppressAutoHyphens/>
              <w:ind w:left="142" w:firstLine="0"/>
              <w:rPr>
                <w:sz w:val="22"/>
                <w:szCs w:val="22"/>
                <w:lang w:eastAsia="ar-SA"/>
              </w:rPr>
            </w:pPr>
          </w:p>
        </w:tc>
      </w:tr>
      <w:tr w:rsidR="00994FDC" w:rsidRPr="00765EA8" w:rsidTr="00994FDC">
        <w:tc>
          <w:tcPr>
            <w:tcW w:w="567" w:type="dxa"/>
            <w:tcBorders>
              <w:top w:val="single" w:sz="2" w:space="0" w:color="000001"/>
              <w:left w:val="single" w:sz="2" w:space="0" w:color="000001"/>
              <w:bottom w:val="single" w:sz="2" w:space="0" w:color="000001"/>
              <w:right w:val="single" w:sz="4" w:space="0" w:color="auto"/>
            </w:tcBorders>
            <w:shd w:val="clear" w:color="auto" w:fill="auto"/>
          </w:tcPr>
          <w:p w:rsidR="00994FDC" w:rsidRPr="00765EA8" w:rsidRDefault="00994FDC" w:rsidP="00994FDC">
            <w:pPr>
              <w:tabs>
                <w:tab w:val="left" w:pos="284"/>
              </w:tabs>
              <w:suppressAutoHyphens/>
              <w:ind w:left="142" w:firstLine="0"/>
              <w:rPr>
                <w:sz w:val="22"/>
                <w:szCs w:val="22"/>
                <w:lang w:eastAsia="ar-SA"/>
              </w:rPr>
            </w:pPr>
            <w:r>
              <w:rPr>
                <w:sz w:val="22"/>
                <w:szCs w:val="22"/>
                <w:lang w:eastAsia="ar-SA"/>
              </w:rPr>
              <w:t>3</w:t>
            </w:r>
          </w:p>
        </w:tc>
        <w:tc>
          <w:tcPr>
            <w:tcW w:w="1560" w:type="dxa"/>
            <w:tcBorders>
              <w:top w:val="single" w:sz="4" w:space="0" w:color="auto"/>
              <w:left w:val="single" w:sz="4" w:space="0" w:color="auto"/>
              <w:bottom w:val="single" w:sz="4" w:space="0" w:color="auto"/>
              <w:right w:val="single" w:sz="4" w:space="0" w:color="auto"/>
            </w:tcBorders>
          </w:tcPr>
          <w:p w:rsidR="00994FDC" w:rsidRPr="00C45730" w:rsidRDefault="00994FDC" w:rsidP="00994FDC">
            <w:pPr>
              <w:ind w:left="105" w:firstLine="0"/>
              <w:jc w:val="left"/>
              <w:rPr>
                <w:sz w:val="22"/>
                <w:szCs w:val="22"/>
              </w:rPr>
            </w:pPr>
            <w:r>
              <w:rPr>
                <w:sz w:val="22"/>
                <w:szCs w:val="22"/>
              </w:rPr>
              <w:t>Комплект полотенец махровых</w:t>
            </w:r>
          </w:p>
          <w:p w:rsidR="00994FDC" w:rsidRPr="00C45730" w:rsidRDefault="00994FDC" w:rsidP="00994FDC">
            <w:pPr>
              <w:ind w:left="105" w:firstLine="0"/>
              <w:jc w:val="left"/>
              <w:rPr>
                <w:sz w:val="22"/>
                <w:szCs w:val="22"/>
              </w:rPr>
            </w:pPr>
            <w:r w:rsidRPr="00C45730">
              <w:rPr>
                <w:sz w:val="22"/>
                <w:szCs w:val="22"/>
              </w:rPr>
              <w:t>ОКПД 2: 13.20.42.000</w:t>
            </w:r>
          </w:p>
          <w:p w:rsidR="00994FDC" w:rsidRPr="00C45730" w:rsidRDefault="00994FDC" w:rsidP="00994FDC">
            <w:pPr>
              <w:ind w:firstLine="0"/>
              <w:jc w:val="left"/>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994FDC" w:rsidRPr="00C45730" w:rsidRDefault="00994FDC" w:rsidP="00994FDC">
            <w:pPr>
              <w:ind w:left="105" w:firstLine="0"/>
              <w:jc w:val="left"/>
              <w:rPr>
                <w:sz w:val="22"/>
                <w:szCs w:val="22"/>
              </w:rPr>
            </w:pPr>
            <w:r w:rsidRPr="00C45730">
              <w:rPr>
                <w:sz w:val="22"/>
                <w:szCs w:val="22"/>
              </w:rPr>
              <w:t>Состав комплекта:</w:t>
            </w:r>
          </w:p>
          <w:p w:rsidR="00994FDC" w:rsidRPr="00C45730" w:rsidRDefault="00994FDC" w:rsidP="00994FDC">
            <w:pPr>
              <w:ind w:left="105" w:firstLine="0"/>
              <w:jc w:val="left"/>
              <w:rPr>
                <w:sz w:val="22"/>
                <w:szCs w:val="22"/>
              </w:rPr>
            </w:pPr>
            <w:r w:rsidRPr="00C45730">
              <w:rPr>
                <w:sz w:val="22"/>
                <w:szCs w:val="22"/>
              </w:rPr>
              <w:t>полотенце махровое – 1 шт.</w:t>
            </w:r>
          </w:p>
          <w:p w:rsidR="00994FDC" w:rsidRPr="00C45730" w:rsidRDefault="00994FDC" w:rsidP="00994FDC">
            <w:pPr>
              <w:ind w:left="105" w:firstLine="0"/>
              <w:jc w:val="left"/>
              <w:rPr>
                <w:sz w:val="22"/>
                <w:szCs w:val="22"/>
              </w:rPr>
            </w:pPr>
            <w:r w:rsidRPr="00C45730">
              <w:rPr>
                <w:sz w:val="22"/>
                <w:szCs w:val="22"/>
              </w:rPr>
              <w:t xml:space="preserve">ширина 40 см, длина 70 см </w:t>
            </w:r>
          </w:p>
          <w:p w:rsidR="00994FDC" w:rsidRPr="00C45730" w:rsidRDefault="00994FDC" w:rsidP="00994FDC">
            <w:pPr>
              <w:ind w:left="105" w:firstLine="0"/>
              <w:jc w:val="left"/>
              <w:rPr>
                <w:sz w:val="22"/>
                <w:szCs w:val="22"/>
              </w:rPr>
            </w:pPr>
            <w:r w:rsidRPr="00C45730">
              <w:rPr>
                <w:sz w:val="22"/>
                <w:szCs w:val="22"/>
              </w:rPr>
              <w:t xml:space="preserve">полотенце махровое–1 шт. </w:t>
            </w:r>
          </w:p>
          <w:p w:rsidR="00994FDC" w:rsidRPr="00C45730" w:rsidRDefault="00994FDC" w:rsidP="00994FDC">
            <w:pPr>
              <w:ind w:left="105" w:firstLine="0"/>
              <w:jc w:val="left"/>
              <w:rPr>
                <w:sz w:val="22"/>
                <w:szCs w:val="22"/>
              </w:rPr>
            </w:pPr>
            <w:r w:rsidRPr="00C45730">
              <w:rPr>
                <w:sz w:val="22"/>
                <w:szCs w:val="22"/>
              </w:rPr>
              <w:t xml:space="preserve">ширина 70 см, длина от 130 до 140 см </w:t>
            </w:r>
          </w:p>
          <w:p w:rsidR="00994FDC" w:rsidRPr="00C45730" w:rsidRDefault="00994FDC" w:rsidP="00994FDC">
            <w:pPr>
              <w:ind w:left="105" w:firstLine="0"/>
              <w:jc w:val="left"/>
              <w:rPr>
                <w:sz w:val="22"/>
                <w:szCs w:val="22"/>
              </w:rPr>
            </w:pPr>
            <w:r w:rsidRPr="00C45730">
              <w:rPr>
                <w:sz w:val="22"/>
                <w:szCs w:val="22"/>
              </w:rPr>
              <w:t>Состав: 100% хлопок.</w:t>
            </w:r>
          </w:p>
          <w:p w:rsidR="00994FDC" w:rsidRPr="00C45730" w:rsidRDefault="00994FDC" w:rsidP="00994FDC">
            <w:pPr>
              <w:ind w:left="105" w:firstLine="0"/>
              <w:jc w:val="left"/>
              <w:rPr>
                <w:sz w:val="22"/>
                <w:szCs w:val="22"/>
              </w:rPr>
            </w:pPr>
            <w:r w:rsidRPr="00C45730">
              <w:rPr>
                <w:sz w:val="22"/>
                <w:szCs w:val="22"/>
              </w:rPr>
              <w:t>Плотность - не менее 450 гр/м</w:t>
            </w:r>
            <w:r w:rsidRPr="00C45730">
              <w:rPr>
                <w:sz w:val="22"/>
                <w:szCs w:val="22"/>
                <w:vertAlign w:val="superscript"/>
              </w:rPr>
              <w:t>2</w:t>
            </w:r>
            <w:r w:rsidRPr="00C45730">
              <w:rPr>
                <w:sz w:val="22"/>
                <w:szCs w:val="22"/>
              </w:rPr>
              <w:t xml:space="preserve"> или </w:t>
            </w:r>
          </w:p>
          <w:p w:rsidR="00994FDC" w:rsidRPr="00C45730" w:rsidRDefault="00994FDC" w:rsidP="00994FDC">
            <w:pPr>
              <w:ind w:left="105" w:firstLine="0"/>
              <w:jc w:val="left"/>
              <w:rPr>
                <w:sz w:val="22"/>
                <w:szCs w:val="22"/>
              </w:rPr>
            </w:pPr>
            <w:r w:rsidRPr="00C45730">
              <w:rPr>
                <w:sz w:val="22"/>
                <w:szCs w:val="22"/>
              </w:rPr>
              <w:t>Плетение и кручение махры должно быть равномерным. Полотенце с бордюром жаккардового переплетения по краю. Гладкокрашеное, однотонное. Должны обеспечивать хорошую впитываемость.</w:t>
            </w:r>
          </w:p>
          <w:p w:rsidR="00994FDC" w:rsidRPr="00C45730" w:rsidRDefault="00994FDC" w:rsidP="00994FDC">
            <w:pPr>
              <w:ind w:left="105" w:firstLine="0"/>
              <w:jc w:val="left"/>
              <w:rPr>
                <w:b/>
                <w:color w:val="FF0000"/>
                <w:sz w:val="22"/>
                <w:szCs w:val="22"/>
              </w:rPr>
            </w:pPr>
            <w:r w:rsidRPr="00C45730">
              <w:rPr>
                <w:color w:val="FF0000"/>
                <w:sz w:val="22"/>
                <w:szCs w:val="22"/>
              </w:rPr>
              <w:t>Цвет согласовывается с Заказчиком.</w:t>
            </w:r>
          </w:p>
        </w:tc>
        <w:tc>
          <w:tcPr>
            <w:tcW w:w="3827" w:type="dxa"/>
            <w:tcBorders>
              <w:top w:val="single" w:sz="2" w:space="0" w:color="000001"/>
              <w:left w:val="single" w:sz="4" w:space="0" w:color="auto"/>
              <w:bottom w:val="single" w:sz="2" w:space="0" w:color="000001"/>
            </w:tcBorders>
          </w:tcPr>
          <w:p w:rsidR="00994FDC" w:rsidRPr="00765EA8" w:rsidRDefault="00994FDC" w:rsidP="00994FDC">
            <w:pPr>
              <w:tabs>
                <w:tab w:val="left" w:pos="284"/>
              </w:tabs>
              <w:suppressAutoHyphens/>
              <w:ind w:left="142" w:firstLine="0"/>
              <w:jc w:val="left"/>
              <w:rPr>
                <w:sz w:val="22"/>
                <w:szCs w:val="22"/>
                <w:lang w:eastAsia="ar-SA"/>
              </w:rPr>
            </w:pPr>
          </w:p>
        </w:tc>
        <w:tc>
          <w:tcPr>
            <w:tcW w:w="1134" w:type="dxa"/>
            <w:tcBorders>
              <w:top w:val="single" w:sz="2" w:space="0" w:color="000001"/>
              <w:left w:val="single" w:sz="2" w:space="0" w:color="000001"/>
              <w:bottom w:val="single" w:sz="2" w:space="0" w:color="000001"/>
              <w:right w:val="single" w:sz="2" w:space="0" w:color="000001"/>
            </w:tcBorders>
          </w:tcPr>
          <w:p w:rsidR="00994FDC" w:rsidRPr="00765EA8" w:rsidRDefault="00994FDC" w:rsidP="00994FDC">
            <w:pPr>
              <w:tabs>
                <w:tab w:val="left" w:pos="284"/>
              </w:tabs>
              <w:suppressAutoHyphens/>
              <w:ind w:left="142" w:firstLine="0"/>
              <w:rPr>
                <w:sz w:val="22"/>
                <w:szCs w:val="22"/>
                <w:lang w:eastAsia="ar-SA"/>
              </w:rPr>
            </w:pPr>
          </w:p>
        </w:tc>
        <w:tc>
          <w:tcPr>
            <w:tcW w:w="709" w:type="dxa"/>
            <w:tcBorders>
              <w:top w:val="single" w:sz="2" w:space="0" w:color="000001"/>
              <w:left w:val="single" w:sz="2" w:space="0" w:color="000001"/>
              <w:bottom w:val="single" w:sz="2" w:space="0" w:color="000001"/>
            </w:tcBorders>
            <w:shd w:val="clear" w:color="auto" w:fill="auto"/>
          </w:tcPr>
          <w:p w:rsidR="00994FDC" w:rsidRPr="00765EA8" w:rsidRDefault="00994FDC" w:rsidP="00994FDC">
            <w:pPr>
              <w:tabs>
                <w:tab w:val="left" w:pos="284"/>
              </w:tabs>
              <w:suppressAutoHyphens/>
              <w:ind w:left="142" w:firstLine="0"/>
              <w:rPr>
                <w:sz w:val="22"/>
                <w:szCs w:val="22"/>
                <w:lang w:eastAsia="ar-SA"/>
              </w:rPr>
            </w:pPr>
          </w:p>
        </w:tc>
        <w:tc>
          <w:tcPr>
            <w:tcW w:w="850" w:type="dxa"/>
            <w:tcBorders>
              <w:top w:val="single" w:sz="2" w:space="0" w:color="000001"/>
              <w:left w:val="single" w:sz="2" w:space="0" w:color="000001"/>
              <w:bottom w:val="single" w:sz="2" w:space="0" w:color="000001"/>
              <w:right w:val="single" w:sz="2" w:space="0" w:color="000001"/>
            </w:tcBorders>
            <w:shd w:val="clear" w:color="auto" w:fill="auto"/>
          </w:tcPr>
          <w:p w:rsidR="00994FDC" w:rsidRPr="00765EA8" w:rsidRDefault="00994FDC" w:rsidP="00994FDC">
            <w:pPr>
              <w:tabs>
                <w:tab w:val="left" w:pos="284"/>
              </w:tabs>
              <w:suppressAutoHyphens/>
              <w:ind w:left="142" w:firstLine="0"/>
              <w:rPr>
                <w:sz w:val="22"/>
                <w:szCs w:val="22"/>
                <w:lang w:eastAsia="ar-SA"/>
              </w:rPr>
            </w:pPr>
          </w:p>
        </w:tc>
        <w:tc>
          <w:tcPr>
            <w:tcW w:w="1134" w:type="dxa"/>
            <w:tcBorders>
              <w:top w:val="single" w:sz="2" w:space="0" w:color="000001"/>
              <w:left w:val="single" w:sz="2" w:space="0" w:color="000001"/>
              <w:bottom w:val="single" w:sz="2" w:space="0" w:color="000001"/>
              <w:right w:val="single" w:sz="2" w:space="0" w:color="000001"/>
            </w:tcBorders>
          </w:tcPr>
          <w:p w:rsidR="00994FDC" w:rsidRPr="00765EA8" w:rsidRDefault="00994FDC" w:rsidP="00994FDC">
            <w:pPr>
              <w:tabs>
                <w:tab w:val="left" w:pos="284"/>
              </w:tabs>
              <w:suppressAutoHyphens/>
              <w:ind w:left="142" w:firstLine="0"/>
              <w:rPr>
                <w:sz w:val="22"/>
                <w:szCs w:val="22"/>
                <w:lang w:eastAsia="ar-SA"/>
              </w:rPr>
            </w:pPr>
          </w:p>
        </w:tc>
        <w:tc>
          <w:tcPr>
            <w:tcW w:w="1276" w:type="dxa"/>
            <w:tcBorders>
              <w:top w:val="single" w:sz="2" w:space="0" w:color="000001"/>
              <w:left w:val="single" w:sz="2" w:space="0" w:color="000001"/>
              <w:bottom w:val="single" w:sz="2" w:space="0" w:color="000001"/>
              <w:right w:val="single" w:sz="2" w:space="0" w:color="000001"/>
            </w:tcBorders>
          </w:tcPr>
          <w:p w:rsidR="00994FDC" w:rsidRPr="00765EA8" w:rsidRDefault="00994FDC" w:rsidP="00994FDC">
            <w:pPr>
              <w:tabs>
                <w:tab w:val="left" w:pos="284"/>
              </w:tabs>
              <w:suppressAutoHyphens/>
              <w:ind w:left="142" w:firstLine="0"/>
              <w:rPr>
                <w:sz w:val="22"/>
                <w:szCs w:val="22"/>
                <w:lang w:eastAsia="ar-SA"/>
              </w:rPr>
            </w:pPr>
          </w:p>
        </w:tc>
      </w:tr>
    </w:tbl>
    <w:p w:rsidR="00BA5DDC" w:rsidRPr="00765EA8" w:rsidRDefault="00BA5DDC" w:rsidP="00765EA8">
      <w:pPr>
        <w:tabs>
          <w:tab w:val="left" w:pos="284"/>
        </w:tabs>
        <w:suppressAutoHyphens/>
        <w:ind w:left="142" w:firstLine="0"/>
        <w:rPr>
          <w:sz w:val="22"/>
          <w:szCs w:val="22"/>
          <w:lang w:eastAsia="ar-SA"/>
        </w:rPr>
      </w:pPr>
    </w:p>
    <w:p w:rsidR="00BA5DDC" w:rsidRPr="0034717F" w:rsidRDefault="00BA5DDC" w:rsidP="00BA5DDC">
      <w:pPr>
        <w:tabs>
          <w:tab w:val="left" w:pos="284"/>
        </w:tabs>
        <w:suppressAutoHyphens/>
        <w:ind w:firstLine="709"/>
        <w:rPr>
          <w:sz w:val="22"/>
          <w:szCs w:val="24"/>
          <w:lang w:eastAsia="ar-SA"/>
        </w:rPr>
      </w:pPr>
    </w:p>
    <w:p w:rsidR="00994FDC" w:rsidRPr="00417A03" w:rsidRDefault="00994FDC" w:rsidP="00994FDC">
      <w:pPr>
        <w:tabs>
          <w:tab w:val="left" w:pos="284"/>
          <w:tab w:val="left" w:pos="851"/>
        </w:tabs>
        <w:ind w:left="284" w:firstLine="0"/>
        <w:contextualSpacing/>
        <w:rPr>
          <w:i/>
          <w:iCs/>
          <w:szCs w:val="24"/>
          <w:u w:val="single"/>
          <w:lang w:eastAsia="en-US"/>
        </w:rPr>
      </w:pPr>
      <w:r>
        <w:rPr>
          <w:szCs w:val="24"/>
          <w:lang w:eastAsia="en-US"/>
        </w:rPr>
        <w:t>*</w:t>
      </w:r>
      <w:r w:rsidRPr="008B6EFB">
        <w:rPr>
          <w:i/>
          <w:iCs/>
          <w:szCs w:val="24"/>
          <w:u w:val="single"/>
          <w:lang w:eastAsia="en-US"/>
        </w:rPr>
        <w:t>Описание товара должно включать в себя: конкретные качественные и технические характеристики товара, и др. характеристики, в соответствии с документами на данный товар.</w:t>
      </w:r>
    </w:p>
    <w:p w:rsidR="00994FDC" w:rsidRPr="00493082" w:rsidRDefault="00994FDC" w:rsidP="00994FDC">
      <w:pPr>
        <w:tabs>
          <w:tab w:val="left" w:pos="284"/>
          <w:tab w:val="left" w:pos="851"/>
        </w:tabs>
        <w:ind w:left="284" w:firstLine="0"/>
        <w:contextualSpacing/>
        <w:rPr>
          <w:i/>
          <w:iCs/>
          <w:sz w:val="22"/>
          <w:szCs w:val="24"/>
          <w:lang w:eastAsia="en-US"/>
        </w:rPr>
      </w:pPr>
      <w:r w:rsidRPr="00493082">
        <w:rPr>
          <w:b/>
          <w:bCs/>
          <w:i/>
          <w:iCs/>
          <w:sz w:val="22"/>
          <w:szCs w:val="24"/>
          <w:vertAlign w:val="superscript"/>
          <w:lang w:eastAsia="en-US"/>
        </w:rPr>
        <w:lastRenderedPageBreak/>
        <w:t xml:space="preserve">- </w:t>
      </w:r>
      <w:r w:rsidRPr="00493082">
        <w:rPr>
          <w:i/>
          <w:iCs/>
          <w:sz w:val="22"/>
          <w:szCs w:val="24"/>
          <w:lang w:eastAsia="en-US"/>
        </w:rPr>
        <w:t xml:space="preserve">При установлении требований, сопровождаемых словами </w:t>
      </w:r>
      <w:r w:rsidRPr="00493082">
        <w:rPr>
          <w:b/>
          <w:i/>
          <w:iCs/>
          <w:sz w:val="22"/>
          <w:szCs w:val="24"/>
          <w:lang w:eastAsia="en-US"/>
        </w:rPr>
        <w:t>«</w:t>
      </w:r>
      <w:r w:rsidRPr="00493082">
        <w:rPr>
          <w:i/>
          <w:iCs/>
          <w:sz w:val="22"/>
          <w:szCs w:val="24"/>
          <w:lang w:eastAsia="en-US"/>
        </w:rPr>
        <w:t xml:space="preserve">наличие/соответствие» </w:t>
      </w:r>
      <w:r w:rsidRPr="00493082">
        <w:rPr>
          <w:bCs/>
          <w:i/>
          <w:iCs/>
          <w:sz w:val="22"/>
          <w:szCs w:val="24"/>
          <w:lang w:eastAsia="en-US"/>
        </w:rPr>
        <w:t>- участник указывает показатели подлежащего поставке товара, установленные документацией, или декларируется «наличие/соответствие» показателей, установленных документацией.</w:t>
      </w:r>
    </w:p>
    <w:p w:rsidR="00994FDC" w:rsidRPr="00493082" w:rsidRDefault="00994FDC" w:rsidP="00994FDC">
      <w:pPr>
        <w:tabs>
          <w:tab w:val="left" w:pos="284"/>
          <w:tab w:val="left" w:pos="851"/>
        </w:tabs>
        <w:ind w:left="284" w:firstLine="0"/>
        <w:contextualSpacing/>
        <w:rPr>
          <w:i/>
          <w:iCs/>
          <w:sz w:val="20"/>
          <w:szCs w:val="24"/>
          <w:lang w:eastAsia="en-US"/>
        </w:rPr>
      </w:pPr>
      <w:r w:rsidRPr="00493082">
        <w:rPr>
          <w:i/>
          <w:iCs/>
          <w:sz w:val="20"/>
          <w:szCs w:val="24"/>
          <w:lang w:eastAsia="en-US"/>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в заявке устанавливается конкретное значения. При указании конкретных значений использование участником закупки слов (словосочетаний, знаков) «в пределах», «не более», «не менее», «не ранее», «не хуже», «+/-», «не выше», «не ниже», «до», «от», «более», «менее», «выше», «ниже» и т.п. не допускается, за исключением случаев, когда конкретным показателем является диапазон показателей, указанный заказчиком. </w:t>
      </w:r>
    </w:p>
    <w:p w:rsidR="00994FDC" w:rsidRPr="00493082" w:rsidRDefault="00994FDC" w:rsidP="00994FDC">
      <w:pPr>
        <w:tabs>
          <w:tab w:val="left" w:pos="284"/>
          <w:tab w:val="left" w:pos="851"/>
        </w:tabs>
        <w:ind w:left="284" w:firstLine="0"/>
        <w:contextualSpacing/>
        <w:rPr>
          <w:i/>
          <w:iCs/>
          <w:sz w:val="20"/>
          <w:szCs w:val="24"/>
          <w:lang w:eastAsia="en-US"/>
        </w:rPr>
      </w:pPr>
      <w:r w:rsidRPr="00493082">
        <w:rPr>
          <w:i/>
          <w:iCs/>
          <w:sz w:val="20"/>
          <w:szCs w:val="24"/>
          <w:lang w:eastAsia="en-US"/>
        </w:rPr>
        <w:t>- В</w:t>
      </w:r>
      <w:r w:rsidRPr="00493082">
        <w:rPr>
          <w:bCs/>
          <w:i/>
          <w:iCs/>
          <w:sz w:val="20"/>
          <w:szCs w:val="24"/>
          <w:lang w:eastAsia="en-US"/>
        </w:rPr>
        <w:t xml:space="preserve"> случае, </w:t>
      </w:r>
      <w:r w:rsidRPr="00493082">
        <w:rPr>
          <w:i/>
          <w:iCs/>
          <w:sz w:val="20"/>
          <w:szCs w:val="24"/>
          <w:lang w:eastAsia="en-US"/>
        </w:rPr>
        <w:t>если значения показателей товара сопровождаются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994FDC" w:rsidRDefault="00994FDC" w:rsidP="00994FDC">
      <w:pPr>
        <w:tabs>
          <w:tab w:val="left" w:pos="284"/>
          <w:tab w:val="left" w:pos="851"/>
        </w:tabs>
        <w:ind w:left="284" w:firstLine="0"/>
        <w:contextualSpacing/>
        <w:rPr>
          <w:i/>
          <w:iCs/>
          <w:sz w:val="20"/>
          <w:szCs w:val="24"/>
          <w:lang w:eastAsia="en-US"/>
        </w:rPr>
      </w:pPr>
      <w:r w:rsidRPr="00493082">
        <w:rPr>
          <w:i/>
          <w:iCs/>
          <w:sz w:val="20"/>
          <w:szCs w:val="24"/>
          <w:lang w:eastAsia="en-US"/>
        </w:rPr>
        <w:t>-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r>
        <w:rPr>
          <w:i/>
          <w:iCs/>
          <w:sz w:val="20"/>
          <w:szCs w:val="24"/>
          <w:lang w:eastAsia="en-US"/>
        </w:rPr>
        <w:t>.</w:t>
      </w:r>
    </w:p>
    <w:p w:rsidR="00BA5DDC" w:rsidRDefault="00BA5DDC" w:rsidP="00994FDC">
      <w:pPr>
        <w:tabs>
          <w:tab w:val="left" w:pos="284"/>
        </w:tabs>
        <w:suppressAutoHyphens/>
        <w:ind w:firstLine="142"/>
        <w:rPr>
          <w:sz w:val="22"/>
          <w:szCs w:val="24"/>
          <w:lang w:eastAsia="ar-SA"/>
        </w:rPr>
      </w:pPr>
    </w:p>
    <w:p w:rsidR="00994FDC" w:rsidRPr="0034717F" w:rsidRDefault="00994FDC" w:rsidP="00994FDC">
      <w:pPr>
        <w:tabs>
          <w:tab w:val="left" w:pos="284"/>
        </w:tabs>
        <w:suppressAutoHyphens/>
        <w:ind w:firstLine="142"/>
        <w:rPr>
          <w:sz w:val="22"/>
          <w:szCs w:val="24"/>
          <w:lang w:eastAsia="ar-SA"/>
        </w:rPr>
      </w:pPr>
    </w:p>
    <w:p w:rsidR="00BA5DDC" w:rsidRPr="0034717F" w:rsidRDefault="00994FDC" w:rsidP="00994FDC">
      <w:pPr>
        <w:tabs>
          <w:tab w:val="left" w:pos="284"/>
        </w:tabs>
        <w:suppressAutoHyphens/>
        <w:ind w:left="284" w:firstLine="0"/>
        <w:rPr>
          <w:sz w:val="22"/>
          <w:szCs w:val="24"/>
          <w:lang w:eastAsia="ar-SA"/>
        </w:rPr>
      </w:pPr>
      <w:r w:rsidRPr="00994FDC">
        <w:rPr>
          <w:sz w:val="22"/>
          <w:szCs w:val="24"/>
          <w:lang w:eastAsia="ar-SA"/>
        </w:rPr>
        <w:t>** Отсутствие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A5DDC" w:rsidRDefault="00BA5D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pPr>
    </w:p>
    <w:p w:rsidR="00994FDC" w:rsidRDefault="00994FDC" w:rsidP="00BA5DDC">
      <w:pPr>
        <w:suppressAutoHyphens/>
        <w:jc w:val="center"/>
        <w:rPr>
          <w:rFonts w:eastAsia="Calibri"/>
          <w:sz w:val="18"/>
        </w:rPr>
        <w:sectPr w:rsidR="00994FDC" w:rsidSect="00994FDC">
          <w:pgSz w:w="16838" w:h="11906" w:orient="landscape"/>
          <w:pgMar w:top="680" w:right="567" w:bottom="624" w:left="567" w:header="227" w:footer="227" w:gutter="0"/>
          <w:cols w:space="720"/>
          <w:titlePg/>
          <w:docGrid w:linePitch="326"/>
        </w:sectPr>
      </w:pPr>
    </w:p>
    <w:p w:rsidR="00994FDC" w:rsidRDefault="00994FDC" w:rsidP="00BA5DDC">
      <w:pPr>
        <w:suppressAutoHyphens/>
        <w:jc w:val="center"/>
        <w:rPr>
          <w:rFonts w:eastAsia="Calibri"/>
          <w:sz w:val="18"/>
        </w:rPr>
      </w:pPr>
    </w:p>
    <w:p w:rsidR="00994FDC" w:rsidRPr="0034717F" w:rsidRDefault="00994FDC" w:rsidP="00994FDC">
      <w:pPr>
        <w:ind w:left="426"/>
        <w:jc w:val="right"/>
        <w:rPr>
          <w:sz w:val="22"/>
          <w:szCs w:val="24"/>
        </w:rPr>
      </w:pPr>
      <w:r w:rsidRPr="0034717F">
        <w:rPr>
          <w:sz w:val="22"/>
          <w:szCs w:val="24"/>
        </w:rPr>
        <w:t>Приложение № 2</w:t>
      </w:r>
    </w:p>
    <w:p w:rsidR="00994FDC" w:rsidRPr="0034717F" w:rsidRDefault="00994FDC" w:rsidP="00994FDC">
      <w:pPr>
        <w:ind w:firstLine="0"/>
        <w:rPr>
          <w:sz w:val="22"/>
          <w:szCs w:val="24"/>
        </w:rPr>
      </w:pPr>
    </w:p>
    <w:p w:rsidR="00994FDC" w:rsidRPr="0034717F" w:rsidRDefault="00994FDC" w:rsidP="00994FDC">
      <w:pPr>
        <w:ind w:left="142"/>
        <w:jc w:val="center"/>
        <w:rPr>
          <w:b/>
          <w:sz w:val="22"/>
          <w:szCs w:val="24"/>
        </w:rPr>
      </w:pPr>
      <w:r w:rsidRPr="0034717F">
        <w:rPr>
          <w:b/>
          <w:sz w:val="22"/>
          <w:szCs w:val="24"/>
        </w:rPr>
        <w:t>ТРЕБОВАНИЯ К СОДЕРЖАНИЮ И СОСТАВУ ЗАЯВКИ</w:t>
      </w:r>
    </w:p>
    <w:p w:rsidR="00994FDC" w:rsidRPr="0034717F" w:rsidRDefault="00994FDC" w:rsidP="00994FDC">
      <w:pPr>
        <w:ind w:left="142"/>
        <w:jc w:val="center"/>
        <w:rPr>
          <w:b/>
          <w:sz w:val="22"/>
          <w:szCs w:val="24"/>
        </w:rPr>
      </w:pPr>
      <w:r w:rsidRPr="0034717F">
        <w:rPr>
          <w:b/>
          <w:sz w:val="22"/>
          <w:szCs w:val="24"/>
        </w:rPr>
        <w:t>НА УЧАСТИЕ В ЗАКУПКЕ</w:t>
      </w:r>
    </w:p>
    <w:p w:rsidR="00994FDC" w:rsidRPr="0034717F" w:rsidRDefault="00994FDC" w:rsidP="00994FDC">
      <w:pPr>
        <w:ind w:left="142"/>
        <w:rPr>
          <w:b/>
          <w:sz w:val="22"/>
          <w:szCs w:val="24"/>
        </w:rPr>
      </w:pPr>
    </w:p>
    <w:p w:rsidR="00994FDC" w:rsidRPr="0034717F" w:rsidRDefault="00994FDC" w:rsidP="00994FDC">
      <w:pPr>
        <w:ind w:left="142"/>
        <w:rPr>
          <w:b/>
          <w:sz w:val="22"/>
          <w:szCs w:val="24"/>
        </w:rPr>
      </w:pPr>
      <w:r w:rsidRPr="0034717F">
        <w:rPr>
          <w:b/>
          <w:sz w:val="22"/>
          <w:szCs w:val="24"/>
        </w:rPr>
        <w:t xml:space="preserve">Обязательные документы, входящие в состав заявки: </w:t>
      </w:r>
    </w:p>
    <w:p w:rsidR="00994FDC" w:rsidRPr="0034717F" w:rsidRDefault="00994FDC" w:rsidP="00994FDC">
      <w:pPr>
        <w:ind w:left="142"/>
        <w:rPr>
          <w:b/>
          <w:sz w:val="22"/>
          <w:szCs w:val="24"/>
          <w:u w:val="single"/>
        </w:rPr>
      </w:pPr>
    </w:p>
    <w:p w:rsidR="00994FDC" w:rsidRPr="0034717F" w:rsidRDefault="00994FDC" w:rsidP="00994FDC">
      <w:pPr>
        <w:ind w:left="284"/>
        <w:rPr>
          <w:sz w:val="22"/>
          <w:szCs w:val="24"/>
        </w:rPr>
      </w:pPr>
      <w:r w:rsidRPr="0034717F">
        <w:rPr>
          <w:sz w:val="22"/>
          <w:szCs w:val="24"/>
        </w:rPr>
        <w:t>1</w:t>
      </w:r>
      <w:r w:rsidRPr="0034717F">
        <w:rPr>
          <w:b/>
          <w:sz w:val="22"/>
          <w:szCs w:val="24"/>
        </w:rPr>
        <w:t>.</w:t>
      </w:r>
      <w:r w:rsidRPr="0034717F">
        <w:rPr>
          <w:sz w:val="22"/>
          <w:szCs w:val="24"/>
        </w:rPr>
        <w:t xml:space="preserve"> </w:t>
      </w:r>
      <w:r w:rsidRPr="0034717F">
        <w:rPr>
          <w:sz w:val="22"/>
          <w:szCs w:val="24"/>
          <w:u w:val="single"/>
        </w:rPr>
        <w:t>Заявка для участия в закупке</w:t>
      </w:r>
      <w:r w:rsidRPr="0034717F">
        <w:rPr>
          <w:sz w:val="22"/>
          <w:szCs w:val="24"/>
        </w:rPr>
        <w:t xml:space="preserve"> по форме Приложения № 1 должна содержать следующие сведения:</w:t>
      </w:r>
    </w:p>
    <w:p w:rsidR="00994FDC" w:rsidRPr="0034717F" w:rsidRDefault="00994FDC" w:rsidP="00994FDC">
      <w:pPr>
        <w:pStyle w:val="af7"/>
        <w:numPr>
          <w:ilvl w:val="1"/>
          <w:numId w:val="7"/>
        </w:numPr>
        <w:ind w:left="284" w:firstLine="567"/>
        <w:jc w:val="both"/>
        <w:rPr>
          <w:sz w:val="22"/>
        </w:rPr>
      </w:pPr>
      <w:r w:rsidRPr="0034717F">
        <w:rPr>
          <w:sz w:val="22"/>
          <w:lang w:eastAsia="x-none"/>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sidRPr="0034717F">
        <w:rPr>
          <w:sz w:val="22"/>
        </w:rPr>
        <w:t xml:space="preserve"> </w:t>
      </w:r>
    </w:p>
    <w:p w:rsidR="00994FDC" w:rsidRPr="0034717F" w:rsidRDefault="00994FDC" w:rsidP="00994FDC">
      <w:pPr>
        <w:pStyle w:val="af7"/>
        <w:numPr>
          <w:ilvl w:val="1"/>
          <w:numId w:val="7"/>
        </w:numPr>
        <w:ind w:left="284" w:firstLine="567"/>
        <w:jc w:val="both"/>
        <w:rPr>
          <w:sz w:val="22"/>
        </w:rPr>
      </w:pPr>
      <w:r w:rsidRPr="0034717F">
        <w:rPr>
          <w:sz w:val="22"/>
        </w:rPr>
        <w:t>предложение о цене договора;</w:t>
      </w:r>
    </w:p>
    <w:p w:rsidR="00994FDC" w:rsidRPr="0034717F" w:rsidRDefault="00994FDC" w:rsidP="00994FDC">
      <w:pPr>
        <w:pStyle w:val="af7"/>
        <w:numPr>
          <w:ilvl w:val="1"/>
          <w:numId w:val="7"/>
        </w:numPr>
        <w:ind w:left="426" w:firstLine="425"/>
        <w:jc w:val="both"/>
        <w:rPr>
          <w:sz w:val="22"/>
        </w:rPr>
      </w:pPr>
      <w:r w:rsidRPr="0034717F">
        <w:rPr>
          <w:sz w:val="22"/>
        </w:rPr>
        <w:t>предложение о качественных, технических характеристиках предлагаемого товара.</w:t>
      </w:r>
    </w:p>
    <w:p w:rsidR="00994FDC" w:rsidRPr="0034717F" w:rsidRDefault="00994FDC" w:rsidP="00994FDC">
      <w:pPr>
        <w:pStyle w:val="af7"/>
        <w:ind w:left="851"/>
        <w:rPr>
          <w:sz w:val="22"/>
        </w:rPr>
      </w:pPr>
    </w:p>
    <w:p w:rsidR="00994FDC" w:rsidRPr="0034717F" w:rsidRDefault="00994FDC" w:rsidP="00994FDC">
      <w:pPr>
        <w:pStyle w:val="af7"/>
        <w:numPr>
          <w:ilvl w:val="0"/>
          <w:numId w:val="9"/>
        </w:numPr>
        <w:ind w:left="284" w:firstLine="567"/>
        <w:jc w:val="both"/>
        <w:rPr>
          <w:sz w:val="22"/>
        </w:rPr>
      </w:pPr>
      <w:r w:rsidRPr="0034717F">
        <w:rPr>
          <w:sz w:val="22"/>
          <w:u w:val="single"/>
        </w:rPr>
        <w:t>Сведения об участнике запроса котировок в электронной форме</w:t>
      </w:r>
      <w:r w:rsidRPr="0034717F">
        <w:rPr>
          <w:sz w:val="22"/>
        </w:rPr>
        <w:t xml:space="preserve"> по форме Приложения № 3.</w:t>
      </w:r>
    </w:p>
    <w:p w:rsidR="00994FDC" w:rsidRPr="0034717F" w:rsidRDefault="00994FDC" w:rsidP="00994FDC">
      <w:pPr>
        <w:pStyle w:val="af7"/>
        <w:numPr>
          <w:ilvl w:val="0"/>
          <w:numId w:val="9"/>
        </w:numPr>
        <w:ind w:left="284" w:firstLine="567"/>
        <w:jc w:val="both"/>
        <w:rPr>
          <w:sz w:val="22"/>
        </w:rPr>
      </w:pPr>
      <w:r w:rsidRPr="0034717F">
        <w:rPr>
          <w:sz w:val="22"/>
        </w:rPr>
        <w:t>Документ, декларирующий соответствие обязательным требованиям, предъявляемым к участникам закупки по форме Приложения № 4.</w:t>
      </w:r>
    </w:p>
    <w:p w:rsidR="00994FDC" w:rsidRPr="0034717F" w:rsidRDefault="00994FDC" w:rsidP="00994FDC">
      <w:pPr>
        <w:pStyle w:val="af7"/>
        <w:numPr>
          <w:ilvl w:val="0"/>
          <w:numId w:val="9"/>
        </w:numPr>
        <w:tabs>
          <w:tab w:val="left" w:pos="142"/>
        </w:tabs>
        <w:ind w:left="284" w:firstLine="567"/>
        <w:rPr>
          <w:sz w:val="22"/>
        </w:rPr>
      </w:pPr>
      <w:r w:rsidRPr="0034717F">
        <w:rPr>
          <w:sz w:val="22"/>
          <w:u w:val="single"/>
        </w:rPr>
        <w:t>Копии учредительных документов участника закупок</w:t>
      </w:r>
      <w:r w:rsidRPr="0034717F">
        <w:rPr>
          <w:sz w:val="22"/>
        </w:rPr>
        <w:t xml:space="preserve"> (для юридических лиц): копия Устава, ИНН, ОГРН.</w:t>
      </w:r>
    </w:p>
    <w:p w:rsidR="00994FDC" w:rsidRPr="0034717F" w:rsidRDefault="00994FDC" w:rsidP="00994FDC">
      <w:pPr>
        <w:ind w:left="284"/>
        <w:rPr>
          <w:sz w:val="22"/>
          <w:szCs w:val="24"/>
        </w:rPr>
      </w:pPr>
      <w:r w:rsidRPr="0034717F">
        <w:rPr>
          <w:sz w:val="22"/>
          <w:szCs w:val="24"/>
        </w:rPr>
        <w:t>5</w:t>
      </w:r>
      <w:r w:rsidRPr="0034717F">
        <w:rPr>
          <w:b/>
          <w:sz w:val="22"/>
          <w:szCs w:val="24"/>
        </w:rPr>
        <w:t>.</w:t>
      </w:r>
      <w:r w:rsidRPr="0034717F">
        <w:rPr>
          <w:sz w:val="22"/>
          <w:szCs w:val="24"/>
        </w:rPr>
        <w:t xml:space="preserve"> Копию основного документа, удостоверяющего личность (для физических лиц и индивидуальных предпринимателей)</w:t>
      </w:r>
    </w:p>
    <w:p w:rsidR="00994FDC" w:rsidRPr="0034717F" w:rsidRDefault="00994FDC" w:rsidP="00994FDC">
      <w:pPr>
        <w:ind w:left="284"/>
        <w:rPr>
          <w:sz w:val="22"/>
          <w:szCs w:val="24"/>
        </w:rPr>
      </w:pPr>
      <w:r w:rsidRPr="0034717F">
        <w:rPr>
          <w:sz w:val="22"/>
          <w:szCs w:val="24"/>
        </w:rPr>
        <w:t xml:space="preserve">6. </w:t>
      </w:r>
      <w:r w:rsidRPr="0034717F">
        <w:rPr>
          <w:sz w:val="22"/>
          <w:szCs w:val="24"/>
          <w:u w:val="single"/>
        </w:rPr>
        <w:t>Копии документов, подтверждающих полномочия лица на осуществление действий от имени участника</w:t>
      </w:r>
      <w:r w:rsidRPr="0034717F">
        <w:rPr>
          <w:sz w:val="22"/>
          <w:szCs w:val="24"/>
        </w:rPr>
        <w:t xml:space="preserve">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94FDC" w:rsidRPr="0034717F" w:rsidRDefault="00994FDC" w:rsidP="00994FDC">
      <w:pPr>
        <w:ind w:left="142"/>
        <w:rPr>
          <w:sz w:val="22"/>
          <w:szCs w:val="24"/>
        </w:rPr>
      </w:pPr>
    </w:p>
    <w:p w:rsidR="00994FDC" w:rsidRPr="0034717F" w:rsidRDefault="00994FDC" w:rsidP="00994FDC">
      <w:pPr>
        <w:ind w:firstLine="0"/>
        <w:rPr>
          <w:sz w:val="22"/>
          <w:szCs w:val="24"/>
        </w:rPr>
      </w:pPr>
    </w:p>
    <w:p w:rsidR="00994FDC" w:rsidRPr="0034717F" w:rsidRDefault="00994FDC" w:rsidP="00994FDC">
      <w:pPr>
        <w:ind w:left="284"/>
        <w:rPr>
          <w:sz w:val="22"/>
          <w:szCs w:val="24"/>
        </w:rPr>
      </w:pPr>
      <w:r w:rsidRPr="0034717F">
        <w:rPr>
          <w:b/>
          <w:i/>
          <w:sz w:val="22"/>
          <w:szCs w:val="24"/>
        </w:rPr>
        <w:t>Заявка, заполненная Участником по установленной форме, принимается в форме электронных документов, поданных при помощи функционала ЭТП, в соответствии с регламентом ЭТП.</w:t>
      </w: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ind w:firstLine="0"/>
        <w:jc w:val="left"/>
        <w:rPr>
          <w:sz w:val="22"/>
          <w:szCs w:val="24"/>
        </w:rPr>
      </w:pPr>
    </w:p>
    <w:p w:rsidR="00994FDC" w:rsidRPr="0034717F" w:rsidRDefault="00994FDC" w:rsidP="00994FDC">
      <w:pPr>
        <w:suppressAutoHyphens/>
        <w:ind w:firstLine="0"/>
        <w:rPr>
          <w:sz w:val="22"/>
          <w:szCs w:val="24"/>
          <w:lang w:eastAsia="ar-SA"/>
        </w:rPr>
      </w:pPr>
    </w:p>
    <w:p w:rsidR="00994FDC" w:rsidRPr="0034717F" w:rsidRDefault="00994FDC" w:rsidP="00994FDC">
      <w:pPr>
        <w:suppressAutoHyphens/>
        <w:ind w:firstLine="0"/>
        <w:rPr>
          <w:sz w:val="22"/>
          <w:szCs w:val="24"/>
          <w:lang w:eastAsia="ar-SA"/>
        </w:rPr>
      </w:pPr>
    </w:p>
    <w:p w:rsidR="00994FDC" w:rsidRPr="0034717F"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994FDC" w:rsidRDefault="00994FDC" w:rsidP="00994FDC">
      <w:pPr>
        <w:suppressAutoHyphens/>
        <w:ind w:firstLine="0"/>
        <w:rPr>
          <w:sz w:val="22"/>
          <w:szCs w:val="24"/>
          <w:lang w:eastAsia="ar-SA"/>
        </w:rPr>
      </w:pPr>
    </w:p>
    <w:p w:rsidR="00FC56BA" w:rsidRPr="0034717F" w:rsidRDefault="00FC56BA" w:rsidP="00994FDC">
      <w:pPr>
        <w:suppressAutoHyphens/>
        <w:ind w:firstLine="0"/>
        <w:rPr>
          <w:sz w:val="22"/>
          <w:szCs w:val="24"/>
          <w:lang w:eastAsia="ar-SA"/>
        </w:rPr>
      </w:pPr>
    </w:p>
    <w:p w:rsidR="00994FDC" w:rsidRPr="0034717F" w:rsidRDefault="00994FDC" w:rsidP="00994FDC">
      <w:pPr>
        <w:suppressAutoHyphens/>
        <w:ind w:firstLine="0"/>
        <w:rPr>
          <w:sz w:val="22"/>
          <w:szCs w:val="24"/>
          <w:lang w:eastAsia="ar-SA"/>
        </w:rPr>
      </w:pPr>
    </w:p>
    <w:p w:rsidR="00994FDC" w:rsidRPr="0034717F" w:rsidRDefault="00994FDC" w:rsidP="00994FDC">
      <w:pPr>
        <w:suppressAutoHyphens/>
        <w:ind w:firstLine="0"/>
        <w:jc w:val="right"/>
        <w:rPr>
          <w:sz w:val="23"/>
          <w:szCs w:val="23"/>
          <w:lang w:eastAsia="ar-SA"/>
        </w:rPr>
      </w:pPr>
      <w:r w:rsidRPr="0034717F">
        <w:rPr>
          <w:sz w:val="23"/>
          <w:szCs w:val="23"/>
          <w:lang w:eastAsia="ar-SA"/>
        </w:rPr>
        <w:lastRenderedPageBreak/>
        <w:t>Приложение № 3</w:t>
      </w:r>
    </w:p>
    <w:p w:rsidR="00994FDC" w:rsidRPr="0034717F" w:rsidRDefault="00994FDC" w:rsidP="00994FDC">
      <w:pPr>
        <w:suppressAutoHyphens/>
        <w:ind w:firstLine="0"/>
        <w:jc w:val="right"/>
        <w:rPr>
          <w:sz w:val="23"/>
          <w:szCs w:val="23"/>
          <w:lang w:eastAsia="ar-SA"/>
        </w:rPr>
      </w:pPr>
    </w:p>
    <w:p w:rsidR="00994FDC" w:rsidRPr="0034717F" w:rsidRDefault="00994FDC" w:rsidP="00994FDC">
      <w:pPr>
        <w:suppressAutoHyphens/>
        <w:ind w:firstLine="0"/>
        <w:jc w:val="center"/>
        <w:rPr>
          <w:b/>
          <w:sz w:val="23"/>
          <w:szCs w:val="23"/>
          <w:lang w:eastAsia="ar-SA"/>
        </w:rPr>
      </w:pPr>
      <w:r w:rsidRPr="0034717F">
        <w:rPr>
          <w:b/>
          <w:sz w:val="23"/>
          <w:szCs w:val="23"/>
          <w:lang w:eastAsia="ar-SA"/>
        </w:rPr>
        <w:t>СВЕДЕНИЯ ОБ УЧАСТНИКЕ ЗАПРОСА КОТИРОВОК</w:t>
      </w:r>
    </w:p>
    <w:p w:rsidR="00994FDC" w:rsidRPr="0034717F" w:rsidRDefault="00994FDC" w:rsidP="00994FDC">
      <w:pPr>
        <w:suppressAutoHyphens/>
        <w:ind w:firstLine="0"/>
        <w:jc w:val="center"/>
        <w:rPr>
          <w:b/>
          <w:sz w:val="23"/>
          <w:szCs w:val="23"/>
          <w:lang w:eastAsia="ar-SA"/>
        </w:rPr>
      </w:pPr>
      <w:r w:rsidRPr="0034717F">
        <w:rPr>
          <w:b/>
          <w:sz w:val="23"/>
          <w:szCs w:val="23"/>
          <w:lang w:eastAsia="ar-SA"/>
        </w:rPr>
        <w:t>В ЭЛЕКТРОННОЙ ФОРМЕ</w:t>
      </w:r>
    </w:p>
    <w:p w:rsidR="00994FDC" w:rsidRPr="0034717F" w:rsidRDefault="00994FDC" w:rsidP="00994FDC">
      <w:pPr>
        <w:suppressAutoHyphens/>
        <w:ind w:firstLine="0"/>
        <w:jc w:val="center"/>
        <w:rPr>
          <w:b/>
          <w:sz w:val="23"/>
          <w:szCs w:val="23"/>
          <w:lang w:eastAsia="ar-S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111"/>
        <w:gridCol w:w="5670"/>
      </w:tblGrid>
      <w:tr w:rsidR="00994FDC" w:rsidRPr="0034717F" w:rsidTr="008F5D46">
        <w:tc>
          <w:tcPr>
            <w:tcW w:w="562" w:type="dxa"/>
          </w:tcPr>
          <w:p w:rsidR="00994FDC" w:rsidRPr="0034717F" w:rsidRDefault="00994FDC" w:rsidP="008F5D46">
            <w:pPr>
              <w:suppressAutoHyphens/>
              <w:ind w:firstLine="0"/>
              <w:rPr>
                <w:sz w:val="23"/>
                <w:szCs w:val="23"/>
                <w:lang w:eastAsia="ar-SA"/>
              </w:rPr>
            </w:pP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Форма конкурентной закупки</w:t>
            </w:r>
          </w:p>
        </w:tc>
        <w:tc>
          <w:tcPr>
            <w:tcW w:w="5670" w:type="dxa"/>
          </w:tcPr>
          <w:p w:rsidR="00994FDC" w:rsidRPr="0034717F" w:rsidRDefault="00994FDC" w:rsidP="008F5D46">
            <w:pPr>
              <w:suppressAutoHyphens/>
              <w:ind w:firstLine="0"/>
              <w:rPr>
                <w:sz w:val="23"/>
                <w:szCs w:val="23"/>
                <w:lang w:eastAsia="ar-SA"/>
              </w:rPr>
            </w:pPr>
            <w:r w:rsidRPr="0034717F">
              <w:rPr>
                <w:sz w:val="23"/>
                <w:szCs w:val="23"/>
                <w:lang w:eastAsia="ar-SA"/>
              </w:rPr>
              <w:t>Запрос котировок в электронной форме</w:t>
            </w: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Наименование участника конкурентной закупки</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2</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Фирменное наименование (при наличии)</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3</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Место нахождения (для юридического лица)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4</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Почтовый адрес участника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5</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 xml:space="preserve">ИНН </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6</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КПП</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7</w:t>
            </w:r>
          </w:p>
        </w:tc>
        <w:tc>
          <w:tcPr>
            <w:tcW w:w="4111" w:type="dxa"/>
          </w:tcPr>
          <w:p w:rsidR="00994FDC" w:rsidRPr="0034717F" w:rsidRDefault="00994FDC" w:rsidP="008F5D46">
            <w:pPr>
              <w:suppressAutoHyphens/>
              <w:ind w:firstLine="0"/>
              <w:rPr>
                <w:sz w:val="23"/>
                <w:szCs w:val="23"/>
                <w:lang w:eastAsia="ar-SA"/>
              </w:rPr>
            </w:pPr>
            <w:r w:rsidRPr="0034717F">
              <w:rPr>
                <w:rFonts w:eastAsia="Calibri"/>
                <w:sz w:val="23"/>
                <w:szCs w:val="23"/>
              </w:rPr>
              <w:t>Дата постановки на учет в налоговом органе</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8</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ОГРН</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9</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ОКПО</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10</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ОКОПФ</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11</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ОКТМО</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12</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Фамилия, имя, отчество, должность руководителя (для юридического лица)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13</w:t>
            </w:r>
          </w:p>
        </w:tc>
        <w:tc>
          <w:tcPr>
            <w:tcW w:w="4111" w:type="dxa"/>
          </w:tcPr>
          <w:p w:rsidR="00994FDC" w:rsidRPr="0034717F" w:rsidRDefault="00994FDC" w:rsidP="008F5D46">
            <w:pPr>
              <w:suppressAutoHyphens/>
              <w:ind w:firstLine="0"/>
              <w:jc w:val="left"/>
              <w:rPr>
                <w:sz w:val="23"/>
                <w:szCs w:val="23"/>
                <w:lang w:eastAsia="ar-SA"/>
              </w:rPr>
            </w:pPr>
            <w:r w:rsidRPr="0034717F">
              <w:rPr>
                <w:rFonts w:eastAsia="Calibri"/>
                <w:sz w:val="23"/>
                <w:szCs w:val="23"/>
              </w:rPr>
              <w:t xml:space="preserve">Контактное лицо с </w:t>
            </w:r>
            <w:r w:rsidRPr="0034717F">
              <w:rPr>
                <w:sz w:val="23"/>
                <w:szCs w:val="23"/>
                <w:lang w:eastAsia="ar-SA"/>
              </w:rPr>
              <w:t>номером контактного телефона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14</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Фамилия, имя, отчество (для физического лица)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15</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Паспортные данные (для физического лица)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16</w:t>
            </w:r>
          </w:p>
        </w:tc>
        <w:tc>
          <w:tcPr>
            <w:tcW w:w="4111" w:type="dxa"/>
          </w:tcPr>
          <w:p w:rsidR="00994FDC" w:rsidRPr="0034717F" w:rsidRDefault="00994FDC" w:rsidP="008F5D46">
            <w:pPr>
              <w:suppressAutoHyphens/>
              <w:ind w:firstLine="0"/>
              <w:jc w:val="left"/>
              <w:rPr>
                <w:sz w:val="23"/>
                <w:szCs w:val="23"/>
                <w:lang w:eastAsia="ar-SA"/>
              </w:rPr>
            </w:pPr>
            <w:r w:rsidRPr="0034717F">
              <w:rPr>
                <w:sz w:val="23"/>
                <w:szCs w:val="23"/>
                <w:lang w:eastAsia="ar-SA"/>
              </w:rPr>
              <w:t>Место жительства (для физического лица)</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17</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Адрес электронной почты</w:t>
            </w:r>
          </w:p>
        </w:tc>
        <w:tc>
          <w:tcPr>
            <w:tcW w:w="5670" w:type="dxa"/>
          </w:tcPr>
          <w:p w:rsidR="00994FDC" w:rsidRPr="0034717F" w:rsidRDefault="00994FDC" w:rsidP="008F5D46">
            <w:pPr>
              <w:suppressAutoHyphens/>
              <w:ind w:firstLine="0"/>
              <w:rPr>
                <w:sz w:val="23"/>
                <w:szCs w:val="23"/>
                <w:lang w:eastAsia="ar-SA"/>
              </w:rPr>
            </w:pPr>
          </w:p>
        </w:tc>
      </w:tr>
      <w:tr w:rsidR="00994FDC" w:rsidRPr="0034717F" w:rsidTr="008F5D46">
        <w:tc>
          <w:tcPr>
            <w:tcW w:w="562" w:type="dxa"/>
          </w:tcPr>
          <w:p w:rsidR="00994FDC" w:rsidRPr="0034717F" w:rsidRDefault="00994FDC" w:rsidP="008F5D46">
            <w:pPr>
              <w:suppressAutoHyphens/>
              <w:ind w:firstLine="0"/>
              <w:rPr>
                <w:sz w:val="23"/>
                <w:szCs w:val="23"/>
                <w:lang w:eastAsia="ar-SA"/>
              </w:rPr>
            </w:pPr>
            <w:r w:rsidRPr="0034717F">
              <w:rPr>
                <w:sz w:val="23"/>
                <w:szCs w:val="23"/>
                <w:lang w:eastAsia="ar-SA"/>
              </w:rPr>
              <w:t>18</w:t>
            </w:r>
          </w:p>
        </w:tc>
        <w:tc>
          <w:tcPr>
            <w:tcW w:w="4111" w:type="dxa"/>
          </w:tcPr>
          <w:p w:rsidR="00994FDC" w:rsidRPr="0034717F" w:rsidRDefault="00994FDC" w:rsidP="008F5D46">
            <w:pPr>
              <w:suppressAutoHyphens/>
              <w:ind w:firstLine="0"/>
              <w:rPr>
                <w:sz w:val="23"/>
                <w:szCs w:val="23"/>
                <w:lang w:eastAsia="ar-SA"/>
              </w:rPr>
            </w:pPr>
            <w:r w:rsidRPr="0034717F">
              <w:rPr>
                <w:sz w:val="23"/>
                <w:szCs w:val="23"/>
                <w:lang w:eastAsia="ar-SA"/>
              </w:rPr>
              <w:t>Банковские реквизиты</w:t>
            </w:r>
          </w:p>
        </w:tc>
        <w:tc>
          <w:tcPr>
            <w:tcW w:w="5670" w:type="dxa"/>
          </w:tcPr>
          <w:p w:rsidR="00994FDC" w:rsidRPr="0034717F" w:rsidRDefault="00994FDC" w:rsidP="008F5D46">
            <w:pPr>
              <w:suppressAutoHyphens/>
              <w:ind w:firstLine="0"/>
              <w:rPr>
                <w:sz w:val="23"/>
                <w:szCs w:val="23"/>
                <w:lang w:eastAsia="ar-SA"/>
              </w:rPr>
            </w:pPr>
          </w:p>
        </w:tc>
      </w:tr>
    </w:tbl>
    <w:p w:rsidR="00994FDC" w:rsidRPr="0034717F" w:rsidRDefault="00994FDC" w:rsidP="00994FDC">
      <w:pPr>
        <w:suppressAutoHyphens/>
        <w:ind w:firstLine="0"/>
        <w:rPr>
          <w:sz w:val="23"/>
          <w:szCs w:val="23"/>
          <w:lang w:eastAsia="ar-SA"/>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suppressAutoHyphens/>
        <w:ind w:firstLine="0"/>
        <w:rPr>
          <w:rFonts w:eastAsia="Calibri"/>
          <w:sz w:val="18"/>
        </w:rPr>
      </w:pPr>
    </w:p>
    <w:p w:rsidR="00994FDC" w:rsidRPr="0034717F" w:rsidRDefault="00994FDC" w:rsidP="00994FDC">
      <w:pPr>
        <w:tabs>
          <w:tab w:val="left" w:pos="0"/>
          <w:tab w:val="left" w:pos="851"/>
        </w:tabs>
        <w:ind w:firstLine="0"/>
        <w:contextualSpacing/>
        <w:jc w:val="right"/>
        <w:rPr>
          <w:sz w:val="22"/>
          <w:szCs w:val="24"/>
          <w:lang w:eastAsia="en-US"/>
        </w:rPr>
      </w:pPr>
      <w:r w:rsidRPr="0034717F">
        <w:rPr>
          <w:sz w:val="22"/>
          <w:szCs w:val="24"/>
          <w:lang w:eastAsia="en-US"/>
        </w:rPr>
        <w:t>Приложение № 4</w:t>
      </w:r>
    </w:p>
    <w:p w:rsidR="00994FDC" w:rsidRPr="0034717F" w:rsidRDefault="00994FDC" w:rsidP="00994FDC">
      <w:pPr>
        <w:tabs>
          <w:tab w:val="left" w:pos="284"/>
          <w:tab w:val="left" w:pos="851"/>
        </w:tabs>
        <w:ind w:firstLine="709"/>
        <w:contextualSpacing/>
        <w:jc w:val="center"/>
        <w:rPr>
          <w:sz w:val="22"/>
          <w:szCs w:val="24"/>
          <w:lang w:eastAsia="en-US"/>
        </w:rPr>
      </w:pPr>
    </w:p>
    <w:p w:rsidR="00994FDC" w:rsidRPr="0034717F" w:rsidRDefault="00994FDC" w:rsidP="00994FDC">
      <w:pPr>
        <w:tabs>
          <w:tab w:val="left" w:pos="284"/>
          <w:tab w:val="left" w:pos="851"/>
        </w:tabs>
        <w:ind w:firstLine="709"/>
        <w:contextualSpacing/>
        <w:jc w:val="center"/>
        <w:rPr>
          <w:b/>
          <w:sz w:val="22"/>
          <w:szCs w:val="24"/>
          <w:lang w:eastAsia="en-US"/>
        </w:rPr>
      </w:pPr>
      <w:r w:rsidRPr="0034717F">
        <w:rPr>
          <w:b/>
          <w:sz w:val="22"/>
          <w:szCs w:val="24"/>
          <w:lang w:eastAsia="en-US"/>
        </w:rPr>
        <w:t xml:space="preserve">ДЕКЛАРАЦИЯ О СООТВЕТСТВИИ УЧАСТНИКА </w:t>
      </w:r>
    </w:p>
    <w:p w:rsidR="00994FDC" w:rsidRPr="0034717F" w:rsidRDefault="00994FDC" w:rsidP="00994FDC">
      <w:pPr>
        <w:tabs>
          <w:tab w:val="left" w:pos="284"/>
          <w:tab w:val="left" w:pos="851"/>
        </w:tabs>
        <w:ind w:firstLine="709"/>
        <w:contextualSpacing/>
        <w:jc w:val="center"/>
        <w:rPr>
          <w:b/>
          <w:sz w:val="22"/>
          <w:szCs w:val="24"/>
          <w:lang w:eastAsia="en-US"/>
        </w:rPr>
      </w:pPr>
      <w:r w:rsidRPr="0034717F">
        <w:rPr>
          <w:b/>
          <w:sz w:val="22"/>
          <w:szCs w:val="24"/>
          <w:lang w:eastAsia="en-US"/>
        </w:rPr>
        <w:t>ЗАКУПКИ УСТАНОВЛЕННЫМ ТРЕБОВАНИЯМ</w:t>
      </w:r>
    </w:p>
    <w:p w:rsidR="00994FDC" w:rsidRPr="0034717F" w:rsidRDefault="00994FDC" w:rsidP="00994FDC">
      <w:pPr>
        <w:tabs>
          <w:tab w:val="left" w:pos="284"/>
          <w:tab w:val="left" w:pos="851"/>
        </w:tabs>
        <w:ind w:firstLine="709"/>
        <w:contextualSpacing/>
        <w:jc w:val="center"/>
        <w:rPr>
          <w:sz w:val="22"/>
          <w:szCs w:val="24"/>
          <w:lang w:eastAsia="en-US"/>
        </w:rPr>
      </w:pPr>
      <w:r w:rsidRPr="0034717F">
        <w:rPr>
          <w:b/>
          <w:sz w:val="22"/>
          <w:szCs w:val="24"/>
          <w:lang w:eastAsia="en-US"/>
        </w:rPr>
        <w:t>(рекомендуемая)</w:t>
      </w:r>
    </w:p>
    <w:p w:rsidR="00994FDC" w:rsidRPr="0034717F" w:rsidRDefault="00994FDC" w:rsidP="00994FDC">
      <w:pPr>
        <w:tabs>
          <w:tab w:val="left" w:pos="284"/>
          <w:tab w:val="left" w:pos="851"/>
        </w:tabs>
        <w:ind w:firstLine="709"/>
        <w:contextualSpacing/>
        <w:rPr>
          <w:sz w:val="22"/>
          <w:szCs w:val="24"/>
          <w:lang w:eastAsia="en-US"/>
        </w:rPr>
      </w:pPr>
    </w:p>
    <w:p w:rsidR="00994FDC" w:rsidRPr="0034717F" w:rsidRDefault="00994FDC" w:rsidP="00994FDC">
      <w:pPr>
        <w:tabs>
          <w:tab w:val="left" w:pos="284"/>
        </w:tabs>
        <w:spacing w:after="40"/>
        <w:ind w:firstLine="709"/>
        <w:rPr>
          <w:rFonts w:eastAsia="Calibri"/>
          <w:sz w:val="22"/>
          <w:szCs w:val="24"/>
        </w:rPr>
      </w:pPr>
      <w:r w:rsidRPr="0034717F">
        <w:rPr>
          <w:rFonts w:eastAsia="Calibri"/>
          <w:sz w:val="22"/>
          <w:szCs w:val="24"/>
        </w:rPr>
        <w:t>Настоящим подтверждаем, что _________________________________________________</w:t>
      </w:r>
    </w:p>
    <w:p w:rsidR="00994FDC" w:rsidRPr="0034717F" w:rsidRDefault="00994FDC" w:rsidP="00994FDC">
      <w:pPr>
        <w:tabs>
          <w:tab w:val="left" w:pos="284"/>
        </w:tabs>
        <w:spacing w:after="40"/>
        <w:ind w:firstLine="709"/>
        <w:rPr>
          <w:rFonts w:eastAsia="Calibri"/>
          <w:sz w:val="16"/>
          <w:szCs w:val="24"/>
        </w:rPr>
      </w:pPr>
      <w:r w:rsidRPr="0034717F">
        <w:rPr>
          <w:rFonts w:eastAsia="Calibri"/>
          <w:sz w:val="16"/>
          <w:szCs w:val="24"/>
        </w:rPr>
        <w:t xml:space="preserve">                                                                                             (наименование Участника закупки) </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полностью соответствует требованиям, изложенным в Документации:</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1) соответствие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 xml:space="preserve">2) </w:t>
      </w:r>
      <w:r w:rsidRPr="0034717F">
        <w:rPr>
          <w:sz w:val="22"/>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 xml:space="preserve">3) </w:t>
      </w:r>
      <w:r w:rsidRPr="0034717F">
        <w:rPr>
          <w:sz w:val="22"/>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 xml:space="preserve">4) </w:t>
      </w:r>
      <w:r w:rsidRPr="0034717F">
        <w:rPr>
          <w:sz w:val="22"/>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5)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4FDC" w:rsidRPr="0034717F" w:rsidRDefault="00994FDC" w:rsidP="00994FDC">
      <w:pPr>
        <w:tabs>
          <w:tab w:val="left" w:pos="284"/>
        </w:tabs>
        <w:spacing w:before="40" w:after="40"/>
        <w:ind w:firstLine="709"/>
        <w:rPr>
          <w:sz w:val="22"/>
          <w:szCs w:val="24"/>
        </w:rPr>
      </w:pPr>
      <w:r w:rsidRPr="0034717F">
        <w:rPr>
          <w:rFonts w:eastAsia="Calibri"/>
          <w:sz w:val="22"/>
          <w:szCs w:val="24"/>
        </w:rPr>
        <w:t xml:space="preserve">6) </w:t>
      </w:r>
      <w:r w:rsidRPr="0034717F">
        <w:rPr>
          <w:sz w:val="22"/>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94FDC" w:rsidRPr="0034717F" w:rsidRDefault="00994FDC" w:rsidP="00994FDC">
      <w:pPr>
        <w:tabs>
          <w:tab w:val="left" w:pos="284"/>
        </w:tabs>
        <w:spacing w:before="40" w:after="40"/>
        <w:ind w:firstLine="709"/>
        <w:rPr>
          <w:rFonts w:eastAsia="Calibri"/>
          <w:sz w:val="22"/>
          <w:szCs w:val="24"/>
        </w:rPr>
      </w:pPr>
      <w:r w:rsidRPr="0034717F">
        <w:rPr>
          <w:sz w:val="22"/>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Участник закупки несёт ответственность за предоставление недостоверных сведений о стране происхождения товаров, указанных в заявке на участие в закупке.</w:t>
      </w:r>
    </w:p>
    <w:p w:rsidR="00994FDC" w:rsidRPr="0034717F" w:rsidRDefault="00994FDC" w:rsidP="00994FDC">
      <w:pPr>
        <w:tabs>
          <w:tab w:val="left" w:pos="284"/>
        </w:tabs>
        <w:spacing w:before="40" w:after="40"/>
        <w:ind w:firstLine="709"/>
        <w:rPr>
          <w:rFonts w:eastAsia="Calibri"/>
          <w:sz w:val="22"/>
          <w:szCs w:val="24"/>
        </w:rPr>
      </w:pPr>
      <w:r w:rsidRPr="0034717F">
        <w:rPr>
          <w:rFonts w:eastAsia="Calibri"/>
          <w:sz w:val="22"/>
          <w:szCs w:val="24"/>
        </w:rPr>
        <w:t>В случае уклонения нами от заключения договора, подтверждаем, что мы извещены о включении сведений о ____________________________________________________</w:t>
      </w:r>
      <w:r w:rsidRPr="0034717F">
        <w:rPr>
          <w:rFonts w:eastAsia="Calibri"/>
          <w:sz w:val="18"/>
          <w:szCs w:val="24"/>
        </w:rPr>
        <w:t xml:space="preserve"> </w:t>
      </w:r>
      <w:r w:rsidRPr="0034717F">
        <w:rPr>
          <w:rFonts w:eastAsia="Calibri"/>
          <w:sz w:val="22"/>
          <w:szCs w:val="24"/>
        </w:rPr>
        <w:t>в Реестр недобросовестных поставщиков.</w:t>
      </w:r>
    </w:p>
    <w:p w:rsidR="00994FDC" w:rsidRPr="0034717F" w:rsidRDefault="00994FDC" w:rsidP="00994FDC">
      <w:pPr>
        <w:tabs>
          <w:tab w:val="left" w:pos="284"/>
        </w:tabs>
        <w:spacing w:before="40" w:after="40"/>
        <w:ind w:firstLine="709"/>
        <w:rPr>
          <w:rFonts w:eastAsia="Calibri"/>
          <w:sz w:val="22"/>
          <w:szCs w:val="24"/>
        </w:rPr>
      </w:pPr>
    </w:p>
    <w:p w:rsidR="00994FDC" w:rsidRPr="0034717F" w:rsidRDefault="00994FDC" w:rsidP="00994FDC">
      <w:pPr>
        <w:suppressAutoHyphens/>
        <w:rPr>
          <w:rFonts w:eastAsia="Calibri"/>
          <w:sz w:val="18"/>
        </w:rPr>
      </w:pPr>
    </w:p>
    <w:sectPr w:rsidR="00994FDC" w:rsidRPr="0034717F" w:rsidSect="00994FDC">
      <w:pgSz w:w="11906" w:h="16838"/>
      <w:pgMar w:top="567" w:right="624" w:bottom="567" w:left="680" w:header="227" w:footer="22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A9" w:rsidRDefault="003754A9" w:rsidP="003C14DC">
      <w:r>
        <w:separator/>
      </w:r>
    </w:p>
  </w:endnote>
  <w:endnote w:type="continuationSeparator" w:id="0">
    <w:p w:rsidR="003754A9" w:rsidRDefault="003754A9" w:rsidP="003C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070802"/>
      <w:docPartObj>
        <w:docPartGallery w:val="Page Numbers (Bottom of Page)"/>
        <w:docPartUnique/>
      </w:docPartObj>
    </w:sdtPr>
    <w:sdtEndPr/>
    <w:sdtContent>
      <w:p w:rsidR="003754A9" w:rsidRDefault="003754A9">
        <w:pPr>
          <w:pStyle w:val="a9"/>
          <w:jc w:val="center"/>
        </w:pPr>
      </w:p>
      <w:p w:rsidR="003754A9" w:rsidRDefault="003754A9">
        <w:pPr>
          <w:pStyle w:val="a9"/>
          <w:jc w:val="center"/>
        </w:pPr>
        <w:r>
          <w:fldChar w:fldCharType="begin"/>
        </w:r>
        <w:r>
          <w:instrText>PAGE   \* MERGEFORMAT</w:instrText>
        </w:r>
        <w:r>
          <w:fldChar w:fldCharType="separate"/>
        </w:r>
        <w:r w:rsidR="00C44484">
          <w:rPr>
            <w:noProof/>
          </w:rPr>
          <w:t>15</w:t>
        </w:r>
        <w:r>
          <w:fldChar w:fldCharType="end"/>
        </w:r>
      </w:p>
    </w:sdtContent>
  </w:sdt>
  <w:p w:rsidR="003754A9" w:rsidRDefault="003754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A9" w:rsidRDefault="003754A9" w:rsidP="003C14DC">
      <w:r>
        <w:separator/>
      </w:r>
    </w:p>
  </w:footnote>
  <w:footnote w:type="continuationSeparator" w:id="0">
    <w:p w:rsidR="003754A9" w:rsidRDefault="003754A9" w:rsidP="003C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2CE6BE"/>
    <w:lvl w:ilvl="0">
      <w:start w:val="1"/>
      <w:numFmt w:val="decimal"/>
      <w:pStyle w:val="2"/>
      <w:lvlText w:val="%1)"/>
      <w:lvlJc w:val="left"/>
      <w:pPr>
        <w:tabs>
          <w:tab w:val="num" w:pos="360"/>
        </w:tabs>
        <w:ind w:left="284" w:hanging="284"/>
      </w:pPr>
    </w:lvl>
  </w:abstractNum>
  <w:abstractNum w:abstractNumId="1" w15:restartNumberingAfterBreak="0">
    <w:nsid w:val="FFFFFF82"/>
    <w:multiLevelType w:val="singleLevel"/>
    <w:tmpl w:val="2C02B080"/>
    <w:lvl w:ilvl="0">
      <w:start w:val="1"/>
      <w:numFmt w:val="bullet"/>
      <w:pStyle w:val="3"/>
      <w:lvlText w:val=""/>
      <w:lvlJc w:val="left"/>
      <w:pPr>
        <w:tabs>
          <w:tab w:val="num" w:pos="926"/>
        </w:tabs>
        <w:ind w:left="851" w:hanging="285"/>
      </w:pPr>
      <w:rPr>
        <w:rFonts w:ascii="Symbol" w:hAnsi="Symbol" w:hint="default"/>
      </w:rPr>
    </w:lvl>
  </w:abstractNum>
  <w:abstractNum w:abstractNumId="2" w15:restartNumberingAfterBreak="0">
    <w:nsid w:val="FFFFFF83"/>
    <w:multiLevelType w:val="singleLevel"/>
    <w:tmpl w:val="349EE2B4"/>
    <w:lvl w:ilvl="0">
      <w:start w:val="1"/>
      <w:numFmt w:val="bullet"/>
      <w:pStyle w:val="20"/>
      <w:lvlText w:val=""/>
      <w:lvlJc w:val="left"/>
      <w:pPr>
        <w:tabs>
          <w:tab w:val="num" w:pos="643"/>
        </w:tabs>
        <w:ind w:left="567" w:hanging="284"/>
      </w:pPr>
      <w:rPr>
        <w:rFonts w:ascii="Symbol" w:hAnsi="Symbol" w:hint="default"/>
      </w:rPr>
    </w:lvl>
  </w:abstractNum>
  <w:abstractNum w:abstractNumId="3" w15:restartNumberingAfterBreak="0">
    <w:nsid w:val="FFFFFF88"/>
    <w:multiLevelType w:val="singleLevel"/>
    <w:tmpl w:val="4C2ED1BC"/>
    <w:lvl w:ilvl="0">
      <w:start w:val="1"/>
      <w:numFmt w:val="decimal"/>
      <w:pStyle w:val="a"/>
      <w:lvlText w:val="%1."/>
      <w:lvlJc w:val="left"/>
      <w:pPr>
        <w:tabs>
          <w:tab w:val="num" w:pos="360"/>
        </w:tabs>
        <w:ind w:left="284" w:hanging="284"/>
      </w:pPr>
    </w:lvl>
  </w:abstractNum>
  <w:abstractNum w:abstractNumId="4" w15:restartNumberingAfterBreak="0">
    <w:nsid w:val="FFFFFF89"/>
    <w:multiLevelType w:val="singleLevel"/>
    <w:tmpl w:val="9D728638"/>
    <w:lvl w:ilvl="0">
      <w:start w:val="1"/>
      <w:numFmt w:val="bullet"/>
      <w:pStyle w:val="a0"/>
      <w:lvlText w:val=""/>
      <w:lvlJc w:val="left"/>
      <w:pPr>
        <w:tabs>
          <w:tab w:val="num" w:pos="360"/>
        </w:tabs>
        <w:ind w:left="284" w:hanging="284"/>
      </w:pPr>
      <w:rPr>
        <w:rFonts w:ascii="Symbol" w:hAnsi="Symbol" w:hint="default"/>
      </w:rPr>
    </w:lvl>
  </w:abstractNum>
  <w:abstractNum w:abstractNumId="5" w15:restartNumberingAfterBreak="0">
    <w:nsid w:val="12711D2D"/>
    <w:multiLevelType w:val="hybridMultilevel"/>
    <w:tmpl w:val="F03835C2"/>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8F5968"/>
    <w:multiLevelType w:val="hybridMultilevel"/>
    <w:tmpl w:val="B08677D2"/>
    <w:lvl w:ilvl="0" w:tplc="EDB032D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B3F3AAC"/>
    <w:multiLevelType w:val="hybridMultilevel"/>
    <w:tmpl w:val="2E5A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A70109"/>
    <w:multiLevelType w:val="hybridMultilevel"/>
    <w:tmpl w:val="E7264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9"/>
  </w:num>
  <w:num w:numId="7">
    <w:abstractNumId w:val="5"/>
  </w:num>
  <w:num w:numId="8">
    <w:abstractNumId w:val="8"/>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87"/>
    <w:rsid w:val="000001D5"/>
    <w:rsid w:val="000063F3"/>
    <w:rsid w:val="0001083E"/>
    <w:rsid w:val="00012256"/>
    <w:rsid w:val="00012962"/>
    <w:rsid w:val="0001406A"/>
    <w:rsid w:val="00020556"/>
    <w:rsid w:val="00020B48"/>
    <w:rsid w:val="00023F94"/>
    <w:rsid w:val="000242DE"/>
    <w:rsid w:val="00026625"/>
    <w:rsid w:val="000273C1"/>
    <w:rsid w:val="0003228A"/>
    <w:rsid w:val="00033D76"/>
    <w:rsid w:val="00033DC0"/>
    <w:rsid w:val="00040533"/>
    <w:rsid w:val="000419CC"/>
    <w:rsid w:val="00041BFF"/>
    <w:rsid w:val="00042BA2"/>
    <w:rsid w:val="0004326C"/>
    <w:rsid w:val="00052E75"/>
    <w:rsid w:val="00054EF1"/>
    <w:rsid w:val="000560B7"/>
    <w:rsid w:val="00063A39"/>
    <w:rsid w:val="00070AD8"/>
    <w:rsid w:val="00070B14"/>
    <w:rsid w:val="00074612"/>
    <w:rsid w:val="00074B5C"/>
    <w:rsid w:val="00074DF1"/>
    <w:rsid w:val="000760BA"/>
    <w:rsid w:val="00076F44"/>
    <w:rsid w:val="0008089E"/>
    <w:rsid w:val="00082554"/>
    <w:rsid w:val="00084086"/>
    <w:rsid w:val="0008745A"/>
    <w:rsid w:val="00090A2F"/>
    <w:rsid w:val="00090F8F"/>
    <w:rsid w:val="00090FFB"/>
    <w:rsid w:val="000925C9"/>
    <w:rsid w:val="00094594"/>
    <w:rsid w:val="000962D4"/>
    <w:rsid w:val="000971C7"/>
    <w:rsid w:val="000A1450"/>
    <w:rsid w:val="000A2DAF"/>
    <w:rsid w:val="000A32BF"/>
    <w:rsid w:val="000A76E3"/>
    <w:rsid w:val="000C6476"/>
    <w:rsid w:val="000C6928"/>
    <w:rsid w:val="000C7650"/>
    <w:rsid w:val="000D0D52"/>
    <w:rsid w:val="000D557A"/>
    <w:rsid w:val="000D577B"/>
    <w:rsid w:val="000E1E77"/>
    <w:rsid w:val="000E2F51"/>
    <w:rsid w:val="000E31BA"/>
    <w:rsid w:val="000E59D3"/>
    <w:rsid w:val="000F076B"/>
    <w:rsid w:val="000F0F88"/>
    <w:rsid w:val="000F6968"/>
    <w:rsid w:val="0010124A"/>
    <w:rsid w:val="0010164C"/>
    <w:rsid w:val="001020AF"/>
    <w:rsid w:val="001140B2"/>
    <w:rsid w:val="0011417F"/>
    <w:rsid w:val="001231C4"/>
    <w:rsid w:val="0012510D"/>
    <w:rsid w:val="00126805"/>
    <w:rsid w:val="00132F35"/>
    <w:rsid w:val="0013540F"/>
    <w:rsid w:val="00135BD8"/>
    <w:rsid w:val="0013678B"/>
    <w:rsid w:val="0014354B"/>
    <w:rsid w:val="00143C4D"/>
    <w:rsid w:val="00157D58"/>
    <w:rsid w:val="0016534E"/>
    <w:rsid w:val="00165687"/>
    <w:rsid w:val="001668C9"/>
    <w:rsid w:val="0016744F"/>
    <w:rsid w:val="001715FB"/>
    <w:rsid w:val="001726C3"/>
    <w:rsid w:val="00177F23"/>
    <w:rsid w:val="00181EC0"/>
    <w:rsid w:val="001928E4"/>
    <w:rsid w:val="00192E74"/>
    <w:rsid w:val="001A0ECB"/>
    <w:rsid w:val="001A2275"/>
    <w:rsid w:val="001A7B8E"/>
    <w:rsid w:val="001B15B0"/>
    <w:rsid w:val="001B1F67"/>
    <w:rsid w:val="001B269F"/>
    <w:rsid w:val="001C00A1"/>
    <w:rsid w:val="001C0EEF"/>
    <w:rsid w:val="001C4358"/>
    <w:rsid w:val="001C45D7"/>
    <w:rsid w:val="001C744C"/>
    <w:rsid w:val="001D0838"/>
    <w:rsid w:val="001E25E4"/>
    <w:rsid w:val="001E38B7"/>
    <w:rsid w:val="001E3DDA"/>
    <w:rsid w:val="001E54E8"/>
    <w:rsid w:val="001E5DAF"/>
    <w:rsid w:val="001E656A"/>
    <w:rsid w:val="001F7C32"/>
    <w:rsid w:val="0020258F"/>
    <w:rsid w:val="00207E3F"/>
    <w:rsid w:val="00214444"/>
    <w:rsid w:val="002159A3"/>
    <w:rsid w:val="002204D2"/>
    <w:rsid w:val="00220A2E"/>
    <w:rsid w:val="00222B1D"/>
    <w:rsid w:val="00223D10"/>
    <w:rsid w:val="00224B14"/>
    <w:rsid w:val="0022597E"/>
    <w:rsid w:val="00232775"/>
    <w:rsid w:val="0023664D"/>
    <w:rsid w:val="00244480"/>
    <w:rsid w:val="00265B01"/>
    <w:rsid w:val="00265EE8"/>
    <w:rsid w:val="002717DF"/>
    <w:rsid w:val="00272D4E"/>
    <w:rsid w:val="00274064"/>
    <w:rsid w:val="002775A4"/>
    <w:rsid w:val="00283CE4"/>
    <w:rsid w:val="0029291C"/>
    <w:rsid w:val="0029431E"/>
    <w:rsid w:val="00296877"/>
    <w:rsid w:val="00297E57"/>
    <w:rsid w:val="002A1050"/>
    <w:rsid w:val="002A3688"/>
    <w:rsid w:val="002A4445"/>
    <w:rsid w:val="002B04CB"/>
    <w:rsid w:val="002B42BA"/>
    <w:rsid w:val="002C4D09"/>
    <w:rsid w:val="002C7991"/>
    <w:rsid w:val="002D2FEC"/>
    <w:rsid w:val="002E2363"/>
    <w:rsid w:val="002E3D0E"/>
    <w:rsid w:val="002F56D7"/>
    <w:rsid w:val="002F7A0B"/>
    <w:rsid w:val="00301C08"/>
    <w:rsid w:val="00303DF1"/>
    <w:rsid w:val="00306F17"/>
    <w:rsid w:val="003075A2"/>
    <w:rsid w:val="00311132"/>
    <w:rsid w:val="00313F04"/>
    <w:rsid w:val="00320393"/>
    <w:rsid w:val="00320572"/>
    <w:rsid w:val="00324260"/>
    <w:rsid w:val="003242FD"/>
    <w:rsid w:val="00331117"/>
    <w:rsid w:val="00331B8C"/>
    <w:rsid w:val="003331CB"/>
    <w:rsid w:val="00335E58"/>
    <w:rsid w:val="00341388"/>
    <w:rsid w:val="00343A2B"/>
    <w:rsid w:val="0034717F"/>
    <w:rsid w:val="00353157"/>
    <w:rsid w:val="003553EA"/>
    <w:rsid w:val="00356023"/>
    <w:rsid w:val="00360B68"/>
    <w:rsid w:val="0036445F"/>
    <w:rsid w:val="00371E8E"/>
    <w:rsid w:val="003754A9"/>
    <w:rsid w:val="0038272F"/>
    <w:rsid w:val="0038546A"/>
    <w:rsid w:val="00386503"/>
    <w:rsid w:val="00387599"/>
    <w:rsid w:val="0038769E"/>
    <w:rsid w:val="003901C4"/>
    <w:rsid w:val="00393931"/>
    <w:rsid w:val="0039559C"/>
    <w:rsid w:val="00397E63"/>
    <w:rsid w:val="003A0C33"/>
    <w:rsid w:val="003A2A95"/>
    <w:rsid w:val="003A6FE4"/>
    <w:rsid w:val="003A7835"/>
    <w:rsid w:val="003B7E37"/>
    <w:rsid w:val="003C14DC"/>
    <w:rsid w:val="003C53AC"/>
    <w:rsid w:val="003C7560"/>
    <w:rsid w:val="003D1503"/>
    <w:rsid w:val="003D293D"/>
    <w:rsid w:val="003D54EA"/>
    <w:rsid w:val="003E2D24"/>
    <w:rsid w:val="003E3FCF"/>
    <w:rsid w:val="003E6E25"/>
    <w:rsid w:val="003F0858"/>
    <w:rsid w:val="003F589A"/>
    <w:rsid w:val="00403265"/>
    <w:rsid w:val="00404F94"/>
    <w:rsid w:val="00405FDF"/>
    <w:rsid w:val="00411F6B"/>
    <w:rsid w:val="00414D41"/>
    <w:rsid w:val="0042279D"/>
    <w:rsid w:val="00423D84"/>
    <w:rsid w:val="004270D2"/>
    <w:rsid w:val="004270EC"/>
    <w:rsid w:val="00430159"/>
    <w:rsid w:val="00431670"/>
    <w:rsid w:val="00435A80"/>
    <w:rsid w:val="0043761B"/>
    <w:rsid w:val="004377BE"/>
    <w:rsid w:val="004401C6"/>
    <w:rsid w:val="00441ECC"/>
    <w:rsid w:val="00445984"/>
    <w:rsid w:val="0044736B"/>
    <w:rsid w:val="0045137E"/>
    <w:rsid w:val="00453B1A"/>
    <w:rsid w:val="00455336"/>
    <w:rsid w:val="004558BB"/>
    <w:rsid w:val="00456AEF"/>
    <w:rsid w:val="00456E66"/>
    <w:rsid w:val="004615A7"/>
    <w:rsid w:val="004641C8"/>
    <w:rsid w:val="004647FC"/>
    <w:rsid w:val="0046543B"/>
    <w:rsid w:val="00465756"/>
    <w:rsid w:val="00466425"/>
    <w:rsid w:val="00466F84"/>
    <w:rsid w:val="00475BF8"/>
    <w:rsid w:val="00476C4C"/>
    <w:rsid w:val="00476D29"/>
    <w:rsid w:val="00490603"/>
    <w:rsid w:val="0049127A"/>
    <w:rsid w:val="00491B47"/>
    <w:rsid w:val="004942DB"/>
    <w:rsid w:val="00494B45"/>
    <w:rsid w:val="004A0461"/>
    <w:rsid w:val="004A3155"/>
    <w:rsid w:val="004A4938"/>
    <w:rsid w:val="004A79BC"/>
    <w:rsid w:val="004B25D9"/>
    <w:rsid w:val="004B39E7"/>
    <w:rsid w:val="004B6FB2"/>
    <w:rsid w:val="004C186D"/>
    <w:rsid w:val="004C308F"/>
    <w:rsid w:val="004C4F76"/>
    <w:rsid w:val="004C6685"/>
    <w:rsid w:val="004D59D8"/>
    <w:rsid w:val="004D61CF"/>
    <w:rsid w:val="004D7AD7"/>
    <w:rsid w:val="004E072B"/>
    <w:rsid w:val="004E3A6E"/>
    <w:rsid w:val="004E4929"/>
    <w:rsid w:val="004E6DFB"/>
    <w:rsid w:val="004E7BEE"/>
    <w:rsid w:val="004F0B3B"/>
    <w:rsid w:val="004F41A2"/>
    <w:rsid w:val="004F46F1"/>
    <w:rsid w:val="005039EB"/>
    <w:rsid w:val="005064F2"/>
    <w:rsid w:val="00507F69"/>
    <w:rsid w:val="00511677"/>
    <w:rsid w:val="0051758B"/>
    <w:rsid w:val="00517E68"/>
    <w:rsid w:val="005211BD"/>
    <w:rsid w:val="00522B99"/>
    <w:rsid w:val="005308BD"/>
    <w:rsid w:val="00531DED"/>
    <w:rsid w:val="00533B13"/>
    <w:rsid w:val="00540D55"/>
    <w:rsid w:val="0054237C"/>
    <w:rsid w:val="005606F6"/>
    <w:rsid w:val="00563E19"/>
    <w:rsid w:val="005664E4"/>
    <w:rsid w:val="00567DED"/>
    <w:rsid w:val="00570664"/>
    <w:rsid w:val="005758D8"/>
    <w:rsid w:val="00577C7A"/>
    <w:rsid w:val="00577DEB"/>
    <w:rsid w:val="00582C81"/>
    <w:rsid w:val="00583909"/>
    <w:rsid w:val="0058518D"/>
    <w:rsid w:val="00592AC6"/>
    <w:rsid w:val="00594D8C"/>
    <w:rsid w:val="0059694C"/>
    <w:rsid w:val="005A2252"/>
    <w:rsid w:val="005A3C03"/>
    <w:rsid w:val="005A4AF5"/>
    <w:rsid w:val="005A60C4"/>
    <w:rsid w:val="005A6725"/>
    <w:rsid w:val="005A7945"/>
    <w:rsid w:val="005B2449"/>
    <w:rsid w:val="005B4412"/>
    <w:rsid w:val="005B4835"/>
    <w:rsid w:val="005B4B1F"/>
    <w:rsid w:val="005B5989"/>
    <w:rsid w:val="005B726A"/>
    <w:rsid w:val="005C1C0C"/>
    <w:rsid w:val="005C2A2F"/>
    <w:rsid w:val="005D0720"/>
    <w:rsid w:val="005D6E27"/>
    <w:rsid w:val="005E28C9"/>
    <w:rsid w:val="006007DE"/>
    <w:rsid w:val="006008D2"/>
    <w:rsid w:val="006017A1"/>
    <w:rsid w:val="00602C16"/>
    <w:rsid w:val="00605ACB"/>
    <w:rsid w:val="0060792C"/>
    <w:rsid w:val="00610AB8"/>
    <w:rsid w:val="00612316"/>
    <w:rsid w:val="00614DFE"/>
    <w:rsid w:val="0061509A"/>
    <w:rsid w:val="00615D28"/>
    <w:rsid w:val="006207F3"/>
    <w:rsid w:val="006316F6"/>
    <w:rsid w:val="00633C95"/>
    <w:rsid w:val="00633FD9"/>
    <w:rsid w:val="00635BB6"/>
    <w:rsid w:val="00635F6B"/>
    <w:rsid w:val="00641CA1"/>
    <w:rsid w:val="00642761"/>
    <w:rsid w:val="00642A05"/>
    <w:rsid w:val="0064550E"/>
    <w:rsid w:val="0064591A"/>
    <w:rsid w:val="00646321"/>
    <w:rsid w:val="006474FF"/>
    <w:rsid w:val="00652753"/>
    <w:rsid w:val="006604E0"/>
    <w:rsid w:val="006617F2"/>
    <w:rsid w:val="00665740"/>
    <w:rsid w:val="006673FC"/>
    <w:rsid w:val="00671E09"/>
    <w:rsid w:val="00673005"/>
    <w:rsid w:val="00684109"/>
    <w:rsid w:val="0068411D"/>
    <w:rsid w:val="006850FD"/>
    <w:rsid w:val="00685CCD"/>
    <w:rsid w:val="00687BD7"/>
    <w:rsid w:val="00690CFD"/>
    <w:rsid w:val="00692467"/>
    <w:rsid w:val="00694DA5"/>
    <w:rsid w:val="006A0A5A"/>
    <w:rsid w:val="006A0EF9"/>
    <w:rsid w:val="006A14F6"/>
    <w:rsid w:val="006A15F0"/>
    <w:rsid w:val="006A28F6"/>
    <w:rsid w:val="006B2EDA"/>
    <w:rsid w:val="006B3217"/>
    <w:rsid w:val="006B46D5"/>
    <w:rsid w:val="006B4A74"/>
    <w:rsid w:val="006B4E69"/>
    <w:rsid w:val="006C07C6"/>
    <w:rsid w:val="006C3E5B"/>
    <w:rsid w:val="006C6CAF"/>
    <w:rsid w:val="006D1867"/>
    <w:rsid w:val="006E1978"/>
    <w:rsid w:val="006E3728"/>
    <w:rsid w:val="006E42A5"/>
    <w:rsid w:val="006E7D1B"/>
    <w:rsid w:val="006F01C4"/>
    <w:rsid w:val="006F449D"/>
    <w:rsid w:val="006F5629"/>
    <w:rsid w:val="00705A75"/>
    <w:rsid w:val="007111A7"/>
    <w:rsid w:val="00712E2B"/>
    <w:rsid w:val="0071620B"/>
    <w:rsid w:val="00716801"/>
    <w:rsid w:val="007175D0"/>
    <w:rsid w:val="00723DB9"/>
    <w:rsid w:val="007257EE"/>
    <w:rsid w:val="00725D16"/>
    <w:rsid w:val="00725F00"/>
    <w:rsid w:val="00727377"/>
    <w:rsid w:val="0072747B"/>
    <w:rsid w:val="007304A0"/>
    <w:rsid w:val="00731750"/>
    <w:rsid w:val="0074159E"/>
    <w:rsid w:val="00741609"/>
    <w:rsid w:val="00741A07"/>
    <w:rsid w:val="00741A87"/>
    <w:rsid w:val="00745576"/>
    <w:rsid w:val="00746C84"/>
    <w:rsid w:val="0074712D"/>
    <w:rsid w:val="007475CD"/>
    <w:rsid w:val="007505EB"/>
    <w:rsid w:val="00754AF0"/>
    <w:rsid w:val="00755571"/>
    <w:rsid w:val="00755FEB"/>
    <w:rsid w:val="00763928"/>
    <w:rsid w:val="00765EA8"/>
    <w:rsid w:val="00767927"/>
    <w:rsid w:val="00770E73"/>
    <w:rsid w:val="00774A88"/>
    <w:rsid w:val="00775D39"/>
    <w:rsid w:val="007776DF"/>
    <w:rsid w:val="00777901"/>
    <w:rsid w:val="00782D81"/>
    <w:rsid w:val="007862DC"/>
    <w:rsid w:val="007864FF"/>
    <w:rsid w:val="00786927"/>
    <w:rsid w:val="0079053E"/>
    <w:rsid w:val="00792978"/>
    <w:rsid w:val="007A1E18"/>
    <w:rsid w:val="007A240E"/>
    <w:rsid w:val="007A32FB"/>
    <w:rsid w:val="007B73F9"/>
    <w:rsid w:val="007B7C94"/>
    <w:rsid w:val="007C2B62"/>
    <w:rsid w:val="007C41C8"/>
    <w:rsid w:val="007C5370"/>
    <w:rsid w:val="007C622A"/>
    <w:rsid w:val="007C703A"/>
    <w:rsid w:val="007D12F7"/>
    <w:rsid w:val="007D5B6B"/>
    <w:rsid w:val="007D5DF2"/>
    <w:rsid w:val="007D655A"/>
    <w:rsid w:val="007D69C5"/>
    <w:rsid w:val="007D7D79"/>
    <w:rsid w:val="007E2684"/>
    <w:rsid w:val="007E2A64"/>
    <w:rsid w:val="007E3835"/>
    <w:rsid w:val="007F1CBF"/>
    <w:rsid w:val="007F25B5"/>
    <w:rsid w:val="007F7AC0"/>
    <w:rsid w:val="00806299"/>
    <w:rsid w:val="00810F67"/>
    <w:rsid w:val="008117BE"/>
    <w:rsid w:val="0081466B"/>
    <w:rsid w:val="00814C3F"/>
    <w:rsid w:val="00815C78"/>
    <w:rsid w:val="008242C3"/>
    <w:rsid w:val="0084297E"/>
    <w:rsid w:val="00851D81"/>
    <w:rsid w:val="008576CC"/>
    <w:rsid w:val="00865053"/>
    <w:rsid w:val="00867785"/>
    <w:rsid w:val="00872636"/>
    <w:rsid w:val="00876FB0"/>
    <w:rsid w:val="0088335F"/>
    <w:rsid w:val="00894067"/>
    <w:rsid w:val="008A1086"/>
    <w:rsid w:val="008A1BCE"/>
    <w:rsid w:val="008A2567"/>
    <w:rsid w:val="008A37D6"/>
    <w:rsid w:val="008A45DB"/>
    <w:rsid w:val="008A6CC6"/>
    <w:rsid w:val="008B4301"/>
    <w:rsid w:val="008B4D93"/>
    <w:rsid w:val="008B73D0"/>
    <w:rsid w:val="008C3EFE"/>
    <w:rsid w:val="008C4E0F"/>
    <w:rsid w:val="008C5402"/>
    <w:rsid w:val="008C5A1F"/>
    <w:rsid w:val="008C7AE7"/>
    <w:rsid w:val="008D12FB"/>
    <w:rsid w:val="008D5521"/>
    <w:rsid w:val="008D6865"/>
    <w:rsid w:val="008D7F9A"/>
    <w:rsid w:val="008E02D1"/>
    <w:rsid w:val="008E0B3B"/>
    <w:rsid w:val="008E6C5C"/>
    <w:rsid w:val="008E7689"/>
    <w:rsid w:val="009007AC"/>
    <w:rsid w:val="009060DB"/>
    <w:rsid w:val="00906CF9"/>
    <w:rsid w:val="00907D61"/>
    <w:rsid w:val="009114FE"/>
    <w:rsid w:val="009128B2"/>
    <w:rsid w:val="009160E9"/>
    <w:rsid w:val="009219A5"/>
    <w:rsid w:val="009238B2"/>
    <w:rsid w:val="00923D10"/>
    <w:rsid w:val="00926AE5"/>
    <w:rsid w:val="0092735C"/>
    <w:rsid w:val="00927F0F"/>
    <w:rsid w:val="00933D55"/>
    <w:rsid w:val="00935F70"/>
    <w:rsid w:val="009369D8"/>
    <w:rsid w:val="0094358B"/>
    <w:rsid w:val="00946195"/>
    <w:rsid w:val="0094631D"/>
    <w:rsid w:val="00947439"/>
    <w:rsid w:val="0095002B"/>
    <w:rsid w:val="0095596A"/>
    <w:rsid w:val="00963043"/>
    <w:rsid w:val="00963534"/>
    <w:rsid w:val="009666A3"/>
    <w:rsid w:val="00967FB0"/>
    <w:rsid w:val="009759EC"/>
    <w:rsid w:val="00983930"/>
    <w:rsid w:val="00994FDC"/>
    <w:rsid w:val="009954D7"/>
    <w:rsid w:val="009A0DF2"/>
    <w:rsid w:val="009A30E5"/>
    <w:rsid w:val="009A4D01"/>
    <w:rsid w:val="009B2425"/>
    <w:rsid w:val="009B69D8"/>
    <w:rsid w:val="009C1EFF"/>
    <w:rsid w:val="009C305E"/>
    <w:rsid w:val="009D08C8"/>
    <w:rsid w:val="009D6269"/>
    <w:rsid w:val="009E0A3D"/>
    <w:rsid w:val="009E34E6"/>
    <w:rsid w:val="009E3A90"/>
    <w:rsid w:val="009E5525"/>
    <w:rsid w:val="009F29C5"/>
    <w:rsid w:val="009F2C75"/>
    <w:rsid w:val="009F7731"/>
    <w:rsid w:val="00A0358F"/>
    <w:rsid w:val="00A035ED"/>
    <w:rsid w:val="00A0786D"/>
    <w:rsid w:val="00A135AA"/>
    <w:rsid w:val="00A16D55"/>
    <w:rsid w:val="00A206C9"/>
    <w:rsid w:val="00A22107"/>
    <w:rsid w:val="00A250C1"/>
    <w:rsid w:val="00A27198"/>
    <w:rsid w:val="00A27991"/>
    <w:rsid w:val="00A27B27"/>
    <w:rsid w:val="00A27D3E"/>
    <w:rsid w:val="00A300F7"/>
    <w:rsid w:val="00A31372"/>
    <w:rsid w:val="00A35C7A"/>
    <w:rsid w:val="00A40BC6"/>
    <w:rsid w:val="00A444FD"/>
    <w:rsid w:val="00A52794"/>
    <w:rsid w:val="00A549C6"/>
    <w:rsid w:val="00A64C60"/>
    <w:rsid w:val="00A664C6"/>
    <w:rsid w:val="00A66F53"/>
    <w:rsid w:val="00A724A1"/>
    <w:rsid w:val="00A75014"/>
    <w:rsid w:val="00A77B73"/>
    <w:rsid w:val="00A77D9D"/>
    <w:rsid w:val="00A8149F"/>
    <w:rsid w:val="00A81676"/>
    <w:rsid w:val="00A81F35"/>
    <w:rsid w:val="00A85576"/>
    <w:rsid w:val="00A97AD2"/>
    <w:rsid w:val="00AB138D"/>
    <w:rsid w:val="00AB2183"/>
    <w:rsid w:val="00AB434D"/>
    <w:rsid w:val="00AB689F"/>
    <w:rsid w:val="00AB72BE"/>
    <w:rsid w:val="00AB7DA9"/>
    <w:rsid w:val="00AC0D9E"/>
    <w:rsid w:val="00AC71E2"/>
    <w:rsid w:val="00AD1730"/>
    <w:rsid w:val="00AD1AC6"/>
    <w:rsid w:val="00AD20BF"/>
    <w:rsid w:val="00AD45DC"/>
    <w:rsid w:val="00AD5DE2"/>
    <w:rsid w:val="00AE0C7C"/>
    <w:rsid w:val="00AE66F1"/>
    <w:rsid w:val="00AF0F9E"/>
    <w:rsid w:val="00AF1B2A"/>
    <w:rsid w:val="00AF3471"/>
    <w:rsid w:val="00B0273A"/>
    <w:rsid w:val="00B05C6B"/>
    <w:rsid w:val="00B1415E"/>
    <w:rsid w:val="00B1579D"/>
    <w:rsid w:val="00B15AB6"/>
    <w:rsid w:val="00B2075B"/>
    <w:rsid w:val="00B2139F"/>
    <w:rsid w:val="00B2175D"/>
    <w:rsid w:val="00B2315F"/>
    <w:rsid w:val="00B24123"/>
    <w:rsid w:val="00B27E18"/>
    <w:rsid w:val="00B32369"/>
    <w:rsid w:val="00B3298A"/>
    <w:rsid w:val="00B33260"/>
    <w:rsid w:val="00B37266"/>
    <w:rsid w:val="00B44117"/>
    <w:rsid w:val="00B50CE7"/>
    <w:rsid w:val="00B549CE"/>
    <w:rsid w:val="00B64CB8"/>
    <w:rsid w:val="00B67872"/>
    <w:rsid w:val="00B7129E"/>
    <w:rsid w:val="00B73FD0"/>
    <w:rsid w:val="00B751D9"/>
    <w:rsid w:val="00B8153E"/>
    <w:rsid w:val="00B847A8"/>
    <w:rsid w:val="00B85A07"/>
    <w:rsid w:val="00B8674C"/>
    <w:rsid w:val="00B867BA"/>
    <w:rsid w:val="00B867E2"/>
    <w:rsid w:val="00B91337"/>
    <w:rsid w:val="00B95238"/>
    <w:rsid w:val="00B978DB"/>
    <w:rsid w:val="00BA0932"/>
    <w:rsid w:val="00BA0C71"/>
    <w:rsid w:val="00BA156F"/>
    <w:rsid w:val="00BA167A"/>
    <w:rsid w:val="00BA5DDC"/>
    <w:rsid w:val="00BA72DF"/>
    <w:rsid w:val="00BB01CD"/>
    <w:rsid w:val="00BB19D2"/>
    <w:rsid w:val="00BB2240"/>
    <w:rsid w:val="00BB34E8"/>
    <w:rsid w:val="00BB3EA0"/>
    <w:rsid w:val="00BB6EDA"/>
    <w:rsid w:val="00BB7EA7"/>
    <w:rsid w:val="00BC12D9"/>
    <w:rsid w:val="00BC1E8D"/>
    <w:rsid w:val="00BC340B"/>
    <w:rsid w:val="00BC4D4C"/>
    <w:rsid w:val="00BC60EF"/>
    <w:rsid w:val="00BC6357"/>
    <w:rsid w:val="00BD05C4"/>
    <w:rsid w:val="00BD1FE5"/>
    <w:rsid w:val="00BE386A"/>
    <w:rsid w:val="00BE3D1B"/>
    <w:rsid w:val="00BE54D2"/>
    <w:rsid w:val="00BE6930"/>
    <w:rsid w:val="00BF1066"/>
    <w:rsid w:val="00BF2DC2"/>
    <w:rsid w:val="00BF51A1"/>
    <w:rsid w:val="00BF70CB"/>
    <w:rsid w:val="00C0566B"/>
    <w:rsid w:val="00C0721C"/>
    <w:rsid w:val="00C149D9"/>
    <w:rsid w:val="00C16903"/>
    <w:rsid w:val="00C16EDB"/>
    <w:rsid w:val="00C241E6"/>
    <w:rsid w:val="00C277BD"/>
    <w:rsid w:val="00C31429"/>
    <w:rsid w:val="00C3338A"/>
    <w:rsid w:val="00C3402B"/>
    <w:rsid w:val="00C34498"/>
    <w:rsid w:val="00C44484"/>
    <w:rsid w:val="00C45604"/>
    <w:rsid w:val="00C45730"/>
    <w:rsid w:val="00C55D72"/>
    <w:rsid w:val="00C61641"/>
    <w:rsid w:val="00C64818"/>
    <w:rsid w:val="00C67DA0"/>
    <w:rsid w:val="00C73381"/>
    <w:rsid w:val="00C74987"/>
    <w:rsid w:val="00C76877"/>
    <w:rsid w:val="00C82515"/>
    <w:rsid w:val="00C834F5"/>
    <w:rsid w:val="00C85428"/>
    <w:rsid w:val="00C86383"/>
    <w:rsid w:val="00C902FA"/>
    <w:rsid w:val="00C916EE"/>
    <w:rsid w:val="00C959C5"/>
    <w:rsid w:val="00C9661A"/>
    <w:rsid w:val="00CA06E2"/>
    <w:rsid w:val="00CA1F92"/>
    <w:rsid w:val="00CA334C"/>
    <w:rsid w:val="00CA3964"/>
    <w:rsid w:val="00CA3C7E"/>
    <w:rsid w:val="00CC18A4"/>
    <w:rsid w:val="00CC1979"/>
    <w:rsid w:val="00CD3264"/>
    <w:rsid w:val="00CD7B99"/>
    <w:rsid w:val="00CE017A"/>
    <w:rsid w:val="00CE023A"/>
    <w:rsid w:val="00CE1F66"/>
    <w:rsid w:val="00CE414F"/>
    <w:rsid w:val="00CF4916"/>
    <w:rsid w:val="00CF7250"/>
    <w:rsid w:val="00D00D92"/>
    <w:rsid w:val="00D0389B"/>
    <w:rsid w:val="00D0579A"/>
    <w:rsid w:val="00D061EB"/>
    <w:rsid w:val="00D11CFC"/>
    <w:rsid w:val="00D13928"/>
    <w:rsid w:val="00D15CB2"/>
    <w:rsid w:val="00D15E05"/>
    <w:rsid w:val="00D16D0F"/>
    <w:rsid w:val="00D21C12"/>
    <w:rsid w:val="00D313B7"/>
    <w:rsid w:val="00D32EE1"/>
    <w:rsid w:val="00D33DDA"/>
    <w:rsid w:val="00D34D19"/>
    <w:rsid w:val="00D3544F"/>
    <w:rsid w:val="00D36E57"/>
    <w:rsid w:val="00D43CE9"/>
    <w:rsid w:val="00D45A26"/>
    <w:rsid w:val="00D5562E"/>
    <w:rsid w:val="00D567E6"/>
    <w:rsid w:val="00D675B4"/>
    <w:rsid w:val="00D70E59"/>
    <w:rsid w:val="00D71F49"/>
    <w:rsid w:val="00D73024"/>
    <w:rsid w:val="00D7525E"/>
    <w:rsid w:val="00D80DE1"/>
    <w:rsid w:val="00D8519F"/>
    <w:rsid w:val="00D8582A"/>
    <w:rsid w:val="00D87B6B"/>
    <w:rsid w:val="00D9047C"/>
    <w:rsid w:val="00D9552A"/>
    <w:rsid w:val="00D964FD"/>
    <w:rsid w:val="00D96F37"/>
    <w:rsid w:val="00D97754"/>
    <w:rsid w:val="00D97E2F"/>
    <w:rsid w:val="00DA0D4C"/>
    <w:rsid w:val="00DA15C8"/>
    <w:rsid w:val="00DA20F6"/>
    <w:rsid w:val="00DA3BB4"/>
    <w:rsid w:val="00DA6961"/>
    <w:rsid w:val="00DB6E04"/>
    <w:rsid w:val="00DC0C89"/>
    <w:rsid w:val="00DC5226"/>
    <w:rsid w:val="00DC59F9"/>
    <w:rsid w:val="00DC6C12"/>
    <w:rsid w:val="00DD0C68"/>
    <w:rsid w:val="00DD0F0C"/>
    <w:rsid w:val="00DD21FE"/>
    <w:rsid w:val="00DD50FB"/>
    <w:rsid w:val="00DD7153"/>
    <w:rsid w:val="00DD7835"/>
    <w:rsid w:val="00DE0BA9"/>
    <w:rsid w:val="00DE19EC"/>
    <w:rsid w:val="00DE1C84"/>
    <w:rsid w:val="00DE3705"/>
    <w:rsid w:val="00DE5BCD"/>
    <w:rsid w:val="00DF2FEB"/>
    <w:rsid w:val="00E00741"/>
    <w:rsid w:val="00E05ED6"/>
    <w:rsid w:val="00E16C74"/>
    <w:rsid w:val="00E27BB1"/>
    <w:rsid w:val="00E33BAC"/>
    <w:rsid w:val="00E34862"/>
    <w:rsid w:val="00E35036"/>
    <w:rsid w:val="00E3779F"/>
    <w:rsid w:val="00E37B19"/>
    <w:rsid w:val="00E46CBF"/>
    <w:rsid w:val="00E51F3C"/>
    <w:rsid w:val="00E556B8"/>
    <w:rsid w:val="00E628CB"/>
    <w:rsid w:val="00E66DC0"/>
    <w:rsid w:val="00E74C6C"/>
    <w:rsid w:val="00E76BEC"/>
    <w:rsid w:val="00E85812"/>
    <w:rsid w:val="00E85B1F"/>
    <w:rsid w:val="00E865F8"/>
    <w:rsid w:val="00E903FE"/>
    <w:rsid w:val="00E91610"/>
    <w:rsid w:val="00E917DE"/>
    <w:rsid w:val="00E9420B"/>
    <w:rsid w:val="00E96D3A"/>
    <w:rsid w:val="00E96F1C"/>
    <w:rsid w:val="00EA3271"/>
    <w:rsid w:val="00EA3ECB"/>
    <w:rsid w:val="00EA4F1C"/>
    <w:rsid w:val="00EA697A"/>
    <w:rsid w:val="00EA7ADD"/>
    <w:rsid w:val="00EA7F65"/>
    <w:rsid w:val="00EB0C9C"/>
    <w:rsid w:val="00EB1E57"/>
    <w:rsid w:val="00EB2897"/>
    <w:rsid w:val="00EB3F21"/>
    <w:rsid w:val="00EB4958"/>
    <w:rsid w:val="00EB556C"/>
    <w:rsid w:val="00EC7143"/>
    <w:rsid w:val="00ED3972"/>
    <w:rsid w:val="00ED4591"/>
    <w:rsid w:val="00ED4FE7"/>
    <w:rsid w:val="00ED7E87"/>
    <w:rsid w:val="00EE14C1"/>
    <w:rsid w:val="00EE19B0"/>
    <w:rsid w:val="00EE1F7B"/>
    <w:rsid w:val="00EE42D4"/>
    <w:rsid w:val="00EE508D"/>
    <w:rsid w:val="00EF24A0"/>
    <w:rsid w:val="00F00A7E"/>
    <w:rsid w:val="00F108DD"/>
    <w:rsid w:val="00F10C29"/>
    <w:rsid w:val="00F159B0"/>
    <w:rsid w:val="00F1788C"/>
    <w:rsid w:val="00F209D2"/>
    <w:rsid w:val="00F23559"/>
    <w:rsid w:val="00F24BBE"/>
    <w:rsid w:val="00F2517E"/>
    <w:rsid w:val="00F33ED6"/>
    <w:rsid w:val="00F35B22"/>
    <w:rsid w:val="00F431EB"/>
    <w:rsid w:val="00F4741F"/>
    <w:rsid w:val="00F47DF8"/>
    <w:rsid w:val="00F525EE"/>
    <w:rsid w:val="00F54FE6"/>
    <w:rsid w:val="00F55352"/>
    <w:rsid w:val="00F57FF3"/>
    <w:rsid w:val="00F61D5F"/>
    <w:rsid w:val="00F66FCD"/>
    <w:rsid w:val="00F717BC"/>
    <w:rsid w:val="00F74744"/>
    <w:rsid w:val="00F74D0A"/>
    <w:rsid w:val="00F80902"/>
    <w:rsid w:val="00F81142"/>
    <w:rsid w:val="00F81D94"/>
    <w:rsid w:val="00F8249B"/>
    <w:rsid w:val="00F871B4"/>
    <w:rsid w:val="00F93A00"/>
    <w:rsid w:val="00F9455B"/>
    <w:rsid w:val="00F9583B"/>
    <w:rsid w:val="00F97B67"/>
    <w:rsid w:val="00FA0C87"/>
    <w:rsid w:val="00FA752C"/>
    <w:rsid w:val="00FB005B"/>
    <w:rsid w:val="00FB2DF0"/>
    <w:rsid w:val="00FB3056"/>
    <w:rsid w:val="00FB35C5"/>
    <w:rsid w:val="00FB57E9"/>
    <w:rsid w:val="00FB623E"/>
    <w:rsid w:val="00FC0278"/>
    <w:rsid w:val="00FC419D"/>
    <w:rsid w:val="00FC56BA"/>
    <w:rsid w:val="00FC62A0"/>
    <w:rsid w:val="00FD18A4"/>
    <w:rsid w:val="00FD4D8C"/>
    <w:rsid w:val="00FD6C40"/>
    <w:rsid w:val="00FD730E"/>
    <w:rsid w:val="00FD7948"/>
    <w:rsid w:val="00FE0E4B"/>
    <w:rsid w:val="00FE38EA"/>
    <w:rsid w:val="00FE3CB8"/>
    <w:rsid w:val="00FF02F6"/>
    <w:rsid w:val="00FF1A9B"/>
    <w:rsid w:val="00FF28E2"/>
    <w:rsid w:val="00FF5D64"/>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A5310-B230-4113-9283-4F1C656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3024"/>
    <w:pPr>
      <w:ind w:firstLine="567"/>
      <w:jc w:val="both"/>
    </w:pPr>
    <w:rPr>
      <w:sz w:val="24"/>
    </w:rPr>
  </w:style>
  <w:style w:type="paragraph" w:styleId="10">
    <w:name w:val="heading 1"/>
    <w:basedOn w:val="a1"/>
    <w:next w:val="a1"/>
    <w:link w:val="11"/>
    <w:qFormat/>
    <w:pPr>
      <w:keepNext/>
      <w:spacing w:before="600" w:after="360"/>
      <w:ind w:firstLine="0"/>
      <w:jc w:val="center"/>
      <w:outlineLvl w:val="0"/>
    </w:pPr>
    <w:rPr>
      <w:b/>
      <w:kern w:val="28"/>
      <w:sz w:val="28"/>
    </w:rPr>
  </w:style>
  <w:style w:type="paragraph" w:styleId="22">
    <w:name w:val="heading 2"/>
    <w:basedOn w:val="a1"/>
    <w:next w:val="a1"/>
    <w:qFormat/>
    <w:pPr>
      <w:keepNext/>
      <w:spacing w:before="240" w:after="120"/>
      <w:ind w:firstLine="0"/>
      <w:jc w:val="center"/>
      <w:outlineLvl w:val="1"/>
    </w:pPr>
    <w:rPr>
      <w:b/>
    </w:rPr>
  </w:style>
  <w:style w:type="paragraph" w:styleId="30">
    <w:name w:val="heading 3"/>
    <w:basedOn w:val="a1"/>
    <w:next w:val="a1"/>
    <w:qFormat/>
    <w:pPr>
      <w:keepNext/>
      <w:spacing w:before="240" w:after="120"/>
      <w:ind w:firstLine="0"/>
      <w:jc w:val="center"/>
      <w:outlineLvl w:val="2"/>
    </w:pPr>
    <w:rPr>
      <w:b/>
      <w:i/>
    </w:rPr>
  </w:style>
  <w:style w:type="paragraph" w:styleId="4">
    <w:name w:val="heading 4"/>
    <w:basedOn w:val="a1"/>
    <w:next w:val="a1"/>
    <w:qFormat/>
    <w:pPr>
      <w:keepNext/>
      <w:spacing w:before="240" w:after="60"/>
      <w:ind w:firstLine="0"/>
      <w:jc w:val="center"/>
      <w:outlineLvl w:val="3"/>
    </w:pPr>
  </w:style>
  <w:style w:type="paragraph" w:styleId="6">
    <w:name w:val="heading 6"/>
    <w:basedOn w:val="a1"/>
    <w:next w:val="a1"/>
    <w:link w:val="60"/>
    <w:semiHidden/>
    <w:unhideWhenUsed/>
    <w:qFormat/>
    <w:rsid w:val="00A85576"/>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65687"/>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ычный без отступа"/>
    <w:basedOn w:val="a1"/>
    <w:next w:val="a1"/>
    <w:pPr>
      <w:ind w:firstLine="0"/>
    </w:pPr>
  </w:style>
  <w:style w:type="paragraph" w:styleId="a7">
    <w:name w:val="header"/>
    <w:basedOn w:val="a1"/>
    <w:link w:val="a8"/>
    <w:uiPriority w:val="99"/>
    <w:pPr>
      <w:tabs>
        <w:tab w:val="center" w:pos="4153"/>
        <w:tab w:val="right" w:pos="8306"/>
      </w:tabs>
      <w:ind w:firstLine="0"/>
    </w:pPr>
    <w:rPr>
      <w:vertAlign w:val="superscript"/>
    </w:rPr>
  </w:style>
  <w:style w:type="paragraph" w:styleId="a0">
    <w:name w:val="List Bullet"/>
    <w:basedOn w:val="a1"/>
    <w:autoRedefine/>
    <w:pPr>
      <w:numPr>
        <w:numId w:val="1"/>
      </w:numPr>
      <w:tabs>
        <w:tab w:val="clear" w:pos="360"/>
        <w:tab w:val="left" w:pos="284"/>
      </w:tabs>
    </w:pPr>
  </w:style>
  <w:style w:type="paragraph" w:styleId="20">
    <w:name w:val="List Bullet 2"/>
    <w:basedOn w:val="a1"/>
    <w:autoRedefine/>
    <w:pPr>
      <w:numPr>
        <w:numId w:val="2"/>
      </w:numPr>
      <w:tabs>
        <w:tab w:val="clear" w:pos="643"/>
        <w:tab w:val="left" w:pos="567"/>
      </w:tabs>
    </w:pPr>
  </w:style>
  <w:style w:type="paragraph" w:styleId="3">
    <w:name w:val="List Bullet 3"/>
    <w:basedOn w:val="a1"/>
    <w:autoRedefine/>
    <w:pPr>
      <w:numPr>
        <w:numId w:val="3"/>
      </w:numPr>
      <w:tabs>
        <w:tab w:val="clear" w:pos="926"/>
        <w:tab w:val="left" w:pos="567"/>
      </w:tabs>
    </w:pPr>
  </w:style>
  <w:style w:type="paragraph" w:styleId="a9">
    <w:name w:val="footer"/>
    <w:basedOn w:val="a1"/>
    <w:link w:val="aa"/>
    <w:uiPriority w:val="99"/>
    <w:pPr>
      <w:tabs>
        <w:tab w:val="center" w:pos="4153"/>
        <w:tab w:val="right" w:pos="8306"/>
      </w:tabs>
      <w:ind w:firstLine="0"/>
    </w:pPr>
    <w:rPr>
      <w:vertAlign w:val="subscript"/>
    </w:rPr>
  </w:style>
  <w:style w:type="paragraph" w:styleId="a">
    <w:name w:val="List Number"/>
    <w:basedOn w:val="a1"/>
    <w:pPr>
      <w:numPr>
        <w:numId w:val="4"/>
      </w:numPr>
      <w:tabs>
        <w:tab w:val="clear" w:pos="360"/>
        <w:tab w:val="left" w:pos="284"/>
      </w:tabs>
    </w:pPr>
  </w:style>
  <w:style w:type="paragraph" w:styleId="2">
    <w:name w:val="List Number 2"/>
    <w:basedOn w:val="a1"/>
    <w:pPr>
      <w:numPr>
        <w:numId w:val="5"/>
      </w:numPr>
      <w:tabs>
        <w:tab w:val="clear" w:pos="360"/>
        <w:tab w:val="left" w:pos="284"/>
      </w:tabs>
    </w:pPr>
  </w:style>
  <w:style w:type="character" w:customStyle="1" w:styleId="iceouttxt52">
    <w:name w:val="iceouttxt52"/>
    <w:rsid w:val="00165687"/>
    <w:rPr>
      <w:rFonts w:ascii="Arial" w:hAnsi="Arial" w:cs="Arial" w:hint="default"/>
      <w:color w:val="666666"/>
      <w:sz w:val="17"/>
      <w:szCs w:val="17"/>
    </w:rPr>
  </w:style>
  <w:style w:type="character" w:customStyle="1" w:styleId="iceouttxtsectioncollapseheadertext">
    <w:name w:val="iceouttxt sectioncollapseheadertext"/>
    <w:basedOn w:val="a2"/>
    <w:rsid w:val="00E9420B"/>
  </w:style>
  <w:style w:type="character" w:customStyle="1" w:styleId="iceouttxt53">
    <w:name w:val="iceouttxt53"/>
    <w:rsid w:val="00F24BBE"/>
    <w:rPr>
      <w:rFonts w:ascii="Arial" w:hAnsi="Arial" w:cs="Arial" w:hint="default"/>
      <w:color w:val="666666"/>
      <w:sz w:val="17"/>
      <w:szCs w:val="17"/>
    </w:rPr>
  </w:style>
  <w:style w:type="character" w:customStyle="1" w:styleId="iceouttxt54">
    <w:name w:val="iceouttxt54"/>
    <w:rsid w:val="00F24BBE"/>
    <w:rPr>
      <w:rFonts w:ascii="Arial" w:hAnsi="Arial" w:cs="Arial" w:hint="default"/>
      <w:color w:val="666666"/>
      <w:sz w:val="17"/>
      <w:szCs w:val="17"/>
    </w:rPr>
  </w:style>
  <w:style w:type="character" w:styleId="ab">
    <w:name w:val="Hyperlink"/>
    <w:rsid w:val="00F24BBE"/>
    <w:rPr>
      <w:rFonts w:cs="Times New Roman"/>
      <w:color w:val="0000FF"/>
      <w:u w:val="single"/>
    </w:rPr>
  </w:style>
  <w:style w:type="table" w:customStyle="1" w:styleId="12">
    <w:name w:val="Сетка таблицы1"/>
    <w:basedOn w:val="a3"/>
    <w:next w:val="a5"/>
    <w:rsid w:val="00B867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ad"/>
    <w:qFormat/>
    <w:rsid w:val="00B1579D"/>
    <w:pPr>
      <w:jc w:val="center"/>
    </w:pPr>
    <w:rPr>
      <w:b/>
      <w:bCs/>
    </w:rPr>
  </w:style>
  <w:style w:type="paragraph" w:customStyle="1" w:styleId="ae">
    <w:name w:val="Знак"/>
    <w:basedOn w:val="a1"/>
    <w:rsid w:val="00B1579D"/>
    <w:pPr>
      <w:spacing w:after="160" w:line="240" w:lineRule="exact"/>
      <w:ind w:firstLine="0"/>
      <w:jc w:val="left"/>
    </w:pPr>
    <w:rPr>
      <w:rFonts w:ascii="Verdana" w:hAnsi="Verdana"/>
      <w:szCs w:val="24"/>
      <w:lang w:val="en-US" w:eastAsia="en-US"/>
    </w:rPr>
  </w:style>
  <w:style w:type="paragraph" w:styleId="af">
    <w:name w:val="Balloon Text"/>
    <w:basedOn w:val="a1"/>
    <w:semiHidden/>
    <w:rsid w:val="00435A80"/>
    <w:rPr>
      <w:rFonts w:ascii="Tahoma" w:hAnsi="Tahoma" w:cs="Tahoma"/>
      <w:sz w:val="16"/>
      <w:szCs w:val="16"/>
    </w:rPr>
  </w:style>
  <w:style w:type="character" w:customStyle="1" w:styleId="60">
    <w:name w:val="Заголовок 6 Знак"/>
    <w:link w:val="6"/>
    <w:semiHidden/>
    <w:rsid w:val="00A85576"/>
    <w:rPr>
      <w:rFonts w:ascii="Calibri" w:hAnsi="Calibri"/>
      <w:b/>
      <w:bCs/>
      <w:sz w:val="22"/>
      <w:szCs w:val="22"/>
    </w:rPr>
  </w:style>
  <w:style w:type="paragraph" w:styleId="af0">
    <w:name w:val="Plain Text"/>
    <w:basedOn w:val="a1"/>
    <w:link w:val="af1"/>
    <w:rsid w:val="00A85576"/>
    <w:pPr>
      <w:autoSpaceDE w:val="0"/>
      <w:autoSpaceDN w:val="0"/>
      <w:ind w:firstLine="0"/>
      <w:jc w:val="left"/>
    </w:pPr>
    <w:rPr>
      <w:rFonts w:ascii="Courier New" w:hAnsi="Courier New" w:cs="Courier New"/>
      <w:sz w:val="20"/>
    </w:rPr>
  </w:style>
  <w:style w:type="character" w:customStyle="1" w:styleId="af1">
    <w:name w:val="Текст Знак"/>
    <w:link w:val="af0"/>
    <w:rsid w:val="00A85576"/>
    <w:rPr>
      <w:rFonts w:ascii="Courier New" w:hAnsi="Courier New" w:cs="Courier New"/>
    </w:rPr>
  </w:style>
  <w:style w:type="paragraph" w:styleId="af2">
    <w:name w:val="Body Text"/>
    <w:basedOn w:val="a1"/>
    <w:link w:val="af3"/>
    <w:rsid w:val="00A85576"/>
    <w:pPr>
      <w:spacing w:after="120"/>
      <w:ind w:firstLine="0"/>
      <w:jc w:val="left"/>
    </w:pPr>
    <w:rPr>
      <w:szCs w:val="24"/>
    </w:rPr>
  </w:style>
  <w:style w:type="character" w:customStyle="1" w:styleId="af3">
    <w:name w:val="Основной текст Знак"/>
    <w:link w:val="af2"/>
    <w:rsid w:val="00A85576"/>
    <w:rPr>
      <w:sz w:val="24"/>
      <w:szCs w:val="24"/>
    </w:rPr>
  </w:style>
  <w:style w:type="character" w:customStyle="1" w:styleId="ad">
    <w:name w:val="Название Знак"/>
    <w:link w:val="ac"/>
    <w:rsid w:val="00ED4591"/>
    <w:rPr>
      <w:b/>
      <w:bCs/>
      <w:sz w:val="24"/>
    </w:rPr>
  </w:style>
  <w:style w:type="paragraph" w:styleId="23">
    <w:name w:val="Body Text Indent 2"/>
    <w:basedOn w:val="a1"/>
    <w:link w:val="24"/>
    <w:rsid w:val="00ED4591"/>
    <w:pPr>
      <w:spacing w:after="120" w:line="480" w:lineRule="auto"/>
      <w:ind w:left="283"/>
    </w:pPr>
  </w:style>
  <w:style w:type="character" w:customStyle="1" w:styleId="24">
    <w:name w:val="Основной текст с отступом 2 Знак"/>
    <w:link w:val="23"/>
    <w:rsid w:val="00ED4591"/>
    <w:rPr>
      <w:sz w:val="24"/>
    </w:rPr>
  </w:style>
  <w:style w:type="paragraph" w:styleId="af4">
    <w:name w:val="Body Text Indent"/>
    <w:basedOn w:val="a1"/>
    <w:link w:val="af5"/>
    <w:rsid w:val="00ED4591"/>
    <w:pPr>
      <w:spacing w:after="120"/>
      <w:ind w:left="283"/>
    </w:pPr>
  </w:style>
  <w:style w:type="character" w:customStyle="1" w:styleId="af5">
    <w:name w:val="Основной текст с отступом Знак"/>
    <w:link w:val="af4"/>
    <w:rsid w:val="00ED4591"/>
    <w:rPr>
      <w:sz w:val="24"/>
    </w:rPr>
  </w:style>
  <w:style w:type="paragraph" w:customStyle="1" w:styleId="ConsPlusNonformat">
    <w:name w:val="ConsPlusNonformat"/>
    <w:rsid w:val="00ED4591"/>
    <w:pPr>
      <w:widowControl w:val="0"/>
      <w:autoSpaceDE w:val="0"/>
      <w:autoSpaceDN w:val="0"/>
      <w:adjustRightInd w:val="0"/>
    </w:pPr>
    <w:rPr>
      <w:rFonts w:ascii="Courier New" w:hAnsi="Courier New" w:cs="Courier New"/>
    </w:rPr>
  </w:style>
  <w:style w:type="paragraph" w:styleId="af6">
    <w:name w:val="Normal (Web)"/>
    <w:basedOn w:val="a1"/>
    <w:uiPriority w:val="99"/>
    <w:unhideWhenUsed/>
    <w:rsid w:val="00ED4591"/>
    <w:pPr>
      <w:ind w:firstLine="0"/>
      <w:jc w:val="left"/>
      <w:textAlignment w:val="top"/>
    </w:pPr>
    <w:rPr>
      <w:szCs w:val="24"/>
    </w:rPr>
  </w:style>
  <w:style w:type="paragraph" w:customStyle="1" w:styleId="ConsNonformat">
    <w:name w:val="ConsNonformat"/>
    <w:rsid w:val="00ED4591"/>
    <w:pPr>
      <w:widowControl w:val="0"/>
      <w:suppressAutoHyphens/>
      <w:autoSpaceDE w:val="0"/>
    </w:pPr>
    <w:rPr>
      <w:rFonts w:ascii="Courier New" w:hAnsi="Courier New" w:cs="Courier New"/>
      <w:lang w:eastAsia="ar-SA"/>
    </w:rPr>
  </w:style>
  <w:style w:type="paragraph" w:styleId="HTML">
    <w:name w:val="HTML Preformatted"/>
    <w:basedOn w:val="a1"/>
    <w:link w:val="HTML0"/>
    <w:uiPriority w:val="99"/>
    <w:rsid w:val="00ED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rPr>
  </w:style>
  <w:style w:type="character" w:customStyle="1" w:styleId="HTML0">
    <w:name w:val="Стандартный HTML Знак"/>
    <w:link w:val="HTML"/>
    <w:uiPriority w:val="99"/>
    <w:rsid w:val="00ED4591"/>
    <w:rPr>
      <w:rFonts w:ascii="Courier New" w:hAnsi="Courier New" w:cs="Courier New"/>
      <w:color w:val="000000"/>
    </w:rPr>
  </w:style>
  <w:style w:type="paragraph" w:styleId="af7">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1"/>
    <w:link w:val="af8"/>
    <w:uiPriority w:val="34"/>
    <w:qFormat/>
    <w:rsid w:val="00665740"/>
    <w:pPr>
      <w:ind w:left="720" w:firstLine="0"/>
      <w:contextualSpacing/>
      <w:jc w:val="left"/>
    </w:pPr>
    <w:rPr>
      <w:szCs w:val="24"/>
    </w:rPr>
  </w:style>
  <w:style w:type="character" w:customStyle="1" w:styleId="FontStyle69">
    <w:name w:val="Font Style69"/>
    <w:uiPriority w:val="99"/>
    <w:rsid w:val="00665740"/>
    <w:rPr>
      <w:rFonts w:ascii="Times New Roman" w:hAnsi="Times New Roman"/>
      <w:sz w:val="20"/>
    </w:rPr>
  </w:style>
  <w:style w:type="character" w:customStyle="1" w:styleId="11">
    <w:name w:val="Заголовок 1 Знак"/>
    <w:link w:val="10"/>
    <w:rsid w:val="00FD7948"/>
    <w:rPr>
      <w:b/>
      <w:kern w:val="28"/>
      <w:sz w:val="28"/>
    </w:rPr>
  </w:style>
  <w:style w:type="paragraph" w:customStyle="1" w:styleId="1">
    <w:name w:val="Стиль1"/>
    <w:basedOn w:val="a1"/>
    <w:rsid w:val="00FD7948"/>
    <w:pPr>
      <w:keepNext/>
      <w:keepLines/>
      <w:widowControl w:val="0"/>
      <w:numPr>
        <w:numId w:val="6"/>
      </w:numPr>
      <w:suppressLineNumbers/>
      <w:suppressAutoHyphens/>
      <w:spacing w:after="60"/>
      <w:jc w:val="left"/>
    </w:pPr>
    <w:rPr>
      <w:b/>
      <w:bCs/>
      <w:sz w:val="28"/>
      <w:szCs w:val="28"/>
    </w:rPr>
  </w:style>
  <w:style w:type="paragraph" w:customStyle="1" w:styleId="21">
    <w:name w:val="Стиль2"/>
    <w:basedOn w:val="2"/>
    <w:rsid w:val="00FD7948"/>
    <w:pPr>
      <w:keepNext/>
      <w:keepLines/>
      <w:widowControl w:val="0"/>
      <w:numPr>
        <w:ilvl w:val="1"/>
        <w:numId w:val="6"/>
      </w:numPr>
      <w:suppressLineNumbers/>
      <w:tabs>
        <w:tab w:val="clear" w:pos="284"/>
        <w:tab w:val="clear" w:pos="1836"/>
        <w:tab w:val="num" w:pos="360"/>
      </w:tabs>
      <w:suppressAutoHyphens/>
      <w:spacing w:after="60"/>
    </w:pPr>
    <w:rPr>
      <w:b/>
      <w:bCs/>
      <w:szCs w:val="24"/>
    </w:rPr>
  </w:style>
  <w:style w:type="paragraph" w:customStyle="1" w:styleId="Default">
    <w:name w:val="Default"/>
    <w:rsid w:val="004D7AD7"/>
    <w:pPr>
      <w:autoSpaceDE w:val="0"/>
      <w:autoSpaceDN w:val="0"/>
      <w:adjustRightInd w:val="0"/>
    </w:pPr>
    <w:rPr>
      <w:rFonts w:eastAsia="Calibri"/>
      <w:color w:val="000000"/>
      <w:sz w:val="24"/>
      <w:szCs w:val="24"/>
      <w:lang w:eastAsia="en-US"/>
    </w:rPr>
  </w:style>
  <w:style w:type="paragraph" w:customStyle="1" w:styleId="western">
    <w:name w:val="western"/>
    <w:basedOn w:val="a1"/>
    <w:rsid w:val="001C45D7"/>
    <w:pPr>
      <w:spacing w:before="100" w:beforeAutospacing="1" w:after="100" w:afterAutospacing="1"/>
      <w:ind w:firstLine="0"/>
      <w:jc w:val="left"/>
    </w:pPr>
    <w:rPr>
      <w:szCs w:val="24"/>
    </w:rPr>
  </w:style>
  <w:style w:type="paragraph" w:styleId="25">
    <w:name w:val="Body Text 2"/>
    <w:basedOn w:val="a1"/>
    <w:link w:val="26"/>
    <w:rsid w:val="00BC60EF"/>
    <w:pPr>
      <w:spacing w:after="120" w:line="480" w:lineRule="auto"/>
    </w:pPr>
  </w:style>
  <w:style w:type="character" w:customStyle="1" w:styleId="26">
    <w:name w:val="Основной текст 2 Знак"/>
    <w:link w:val="25"/>
    <w:rsid w:val="00BC60EF"/>
    <w:rPr>
      <w:sz w:val="24"/>
    </w:rPr>
  </w:style>
  <w:style w:type="character" w:customStyle="1" w:styleId="ConsNormal">
    <w:name w:val="ConsNormal Знак"/>
    <w:link w:val="ConsNormal0"/>
    <w:locked/>
    <w:rsid w:val="00E05ED6"/>
    <w:rPr>
      <w:rFonts w:ascii="Arial" w:hAnsi="Arial" w:cs="Arial"/>
      <w:snapToGrid w:val="0"/>
      <w:sz w:val="24"/>
      <w:szCs w:val="22"/>
      <w:lang w:eastAsia="en-US"/>
    </w:rPr>
  </w:style>
  <w:style w:type="paragraph" w:customStyle="1" w:styleId="ConsNormal0">
    <w:name w:val="ConsNormal"/>
    <w:link w:val="ConsNormal"/>
    <w:rsid w:val="00E05ED6"/>
    <w:pPr>
      <w:widowControl w:val="0"/>
      <w:snapToGrid w:val="0"/>
      <w:ind w:right="19772" w:firstLine="720"/>
    </w:pPr>
    <w:rPr>
      <w:rFonts w:ascii="Arial" w:hAnsi="Arial" w:cs="Arial"/>
      <w:snapToGrid w:val="0"/>
      <w:sz w:val="24"/>
      <w:szCs w:val="22"/>
      <w:lang w:eastAsia="en-US"/>
    </w:rPr>
  </w:style>
  <w:style w:type="paragraph" w:styleId="af9">
    <w:name w:val="No Spacing"/>
    <w:uiPriority w:val="1"/>
    <w:qFormat/>
    <w:rsid w:val="002F56D7"/>
    <w:rPr>
      <w:sz w:val="22"/>
      <w:szCs w:val="22"/>
    </w:rPr>
  </w:style>
  <w:style w:type="character" w:customStyle="1" w:styleId="ConsPlusNormal">
    <w:name w:val="ConsPlusNormal Знак"/>
    <w:link w:val="ConsPlusNormal0"/>
    <w:locked/>
    <w:rsid w:val="008117BE"/>
    <w:rPr>
      <w:rFonts w:ascii="Arial" w:hAnsi="Arial" w:cs="Arial"/>
      <w:sz w:val="24"/>
      <w:szCs w:val="22"/>
      <w:lang w:eastAsia="en-US"/>
    </w:rPr>
  </w:style>
  <w:style w:type="paragraph" w:customStyle="1" w:styleId="ConsPlusNormal0">
    <w:name w:val="ConsPlusNormal"/>
    <w:link w:val="ConsPlusNormal"/>
    <w:rsid w:val="008117BE"/>
    <w:pPr>
      <w:widowControl w:val="0"/>
      <w:autoSpaceDE w:val="0"/>
      <w:autoSpaceDN w:val="0"/>
      <w:adjustRightInd w:val="0"/>
      <w:ind w:firstLine="720"/>
    </w:pPr>
    <w:rPr>
      <w:rFonts w:ascii="Arial" w:hAnsi="Arial" w:cs="Arial"/>
      <w:sz w:val="24"/>
      <w:szCs w:val="22"/>
      <w:lang w:eastAsia="en-US"/>
    </w:rPr>
  </w:style>
  <w:style w:type="character" w:customStyle="1" w:styleId="NoSpacingChar">
    <w:name w:val="No Spacing Char"/>
    <w:link w:val="13"/>
    <w:uiPriority w:val="99"/>
    <w:locked/>
    <w:rsid w:val="000925C9"/>
    <w:rPr>
      <w:rFonts w:ascii="Calibri" w:hAnsi="Calibri"/>
      <w:sz w:val="22"/>
      <w:szCs w:val="22"/>
      <w:lang w:eastAsia="en-US"/>
    </w:rPr>
  </w:style>
  <w:style w:type="paragraph" w:customStyle="1" w:styleId="13">
    <w:name w:val="Без интервала1"/>
    <w:link w:val="NoSpacingChar"/>
    <w:uiPriority w:val="99"/>
    <w:rsid w:val="000925C9"/>
    <w:rPr>
      <w:rFonts w:ascii="Calibri" w:hAnsi="Calibri"/>
      <w:sz w:val="22"/>
      <w:szCs w:val="22"/>
      <w:lang w:eastAsia="en-US"/>
    </w:rPr>
  </w:style>
  <w:style w:type="character" w:customStyle="1" w:styleId="x-phmenubutton">
    <w:name w:val="x-ph__menu__button"/>
    <w:rsid w:val="00F97B67"/>
  </w:style>
  <w:style w:type="character" w:customStyle="1" w:styleId="a8">
    <w:name w:val="Верхний колонтитул Знак"/>
    <w:basedOn w:val="a2"/>
    <w:link w:val="a7"/>
    <w:uiPriority w:val="99"/>
    <w:rsid w:val="00403265"/>
    <w:rPr>
      <w:sz w:val="24"/>
      <w:vertAlign w:val="superscript"/>
    </w:rPr>
  </w:style>
  <w:style w:type="character" w:customStyle="1" w:styleId="aa">
    <w:name w:val="Нижний колонтитул Знак"/>
    <w:basedOn w:val="a2"/>
    <w:link w:val="a9"/>
    <w:uiPriority w:val="99"/>
    <w:rsid w:val="007B7C94"/>
    <w:rPr>
      <w:sz w:val="24"/>
      <w:vertAlign w:val="subscript"/>
    </w:rPr>
  </w:style>
  <w:style w:type="character" w:customStyle="1" w:styleId="af8">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7"/>
    <w:uiPriority w:val="34"/>
    <w:locked/>
    <w:rsid w:val="009160E9"/>
    <w:rPr>
      <w:sz w:val="24"/>
      <w:szCs w:val="24"/>
    </w:rPr>
  </w:style>
  <w:style w:type="paragraph" w:customStyle="1" w:styleId="Textbody">
    <w:name w:val="Text body"/>
    <w:basedOn w:val="a1"/>
    <w:rsid w:val="00FC419D"/>
    <w:pPr>
      <w:suppressAutoHyphens/>
      <w:spacing w:after="120" w:line="288" w:lineRule="auto"/>
      <w:textAlignment w:val="baseline"/>
    </w:pPr>
    <w:rPr>
      <w:kern w:val="1"/>
      <w:sz w:val="28"/>
      <w:szCs w:val="28"/>
      <w:lang w:eastAsia="ar-SA"/>
    </w:rPr>
  </w:style>
  <w:style w:type="character" w:customStyle="1" w:styleId="dynatree-title">
    <w:name w:val="dynatree-title"/>
    <w:basedOn w:val="a2"/>
    <w:rsid w:val="0004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319">
      <w:bodyDiv w:val="1"/>
      <w:marLeft w:val="0"/>
      <w:marRight w:val="0"/>
      <w:marTop w:val="0"/>
      <w:marBottom w:val="0"/>
      <w:divBdr>
        <w:top w:val="none" w:sz="0" w:space="0" w:color="auto"/>
        <w:left w:val="none" w:sz="0" w:space="0" w:color="auto"/>
        <w:bottom w:val="none" w:sz="0" w:space="0" w:color="auto"/>
        <w:right w:val="none" w:sz="0" w:space="0" w:color="auto"/>
      </w:divBdr>
    </w:div>
    <w:div w:id="124390708">
      <w:bodyDiv w:val="1"/>
      <w:marLeft w:val="0"/>
      <w:marRight w:val="0"/>
      <w:marTop w:val="0"/>
      <w:marBottom w:val="0"/>
      <w:divBdr>
        <w:top w:val="none" w:sz="0" w:space="0" w:color="auto"/>
        <w:left w:val="none" w:sz="0" w:space="0" w:color="auto"/>
        <w:bottom w:val="none" w:sz="0" w:space="0" w:color="auto"/>
        <w:right w:val="none" w:sz="0" w:space="0" w:color="auto"/>
      </w:divBdr>
    </w:div>
    <w:div w:id="186874345">
      <w:bodyDiv w:val="1"/>
      <w:marLeft w:val="0"/>
      <w:marRight w:val="0"/>
      <w:marTop w:val="0"/>
      <w:marBottom w:val="0"/>
      <w:divBdr>
        <w:top w:val="none" w:sz="0" w:space="0" w:color="auto"/>
        <w:left w:val="none" w:sz="0" w:space="0" w:color="auto"/>
        <w:bottom w:val="none" w:sz="0" w:space="0" w:color="auto"/>
        <w:right w:val="none" w:sz="0" w:space="0" w:color="auto"/>
      </w:divBdr>
    </w:div>
    <w:div w:id="388960108">
      <w:bodyDiv w:val="1"/>
      <w:marLeft w:val="0"/>
      <w:marRight w:val="0"/>
      <w:marTop w:val="0"/>
      <w:marBottom w:val="0"/>
      <w:divBdr>
        <w:top w:val="none" w:sz="0" w:space="0" w:color="auto"/>
        <w:left w:val="none" w:sz="0" w:space="0" w:color="auto"/>
        <w:bottom w:val="none" w:sz="0" w:space="0" w:color="auto"/>
        <w:right w:val="none" w:sz="0" w:space="0" w:color="auto"/>
      </w:divBdr>
      <w:divsChild>
        <w:div w:id="1692338320">
          <w:marLeft w:val="0"/>
          <w:marRight w:val="0"/>
          <w:marTop w:val="0"/>
          <w:marBottom w:val="0"/>
          <w:divBdr>
            <w:top w:val="none" w:sz="0" w:space="0" w:color="auto"/>
            <w:left w:val="none" w:sz="0" w:space="0" w:color="auto"/>
            <w:bottom w:val="none" w:sz="0" w:space="0" w:color="auto"/>
            <w:right w:val="none" w:sz="0" w:space="0" w:color="auto"/>
          </w:divBdr>
          <w:divsChild>
            <w:div w:id="689601267">
              <w:marLeft w:val="0"/>
              <w:marRight w:val="0"/>
              <w:marTop w:val="0"/>
              <w:marBottom w:val="0"/>
              <w:divBdr>
                <w:top w:val="none" w:sz="0" w:space="0" w:color="auto"/>
                <w:left w:val="none" w:sz="0" w:space="0" w:color="auto"/>
                <w:bottom w:val="none" w:sz="0" w:space="0" w:color="auto"/>
                <w:right w:val="none" w:sz="0" w:space="0" w:color="auto"/>
              </w:divBdr>
              <w:divsChild>
                <w:div w:id="1009064052">
                  <w:marLeft w:val="0"/>
                  <w:marRight w:val="0"/>
                  <w:marTop w:val="0"/>
                  <w:marBottom w:val="0"/>
                  <w:divBdr>
                    <w:top w:val="none" w:sz="0" w:space="0" w:color="auto"/>
                    <w:left w:val="none" w:sz="0" w:space="0" w:color="auto"/>
                    <w:bottom w:val="none" w:sz="0" w:space="0" w:color="auto"/>
                    <w:right w:val="none" w:sz="0" w:space="0" w:color="auto"/>
                  </w:divBdr>
                  <w:divsChild>
                    <w:div w:id="2125424302">
                      <w:marLeft w:val="0"/>
                      <w:marRight w:val="0"/>
                      <w:marTop w:val="0"/>
                      <w:marBottom w:val="0"/>
                      <w:divBdr>
                        <w:top w:val="none" w:sz="0" w:space="0" w:color="auto"/>
                        <w:left w:val="none" w:sz="0" w:space="0" w:color="auto"/>
                        <w:bottom w:val="none" w:sz="0" w:space="0" w:color="auto"/>
                        <w:right w:val="none" w:sz="0" w:space="0" w:color="auto"/>
                      </w:divBdr>
                      <w:divsChild>
                        <w:div w:id="339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144697">
      <w:bodyDiv w:val="1"/>
      <w:marLeft w:val="0"/>
      <w:marRight w:val="0"/>
      <w:marTop w:val="0"/>
      <w:marBottom w:val="0"/>
      <w:divBdr>
        <w:top w:val="none" w:sz="0" w:space="0" w:color="auto"/>
        <w:left w:val="none" w:sz="0" w:space="0" w:color="auto"/>
        <w:bottom w:val="none" w:sz="0" w:space="0" w:color="auto"/>
        <w:right w:val="none" w:sz="0" w:space="0" w:color="auto"/>
      </w:divBdr>
    </w:div>
    <w:div w:id="495804405">
      <w:bodyDiv w:val="1"/>
      <w:marLeft w:val="0"/>
      <w:marRight w:val="0"/>
      <w:marTop w:val="0"/>
      <w:marBottom w:val="0"/>
      <w:divBdr>
        <w:top w:val="none" w:sz="0" w:space="0" w:color="auto"/>
        <w:left w:val="none" w:sz="0" w:space="0" w:color="auto"/>
        <w:bottom w:val="none" w:sz="0" w:space="0" w:color="auto"/>
        <w:right w:val="none" w:sz="0" w:space="0" w:color="auto"/>
      </w:divBdr>
      <w:divsChild>
        <w:div w:id="1250653663">
          <w:marLeft w:val="0"/>
          <w:marRight w:val="0"/>
          <w:marTop w:val="0"/>
          <w:marBottom w:val="0"/>
          <w:divBdr>
            <w:top w:val="none" w:sz="0" w:space="0" w:color="auto"/>
            <w:left w:val="none" w:sz="0" w:space="0" w:color="auto"/>
            <w:bottom w:val="none" w:sz="0" w:space="0" w:color="auto"/>
            <w:right w:val="none" w:sz="0" w:space="0" w:color="auto"/>
          </w:divBdr>
          <w:divsChild>
            <w:div w:id="1781602651">
              <w:marLeft w:val="0"/>
              <w:marRight w:val="0"/>
              <w:marTop w:val="0"/>
              <w:marBottom w:val="0"/>
              <w:divBdr>
                <w:top w:val="none" w:sz="0" w:space="0" w:color="auto"/>
                <w:left w:val="none" w:sz="0" w:space="0" w:color="auto"/>
                <w:bottom w:val="none" w:sz="0" w:space="0" w:color="auto"/>
                <w:right w:val="none" w:sz="0" w:space="0" w:color="auto"/>
              </w:divBdr>
              <w:divsChild>
                <w:div w:id="1099373222">
                  <w:marLeft w:val="0"/>
                  <w:marRight w:val="0"/>
                  <w:marTop w:val="0"/>
                  <w:marBottom w:val="0"/>
                  <w:divBdr>
                    <w:top w:val="none" w:sz="0" w:space="0" w:color="auto"/>
                    <w:left w:val="none" w:sz="0" w:space="0" w:color="auto"/>
                    <w:bottom w:val="none" w:sz="0" w:space="0" w:color="auto"/>
                    <w:right w:val="none" w:sz="0" w:space="0" w:color="auto"/>
                  </w:divBdr>
                  <w:divsChild>
                    <w:div w:id="1053045745">
                      <w:marLeft w:val="0"/>
                      <w:marRight w:val="0"/>
                      <w:marTop w:val="0"/>
                      <w:marBottom w:val="0"/>
                      <w:divBdr>
                        <w:top w:val="none" w:sz="0" w:space="0" w:color="auto"/>
                        <w:left w:val="none" w:sz="0" w:space="0" w:color="auto"/>
                        <w:bottom w:val="none" w:sz="0" w:space="0" w:color="auto"/>
                        <w:right w:val="none" w:sz="0" w:space="0" w:color="auto"/>
                      </w:divBdr>
                      <w:divsChild>
                        <w:div w:id="1264342460">
                          <w:marLeft w:val="0"/>
                          <w:marRight w:val="0"/>
                          <w:marTop w:val="0"/>
                          <w:marBottom w:val="0"/>
                          <w:divBdr>
                            <w:top w:val="none" w:sz="0" w:space="0" w:color="auto"/>
                            <w:left w:val="none" w:sz="0" w:space="0" w:color="auto"/>
                            <w:bottom w:val="none" w:sz="0" w:space="0" w:color="auto"/>
                            <w:right w:val="none" w:sz="0" w:space="0" w:color="auto"/>
                          </w:divBdr>
                          <w:divsChild>
                            <w:div w:id="20270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0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8293">
          <w:marLeft w:val="0"/>
          <w:marRight w:val="0"/>
          <w:marTop w:val="0"/>
          <w:marBottom w:val="0"/>
          <w:divBdr>
            <w:top w:val="none" w:sz="0" w:space="0" w:color="auto"/>
            <w:left w:val="none" w:sz="0" w:space="0" w:color="auto"/>
            <w:bottom w:val="none" w:sz="0" w:space="0" w:color="auto"/>
            <w:right w:val="none" w:sz="0" w:space="0" w:color="auto"/>
          </w:divBdr>
          <w:divsChild>
            <w:div w:id="588930276">
              <w:marLeft w:val="0"/>
              <w:marRight w:val="0"/>
              <w:marTop w:val="0"/>
              <w:marBottom w:val="0"/>
              <w:divBdr>
                <w:top w:val="none" w:sz="0" w:space="0" w:color="auto"/>
                <w:left w:val="none" w:sz="0" w:space="0" w:color="auto"/>
                <w:bottom w:val="none" w:sz="0" w:space="0" w:color="auto"/>
                <w:right w:val="none" w:sz="0" w:space="0" w:color="auto"/>
              </w:divBdr>
              <w:divsChild>
                <w:div w:id="1433285787">
                  <w:marLeft w:val="0"/>
                  <w:marRight w:val="0"/>
                  <w:marTop w:val="0"/>
                  <w:marBottom w:val="0"/>
                  <w:divBdr>
                    <w:top w:val="none" w:sz="0" w:space="0" w:color="auto"/>
                    <w:left w:val="none" w:sz="0" w:space="0" w:color="auto"/>
                    <w:bottom w:val="none" w:sz="0" w:space="0" w:color="auto"/>
                    <w:right w:val="none" w:sz="0" w:space="0" w:color="auto"/>
                  </w:divBdr>
                  <w:divsChild>
                    <w:div w:id="1929803933">
                      <w:marLeft w:val="0"/>
                      <w:marRight w:val="0"/>
                      <w:marTop w:val="0"/>
                      <w:marBottom w:val="0"/>
                      <w:divBdr>
                        <w:top w:val="none" w:sz="0" w:space="0" w:color="auto"/>
                        <w:left w:val="none" w:sz="0" w:space="0" w:color="auto"/>
                        <w:bottom w:val="none" w:sz="0" w:space="0" w:color="auto"/>
                        <w:right w:val="none" w:sz="0" w:space="0" w:color="auto"/>
                      </w:divBdr>
                      <w:divsChild>
                        <w:div w:id="7206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75752">
      <w:bodyDiv w:val="1"/>
      <w:marLeft w:val="0"/>
      <w:marRight w:val="0"/>
      <w:marTop w:val="0"/>
      <w:marBottom w:val="0"/>
      <w:divBdr>
        <w:top w:val="none" w:sz="0" w:space="0" w:color="auto"/>
        <w:left w:val="none" w:sz="0" w:space="0" w:color="auto"/>
        <w:bottom w:val="none" w:sz="0" w:space="0" w:color="auto"/>
        <w:right w:val="none" w:sz="0" w:space="0" w:color="auto"/>
      </w:divBdr>
    </w:div>
    <w:div w:id="897011275">
      <w:bodyDiv w:val="1"/>
      <w:marLeft w:val="0"/>
      <w:marRight w:val="0"/>
      <w:marTop w:val="0"/>
      <w:marBottom w:val="0"/>
      <w:divBdr>
        <w:top w:val="none" w:sz="0" w:space="0" w:color="auto"/>
        <w:left w:val="none" w:sz="0" w:space="0" w:color="auto"/>
        <w:bottom w:val="none" w:sz="0" w:space="0" w:color="auto"/>
        <w:right w:val="none" w:sz="0" w:space="0" w:color="auto"/>
      </w:divBdr>
    </w:div>
    <w:div w:id="943194298">
      <w:bodyDiv w:val="1"/>
      <w:marLeft w:val="0"/>
      <w:marRight w:val="0"/>
      <w:marTop w:val="0"/>
      <w:marBottom w:val="0"/>
      <w:divBdr>
        <w:top w:val="none" w:sz="0" w:space="0" w:color="auto"/>
        <w:left w:val="none" w:sz="0" w:space="0" w:color="auto"/>
        <w:bottom w:val="none" w:sz="0" w:space="0" w:color="auto"/>
        <w:right w:val="none" w:sz="0" w:space="0" w:color="auto"/>
      </w:divBdr>
    </w:div>
    <w:div w:id="1079711234">
      <w:bodyDiv w:val="1"/>
      <w:marLeft w:val="0"/>
      <w:marRight w:val="0"/>
      <w:marTop w:val="0"/>
      <w:marBottom w:val="0"/>
      <w:divBdr>
        <w:top w:val="none" w:sz="0" w:space="0" w:color="auto"/>
        <w:left w:val="none" w:sz="0" w:space="0" w:color="auto"/>
        <w:bottom w:val="none" w:sz="0" w:space="0" w:color="auto"/>
        <w:right w:val="none" w:sz="0" w:space="0" w:color="auto"/>
      </w:divBdr>
    </w:div>
    <w:div w:id="1175345839">
      <w:bodyDiv w:val="1"/>
      <w:marLeft w:val="0"/>
      <w:marRight w:val="0"/>
      <w:marTop w:val="0"/>
      <w:marBottom w:val="0"/>
      <w:divBdr>
        <w:top w:val="none" w:sz="0" w:space="0" w:color="auto"/>
        <w:left w:val="none" w:sz="0" w:space="0" w:color="auto"/>
        <w:bottom w:val="none" w:sz="0" w:space="0" w:color="auto"/>
        <w:right w:val="none" w:sz="0" w:space="0" w:color="auto"/>
      </w:divBdr>
      <w:divsChild>
        <w:div w:id="1015501945">
          <w:marLeft w:val="0"/>
          <w:marRight w:val="0"/>
          <w:marTop w:val="0"/>
          <w:marBottom w:val="0"/>
          <w:divBdr>
            <w:top w:val="none" w:sz="0" w:space="0" w:color="auto"/>
            <w:left w:val="none" w:sz="0" w:space="0" w:color="auto"/>
            <w:bottom w:val="none" w:sz="0" w:space="0" w:color="auto"/>
            <w:right w:val="none" w:sz="0" w:space="0" w:color="auto"/>
          </w:divBdr>
          <w:divsChild>
            <w:div w:id="1054623871">
              <w:marLeft w:val="0"/>
              <w:marRight w:val="0"/>
              <w:marTop w:val="0"/>
              <w:marBottom w:val="0"/>
              <w:divBdr>
                <w:top w:val="none" w:sz="0" w:space="0" w:color="auto"/>
                <w:left w:val="none" w:sz="0" w:space="0" w:color="auto"/>
                <w:bottom w:val="none" w:sz="0" w:space="0" w:color="auto"/>
                <w:right w:val="none" w:sz="0" w:space="0" w:color="auto"/>
              </w:divBdr>
              <w:divsChild>
                <w:div w:id="938220968">
                  <w:marLeft w:val="0"/>
                  <w:marRight w:val="0"/>
                  <w:marTop w:val="0"/>
                  <w:marBottom w:val="0"/>
                  <w:divBdr>
                    <w:top w:val="none" w:sz="0" w:space="0" w:color="auto"/>
                    <w:left w:val="none" w:sz="0" w:space="0" w:color="auto"/>
                    <w:bottom w:val="none" w:sz="0" w:space="0" w:color="auto"/>
                    <w:right w:val="none" w:sz="0" w:space="0" w:color="auto"/>
                  </w:divBdr>
                  <w:divsChild>
                    <w:div w:id="1501778167">
                      <w:marLeft w:val="0"/>
                      <w:marRight w:val="0"/>
                      <w:marTop w:val="0"/>
                      <w:marBottom w:val="0"/>
                      <w:divBdr>
                        <w:top w:val="none" w:sz="0" w:space="0" w:color="auto"/>
                        <w:left w:val="none" w:sz="0" w:space="0" w:color="auto"/>
                        <w:bottom w:val="none" w:sz="0" w:space="0" w:color="auto"/>
                        <w:right w:val="none" w:sz="0" w:space="0" w:color="auto"/>
                      </w:divBdr>
                      <w:divsChild>
                        <w:div w:id="5861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86810">
      <w:bodyDiv w:val="1"/>
      <w:marLeft w:val="0"/>
      <w:marRight w:val="0"/>
      <w:marTop w:val="0"/>
      <w:marBottom w:val="0"/>
      <w:divBdr>
        <w:top w:val="none" w:sz="0" w:space="0" w:color="auto"/>
        <w:left w:val="none" w:sz="0" w:space="0" w:color="auto"/>
        <w:bottom w:val="none" w:sz="0" w:space="0" w:color="auto"/>
        <w:right w:val="none" w:sz="0" w:space="0" w:color="auto"/>
      </w:divBdr>
    </w:div>
    <w:div w:id="1325163771">
      <w:bodyDiv w:val="1"/>
      <w:marLeft w:val="0"/>
      <w:marRight w:val="0"/>
      <w:marTop w:val="0"/>
      <w:marBottom w:val="0"/>
      <w:divBdr>
        <w:top w:val="none" w:sz="0" w:space="0" w:color="auto"/>
        <w:left w:val="none" w:sz="0" w:space="0" w:color="auto"/>
        <w:bottom w:val="none" w:sz="0" w:space="0" w:color="auto"/>
        <w:right w:val="none" w:sz="0" w:space="0" w:color="auto"/>
      </w:divBdr>
      <w:divsChild>
        <w:div w:id="275521470">
          <w:marLeft w:val="0"/>
          <w:marRight w:val="0"/>
          <w:marTop w:val="0"/>
          <w:marBottom w:val="0"/>
          <w:divBdr>
            <w:top w:val="none" w:sz="0" w:space="0" w:color="auto"/>
            <w:left w:val="none" w:sz="0" w:space="0" w:color="auto"/>
            <w:bottom w:val="none" w:sz="0" w:space="0" w:color="auto"/>
            <w:right w:val="none" w:sz="0" w:space="0" w:color="auto"/>
          </w:divBdr>
          <w:divsChild>
            <w:div w:id="1593391839">
              <w:marLeft w:val="0"/>
              <w:marRight w:val="0"/>
              <w:marTop w:val="0"/>
              <w:marBottom w:val="0"/>
              <w:divBdr>
                <w:top w:val="none" w:sz="0" w:space="0" w:color="auto"/>
                <w:left w:val="none" w:sz="0" w:space="0" w:color="auto"/>
                <w:bottom w:val="none" w:sz="0" w:space="0" w:color="auto"/>
                <w:right w:val="none" w:sz="0" w:space="0" w:color="auto"/>
              </w:divBdr>
              <w:divsChild>
                <w:div w:id="101078061">
                  <w:marLeft w:val="0"/>
                  <w:marRight w:val="0"/>
                  <w:marTop w:val="0"/>
                  <w:marBottom w:val="0"/>
                  <w:divBdr>
                    <w:top w:val="none" w:sz="0" w:space="0" w:color="auto"/>
                    <w:left w:val="none" w:sz="0" w:space="0" w:color="auto"/>
                    <w:bottom w:val="none" w:sz="0" w:space="0" w:color="auto"/>
                    <w:right w:val="none" w:sz="0" w:space="0" w:color="auto"/>
                  </w:divBdr>
                  <w:divsChild>
                    <w:div w:id="1277717532">
                      <w:marLeft w:val="0"/>
                      <w:marRight w:val="0"/>
                      <w:marTop w:val="0"/>
                      <w:marBottom w:val="0"/>
                      <w:divBdr>
                        <w:top w:val="none" w:sz="0" w:space="0" w:color="auto"/>
                        <w:left w:val="none" w:sz="0" w:space="0" w:color="auto"/>
                        <w:bottom w:val="none" w:sz="0" w:space="0" w:color="auto"/>
                        <w:right w:val="none" w:sz="0" w:space="0" w:color="auto"/>
                      </w:divBdr>
                      <w:divsChild>
                        <w:div w:id="505824843">
                          <w:marLeft w:val="0"/>
                          <w:marRight w:val="0"/>
                          <w:marTop w:val="0"/>
                          <w:marBottom w:val="0"/>
                          <w:divBdr>
                            <w:top w:val="none" w:sz="0" w:space="0" w:color="auto"/>
                            <w:left w:val="none" w:sz="0" w:space="0" w:color="auto"/>
                            <w:bottom w:val="none" w:sz="0" w:space="0" w:color="auto"/>
                            <w:right w:val="none" w:sz="0" w:space="0" w:color="auto"/>
                          </w:divBdr>
                          <w:divsChild>
                            <w:div w:id="1533297553">
                              <w:marLeft w:val="0"/>
                              <w:marRight w:val="0"/>
                              <w:marTop w:val="0"/>
                              <w:marBottom w:val="0"/>
                              <w:divBdr>
                                <w:top w:val="none" w:sz="0" w:space="0" w:color="auto"/>
                                <w:left w:val="none" w:sz="0" w:space="0" w:color="auto"/>
                                <w:bottom w:val="none" w:sz="0" w:space="0" w:color="auto"/>
                                <w:right w:val="none" w:sz="0" w:space="0" w:color="auto"/>
                              </w:divBdr>
                              <w:divsChild>
                                <w:div w:id="987973369">
                                  <w:marLeft w:val="0"/>
                                  <w:marRight w:val="0"/>
                                  <w:marTop w:val="0"/>
                                  <w:marBottom w:val="0"/>
                                  <w:divBdr>
                                    <w:top w:val="none" w:sz="0" w:space="0" w:color="auto"/>
                                    <w:left w:val="none" w:sz="0" w:space="0" w:color="auto"/>
                                    <w:bottom w:val="none" w:sz="0" w:space="0" w:color="auto"/>
                                    <w:right w:val="none" w:sz="0" w:space="0" w:color="auto"/>
                                  </w:divBdr>
                                  <w:divsChild>
                                    <w:div w:id="2095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808716">
      <w:bodyDiv w:val="1"/>
      <w:marLeft w:val="0"/>
      <w:marRight w:val="0"/>
      <w:marTop w:val="0"/>
      <w:marBottom w:val="0"/>
      <w:divBdr>
        <w:top w:val="none" w:sz="0" w:space="0" w:color="auto"/>
        <w:left w:val="none" w:sz="0" w:space="0" w:color="auto"/>
        <w:bottom w:val="none" w:sz="0" w:space="0" w:color="auto"/>
        <w:right w:val="none" w:sz="0" w:space="0" w:color="auto"/>
      </w:divBdr>
    </w:div>
    <w:div w:id="1407722176">
      <w:bodyDiv w:val="1"/>
      <w:marLeft w:val="0"/>
      <w:marRight w:val="0"/>
      <w:marTop w:val="0"/>
      <w:marBottom w:val="0"/>
      <w:divBdr>
        <w:top w:val="none" w:sz="0" w:space="0" w:color="auto"/>
        <w:left w:val="none" w:sz="0" w:space="0" w:color="auto"/>
        <w:bottom w:val="none" w:sz="0" w:space="0" w:color="auto"/>
        <w:right w:val="none" w:sz="0" w:space="0" w:color="auto"/>
      </w:divBdr>
    </w:div>
    <w:div w:id="1461803482">
      <w:bodyDiv w:val="1"/>
      <w:marLeft w:val="0"/>
      <w:marRight w:val="0"/>
      <w:marTop w:val="0"/>
      <w:marBottom w:val="0"/>
      <w:divBdr>
        <w:top w:val="none" w:sz="0" w:space="0" w:color="auto"/>
        <w:left w:val="none" w:sz="0" w:space="0" w:color="auto"/>
        <w:bottom w:val="none" w:sz="0" w:space="0" w:color="auto"/>
        <w:right w:val="none" w:sz="0" w:space="0" w:color="auto"/>
      </w:divBdr>
      <w:divsChild>
        <w:div w:id="1973053820">
          <w:marLeft w:val="0"/>
          <w:marRight w:val="0"/>
          <w:marTop w:val="0"/>
          <w:marBottom w:val="0"/>
          <w:divBdr>
            <w:top w:val="none" w:sz="0" w:space="0" w:color="auto"/>
            <w:left w:val="none" w:sz="0" w:space="0" w:color="auto"/>
            <w:bottom w:val="none" w:sz="0" w:space="0" w:color="auto"/>
            <w:right w:val="none" w:sz="0" w:space="0" w:color="auto"/>
          </w:divBdr>
          <w:divsChild>
            <w:div w:id="1577591970">
              <w:marLeft w:val="0"/>
              <w:marRight w:val="0"/>
              <w:marTop w:val="0"/>
              <w:marBottom w:val="0"/>
              <w:divBdr>
                <w:top w:val="none" w:sz="0" w:space="0" w:color="auto"/>
                <w:left w:val="none" w:sz="0" w:space="0" w:color="auto"/>
                <w:bottom w:val="none" w:sz="0" w:space="0" w:color="auto"/>
                <w:right w:val="none" w:sz="0" w:space="0" w:color="auto"/>
              </w:divBdr>
              <w:divsChild>
                <w:div w:id="32924518">
                  <w:marLeft w:val="0"/>
                  <w:marRight w:val="0"/>
                  <w:marTop w:val="0"/>
                  <w:marBottom w:val="0"/>
                  <w:divBdr>
                    <w:top w:val="none" w:sz="0" w:space="0" w:color="auto"/>
                    <w:left w:val="none" w:sz="0" w:space="0" w:color="auto"/>
                    <w:bottom w:val="none" w:sz="0" w:space="0" w:color="auto"/>
                    <w:right w:val="none" w:sz="0" w:space="0" w:color="auto"/>
                  </w:divBdr>
                  <w:divsChild>
                    <w:div w:id="1950355283">
                      <w:marLeft w:val="0"/>
                      <w:marRight w:val="0"/>
                      <w:marTop w:val="0"/>
                      <w:marBottom w:val="0"/>
                      <w:divBdr>
                        <w:top w:val="none" w:sz="0" w:space="0" w:color="auto"/>
                        <w:left w:val="none" w:sz="0" w:space="0" w:color="auto"/>
                        <w:bottom w:val="none" w:sz="0" w:space="0" w:color="auto"/>
                        <w:right w:val="none" w:sz="0" w:space="0" w:color="auto"/>
                      </w:divBdr>
                      <w:divsChild>
                        <w:div w:id="1379208276">
                          <w:marLeft w:val="0"/>
                          <w:marRight w:val="0"/>
                          <w:marTop w:val="0"/>
                          <w:marBottom w:val="0"/>
                          <w:divBdr>
                            <w:top w:val="none" w:sz="0" w:space="0" w:color="auto"/>
                            <w:left w:val="none" w:sz="0" w:space="0" w:color="auto"/>
                            <w:bottom w:val="none" w:sz="0" w:space="0" w:color="auto"/>
                            <w:right w:val="none" w:sz="0" w:space="0" w:color="auto"/>
                          </w:divBdr>
                          <w:divsChild>
                            <w:div w:id="1309282878">
                              <w:marLeft w:val="0"/>
                              <w:marRight w:val="0"/>
                              <w:marTop w:val="0"/>
                              <w:marBottom w:val="0"/>
                              <w:divBdr>
                                <w:top w:val="none" w:sz="0" w:space="0" w:color="auto"/>
                                <w:left w:val="none" w:sz="0" w:space="0" w:color="auto"/>
                                <w:bottom w:val="none" w:sz="0" w:space="0" w:color="auto"/>
                                <w:right w:val="none" w:sz="0" w:space="0" w:color="auto"/>
                              </w:divBdr>
                              <w:divsChild>
                                <w:div w:id="1434548211">
                                  <w:marLeft w:val="0"/>
                                  <w:marRight w:val="0"/>
                                  <w:marTop w:val="0"/>
                                  <w:marBottom w:val="0"/>
                                  <w:divBdr>
                                    <w:top w:val="none" w:sz="0" w:space="0" w:color="auto"/>
                                    <w:left w:val="none" w:sz="0" w:space="0" w:color="auto"/>
                                    <w:bottom w:val="none" w:sz="0" w:space="0" w:color="auto"/>
                                    <w:right w:val="none" w:sz="0" w:space="0" w:color="auto"/>
                                  </w:divBdr>
                                  <w:divsChild>
                                    <w:div w:id="1400320152">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1354501143">
                                              <w:marLeft w:val="0"/>
                                              <w:marRight w:val="0"/>
                                              <w:marTop w:val="0"/>
                                              <w:marBottom w:val="0"/>
                                              <w:divBdr>
                                                <w:top w:val="none" w:sz="0" w:space="0" w:color="auto"/>
                                                <w:left w:val="none" w:sz="0" w:space="0" w:color="auto"/>
                                                <w:bottom w:val="none" w:sz="0" w:space="0" w:color="auto"/>
                                                <w:right w:val="none" w:sz="0" w:space="0" w:color="auto"/>
                                              </w:divBdr>
                                              <w:divsChild>
                                                <w:div w:id="2089839532">
                                                  <w:marLeft w:val="0"/>
                                                  <w:marRight w:val="0"/>
                                                  <w:marTop w:val="0"/>
                                                  <w:marBottom w:val="0"/>
                                                  <w:divBdr>
                                                    <w:top w:val="none" w:sz="0" w:space="0" w:color="auto"/>
                                                    <w:left w:val="none" w:sz="0" w:space="0" w:color="auto"/>
                                                    <w:bottom w:val="none" w:sz="0" w:space="0" w:color="auto"/>
                                                    <w:right w:val="none" w:sz="0" w:space="0" w:color="auto"/>
                                                  </w:divBdr>
                                                  <w:divsChild>
                                                    <w:div w:id="1728992779">
                                                      <w:marLeft w:val="0"/>
                                                      <w:marRight w:val="0"/>
                                                      <w:marTop w:val="0"/>
                                                      <w:marBottom w:val="0"/>
                                                      <w:divBdr>
                                                        <w:top w:val="none" w:sz="0" w:space="0" w:color="auto"/>
                                                        <w:left w:val="none" w:sz="0" w:space="0" w:color="auto"/>
                                                        <w:bottom w:val="none" w:sz="0" w:space="0" w:color="auto"/>
                                                        <w:right w:val="none" w:sz="0" w:space="0" w:color="auto"/>
                                                      </w:divBdr>
                                                      <w:divsChild>
                                                        <w:div w:id="1885825704">
                                                          <w:marLeft w:val="0"/>
                                                          <w:marRight w:val="0"/>
                                                          <w:marTop w:val="0"/>
                                                          <w:marBottom w:val="0"/>
                                                          <w:divBdr>
                                                            <w:top w:val="none" w:sz="0" w:space="0" w:color="auto"/>
                                                            <w:left w:val="none" w:sz="0" w:space="0" w:color="auto"/>
                                                            <w:bottom w:val="none" w:sz="0" w:space="0" w:color="auto"/>
                                                            <w:right w:val="none" w:sz="0" w:space="0" w:color="auto"/>
                                                          </w:divBdr>
                                                          <w:divsChild>
                                                            <w:div w:id="696352406">
                                                              <w:marLeft w:val="0"/>
                                                              <w:marRight w:val="0"/>
                                                              <w:marTop w:val="0"/>
                                                              <w:marBottom w:val="0"/>
                                                              <w:divBdr>
                                                                <w:top w:val="none" w:sz="0" w:space="0" w:color="auto"/>
                                                                <w:left w:val="none" w:sz="0" w:space="0" w:color="auto"/>
                                                                <w:bottom w:val="none" w:sz="0" w:space="0" w:color="auto"/>
                                                                <w:right w:val="none" w:sz="0" w:space="0" w:color="auto"/>
                                                              </w:divBdr>
                                                              <w:divsChild>
                                                                <w:div w:id="770470534">
                                                                  <w:marLeft w:val="0"/>
                                                                  <w:marRight w:val="0"/>
                                                                  <w:marTop w:val="0"/>
                                                                  <w:marBottom w:val="0"/>
                                                                  <w:divBdr>
                                                                    <w:top w:val="none" w:sz="0" w:space="0" w:color="auto"/>
                                                                    <w:left w:val="none" w:sz="0" w:space="0" w:color="auto"/>
                                                                    <w:bottom w:val="none" w:sz="0" w:space="0" w:color="auto"/>
                                                                    <w:right w:val="none" w:sz="0" w:space="0" w:color="auto"/>
                                                                  </w:divBdr>
                                                                  <w:divsChild>
                                                                    <w:div w:id="741829397">
                                                                      <w:marLeft w:val="0"/>
                                                                      <w:marRight w:val="0"/>
                                                                      <w:marTop w:val="0"/>
                                                                      <w:marBottom w:val="0"/>
                                                                      <w:divBdr>
                                                                        <w:top w:val="none" w:sz="0" w:space="0" w:color="auto"/>
                                                                        <w:left w:val="none" w:sz="0" w:space="0" w:color="auto"/>
                                                                        <w:bottom w:val="none" w:sz="0" w:space="0" w:color="auto"/>
                                                                        <w:right w:val="none" w:sz="0" w:space="0" w:color="auto"/>
                                                                      </w:divBdr>
                                                                      <w:divsChild>
                                                                        <w:div w:id="1252853304">
                                                                          <w:marLeft w:val="0"/>
                                                                          <w:marRight w:val="0"/>
                                                                          <w:marTop w:val="0"/>
                                                                          <w:marBottom w:val="0"/>
                                                                          <w:divBdr>
                                                                            <w:top w:val="none" w:sz="0" w:space="0" w:color="auto"/>
                                                                            <w:left w:val="none" w:sz="0" w:space="0" w:color="auto"/>
                                                                            <w:bottom w:val="none" w:sz="0" w:space="0" w:color="auto"/>
                                                                            <w:right w:val="none" w:sz="0" w:space="0" w:color="auto"/>
                                                                          </w:divBdr>
                                                                          <w:divsChild>
                                                                            <w:div w:id="2140218296">
                                                                              <w:marLeft w:val="0"/>
                                                                              <w:marRight w:val="0"/>
                                                                              <w:marTop w:val="0"/>
                                                                              <w:marBottom w:val="0"/>
                                                                              <w:divBdr>
                                                                                <w:top w:val="none" w:sz="0" w:space="0" w:color="auto"/>
                                                                                <w:left w:val="none" w:sz="0" w:space="0" w:color="auto"/>
                                                                                <w:bottom w:val="none" w:sz="0" w:space="0" w:color="auto"/>
                                                                                <w:right w:val="none" w:sz="0" w:space="0" w:color="auto"/>
                                                                              </w:divBdr>
                                                                              <w:divsChild>
                                                                                <w:div w:id="1689258645">
                                                                                  <w:marLeft w:val="0"/>
                                                                                  <w:marRight w:val="0"/>
                                                                                  <w:marTop w:val="0"/>
                                                                                  <w:marBottom w:val="0"/>
                                                                                  <w:divBdr>
                                                                                    <w:top w:val="none" w:sz="0" w:space="0" w:color="auto"/>
                                                                                    <w:left w:val="none" w:sz="0" w:space="0" w:color="auto"/>
                                                                                    <w:bottom w:val="none" w:sz="0" w:space="0" w:color="auto"/>
                                                                                    <w:right w:val="none" w:sz="0" w:space="0" w:color="auto"/>
                                                                                  </w:divBdr>
                                                                                  <w:divsChild>
                                                                                    <w:div w:id="1179613505">
                                                                                      <w:marLeft w:val="0"/>
                                                                                      <w:marRight w:val="0"/>
                                                                                      <w:marTop w:val="0"/>
                                                                                      <w:marBottom w:val="0"/>
                                                                                      <w:divBdr>
                                                                                        <w:top w:val="none" w:sz="0" w:space="0" w:color="auto"/>
                                                                                        <w:left w:val="none" w:sz="0" w:space="0" w:color="auto"/>
                                                                                        <w:bottom w:val="none" w:sz="0" w:space="0" w:color="auto"/>
                                                                                        <w:right w:val="none" w:sz="0" w:space="0" w:color="auto"/>
                                                                                      </w:divBdr>
                                                                                      <w:divsChild>
                                                                                        <w:div w:id="1201698686">
                                                                                          <w:marLeft w:val="0"/>
                                                                                          <w:marRight w:val="0"/>
                                                                                          <w:marTop w:val="0"/>
                                                                                          <w:marBottom w:val="0"/>
                                                                                          <w:divBdr>
                                                                                            <w:top w:val="none" w:sz="0" w:space="0" w:color="auto"/>
                                                                                            <w:left w:val="none" w:sz="0" w:space="0" w:color="auto"/>
                                                                                            <w:bottom w:val="none" w:sz="0" w:space="0" w:color="auto"/>
                                                                                            <w:right w:val="none" w:sz="0" w:space="0" w:color="auto"/>
                                                                                          </w:divBdr>
                                                                                          <w:divsChild>
                                                                                            <w:div w:id="1651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54073">
      <w:bodyDiv w:val="1"/>
      <w:marLeft w:val="0"/>
      <w:marRight w:val="0"/>
      <w:marTop w:val="0"/>
      <w:marBottom w:val="0"/>
      <w:divBdr>
        <w:top w:val="none" w:sz="0" w:space="0" w:color="auto"/>
        <w:left w:val="none" w:sz="0" w:space="0" w:color="auto"/>
        <w:bottom w:val="none" w:sz="0" w:space="0" w:color="auto"/>
        <w:right w:val="none" w:sz="0" w:space="0" w:color="auto"/>
      </w:divBdr>
    </w:div>
    <w:div w:id="1495295711">
      <w:bodyDiv w:val="1"/>
      <w:marLeft w:val="0"/>
      <w:marRight w:val="0"/>
      <w:marTop w:val="0"/>
      <w:marBottom w:val="0"/>
      <w:divBdr>
        <w:top w:val="none" w:sz="0" w:space="0" w:color="auto"/>
        <w:left w:val="none" w:sz="0" w:space="0" w:color="auto"/>
        <w:bottom w:val="none" w:sz="0" w:space="0" w:color="auto"/>
        <w:right w:val="none" w:sz="0" w:space="0" w:color="auto"/>
      </w:divBdr>
      <w:divsChild>
        <w:div w:id="1282608655">
          <w:marLeft w:val="0"/>
          <w:marRight w:val="0"/>
          <w:marTop w:val="0"/>
          <w:marBottom w:val="0"/>
          <w:divBdr>
            <w:top w:val="none" w:sz="0" w:space="0" w:color="auto"/>
            <w:left w:val="none" w:sz="0" w:space="0" w:color="auto"/>
            <w:bottom w:val="none" w:sz="0" w:space="0" w:color="auto"/>
            <w:right w:val="none" w:sz="0" w:space="0" w:color="auto"/>
          </w:divBdr>
          <w:divsChild>
            <w:div w:id="1050615295">
              <w:marLeft w:val="0"/>
              <w:marRight w:val="0"/>
              <w:marTop w:val="0"/>
              <w:marBottom w:val="0"/>
              <w:divBdr>
                <w:top w:val="none" w:sz="0" w:space="0" w:color="auto"/>
                <w:left w:val="none" w:sz="0" w:space="0" w:color="auto"/>
                <w:bottom w:val="none" w:sz="0" w:space="0" w:color="auto"/>
                <w:right w:val="none" w:sz="0" w:space="0" w:color="auto"/>
              </w:divBdr>
              <w:divsChild>
                <w:div w:id="2041852489">
                  <w:marLeft w:val="0"/>
                  <w:marRight w:val="0"/>
                  <w:marTop w:val="0"/>
                  <w:marBottom w:val="0"/>
                  <w:divBdr>
                    <w:top w:val="none" w:sz="0" w:space="0" w:color="auto"/>
                    <w:left w:val="none" w:sz="0" w:space="0" w:color="auto"/>
                    <w:bottom w:val="none" w:sz="0" w:space="0" w:color="auto"/>
                    <w:right w:val="none" w:sz="0" w:space="0" w:color="auto"/>
                  </w:divBdr>
                  <w:divsChild>
                    <w:div w:id="834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59677">
      <w:bodyDiv w:val="1"/>
      <w:marLeft w:val="0"/>
      <w:marRight w:val="0"/>
      <w:marTop w:val="0"/>
      <w:marBottom w:val="0"/>
      <w:divBdr>
        <w:top w:val="none" w:sz="0" w:space="0" w:color="auto"/>
        <w:left w:val="none" w:sz="0" w:space="0" w:color="auto"/>
        <w:bottom w:val="none" w:sz="0" w:space="0" w:color="auto"/>
        <w:right w:val="none" w:sz="0" w:space="0" w:color="auto"/>
      </w:divBdr>
    </w:div>
    <w:div w:id="1714503841">
      <w:bodyDiv w:val="1"/>
      <w:marLeft w:val="0"/>
      <w:marRight w:val="0"/>
      <w:marTop w:val="0"/>
      <w:marBottom w:val="0"/>
      <w:divBdr>
        <w:top w:val="none" w:sz="0" w:space="0" w:color="auto"/>
        <w:left w:val="none" w:sz="0" w:space="0" w:color="auto"/>
        <w:bottom w:val="none" w:sz="0" w:space="0" w:color="auto"/>
        <w:right w:val="none" w:sz="0" w:space="0" w:color="auto"/>
      </w:divBdr>
    </w:div>
    <w:div w:id="1791514991">
      <w:bodyDiv w:val="1"/>
      <w:marLeft w:val="0"/>
      <w:marRight w:val="0"/>
      <w:marTop w:val="0"/>
      <w:marBottom w:val="0"/>
      <w:divBdr>
        <w:top w:val="none" w:sz="0" w:space="0" w:color="auto"/>
        <w:left w:val="none" w:sz="0" w:space="0" w:color="auto"/>
        <w:bottom w:val="none" w:sz="0" w:space="0" w:color="auto"/>
        <w:right w:val="none" w:sz="0" w:space="0" w:color="auto"/>
      </w:divBdr>
      <w:divsChild>
        <w:div w:id="733314640">
          <w:marLeft w:val="0"/>
          <w:marRight w:val="0"/>
          <w:marTop w:val="0"/>
          <w:marBottom w:val="0"/>
          <w:divBdr>
            <w:top w:val="none" w:sz="0" w:space="0" w:color="auto"/>
            <w:left w:val="none" w:sz="0" w:space="0" w:color="auto"/>
            <w:bottom w:val="none" w:sz="0" w:space="0" w:color="auto"/>
            <w:right w:val="none" w:sz="0" w:space="0" w:color="auto"/>
          </w:divBdr>
          <w:divsChild>
            <w:div w:id="420764569">
              <w:marLeft w:val="0"/>
              <w:marRight w:val="0"/>
              <w:marTop w:val="0"/>
              <w:marBottom w:val="0"/>
              <w:divBdr>
                <w:top w:val="none" w:sz="0" w:space="0" w:color="auto"/>
                <w:left w:val="none" w:sz="0" w:space="0" w:color="auto"/>
                <w:bottom w:val="none" w:sz="0" w:space="0" w:color="auto"/>
                <w:right w:val="none" w:sz="0" w:space="0" w:color="auto"/>
              </w:divBdr>
              <w:divsChild>
                <w:div w:id="440225815">
                  <w:marLeft w:val="0"/>
                  <w:marRight w:val="0"/>
                  <w:marTop w:val="0"/>
                  <w:marBottom w:val="0"/>
                  <w:divBdr>
                    <w:top w:val="none" w:sz="0" w:space="0" w:color="auto"/>
                    <w:left w:val="none" w:sz="0" w:space="0" w:color="auto"/>
                    <w:bottom w:val="none" w:sz="0" w:space="0" w:color="auto"/>
                    <w:right w:val="none" w:sz="0" w:space="0" w:color="auto"/>
                  </w:divBdr>
                  <w:divsChild>
                    <w:div w:id="1524826680">
                      <w:marLeft w:val="0"/>
                      <w:marRight w:val="0"/>
                      <w:marTop w:val="0"/>
                      <w:marBottom w:val="0"/>
                      <w:divBdr>
                        <w:top w:val="none" w:sz="0" w:space="0" w:color="auto"/>
                        <w:left w:val="none" w:sz="0" w:space="0" w:color="auto"/>
                        <w:bottom w:val="none" w:sz="0" w:space="0" w:color="auto"/>
                        <w:right w:val="none" w:sz="0" w:space="0" w:color="auto"/>
                      </w:divBdr>
                      <w:divsChild>
                        <w:div w:id="1352415051">
                          <w:marLeft w:val="0"/>
                          <w:marRight w:val="0"/>
                          <w:marTop w:val="0"/>
                          <w:marBottom w:val="0"/>
                          <w:divBdr>
                            <w:top w:val="none" w:sz="0" w:space="0" w:color="auto"/>
                            <w:left w:val="none" w:sz="0" w:space="0" w:color="auto"/>
                            <w:bottom w:val="none" w:sz="0" w:space="0" w:color="auto"/>
                            <w:right w:val="none" w:sz="0" w:space="0" w:color="auto"/>
                          </w:divBdr>
                          <w:divsChild>
                            <w:div w:id="18248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7177">
      <w:bodyDiv w:val="1"/>
      <w:marLeft w:val="0"/>
      <w:marRight w:val="0"/>
      <w:marTop w:val="0"/>
      <w:marBottom w:val="0"/>
      <w:divBdr>
        <w:top w:val="none" w:sz="0" w:space="0" w:color="auto"/>
        <w:left w:val="none" w:sz="0" w:space="0" w:color="auto"/>
        <w:bottom w:val="none" w:sz="0" w:space="0" w:color="auto"/>
        <w:right w:val="none" w:sz="0" w:space="0" w:color="auto"/>
      </w:divBdr>
      <w:divsChild>
        <w:div w:id="1687167728">
          <w:marLeft w:val="0"/>
          <w:marRight w:val="0"/>
          <w:marTop w:val="0"/>
          <w:marBottom w:val="0"/>
          <w:divBdr>
            <w:top w:val="none" w:sz="0" w:space="0" w:color="auto"/>
            <w:left w:val="none" w:sz="0" w:space="0" w:color="auto"/>
            <w:bottom w:val="none" w:sz="0" w:space="0" w:color="auto"/>
            <w:right w:val="none" w:sz="0" w:space="0" w:color="auto"/>
          </w:divBdr>
          <w:divsChild>
            <w:div w:id="1762532864">
              <w:marLeft w:val="0"/>
              <w:marRight w:val="0"/>
              <w:marTop w:val="0"/>
              <w:marBottom w:val="0"/>
              <w:divBdr>
                <w:top w:val="none" w:sz="0" w:space="0" w:color="auto"/>
                <w:left w:val="none" w:sz="0" w:space="0" w:color="auto"/>
                <w:bottom w:val="none" w:sz="0" w:space="0" w:color="auto"/>
                <w:right w:val="none" w:sz="0" w:space="0" w:color="auto"/>
              </w:divBdr>
              <w:divsChild>
                <w:div w:id="2031251890">
                  <w:marLeft w:val="0"/>
                  <w:marRight w:val="0"/>
                  <w:marTop w:val="0"/>
                  <w:marBottom w:val="0"/>
                  <w:divBdr>
                    <w:top w:val="none" w:sz="0" w:space="0" w:color="auto"/>
                    <w:left w:val="none" w:sz="0" w:space="0" w:color="auto"/>
                    <w:bottom w:val="none" w:sz="0" w:space="0" w:color="auto"/>
                    <w:right w:val="none" w:sz="0" w:space="0" w:color="auto"/>
                  </w:divBdr>
                  <w:divsChild>
                    <w:div w:id="1667172796">
                      <w:marLeft w:val="0"/>
                      <w:marRight w:val="0"/>
                      <w:marTop w:val="0"/>
                      <w:marBottom w:val="0"/>
                      <w:divBdr>
                        <w:top w:val="none" w:sz="0" w:space="0" w:color="auto"/>
                        <w:left w:val="none" w:sz="0" w:space="0" w:color="auto"/>
                        <w:bottom w:val="none" w:sz="0" w:space="0" w:color="auto"/>
                        <w:right w:val="none" w:sz="0" w:space="0" w:color="auto"/>
                      </w:divBdr>
                      <w:divsChild>
                        <w:div w:id="1967084476">
                          <w:marLeft w:val="0"/>
                          <w:marRight w:val="0"/>
                          <w:marTop w:val="0"/>
                          <w:marBottom w:val="0"/>
                          <w:divBdr>
                            <w:top w:val="none" w:sz="0" w:space="0" w:color="auto"/>
                            <w:left w:val="none" w:sz="0" w:space="0" w:color="auto"/>
                            <w:bottom w:val="none" w:sz="0" w:space="0" w:color="auto"/>
                            <w:right w:val="none" w:sz="0" w:space="0" w:color="auto"/>
                          </w:divBdr>
                          <w:divsChild>
                            <w:div w:id="1126579154">
                              <w:marLeft w:val="0"/>
                              <w:marRight w:val="0"/>
                              <w:marTop w:val="0"/>
                              <w:marBottom w:val="0"/>
                              <w:divBdr>
                                <w:top w:val="none" w:sz="0" w:space="0" w:color="auto"/>
                                <w:left w:val="none" w:sz="0" w:space="0" w:color="auto"/>
                                <w:bottom w:val="none" w:sz="0" w:space="0" w:color="auto"/>
                                <w:right w:val="none" w:sz="0" w:space="0" w:color="auto"/>
                              </w:divBdr>
                              <w:divsChild>
                                <w:div w:id="1970822889">
                                  <w:marLeft w:val="0"/>
                                  <w:marRight w:val="0"/>
                                  <w:marTop w:val="0"/>
                                  <w:marBottom w:val="0"/>
                                  <w:divBdr>
                                    <w:top w:val="none" w:sz="0" w:space="0" w:color="auto"/>
                                    <w:left w:val="none" w:sz="0" w:space="0" w:color="auto"/>
                                    <w:bottom w:val="none" w:sz="0" w:space="0" w:color="auto"/>
                                    <w:right w:val="none" w:sz="0" w:space="0" w:color="auto"/>
                                  </w:divBdr>
                                  <w:divsChild>
                                    <w:div w:id="251086269">
                                      <w:marLeft w:val="0"/>
                                      <w:marRight w:val="0"/>
                                      <w:marTop w:val="0"/>
                                      <w:marBottom w:val="0"/>
                                      <w:divBdr>
                                        <w:top w:val="none" w:sz="0" w:space="0" w:color="auto"/>
                                        <w:left w:val="none" w:sz="0" w:space="0" w:color="auto"/>
                                        <w:bottom w:val="none" w:sz="0" w:space="0" w:color="auto"/>
                                        <w:right w:val="none" w:sz="0" w:space="0" w:color="auto"/>
                                      </w:divBdr>
                                      <w:divsChild>
                                        <w:div w:id="434833582">
                                          <w:marLeft w:val="0"/>
                                          <w:marRight w:val="0"/>
                                          <w:marTop w:val="0"/>
                                          <w:marBottom w:val="0"/>
                                          <w:divBdr>
                                            <w:top w:val="none" w:sz="0" w:space="0" w:color="auto"/>
                                            <w:left w:val="none" w:sz="0" w:space="0" w:color="auto"/>
                                            <w:bottom w:val="none" w:sz="0" w:space="0" w:color="auto"/>
                                            <w:right w:val="none" w:sz="0" w:space="0" w:color="auto"/>
                                          </w:divBdr>
                                          <w:divsChild>
                                            <w:div w:id="2126851446">
                                              <w:marLeft w:val="0"/>
                                              <w:marRight w:val="0"/>
                                              <w:marTop w:val="0"/>
                                              <w:marBottom w:val="0"/>
                                              <w:divBdr>
                                                <w:top w:val="none" w:sz="0" w:space="0" w:color="auto"/>
                                                <w:left w:val="none" w:sz="0" w:space="0" w:color="auto"/>
                                                <w:bottom w:val="none" w:sz="0" w:space="0" w:color="auto"/>
                                                <w:right w:val="none" w:sz="0" w:space="0" w:color="auto"/>
                                              </w:divBdr>
                                              <w:divsChild>
                                                <w:div w:id="1320845194">
                                                  <w:marLeft w:val="0"/>
                                                  <w:marRight w:val="0"/>
                                                  <w:marTop w:val="0"/>
                                                  <w:marBottom w:val="0"/>
                                                  <w:divBdr>
                                                    <w:top w:val="none" w:sz="0" w:space="0" w:color="auto"/>
                                                    <w:left w:val="none" w:sz="0" w:space="0" w:color="auto"/>
                                                    <w:bottom w:val="none" w:sz="0" w:space="0" w:color="auto"/>
                                                    <w:right w:val="none" w:sz="0" w:space="0" w:color="auto"/>
                                                  </w:divBdr>
                                                  <w:divsChild>
                                                    <w:div w:id="208155367">
                                                      <w:marLeft w:val="0"/>
                                                      <w:marRight w:val="0"/>
                                                      <w:marTop w:val="0"/>
                                                      <w:marBottom w:val="0"/>
                                                      <w:divBdr>
                                                        <w:top w:val="none" w:sz="0" w:space="0" w:color="auto"/>
                                                        <w:left w:val="none" w:sz="0" w:space="0" w:color="auto"/>
                                                        <w:bottom w:val="none" w:sz="0" w:space="0" w:color="auto"/>
                                                        <w:right w:val="none" w:sz="0" w:space="0" w:color="auto"/>
                                                      </w:divBdr>
                                                      <w:divsChild>
                                                        <w:div w:id="27606231">
                                                          <w:marLeft w:val="0"/>
                                                          <w:marRight w:val="0"/>
                                                          <w:marTop w:val="0"/>
                                                          <w:marBottom w:val="0"/>
                                                          <w:divBdr>
                                                            <w:top w:val="none" w:sz="0" w:space="0" w:color="auto"/>
                                                            <w:left w:val="none" w:sz="0" w:space="0" w:color="auto"/>
                                                            <w:bottom w:val="none" w:sz="0" w:space="0" w:color="auto"/>
                                                            <w:right w:val="none" w:sz="0" w:space="0" w:color="auto"/>
                                                          </w:divBdr>
                                                          <w:divsChild>
                                                            <w:div w:id="1451240601">
                                                              <w:marLeft w:val="0"/>
                                                              <w:marRight w:val="0"/>
                                                              <w:marTop w:val="0"/>
                                                              <w:marBottom w:val="0"/>
                                                              <w:divBdr>
                                                                <w:top w:val="none" w:sz="0" w:space="0" w:color="auto"/>
                                                                <w:left w:val="none" w:sz="0" w:space="0" w:color="auto"/>
                                                                <w:bottom w:val="none" w:sz="0" w:space="0" w:color="auto"/>
                                                                <w:right w:val="none" w:sz="0" w:space="0" w:color="auto"/>
                                                              </w:divBdr>
                                                              <w:divsChild>
                                                                <w:div w:id="1837455342">
                                                                  <w:marLeft w:val="0"/>
                                                                  <w:marRight w:val="0"/>
                                                                  <w:marTop w:val="0"/>
                                                                  <w:marBottom w:val="0"/>
                                                                  <w:divBdr>
                                                                    <w:top w:val="none" w:sz="0" w:space="0" w:color="auto"/>
                                                                    <w:left w:val="none" w:sz="0" w:space="0" w:color="auto"/>
                                                                    <w:bottom w:val="none" w:sz="0" w:space="0" w:color="auto"/>
                                                                    <w:right w:val="none" w:sz="0" w:space="0" w:color="auto"/>
                                                                  </w:divBdr>
                                                                  <w:divsChild>
                                                                    <w:div w:id="1032001157">
                                                                      <w:marLeft w:val="0"/>
                                                                      <w:marRight w:val="0"/>
                                                                      <w:marTop w:val="0"/>
                                                                      <w:marBottom w:val="0"/>
                                                                      <w:divBdr>
                                                                        <w:top w:val="none" w:sz="0" w:space="0" w:color="auto"/>
                                                                        <w:left w:val="none" w:sz="0" w:space="0" w:color="auto"/>
                                                                        <w:bottom w:val="none" w:sz="0" w:space="0" w:color="auto"/>
                                                                        <w:right w:val="none" w:sz="0" w:space="0" w:color="auto"/>
                                                                      </w:divBdr>
                                                                      <w:divsChild>
                                                                        <w:div w:id="1390686383">
                                                                          <w:marLeft w:val="0"/>
                                                                          <w:marRight w:val="0"/>
                                                                          <w:marTop w:val="0"/>
                                                                          <w:marBottom w:val="0"/>
                                                                          <w:divBdr>
                                                                            <w:top w:val="none" w:sz="0" w:space="0" w:color="auto"/>
                                                                            <w:left w:val="none" w:sz="0" w:space="0" w:color="auto"/>
                                                                            <w:bottom w:val="none" w:sz="0" w:space="0" w:color="auto"/>
                                                                            <w:right w:val="none" w:sz="0" w:space="0" w:color="auto"/>
                                                                          </w:divBdr>
                                                                          <w:divsChild>
                                                                            <w:div w:id="537864557">
                                                                              <w:marLeft w:val="0"/>
                                                                              <w:marRight w:val="0"/>
                                                                              <w:marTop w:val="0"/>
                                                                              <w:marBottom w:val="0"/>
                                                                              <w:divBdr>
                                                                                <w:top w:val="none" w:sz="0" w:space="0" w:color="auto"/>
                                                                                <w:left w:val="none" w:sz="0" w:space="0" w:color="auto"/>
                                                                                <w:bottom w:val="none" w:sz="0" w:space="0" w:color="auto"/>
                                                                                <w:right w:val="none" w:sz="0" w:space="0" w:color="auto"/>
                                                                              </w:divBdr>
                                                                              <w:divsChild>
                                                                                <w:div w:id="931552837">
                                                                                  <w:marLeft w:val="0"/>
                                                                                  <w:marRight w:val="0"/>
                                                                                  <w:marTop w:val="0"/>
                                                                                  <w:marBottom w:val="0"/>
                                                                                  <w:divBdr>
                                                                                    <w:top w:val="none" w:sz="0" w:space="0" w:color="auto"/>
                                                                                    <w:left w:val="none" w:sz="0" w:space="0" w:color="auto"/>
                                                                                    <w:bottom w:val="none" w:sz="0" w:space="0" w:color="auto"/>
                                                                                    <w:right w:val="none" w:sz="0" w:space="0" w:color="auto"/>
                                                                                  </w:divBdr>
                                                                                  <w:divsChild>
                                                                                    <w:div w:id="1730811306">
                                                                                      <w:marLeft w:val="0"/>
                                                                                      <w:marRight w:val="0"/>
                                                                                      <w:marTop w:val="0"/>
                                                                                      <w:marBottom w:val="0"/>
                                                                                      <w:divBdr>
                                                                                        <w:top w:val="none" w:sz="0" w:space="0" w:color="auto"/>
                                                                                        <w:left w:val="none" w:sz="0" w:space="0" w:color="auto"/>
                                                                                        <w:bottom w:val="none" w:sz="0" w:space="0" w:color="auto"/>
                                                                                        <w:right w:val="none" w:sz="0" w:space="0" w:color="auto"/>
                                                                                      </w:divBdr>
                                                                                      <w:divsChild>
                                                                                        <w:div w:id="1070692046">
                                                                                          <w:marLeft w:val="0"/>
                                                                                          <w:marRight w:val="0"/>
                                                                                          <w:marTop w:val="0"/>
                                                                                          <w:marBottom w:val="0"/>
                                                                                          <w:divBdr>
                                                                                            <w:top w:val="none" w:sz="0" w:space="0" w:color="auto"/>
                                                                                            <w:left w:val="none" w:sz="0" w:space="0" w:color="auto"/>
                                                                                            <w:bottom w:val="none" w:sz="0" w:space="0" w:color="auto"/>
                                                                                            <w:right w:val="none" w:sz="0" w:space="0" w:color="auto"/>
                                                                                          </w:divBdr>
                                                                                          <w:divsChild>
                                                                                            <w:div w:id="14734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00455">
      <w:bodyDiv w:val="1"/>
      <w:marLeft w:val="0"/>
      <w:marRight w:val="0"/>
      <w:marTop w:val="0"/>
      <w:marBottom w:val="0"/>
      <w:divBdr>
        <w:top w:val="none" w:sz="0" w:space="0" w:color="auto"/>
        <w:left w:val="none" w:sz="0" w:space="0" w:color="auto"/>
        <w:bottom w:val="none" w:sz="0" w:space="0" w:color="auto"/>
        <w:right w:val="none" w:sz="0" w:space="0" w:color="auto"/>
      </w:divBdr>
    </w:div>
    <w:div w:id="1951037713">
      <w:bodyDiv w:val="1"/>
      <w:marLeft w:val="0"/>
      <w:marRight w:val="0"/>
      <w:marTop w:val="0"/>
      <w:marBottom w:val="0"/>
      <w:divBdr>
        <w:top w:val="none" w:sz="0" w:space="0" w:color="auto"/>
        <w:left w:val="none" w:sz="0" w:space="0" w:color="auto"/>
        <w:bottom w:val="none" w:sz="0" w:space="0" w:color="auto"/>
        <w:right w:val="none" w:sz="0" w:space="0" w:color="auto"/>
      </w:divBdr>
      <w:divsChild>
        <w:div w:id="727457814">
          <w:marLeft w:val="0"/>
          <w:marRight w:val="0"/>
          <w:marTop w:val="0"/>
          <w:marBottom w:val="0"/>
          <w:divBdr>
            <w:top w:val="none" w:sz="0" w:space="0" w:color="auto"/>
            <w:left w:val="none" w:sz="0" w:space="0" w:color="auto"/>
            <w:bottom w:val="none" w:sz="0" w:space="0" w:color="auto"/>
            <w:right w:val="none" w:sz="0" w:space="0" w:color="auto"/>
          </w:divBdr>
          <w:divsChild>
            <w:div w:id="1219904277">
              <w:marLeft w:val="0"/>
              <w:marRight w:val="0"/>
              <w:marTop w:val="0"/>
              <w:marBottom w:val="0"/>
              <w:divBdr>
                <w:top w:val="none" w:sz="0" w:space="0" w:color="auto"/>
                <w:left w:val="none" w:sz="0" w:space="0" w:color="auto"/>
                <w:bottom w:val="none" w:sz="0" w:space="0" w:color="auto"/>
                <w:right w:val="none" w:sz="0" w:space="0" w:color="auto"/>
              </w:divBdr>
              <w:divsChild>
                <w:div w:id="1190946742">
                  <w:marLeft w:val="0"/>
                  <w:marRight w:val="0"/>
                  <w:marTop w:val="0"/>
                  <w:marBottom w:val="0"/>
                  <w:divBdr>
                    <w:top w:val="none" w:sz="0" w:space="0" w:color="auto"/>
                    <w:left w:val="none" w:sz="0" w:space="0" w:color="auto"/>
                    <w:bottom w:val="none" w:sz="0" w:space="0" w:color="auto"/>
                    <w:right w:val="none" w:sz="0" w:space="0" w:color="auto"/>
                  </w:divBdr>
                  <w:divsChild>
                    <w:div w:id="337270331">
                      <w:marLeft w:val="0"/>
                      <w:marRight w:val="0"/>
                      <w:marTop w:val="0"/>
                      <w:marBottom w:val="0"/>
                      <w:divBdr>
                        <w:top w:val="none" w:sz="0" w:space="0" w:color="auto"/>
                        <w:left w:val="none" w:sz="0" w:space="0" w:color="auto"/>
                        <w:bottom w:val="none" w:sz="0" w:space="0" w:color="auto"/>
                        <w:right w:val="none" w:sz="0" w:space="0" w:color="auto"/>
                      </w:divBdr>
                      <w:divsChild>
                        <w:div w:id="1368724892">
                          <w:marLeft w:val="0"/>
                          <w:marRight w:val="0"/>
                          <w:marTop w:val="0"/>
                          <w:marBottom w:val="0"/>
                          <w:divBdr>
                            <w:top w:val="none" w:sz="0" w:space="0" w:color="auto"/>
                            <w:left w:val="none" w:sz="0" w:space="0" w:color="auto"/>
                            <w:bottom w:val="none" w:sz="0" w:space="0" w:color="auto"/>
                            <w:right w:val="none" w:sz="0" w:space="0" w:color="auto"/>
                          </w:divBdr>
                          <w:divsChild>
                            <w:div w:id="1628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20953">
      <w:bodyDiv w:val="1"/>
      <w:marLeft w:val="0"/>
      <w:marRight w:val="0"/>
      <w:marTop w:val="0"/>
      <w:marBottom w:val="0"/>
      <w:divBdr>
        <w:top w:val="none" w:sz="0" w:space="0" w:color="auto"/>
        <w:left w:val="none" w:sz="0" w:space="0" w:color="auto"/>
        <w:bottom w:val="none" w:sz="0" w:space="0" w:color="auto"/>
        <w:right w:val="none" w:sz="0" w:space="0" w:color="auto"/>
      </w:divBdr>
    </w:div>
    <w:div w:id="2043819371">
      <w:bodyDiv w:val="1"/>
      <w:marLeft w:val="0"/>
      <w:marRight w:val="0"/>
      <w:marTop w:val="0"/>
      <w:marBottom w:val="0"/>
      <w:divBdr>
        <w:top w:val="none" w:sz="0" w:space="0" w:color="auto"/>
        <w:left w:val="none" w:sz="0" w:space="0" w:color="auto"/>
        <w:bottom w:val="none" w:sz="0" w:space="0" w:color="auto"/>
        <w:right w:val="none" w:sz="0" w:space="0" w:color="auto"/>
      </w:divBdr>
      <w:divsChild>
        <w:div w:id="1047604580">
          <w:marLeft w:val="0"/>
          <w:marRight w:val="0"/>
          <w:marTop w:val="0"/>
          <w:marBottom w:val="0"/>
          <w:divBdr>
            <w:top w:val="none" w:sz="0" w:space="0" w:color="auto"/>
            <w:left w:val="none" w:sz="0" w:space="0" w:color="auto"/>
            <w:bottom w:val="none" w:sz="0" w:space="0" w:color="auto"/>
            <w:right w:val="none" w:sz="0" w:space="0" w:color="auto"/>
          </w:divBdr>
          <w:divsChild>
            <w:div w:id="1083602030">
              <w:marLeft w:val="0"/>
              <w:marRight w:val="0"/>
              <w:marTop w:val="0"/>
              <w:marBottom w:val="0"/>
              <w:divBdr>
                <w:top w:val="none" w:sz="0" w:space="0" w:color="auto"/>
                <w:left w:val="none" w:sz="0" w:space="0" w:color="auto"/>
                <w:bottom w:val="none" w:sz="0" w:space="0" w:color="auto"/>
                <w:right w:val="none" w:sz="0" w:space="0" w:color="auto"/>
              </w:divBdr>
              <w:divsChild>
                <w:div w:id="1423836946">
                  <w:marLeft w:val="0"/>
                  <w:marRight w:val="0"/>
                  <w:marTop w:val="0"/>
                  <w:marBottom w:val="0"/>
                  <w:divBdr>
                    <w:top w:val="none" w:sz="0" w:space="0" w:color="auto"/>
                    <w:left w:val="none" w:sz="0" w:space="0" w:color="auto"/>
                    <w:bottom w:val="none" w:sz="0" w:space="0" w:color="auto"/>
                    <w:right w:val="none" w:sz="0" w:space="0" w:color="auto"/>
                  </w:divBdr>
                  <w:divsChild>
                    <w:div w:id="10994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51155">
      <w:bodyDiv w:val="1"/>
      <w:marLeft w:val="0"/>
      <w:marRight w:val="0"/>
      <w:marTop w:val="0"/>
      <w:marBottom w:val="0"/>
      <w:divBdr>
        <w:top w:val="none" w:sz="0" w:space="0" w:color="auto"/>
        <w:left w:val="none" w:sz="0" w:space="0" w:color="auto"/>
        <w:bottom w:val="none" w:sz="0" w:space="0" w:color="auto"/>
        <w:right w:val="none" w:sz="0" w:space="0" w:color="auto"/>
      </w:divBdr>
    </w:div>
    <w:div w:id="2095011342">
      <w:bodyDiv w:val="1"/>
      <w:marLeft w:val="0"/>
      <w:marRight w:val="0"/>
      <w:marTop w:val="0"/>
      <w:marBottom w:val="0"/>
      <w:divBdr>
        <w:top w:val="none" w:sz="0" w:space="0" w:color="auto"/>
        <w:left w:val="none" w:sz="0" w:space="0" w:color="auto"/>
        <w:bottom w:val="none" w:sz="0" w:space="0" w:color="auto"/>
        <w:right w:val="none" w:sz="0" w:space="0" w:color="auto"/>
      </w:divBdr>
      <w:divsChild>
        <w:div w:id="1296325972">
          <w:marLeft w:val="0"/>
          <w:marRight w:val="0"/>
          <w:marTop w:val="0"/>
          <w:marBottom w:val="0"/>
          <w:divBdr>
            <w:top w:val="none" w:sz="0" w:space="0" w:color="auto"/>
            <w:left w:val="none" w:sz="0" w:space="0" w:color="auto"/>
            <w:bottom w:val="none" w:sz="0" w:space="0" w:color="auto"/>
            <w:right w:val="none" w:sz="0" w:space="0" w:color="auto"/>
          </w:divBdr>
          <w:divsChild>
            <w:div w:id="1020663905">
              <w:marLeft w:val="0"/>
              <w:marRight w:val="0"/>
              <w:marTop w:val="0"/>
              <w:marBottom w:val="0"/>
              <w:divBdr>
                <w:top w:val="none" w:sz="0" w:space="0" w:color="auto"/>
                <w:left w:val="none" w:sz="0" w:space="0" w:color="auto"/>
                <w:bottom w:val="none" w:sz="0" w:space="0" w:color="auto"/>
                <w:right w:val="none" w:sz="0" w:space="0" w:color="auto"/>
              </w:divBdr>
              <w:divsChild>
                <w:div w:id="1380130409">
                  <w:marLeft w:val="0"/>
                  <w:marRight w:val="0"/>
                  <w:marTop w:val="0"/>
                  <w:marBottom w:val="0"/>
                  <w:divBdr>
                    <w:top w:val="none" w:sz="0" w:space="0" w:color="auto"/>
                    <w:left w:val="none" w:sz="0" w:space="0" w:color="auto"/>
                    <w:bottom w:val="none" w:sz="0" w:space="0" w:color="auto"/>
                    <w:right w:val="none" w:sz="0" w:space="0" w:color="auto"/>
                  </w:divBdr>
                  <w:divsChild>
                    <w:div w:id="612128523">
                      <w:marLeft w:val="0"/>
                      <w:marRight w:val="0"/>
                      <w:marTop w:val="0"/>
                      <w:marBottom w:val="0"/>
                      <w:divBdr>
                        <w:top w:val="none" w:sz="0" w:space="0" w:color="auto"/>
                        <w:left w:val="none" w:sz="0" w:space="0" w:color="auto"/>
                        <w:bottom w:val="none" w:sz="0" w:space="0" w:color="auto"/>
                        <w:right w:val="none" w:sz="0" w:space="0" w:color="auto"/>
                      </w:divBdr>
                      <w:divsChild>
                        <w:div w:id="1539663366">
                          <w:marLeft w:val="0"/>
                          <w:marRight w:val="0"/>
                          <w:marTop w:val="0"/>
                          <w:marBottom w:val="0"/>
                          <w:divBdr>
                            <w:top w:val="none" w:sz="0" w:space="0" w:color="auto"/>
                            <w:left w:val="none" w:sz="0" w:space="0" w:color="auto"/>
                            <w:bottom w:val="none" w:sz="0" w:space="0" w:color="auto"/>
                            <w:right w:val="none" w:sz="0" w:space="0" w:color="auto"/>
                          </w:divBdr>
                          <w:divsChild>
                            <w:div w:id="1315181068">
                              <w:marLeft w:val="0"/>
                              <w:marRight w:val="0"/>
                              <w:marTop w:val="0"/>
                              <w:marBottom w:val="0"/>
                              <w:divBdr>
                                <w:top w:val="none" w:sz="0" w:space="0" w:color="auto"/>
                                <w:left w:val="none" w:sz="0" w:space="0" w:color="auto"/>
                                <w:bottom w:val="none" w:sz="0" w:space="0" w:color="auto"/>
                                <w:right w:val="none" w:sz="0" w:space="0" w:color="auto"/>
                              </w:divBdr>
                              <w:divsChild>
                                <w:div w:id="2635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EAA4-CAC2-4E19-8EEA-845AA919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5357</Words>
  <Characters>37771</Characters>
  <Application>Microsoft Office Word</Application>
  <DocSecurity>0</DocSecurity>
  <Lines>314</Lines>
  <Paragraphs>86</Paragraphs>
  <ScaleCrop>false</ScaleCrop>
  <HeadingPairs>
    <vt:vector size="2" baseType="variant">
      <vt:variant>
        <vt:lpstr>Название</vt:lpstr>
      </vt:variant>
      <vt:variant>
        <vt:i4>1</vt:i4>
      </vt:variant>
    </vt:vector>
  </HeadingPairs>
  <TitlesOfParts>
    <vt:vector size="1" baseType="lpstr">
      <vt:lpstr>Шаблон Обычный</vt:lpstr>
    </vt:vector>
  </TitlesOfParts>
  <Company>ГСУ "Фонд госимущества Владимирской области"</Company>
  <LinksUpToDate>false</LinksUpToDate>
  <CharactersWithSpaces>43042</CharactersWithSpaces>
  <SharedDoc>false</SharedDoc>
  <HLinks>
    <vt:vector size="18" baseType="variant">
      <vt:variant>
        <vt:i4>5439561</vt:i4>
      </vt:variant>
      <vt:variant>
        <vt:i4>6</vt:i4>
      </vt:variant>
      <vt:variant>
        <vt:i4>0</vt:i4>
      </vt:variant>
      <vt:variant>
        <vt:i4>5</vt:i4>
      </vt:variant>
      <vt:variant>
        <vt:lpwstr>http://www.dor-3.ru/</vt:lpwstr>
      </vt:variant>
      <vt:variant>
        <vt:lpwstr/>
      </vt:variant>
      <vt:variant>
        <vt:i4>7274549</vt:i4>
      </vt:variant>
      <vt:variant>
        <vt:i4>3</vt:i4>
      </vt:variant>
      <vt:variant>
        <vt:i4>0</vt:i4>
      </vt:variant>
      <vt:variant>
        <vt:i4>5</vt:i4>
      </vt:variant>
      <vt:variant>
        <vt:lpwstr>http://www.zakupki.gov.ru/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Обычный</dc:title>
  <dc:subject/>
  <dc:creator>Павлычев А.В., (4922) 323374</dc:creator>
  <cp:keywords/>
  <dc:description/>
  <cp:lastModifiedBy>ZAKUPKI</cp:lastModifiedBy>
  <cp:revision>2</cp:revision>
  <cp:lastPrinted>2022-11-16T14:04:00Z</cp:lastPrinted>
  <dcterms:created xsi:type="dcterms:W3CDTF">2022-11-24T12:23:00Z</dcterms:created>
  <dcterms:modified xsi:type="dcterms:W3CDTF">2022-11-24T12:23:00Z</dcterms:modified>
</cp:coreProperties>
</file>