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7B0E87" w:rsidRPr="004D11F8" w14:paraId="5E57EC08" w14:textId="77777777" w:rsidTr="00E65085">
        <w:tc>
          <w:tcPr>
            <w:tcW w:w="9638" w:type="dxa"/>
            <w:shd w:val="clear" w:color="auto" w:fill="auto"/>
            <w:vAlign w:val="center"/>
          </w:tcPr>
          <w:tbl>
            <w:tblPr>
              <w:tblW w:w="5000" w:type="pct"/>
              <w:tblInd w:w="28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790"/>
              <w:gridCol w:w="4792"/>
            </w:tblGrid>
            <w:tr w:rsidR="007B0E87" w:rsidRPr="004D11F8" w14:paraId="74C689FF" w14:textId="77777777" w:rsidTr="00E65085">
              <w:tc>
                <w:tcPr>
                  <w:tcW w:w="9581" w:type="dxa"/>
                  <w:gridSpan w:val="2"/>
                  <w:shd w:val="clear" w:color="auto" w:fill="auto"/>
                  <w:vAlign w:val="center"/>
                </w:tcPr>
                <w:p w14:paraId="07341998" w14:textId="76A2AE2A" w:rsidR="007B0E87" w:rsidRPr="00D924B7" w:rsidRDefault="00525C7E" w:rsidP="004D11F8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Проект </w:t>
                  </w:r>
                  <w:r w:rsidR="00623567" w:rsidRPr="00D924B7">
                    <w:rPr>
                      <w:rFonts w:ascii="Times New Roman" w:hAnsi="Times New Roman" w:cs="Times New Roman"/>
                    </w:rPr>
                    <w:t>Договор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="00623567" w:rsidRPr="00D924B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47FB5" w:rsidRPr="00D924B7">
                    <w:rPr>
                      <w:rFonts w:ascii="Times New Roman" w:hAnsi="Times New Roman" w:cs="Times New Roman"/>
                    </w:rPr>
                    <w:t xml:space="preserve">№ </w:t>
                  </w:r>
                  <w:r w:rsidR="00D86964" w:rsidRPr="00D924B7">
                    <w:rPr>
                      <w:rFonts w:ascii="Times New Roman" w:hAnsi="Times New Roman" w:cs="Times New Roman"/>
                    </w:rPr>
                    <w:t>___</w:t>
                  </w:r>
                  <w:r w:rsidR="00736A33" w:rsidRPr="00D924B7">
                    <w:rPr>
                      <w:rFonts w:ascii="Times New Roman" w:hAnsi="Times New Roman" w:cs="Times New Roman"/>
                    </w:rPr>
                    <w:t xml:space="preserve"> поставки </w:t>
                  </w:r>
                </w:p>
              </w:tc>
            </w:tr>
            <w:tr w:rsidR="007B0E87" w:rsidRPr="004D11F8" w14:paraId="10B85A18" w14:textId="77777777" w:rsidTr="00E65085">
              <w:tc>
                <w:tcPr>
                  <w:tcW w:w="9581" w:type="dxa"/>
                  <w:gridSpan w:val="2"/>
                  <w:shd w:val="clear" w:color="auto" w:fill="auto"/>
                  <w:vAlign w:val="center"/>
                </w:tcPr>
                <w:p w14:paraId="7FA8FB29" w14:textId="77777777" w:rsidR="007B0E87" w:rsidRPr="00D924B7" w:rsidRDefault="007B0E87" w:rsidP="004D11F8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B0E87" w:rsidRPr="004D11F8" w14:paraId="1E34E234" w14:textId="77777777" w:rsidTr="00E65085">
              <w:tc>
                <w:tcPr>
                  <w:tcW w:w="4790" w:type="dxa"/>
                  <w:shd w:val="clear" w:color="auto" w:fill="auto"/>
                  <w:vAlign w:val="center"/>
                </w:tcPr>
                <w:p w14:paraId="0B650A7C" w14:textId="77777777" w:rsidR="007B0E87" w:rsidRPr="00D924B7" w:rsidRDefault="00947FB5" w:rsidP="004D11F8">
                  <w:pPr>
                    <w:pStyle w:val="a8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924B7">
                    <w:rPr>
                      <w:rFonts w:ascii="Times New Roman" w:hAnsi="Times New Roman" w:cs="Times New Roman"/>
                    </w:rPr>
                    <w:t>г.Ханты</w:t>
                  </w:r>
                  <w:proofErr w:type="spellEnd"/>
                  <w:r w:rsidRPr="00D924B7">
                    <w:rPr>
                      <w:rFonts w:ascii="Times New Roman" w:hAnsi="Times New Roman" w:cs="Times New Roman"/>
                    </w:rPr>
                    <w:t>-Мансийск</w:t>
                  </w:r>
                </w:p>
              </w:tc>
              <w:tc>
                <w:tcPr>
                  <w:tcW w:w="4791" w:type="dxa"/>
                  <w:shd w:val="clear" w:color="auto" w:fill="auto"/>
                  <w:vAlign w:val="center"/>
                </w:tcPr>
                <w:p w14:paraId="3E5000A0" w14:textId="77777777" w:rsidR="007B0E87" w:rsidRPr="00D924B7" w:rsidRDefault="00D86964" w:rsidP="004D11F8">
                  <w:pPr>
                    <w:pStyle w:val="a8"/>
                    <w:jc w:val="right"/>
                    <w:rPr>
                      <w:rFonts w:ascii="Times New Roman" w:hAnsi="Times New Roman" w:cs="Times New Roman"/>
                    </w:rPr>
                  </w:pPr>
                  <w:r w:rsidRPr="00D924B7">
                    <w:rPr>
                      <w:rFonts w:ascii="Times New Roman" w:hAnsi="Times New Roman" w:cs="Times New Roman"/>
                    </w:rPr>
                    <w:t>__</w:t>
                  </w:r>
                  <w:r w:rsidR="00947FB5" w:rsidRPr="00D924B7">
                    <w:rPr>
                      <w:rFonts w:ascii="Times New Roman" w:hAnsi="Times New Roman" w:cs="Times New Roman"/>
                    </w:rPr>
                    <w:t>.</w:t>
                  </w:r>
                  <w:r w:rsidRPr="00D924B7">
                    <w:rPr>
                      <w:rFonts w:ascii="Times New Roman" w:hAnsi="Times New Roman" w:cs="Times New Roman"/>
                    </w:rPr>
                    <w:t>___</w:t>
                  </w:r>
                  <w:r w:rsidR="00947FB5" w:rsidRPr="00D924B7">
                    <w:rPr>
                      <w:rFonts w:ascii="Times New Roman" w:hAnsi="Times New Roman" w:cs="Times New Roman"/>
                    </w:rPr>
                    <w:t>.202</w:t>
                  </w:r>
                  <w:r w:rsidR="008005EB" w:rsidRPr="00D924B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14:paraId="6DD6A3D4" w14:textId="77777777" w:rsidR="007B0E87" w:rsidRPr="00D924B7" w:rsidRDefault="007B0E87" w:rsidP="004D11F8">
            <w:pPr>
              <w:rPr>
                <w:rFonts w:ascii="Times New Roman" w:hAnsi="Times New Roman" w:cs="Times New Roman"/>
              </w:rPr>
            </w:pPr>
          </w:p>
        </w:tc>
      </w:tr>
      <w:tr w:rsidR="007B0E87" w:rsidRPr="004D11F8" w14:paraId="398D3214" w14:textId="77777777" w:rsidTr="00E65085">
        <w:tc>
          <w:tcPr>
            <w:tcW w:w="9638" w:type="dxa"/>
            <w:shd w:val="clear" w:color="auto" w:fill="auto"/>
            <w:vAlign w:val="center"/>
          </w:tcPr>
          <w:p w14:paraId="6E06DE06" w14:textId="77777777" w:rsidR="007B0E87" w:rsidRPr="00D924B7" w:rsidRDefault="007B0E87" w:rsidP="004D11F8">
            <w:pPr>
              <w:pStyle w:val="a8"/>
              <w:rPr>
                <w:rFonts w:ascii="Times New Roman" w:hAnsi="Times New Roman" w:cs="Times New Roman"/>
              </w:rPr>
            </w:pPr>
          </w:p>
          <w:tbl>
            <w:tblPr>
              <w:tblW w:w="5000" w:type="pct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354"/>
              <w:gridCol w:w="1071"/>
              <w:gridCol w:w="4157"/>
            </w:tblGrid>
            <w:tr w:rsidR="007B0E87" w:rsidRPr="004D11F8" w14:paraId="6AE68081" w14:textId="77777777" w:rsidTr="00E65085">
              <w:tc>
                <w:tcPr>
                  <w:tcW w:w="9588" w:type="dxa"/>
                  <w:gridSpan w:val="3"/>
                  <w:shd w:val="clear" w:color="auto" w:fill="auto"/>
                  <w:vAlign w:val="center"/>
                </w:tcPr>
                <w:p w14:paraId="18807455" w14:textId="379CAE36" w:rsidR="00312F1E" w:rsidRPr="00D924B7" w:rsidRDefault="00736A33" w:rsidP="00D924B7">
                  <w:pPr>
                    <w:pStyle w:val="a8"/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924B7">
                    <w:rPr>
                      <w:rFonts w:ascii="Times New Roman" w:hAnsi="Times New Roman" w:cs="Times New Roman"/>
                      <w:b/>
                    </w:rPr>
                    <w:t>________________________</w:t>
                  </w:r>
                  <w:r w:rsidR="00947FB5" w:rsidRPr="00D924B7">
                    <w:rPr>
                      <w:rFonts w:ascii="Times New Roman" w:hAnsi="Times New Roman" w:cs="Times New Roman"/>
                      <w:b/>
                    </w:rPr>
                    <w:t xml:space="preserve"> «</w:t>
                  </w:r>
                  <w:r w:rsidR="001E6ACB" w:rsidRPr="00D924B7">
                    <w:rPr>
                      <w:rFonts w:ascii="Times New Roman" w:hAnsi="Times New Roman" w:cs="Times New Roman"/>
                      <w:b/>
                    </w:rPr>
                    <w:t>_________</w:t>
                  </w:r>
                  <w:r w:rsidR="00947FB5" w:rsidRPr="00D924B7">
                    <w:rPr>
                      <w:rFonts w:ascii="Times New Roman" w:hAnsi="Times New Roman" w:cs="Times New Roman"/>
                      <w:b/>
                    </w:rPr>
                    <w:t>»</w:t>
                  </w:r>
                  <w:r w:rsidR="00947FB5" w:rsidRPr="00D924B7">
                    <w:rPr>
                      <w:rFonts w:ascii="Times New Roman" w:hAnsi="Times New Roman" w:cs="Times New Roman"/>
                    </w:rPr>
                    <w:t>, именуемое в дальнейшем «</w:t>
                  </w:r>
                  <w:r w:rsidRPr="00D924B7">
                    <w:rPr>
                      <w:rFonts w:ascii="Times New Roman" w:hAnsi="Times New Roman" w:cs="Times New Roman"/>
                    </w:rPr>
                    <w:t>Поставщик</w:t>
                  </w:r>
                  <w:r w:rsidR="00947FB5" w:rsidRPr="00D924B7">
                    <w:rPr>
                      <w:rFonts w:ascii="Times New Roman" w:hAnsi="Times New Roman" w:cs="Times New Roman"/>
                    </w:rPr>
                    <w:t xml:space="preserve">», в лице руководителя </w:t>
                  </w:r>
                  <w:r w:rsidR="001E6ACB" w:rsidRPr="00D924B7">
                    <w:rPr>
                      <w:rFonts w:ascii="Times New Roman" w:hAnsi="Times New Roman" w:cs="Times New Roman"/>
                    </w:rPr>
                    <w:t>______________________</w:t>
                  </w:r>
                  <w:r w:rsidR="00947FB5" w:rsidRPr="00D924B7">
                    <w:rPr>
                      <w:rFonts w:ascii="Times New Roman" w:hAnsi="Times New Roman" w:cs="Times New Roman"/>
                    </w:rPr>
                    <w:t xml:space="preserve">, действующего на основании </w:t>
                  </w:r>
                  <w:r w:rsidR="001E6ACB" w:rsidRPr="00D924B7">
                    <w:rPr>
                      <w:rFonts w:ascii="Times New Roman" w:hAnsi="Times New Roman" w:cs="Times New Roman"/>
                    </w:rPr>
                    <w:t>__________________________</w:t>
                  </w:r>
                  <w:r w:rsidR="00947FB5" w:rsidRPr="00D924B7">
                    <w:rPr>
                      <w:rFonts w:ascii="Times New Roman" w:hAnsi="Times New Roman" w:cs="Times New Roman"/>
                    </w:rPr>
                    <w:t>, с одной стороны</w:t>
                  </w:r>
                  <w:r w:rsidR="00975F55" w:rsidRPr="00D924B7">
                    <w:rPr>
                      <w:rFonts w:ascii="Times New Roman" w:hAnsi="Times New Roman" w:cs="Times New Roman"/>
                    </w:rPr>
                    <w:t xml:space="preserve">, </w:t>
                  </w:r>
                  <w:r w:rsidR="00947FB5" w:rsidRPr="00D924B7">
                    <w:rPr>
                      <w:rFonts w:ascii="Times New Roman" w:hAnsi="Times New Roman" w:cs="Times New Roman"/>
                    </w:rPr>
                    <w:t>и </w:t>
                  </w:r>
                </w:p>
                <w:p w14:paraId="12FBA6F1" w14:textId="5F577596" w:rsidR="00312F1E" w:rsidRPr="00D924B7" w:rsidRDefault="000A32D6" w:rsidP="00D924B7">
                  <w:pPr>
                    <w:pStyle w:val="a8"/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924B7">
                    <w:rPr>
                      <w:rFonts w:ascii="Times New Roman" w:hAnsi="Times New Roman" w:cs="Times New Roman"/>
                      <w:b/>
                    </w:rPr>
                    <w:t>Акционерное общество "Ханты-Мансийский негосударственный пенсионный фонд"</w:t>
                  </w:r>
                  <w:r w:rsidR="00947FB5" w:rsidRPr="00D924B7">
                    <w:rPr>
                      <w:rFonts w:ascii="Times New Roman" w:hAnsi="Times New Roman" w:cs="Times New Roman"/>
                    </w:rPr>
                    <w:t>, именуемое в дальнейшем "</w:t>
                  </w:r>
                  <w:r w:rsidR="00D04476">
                    <w:rPr>
                      <w:rFonts w:ascii="Times New Roman" w:hAnsi="Times New Roman" w:cs="Times New Roman"/>
                    </w:rPr>
                    <w:t>Покупатель</w:t>
                  </w:r>
                  <w:r w:rsidR="00947FB5" w:rsidRPr="00D924B7">
                    <w:rPr>
                      <w:rFonts w:ascii="Times New Roman" w:hAnsi="Times New Roman" w:cs="Times New Roman"/>
                    </w:rPr>
                    <w:t xml:space="preserve">", в лице </w:t>
                  </w:r>
                  <w:r w:rsidR="00736A33" w:rsidRPr="00D924B7">
                    <w:rPr>
                      <w:rFonts w:ascii="Times New Roman" w:hAnsi="Times New Roman" w:cs="Times New Roman"/>
                    </w:rPr>
                    <w:t>и</w:t>
                  </w:r>
                  <w:r w:rsidRPr="00D924B7">
                    <w:rPr>
                      <w:rFonts w:ascii="Times New Roman" w:hAnsi="Times New Roman" w:cs="Times New Roman"/>
                    </w:rPr>
                    <w:t>сполнительного вице-президента Угорелова Юрия Сергеевича</w:t>
                  </w:r>
                  <w:r w:rsidR="00947FB5" w:rsidRPr="00D924B7">
                    <w:rPr>
                      <w:rFonts w:ascii="Times New Roman" w:hAnsi="Times New Roman" w:cs="Times New Roman"/>
                    </w:rPr>
                    <w:t xml:space="preserve">, действующего на основании </w:t>
                  </w:r>
                  <w:r w:rsidR="00942F4B" w:rsidRPr="00D924B7">
                    <w:rPr>
                      <w:rFonts w:ascii="Times New Roman" w:hAnsi="Times New Roman" w:cs="Times New Roman"/>
                    </w:rPr>
                    <w:t>доверенности №021/22 от 27.01.2022</w:t>
                  </w:r>
                  <w:r w:rsidR="00947FB5" w:rsidRPr="00D924B7">
                    <w:rPr>
                      <w:rFonts w:ascii="Times New Roman" w:hAnsi="Times New Roman" w:cs="Times New Roman"/>
                    </w:rPr>
                    <w:t xml:space="preserve">, с другой стороны, далее по тексту именуемые совместно «Стороны», заключили настоящий </w:t>
                  </w:r>
                  <w:r w:rsidR="004D11F8" w:rsidRPr="00D924B7">
                    <w:rPr>
                      <w:rFonts w:ascii="Times New Roman" w:hAnsi="Times New Roman" w:cs="Times New Roman"/>
                    </w:rPr>
                    <w:t>д</w:t>
                  </w:r>
                  <w:r w:rsidR="00947FB5" w:rsidRPr="00D924B7">
                    <w:rPr>
                      <w:rFonts w:ascii="Times New Roman" w:hAnsi="Times New Roman" w:cs="Times New Roman"/>
                    </w:rPr>
                    <w:t xml:space="preserve">оговор </w:t>
                  </w:r>
                  <w:r w:rsidR="004D11F8" w:rsidRPr="00D924B7">
                    <w:rPr>
                      <w:rFonts w:ascii="Times New Roman" w:hAnsi="Times New Roman" w:cs="Times New Roman"/>
                    </w:rPr>
                    <w:t xml:space="preserve">(далее – Договор) </w:t>
                  </w:r>
                  <w:r w:rsidR="00947FB5" w:rsidRPr="00D924B7">
                    <w:rPr>
                      <w:rFonts w:ascii="Times New Roman" w:hAnsi="Times New Roman" w:cs="Times New Roman"/>
                    </w:rPr>
                    <w:t>о нижеследующем:</w:t>
                  </w:r>
                </w:p>
                <w:p w14:paraId="5B4018A8" w14:textId="77777777" w:rsidR="00D86964" w:rsidRPr="00D924B7" w:rsidRDefault="00D86964" w:rsidP="00D924B7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4FECC35" w14:textId="77777777" w:rsidR="00871B01" w:rsidRPr="00D924B7" w:rsidRDefault="00947FB5" w:rsidP="00D924B7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</w:rPr>
                  </w:pPr>
                  <w:r w:rsidRPr="00D924B7">
                    <w:rPr>
                      <w:rFonts w:ascii="Times New Roman" w:hAnsi="Times New Roman" w:cs="Times New Roman"/>
                      <w:b/>
                    </w:rPr>
                    <w:t>1. ПРЕДМЕТ ДОГОВОРА</w:t>
                  </w:r>
                </w:p>
                <w:p w14:paraId="7DECEBA9" w14:textId="6E7D2D6D" w:rsidR="00312F1E" w:rsidRDefault="00947FB5" w:rsidP="001F260B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pacing w:val="-4"/>
                    </w:rPr>
                  </w:pPr>
                  <w:r w:rsidRPr="00D924B7">
                    <w:rPr>
                      <w:rFonts w:ascii="Times New Roman" w:hAnsi="Times New Roman" w:cs="Times New Roman"/>
                    </w:rPr>
                    <w:t xml:space="preserve">1.1. </w:t>
                  </w:r>
                  <w:r w:rsidR="00C23F9D">
                    <w:t>Поставка сетевого оборудования: «Конт</w:t>
                  </w:r>
                  <w:r w:rsidR="00525C7E">
                    <w:t>ин</w:t>
                  </w:r>
                  <w:r w:rsidR="00C23F9D">
                    <w:t xml:space="preserve">ент 4. </w:t>
                  </w:r>
                  <w:r w:rsidR="00C23F9D" w:rsidRPr="00CE61B7">
                    <w:t>Многофункциональный узел безопасности. Платформа IPC-R550</w:t>
                  </w:r>
                  <w:r w:rsidR="00C23F9D">
                    <w:t>» (далее по тексту – Товар) в соответствии с Техническим заданием (Приложение №</w:t>
                  </w:r>
                  <w:r w:rsidR="003C4E60">
                    <w:t>1</w:t>
                  </w:r>
                  <w:r w:rsidR="00DC4587">
                    <w:t xml:space="preserve"> к Договору</w:t>
                  </w:r>
                  <w:r w:rsidR="00C23F9D">
                    <w:t xml:space="preserve">) в порядке и на условиях, предусмотренных Договором. </w:t>
                  </w:r>
                  <w:r w:rsidR="00736A33" w:rsidRPr="00D924B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D11F8" w:rsidRPr="00D924B7">
                    <w:rPr>
                      <w:rFonts w:ascii="Times New Roman" w:hAnsi="Times New Roman" w:cs="Times New Roman"/>
                      <w:spacing w:val="-4"/>
                    </w:rPr>
                    <w:t>Техническое задание</w:t>
                  </w:r>
                  <w:r w:rsidR="00736A33" w:rsidRPr="00D924B7">
                    <w:rPr>
                      <w:rFonts w:ascii="Times New Roman" w:hAnsi="Times New Roman" w:cs="Times New Roman"/>
                      <w:spacing w:val="-4"/>
                    </w:rPr>
                    <w:t xml:space="preserve"> явля</w:t>
                  </w:r>
                  <w:r w:rsidR="003C4E60">
                    <w:rPr>
                      <w:rFonts w:ascii="Times New Roman" w:hAnsi="Times New Roman" w:cs="Times New Roman"/>
                      <w:spacing w:val="-4"/>
                    </w:rPr>
                    <w:t>е</w:t>
                  </w:r>
                  <w:r w:rsidR="00736A33" w:rsidRPr="00D924B7">
                    <w:rPr>
                      <w:rFonts w:ascii="Times New Roman" w:hAnsi="Times New Roman" w:cs="Times New Roman"/>
                      <w:spacing w:val="-4"/>
                    </w:rPr>
                    <w:t>тся неотъемлем</w:t>
                  </w:r>
                  <w:r w:rsidR="003C4E60">
                    <w:rPr>
                      <w:rFonts w:ascii="Times New Roman" w:hAnsi="Times New Roman" w:cs="Times New Roman"/>
                      <w:spacing w:val="-4"/>
                    </w:rPr>
                    <w:t>ой</w:t>
                  </w:r>
                  <w:r w:rsidR="00736A33" w:rsidRPr="00D924B7">
                    <w:rPr>
                      <w:rFonts w:ascii="Times New Roman" w:hAnsi="Times New Roman" w:cs="Times New Roman"/>
                      <w:spacing w:val="-4"/>
                    </w:rPr>
                    <w:t xml:space="preserve"> част</w:t>
                  </w:r>
                  <w:r w:rsidR="003C4E60">
                    <w:rPr>
                      <w:rFonts w:ascii="Times New Roman" w:hAnsi="Times New Roman" w:cs="Times New Roman"/>
                      <w:spacing w:val="-4"/>
                    </w:rPr>
                    <w:t>ью</w:t>
                  </w:r>
                  <w:r w:rsidR="00736A33" w:rsidRPr="00D924B7">
                    <w:rPr>
                      <w:rFonts w:ascii="Times New Roman" w:hAnsi="Times New Roman" w:cs="Times New Roman"/>
                      <w:spacing w:val="-4"/>
                    </w:rPr>
                    <w:t xml:space="preserve"> Договора.</w:t>
                  </w:r>
                </w:p>
                <w:p w14:paraId="094DF74F" w14:textId="317AD880" w:rsidR="00C23F9D" w:rsidRPr="00D924B7" w:rsidRDefault="00C23F9D" w:rsidP="001F260B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spacing w:val="-4"/>
                    </w:rPr>
                    <w:t xml:space="preserve">1.2. Поставщик обязуется поставить Товар, а Покупатель обязуется принять и оплатить Товар. </w:t>
                  </w:r>
                </w:p>
                <w:p w14:paraId="0519AD81" w14:textId="2D25936F" w:rsidR="00312F1E" w:rsidRPr="00D924B7" w:rsidRDefault="00BA4D05" w:rsidP="00282C3A">
                  <w:pPr>
                    <w:pStyle w:val="a8"/>
                    <w:ind w:firstLine="52"/>
                    <w:jc w:val="both"/>
                    <w:rPr>
                      <w:rFonts w:ascii="Times New Roman" w:hAnsi="Times New Roman" w:cs="Times New Roman"/>
                    </w:rPr>
                  </w:pPr>
                  <w:r w:rsidRPr="00D924B7">
                    <w:rPr>
                      <w:rFonts w:ascii="Times New Roman" w:hAnsi="Times New Roman" w:cs="Times New Roman"/>
                    </w:rPr>
                    <w:t>1.</w:t>
                  </w:r>
                  <w:r w:rsidR="00C23F9D">
                    <w:rPr>
                      <w:rFonts w:ascii="Times New Roman" w:hAnsi="Times New Roman" w:cs="Times New Roman"/>
                    </w:rPr>
                    <w:t>3</w:t>
                  </w:r>
                  <w:r w:rsidRPr="00D924B7">
                    <w:rPr>
                      <w:rFonts w:ascii="Times New Roman" w:hAnsi="Times New Roman" w:cs="Times New Roman"/>
                    </w:rPr>
                    <w:t xml:space="preserve">. В </w:t>
                  </w:r>
                  <w:r w:rsidR="002129F4" w:rsidRPr="00D924B7">
                    <w:rPr>
                      <w:rFonts w:ascii="Times New Roman" w:hAnsi="Times New Roman" w:cs="Times New Roman"/>
                      <w:spacing w:val="-4"/>
                    </w:rPr>
                    <w:t>Техническо</w:t>
                  </w:r>
                  <w:r w:rsidR="002129F4">
                    <w:rPr>
                      <w:rFonts w:ascii="Times New Roman" w:hAnsi="Times New Roman" w:cs="Times New Roman"/>
                      <w:spacing w:val="-4"/>
                    </w:rPr>
                    <w:t>м</w:t>
                  </w:r>
                  <w:r w:rsidR="002129F4" w:rsidRPr="00D924B7">
                    <w:rPr>
                      <w:rFonts w:ascii="Times New Roman" w:hAnsi="Times New Roman" w:cs="Times New Roman"/>
                      <w:spacing w:val="-4"/>
                    </w:rPr>
                    <w:t xml:space="preserve"> задани</w:t>
                  </w:r>
                  <w:r w:rsidR="002129F4">
                    <w:rPr>
                      <w:rFonts w:ascii="Times New Roman" w:hAnsi="Times New Roman" w:cs="Times New Roman"/>
                      <w:spacing w:val="-4"/>
                    </w:rPr>
                    <w:t>и</w:t>
                  </w:r>
                  <w:r w:rsidR="002129F4" w:rsidRPr="00D924B7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  <w:r w:rsidRPr="00D924B7">
                    <w:rPr>
                      <w:rFonts w:ascii="Times New Roman" w:hAnsi="Times New Roman" w:cs="Times New Roman"/>
                    </w:rPr>
                    <w:t>указываются наименование</w:t>
                  </w:r>
                  <w:r w:rsidR="00DC4587">
                    <w:rPr>
                      <w:rFonts w:ascii="Times New Roman" w:hAnsi="Times New Roman" w:cs="Times New Roman"/>
                    </w:rPr>
                    <w:t xml:space="preserve"> и</w:t>
                  </w:r>
                  <w:r w:rsidRPr="00D924B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B11A2" w:rsidRPr="00D924B7">
                    <w:rPr>
                      <w:rFonts w:ascii="Times New Roman" w:hAnsi="Times New Roman" w:cs="Times New Roman"/>
                    </w:rPr>
                    <w:t xml:space="preserve">количество </w:t>
                  </w:r>
                  <w:r w:rsidR="00462774" w:rsidRPr="00D924B7">
                    <w:rPr>
                      <w:rFonts w:ascii="Times New Roman" w:hAnsi="Times New Roman" w:cs="Times New Roman"/>
                    </w:rPr>
                    <w:t>Товара</w:t>
                  </w:r>
                  <w:r w:rsidRPr="00D924B7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14:paraId="41B13103" w14:textId="1CBD3176" w:rsidR="00736A33" w:rsidRPr="00D924B7" w:rsidRDefault="00C23F9D" w:rsidP="00282C3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pacing w:val="-4"/>
                    </w:rPr>
                  </w:pPr>
                  <w:r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  <w:r w:rsidR="00736A33" w:rsidRPr="00D924B7">
                    <w:rPr>
                      <w:rFonts w:ascii="Times New Roman" w:hAnsi="Times New Roman" w:cs="Times New Roman"/>
                      <w:spacing w:val="-4"/>
                    </w:rPr>
                    <w:t>1.</w:t>
                  </w:r>
                  <w:r>
                    <w:rPr>
                      <w:rFonts w:ascii="Times New Roman" w:hAnsi="Times New Roman" w:cs="Times New Roman"/>
                      <w:spacing w:val="-4"/>
                    </w:rPr>
                    <w:t>4</w:t>
                  </w:r>
                  <w:r w:rsidR="00736A33" w:rsidRPr="00D924B7">
                    <w:rPr>
                      <w:rFonts w:ascii="Times New Roman" w:hAnsi="Times New Roman" w:cs="Times New Roman"/>
                      <w:spacing w:val="-4"/>
                    </w:rPr>
                    <w:t>. Поставщик гарантирует, что на момент заключения Договора Товар</w:t>
                  </w:r>
                  <w:r w:rsidR="00736A33" w:rsidRPr="00D924B7" w:rsidDel="00A47AB5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  <w:r w:rsidR="00736A33" w:rsidRPr="00D924B7">
                    <w:rPr>
                      <w:rFonts w:ascii="Times New Roman" w:hAnsi="Times New Roman" w:cs="Times New Roman"/>
                      <w:spacing w:val="-4"/>
                    </w:rPr>
                    <w:t>в споре и под арестом не состоит, не является предметом залога, не обременен другими правами третьих лиц и не нарушает прав третьих лиц.</w:t>
                  </w:r>
                </w:p>
                <w:p w14:paraId="4521F21F" w14:textId="77777777" w:rsidR="00D86964" w:rsidRPr="00D924B7" w:rsidRDefault="00D86964" w:rsidP="001F260B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2527B4F" w14:textId="77777777" w:rsidR="00871B01" w:rsidRPr="00D924B7" w:rsidRDefault="00947FB5" w:rsidP="001F260B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924B7">
                    <w:rPr>
                      <w:rFonts w:ascii="Times New Roman" w:hAnsi="Times New Roman" w:cs="Times New Roman"/>
                      <w:b/>
                    </w:rPr>
                    <w:t>2. ЦЕНА ТОВАРА И ПОРЯДОК РАСЧЕТОВ</w:t>
                  </w:r>
                </w:p>
                <w:p w14:paraId="71515CB0" w14:textId="56573DB9" w:rsidR="007B0E87" w:rsidRPr="00D924B7" w:rsidRDefault="00947FB5" w:rsidP="001F260B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  <w:r w:rsidRPr="00D924B7">
                    <w:rPr>
                      <w:rFonts w:ascii="Times New Roman" w:hAnsi="Times New Roman" w:cs="Times New Roman"/>
                    </w:rPr>
                    <w:t>2.1. Цена Договор</w:t>
                  </w:r>
                  <w:r w:rsidR="004D11F8">
                    <w:rPr>
                      <w:rFonts w:ascii="Times New Roman" w:hAnsi="Times New Roman" w:cs="Times New Roman"/>
                    </w:rPr>
                    <w:t>а</w:t>
                  </w:r>
                  <w:r w:rsidRPr="00D924B7">
                    <w:rPr>
                      <w:rFonts w:ascii="Times New Roman" w:hAnsi="Times New Roman" w:cs="Times New Roman"/>
                    </w:rPr>
                    <w:t xml:space="preserve"> составляет </w:t>
                  </w:r>
                  <w:r w:rsidR="0081318C" w:rsidRPr="00525C7E">
                    <w:rPr>
                      <w:rFonts w:ascii="Times New Roman" w:hAnsi="Times New Roman" w:cs="Times New Roman"/>
                    </w:rPr>
                    <w:t>______</w:t>
                  </w:r>
                  <w:r w:rsidRPr="00525C7E">
                    <w:rPr>
                      <w:rFonts w:ascii="Times New Roman" w:hAnsi="Times New Roman" w:cs="Times New Roman"/>
                    </w:rPr>
                    <w:t>(</w:t>
                  </w:r>
                  <w:r w:rsidR="0081318C" w:rsidRPr="00525C7E">
                    <w:rPr>
                      <w:rFonts w:ascii="Times New Roman" w:hAnsi="Times New Roman" w:cs="Times New Roman"/>
                    </w:rPr>
                    <w:t>_______________________</w:t>
                  </w:r>
                  <w:r w:rsidRPr="00525C7E">
                    <w:rPr>
                      <w:rFonts w:ascii="Times New Roman" w:hAnsi="Times New Roman" w:cs="Times New Roman"/>
                    </w:rPr>
                    <w:t xml:space="preserve">) рублей </w:t>
                  </w:r>
                  <w:r w:rsidR="0081318C" w:rsidRPr="00525C7E">
                    <w:rPr>
                      <w:rFonts w:ascii="Times New Roman" w:hAnsi="Times New Roman" w:cs="Times New Roman"/>
                    </w:rPr>
                    <w:t>___</w:t>
                  </w:r>
                  <w:r w:rsidRPr="00525C7E">
                    <w:rPr>
                      <w:rFonts w:ascii="Times New Roman" w:hAnsi="Times New Roman" w:cs="Times New Roman"/>
                    </w:rPr>
                    <w:t xml:space="preserve"> копеек</w:t>
                  </w:r>
                  <w:r w:rsidR="00DC4587" w:rsidRPr="00525C7E">
                    <w:rPr>
                      <w:rFonts w:ascii="Times New Roman" w:hAnsi="Times New Roman" w:cs="Times New Roman"/>
                    </w:rPr>
                    <w:t>,</w:t>
                  </w:r>
                  <w:r w:rsidR="00DC458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C4587" w:rsidRPr="00552869">
                    <w:t xml:space="preserve">в т.ч. </w:t>
                  </w:r>
                  <w:r w:rsidR="002362A4">
                    <w:t>налог на добавленную стоимость (далее – НДС)</w:t>
                  </w:r>
                  <w:r w:rsidR="00DC4587" w:rsidRPr="00552869">
                    <w:t xml:space="preserve"> 20% / без НДС (НДС не облагается в соответствии с _____________________________).</w:t>
                  </w:r>
                </w:p>
                <w:p w14:paraId="595DC7B8" w14:textId="67CF5434" w:rsidR="007B0E87" w:rsidRPr="00D924B7" w:rsidRDefault="00947FB5" w:rsidP="001F260B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  <w:r w:rsidRPr="00D924B7">
                    <w:rPr>
                      <w:rFonts w:ascii="Times New Roman" w:hAnsi="Times New Roman" w:cs="Times New Roman"/>
                    </w:rPr>
                    <w:t xml:space="preserve">2.2. </w:t>
                  </w:r>
                  <w:r w:rsidR="004D11F8" w:rsidRPr="00BE3D5B">
                    <w:rPr>
                      <w:rFonts w:ascii="Times New Roman" w:hAnsi="Times New Roman" w:cs="Times New Roman"/>
                    </w:rPr>
                    <w:t>Цена Договор</w:t>
                  </w:r>
                  <w:r w:rsidR="004D11F8">
                    <w:rPr>
                      <w:rFonts w:ascii="Times New Roman" w:hAnsi="Times New Roman" w:cs="Times New Roman"/>
                    </w:rPr>
                    <w:t>а</w:t>
                  </w:r>
                  <w:r w:rsidR="004D11F8" w:rsidRPr="00BE3D5B">
                    <w:rPr>
                      <w:rFonts w:ascii="Times New Roman" w:hAnsi="Times New Roman" w:cs="Times New Roman"/>
                    </w:rPr>
                    <w:t xml:space="preserve"> </w:t>
                  </w:r>
                  <w:bookmarkStart w:id="0" w:name="_Hlk118305032"/>
                  <w:r w:rsidR="004D11F8" w:rsidRPr="0013148F">
                    <w:t xml:space="preserve">включает в себя все расходы </w:t>
                  </w:r>
                  <w:r w:rsidR="004D11F8">
                    <w:t>Поставщика</w:t>
                  </w:r>
                  <w:r w:rsidR="004D11F8" w:rsidRPr="0013148F">
                    <w:t xml:space="preserve">, необходимые для осуществления им своих обязательств по </w:t>
                  </w:r>
                  <w:r w:rsidR="004D11F8">
                    <w:t>Д</w:t>
                  </w:r>
                  <w:r w:rsidR="004D11F8" w:rsidRPr="0013148F">
                    <w:t>оговору в полном объеме и надлежащего качества, в том числе все подлежащие к уплате налоги, сборы и другие обязательные платежи,</w:t>
                  </w:r>
                  <w:r w:rsidR="004D11F8" w:rsidRPr="006201E6">
                    <w:rPr>
                      <w:rFonts w:ascii="Times New Roman" w:hAnsi="Times New Roman" w:cs="Times New Roman"/>
                    </w:rPr>
                    <w:t xml:space="preserve"> в том числе расходы на доставку товара</w:t>
                  </w:r>
                  <w:r w:rsidR="004D11F8">
                    <w:t xml:space="preserve">, </w:t>
                  </w:r>
                  <w:r w:rsidR="004D11F8" w:rsidRPr="0013148F">
                    <w:t xml:space="preserve">и иные расходы, связанные с </w:t>
                  </w:r>
                  <w:r w:rsidR="004D11F8">
                    <w:t>исполнением Договора</w:t>
                  </w:r>
                  <w:bookmarkEnd w:id="0"/>
                  <w:r w:rsidR="004D11F8" w:rsidRPr="0013148F">
                    <w:t>.</w:t>
                  </w:r>
                </w:p>
                <w:p w14:paraId="7DC3BA60" w14:textId="19530699" w:rsidR="007B0E87" w:rsidRPr="00D924B7" w:rsidRDefault="00947FB5" w:rsidP="001F260B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  <w:r w:rsidRPr="00D924B7">
                    <w:rPr>
                      <w:rFonts w:ascii="Times New Roman" w:hAnsi="Times New Roman" w:cs="Times New Roman"/>
                    </w:rPr>
                    <w:t xml:space="preserve">2.3. </w:t>
                  </w:r>
                  <w:r w:rsidR="00D04476">
                    <w:rPr>
                      <w:rFonts w:ascii="Times New Roman" w:hAnsi="Times New Roman" w:cs="Times New Roman"/>
                    </w:rPr>
                    <w:t>Покупатель</w:t>
                  </w:r>
                  <w:r w:rsidRPr="00D924B7">
                    <w:rPr>
                      <w:rFonts w:ascii="Times New Roman" w:hAnsi="Times New Roman" w:cs="Times New Roman"/>
                    </w:rPr>
                    <w:t xml:space="preserve"> перечисляет </w:t>
                  </w:r>
                  <w:r w:rsidR="004D11F8" w:rsidRPr="00BE3D5B">
                    <w:rPr>
                      <w:rFonts w:ascii="Times New Roman" w:hAnsi="Times New Roman" w:cs="Times New Roman"/>
                    </w:rPr>
                    <w:t>Поставщик</w:t>
                  </w:r>
                  <w:r w:rsidR="004D11F8">
                    <w:rPr>
                      <w:rFonts w:ascii="Times New Roman" w:hAnsi="Times New Roman" w:cs="Times New Roman"/>
                    </w:rPr>
                    <w:t xml:space="preserve">у </w:t>
                  </w:r>
                  <w:r w:rsidRPr="00D924B7">
                    <w:rPr>
                      <w:rFonts w:ascii="Times New Roman" w:hAnsi="Times New Roman" w:cs="Times New Roman"/>
                    </w:rPr>
                    <w:t xml:space="preserve">100% денежных средств на расчетный счет </w:t>
                  </w:r>
                  <w:r w:rsidR="00D04476">
                    <w:rPr>
                      <w:rFonts w:ascii="Times New Roman" w:hAnsi="Times New Roman" w:cs="Times New Roman"/>
                    </w:rPr>
                    <w:t>Поставщика</w:t>
                  </w:r>
                  <w:r w:rsidR="002362A4" w:rsidRPr="00D924B7">
                    <w:rPr>
                      <w:rFonts w:ascii="Times New Roman" w:hAnsi="Times New Roman" w:cs="Times New Roman"/>
                    </w:rPr>
                    <w:t>, указанный в Договоре</w:t>
                  </w:r>
                  <w:r w:rsidR="002362A4">
                    <w:rPr>
                      <w:rFonts w:ascii="Times New Roman" w:hAnsi="Times New Roman" w:cs="Times New Roman"/>
                    </w:rPr>
                    <w:t>,</w:t>
                  </w:r>
                  <w:r w:rsidR="00D04476" w:rsidRPr="00D924B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924B7">
                    <w:rPr>
                      <w:rFonts w:ascii="Times New Roman" w:hAnsi="Times New Roman" w:cs="Times New Roman"/>
                    </w:rPr>
                    <w:t xml:space="preserve">в течение </w:t>
                  </w:r>
                  <w:r w:rsidR="003924E1" w:rsidRPr="001F260B">
                    <w:rPr>
                      <w:rFonts w:ascii="Times New Roman" w:hAnsi="Times New Roman" w:cs="Times New Roman"/>
                    </w:rPr>
                    <w:t>7</w:t>
                  </w:r>
                  <w:r w:rsidR="003924E1" w:rsidRPr="00D924B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924B7">
                    <w:rPr>
                      <w:rFonts w:ascii="Times New Roman" w:hAnsi="Times New Roman" w:cs="Times New Roman"/>
                    </w:rPr>
                    <w:t>(</w:t>
                  </w:r>
                  <w:r w:rsidR="003924E1">
                    <w:rPr>
                      <w:rFonts w:ascii="Times New Roman" w:hAnsi="Times New Roman" w:cs="Times New Roman"/>
                    </w:rPr>
                    <w:t>семи</w:t>
                  </w:r>
                  <w:r w:rsidRPr="00D924B7">
                    <w:rPr>
                      <w:rFonts w:ascii="Times New Roman" w:hAnsi="Times New Roman" w:cs="Times New Roman"/>
                    </w:rPr>
                    <w:t xml:space="preserve">) </w:t>
                  </w:r>
                  <w:r w:rsidR="003924E1">
                    <w:rPr>
                      <w:rFonts w:ascii="Times New Roman" w:hAnsi="Times New Roman" w:cs="Times New Roman"/>
                    </w:rPr>
                    <w:t xml:space="preserve">рабочих </w:t>
                  </w:r>
                  <w:r w:rsidRPr="00D924B7">
                    <w:rPr>
                      <w:rFonts w:ascii="Times New Roman" w:hAnsi="Times New Roman" w:cs="Times New Roman"/>
                    </w:rPr>
                    <w:t xml:space="preserve">дней </w:t>
                  </w:r>
                  <w:r w:rsidR="006B7EAC" w:rsidRPr="00D924B7">
                    <w:rPr>
                      <w:rFonts w:ascii="Times New Roman" w:hAnsi="Times New Roman" w:cs="Times New Roman"/>
                    </w:rPr>
                    <w:t>с даты</w:t>
                  </w:r>
                  <w:r w:rsidRPr="00D924B7">
                    <w:rPr>
                      <w:rFonts w:ascii="Times New Roman" w:hAnsi="Times New Roman" w:cs="Times New Roman"/>
                    </w:rPr>
                    <w:t xml:space="preserve"> подписания Сторонами </w:t>
                  </w:r>
                  <w:r w:rsidR="008005EB" w:rsidRPr="00D924B7">
                    <w:rPr>
                      <w:rFonts w:ascii="Times New Roman" w:hAnsi="Times New Roman" w:cs="Times New Roman"/>
                    </w:rPr>
                    <w:t>универсального передаточного документа</w:t>
                  </w:r>
                  <w:r w:rsidR="00881D99" w:rsidRPr="00D924B7">
                    <w:rPr>
                      <w:rFonts w:ascii="Times New Roman" w:hAnsi="Times New Roman" w:cs="Times New Roman"/>
                    </w:rPr>
                    <w:t xml:space="preserve"> (далее УПД)</w:t>
                  </w:r>
                  <w:r w:rsidRPr="00D924B7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0B93DC7E" w14:textId="68C38146" w:rsidR="007B0E87" w:rsidRPr="00D924B7" w:rsidRDefault="00947FB5" w:rsidP="001F260B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  <w:r w:rsidRPr="00D924B7">
                    <w:rPr>
                      <w:rFonts w:ascii="Times New Roman" w:hAnsi="Times New Roman" w:cs="Times New Roman"/>
                    </w:rPr>
                    <w:t>2.</w:t>
                  </w:r>
                  <w:r w:rsidR="002362A4">
                    <w:rPr>
                      <w:rFonts w:ascii="Times New Roman" w:hAnsi="Times New Roman" w:cs="Times New Roman"/>
                    </w:rPr>
                    <w:t>4</w:t>
                  </w:r>
                  <w:r w:rsidRPr="00D924B7">
                    <w:rPr>
                      <w:rFonts w:ascii="Times New Roman" w:hAnsi="Times New Roman" w:cs="Times New Roman"/>
                    </w:rPr>
                    <w:t>. Цена Товара по Договору является твердой</w:t>
                  </w:r>
                  <w:r w:rsidR="00623567" w:rsidRPr="00D924B7">
                    <w:rPr>
                      <w:rFonts w:ascii="Times New Roman" w:hAnsi="Times New Roman" w:cs="Times New Roman"/>
                    </w:rPr>
                    <w:t>,</w:t>
                  </w:r>
                  <w:r w:rsidRPr="00D924B7">
                    <w:rPr>
                      <w:rFonts w:ascii="Times New Roman" w:hAnsi="Times New Roman" w:cs="Times New Roman"/>
                    </w:rPr>
                    <w:t xml:space="preserve"> и не может изменяться в процессе его исполнения, за исключением случаев, предусмотренных законодательством Российской Федерации.</w:t>
                  </w:r>
                </w:p>
                <w:p w14:paraId="427E910F" w14:textId="77777777" w:rsidR="00D86964" w:rsidRPr="00D924B7" w:rsidRDefault="00D86964" w:rsidP="001F260B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C8FCAA3" w14:textId="77777777" w:rsidR="00871B01" w:rsidRPr="00D924B7" w:rsidRDefault="00947FB5" w:rsidP="001F260B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924B7">
                    <w:rPr>
                      <w:rFonts w:ascii="Times New Roman" w:hAnsi="Times New Roman" w:cs="Times New Roman"/>
                      <w:b/>
                    </w:rPr>
                    <w:t>3. ПОРЯДОК ПОСТАВКИ ТОВАРА</w:t>
                  </w:r>
                </w:p>
                <w:p w14:paraId="3745DCA2" w14:textId="59500B14" w:rsidR="007B0E87" w:rsidRPr="00D924B7" w:rsidRDefault="00947FB5" w:rsidP="00A5417D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  <w:r w:rsidRPr="00D924B7">
                    <w:rPr>
                      <w:rFonts w:ascii="Times New Roman" w:hAnsi="Times New Roman" w:cs="Times New Roman"/>
                    </w:rPr>
                    <w:t xml:space="preserve">3.1. Поставка Товара осуществляется </w:t>
                  </w:r>
                  <w:r w:rsidR="00D04476">
                    <w:rPr>
                      <w:rFonts w:ascii="Times New Roman" w:hAnsi="Times New Roman" w:cs="Times New Roman"/>
                    </w:rPr>
                    <w:t>Поставщиком</w:t>
                  </w:r>
                  <w:r w:rsidR="00D04476" w:rsidRPr="00D924B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924B7">
                    <w:rPr>
                      <w:rFonts w:ascii="Times New Roman" w:hAnsi="Times New Roman" w:cs="Times New Roman"/>
                    </w:rPr>
                    <w:t xml:space="preserve">единовременно </w:t>
                  </w:r>
                  <w:r w:rsidR="002362A4">
                    <w:rPr>
                      <w:rFonts w:ascii="Times New Roman" w:hAnsi="Times New Roman" w:cs="Times New Roman"/>
                    </w:rPr>
                    <w:t>не позднее 31.12.2022,</w:t>
                  </w:r>
                  <w:r w:rsidRPr="00D924B7">
                    <w:rPr>
                      <w:rFonts w:ascii="Times New Roman" w:hAnsi="Times New Roman" w:cs="Times New Roman"/>
                    </w:rPr>
                    <w:t xml:space="preserve"> путем отгрузки (передачи) Товара </w:t>
                  </w:r>
                  <w:r w:rsidR="00D04476">
                    <w:rPr>
                      <w:rFonts w:ascii="Times New Roman" w:hAnsi="Times New Roman" w:cs="Times New Roman"/>
                    </w:rPr>
                    <w:t xml:space="preserve">Покупателю </w:t>
                  </w:r>
                  <w:r w:rsidR="006B7EAC" w:rsidRPr="00D924B7">
                    <w:rPr>
                      <w:rFonts w:ascii="Times New Roman" w:hAnsi="Times New Roman" w:cs="Times New Roman"/>
                    </w:rPr>
                    <w:t xml:space="preserve">до места его отгрузки (передачи) </w:t>
                  </w:r>
                  <w:r w:rsidR="00D04476">
                    <w:rPr>
                      <w:rFonts w:ascii="Times New Roman" w:hAnsi="Times New Roman" w:cs="Times New Roman"/>
                    </w:rPr>
                    <w:t xml:space="preserve">Покупателю </w:t>
                  </w:r>
                  <w:r w:rsidRPr="00D924B7">
                    <w:rPr>
                      <w:rFonts w:ascii="Times New Roman" w:hAnsi="Times New Roman" w:cs="Times New Roman"/>
                    </w:rPr>
                    <w:t>по адресу</w:t>
                  </w:r>
                  <w:r w:rsidR="00A5417D">
                    <w:rPr>
                      <w:rFonts w:ascii="Times New Roman" w:hAnsi="Times New Roman" w:cs="Times New Roman"/>
                    </w:rPr>
                    <w:t xml:space="preserve">: </w:t>
                  </w:r>
                  <w:r w:rsidR="00D86964" w:rsidRPr="00D924B7">
                    <w:rPr>
                      <w:rFonts w:ascii="Times New Roman" w:hAnsi="Times New Roman" w:cs="Times New Roman"/>
                    </w:rPr>
                    <w:t>628011, Тюменская область, Ханты-Мансийский автономный округ – Югра, г.</w:t>
                  </w:r>
                  <w:r w:rsidR="008005EB" w:rsidRPr="00D924B7">
                    <w:rPr>
                      <w:rFonts w:ascii="Times New Roman" w:hAnsi="Times New Roman" w:cs="Times New Roman"/>
                    </w:rPr>
                    <w:t> </w:t>
                  </w:r>
                  <w:r w:rsidR="00D86964" w:rsidRPr="00D924B7">
                    <w:rPr>
                      <w:rFonts w:ascii="Times New Roman" w:hAnsi="Times New Roman" w:cs="Times New Roman"/>
                    </w:rPr>
                    <w:t>Ханты-Мансийск, ул. Комсомольская, д. 59а</w:t>
                  </w:r>
                  <w:r w:rsidRPr="00D924B7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0E2E16CF" w14:textId="5E047757" w:rsidR="007B0E87" w:rsidRPr="00D924B7" w:rsidRDefault="00D04476" w:rsidP="00D924B7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  <w:r w:rsidRPr="00D04476">
                    <w:rPr>
                      <w:rFonts w:ascii="Times New Roman" w:hAnsi="Times New Roman" w:cs="Times New Roman"/>
                    </w:rPr>
                    <w:t>Поставщик</w:t>
                  </w:r>
                  <w:r w:rsidR="00947FB5" w:rsidRPr="00D924B7">
                    <w:rPr>
                      <w:rFonts w:ascii="Times New Roman" w:hAnsi="Times New Roman" w:cs="Times New Roman"/>
                    </w:rPr>
                    <w:t xml:space="preserve"> вправе произвести поставку Товара досрочно.</w:t>
                  </w:r>
                </w:p>
                <w:p w14:paraId="192DC284" w14:textId="3F0FD647" w:rsidR="007B0E87" w:rsidRPr="00D924B7" w:rsidRDefault="00947FB5" w:rsidP="00D924B7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  <w:r w:rsidRPr="00D924B7">
                    <w:rPr>
                      <w:rFonts w:ascii="Times New Roman" w:hAnsi="Times New Roman" w:cs="Times New Roman"/>
                    </w:rPr>
                    <w:t xml:space="preserve">3.2. Доставка Товара до места его отгрузки (передачи) </w:t>
                  </w:r>
                  <w:r w:rsidR="00D04476" w:rsidRPr="00D04476">
                    <w:rPr>
                      <w:rFonts w:ascii="Times New Roman" w:hAnsi="Times New Roman" w:cs="Times New Roman"/>
                    </w:rPr>
                    <w:t xml:space="preserve">Покупателю </w:t>
                  </w:r>
                  <w:r w:rsidRPr="00D924B7">
                    <w:rPr>
                      <w:rFonts w:ascii="Times New Roman" w:hAnsi="Times New Roman" w:cs="Times New Roman"/>
                    </w:rPr>
                    <w:t xml:space="preserve">осуществляется </w:t>
                  </w:r>
                  <w:r w:rsidR="00D04476" w:rsidRPr="00D04476">
                    <w:rPr>
                      <w:rFonts w:ascii="Times New Roman" w:hAnsi="Times New Roman" w:cs="Times New Roman"/>
                    </w:rPr>
                    <w:t xml:space="preserve">Поставщиком </w:t>
                  </w:r>
                  <w:r w:rsidRPr="00D924B7">
                    <w:rPr>
                      <w:rFonts w:ascii="Times New Roman" w:hAnsi="Times New Roman" w:cs="Times New Roman"/>
                    </w:rPr>
                    <w:t>за свой счет.</w:t>
                  </w:r>
                </w:p>
                <w:p w14:paraId="0B8C0817" w14:textId="00FAEE05" w:rsidR="007B0E87" w:rsidRPr="00D924B7" w:rsidRDefault="00947FB5" w:rsidP="00D924B7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  <w:r w:rsidRPr="00D924B7">
                    <w:rPr>
                      <w:rFonts w:ascii="Times New Roman" w:hAnsi="Times New Roman" w:cs="Times New Roman"/>
                    </w:rPr>
                    <w:t xml:space="preserve">3.3. Товар считается принятым </w:t>
                  </w:r>
                  <w:r w:rsidR="00D04476" w:rsidRPr="00D04476">
                    <w:rPr>
                      <w:rFonts w:ascii="Times New Roman" w:hAnsi="Times New Roman" w:cs="Times New Roman"/>
                    </w:rPr>
                    <w:t>Покупателем</w:t>
                  </w:r>
                  <w:r w:rsidRPr="00D924B7">
                    <w:rPr>
                      <w:rFonts w:ascii="Times New Roman" w:hAnsi="Times New Roman" w:cs="Times New Roman"/>
                    </w:rPr>
                    <w:t xml:space="preserve">, а </w:t>
                  </w:r>
                  <w:r w:rsidR="00D04476" w:rsidRPr="00D04476">
                    <w:rPr>
                      <w:rFonts w:ascii="Times New Roman" w:hAnsi="Times New Roman" w:cs="Times New Roman"/>
                    </w:rPr>
                    <w:t xml:space="preserve">Поставщик </w:t>
                  </w:r>
                  <w:r w:rsidRPr="00D924B7">
                    <w:rPr>
                      <w:rFonts w:ascii="Times New Roman" w:hAnsi="Times New Roman" w:cs="Times New Roman"/>
                    </w:rPr>
                    <w:t xml:space="preserve">считается исполнившим обязательство по передаче Товара </w:t>
                  </w:r>
                  <w:r w:rsidR="00D04476" w:rsidRPr="00D04476">
                    <w:rPr>
                      <w:rFonts w:ascii="Times New Roman" w:hAnsi="Times New Roman" w:cs="Times New Roman"/>
                    </w:rPr>
                    <w:t xml:space="preserve">Покупателю </w:t>
                  </w:r>
                  <w:r w:rsidRPr="00D924B7">
                    <w:rPr>
                      <w:rFonts w:ascii="Times New Roman" w:hAnsi="Times New Roman" w:cs="Times New Roman"/>
                    </w:rPr>
                    <w:t xml:space="preserve">с момента подписания Сторонами документов, подтверждающих принятие Товара </w:t>
                  </w:r>
                  <w:r w:rsidR="00D04476" w:rsidRPr="00D04476">
                    <w:rPr>
                      <w:rFonts w:ascii="Times New Roman" w:hAnsi="Times New Roman" w:cs="Times New Roman"/>
                    </w:rPr>
                    <w:t>Покупателем</w:t>
                  </w:r>
                  <w:r w:rsidRPr="00D924B7">
                    <w:rPr>
                      <w:rFonts w:ascii="Times New Roman" w:hAnsi="Times New Roman" w:cs="Times New Roman"/>
                    </w:rPr>
                    <w:t xml:space="preserve"> (</w:t>
                  </w:r>
                  <w:r w:rsidR="006B7EAC" w:rsidRPr="00D924B7">
                    <w:rPr>
                      <w:rFonts w:ascii="Times New Roman" w:hAnsi="Times New Roman" w:cs="Times New Roman"/>
                    </w:rPr>
                    <w:t>УПД</w:t>
                  </w:r>
                  <w:r w:rsidRPr="00D924B7">
                    <w:rPr>
                      <w:rFonts w:ascii="Times New Roman" w:hAnsi="Times New Roman" w:cs="Times New Roman"/>
                    </w:rPr>
                    <w:t>).</w:t>
                  </w:r>
                </w:p>
                <w:p w14:paraId="161F0E6F" w14:textId="32805B19" w:rsidR="006B7EAC" w:rsidRPr="00D924B7" w:rsidRDefault="00947FB5" w:rsidP="00D924B7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  <w:r w:rsidRPr="00D924B7">
                    <w:rPr>
                      <w:rFonts w:ascii="Times New Roman" w:hAnsi="Times New Roman" w:cs="Times New Roman"/>
                    </w:rPr>
                    <w:lastRenderedPageBreak/>
                    <w:t xml:space="preserve">Риск случайной гибели или случайного повреждения Товара переходит к </w:t>
                  </w:r>
                  <w:r w:rsidR="00D04476" w:rsidRPr="00D04476">
                    <w:rPr>
                      <w:rFonts w:ascii="Times New Roman" w:hAnsi="Times New Roman" w:cs="Times New Roman"/>
                    </w:rPr>
                    <w:t xml:space="preserve">Покупателю </w:t>
                  </w:r>
                  <w:r w:rsidRPr="00D924B7">
                    <w:rPr>
                      <w:rFonts w:ascii="Times New Roman" w:hAnsi="Times New Roman" w:cs="Times New Roman"/>
                    </w:rPr>
                    <w:t xml:space="preserve">с момента </w:t>
                  </w:r>
                  <w:r w:rsidR="006B7EAC" w:rsidRPr="00D924B7">
                    <w:rPr>
                      <w:rFonts w:ascii="Times New Roman" w:hAnsi="Times New Roman" w:cs="Times New Roman"/>
                    </w:rPr>
                    <w:t xml:space="preserve">подписания Сторонами документов, подтверждающих принятие Товара </w:t>
                  </w:r>
                  <w:r w:rsidR="00D04476" w:rsidRPr="00D04476">
                    <w:rPr>
                      <w:rFonts w:ascii="Times New Roman" w:hAnsi="Times New Roman" w:cs="Times New Roman"/>
                    </w:rPr>
                    <w:t>Покупателем</w:t>
                  </w:r>
                  <w:r w:rsidR="006B7EAC" w:rsidRPr="00D924B7">
                    <w:rPr>
                      <w:rFonts w:ascii="Times New Roman" w:hAnsi="Times New Roman" w:cs="Times New Roman"/>
                    </w:rPr>
                    <w:t xml:space="preserve"> (УПД)</w:t>
                  </w:r>
                  <w:r w:rsidR="00453443" w:rsidRPr="00D924B7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2FFC6AEB" w14:textId="3CE01F47" w:rsidR="00D04476" w:rsidRPr="00D924B7" w:rsidRDefault="00D04476" w:rsidP="00D924B7">
                  <w:pPr>
                    <w:autoSpaceDE w:val="0"/>
                    <w:autoSpaceDN w:val="0"/>
                    <w:adjustRightInd w:val="0"/>
                    <w:ind w:firstLine="903"/>
                    <w:jc w:val="both"/>
                    <w:rPr>
                      <w:rFonts w:ascii="Times New Roman" w:hAnsi="Times New Roman" w:cs="Times New Roman"/>
                      <w:spacing w:val="-4"/>
                    </w:rPr>
                  </w:pPr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>3.</w:t>
                  </w:r>
                  <w:r w:rsidR="00DC4587">
                    <w:rPr>
                      <w:rFonts w:ascii="Times New Roman" w:hAnsi="Times New Roman" w:cs="Times New Roman"/>
                      <w:spacing w:val="-4"/>
                    </w:rPr>
                    <w:t>4</w:t>
                  </w:r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 xml:space="preserve">. Право собственности на Товар переходит к Покупателю с даты </w:t>
                  </w:r>
                  <w:r w:rsidR="009A0732">
                    <w:rPr>
                      <w:rFonts w:ascii="Times New Roman" w:hAnsi="Times New Roman" w:cs="Times New Roman"/>
                      <w:spacing w:val="-4"/>
                    </w:rPr>
                    <w:t>подписания Покупателем</w:t>
                  </w:r>
                  <w:r w:rsidR="00DC4587">
                    <w:rPr>
                      <w:rFonts w:ascii="Times New Roman" w:hAnsi="Times New Roman" w:cs="Times New Roman"/>
                      <w:spacing w:val="-4"/>
                    </w:rPr>
                    <w:t xml:space="preserve"> УПД</w:t>
                  </w:r>
                  <w:r w:rsidR="009A0732">
                    <w:rPr>
                      <w:rFonts w:ascii="Times New Roman" w:hAnsi="Times New Roman" w:cs="Times New Roman"/>
                      <w:spacing w:val="-4"/>
                    </w:rPr>
                    <w:t>.</w:t>
                  </w:r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 xml:space="preserve"> Покупатель должен принять Товар и проверить его по качеству и комплектности не позднее </w:t>
                  </w:r>
                  <w:r w:rsidRPr="00D924B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pacing w:val="-4"/>
                    </w:rPr>
                    <w:t>3 (трех) рабочих дней</w:t>
                  </w:r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 xml:space="preserve"> с даты поставки. Подписание УПД является подтверждением принятия Покупателем Товара по количеству,</w:t>
                  </w:r>
                  <w:r w:rsidR="003924E1">
                    <w:rPr>
                      <w:rFonts w:ascii="Times New Roman" w:hAnsi="Times New Roman" w:cs="Times New Roman"/>
                      <w:spacing w:val="-4"/>
                    </w:rPr>
                    <w:t xml:space="preserve"> качеству</w:t>
                  </w:r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 xml:space="preserve"> и комплектности.</w:t>
                  </w:r>
                </w:p>
                <w:p w14:paraId="3B9F0EFF" w14:textId="5DDC0DA6" w:rsidR="00D04476" w:rsidRPr="00D924B7" w:rsidRDefault="00D04476" w:rsidP="00790B50">
                  <w:pPr>
                    <w:autoSpaceDE w:val="0"/>
                    <w:autoSpaceDN w:val="0"/>
                    <w:adjustRightInd w:val="0"/>
                    <w:ind w:firstLine="903"/>
                    <w:jc w:val="both"/>
                    <w:rPr>
                      <w:rFonts w:ascii="Times New Roman" w:hAnsi="Times New Roman" w:cs="Times New Roman"/>
                      <w:spacing w:val="-4"/>
                    </w:rPr>
                  </w:pPr>
                  <w:bookmarkStart w:id="1" w:name="Par20"/>
                  <w:bookmarkEnd w:id="1"/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>3.</w:t>
                  </w:r>
                  <w:r w:rsidR="00DC4587">
                    <w:rPr>
                      <w:rFonts w:ascii="Times New Roman" w:hAnsi="Times New Roman" w:cs="Times New Roman"/>
                      <w:spacing w:val="-4"/>
                    </w:rPr>
                    <w:t>5</w:t>
                  </w:r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>. При обнаружении недопоставки Товара Покупатель обязан незамедлительно уведомить об этом Поставщика. В этом случае Стороны составляют соответствующий акт.</w:t>
                  </w:r>
                  <w:r w:rsidR="00790B50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>Поставщик обязан восполнить недопоставленн</w:t>
                  </w:r>
                  <w:r w:rsidR="00790B50">
                    <w:rPr>
                      <w:rFonts w:ascii="Times New Roman" w:hAnsi="Times New Roman" w:cs="Times New Roman"/>
                      <w:spacing w:val="-4"/>
                    </w:rPr>
                    <w:t xml:space="preserve">ый </w:t>
                  </w:r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 xml:space="preserve">Товар в течение </w:t>
                  </w:r>
                  <w:r w:rsidRPr="00D924B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pacing w:val="-4"/>
                    </w:rPr>
                    <w:t>5 (пяти) рабочих дней</w:t>
                  </w:r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 xml:space="preserve"> с даты обнаружения недопоставки.</w:t>
                  </w:r>
                </w:p>
                <w:p w14:paraId="600F232E" w14:textId="31576FCE" w:rsidR="00D04476" w:rsidRPr="00D924B7" w:rsidRDefault="00D04476" w:rsidP="00D924B7">
                  <w:pPr>
                    <w:autoSpaceDE w:val="0"/>
                    <w:autoSpaceDN w:val="0"/>
                    <w:adjustRightInd w:val="0"/>
                    <w:ind w:firstLine="903"/>
                    <w:jc w:val="both"/>
                    <w:rPr>
                      <w:rFonts w:ascii="Times New Roman" w:hAnsi="Times New Roman" w:cs="Times New Roman"/>
                      <w:spacing w:val="-4"/>
                    </w:rPr>
                  </w:pPr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>3.</w:t>
                  </w:r>
                  <w:r w:rsidR="00DC4587">
                    <w:rPr>
                      <w:rFonts w:ascii="Times New Roman" w:hAnsi="Times New Roman" w:cs="Times New Roman"/>
                      <w:spacing w:val="-4"/>
                    </w:rPr>
                    <w:t>6.</w:t>
                  </w:r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 xml:space="preserve"> При обнаружении</w:t>
                  </w:r>
                  <w:r w:rsidR="00284AE8">
                    <w:rPr>
                      <w:rFonts w:ascii="Times New Roman" w:hAnsi="Times New Roman" w:cs="Times New Roman"/>
                      <w:spacing w:val="-4"/>
                    </w:rPr>
                    <w:t xml:space="preserve"> в процессе приемки</w:t>
                  </w:r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 xml:space="preserve"> ненадлежащего качества Товара или несоответствия Товара условиям о комплектности, Покупатель уведомляет об этом Поставщика в течение </w:t>
                  </w:r>
                  <w:r w:rsidRPr="00D924B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pacing w:val="-4"/>
                    </w:rPr>
                    <w:t>2 (двух) рабочих дней</w:t>
                  </w:r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 xml:space="preserve"> с даты обнаружения недостатков или некомплектности.</w:t>
                  </w:r>
                </w:p>
                <w:p w14:paraId="3FC57926" w14:textId="56EC2BCD" w:rsidR="00D04476" w:rsidRPr="00D924B7" w:rsidRDefault="00D04476" w:rsidP="00D924B7">
                  <w:pPr>
                    <w:autoSpaceDE w:val="0"/>
                    <w:autoSpaceDN w:val="0"/>
                    <w:adjustRightInd w:val="0"/>
                    <w:ind w:firstLine="903"/>
                    <w:jc w:val="both"/>
                    <w:rPr>
                      <w:rFonts w:ascii="Times New Roman" w:hAnsi="Times New Roman" w:cs="Times New Roman"/>
                      <w:spacing w:val="-4"/>
                    </w:rPr>
                  </w:pPr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 xml:space="preserve">Поставщик в течение </w:t>
                  </w:r>
                  <w:r w:rsidRPr="00D924B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pacing w:val="-4"/>
                    </w:rPr>
                    <w:t>2 (двух) рабочих</w:t>
                  </w:r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 xml:space="preserve"> дней с момента получения уведомления от Покупателя обязан направить своего уполномоченного представителя к Покупателю для осмотра и составления соответствующего акта.</w:t>
                  </w:r>
                </w:p>
                <w:p w14:paraId="15C56DB1" w14:textId="3CD5C9D9" w:rsidR="00D04476" w:rsidRPr="00D924B7" w:rsidRDefault="00D04476" w:rsidP="00D924B7">
                  <w:pPr>
                    <w:autoSpaceDE w:val="0"/>
                    <w:autoSpaceDN w:val="0"/>
                    <w:adjustRightInd w:val="0"/>
                    <w:ind w:firstLine="903"/>
                    <w:jc w:val="both"/>
                    <w:rPr>
                      <w:rFonts w:ascii="Times New Roman" w:hAnsi="Times New Roman" w:cs="Times New Roman"/>
                      <w:spacing w:val="-4"/>
                    </w:rPr>
                  </w:pPr>
                  <w:bookmarkStart w:id="2" w:name="Par26"/>
                  <w:bookmarkEnd w:id="2"/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>3.</w:t>
                  </w:r>
                  <w:r w:rsidR="00DC4587">
                    <w:rPr>
                      <w:rFonts w:ascii="Times New Roman" w:hAnsi="Times New Roman" w:cs="Times New Roman"/>
                      <w:spacing w:val="-4"/>
                    </w:rPr>
                    <w:t>7</w:t>
                  </w:r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 xml:space="preserve">. В случае поставки Товара ненадлежащего качества Покупатель вправе потребовать от Поставщика: </w:t>
                  </w:r>
                </w:p>
                <w:p w14:paraId="520DCC55" w14:textId="77777777" w:rsidR="00D04476" w:rsidRPr="00D924B7" w:rsidRDefault="00D04476" w:rsidP="00D924B7">
                  <w:pPr>
                    <w:autoSpaceDE w:val="0"/>
                    <w:autoSpaceDN w:val="0"/>
                    <w:adjustRightInd w:val="0"/>
                    <w:ind w:firstLine="903"/>
                    <w:jc w:val="both"/>
                    <w:rPr>
                      <w:rFonts w:ascii="Times New Roman" w:hAnsi="Times New Roman" w:cs="Times New Roman"/>
                      <w:spacing w:val="-4"/>
                    </w:rPr>
                  </w:pPr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 xml:space="preserve">- соразмерного уменьшения цены Товара; </w:t>
                  </w:r>
                </w:p>
                <w:p w14:paraId="7664B915" w14:textId="77777777" w:rsidR="00D04476" w:rsidRPr="00D924B7" w:rsidRDefault="00D04476" w:rsidP="00D924B7">
                  <w:pPr>
                    <w:autoSpaceDE w:val="0"/>
                    <w:autoSpaceDN w:val="0"/>
                    <w:adjustRightInd w:val="0"/>
                    <w:ind w:firstLine="903"/>
                    <w:jc w:val="both"/>
                    <w:rPr>
                      <w:rFonts w:ascii="Times New Roman" w:hAnsi="Times New Roman" w:cs="Times New Roman"/>
                      <w:spacing w:val="-4"/>
                    </w:rPr>
                  </w:pPr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 xml:space="preserve">- безвозмездного устранения недостатков Товара в течение </w:t>
                  </w:r>
                  <w:r w:rsidRPr="00D924B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pacing w:val="-4"/>
                    </w:rPr>
                    <w:t>5 (пяти) рабочих дней</w:t>
                  </w:r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 xml:space="preserve"> с даты получения Поставщиком соответствующего требования Покупателя;</w:t>
                  </w:r>
                </w:p>
                <w:p w14:paraId="111D6387" w14:textId="77777777" w:rsidR="00D04476" w:rsidRPr="00D924B7" w:rsidRDefault="00D04476" w:rsidP="00D924B7">
                  <w:pPr>
                    <w:autoSpaceDE w:val="0"/>
                    <w:autoSpaceDN w:val="0"/>
                    <w:adjustRightInd w:val="0"/>
                    <w:ind w:firstLine="903"/>
                    <w:jc w:val="both"/>
                    <w:rPr>
                      <w:rFonts w:ascii="Times New Roman" w:hAnsi="Times New Roman" w:cs="Times New Roman"/>
                      <w:spacing w:val="-4"/>
                    </w:rPr>
                  </w:pPr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 xml:space="preserve">- возмещения своих расходов на устранение недостатков Товара. </w:t>
                  </w:r>
                </w:p>
                <w:p w14:paraId="2F7FE020" w14:textId="77777777" w:rsidR="00D04476" w:rsidRPr="00D924B7" w:rsidRDefault="00D04476" w:rsidP="00D924B7">
                  <w:pPr>
                    <w:autoSpaceDE w:val="0"/>
                    <w:autoSpaceDN w:val="0"/>
                    <w:adjustRightInd w:val="0"/>
                    <w:ind w:firstLine="903"/>
                    <w:jc w:val="both"/>
                    <w:rPr>
                      <w:rFonts w:ascii="Times New Roman" w:hAnsi="Times New Roman" w:cs="Times New Roman"/>
                      <w:spacing w:val="-4"/>
                    </w:rPr>
                  </w:pPr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>В случае существенного нарушения требований к качеству Товара Покупатель вправе по своему выбору:</w:t>
                  </w:r>
                </w:p>
                <w:p w14:paraId="57C5FA4C" w14:textId="77777777" w:rsidR="00D04476" w:rsidRPr="00D924B7" w:rsidRDefault="00D04476" w:rsidP="00D924B7">
                  <w:pPr>
                    <w:autoSpaceDE w:val="0"/>
                    <w:autoSpaceDN w:val="0"/>
                    <w:adjustRightInd w:val="0"/>
                    <w:ind w:firstLine="903"/>
                    <w:jc w:val="both"/>
                    <w:rPr>
                      <w:rFonts w:ascii="Times New Roman" w:hAnsi="Times New Roman" w:cs="Times New Roman"/>
                      <w:spacing w:val="-4"/>
                    </w:rPr>
                  </w:pPr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>- отказаться от исполнения Договора и потребовать возврата уплаченной за Товар денежной суммы;</w:t>
                  </w:r>
                </w:p>
                <w:p w14:paraId="61202B2C" w14:textId="1CE45A42" w:rsidR="00D04476" w:rsidRPr="00D924B7" w:rsidRDefault="00D04476" w:rsidP="00D924B7">
                  <w:pPr>
                    <w:autoSpaceDE w:val="0"/>
                    <w:autoSpaceDN w:val="0"/>
                    <w:adjustRightInd w:val="0"/>
                    <w:ind w:firstLine="903"/>
                    <w:jc w:val="both"/>
                    <w:rPr>
                      <w:rFonts w:ascii="Times New Roman" w:hAnsi="Times New Roman" w:cs="Times New Roman"/>
                      <w:spacing w:val="-4"/>
                    </w:rPr>
                  </w:pPr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>- потребовать замены Товара ненадлежащего качества Товар</w:t>
                  </w:r>
                  <w:r w:rsidR="00284AE8">
                    <w:rPr>
                      <w:rFonts w:ascii="Times New Roman" w:hAnsi="Times New Roman" w:cs="Times New Roman"/>
                      <w:spacing w:val="-4"/>
                    </w:rPr>
                    <w:t>ом</w:t>
                  </w:r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>, соответствующим условиям Договора.</w:t>
                  </w:r>
                </w:p>
                <w:p w14:paraId="2A25109A" w14:textId="48A17A77" w:rsidR="00D04476" w:rsidRPr="00D924B7" w:rsidRDefault="00D04476" w:rsidP="00D924B7">
                  <w:pPr>
                    <w:autoSpaceDE w:val="0"/>
                    <w:autoSpaceDN w:val="0"/>
                    <w:adjustRightInd w:val="0"/>
                    <w:ind w:firstLine="903"/>
                    <w:jc w:val="both"/>
                    <w:rPr>
                      <w:rFonts w:ascii="Times New Roman" w:hAnsi="Times New Roman" w:cs="Times New Roman"/>
                      <w:spacing w:val="-4"/>
                    </w:rPr>
                  </w:pPr>
                  <w:bookmarkStart w:id="3" w:name="Par33"/>
                  <w:bookmarkEnd w:id="3"/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>3.</w:t>
                  </w:r>
                  <w:r w:rsidR="00DC4587">
                    <w:rPr>
                      <w:rFonts w:ascii="Times New Roman" w:hAnsi="Times New Roman" w:cs="Times New Roman"/>
                      <w:spacing w:val="-4"/>
                    </w:rPr>
                    <w:t>8</w:t>
                  </w:r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>. В случае поставки некомплектного Товара Покупатель вправе потребовать от Поставщика:</w:t>
                  </w:r>
                </w:p>
                <w:p w14:paraId="6AFAA0B6" w14:textId="77777777" w:rsidR="00D04476" w:rsidRPr="00D924B7" w:rsidRDefault="00D04476" w:rsidP="00D924B7">
                  <w:pPr>
                    <w:autoSpaceDE w:val="0"/>
                    <w:autoSpaceDN w:val="0"/>
                    <w:adjustRightInd w:val="0"/>
                    <w:ind w:firstLine="903"/>
                    <w:jc w:val="both"/>
                    <w:rPr>
                      <w:rFonts w:ascii="Times New Roman" w:hAnsi="Times New Roman" w:cs="Times New Roman"/>
                      <w:spacing w:val="-4"/>
                    </w:rPr>
                  </w:pPr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>- соразмерного уменьшения покупной цены;</w:t>
                  </w:r>
                </w:p>
                <w:p w14:paraId="2BF44BDF" w14:textId="77777777" w:rsidR="00D04476" w:rsidRPr="00D924B7" w:rsidRDefault="00D04476" w:rsidP="00D924B7">
                  <w:pPr>
                    <w:autoSpaceDE w:val="0"/>
                    <w:autoSpaceDN w:val="0"/>
                    <w:adjustRightInd w:val="0"/>
                    <w:ind w:firstLine="903"/>
                    <w:jc w:val="both"/>
                    <w:rPr>
                      <w:rFonts w:ascii="Times New Roman" w:hAnsi="Times New Roman" w:cs="Times New Roman"/>
                      <w:spacing w:val="-4"/>
                    </w:rPr>
                  </w:pPr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 xml:space="preserve">- доукомплектования Товара в течение </w:t>
                  </w:r>
                  <w:r w:rsidRPr="00D924B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pacing w:val="-4"/>
                    </w:rPr>
                    <w:t>5 (пяти) рабочих дней</w:t>
                  </w:r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 xml:space="preserve"> с даты получения Поставщиком соответствующего требования Покупателя.</w:t>
                  </w:r>
                </w:p>
                <w:p w14:paraId="560F7743" w14:textId="77777777" w:rsidR="00D04476" w:rsidRPr="00D924B7" w:rsidRDefault="00D04476" w:rsidP="00D924B7">
                  <w:pPr>
                    <w:autoSpaceDE w:val="0"/>
                    <w:autoSpaceDN w:val="0"/>
                    <w:adjustRightInd w:val="0"/>
                    <w:ind w:firstLine="903"/>
                    <w:jc w:val="both"/>
                    <w:rPr>
                      <w:rFonts w:ascii="Times New Roman" w:hAnsi="Times New Roman" w:cs="Times New Roman"/>
                      <w:spacing w:val="-4"/>
                    </w:rPr>
                  </w:pPr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>Если Поставщик в указанный срок не выполнил требования Покупателя о доукомплектовании Товара, Покупатель вправе по своему выбору:</w:t>
                  </w:r>
                </w:p>
                <w:p w14:paraId="2A5F2998" w14:textId="77777777" w:rsidR="00D04476" w:rsidRPr="00D924B7" w:rsidRDefault="00D04476" w:rsidP="00D924B7">
                  <w:pPr>
                    <w:autoSpaceDE w:val="0"/>
                    <w:autoSpaceDN w:val="0"/>
                    <w:adjustRightInd w:val="0"/>
                    <w:ind w:firstLine="903"/>
                    <w:jc w:val="both"/>
                    <w:rPr>
                      <w:rFonts w:ascii="Times New Roman" w:hAnsi="Times New Roman" w:cs="Times New Roman"/>
                      <w:spacing w:val="-4"/>
                    </w:rPr>
                  </w:pPr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>- потребовать замены некомплектного Товара на комплектный;</w:t>
                  </w:r>
                </w:p>
                <w:p w14:paraId="04886A63" w14:textId="7D651C90" w:rsidR="00623567" w:rsidRDefault="00D04476" w:rsidP="00D924B7">
                  <w:pPr>
                    <w:pStyle w:val="a8"/>
                    <w:ind w:firstLine="903"/>
                    <w:jc w:val="both"/>
                    <w:rPr>
                      <w:rFonts w:ascii="Times New Roman" w:hAnsi="Times New Roman" w:cs="Times New Roman"/>
                    </w:rPr>
                  </w:pPr>
                  <w:r w:rsidRPr="00D924B7">
                    <w:rPr>
                      <w:rFonts w:ascii="Times New Roman" w:hAnsi="Times New Roman" w:cs="Times New Roman"/>
                      <w:spacing w:val="-4"/>
                    </w:rPr>
                    <w:t>- отказаться от исполнения Договора и потребовать возврата уплаченной денежной суммы.</w:t>
                  </w:r>
                </w:p>
                <w:p w14:paraId="67C6AD91" w14:textId="77777777" w:rsidR="00D04476" w:rsidRPr="00D924B7" w:rsidRDefault="00D04476" w:rsidP="001F260B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066078C" w14:textId="2B05C89C" w:rsidR="00871B01" w:rsidRPr="00D924B7" w:rsidRDefault="00947FB5" w:rsidP="001F260B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924B7">
                    <w:rPr>
                      <w:rFonts w:ascii="Times New Roman" w:hAnsi="Times New Roman" w:cs="Times New Roman"/>
                      <w:b/>
                    </w:rPr>
                    <w:t xml:space="preserve">4. </w:t>
                  </w:r>
                  <w:r w:rsidR="00A8155A" w:rsidRPr="001F260B">
                    <w:rPr>
                      <w:b/>
                      <w:bCs/>
                      <w:spacing w:val="-4"/>
                    </w:rPr>
                    <w:t>КАЧЕСТВО И КОМПЛЕКТНОСТЬ ТОВАРА</w:t>
                  </w:r>
                </w:p>
                <w:p w14:paraId="0F331AF3" w14:textId="09FEE010" w:rsidR="00A8155A" w:rsidRPr="00D56997" w:rsidRDefault="00A8155A" w:rsidP="001F260B">
                  <w:pPr>
                    <w:autoSpaceDE w:val="0"/>
                    <w:autoSpaceDN w:val="0"/>
                    <w:adjustRightInd w:val="0"/>
                    <w:ind w:firstLine="903"/>
                    <w:jc w:val="both"/>
                    <w:rPr>
                      <w:spacing w:val="-4"/>
                    </w:rPr>
                  </w:pPr>
                  <w:r w:rsidRPr="00D56997">
                    <w:rPr>
                      <w:spacing w:val="-4"/>
                    </w:rPr>
                    <w:t xml:space="preserve">4.1. Качество Товара должно соответствовать согласованным сторонами стандартам и техническим условиям и удостоверяться сертификатом </w:t>
                  </w:r>
                  <w:r w:rsidR="00713949">
                    <w:rPr>
                      <w:spacing w:val="-4"/>
                    </w:rPr>
                    <w:t>на товар</w:t>
                  </w:r>
                  <w:r w:rsidR="00D435DF">
                    <w:rPr>
                      <w:spacing w:val="-4"/>
                    </w:rPr>
                    <w:t xml:space="preserve"> (</w:t>
                  </w:r>
                  <w:r w:rsidRPr="00D56997">
                    <w:rPr>
                      <w:spacing w:val="-4"/>
                    </w:rPr>
                    <w:t>при его наличии</w:t>
                  </w:r>
                  <w:r w:rsidR="00D435DF">
                    <w:rPr>
                      <w:spacing w:val="-4"/>
                    </w:rPr>
                    <w:t>)</w:t>
                  </w:r>
                  <w:r>
                    <w:rPr>
                      <w:spacing w:val="-4"/>
                    </w:rPr>
                    <w:t>,</w:t>
                  </w:r>
                  <w:r w:rsidRPr="00D56997">
                    <w:rPr>
                      <w:spacing w:val="-4"/>
                    </w:rPr>
                    <w:t xml:space="preserve"> или выписк</w:t>
                  </w:r>
                  <w:r>
                    <w:rPr>
                      <w:spacing w:val="-4"/>
                    </w:rPr>
                    <w:t>ой</w:t>
                  </w:r>
                  <w:r w:rsidRPr="00D56997">
                    <w:rPr>
                      <w:spacing w:val="-4"/>
                    </w:rPr>
                    <w:t xml:space="preserve"> из сертификата производителя (далее по тексту «сертификат»). Покупатель подтверждает согласие со стандартами или техническими условиями на Товар оплатой по счету Поставщика.</w:t>
                  </w:r>
                </w:p>
                <w:p w14:paraId="369DA376" w14:textId="111BE4D7" w:rsidR="00A8155A" w:rsidRPr="00D56997" w:rsidRDefault="00A8155A" w:rsidP="001F260B">
                  <w:pPr>
                    <w:autoSpaceDE w:val="0"/>
                    <w:autoSpaceDN w:val="0"/>
                    <w:adjustRightInd w:val="0"/>
                    <w:ind w:firstLine="903"/>
                    <w:jc w:val="both"/>
                    <w:rPr>
                      <w:spacing w:val="-4"/>
                    </w:rPr>
                  </w:pPr>
                  <w:r w:rsidRPr="00D56997">
                    <w:rPr>
                      <w:spacing w:val="-4"/>
                    </w:rPr>
                    <w:t xml:space="preserve">4.2. Объем отгруженного Товара определяется Поставщиком, а Покупателем принимается согласно количеству, указанному в </w:t>
                  </w:r>
                  <w:r>
                    <w:rPr>
                      <w:spacing w:val="-4"/>
                    </w:rPr>
                    <w:t>УПД</w:t>
                  </w:r>
                  <w:r w:rsidRPr="00D56997">
                    <w:rPr>
                      <w:spacing w:val="-4"/>
                    </w:rPr>
                    <w:t>.</w:t>
                  </w:r>
                </w:p>
                <w:p w14:paraId="5894AEC5" w14:textId="17EDCBBC" w:rsidR="00A8155A" w:rsidRPr="00D56997" w:rsidRDefault="00A8155A" w:rsidP="001F260B">
                  <w:pPr>
                    <w:autoSpaceDE w:val="0"/>
                    <w:autoSpaceDN w:val="0"/>
                    <w:adjustRightInd w:val="0"/>
                    <w:ind w:firstLine="903"/>
                    <w:jc w:val="both"/>
                    <w:rPr>
                      <w:spacing w:val="-4"/>
                    </w:rPr>
                  </w:pPr>
                  <w:r w:rsidRPr="00D56997">
                    <w:rPr>
                      <w:spacing w:val="-4"/>
                    </w:rPr>
                    <w:t>4.3.</w:t>
                  </w:r>
                  <w:r>
                    <w:rPr>
                      <w:spacing w:val="-4"/>
                    </w:rPr>
                    <w:t xml:space="preserve"> </w:t>
                  </w:r>
                  <w:r w:rsidRPr="00D56997">
                    <w:rPr>
                      <w:spacing w:val="-4"/>
                    </w:rPr>
                    <w:t>При обнаружении несоответствия количества и качества поступившего Товара товар</w:t>
                  </w:r>
                  <w:r w:rsidR="003924E1">
                    <w:rPr>
                      <w:spacing w:val="-4"/>
                    </w:rPr>
                    <w:t>но-</w:t>
                  </w:r>
                  <w:r w:rsidRPr="00D56997">
                    <w:rPr>
                      <w:spacing w:val="-4"/>
                    </w:rPr>
                    <w:t xml:space="preserve">сопроводительным документам Покупатель в течение 24-х часов обязан вызвать представителя Поставщика путем направления письменного уведомления для участия в продолжение приемки Товара и составления двухстороннего акта. Забракованный Товар </w:t>
                  </w:r>
                  <w:r w:rsidRPr="00D56997">
                    <w:rPr>
                      <w:spacing w:val="-4"/>
                    </w:rPr>
                    <w:lastRenderedPageBreak/>
                    <w:t>Покупатель обязан изолировать в состоянии поставки и хранить до приезда представителя Поставщика.</w:t>
                  </w:r>
                </w:p>
                <w:p w14:paraId="5B01B1A7" w14:textId="3C6E05F1" w:rsidR="00A8155A" w:rsidRPr="00D56997" w:rsidRDefault="00A8155A" w:rsidP="001F260B">
                  <w:pPr>
                    <w:autoSpaceDE w:val="0"/>
                    <w:autoSpaceDN w:val="0"/>
                    <w:adjustRightInd w:val="0"/>
                    <w:ind w:firstLine="903"/>
                    <w:jc w:val="both"/>
                    <w:rPr>
                      <w:spacing w:val="-4"/>
                    </w:rPr>
                  </w:pPr>
                  <w:r w:rsidRPr="00D56997">
                    <w:rPr>
                      <w:spacing w:val="-4"/>
                    </w:rPr>
                    <w:t xml:space="preserve">4.4. В уведомлении </w:t>
                  </w:r>
                  <w:r w:rsidR="00D435DF">
                    <w:rPr>
                      <w:spacing w:val="-4"/>
                    </w:rPr>
                    <w:t xml:space="preserve">(согласно п. 4.3 Договора) </w:t>
                  </w:r>
                  <w:r w:rsidRPr="00D56997">
                    <w:rPr>
                      <w:spacing w:val="-4"/>
                    </w:rPr>
                    <w:t xml:space="preserve">Покупатель обязан указать: номер УПД, описание дефекта и фактический объем Товара (при несоответствии количества Товара). </w:t>
                  </w:r>
                </w:p>
                <w:p w14:paraId="6B0937B2" w14:textId="5AF55DF7" w:rsidR="00A8155A" w:rsidRPr="00D56997" w:rsidRDefault="00A8155A" w:rsidP="001F260B">
                  <w:pPr>
                    <w:autoSpaceDE w:val="0"/>
                    <w:autoSpaceDN w:val="0"/>
                    <w:adjustRightInd w:val="0"/>
                    <w:ind w:firstLine="903"/>
                    <w:jc w:val="both"/>
                    <w:rPr>
                      <w:spacing w:val="-4"/>
                    </w:rPr>
                  </w:pPr>
                  <w:r w:rsidRPr="00D56997">
                    <w:rPr>
                      <w:spacing w:val="-4"/>
                    </w:rPr>
                    <w:t xml:space="preserve">Поставщик сообщает о направлении представителя для участия в приемке Товара или ином решении не </w:t>
                  </w:r>
                  <w:r w:rsidR="00284AE8">
                    <w:rPr>
                      <w:spacing w:val="-4"/>
                    </w:rPr>
                    <w:t>двух рабочих дней</w:t>
                  </w:r>
                  <w:r w:rsidRPr="00D56997">
                    <w:rPr>
                      <w:spacing w:val="-4"/>
                    </w:rPr>
                    <w:t xml:space="preserve"> с момента получения вызова. При неполучении сообщения от Поставщика в установленный срок, в случае решения Поставщика о неучастии его представителя в приемке Товара или неявки его представителя в 7-дневный срок с момента направления вызова без учета праздничных и выходных дней</w:t>
                  </w:r>
                  <w:r w:rsidR="00B01A86">
                    <w:rPr>
                      <w:spacing w:val="-4"/>
                    </w:rPr>
                    <w:t>,</w:t>
                  </w:r>
                  <w:r w:rsidRPr="00D56997">
                    <w:rPr>
                      <w:spacing w:val="-4"/>
                    </w:rPr>
                    <w:t xml:space="preserve"> приемка Товара производится с участием представителя Торгово-промышленной палаты (ТПП) или другой независимой экспертной организации, имеющей право на проведение приемки. При этом испытания (анализ) образцов (проб) Товара должны осуществляться в аккредитованной лаборатории</w:t>
                  </w:r>
                  <w:r w:rsidR="00713949">
                    <w:rPr>
                      <w:spacing w:val="-4"/>
                    </w:rPr>
                    <w:t xml:space="preserve"> за счет цены Договора</w:t>
                  </w:r>
                  <w:r w:rsidRPr="00D56997">
                    <w:rPr>
                      <w:spacing w:val="-4"/>
                    </w:rPr>
                    <w:t>.</w:t>
                  </w:r>
                </w:p>
                <w:p w14:paraId="3A08833A" w14:textId="25A257B5" w:rsidR="00A8155A" w:rsidRPr="00D56997" w:rsidRDefault="00A8155A" w:rsidP="001F260B">
                  <w:pPr>
                    <w:autoSpaceDE w:val="0"/>
                    <w:autoSpaceDN w:val="0"/>
                    <w:adjustRightInd w:val="0"/>
                    <w:ind w:firstLine="903"/>
                    <w:jc w:val="both"/>
                    <w:rPr>
                      <w:spacing w:val="-4"/>
                    </w:rPr>
                  </w:pPr>
                  <w:r w:rsidRPr="00D56997">
                    <w:rPr>
                      <w:spacing w:val="-4"/>
                    </w:rPr>
                    <w:t>4.</w:t>
                  </w:r>
                  <w:r w:rsidR="000C02EC">
                    <w:rPr>
                      <w:spacing w:val="-4"/>
                    </w:rPr>
                    <w:t>5</w:t>
                  </w:r>
                  <w:r w:rsidRPr="00D56997">
                    <w:rPr>
                      <w:spacing w:val="-4"/>
                    </w:rPr>
                    <w:t>. Качество поставляемого по Договору Товара должно соответствовать ГОСТам, действующим в Российской Федерации, ТУ изготовителя.</w:t>
                  </w:r>
                </w:p>
                <w:p w14:paraId="394297DD" w14:textId="235106D3" w:rsidR="00D86964" w:rsidRDefault="00A8155A" w:rsidP="001F260B">
                  <w:pPr>
                    <w:pStyle w:val="a8"/>
                    <w:ind w:firstLine="903"/>
                    <w:jc w:val="both"/>
                    <w:rPr>
                      <w:rFonts w:ascii="Times New Roman" w:hAnsi="Times New Roman" w:cs="Times New Roman"/>
                    </w:rPr>
                  </w:pPr>
                  <w:r w:rsidRPr="00D56997">
                    <w:rPr>
                      <w:spacing w:val="-4"/>
                    </w:rPr>
                    <w:t>4.</w:t>
                  </w:r>
                  <w:r w:rsidR="000C02EC">
                    <w:rPr>
                      <w:spacing w:val="-4"/>
                    </w:rPr>
                    <w:t>6</w:t>
                  </w:r>
                  <w:r w:rsidRPr="00D56997">
                    <w:rPr>
                      <w:spacing w:val="-4"/>
                    </w:rPr>
                    <w:t xml:space="preserve">. </w:t>
                  </w:r>
                  <w:bookmarkStart w:id="4" w:name="_Hlk119062813"/>
                  <w:r w:rsidRPr="00D56997">
                    <w:rPr>
                      <w:spacing w:val="-4"/>
                    </w:rPr>
                    <w:t xml:space="preserve">Гарантийный срок на поставляемый Товар составляет </w:t>
                  </w:r>
                  <w:r w:rsidR="00284511">
                    <w:rPr>
                      <w:b/>
                      <w:bCs/>
                      <w:i/>
                      <w:iCs/>
                      <w:spacing w:val="-4"/>
                    </w:rPr>
                    <w:t>1</w:t>
                  </w:r>
                  <w:r w:rsidRPr="00D56997">
                    <w:rPr>
                      <w:b/>
                      <w:bCs/>
                      <w:i/>
                      <w:iCs/>
                      <w:spacing w:val="-4"/>
                    </w:rPr>
                    <w:t xml:space="preserve"> (</w:t>
                  </w:r>
                  <w:r w:rsidR="00284511">
                    <w:rPr>
                      <w:b/>
                      <w:bCs/>
                      <w:i/>
                      <w:iCs/>
                      <w:spacing w:val="-4"/>
                    </w:rPr>
                    <w:t>один</w:t>
                  </w:r>
                  <w:r w:rsidRPr="00D56997">
                    <w:rPr>
                      <w:b/>
                      <w:bCs/>
                      <w:i/>
                      <w:iCs/>
                      <w:spacing w:val="-4"/>
                    </w:rPr>
                    <w:t>) год</w:t>
                  </w:r>
                  <w:r w:rsidRPr="00D56997">
                    <w:rPr>
                      <w:spacing w:val="-4"/>
                    </w:rPr>
                    <w:t xml:space="preserve"> с даты поставки</w:t>
                  </w:r>
                  <w:r>
                    <w:rPr>
                      <w:spacing w:val="-4"/>
                    </w:rPr>
                    <w:t>.</w:t>
                  </w:r>
                  <w:r w:rsidR="00A5727A">
                    <w:rPr>
                      <w:spacing w:val="-4"/>
                    </w:rPr>
                    <w:t xml:space="preserve"> </w:t>
                  </w:r>
                  <w:r w:rsidR="00A5727A" w:rsidRPr="00203D8E">
                    <w:rPr>
                      <w:spacing w:val="-4"/>
                    </w:rPr>
                    <w:t>Гарантия качества товара распространяется на все составляющие его части (комплектующие изделия)</w:t>
                  </w:r>
                  <w:bookmarkEnd w:id="4"/>
                  <w:r w:rsidR="00A5727A" w:rsidRPr="00203D8E">
                    <w:rPr>
                      <w:spacing w:val="-4"/>
                    </w:rPr>
                    <w:t>.</w:t>
                  </w:r>
                  <w:r w:rsidR="00A5727A">
                    <w:rPr>
                      <w:spacing w:val="-4"/>
                    </w:rPr>
                    <w:t xml:space="preserve">   </w:t>
                  </w:r>
                </w:p>
                <w:p w14:paraId="6B646B3C" w14:textId="77777777" w:rsidR="00A8155A" w:rsidRPr="00D924B7" w:rsidRDefault="00A8155A" w:rsidP="00274D24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AC8BBF9" w14:textId="77777777" w:rsidR="00871B01" w:rsidRPr="00D924B7" w:rsidRDefault="00947FB5" w:rsidP="00274D24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</w:rPr>
                  </w:pPr>
                  <w:r w:rsidRPr="00D924B7">
                    <w:rPr>
                      <w:rFonts w:ascii="Times New Roman" w:hAnsi="Times New Roman" w:cs="Times New Roman"/>
                      <w:b/>
                    </w:rPr>
                    <w:t>5. ОТВЕТСТВЕННОСТЬ СТОРОН</w:t>
                  </w:r>
                </w:p>
                <w:p w14:paraId="11E00C43" w14:textId="658A36DC" w:rsidR="00312F1E" w:rsidRPr="00D924B7" w:rsidRDefault="00947FB5" w:rsidP="00274D24">
                  <w:pPr>
                    <w:pStyle w:val="a8"/>
                    <w:ind w:firstLine="511"/>
                    <w:jc w:val="both"/>
                    <w:rPr>
                      <w:rFonts w:ascii="Times New Roman" w:hAnsi="Times New Roman" w:cs="Times New Roman"/>
                    </w:rPr>
                  </w:pPr>
                  <w:r w:rsidRPr="00D924B7">
                    <w:rPr>
                      <w:rFonts w:ascii="Times New Roman" w:hAnsi="Times New Roman" w:cs="Times New Roman"/>
                    </w:rPr>
                    <w:t>5.1.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Федерации.</w:t>
                  </w:r>
                </w:p>
                <w:p w14:paraId="5B4320C8" w14:textId="3776E65E" w:rsidR="00312F1E" w:rsidRPr="00274D24" w:rsidRDefault="00947FB5" w:rsidP="00274D24">
                  <w:pPr>
                    <w:pStyle w:val="a8"/>
                    <w:ind w:firstLine="511"/>
                    <w:jc w:val="both"/>
                    <w:rPr>
                      <w:rFonts w:ascii="Times New Roman" w:hAnsi="Times New Roman" w:cs="Times New Roman"/>
                    </w:rPr>
                  </w:pPr>
                  <w:r w:rsidRPr="00D924B7">
                    <w:rPr>
                      <w:rFonts w:ascii="Times New Roman" w:hAnsi="Times New Roman" w:cs="Times New Roman"/>
                    </w:rPr>
                    <w:t xml:space="preserve">5.2. В случае просрочки исполнения </w:t>
                  </w:r>
                  <w:r w:rsidR="00D04476">
                    <w:rPr>
                      <w:rFonts w:ascii="Times New Roman" w:hAnsi="Times New Roman" w:cs="Times New Roman"/>
                    </w:rPr>
                    <w:t>Покупателем</w:t>
                  </w:r>
                  <w:r w:rsidRPr="00274D24">
                    <w:rPr>
                      <w:rFonts w:ascii="Times New Roman" w:hAnsi="Times New Roman" w:cs="Times New Roman"/>
                    </w:rPr>
                    <w:t xml:space="preserve"> обязательств</w:t>
                  </w:r>
                  <w:r w:rsidR="00BF1A85">
                    <w:rPr>
                      <w:rFonts w:ascii="Times New Roman" w:hAnsi="Times New Roman" w:cs="Times New Roman"/>
                    </w:rPr>
                    <w:t>а</w:t>
                  </w:r>
                  <w:r w:rsidRPr="00274D2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F1A85">
                    <w:rPr>
                      <w:rFonts w:ascii="Times New Roman" w:hAnsi="Times New Roman" w:cs="Times New Roman"/>
                    </w:rPr>
                    <w:t>по оплате цены Товара</w:t>
                  </w:r>
                  <w:r w:rsidRPr="00274D24">
                    <w:rPr>
                      <w:rFonts w:ascii="Times New Roman" w:hAnsi="Times New Roman" w:cs="Times New Roman"/>
                    </w:rPr>
                    <w:t xml:space="preserve">, </w:t>
                  </w:r>
                  <w:r w:rsidR="00BF1A85">
                    <w:rPr>
                      <w:rFonts w:ascii="Times New Roman" w:hAnsi="Times New Roman" w:cs="Times New Roman"/>
                    </w:rPr>
                    <w:t>Поставщик</w:t>
                  </w:r>
                  <w:r w:rsidR="00BF1A85" w:rsidRPr="00274D2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924B7">
                    <w:rPr>
                      <w:rFonts w:ascii="Times New Roman" w:hAnsi="Times New Roman" w:cs="Times New Roman"/>
                    </w:rPr>
                    <w:t xml:space="preserve">вправе потребовать уплату неустойки. Неустойка начисляется за каждый день просрочки исполнения обязательства, начиная со дня, следующего после дня истечения установленного срока исполнения обязательства по Договору. Размер такой неустойки устанавливается в размере одной трехсотой </w:t>
                  </w:r>
                  <w:r w:rsidR="00BF1A85">
                    <w:rPr>
                      <w:rFonts w:ascii="Times New Roman" w:hAnsi="Times New Roman" w:cs="Times New Roman"/>
                    </w:rPr>
                    <w:t>ключевой</w:t>
                  </w:r>
                  <w:r w:rsidR="00BF1A85" w:rsidRPr="00274D24">
                    <w:rPr>
                      <w:rFonts w:ascii="Times New Roman" w:hAnsi="Times New Roman" w:cs="Times New Roman"/>
                    </w:rPr>
                    <w:t xml:space="preserve"> ставки Центрального банка Российской Федерации</w:t>
                  </w:r>
                  <w:r w:rsidR="00BF1A85">
                    <w:rPr>
                      <w:rFonts w:ascii="Times New Roman" w:hAnsi="Times New Roman" w:cs="Times New Roman"/>
                    </w:rPr>
                    <w:t>,</w:t>
                  </w:r>
                  <w:r w:rsidR="00BF1A85" w:rsidRPr="00274D24">
                    <w:rPr>
                      <w:rFonts w:ascii="Times New Roman" w:hAnsi="Times New Roman" w:cs="Times New Roman"/>
                    </w:rPr>
                    <w:t xml:space="preserve"> от суммы неисполненного обязательства</w:t>
                  </w:r>
                  <w:r w:rsidR="00BF1A85">
                    <w:rPr>
                      <w:rFonts w:ascii="Times New Roman" w:hAnsi="Times New Roman" w:cs="Times New Roman"/>
                    </w:rPr>
                    <w:t>,</w:t>
                  </w:r>
                  <w:r w:rsidR="00BF1A85" w:rsidRPr="00D924B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924B7">
                    <w:rPr>
                      <w:rFonts w:ascii="Times New Roman" w:hAnsi="Times New Roman" w:cs="Times New Roman"/>
                    </w:rPr>
                    <w:t xml:space="preserve">действующей на </w:t>
                  </w:r>
                  <w:r w:rsidR="00BF1A85">
                    <w:rPr>
                      <w:rFonts w:ascii="Times New Roman" w:hAnsi="Times New Roman" w:cs="Times New Roman"/>
                    </w:rPr>
                    <w:t>неисполнения</w:t>
                  </w:r>
                  <w:r w:rsidRPr="00274D24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394D8C92" w14:textId="51D394DD" w:rsidR="00312F1E" w:rsidRPr="00D924B7" w:rsidRDefault="00D04476" w:rsidP="00274D24">
                  <w:pPr>
                    <w:pStyle w:val="a8"/>
                    <w:ind w:firstLine="511"/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</w:rPr>
                    <w:t>Покупатель</w:t>
                  </w:r>
                  <w:r w:rsidR="00947FB5" w:rsidRPr="00274D24">
                    <w:rPr>
                      <w:rFonts w:ascii="Times New Roman" w:hAnsi="Times New Roman" w:cs="Times New Roman"/>
                    </w:rPr>
                    <w:t xml:space="preserve"> освобождается от уплаты неустойки, если докажет, что просрочка исполнения указанного обязательства произошла вследствие непреодолимой силы или по вине </w:t>
                  </w:r>
                  <w:r>
                    <w:rPr>
                      <w:rFonts w:ascii="Times New Roman" w:hAnsi="Times New Roman" w:cs="Times New Roman"/>
                    </w:rPr>
                    <w:t>Поставщика</w:t>
                  </w:r>
                  <w:r w:rsidR="00947FB5" w:rsidRPr="00D924B7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131AEC25" w14:textId="77777777" w:rsidR="00BF1A85" w:rsidRPr="00274D24" w:rsidRDefault="00947FB5" w:rsidP="00BF1A85">
                  <w:pPr>
                    <w:pStyle w:val="a8"/>
                    <w:ind w:firstLine="511"/>
                    <w:jc w:val="both"/>
                    <w:rPr>
                      <w:rFonts w:ascii="Times New Roman" w:hAnsi="Times New Roman" w:cs="Times New Roman"/>
                    </w:rPr>
                  </w:pPr>
                  <w:r w:rsidRPr="00D924B7">
                    <w:rPr>
                      <w:rFonts w:ascii="Times New Roman" w:hAnsi="Times New Roman" w:cs="Times New Roman"/>
                    </w:rPr>
                    <w:t xml:space="preserve">5.3. В случае просрочки исполнения </w:t>
                  </w:r>
                  <w:r w:rsidR="00D04476">
                    <w:rPr>
                      <w:rFonts w:ascii="Times New Roman" w:hAnsi="Times New Roman" w:cs="Times New Roman"/>
                    </w:rPr>
                    <w:t>Поставщиком</w:t>
                  </w:r>
                  <w:r w:rsidRPr="00274D24">
                    <w:rPr>
                      <w:rFonts w:ascii="Times New Roman" w:hAnsi="Times New Roman" w:cs="Times New Roman"/>
                    </w:rPr>
                    <w:t xml:space="preserve"> своих обязательств, предусмотренных настоящим Договором, </w:t>
                  </w:r>
                  <w:r w:rsidR="00D04476">
                    <w:rPr>
                      <w:rFonts w:ascii="Times New Roman" w:hAnsi="Times New Roman" w:cs="Times New Roman"/>
                    </w:rPr>
                    <w:t>Покупатель</w:t>
                  </w:r>
                  <w:r w:rsidRPr="00274D24">
                    <w:rPr>
                      <w:rFonts w:ascii="Times New Roman" w:hAnsi="Times New Roman" w:cs="Times New Roman"/>
                    </w:rPr>
                    <w:t xml:space="preserve"> вправе потребовать уплату неустойки. </w:t>
                  </w:r>
                  <w:r w:rsidR="00BF1A85" w:rsidRPr="00D924B7">
                    <w:rPr>
                      <w:rFonts w:ascii="Times New Roman" w:hAnsi="Times New Roman" w:cs="Times New Roman"/>
                    </w:rPr>
                    <w:t xml:space="preserve">Неустойка начисляется за каждый день просрочки исполнения обязательства, начиная со дня, следующего после дня истечения установленного срока исполнения обязательства по Договору. Размер такой неустойки устанавливается в размере одной трехсотой </w:t>
                  </w:r>
                  <w:r w:rsidR="00BF1A85">
                    <w:rPr>
                      <w:rFonts w:ascii="Times New Roman" w:hAnsi="Times New Roman" w:cs="Times New Roman"/>
                    </w:rPr>
                    <w:t>ключевой</w:t>
                  </w:r>
                  <w:r w:rsidR="00BF1A85" w:rsidRPr="00274D24">
                    <w:rPr>
                      <w:rFonts w:ascii="Times New Roman" w:hAnsi="Times New Roman" w:cs="Times New Roman"/>
                    </w:rPr>
                    <w:t xml:space="preserve"> ставки Центрального банка Российской Федерации</w:t>
                  </w:r>
                  <w:r w:rsidR="00BF1A85">
                    <w:rPr>
                      <w:rFonts w:ascii="Times New Roman" w:hAnsi="Times New Roman" w:cs="Times New Roman"/>
                    </w:rPr>
                    <w:t>,</w:t>
                  </w:r>
                  <w:r w:rsidR="00BF1A85" w:rsidRPr="00274D24">
                    <w:rPr>
                      <w:rFonts w:ascii="Times New Roman" w:hAnsi="Times New Roman" w:cs="Times New Roman"/>
                    </w:rPr>
                    <w:t xml:space="preserve"> от суммы неисполненного обязательства</w:t>
                  </w:r>
                  <w:r w:rsidR="00BF1A85">
                    <w:rPr>
                      <w:rFonts w:ascii="Times New Roman" w:hAnsi="Times New Roman" w:cs="Times New Roman"/>
                    </w:rPr>
                    <w:t>,</w:t>
                  </w:r>
                  <w:r w:rsidR="00BF1A85" w:rsidRPr="00D924B7">
                    <w:rPr>
                      <w:rFonts w:ascii="Times New Roman" w:hAnsi="Times New Roman" w:cs="Times New Roman"/>
                    </w:rPr>
                    <w:t xml:space="preserve"> действующей на </w:t>
                  </w:r>
                  <w:r w:rsidR="00BF1A85">
                    <w:rPr>
                      <w:rFonts w:ascii="Times New Roman" w:hAnsi="Times New Roman" w:cs="Times New Roman"/>
                    </w:rPr>
                    <w:t>неисполнения</w:t>
                  </w:r>
                  <w:r w:rsidR="00BF1A85" w:rsidRPr="00274D24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50A4278A" w14:textId="0AE1F8BF" w:rsidR="00312F1E" w:rsidRPr="00D924B7" w:rsidRDefault="00D04476" w:rsidP="00274D24">
                  <w:pPr>
                    <w:pStyle w:val="a8"/>
                    <w:ind w:firstLine="511"/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</w:rPr>
                    <w:t>Поставщик</w:t>
                  </w:r>
                  <w:r w:rsidR="00947FB5" w:rsidRPr="00D924B7">
                    <w:rPr>
                      <w:rFonts w:ascii="Times New Roman" w:hAnsi="Times New Roman" w:cs="Times New Roman"/>
                    </w:rPr>
                    <w:t xml:space="preserve"> освобождается от уплаты неустойки, если докажет, что просрочка исполнения указанного обязательства произошла вследствие непреодолимой силы или по вине </w:t>
                  </w:r>
                  <w:r>
                    <w:rPr>
                      <w:rFonts w:ascii="Times New Roman" w:hAnsi="Times New Roman" w:cs="Times New Roman"/>
                    </w:rPr>
                    <w:t>Покупателя</w:t>
                  </w:r>
                  <w:r w:rsidR="00947FB5" w:rsidRPr="00D924B7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448DB6B8" w14:textId="77777777" w:rsidR="00D86964" w:rsidRPr="00D924B7" w:rsidRDefault="00D86964" w:rsidP="00274D24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BA785AB" w14:textId="77777777" w:rsidR="00871B01" w:rsidRPr="00D924B7" w:rsidRDefault="00947FB5" w:rsidP="00274D24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</w:rPr>
                  </w:pPr>
                  <w:r w:rsidRPr="00D924B7">
                    <w:rPr>
                      <w:rFonts w:ascii="Times New Roman" w:hAnsi="Times New Roman" w:cs="Times New Roman"/>
                      <w:b/>
                    </w:rPr>
                    <w:t>6. ОБСТОЯТЕЛЬСТВА НЕПРЕОДОЛИМОЙ СИЛЫ (ФОРС-МАЖОР)</w:t>
                  </w:r>
                </w:p>
                <w:p w14:paraId="34BF95E9" w14:textId="77777777" w:rsidR="00312F1E" w:rsidRPr="00D924B7" w:rsidRDefault="00947FB5" w:rsidP="00274D24">
                  <w:pPr>
                    <w:pStyle w:val="a8"/>
                    <w:ind w:firstLine="511"/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924B7">
                    <w:rPr>
                      <w:rFonts w:ascii="Times New Roman" w:hAnsi="Times New Roman" w:cs="Times New Roman"/>
                    </w:rPr>
                    <w:t>6.1.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определённых законодательством Российской Федерации. В этом случае срок выполнения Договорных обязательств будет продлён на время действий указанных обстоятельств.</w:t>
                  </w:r>
                </w:p>
                <w:p w14:paraId="34E6EC9A" w14:textId="77777777" w:rsidR="00312F1E" w:rsidRPr="00D924B7" w:rsidRDefault="00947FB5" w:rsidP="00274D24">
                  <w:pPr>
                    <w:pStyle w:val="a8"/>
                    <w:ind w:firstLine="511"/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924B7">
                    <w:rPr>
                      <w:rFonts w:ascii="Times New Roman" w:hAnsi="Times New Roman" w:cs="Times New Roman"/>
                    </w:rPr>
                    <w:t>6.2. Сторона, которая не в состоянии выполнить свои обязательства, незамедлительно информирует другую Сторону о начале и прекращении действия обстоятельств непреодолимой силы, но в любом случае не позднее четырнадцати дней после начала их действия. Отсутствие уведомления или несвоевременное уведомление другой Стороны о возникновении обстоятельств непреодолимой силы лишает виновную Сторону права на освобождение от ответственности за неисполнение своих обязательств по причине указанных обстоятельств.</w:t>
                  </w:r>
                </w:p>
                <w:p w14:paraId="1A0FAB6F" w14:textId="77777777" w:rsidR="00312F1E" w:rsidRPr="00D924B7" w:rsidRDefault="00947FB5" w:rsidP="00274D24">
                  <w:pPr>
                    <w:pStyle w:val="a8"/>
                    <w:ind w:firstLine="511"/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924B7">
                    <w:rPr>
                      <w:rFonts w:ascii="Times New Roman" w:hAnsi="Times New Roman" w:cs="Times New Roman"/>
                    </w:rPr>
                    <w:t>6.3. Если обстоятельства непреодолимой силы продолжаются более трёх месяцев, каждая из Сторон имеет право на расторжение Договора или его части после проведения всех взаиморасчётов по Договору.</w:t>
                  </w:r>
                </w:p>
                <w:p w14:paraId="663092D8" w14:textId="77777777" w:rsidR="00D86964" w:rsidRPr="00D924B7" w:rsidRDefault="00D86964" w:rsidP="00274D24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07E5A48" w14:textId="77777777" w:rsidR="00871B01" w:rsidRPr="00D924B7" w:rsidRDefault="00947FB5" w:rsidP="00274D24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</w:rPr>
                  </w:pPr>
                  <w:r w:rsidRPr="00D924B7">
                    <w:rPr>
                      <w:rFonts w:ascii="Times New Roman" w:hAnsi="Times New Roman" w:cs="Times New Roman"/>
                      <w:b/>
                    </w:rPr>
                    <w:t>7. ОБЕСПЕЧЕНИЕ КОНФИДЕНЦИАЛЬНОСТИ</w:t>
                  </w:r>
                </w:p>
                <w:p w14:paraId="3A5A78FD" w14:textId="476F59C7" w:rsidR="007B0E87" w:rsidRPr="00274D24" w:rsidRDefault="00947FB5" w:rsidP="00274D24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  <w:r w:rsidRPr="00D924B7">
                    <w:rPr>
                      <w:rFonts w:ascii="Times New Roman" w:hAnsi="Times New Roman" w:cs="Times New Roman"/>
                    </w:rPr>
                    <w:t xml:space="preserve">7.1. </w:t>
                  </w:r>
                  <w:r w:rsidR="00D04476">
                    <w:rPr>
                      <w:rFonts w:ascii="Times New Roman" w:hAnsi="Times New Roman" w:cs="Times New Roman"/>
                    </w:rPr>
                    <w:t>Поставщик</w:t>
                  </w:r>
                  <w:r w:rsidRPr="00274D24">
                    <w:rPr>
                      <w:rFonts w:ascii="Times New Roman" w:hAnsi="Times New Roman" w:cs="Times New Roman"/>
                    </w:rPr>
                    <w:t xml:space="preserve"> обязуется не разглашать и не предоставлять конфиденциальную информацию </w:t>
                  </w:r>
                  <w:r w:rsidR="00D04476">
                    <w:rPr>
                      <w:rFonts w:ascii="Times New Roman" w:hAnsi="Times New Roman" w:cs="Times New Roman"/>
                    </w:rPr>
                    <w:t>Покупателя</w:t>
                  </w:r>
                  <w:r w:rsidRPr="00274D24">
                    <w:rPr>
                      <w:rFonts w:ascii="Times New Roman" w:hAnsi="Times New Roman" w:cs="Times New Roman"/>
                    </w:rPr>
                    <w:t xml:space="preserve"> каким-либо третьим лицам кроме случаев, предусмотренных законодательством Российской Федерации.</w:t>
                  </w:r>
                </w:p>
                <w:p w14:paraId="3BE04D10" w14:textId="77777777" w:rsidR="007B0E87" w:rsidRPr="00274D24" w:rsidRDefault="00947FB5" w:rsidP="00274D24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  <w:r w:rsidRPr="00274D24">
                    <w:rPr>
                      <w:rFonts w:ascii="Times New Roman" w:hAnsi="Times New Roman" w:cs="Times New Roman"/>
                    </w:rPr>
                    <w:t>7.2. На всю информацию, предоставляемую Сторонами друг другу или ставшую известной Сторонам в период действия Договора, распространяется режим коммерческой тайны, за исключением информации, которая не может составлять коммерческую тайну в соответствии с законодательством Российской Федерации. Каждая из Сторон может сообщать третьим лицам информацию, являющуюся коммерческой тайной в рамках Договора, только с письменного согласия другой Стороны. В случае передачи информации, являющейся коммерческой тайной, третьим лицам с нарушением установленного Договором порядка виновная в этом Сторона возмещает другой Стороне все причиненные указанными действиями убытки.</w:t>
                  </w:r>
                </w:p>
                <w:p w14:paraId="26F93FC6" w14:textId="77777777" w:rsidR="00D86964" w:rsidRPr="00274D24" w:rsidRDefault="00D86964" w:rsidP="00274D24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310440E" w14:textId="77777777" w:rsidR="00871B01" w:rsidRPr="00274D24" w:rsidRDefault="00947FB5" w:rsidP="00274D24">
                  <w:pPr>
                    <w:pStyle w:val="a8"/>
                    <w:ind w:left="1134" w:right="1134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</w:rPr>
                  </w:pPr>
                  <w:r w:rsidRPr="00274D24">
                    <w:rPr>
                      <w:rFonts w:ascii="Times New Roman" w:hAnsi="Times New Roman" w:cs="Times New Roman"/>
                      <w:b/>
                    </w:rPr>
                    <w:t>8. ПОРЯДОК ИЗМЕНЕНИЯ И РАСТОРЖЕНИЯ ДОГОВОРА. ПОРЯДОК УРЕГУЛИРОВАНИЯ СПОРОВ</w:t>
                  </w:r>
                </w:p>
                <w:p w14:paraId="620F9E9B" w14:textId="77777777" w:rsidR="007B0E87" w:rsidRPr="00274D24" w:rsidRDefault="00947FB5" w:rsidP="001F260B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  <w:r w:rsidRPr="00274D24">
                    <w:rPr>
                      <w:rFonts w:ascii="Times New Roman" w:hAnsi="Times New Roman" w:cs="Times New Roman"/>
                    </w:rPr>
                    <w:t>8.1. Все споры и разногласия, которые могут возникнуть при исполнении условий настоящего Договора, будут, по возможности, разрешаться путем переговоров.</w:t>
                  </w:r>
                </w:p>
                <w:p w14:paraId="0C449221" w14:textId="15D40AE0" w:rsidR="007B0E87" w:rsidRPr="00274D24" w:rsidRDefault="00947FB5" w:rsidP="001F260B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  <w:r w:rsidRPr="00274D24">
                    <w:rPr>
                      <w:rFonts w:ascii="Times New Roman" w:hAnsi="Times New Roman" w:cs="Times New Roman"/>
                    </w:rPr>
                    <w:t>8.2. В случае неурегулирования споров путем переговоров Стороны передают их на рассмотрение в Арбитражный суд Ханты-Мансийского автономного округа – Югры.</w:t>
                  </w:r>
                </w:p>
                <w:p w14:paraId="3DA6AC18" w14:textId="003F505C" w:rsidR="007B0E87" w:rsidRPr="00D924B7" w:rsidRDefault="00947FB5" w:rsidP="001F260B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  <w:r w:rsidRPr="00274D24">
                    <w:rPr>
                      <w:rFonts w:ascii="Times New Roman" w:hAnsi="Times New Roman" w:cs="Times New Roman"/>
                    </w:rPr>
                    <w:t xml:space="preserve">8.3. Договор может быть изменен и/или дополнен </w:t>
                  </w:r>
                  <w:r w:rsidR="00A8155A">
                    <w:rPr>
                      <w:rFonts w:ascii="Times New Roman" w:hAnsi="Times New Roman" w:cs="Times New Roman"/>
                    </w:rPr>
                    <w:t xml:space="preserve">путем заключения </w:t>
                  </w:r>
                  <w:r w:rsidR="00A8155A" w:rsidRPr="008D2632">
                    <w:rPr>
                      <w:rFonts w:ascii="Times New Roman" w:hAnsi="Times New Roman" w:cs="Times New Roman"/>
                    </w:rPr>
                    <w:t xml:space="preserve">Сторонами </w:t>
                  </w:r>
                  <w:r w:rsidR="00A8155A">
                    <w:rPr>
                      <w:rFonts w:ascii="Times New Roman" w:hAnsi="Times New Roman" w:cs="Times New Roman"/>
                    </w:rPr>
                    <w:t>дополнительного соглашения</w:t>
                  </w:r>
                  <w:r w:rsidRPr="00D924B7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3E24DFB9" w14:textId="17FA8BA1" w:rsidR="007B0E87" w:rsidRPr="00D924B7" w:rsidRDefault="00947FB5" w:rsidP="001F260B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  <w:r w:rsidRPr="00D924B7">
                    <w:rPr>
                      <w:rFonts w:ascii="Times New Roman" w:hAnsi="Times New Roman" w:cs="Times New Roman"/>
                    </w:rPr>
                    <w:t>8.4. Любые соглашения Сторон по изменению и/или дополнению условий Договора, не противоречащие действующему законодательству РФ, имеют силу в том случае, если они оформлены в письменном виде, подписаны Сторонами и скреплены печатями Сторон.</w:t>
                  </w:r>
                </w:p>
                <w:p w14:paraId="27A78F3B" w14:textId="71F234FD" w:rsidR="007B0E87" w:rsidRPr="00D924B7" w:rsidRDefault="00947FB5" w:rsidP="001F260B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  <w:r w:rsidRPr="00D924B7">
                    <w:rPr>
                      <w:rFonts w:ascii="Times New Roman" w:hAnsi="Times New Roman" w:cs="Times New Roman"/>
                    </w:rPr>
                    <w:t xml:space="preserve">8.5. Расторжение Договора допускается по соглашению Сторон, по решению суда или в связи с односторонним отказом </w:t>
                  </w:r>
                  <w:r w:rsidR="00C24576" w:rsidRPr="00D924B7">
                    <w:rPr>
                      <w:rFonts w:ascii="Times New Roman" w:hAnsi="Times New Roman" w:cs="Times New Roman"/>
                    </w:rPr>
                    <w:t>С</w:t>
                  </w:r>
                  <w:r w:rsidRPr="00D924B7">
                    <w:rPr>
                      <w:rFonts w:ascii="Times New Roman" w:hAnsi="Times New Roman" w:cs="Times New Roman"/>
                    </w:rPr>
                    <w:t xml:space="preserve">тороны </w:t>
                  </w:r>
                  <w:r w:rsidR="0075060A" w:rsidRPr="00D924B7">
                    <w:rPr>
                      <w:rFonts w:ascii="Times New Roman" w:hAnsi="Times New Roman" w:cs="Times New Roman"/>
                    </w:rPr>
                    <w:t xml:space="preserve">от исполнения </w:t>
                  </w:r>
                  <w:r w:rsidRPr="00D924B7">
                    <w:rPr>
                      <w:rFonts w:ascii="Times New Roman" w:hAnsi="Times New Roman" w:cs="Times New Roman"/>
                    </w:rPr>
                    <w:t>Договора в соответствии гражданским законодательством.</w:t>
                  </w:r>
                </w:p>
                <w:p w14:paraId="622E87CC" w14:textId="7D57375C" w:rsidR="00C24576" w:rsidRPr="00D924B7" w:rsidRDefault="00C24576" w:rsidP="001F260B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  <w:r w:rsidRPr="00D924B7">
                    <w:rPr>
                      <w:rFonts w:ascii="Times New Roman" w:hAnsi="Times New Roman" w:cs="Times New Roman"/>
                    </w:rPr>
                    <w:t>В случае одностороннего отказа Стороны от исполнения Договора</w:t>
                  </w:r>
                  <w:r w:rsidR="0075060A" w:rsidRPr="00D924B7">
                    <w:rPr>
                      <w:rFonts w:ascii="Times New Roman" w:hAnsi="Times New Roman" w:cs="Times New Roman"/>
                    </w:rPr>
                    <w:t xml:space="preserve">, Сторона, заявляющая об отказе, обязана уведомить другую Сторону не менее чем за </w:t>
                  </w:r>
                  <w:r w:rsidR="00A8155A">
                    <w:rPr>
                      <w:rFonts w:ascii="Times New Roman" w:hAnsi="Times New Roman" w:cs="Times New Roman"/>
                    </w:rPr>
                    <w:t>3</w:t>
                  </w:r>
                  <w:r w:rsidR="00686ACF" w:rsidRPr="00D924B7">
                    <w:rPr>
                      <w:rFonts w:ascii="Times New Roman" w:hAnsi="Times New Roman" w:cs="Times New Roman"/>
                    </w:rPr>
                    <w:t xml:space="preserve">0 </w:t>
                  </w:r>
                  <w:r w:rsidR="0075060A" w:rsidRPr="00D924B7">
                    <w:rPr>
                      <w:rFonts w:ascii="Times New Roman" w:hAnsi="Times New Roman" w:cs="Times New Roman"/>
                    </w:rPr>
                    <w:t>дней до дня расторжения Договора.</w:t>
                  </w:r>
                </w:p>
                <w:p w14:paraId="2E1C943F" w14:textId="15F3B4AB" w:rsidR="007B0E87" w:rsidRPr="00D924B7" w:rsidRDefault="00947FB5" w:rsidP="001F260B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  <w:r w:rsidRPr="00D924B7">
                    <w:rPr>
                      <w:rFonts w:ascii="Times New Roman" w:hAnsi="Times New Roman" w:cs="Times New Roman"/>
                    </w:rPr>
                    <w:t>8.6. Расторжение Договора оформляется письменным соглашением</w:t>
                  </w:r>
                  <w:r w:rsidR="0075060A" w:rsidRPr="00D924B7">
                    <w:rPr>
                      <w:rFonts w:ascii="Times New Roman" w:hAnsi="Times New Roman" w:cs="Times New Roman"/>
                    </w:rPr>
                    <w:t xml:space="preserve"> Сторон</w:t>
                  </w:r>
                  <w:r w:rsidRPr="00D924B7">
                    <w:rPr>
                      <w:rFonts w:ascii="Times New Roman" w:hAnsi="Times New Roman" w:cs="Times New Roman"/>
                    </w:rPr>
                    <w:t xml:space="preserve"> в соответствии с требованиями действующего законодательства Российской Федерации.</w:t>
                  </w:r>
                </w:p>
                <w:p w14:paraId="19700763" w14:textId="77777777" w:rsidR="00D86964" w:rsidRPr="00D924B7" w:rsidRDefault="00D86964" w:rsidP="001F260B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9D813EA" w14:textId="77777777" w:rsidR="00871B01" w:rsidRPr="00D924B7" w:rsidRDefault="00947FB5" w:rsidP="001F260B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</w:rPr>
                  </w:pPr>
                  <w:r w:rsidRPr="00D924B7">
                    <w:rPr>
                      <w:rFonts w:ascii="Times New Roman" w:hAnsi="Times New Roman" w:cs="Times New Roman"/>
                      <w:b/>
                    </w:rPr>
                    <w:t>9. ПРОЧИЕ УСЛОВИЯ</w:t>
                  </w:r>
                </w:p>
                <w:p w14:paraId="7180E5A0" w14:textId="4166BB7E" w:rsidR="007B0E87" w:rsidRPr="00D924B7" w:rsidRDefault="00947FB5" w:rsidP="001F260B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  <w:r w:rsidRPr="00D924B7">
                    <w:rPr>
                      <w:rFonts w:ascii="Times New Roman" w:hAnsi="Times New Roman" w:cs="Times New Roman"/>
                    </w:rPr>
                    <w:t>9.1. Договор вступает в силу с даты подписания Сторонами</w:t>
                  </w:r>
                  <w:r w:rsidR="00623567" w:rsidRPr="00D924B7">
                    <w:rPr>
                      <w:rFonts w:ascii="Times New Roman" w:hAnsi="Times New Roman" w:cs="Times New Roman"/>
                    </w:rPr>
                    <w:t>,</w:t>
                  </w:r>
                  <w:r w:rsidRPr="00D924B7">
                    <w:rPr>
                      <w:rFonts w:ascii="Times New Roman" w:hAnsi="Times New Roman" w:cs="Times New Roman"/>
                    </w:rPr>
                    <w:t xml:space="preserve"> и действует до полного исполнения обязательств.</w:t>
                  </w:r>
                </w:p>
                <w:p w14:paraId="78F6216F" w14:textId="1D33B388" w:rsidR="007B0E87" w:rsidRPr="00D924B7" w:rsidRDefault="00947FB5" w:rsidP="001F260B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  <w:r w:rsidRPr="00D924B7">
                    <w:rPr>
                      <w:rFonts w:ascii="Times New Roman" w:hAnsi="Times New Roman" w:cs="Times New Roman"/>
                    </w:rPr>
                    <w:t>9.2. В случаях, не предусмотренных Договором, Стороны руководствуются действующим законодательством Российской Федерации.</w:t>
                  </w:r>
                </w:p>
                <w:p w14:paraId="156D9856" w14:textId="495A80CC" w:rsidR="007B0E87" w:rsidRPr="00274D24" w:rsidRDefault="00947FB5" w:rsidP="001F260B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  <w:r w:rsidRPr="00D924B7">
                    <w:rPr>
                      <w:rFonts w:ascii="Times New Roman" w:hAnsi="Times New Roman" w:cs="Times New Roman"/>
                    </w:rPr>
                    <w:t xml:space="preserve">9.3. Договор составлен в двух экземплярах, имеющих равную юридическую силу, один из которых хранится у </w:t>
                  </w:r>
                  <w:r w:rsidR="00D04476">
                    <w:rPr>
                      <w:rFonts w:ascii="Times New Roman" w:hAnsi="Times New Roman" w:cs="Times New Roman"/>
                    </w:rPr>
                    <w:t>Покупателя</w:t>
                  </w:r>
                  <w:r w:rsidRPr="00274D24">
                    <w:rPr>
                      <w:rFonts w:ascii="Times New Roman" w:hAnsi="Times New Roman" w:cs="Times New Roman"/>
                    </w:rPr>
                    <w:t xml:space="preserve">, второй — у </w:t>
                  </w:r>
                  <w:r w:rsidR="00D04476">
                    <w:rPr>
                      <w:rFonts w:ascii="Times New Roman" w:hAnsi="Times New Roman" w:cs="Times New Roman"/>
                    </w:rPr>
                    <w:t>Поставщика</w:t>
                  </w:r>
                  <w:r w:rsidRPr="00274D24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2879DC35" w14:textId="77777777" w:rsidR="007B0E87" w:rsidRPr="00274D24" w:rsidRDefault="00947FB5" w:rsidP="001F260B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  <w:r w:rsidRPr="00274D24">
                    <w:rPr>
                      <w:rFonts w:ascii="Times New Roman" w:hAnsi="Times New Roman" w:cs="Times New Roman"/>
                    </w:rPr>
                    <w:t>9.4. В случае изменения наименования, адреса места нахождения или банковских реквизитов Стороны, она письменно извещает об этом другую Сторону в течение 3 (трёх) рабочих дней с момента такого изменения.</w:t>
                  </w:r>
                </w:p>
                <w:p w14:paraId="6601A33C" w14:textId="300BE0C9" w:rsidR="007B0E87" w:rsidRPr="00274D24" w:rsidRDefault="00947FB5" w:rsidP="001F260B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  <w:r w:rsidRPr="00274D24">
                    <w:rPr>
                      <w:rFonts w:ascii="Times New Roman" w:hAnsi="Times New Roman" w:cs="Times New Roman"/>
                    </w:rPr>
                    <w:t>9.5. При заключении и исполнении Договора изменение условий Договора в одностороннем порядке не допускается.</w:t>
                  </w:r>
                </w:p>
                <w:p w14:paraId="67E027A9" w14:textId="77777777" w:rsidR="001F6780" w:rsidRPr="00274D24" w:rsidRDefault="00947FB5" w:rsidP="001F260B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  <w:r w:rsidRPr="00274D24">
                    <w:rPr>
                      <w:rFonts w:ascii="Times New Roman" w:hAnsi="Times New Roman" w:cs="Times New Roman"/>
                    </w:rPr>
                    <w:t xml:space="preserve">9.6. Неотъемлемой частью Договора является: </w:t>
                  </w:r>
                </w:p>
                <w:p w14:paraId="1D5E69B2" w14:textId="1F47B49D" w:rsidR="007B0E87" w:rsidRPr="00274D24" w:rsidRDefault="00D957FB" w:rsidP="001F260B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947FB5" w:rsidRPr="00274D24">
                    <w:rPr>
                      <w:rFonts w:ascii="Times New Roman" w:hAnsi="Times New Roman" w:cs="Times New Roman"/>
                    </w:rPr>
                    <w:t>Приложение № 1 «</w:t>
                  </w:r>
                  <w:r w:rsidR="00713949" w:rsidRPr="00274D24">
                    <w:rPr>
                      <w:rFonts w:ascii="Times New Roman" w:hAnsi="Times New Roman" w:cs="Times New Roman"/>
                    </w:rPr>
                    <w:t>Техническое задание</w:t>
                  </w:r>
                  <w:r w:rsidR="00947FB5" w:rsidRPr="00274D24">
                    <w:rPr>
                      <w:rFonts w:ascii="Times New Roman" w:hAnsi="Times New Roman" w:cs="Times New Roman"/>
                    </w:rPr>
                    <w:t>»</w:t>
                  </w:r>
                  <w:r w:rsidR="00713949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4A098956" w14:textId="77777777" w:rsidR="00D7277B" w:rsidRPr="00274D24" w:rsidRDefault="00D7277B" w:rsidP="001F260B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B0E87" w:rsidRPr="004D11F8" w14:paraId="5DBE80BB" w14:textId="77777777" w:rsidTr="00E65085">
              <w:tc>
                <w:tcPr>
                  <w:tcW w:w="9588" w:type="dxa"/>
                  <w:gridSpan w:val="3"/>
                  <w:shd w:val="clear" w:color="auto" w:fill="auto"/>
                  <w:vAlign w:val="center"/>
                </w:tcPr>
                <w:p w14:paraId="27DCD405" w14:textId="77777777" w:rsidR="007B0E87" w:rsidRPr="00274D24" w:rsidRDefault="00947FB5" w:rsidP="001F260B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8C693E">
                    <w:rPr>
                      <w:rFonts w:ascii="Times New Roman" w:hAnsi="Times New Roman" w:cs="Times New Roman"/>
                    </w:rPr>
                    <w:lastRenderedPageBreak/>
                    <w:t>РЕКВИЗИТЫ И ПОДПИСИ СТОРОН</w:t>
                  </w:r>
                </w:p>
              </w:tc>
            </w:tr>
            <w:tr w:rsidR="007B0E87" w:rsidRPr="004D11F8" w14:paraId="6E78A1B0" w14:textId="77777777" w:rsidTr="00E65085">
              <w:tc>
                <w:tcPr>
                  <w:tcW w:w="5428" w:type="dxa"/>
                  <w:gridSpan w:val="2"/>
                  <w:shd w:val="clear" w:color="auto" w:fill="auto"/>
                  <w:vAlign w:val="center"/>
                </w:tcPr>
                <w:p w14:paraId="705D799F" w14:textId="0853C7C9" w:rsidR="000A32D6" w:rsidRPr="00274D24" w:rsidRDefault="00D04476" w:rsidP="00274D24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Покупатель</w:t>
                  </w:r>
                  <w:r w:rsidR="00947FB5" w:rsidRPr="00274D24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41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FB3FC" w14:textId="112415DB" w:rsidR="007B0E87" w:rsidRPr="00274D24" w:rsidRDefault="00D04476" w:rsidP="00274D24">
                  <w:pPr>
                    <w:pStyle w:val="a9"/>
                    <w:ind w:firstLine="8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Поставщик</w:t>
                  </w:r>
                  <w:r w:rsidR="00947FB5" w:rsidRPr="00274D24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7B0E87" w:rsidRPr="004D11F8" w14:paraId="3E2C53B4" w14:textId="77777777" w:rsidTr="00E65085">
              <w:tc>
                <w:tcPr>
                  <w:tcW w:w="5428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FC04B" w14:textId="77777777" w:rsidR="000A32D6" w:rsidRPr="004D11F8" w:rsidRDefault="000A32D6" w:rsidP="001F260B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4D11F8">
                    <w:rPr>
                      <w:rFonts w:ascii="Times New Roman" w:hAnsi="Times New Roman" w:cs="Times New Roman"/>
                    </w:rPr>
                    <w:t>АО «Ханты-Мансийский НПФ»</w:t>
                  </w:r>
                </w:p>
                <w:p w14:paraId="36E0D1B1" w14:textId="77777777" w:rsidR="000A32D6" w:rsidRPr="004D11F8" w:rsidRDefault="000A32D6" w:rsidP="001F260B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4D11F8">
                    <w:rPr>
                      <w:rFonts w:ascii="Times New Roman" w:hAnsi="Times New Roman" w:cs="Times New Roman"/>
                    </w:rPr>
                    <w:t>ИНН/КПП 8601999494/860101001</w:t>
                  </w:r>
                </w:p>
                <w:p w14:paraId="69D941F9" w14:textId="77777777" w:rsidR="000A32D6" w:rsidRPr="004D11F8" w:rsidRDefault="000A32D6" w:rsidP="001F260B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4D11F8">
                    <w:rPr>
                      <w:rFonts w:ascii="Times New Roman" w:hAnsi="Times New Roman" w:cs="Times New Roman"/>
                    </w:rPr>
                    <w:t>Юр. адрес: 628011, Тюменская область, Ханты-Мансийский автономный округ – Югра, г. Ханты-Мансийск, ул. Комсомольская, д. 59а</w:t>
                  </w:r>
                </w:p>
                <w:p w14:paraId="4EC4E305" w14:textId="77777777" w:rsidR="000A32D6" w:rsidRPr="004D11F8" w:rsidRDefault="000A32D6" w:rsidP="001F260B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4D11F8">
                    <w:rPr>
                      <w:rFonts w:ascii="Times New Roman" w:hAnsi="Times New Roman" w:cs="Times New Roman"/>
                    </w:rPr>
                    <w:t>Факт. адрес: 628011, Тюменская область, Ханты-Мансийский автономный округ – Югра, г. Ханты-Мансийск, ул. Комсомольская, д. 59а</w:t>
                  </w:r>
                </w:p>
                <w:p w14:paraId="7246106E" w14:textId="77777777" w:rsidR="0075060A" w:rsidRPr="004D11F8" w:rsidRDefault="000A32D6" w:rsidP="001F260B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4D11F8">
                    <w:rPr>
                      <w:rFonts w:ascii="Times New Roman" w:hAnsi="Times New Roman" w:cs="Times New Roman"/>
                    </w:rPr>
                    <w:t>р/с 40703810667460000048</w:t>
                  </w:r>
                </w:p>
                <w:p w14:paraId="04F12F18" w14:textId="77777777" w:rsidR="000A32D6" w:rsidRPr="004D11F8" w:rsidRDefault="000A32D6" w:rsidP="001F260B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4D11F8">
                    <w:rPr>
                      <w:rFonts w:ascii="Times New Roman" w:hAnsi="Times New Roman" w:cs="Times New Roman"/>
                    </w:rPr>
                    <w:t>в</w:t>
                  </w:r>
                  <w:r w:rsidR="0075060A" w:rsidRPr="004D11F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D11F8">
                    <w:rPr>
                      <w:rFonts w:ascii="Times New Roman" w:hAnsi="Times New Roman" w:cs="Times New Roman"/>
                    </w:rPr>
                    <w:t>Западно-</w:t>
                  </w:r>
                  <w:r w:rsidR="00A9235F" w:rsidRPr="004D11F8">
                    <w:rPr>
                      <w:rFonts w:ascii="Times New Roman" w:hAnsi="Times New Roman" w:cs="Times New Roman"/>
                    </w:rPr>
                    <w:t xml:space="preserve">Сибирское отделение № 8647  </w:t>
                  </w:r>
                </w:p>
                <w:p w14:paraId="33A86B2F" w14:textId="330978A9" w:rsidR="000A32D6" w:rsidRPr="004D11F8" w:rsidRDefault="000A32D6" w:rsidP="001F260B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4D11F8">
                    <w:rPr>
                      <w:rFonts w:ascii="Times New Roman" w:hAnsi="Times New Roman" w:cs="Times New Roman"/>
                    </w:rPr>
                    <w:t>ПАО «Сбербанк»</w:t>
                  </w:r>
                  <w:r w:rsidR="0075060A" w:rsidRPr="004D11F8">
                    <w:rPr>
                      <w:rFonts w:ascii="Times New Roman" w:hAnsi="Times New Roman" w:cs="Times New Roman"/>
                    </w:rPr>
                    <w:t>, г. Тюмень</w:t>
                  </w:r>
                </w:p>
                <w:p w14:paraId="5F24BE24" w14:textId="77777777" w:rsidR="000A32D6" w:rsidRPr="004D11F8" w:rsidRDefault="000A32D6" w:rsidP="001F260B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4D11F8">
                    <w:rPr>
                      <w:rFonts w:ascii="Times New Roman" w:hAnsi="Times New Roman" w:cs="Times New Roman"/>
                    </w:rPr>
                    <w:t>к/с 30101810800000000651,</w:t>
                  </w:r>
                </w:p>
                <w:p w14:paraId="1F9F63A4" w14:textId="77777777" w:rsidR="000A32D6" w:rsidRPr="004D11F8" w:rsidRDefault="000A32D6" w:rsidP="001F260B">
                  <w:pPr>
                    <w:rPr>
                      <w:rFonts w:ascii="Times New Roman" w:hAnsi="Times New Roman" w:cs="Times New Roman"/>
                    </w:rPr>
                  </w:pPr>
                  <w:r w:rsidRPr="004D11F8">
                    <w:rPr>
                      <w:rFonts w:ascii="Times New Roman" w:hAnsi="Times New Roman" w:cs="Times New Roman"/>
                    </w:rPr>
                    <w:t>БИК 047102651</w:t>
                  </w:r>
                </w:p>
                <w:p w14:paraId="40BE4805" w14:textId="77777777" w:rsidR="007B0E87" w:rsidRPr="00274D24" w:rsidRDefault="007B0E87" w:rsidP="001F260B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DBF8E" w14:textId="3637001A" w:rsidR="007B0E87" w:rsidRPr="00274D24" w:rsidRDefault="001E6ACB" w:rsidP="001F260B">
                  <w:pPr>
                    <w:pStyle w:val="a8"/>
                    <w:jc w:val="both"/>
                    <w:rPr>
                      <w:rFonts w:ascii="Times New Roman" w:hAnsi="Times New Roman" w:cs="Times New Roman"/>
                    </w:rPr>
                  </w:pPr>
                  <w:r w:rsidRPr="00274D24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14:paraId="7C0A9F52" w14:textId="77777777" w:rsidR="007B0E87" w:rsidRPr="00274D24" w:rsidRDefault="00947FB5" w:rsidP="001F260B">
                  <w:pPr>
                    <w:pStyle w:val="a8"/>
                    <w:jc w:val="both"/>
                    <w:rPr>
                      <w:rFonts w:ascii="Times New Roman" w:hAnsi="Times New Roman" w:cs="Times New Roman"/>
                    </w:rPr>
                  </w:pPr>
                  <w:r w:rsidRPr="00274D24">
                    <w:rPr>
                      <w:rFonts w:ascii="Times New Roman" w:hAnsi="Times New Roman" w:cs="Times New Roman"/>
                    </w:rPr>
                    <w:t> </w:t>
                  </w:r>
                </w:p>
                <w:p w14:paraId="3E8F0CD8" w14:textId="77777777" w:rsidR="007B0E87" w:rsidRPr="00274D24" w:rsidRDefault="00947FB5" w:rsidP="001F260B">
                  <w:pPr>
                    <w:pStyle w:val="a8"/>
                    <w:jc w:val="both"/>
                    <w:rPr>
                      <w:rFonts w:ascii="Times New Roman" w:hAnsi="Times New Roman" w:cs="Times New Roman"/>
                    </w:rPr>
                  </w:pPr>
                  <w:r w:rsidRPr="00274D24">
                    <w:rPr>
                      <w:rFonts w:ascii="Times New Roman" w:hAnsi="Times New Roman" w:cs="Times New Roman"/>
                    </w:rPr>
                    <w:t>Юридический адрес:</w:t>
                  </w:r>
                </w:p>
                <w:p w14:paraId="1543ACE6" w14:textId="77777777" w:rsidR="001E6ACB" w:rsidRPr="00274D24" w:rsidRDefault="001E6ACB" w:rsidP="001F260B">
                  <w:pPr>
                    <w:pStyle w:val="a8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782B1A5" w14:textId="77777777" w:rsidR="001E6ACB" w:rsidRPr="00274D24" w:rsidRDefault="001E6ACB" w:rsidP="001F260B">
                  <w:pPr>
                    <w:pStyle w:val="a8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BB55264" w14:textId="6BE5FBE7" w:rsidR="007B0E87" w:rsidRPr="00274D24" w:rsidRDefault="00947FB5" w:rsidP="001F260B">
                  <w:pPr>
                    <w:pStyle w:val="a8"/>
                    <w:jc w:val="both"/>
                    <w:rPr>
                      <w:rFonts w:ascii="Times New Roman" w:hAnsi="Times New Roman" w:cs="Times New Roman"/>
                    </w:rPr>
                  </w:pPr>
                  <w:r w:rsidRPr="00274D24">
                    <w:rPr>
                      <w:rFonts w:ascii="Times New Roman" w:hAnsi="Times New Roman" w:cs="Times New Roman"/>
                    </w:rPr>
                    <w:t>ОГРН:;</w:t>
                  </w:r>
                </w:p>
                <w:p w14:paraId="5626B60C" w14:textId="70FDBB96" w:rsidR="007B0E87" w:rsidRPr="00274D24" w:rsidRDefault="00947FB5" w:rsidP="001F260B">
                  <w:pPr>
                    <w:pStyle w:val="a8"/>
                    <w:jc w:val="both"/>
                    <w:rPr>
                      <w:rFonts w:ascii="Times New Roman" w:hAnsi="Times New Roman" w:cs="Times New Roman"/>
                    </w:rPr>
                  </w:pPr>
                  <w:r w:rsidRPr="00274D24">
                    <w:rPr>
                      <w:rFonts w:ascii="Times New Roman" w:hAnsi="Times New Roman" w:cs="Times New Roman"/>
                    </w:rPr>
                    <w:t>Дата постановки на учет:;</w:t>
                  </w:r>
                </w:p>
                <w:p w14:paraId="42776F85" w14:textId="77777777" w:rsidR="001E6ACB" w:rsidRPr="00274D24" w:rsidRDefault="00947FB5" w:rsidP="001F260B">
                  <w:pPr>
                    <w:pStyle w:val="a8"/>
                    <w:jc w:val="both"/>
                    <w:rPr>
                      <w:rFonts w:ascii="Times New Roman" w:hAnsi="Times New Roman" w:cs="Times New Roman"/>
                    </w:rPr>
                  </w:pPr>
                  <w:r w:rsidRPr="00274D24">
                    <w:rPr>
                      <w:rFonts w:ascii="Times New Roman" w:hAnsi="Times New Roman" w:cs="Times New Roman"/>
                    </w:rPr>
                    <w:t xml:space="preserve">ОКПО: ; </w:t>
                  </w:r>
                </w:p>
                <w:p w14:paraId="2622BD88" w14:textId="7AFE1BC0" w:rsidR="007B0E87" w:rsidRPr="00274D24" w:rsidRDefault="00947FB5" w:rsidP="001F260B">
                  <w:pPr>
                    <w:pStyle w:val="a8"/>
                    <w:jc w:val="both"/>
                    <w:rPr>
                      <w:rFonts w:ascii="Times New Roman" w:hAnsi="Times New Roman" w:cs="Times New Roman"/>
                    </w:rPr>
                  </w:pPr>
                  <w:r w:rsidRPr="00274D24">
                    <w:rPr>
                      <w:rFonts w:ascii="Times New Roman" w:hAnsi="Times New Roman" w:cs="Times New Roman"/>
                    </w:rPr>
                    <w:t>ОКТМО: ;</w:t>
                  </w:r>
                </w:p>
                <w:p w14:paraId="1DCDD5B6" w14:textId="017B9E2C" w:rsidR="007B0E87" w:rsidRPr="00274D24" w:rsidRDefault="00947FB5" w:rsidP="001F260B">
                  <w:pPr>
                    <w:pStyle w:val="a8"/>
                    <w:jc w:val="both"/>
                    <w:rPr>
                      <w:rFonts w:ascii="Times New Roman" w:hAnsi="Times New Roman" w:cs="Times New Roman"/>
                    </w:rPr>
                  </w:pPr>
                  <w:r w:rsidRPr="00274D24">
                    <w:rPr>
                      <w:rFonts w:ascii="Times New Roman" w:hAnsi="Times New Roman" w:cs="Times New Roman"/>
                    </w:rPr>
                    <w:t>ОКОПФ:;</w:t>
                  </w:r>
                </w:p>
                <w:p w14:paraId="7C8C6FA5" w14:textId="7E6FB68D" w:rsidR="007B0E87" w:rsidRPr="00274D24" w:rsidRDefault="00947FB5" w:rsidP="001F260B">
                  <w:pPr>
                    <w:pStyle w:val="a8"/>
                    <w:jc w:val="both"/>
                    <w:rPr>
                      <w:rFonts w:ascii="Times New Roman" w:hAnsi="Times New Roman" w:cs="Times New Roman"/>
                    </w:rPr>
                  </w:pPr>
                  <w:r w:rsidRPr="00274D24">
                    <w:rPr>
                      <w:rFonts w:ascii="Times New Roman" w:hAnsi="Times New Roman" w:cs="Times New Roman"/>
                    </w:rPr>
                    <w:t xml:space="preserve">ИНН/КПП: </w:t>
                  </w:r>
                </w:p>
                <w:p w14:paraId="32A4068D" w14:textId="1EBB44C0" w:rsidR="007B0E87" w:rsidRPr="00274D24" w:rsidRDefault="00947FB5" w:rsidP="001F260B">
                  <w:pPr>
                    <w:pStyle w:val="a8"/>
                    <w:jc w:val="both"/>
                    <w:rPr>
                      <w:rFonts w:ascii="Times New Roman" w:hAnsi="Times New Roman" w:cs="Times New Roman"/>
                    </w:rPr>
                  </w:pPr>
                  <w:r w:rsidRPr="00274D24">
                    <w:rPr>
                      <w:rFonts w:ascii="Times New Roman" w:hAnsi="Times New Roman" w:cs="Times New Roman"/>
                    </w:rPr>
                    <w:t xml:space="preserve">БИК: </w:t>
                  </w:r>
                </w:p>
                <w:p w14:paraId="599C2191" w14:textId="5CBF9249" w:rsidR="007B0E87" w:rsidRPr="00274D24" w:rsidRDefault="00947FB5" w:rsidP="001F260B">
                  <w:pPr>
                    <w:pStyle w:val="a8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74D24">
                    <w:rPr>
                      <w:rFonts w:ascii="Times New Roman" w:hAnsi="Times New Roman" w:cs="Times New Roman"/>
                    </w:rPr>
                    <w:t>Расч</w:t>
                  </w:r>
                  <w:proofErr w:type="spellEnd"/>
                  <w:r w:rsidRPr="00274D24">
                    <w:rPr>
                      <w:rFonts w:ascii="Times New Roman" w:hAnsi="Times New Roman" w:cs="Times New Roman"/>
                    </w:rPr>
                    <w:t xml:space="preserve">. счёт: </w:t>
                  </w:r>
                </w:p>
                <w:p w14:paraId="55C0A96A" w14:textId="2D7DD619" w:rsidR="007B0E87" w:rsidRPr="00274D24" w:rsidRDefault="00947FB5" w:rsidP="001F260B">
                  <w:pPr>
                    <w:pStyle w:val="a8"/>
                    <w:jc w:val="both"/>
                    <w:rPr>
                      <w:rFonts w:ascii="Times New Roman" w:hAnsi="Times New Roman" w:cs="Times New Roman"/>
                    </w:rPr>
                  </w:pPr>
                  <w:r w:rsidRPr="00274D24">
                    <w:rPr>
                      <w:rFonts w:ascii="Times New Roman" w:hAnsi="Times New Roman" w:cs="Times New Roman"/>
                    </w:rPr>
                    <w:t xml:space="preserve">Банк: </w:t>
                  </w:r>
                </w:p>
                <w:p w14:paraId="4F8B5473" w14:textId="77777777" w:rsidR="001E6ACB" w:rsidRPr="00274D24" w:rsidRDefault="001E6ACB" w:rsidP="001F260B">
                  <w:pPr>
                    <w:pStyle w:val="a8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B303D5E" w14:textId="686861C7" w:rsidR="007B0E87" w:rsidRPr="00274D24" w:rsidRDefault="00947FB5" w:rsidP="001F260B">
                  <w:pPr>
                    <w:pStyle w:val="a8"/>
                    <w:jc w:val="both"/>
                    <w:rPr>
                      <w:rFonts w:ascii="Times New Roman" w:hAnsi="Times New Roman" w:cs="Times New Roman"/>
                    </w:rPr>
                  </w:pPr>
                  <w:r w:rsidRPr="00274D24">
                    <w:rPr>
                      <w:rFonts w:ascii="Times New Roman" w:hAnsi="Times New Roman" w:cs="Times New Roman"/>
                    </w:rPr>
                    <w:t xml:space="preserve">Корсчёт: </w:t>
                  </w:r>
                </w:p>
                <w:p w14:paraId="64AF34A2" w14:textId="77777777" w:rsidR="007B0E87" w:rsidRPr="00274D24" w:rsidRDefault="00947FB5" w:rsidP="001F260B">
                  <w:pPr>
                    <w:pStyle w:val="a8"/>
                    <w:jc w:val="both"/>
                    <w:rPr>
                      <w:rFonts w:ascii="Times New Roman" w:hAnsi="Times New Roman" w:cs="Times New Roman"/>
                    </w:rPr>
                  </w:pPr>
                  <w:r w:rsidRPr="00274D24">
                    <w:rPr>
                      <w:rFonts w:ascii="Times New Roman" w:hAnsi="Times New Roman" w:cs="Times New Roman"/>
                    </w:rPr>
                    <w:t> </w:t>
                  </w:r>
                </w:p>
                <w:p w14:paraId="308323DD" w14:textId="2F3391AD" w:rsidR="007B0E87" w:rsidRPr="00274D24" w:rsidRDefault="00947FB5" w:rsidP="001F260B">
                  <w:pPr>
                    <w:pStyle w:val="a8"/>
                    <w:jc w:val="both"/>
                    <w:rPr>
                      <w:rFonts w:ascii="Times New Roman" w:hAnsi="Times New Roman" w:cs="Times New Roman"/>
                    </w:rPr>
                  </w:pPr>
                  <w:r w:rsidRPr="00274D24">
                    <w:rPr>
                      <w:rFonts w:ascii="Times New Roman" w:hAnsi="Times New Roman" w:cs="Times New Roman"/>
                    </w:rPr>
                    <w:t xml:space="preserve">Тел. </w:t>
                  </w:r>
                </w:p>
                <w:p w14:paraId="3203962D" w14:textId="77777777" w:rsidR="007B0E87" w:rsidRPr="00274D24" w:rsidRDefault="00947FB5" w:rsidP="001F260B">
                  <w:pPr>
                    <w:pStyle w:val="a8"/>
                    <w:jc w:val="both"/>
                    <w:rPr>
                      <w:rFonts w:ascii="Times New Roman" w:hAnsi="Times New Roman" w:cs="Times New Roman"/>
                    </w:rPr>
                  </w:pPr>
                  <w:r w:rsidRPr="00274D24">
                    <w:rPr>
                      <w:rFonts w:ascii="Times New Roman" w:hAnsi="Times New Roman" w:cs="Times New Roman"/>
                    </w:rPr>
                    <w:t> </w:t>
                  </w:r>
                </w:p>
                <w:p w14:paraId="4EA4FB5D" w14:textId="77777777" w:rsidR="007B0E87" w:rsidRPr="00274D24" w:rsidRDefault="00947FB5" w:rsidP="001F260B">
                  <w:pPr>
                    <w:pStyle w:val="a8"/>
                    <w:jc w:val="both"/>
                    <w:rPr>
                      <w:rFonts w:ascii="Times New Roman" w:hAnsi="Times New Roman" w:cs="Times New Roman"/>
                    </w:rPr>
                  </w:pPr>
                  <w:r w:rsidRPr="00274D24">
                    <w:rPr>
                      <w:rFonts w:ascii="Times New Roman" w:hAnsi="Times New Roman" w:cs="Times New Roman"/>
                    </w:rPr>
                    <w:t>Почтовый адрес:</w:t>
                  </w:r>
                </w:p>
                <w:p w14:paraId="2A4BEF69" w14:textId="077BF786" w:rsidR="007B0E87" w:rsidRPr="00274D24" w:rsidRDefault="007B0E87" w:rsidP="001F260B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B0E87" w:rsidRPr="004D11F8" w14:paraId="6E1B2EEF" w14:textId="77777777" w:rsidTr="00E65085">
              <w:tc>
                <w:tcPr>
                  <w:tcW w:w="5428" w:type="dxa"/>
                  <w:gridSpan w:val="2"/>
                  <w:shd w:val="clear" w:color="auto" w:fill="auto"/>
                  <w:vAlign w:val="center"/>
                </w:tcPr>
                <w:p w14:paraId="459401F2" w14:textId="77777777" w:rsidR="007B0E87" w:rsidRPr="00274D24" w:rsidRDefault="007B0E87" w:rsidP="00274D24">
                  <w:pPr>
                    <w:pStyle w:val="a8"/>
                    <w:ind w:firstLine="85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0" w:type="dxa"/>
                  <w:shd w:val="clear" w:color="auto" w:fill="auto"/>
                </w:tcPr>
                <w:p w14:paraId="5A1B8DC9" w14:textId="77777777" w:rsidR="007B0E87" w:rsidRPr="00274D24" w:rsidRDefault="007B0E87" w:rsidP="00274D24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B0E87" w:rsidRPr="004D11F8" w14:paraId="235FBCDD" w14:textId="77777777" w:rsidTr="00E65085">
              <w:tc>
                <w:tcPr>
                  <w:tcW w:w="5428" w:type="dxa"/>
                  <w:gridSpan w:val="2"/>
                  <w:shd w:val="clear" w:color="auto" w:fill="auto"/>
                  <w:vAlign w:val="center"/>
                </w:tcPr>
                <w:p w14:paraId="23E47BA4" w14:textId="77777777" w:rsidR="007B0E87" w:rsidRPr="00274D24" w:rsidRDefault="00947FB5" w:rsidP="00274D24">
                  <w:pPr>
                    <w:pStyle w:val="a8"/>
                    <w:ind w:firstLine="850"/>
                    <w:jc w:val="center"/>
                    <w:rPr>
                      <w:rFonts w:ascii="Times New Roman" w:hAnsi="Times New Roman" w:cs="Times New Roman"/>
                    </w:rPr>
                  </w:pPr>
                  <w:r w:rsidRPr="00274D24">
                    <w:rPr>
                      <w:rFonts w:ascii="Times New Roman" w:hAnsi="Times New Roman" w:cs="Times New Roman"/>
                    </w:rPr>
                    <w:t>____________/</w:t>
                  </w:r>
                  <w:r w:rsidR="000A32D6" w:rsidRPr="00274D24">
                    <w:rPr>
                      <w:rFonts w:ascii="Times New Roman" w:hAnsi="Times New Roman" w:cs="Times New Roman"/>
                    </w:rPr>
                    <w:t>Ю.С. Угорелов</w:t>
                  </w:r>
                  <w:r w:rsidRPr="00274D24">
                    <w:rPr>
                      <w:rFonts w:ascii="Times New Roman" w:hAnsi="Times New Roman" w:cs="Times New Roman"/>
                    </w:rPr>
                    <w:t>/</w:t>
                  </w:r>
                </w:p>
              </w:tc>
              <w:tc>
                <w:tcPr>
                  <w:tcW w:w="4160" w:type="dxa"/>
                  <w:shd w:val="clear" w:color="auto" w:fill="auto"/>
                  <w:vAlign w:val="center"/>
                </w:tcPr>
                <w:p w14:paraId="0F67FCF3" w14:textId="006A1D95" w:rsidR="007B0E87" w:rsidRPr="00274D24" w:rsidRDefault="00947FB5" w:rsidP="00274D24">
                  <w:pPr>
                    <w:pStyle w:val="a8"/>
                    <w:ind w:firstLine="850"/>
                    <w:jc w:val="center"/>
                    <w:rPr>
                      <w:rFonts w:ascii="Times New Roman" w:hAnsi="Times New Roman" w:cs="Times New Roman"/>
                    </w:rPr>
                  </w:pPr>
                  <w:r w:rsidRPr="00274D24">
                    <w:rPr>
                      <w:rFonts w:ascii="Times New Roman" w:hAnsi="Times New Roman" w:cs="Times New Roman"/>
                    </w:rPr>
                    <w:t>____________/</w:t>
                  </w:r>
                  <w:r w:rsidR="001E6ACB" w:rsidRPr="00274D2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74D24">
                    <w:rPr>
                      <w:rFonts w:ascii="Times New Roman" w:hAnsi="Times New Roman" w:cs="Times New Roman"/>
                    </w:rPr>
                    <w:t>/</w:t>
                  </w:r>
                </w:p>
              </w:tc>
            </w:tr>
            <w:tr w:rsidR="007B0E87" w:rsidRPr="004D11F8" w14:paraId="02C13814" w14:textId="77777777" w:rsidTr="00E65085">
              <w:tc>
                <w:tcPr>
                  <w:tcW w:w="5428" w:type="dxa"/>
                  <w:gridSpan w:val="2"/>
                  <w:shd w:val="clear" w:color="auto" w:fill="auto"/>
                  <w:vAlign w:val="center"/>
                </w:tcPr>
                <w:p w14:paraId="2ADD21CF" w14:textId="77777777" w:rsidR="007B0E87" w:rsidRPr="00274D24" w:rsidRDefault="00947FB5" w:rsidP="00274D24">
                  <w:pPr>
                    <w:pStyle w:val="a8"/>
                    <w:ind w:firstLine="850"/>
                    <w:jc w:val="both"/>
                    <w:rPr>
                      <w:rFonts w:ascii="Times New Roman" w:hAnsi="Times New Roman" w:cs="Times New Roman"/>
                    </w:rPr>
                  </w:pPr>
                  <w:r w:rsidRPr="00274D24">
                    <w:rPr>
                      <w:rFonts w:ascii="Times New Roman" w:hAnsi="Times New Roman" w:cs="Times New Roman"/>
                    </w:rPr>
                    <w:t>МП</w:t>
                  </w:r>
                </w:p>
              </w:tc>
              <w:tc>
                <w:tcPr>
                  <w:tcW w:w="4160" w:type="dxa"/>
                  <w:shd w:val="clear" w:color="auto" w:fill="auto"/>
                  <w:vAlign w:val="center"/>
                </w:tcPr>
                <w:p w14:paraId="0066CC88" w14:textId="77777777" w:rsidR="007B0E87" w:rsidRPr="00274D24" w:rsidRDefault="00947FB5" w:rsidP="00274D24">
                  <w:pPr>
                    <w:pStyle w:val="a8"/>
                    <w:jc w:val="both"/>
                    <w:rPr>
                      <w:rFonts w:ascii="Times New Roman" w:hAnsi="Times New Roman" w:cs="Times New Roman"/>
                    </w:rPr>
                  </w:pPr>
                  <w:r w:rsidRPr="00274D24">
                    <w:rPr>
                      <w:rFonts w:ascii="Times New Roman" w:hAnsi="Times New Roman" w:cs="Times New Roman"/>
                    </w:rPr>
                    <w:t>МП</w:t>
                  </w:r>
                </w:p>
              </w:tc>
            </w:tr>
            <w:tr w:rsidR="007B0E87" w:rsidRPr="004D11F8" w14:paraId="73FF51A3" w14:textId="77777777" w:rsidTr="00E65085">
              <w:tc>
                <w:tcPr>
                  <w:tcW w:w="9588" w:type="dxa"/>
                  <w:gridSpan w:val="3"/>
                  <w:shd w:val="clear" w:color="auto" w:fill="auto"/>
                  <w:vAlign w:val="center"/>
                </w:tcPr>
                <w:p w14:paraId="64BAF96A" w14:textId="2EBF561C" w:rsidR="007B0E87" w:rsidRPr="00274D24" w:rsidRDefault="007B0E87" w:rsidP="001F260B">
                  <w:pPr>
                    <w:pStyle w:val="a8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B0E87" w:rsidRPr="004D11F8" w14:paraId="5D97E00C" w14:textId="77777777" w:rsidTr="00E65085">
              <w:tc>
                <w:tcPr>
                  <w:tcW w:w="9588" w:type="dxa"/>
                  <w:gridSpan w:val="3"/>
                  <w:shd w:val="clear" w:color="auto" w:fill="auto"/>
                  <w:vAlign w:val="center"/>
                </w:tcPr>
                <w:p w14:paraId="4F933653" w14:textId="77777777" w:rsidR="007B0E87" w:rsidRPr="00274D24" w:rsidRDefault="007B0E87" w:rsidP="00274D24">
                  <w:pPr>
                    <w:pStyle w:val="a8"/>
                    <w:ind w:firstLine="85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B0E87" w:rsidRPr="004D11F8" w14:paraId="5BBA60E4" w14:textId="77777777" w:rsidTr="00E65085">
              <w:tc>
                <w:tcPr>
                  <w:tcW w:w="9588" w:type="dxa"/>
                  <w:gridSpan w:val="3"/>
                  <w:shd w:val="clear" w:color="auto" w:fill="auto"/>
                  <w:vAlign w:val="center"/>
                </w:tcPr>
                <w:p w14:paraId="267B1AA8" w14:textId="77777777" w:rsidR="007B0E87" w:rsidRPr="00274D24" w:rsidRDefault="007B0E87" w:rsidP="00274D24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B0E87" w:rsidRPr="004D11F8" w14:paraId="43A88F12" w14:textId="77777777" w:rsidTr="00E65085">
              <w:tc>
                <w:tcPr>
                  <w:tcW w:w="4356" w:type="dxa"/>
                  <w:shd w:val="clear" w:color="auto" w:fill="auto"/>
                  <w:vAlign w:val="center"/>
                </w:tcPr>
                <w:p w14:paraId="1823FE12" w14:textId="77777777" w:rsidR="007B0E87" w:rsidRPr="00274D24" w:rsidRDefault="007B0E87" w:rsidP="00274D24">
                  <w:pPr>
                    <w:pStyle w:val="a8"/>
                    <w:ind w:firstLine="85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32" w:type="dxa"/>
                  <w:gridSpan w:val="2"/>
                  <w:shd w:val="clear" w:color="auto" w:fill="auto"/>
                </w:tcPr>
                <w:p w14:paraId="37D6B9F4" w14:textId="77777777" w:rsidR="007B0E87" w:rsidRPr="00274D24" w:rsidRDefault="007B0E87" w:rsidP="00274D24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B0E87" w:rsidRPr="004D11F8" w14:paraId="4928D499" w14:textId="77777777" w:rsidTr="00E65085">
              <w:tc>
                <w:tcPr>
                  <w:tcW w:w="4356" w:type="dxa"/>
                  <w:shd w:val="clear" w:color="auto" w:fill="auto"/>
                  <w:vAlign w:val="center"/>
                </w:tcPr>
                <w:p w14:paraId="34857FAE" w14:textId="495D7B3E" w:rsidR="007B0E87" w:rsidRPr="00274D24" w:rsidRDefault="007B0E87" w:rsidP="00274D24">
                  <w:pPr>
                    <w:pStyle w:val="a8"/>
                    <w:ind w:firstLine="85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32" w:type="dxa"/>
                  <w:gridSpan w:val="2"/>
                  <w:shd w:val="clear" w:color="auto" w:fill="auto"/>
                  <w:vAlign w:val="center"/>
                </w:tcPr>
                <w:p w14:paraId="007FFD66" w14:textId="1194BEC8" w:rsidR="007B0E87" w:rsidRPr="00274D24" w:rsidRDefault="007B0E87" w:rsidP="00274D24">
                  <w:pPr>
                    <w:pStyle w:val="a8"/>
                    <w:ind w:firstLine="85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B0E87" w:rsidRPr="004D11F8" w14:paraId="5EBCF5A5" w14:textId="77777777" w:rsidTr="00E65085">
              <w:tc>
                <w:tcPr>
                  <w:tcW w:w="4356" w:type="dxa"/>
                  <w:shd w:val="clear" w:color="auto" w:fill="auto"/>
                  <w:vAlign w:val="center"/>
                </w:tcPr>
                <w:p w14:paraId="3E70C14F" w14:textId="1267B6B5" w:rsidR="007B0E87" w:rsidRPr="00274D24" w:rsidRDefault="007B0E87" w:rsidP="00274D24">
                  <w:pPr>
                    <w:pStyle w:val="a8"/>
                    <w:ind w:firstLine="107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32" w:type="dxa"/>
                  <w:gridSpan w:val="2"/>
                  <w:shd w:val="clear" w:color="auto" w:fill="auto"/>
                  <w:vAlign w:val="center"/>
                </w:tcPr>
                <w:p w14:paraId="06B4BCD5" w14:textId="2FD8EC23" w:rsidR="007B0E87" w:rsidRPr="00274D24" w:rsidRDefault="007B0E87" w:rsidP="00274D24">
                  <w:pPr>
                    <w:pStyle w:val="a8"/>
                    <w:ind w:left="154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228929C" w14:textId="77777777" w:rsidR="007B0E87" w:rsidRPr="00274D24" w:rsidRDefault="007B0E87" w:rsidP="004D11F8">
            <w:pPr>
              <w:rPr>
                <w:rFonts w:ascii="Times New Roman" w:hAnsi="Times New Roman" w:cs="Times New Roman"/>
              </w:rPr>
            </w:pPr>
          </w:p>
        </w:tc>
      </w:tr>
    </w:tbl>
    <w:p w14:paraId="4419D85A" w14:textId="5CC76E0A" w:rsidR="00652390" w:rsidRPr="001F260B" w:rsidRDefault="00652390" w:rsidP="004D11F8">
      <w:pPr>
        <w:jc w:val="center"/>
        <w:rPr>
          <w:rFonts w:ascii="Times New Roman" w:hAnsi="Times New Roman" w:cs="Times New Roman"/>
        </w:rPr>
      </w:pPr>
    </w:p>
    <w:p w14:paraId="69D55517" w14:textId="77777777" w:rsidR="00652390" w:rsidRPr="001F260B" w:rsidRDefault="00652390" w:rsidP="004D11F8">
      <w:pPr>
        <w:rPr>
          <w:rFonts w:ascii="Times New Roman" w:hAnsi="Times New Roman" w:cs="Times New Roman"/>
        </w:rPr>
      </w:pPr>
      <w:r w:rsidRPr="001F260B">
        <w:rPr>
          <w:rFonts w:ascii="Times New Roman" w:hAnsi="Times New Roman" w:cs="Times New Roman"/>
        </w:rPr>
        <w:br w:type="page"/>
      </w:r>
    </w:p>
    <w:p w14:paraId="6878F9E4" w14:textId="2FE7BEE7" w:rsidR="00652390" w:rsidRPr="001F260B" w:rsidRDefault="00652390" w:rsidP="004D11F8">
      <w:pPr>
        <w:jc w:val="right"/>
        <w:rPr>
          <w:rFonts w:ascii="Times New Roman" w:hAnsi="Times New Roman" w:cs="Times New Roman"/>
        </w:rPr>
      </w:pPr>
      <w:r w:rsidRPr="001F260B">
        <w:rPr>
          <w:rFonts w:ascii="Times New Roman" w:hAnsi="Times New Roman" w:cs="Times New Roman"/>
        </w:rPr>
        <w:t>Приложение №</w:t>
      </w:r>
      <w:r w:rsidR="00713949">
        <w:rPr>
          <w:rFonts w:ascii="Times New Roman" w:hAnsi="Times New Roman" w:cs="Times New Roman"/>
        </w:rPr>
        <w:t>1</w:t>
      </w:r>
    </w:p>
    <w:p w14:paraId="09780794" w14:textId="1C5CAB27" w:rsidR="00B720CE" w:rsidRPr="001F260B" w:rsidRDefault="00652390" w:rsidP="004D11F8">
      <w:pPr>
        <w:jc w:val="right"/>
        <w:rPr>
          <w:rFonts w:ascii="Times New Roman" w:hAnsi="Times New Roman" w:cs="Times New Roman"/>
        </w:rPr>
      </w:pPr>
      <w:r w:rsidRPr="001F260B">
        <w:rPr>
          <w:rFonts w:ascii="Times New Roman" w:hAnsi="Times New Roman" w:cs="Times New Roman"/>
        </w:rPr>
        <w:t>к Договору № ______ от ___.___.2022</w:t>
      </w:r>
    </w:p>
    <w:p w14:paraId="2A1EA720" w14:textId="74FE33B0" w:rsidR="00652390" w:rsidRPr="001F260B" w:rsidRDefault="00652390" w:rsidP="004D11F8">
      <w:pPr>
        <w:jc w:val="right"/>
        <w:rPr>
          <w:rFonts w:ascii="Times New Roman" w:hAnsi="Times New Roman" w:cs="Times New Roman"/>
        </w:rPr>
      </w:pPr>
    </w:p>
    <w:p w14:paraId="02F73F26" w14:textId="77777777" w:rsidR="00BF60F8" w:rsidRPr="001C1F2A" w:rsidRDefault="00BF60F8" w:rsidP="00BF60F8">
      <w:bookmarkStart w:id="5" w:name="_Toc199907627"/>
    </w:p>
    <w:p w14:paraId="623E4881" w14:textId="77777777" w:rsidR="00BF60F8" w:rsidRDefault="00BF60F8" w:rsidP="00BF60F8">
      <w:pPr>
        <w:pStyle w:val="2"/>
        <w:spacing w:before="0" w:after="0"/>
        <w:jc w:val="center"/>
        <w:rPr>
          <w:rFonts w:ascii="Times New Roman" w:hAnsi="Times New Roman" w:cs="Times New Roman"/>
          <w:i w:val="0"/>
          <w:caps/>
          <w:sz w:val="20"/>
          <w:szCs w:val="20"/>
        </w:rPr>
      </w:pPr>
      <w:r w:rsidRPr="0044778A">
        <w:rPr>
          <w:rFonts w:ascii="Times New Roman" w:hAnsi="Times New Roman" w:cs="Times New Roman"/>
          <w:i w:val="0"/>
          <w:caps/>
          <w:sz w:val="20"/>
          <w:szCs w:val="20"/>
        </w:rPr>
        <w:t xml:space="preserve">Техническое задание </w:t>
      </w:r>
      <w:bookmarkEnd w:id="5"/>
    </w:p>
    <w:p w14:paraId="05628806" w14:textId="77777777" w:rsidR="00150728" w:rsidRDefault="00150728" w:rsidP="003129A0"/>
    <w:p w14:paraId="7F0B005A" w14:textId="79B73B15" w:rsidR="003129A0" w:rsidRPr="00AE2DB7" w:rsidRDefault="00150728" w:rsidP="003129A0">
      <w:r>
        <w:t>Согласно Приложения №1 к Извещению</w:t>
      </w:r>
    </w:p>
    <w:sectPr w:rsidR="003129A0" w:rsidRPr="00AE2DB7" w:rsidSect="009931F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71C"/>
    <w:multiLevelType w:val="multilevel"/>
    <w:tmpl w:val="97E6F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432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42F4EF8"/>
    <w:multiLevelType w:val="multilevel"/>
    <w:tmpl w:val="B31A6E60"/>
    <w:lvl w:ilvl="0">
      <w:start w:val="1"/>
      <w:numFmt w:val="decimal"/>
      <w:lvlText w:val="%1."/>
      <w:lvlJc w:val="left"/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63E40D1"/>
    <w:multiLevelType w:val="hybridMultilevel"/>
    <w:tmpl w:val="5428F232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57FA74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F1CA8"/>
    <w:multiLevelType w:val="hybridMultilevel"/>
    <w:tmpl w:val="FA902568"/>
    <w:lvl w:ilvl="0" w:tplc="57FA74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D1024"/>
    <w:multiLevelType w:val="hybridMultilevel"/>
    <w:tmpl w:val="BDE22858"/>
    <w:lvl w:ilvl="0" w:tplc="57FA74F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57FA74FA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9658B"/>
    <w:multiLevelType w:val="hybridMultilevel"/>
    <w:tmpl w:val="11E27D8A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57FA74F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06F96"/>
    <w:multiLevelType w:val="hybridMultilevel"/>
    <w:tmpl w:val="8E6ADCA6"/>
    <w:lvl w:ilvl="0" w:tplc="57FA74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949F0"/>
    <w:multiLevelType w:val="hybridMultilevel"/>
    <w:tmpl w:val="8752C006"/>
    <w:lvl w:ilvl="0" w:tplc="57FA74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C571A"/>
    <w:multiLevelType w:val="hybridMultilevel"/>
    <w:tmpl w:val="363C17B0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57FA74F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109F6"/>
    <w:multiLevelType w:val="hybridMultilevel"/>
    <w:tmpl w:val="D99022AC"/>
    <w:lvl w:ilvl="0" w:tplc="57FA74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34CDD"/>
    <w:multiLevelType w:val="hybridMultilevel"/>
    <w:tmpl w:val="DB24ACAC"/>
    <w:lvl w:ilvl="0" w:tplc="57FA74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84A71"/>
    <w:multiLevelType w:val="hybridMultilevel"/>
    <w:tmpl w:val="FE768CD0"/>
    <w:lvl w:ilvl="0" w:tplc="57FA74F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57FA74FA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C78FA"/>
    <w:multiLevelType w:val="hybridMultilevel"/>
    <w:tmpl w:val="06B8FBC4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57FA74F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57533"/>
    <w:multiLevelType w:val="hybridMultilevel"/>
    <w:tmpl w:val="D756772C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57FA74F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92253"/>
    <w:multiLevelType w:val="hybridMultilevel"/>
    <w:tmpl w:val="14EA9980"/>
    <w:lvl w:ilvl="0" w:tplc="57FA74F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57FA74FA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D49DD"/>
    <w:multiLevelType w:val="hybridMultilevel"/>
    <w:tmpl w:val="8140DB54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57FA74F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D6937"/>
    <w:multiLevelType w:val="hybridMultilevel"/>
    <w:tmpl w:val="6636B9E0"/>
    <w:lvl w:ilvl="0" w:tplc="57FA74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474DD"/>
    <w:multiLevelType w:val="hybridMultilevel"/>
    <w:tmpl w:val="1660A000"/>
    <w:lvl w:ilvl="0" w:tplc="57FA74F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140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686570">
    <w:abstractNumId w:val="11"/>
  </w:num>
  <w:num w:numId="3" w16cid:durableId="766654063">
    <w:abstractNumId w:val="4"/>
  </w:num>
  <w:num w:numId="4" w16cid:durableId="335111913">
    <w:abstractNumId w:val="17"/>
  </w:num>
  <w:num w:numId="5" w16cid:durableId="1017541333">
    <w:abstractNumId w:val="14"/>
  </w:num>
  <w:num w:numId="6" w16cid:durableId="213007465">
    <w:abstractNumId w:val="0"/>
  </w:num>
  <w:num w:numId="7" w16cid:durableId="1274095866">
    <w:abstractNumId w:val="16"/>
  </w:num>
  <w:num w:numId="8" w16cid:durableId="697462165">
    <w:abstractNumId w:val="12"/>
  </w:num>
  <w:num w:numId="9" w16cid:durableId="716783492">
    <w:abstractNumId w:val="10"/>
  </w:num>
  <w:num w:numId="10" w16cid:durableId="1917739461">
    <w:abstractNumId w:val="6"/>
  </w:num>
  <w:num w:numId="11" w16cid:durableId="213472778">
    <w:abstractNumId w:val="3"/>
  </w:num>
  <w:num w:numId="12" w16cid:durableId="2057659810">
    <w:abstractNumId w:val="9"/>
  </w:num>
  <w:num w:numId="13" w16cid:durableId="1276790488">
    <w:abstractNumId w:val="7"/>
  </w:num>
  <w:num w:numId="14" w16cid:durableId="205879072">
    <w:abstractNumId w:val="2"/>
  </w:num>
  <w:num w:numId="15" w16cid:durableId="1436246673">
    <w:abstractNumId w:val="5"/>
  </w:num>
  <w:num w:numId="16" w16cid:durableId="848325935">
    <w:abstractNumId w:val="13"/>
  </w:num>
  <w:num w:numId="17" w16cid:durableId="2066879333">
    <w:abstractNumId w:val="15"/>
  </w:num>
  <w:num w:numId="18" w16cid:durableId="776951011">
    <w:abstractNumId w:val="8"/>
  </w:num>
  <w:num w:numId="19" w16cid:durableId="1638030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87"/>
    <w:rsid w:val="000101B8"/>
    <w:rsid w:val="00020313"/>
    <w:rsid w:val="00023C32"/>
    <w:rsid w:val="00032E84"/>
    <w:rsid w:val="00040721"/>
    <w:rsid w:val="0004174C"/>
    <w:rsid w:val="00063A57"/>
    <w:rsid w:val="00082AF0"/>
    <w:rsid w:val="000A32D6"/>
    <w:rsid w:val="000C02EC"/>
    <w:rsid w:val="00150728"/>
    <w:rsid w:val="00187F6B"/>
    <w:rsid w:val="00196C2A"/>
    <w:rsid w:val="001D5CE4"/>
    <w:rsid w:val="001E6ACB"/>
    <w:rsid w:val="001F260B"/>
    <w:rsid w:val="001F3FE2"/>
    <w:rsid w:val="001F6780"/>
    <w:rsid w:val="002129F4"/>
    <w:rsid w:val="002362A4"/>
    <w:rsid w:val="00274D24"/>
    <w:rsid w:val="00282C3A"/>
    <w:rsid w:val="00284511"/>
    <w:rsid w:val="00284AE8"/>
    <w:rsid w:val="002D2B99"/>
    <w:rsid w:val="003129A0"/>
    <w:rsid w:val="00312F1E"/>
    <w:rsid w:val="003240BD"/>
    <w:rsid w:val="00326CB2"/>
    <w:rsid w:val="00342D04"/>
    <w:rsid w:val="00354E10"/>
    <w:rsid w:val="00376961"/>
    <w:rsid w:val="003924E1"/>
    <w:rsid w:val="003947AC"/>
    <w:rsid w:val="003C4E60"/>
    <w:rsid w:val="003D2485"/>
    <w:rsid w:val="00453443"/>
    <w:rsid w:val="00460FFB"/>
    <w:rsid w:val="00462774"/>
    <w:rsid w:val="004A31D1"/>
    <w:rsid w:val="004D11F8"/>
    <w:rsid w:val="00525C7E"/>
    <w:rsid w:val="00591C73"/>
    <w:rsid w:val="005C0AEB"/>
    <w:rsid w:val="005D0549"/>
    <w:rsid w:val="005D6E51"/>
    <w:rsid w:val="005F489E"/>
    <w:rsid w:val="00623567"/>
    <w:rsid w:val="00652390"/>
    <w:rsid w:val="006735A6"/>
    <w:rsid w:val="00686ACF"/>
    <w:rsid w:val="006B7EAC"/>
    <w:rsid w:val="00713949"/>
    <w:rsid w:val="00736A33"/>
    <w:rsid w:val="0075060A"/>
    <w:rsid w:val="00790B50"/>
    <w:rsid w:val="007A3F6E"/>
    <w:rsid w:val="007B0E87"/>
    <w:rsid w:val="007B11A2"/>
    <w:rsid w:val="007F4AD5"/>
    <w:rsid w:val="008005EB"/>
    <w:rsid w:val="0081318C"/>
    <w:rsid w:val="00871B01"/>
    <w:rsid w:val="00881D99"/>
    <w:rsid w:val="008954AA"/>
    <w:rsid w:val="008C693E"/>
    <w:rsid w:val="008D3166"/>
    <w:rsid w:val="00942F4B"/>
    <w:rsid w:val="00946B8D"/>
    <w:rsid w:val="00947FB5"/>
    <w:rsid w:val="00975F55"/>
    <w:rsid w:val="009931F8"/>
    <w:rsid w:val="009A0732"/>
    <w:rsid w:val="00A058F3"/>
    <w:rsid w:val="00A5417D"/>
    <w:rsid w:val="00A5727A"/>
    <w:rsid w:val="00A8155A"/>
    <w:rsid w:val="00A82ADE"/>
    <w:rsid w:val="00A9235F"/>
    <w:rsid w:val="00AD4029"/>
    <w:rsid w:val="00B01A86"/>
    <w:rsid w:val="00B13764"/>
    <w:rsid w:val="00B63831"/>
    <w:rsid w:val="00B720CE"/>
    <w:rsid w:val="00BA4D05"/>
    <w:rsid w:val="00BF1A85"/>
    <w:rsid w:val="00BF60F8"/>
    <w:rsid w:val="00C23F9D"/>
    <w:rsid w:val="00C24576"/>
    <w:rsid w:val="00C34E60"/>
    <w:rsid w:val="00C84EEC"/>
    <w:rsid w:val="00CA293E"/>
    <w:rsid w:val="00CA59BF"/>
    <w:rsid w:val="00CD3176"/>
    <w:rsid w:val="00D04476"/>
    <w:rsid w:val="00D435DF"/>
    <w:rsid w:val="00D52F95"/>
    <w:rsid w:val="00D7277B"/>
    <w:rsid w:val="00D86964"/>
    <w:rsid w:val="00D924B7"/>
    <w:rsid w:val="00D957FB"/>
    <w:rsid w:val="00DC0E25"/>
    <w:rsid w:val="00DC4587"/>
    <w:rsid w:val="00DC7BD3"/>
    <w:rsid w:val="00E65085"/>
    <w:rsid w:val="00EB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7FFD"/>
  <w15:docId w15:val="{F85C5E2A-9F6D-440E-B9FC-A135C519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1F8"/>
  </w:style>
  <w:style w:type="paragraph" w:styleId="2">
    <w:name w:val="heading 2"/>
    <w:basedOn w:val="a"/>
    <w:next w:val="a"/>
    <w:link w:val="20"/>
    <w:qFormat/>
    <w:rsid w:val="00BF60F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 w:bidi="ar-SA"/>
    </w:rPr>
  </w:style>
  <w:style w:type="paragraph" w:styleId="6">
    <w:name w:val="heading 6"/>
    <w:basedOn w:val="a"/>
    <w:next w:val="a"/>
    <w:link w:val="60"/>
    <w:qFormat/>
    <w:rsid w:val="00020313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rsid w:val="009931F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931F8"/>
    <w:pPr>
      <w:spacing w:after="140" w:line="288" w:lineRule="auto"/>
    </w:pPr>
  </w:style>
  <w:style w:type="paragraph" w:styleId="a5">
    <w:name w:val="List"/>
    <w:basedOn w:val="a4"/>
    <w:rsid w:val="009931F8"/>
  </w:style>
  <w:style w:type="paragraph" w:styleId="a6">
    <w:name w:val="caption"/>
    <w:basedOn w:val="a"/>
    <w:qFormat/>
    <w:rsid w:val="009931F8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9931F8"/>
    <w:pPr>
      <w:suppressLineNumbers/>
    </w:pPr>
  </w:style>
  <w:style w:type="paragraph" w:customStyle="1" w:styleId="a8">
    <w:name w:val="Содержимое таблицы"/>
    <w:basedOn w:val="a"/>
    <w:qFormat/>
    <w:rsid w:val="009931F8"/>
    <w:pPr>
      <w:suppressLineNumbers/>
    </w:pPr>
  </w:style>
  <w:style w:type="paragraph" w:customStyle="1" w:styleId="a9">
    <w:name w:val="Заголовок таблицы"/>
    <w:basedOn w:val="a8"/>
    <w:qFormat/>
    <w:rsid w:val="009931F8"/>
    <w:pPr>
      <w:jc w:val="center"/>
    </w:pPr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62356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23567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23567"/>
    <w:rPr>
      <w:rFonts w:cs="Mangal"/>
      <w:sz w:val="20"/>
      <w:szCs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356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23567"/>
    <w:rPr>
      <w:rFonts w:cs="Mangal"/>
      <w:b/>
      <w:bCs/>
      <w:sz w:val="20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623567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623567"/>
    <w:rPr>
      <w:rFonts w:ascii="Tahoma" w:hAnsi="Tahoma" w:cs="Mangal"/>
      <w:sz w:val="16"/>
      <w:szCs w:val="14"/>
    </w:rPr>
  </w:style>
  <w:style w:type="character" w:customStyle="1" w:styleId="60">
    <w:name w:val="Заголовок 6 Знак"/>
    <w:basedOn w:val="a0"/>
    <w:link w:val="6"/>
    <w:rsid w:val="00020313"/>
    <w:rPr>
      <w:rFonts w:ascii="Calibri" w:eastAsia="Times New Roman" w:hAnsi="Calibri" w:cs="Times New Roman"/>
      <w:b/>
      <w:bCs/>
      <w:sz w:val="20"/>
      <w:szCs w:val="20"/>
      <w:lang w:bidi="ar-SA"/>
    </w:rPr>
  </w:style>
  <w:style w:type="paragraph" w:styleId="af1">
    <w:name w:val="Revision"/>
    <w:hidden/>
    <w:uiPriority w:val="99"/>
    <w:semiHidden/>
    <w:rsid w:val="00462774"/>
    <w:rPr>
      <w:rFonts w:cs="Mangal"/>
      <w:szCs w:val="21"/>
    </w:rPr>
  </w:style>
  <w:style w:type="paragraph" w:styleId="af2">
    <w:name w:val="Normal (Web)"/>
    <w:basedOn w:val="a"/>
    <w:uiPriority w:val="99"/>
    <w:semiHidden/>
    <w:unhideWhenUsed/>
    <w:rsid w:val="006523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f3">
    <w:name w:val="List Paragraph"/>
    <w:basedOn w:val="a"/>
    <w:uiPriority w:val="34"/>
    <w:qFormat/>
    <w:rsid w:val="00652390"/>
    <w:pPr>
      <w:ind w:left="720"/>
      <w:contextualSpacing/>
    </w:pPr>
    <w:rPr>
      <w:rFonts w:ascii="Calibri" w:eastAsiaTheme="minorHAnsi" w:hAnsi="Calibri" w:cs="Times New Roman"/>
      <w:sz w:val="22"/>
      <w:szCs w:val="22"/>
      <w:lang w:eastAsia="ru-RU" w:bidi="ar-SA"/>
    </w:rPr>
  </w:style>
  <w:style w:type="paragraph" w:customStyle="1" w:styleId="af4">
    <w:basedOn w:val="a"/>
    <w:next w:val="a3"/>
    <w:qFormat/>
    <w:rsid w:val="00A8155A"/>
    <w:pPr>
      <w:ind w:firstLine="851"/>
      <w:jc w:val="center"/>
    </w:pPr>
    <w:rPr>
      <w:rFonts w:ascii="Tahoma" w:eastAsia="Times New Roman" w:hAnsi="Tahoma" w:cs="Times New Roman"/>
      <w:b/>
      <w:sz w:val="28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rsid w:val="00BF60F8"/>
    <w:rPr>
      <w:rFonts w:ascii="Arial" w:eastAsia="Times New Roman" w:hAnsi="Arial" w:cs="Arial"/>
      <w:b/>
      <w:bCs/>
      <w:i/>
      <w:iCs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gavrts</dc:creator>
  <cp:lastModifiedBy>chernyi.ap</cp:lastModifiedBy>
  <cp:revision>3</cp:revision>
  <cp:lastPrinted>2022-11-11T08:56:00Z</cp:lastPrinted>
  <dcterms:created xsi:type="dcterms:W3CDTF">2022-11-11T08:58:00Z</dcterms:created>
  <dcterms:modified xsi:type="dcterms:W3CDTF">2022-11-11T12:03:00Z</dcterms:modified>
  <dc:language>ru-RU</dc:language>
</cp:coreProperties>
</file>