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4A" w:rsidRDefault="00E2444A" w:rsidP="003B3155">
      <w:pPr>
        <w:tabs>
          <w:tab w:val="left" w:pos="851"/>
        </w:tabs>
        <w:spacing w:line="240" w:lineRule="exact"/>
        <w:jc w:val="center"/>
        <w:rPr>
          <w:rFonts w:eastAsia="Arial"/>
          <w:b/>
        </w:rPr>
      </w:pPr>
      <w:r w:rsidRPr="00C10313">
        <w:rPr>
          <w:b/>
        </w:rPr>
        <w:t>ДОГОВОР</w:t>
      </w:r>
      <w:r w:rsidRPr="00C10313">
        <w:rPr>
          <w:rFonts w:eastAsia="Arial"/>
          <w:b/>
        </w:rPr>
        <w:t xml:space="preserve"> №</w:t>
      </w:r>
      <w:r w:rsidR="00EF4B14">
        <w:rPr>
          <w:rFonts w:eastAsia="Arial"/>
          <w:b/>
        </w:rPr>
        <w:t>_________</w:t>
      </w:r>
    </w:p>
    <w:p w:rsidR="003B3155" w:rsidRDefault="004E2768" w:rsidP="00110ABD">
      <w:pPr>
        <w:tabs>
          <w:tab w:val="left" w:pos="851"/>
        </w:tabs>
        <w:spacing w:line="240" w:lineRule="exact"/>
        <w:jc w:val="center"/>
        <w:rPr>
          <w:b/>
          <w:sz w:val="28"/>
          <w:szCs w:val="28"/>
        </w:rPr>
      </w:pPr>
      <w:r w:rsidRPr="004E2768">
        <w:rPr>
          <w:b/>
          <w:sz w:val="28"/>
          <w:szCs w:val="28"/>
        </w:rPr>
        <w:t xml:space="preserve">на </w:t>
      </w:r>
      <w:r w:rsidR="00110ABD">
        <w:rPr>
          <w:b/>
          <w:sz w:val="28"/>
          <w:szCs w:val="28"/>
        </w:rPr>
        <w:t>поставку строительных материалов</w:t>
      </w:r>
    </w:p>
    <w:p w:rsidR="00355793" w:rsidRPr="00B7726B" w:rsidRDefault="00355793" w:rsidP="003B3155">
      <w:pPr>
        <w:tabs>
          <w:tab w:val="left" w:pos="851"/>
        </w:tabs>
        <w:spacing w:line="240" w:lineRule="exact"/>
        <w:jc w:val="center"/>
        <w:rPr>
          <w:b/>
        </w:rPr>
      </w:pPr>
    </w:p>
    <w:p w:rsidR="00E2444A" w:rsidRPr="00355793" w:rsidRDefault="000904C0" w:rsidP="003B3155">
      <w:pPr>
        <w:tabs>
          <w:tab w:val="left" w:pos="851"/>
        </w:tabs>
        <w:spacing w:line="240" w:lineRule="exact"/>
        <w:jc w:val="center"/>
        <w:rPr>
          <w:color w:val="808080"/>
        </w:rPr>
      </w:pPr>
      <w:r w:rsidRPr="00C10313">
        <w:t>г.</w:t>
      </w:r>
      <w:r w:rsidRPr="00C10313">
        <w:rPr>
          <w:rFonts w:eastAsia="Arial"/>
        </w:rPr>
        <w:t xml:space="preserve"> </w:t>
      </w:r>
      <w:r w:rsidRPr="00C10313">
        <w:t>Севастополь</w:t>
      </w:r>
      <w:r w:rsidRPr="00C10313">
        <w:rPr>
          <w:color w:val="808080"/>
        </w:rPr>
        <w:tab/>
      </w:r>
      <w:r w:rsidRPr="00C10313">
        <w:t xml:space="preserve"> </w:t>
      </w:r>
      <w:r>
        <w:tab/>
      </w:r>
      <w:r>
        <w:tab/>
      </w:r>
      <w:r>
        <w:tab/>
      </w:r>
      <w:r>
        <w:tab/>
      </w:r>
      <w:r>
        <w:tab/>
      </w:r>
      <w:r>
        <w:tab/>
      </w:r>
      <w:r w:rsidR="00FB327A" w:rsidRPr="00355793">
        <w:t xml:space="preserve">                </w:t>
      </w:r>
      <w:proofErr w:type="gramStart"/>
      <w:r w:rsidR="00FB327A" w:rsidRPr="00355793">
        <w:t xml:space="preserve">   </w:t>
      </w:r>
      <w:r w:rsidR="00A60B91" w:rsidRPr="00355793">
        <w:t>«</w:t>
      </w:r>
      <w:proofErr w:type="gramEnd"/>
      <w:r w:rsidRPr="00355793">
        <w:t>____</w:t>
      </w:r>
      <w:r w:rsidR="00E2444A" w:rsidRPr="00355793">
        <w:t>»</w:t>
      </w:r>
      <w:r w:rsidR="00E2444A" w:rsidRPr="00355793">
        <w:rPr>
          <w:rFonts w:eastAsia="Arial"/>
        </w:rPr>
        <w:t xml:space="preserve"> </w:t>
      </w:r>
      <w:r w:rsidR="00B53A7E" w:rsidRPr="00355793">
        <w:rPr>
          <w:rFonts w:eastAsia="Arial"/>
        </w:rPr>
        <w:t>_______</w:t>
      </w:r>
      <w:r w:rsidR="00EF4B14" w:rsidRPr="00355793">
        <w:rPr>
          <w:rFonts w:eastAsia="Arial"/>
        </w:rPr>
        <w:t xml:space="preserve"> 2022</w:t>
      </w:r>
      <w:r w:rsidR="000379FD" w:rsidRPr="00355793">
        <w:t xml:space="preserve"> </w:t>
      </w:r>
      <w:r w:rsidR="00E2444A" w:rsidRPr="00355793">
        <w:t>г.</w:t>
      </w:r>
    </w:p>
    <w:p w:rsidR="003B3155" w:rsidRPr="003B3155" w:rsidRDefault="003B3155" w:rsidP="003B3155">
      <w:pPr>
        <w:tabs>
          <w:tab w:val="left" w:pos="851"/>
        </w:tabs>
        <w:spacing w:line="240" w:lineRule="exact"/>
        <w:jc w:val="both"/>
        <w:rPr>
          <w:b/>
          <w:color w:val="FF0000"/>
          <w:sz w:val="16"/>
          <w:szCs w:val="16"/>
        </w:rPr>
      </w:pPr>
    </w:p>
    <w:p w:rsidR="00E2444A" w:rsidRPr="00C10313" w:rsidRDefault="002B65AE" w:rsidP="00245268">
      <w:pPr>
        <w:tabs>
          <w:tab w:val="left" w:pos="851"/>
        </w:tabs>
        <w:spacing w:line="240" w:lineRule="exact"/>
        <w:ind w:left="-284" w:firstLine="709"/>
        <w:jc w:val="both"/>
      </w:pPr>
      <w:r w:rsidRPr="00C10313">
        <w:rPr>
          <w:b/>
        </w:rPr>
        <w:t>Государственное унитарное предприятие города Севастополя «Проект развития Балаклавы</w:t>
      </w:r>
      <w:r w:rsidR="002F0B67" w:rsidRPr="00C10313">
        <w:rPr>
          <w:b/>
        </w:rPr>
        <w:t>»</w:t>
      </w:r>
      <w:r w:rsidR="00E43CD3" w:rsidRPr="00C10313">
        <w:rPr>
          <w:b/>
        </w:rPr>
        <w:t>,</w:t>
      </w:r>
      <w:r w:rsidR="002F0B67" w:rsidRPr="00C10313">
        <w:rPr>
          <w:b/>
        </w:rPr>
        <w:t xml:space="preserve"> </w:t>
      </w:r>
      <w:r w:rsidR="00E2444A" w:rsidRPr="00C10313">
        <w:t>именуемое</w:t>
      </w:r>
      <w:r w:rsidR="00E2444A" w:rsidRPr="00C10313">
        <w:rPr>
          <w:rFonts w:eastAsia="Arial"/>
          <w:color w:val="808080"/>
        </w:rPr>
        <w:t xml:space="preserve"> </w:t>
      </w:r>
      <w:r w:rsidR="00E2444A" w:rsidRPr="00C10313">
        <w:t>в</w:t>
      </w:r>
      <w:r w:rsidR="00E2444A" w:rsidRPr="00C10313">
        <w:rPr>
          <w:rFonts w:eastAsia="Arial"/>
        </w:rPr>
        <w:t xml:space="preserve"> </w:t>
      </w:r>
      <w:r w:rsidR="00E2444A" w:rsidRPr="00C10313">
        <w:t>дальнейшем</w:t>
      </w:r>
      <w:r w:rsidR="00E2444A" w:rsidRPr="00C10313">
        <w:rPr>
          <w:rFonts w:eastAsia="Arial"/>
        </w:rPr>
        <w:t xml:space="preserve"> </w:t>
      </w:r>
      <w:r w:rsidR="00E2444A" w:rsidRPr="00C10313">
        <w:rPr>
          <w:b/>
        </w:rPr>
        <w:t>Заказчик</w:t>
      </w:r>
      <w:r w:rsidR="00E2444A" w:rsidRPr="00C10313">
        <w:t>,</w:t>
      </w:r>
      <w:r w:rsidR="00E2444A" w:rsidRPr="00C10313">
        <w:rPr>
          <w:rFonts w:eastAsia="Arial"/>
        </w:rPr>
        <w:t xml:space="preserve"> </w:t>
      </w:r>
      <w:r w:rsidR="00E2444A" w:rsidRPr="00B7726B">
        <w:rPr>
          <w:rFonts w:eastAsia="Arial"/>
        </w:rPr>
        <w:t xml:space="preserve">в лице </w:t>
      </w:r>
      <w:r w:rsidR="004C4241">
        <w:rPr>
          <w:rFonts w:eastAsia="Arial"/>
        </w:rPr>
        <w:t xml:space="preserve">генерального </w:t>
      </w:r>
      <w:r w:rsidR="00E2444A" w:rsidRPr="004C4241">
        <w:rPr>
          <w:rFonts w:eastAsia="Arial"/>
        </w:rPr>
        <w:t xml:space="preserve">директора </w:t>
      </w:r>
      <w:proofErr w:type="spellStart"/>
      <w:r w:rsidR="004C4241">
        <w:rPr>
          <w:rFonts w:eastAsia="Arial"/>
        </w:rPr>
        <w:t>Лыскова</w:t>
      </w:r>
      <w:proofErr w:type="spellEnd"/>
      <w:r w:rsidR="004C4241">
        <w:rPr>
          <w:rFonts w:eastAsia="Arial"/>
        </w:rPr>
        <w:t xml:space="preserve"> Андрея Юрьевича</w:t>
      </w:r>
      <w:r w:rsidR="00E2444A" w:rsidRPr="00B7726B">
        <w:rPr>
          <w:rFonts w:eastAsia="Arial"/>
        </w:rPr>
        <w:t>,</w:t>
      </w:r>
      <w:r w:rsidR="00B7726B">
        <w:rPr>
          <w:rFonts w:eastAsia="Arial"/>
        </w:rPr>
        <w:t xml:space="preserve"> действующего на основании Устава,</w:t>
      </w:r>
      <w:r w:rsidR="00E2444A" w:rsidRPr="00C10313">
        <w:rPr>
          <w:rFonts w:eastAsia="Arial"/>
          <w:b/>
        </w:rPr>
        <w:t xml:space="preserve"> </w:t>
      </w:r>
      <w:r w:rsidR="00E2444A" w:rsidRPr="00C10313">
        <w:t>с</w:t>
      </w:r>
      <w:r w:rsidR="00E2444A" w:rsidRPr="00C10313">
        <w:rPr>
          <w:rFonts w:eastAsia="Arial"/>
        </w:rPr>
        <w:t xml:space="preserve"> </w:t>
      </w:r>
      <w:r w:rsidR="00E2444A" w:rsidRPr="00C10313">
        <w:t>одной</w:t>
      </w:r>
      <w:r w:rsidR="00E2444A" w:rsidRPr="00C10313">
        <w:rPr>
          <w:rFonts w:eastAsia="Arial"/>
        </w:rPr>
        <w:t xml:space="preserve"> </w:t>
      </w:r>
      <w:r w:rsidR="0041785A">
        <w:t>стороны</w:t>
      </w:r>
      <w:r w:rsidR="00E2444A" w:rsidRPr="00C10313">
        <w:rPr>
          <w:rFonts w:eastAsia="Arial"/>
        </w:rPr>
        <w:t xml:space="preserve"> </w:t>
      </w:r>
      <w:r w:rsidR="0041785A">
        <w:t>и</w:t>
      </w:r>
      <w:r w:rsidR="00E2444A" w:rsidRPr="00C10313">
        <w:rPr>
          <w:rFonts w:eastAsia="Arial"/>
          <w:b/>
        </w:rPr>
        <w:t xml:space="preserve"> </w:t>
      </w:r>
      <w:r w:rsidR="00110ABD">
        <w:rPr>
          <w:rFonts w:eastAsia="Arial"/>
          <w:b/>
        </w:rPr>
        <w:t>_______________</w:t>
      </w:r>
      <w:r w:rsidR="00B7726B" w:rsidRPr="00784124">
        <w:rPr>
          <w:rFonts w:eastAsia="Arial"/>
          <w:b/>
        </w:rPr>
        <w:t xml:space="preserve"> </w:t>
      </w:r>
      <w:r w:rsidR="00B7726B" w:rsidRPr="00784124">
        <w:t>именуемый</w:t>
      </w:r>
      <w:r w:rsidR="00B7726B" w:rsidRPr="00784124">
        <w:rPr>
          <w:rFonts w:eastAsia="Arial"/>
        </w:rPr>
        <w:t xml:space="preserve"> </w:t>
      </w:r>
      <w:r w:rsidR="00E2444A" w:rsidRPr="00784124">
        <w:t>в</w:t>
      </w:r>
      <w:r w:rsidR="00E2444A" w:rsidRPr="00784124">
        <w:rPr>
          <w:rFonts w:eastAsia="Arial"/>
        </w:rPr>
        <w:t xml:space="preserve"> </w:t>
      </w:r>
      <w:r w:rsidR="00E2444A" w:rsidRPr="00784124">
        <w:t>дальнейшем</w:t>
      </w:r>
      <w:r w:rsidR="00E2444A" w:rsidRPr="00784124">
        <w:rPr>
          <w:rFonts w:eastAsia="Arial"/>
        </w:rPr>
        <w:t xml:space="preserve"> </w:t>
      </w:r>
      <w:r w:rsidR="00110ABD">
        <w:rPr>
          <w:b/>
        </w:rPr>
        <w:t>Поставщик</w:t>
      </w:r>
      <w:r w:rsidR="00E2444A" w:rsidRPr="00784124">
        <w:rPr>
          <w:b/>
        </w:rPr>
        <w:t>,</w:t>
      </w:r>
      <w:r w:rsidR="00E2444A" w:rsidRPr="00784124">
        <w:rPr>
          <w:rFonts w:eastAsia="Arial"/>
        </w:rPr>
        <w:t xml:space="preserve"> </w:t>
      </w:r>
      <w:r w:rsidR="00E2444A" w:rsidRPr="00784124">
        <w:t>в</w:t>
      </w:r>
      <w:r w:rsidR="00E2444A" w:rsidRPr="00784124">
        <w:rPr>
          <w:rFonts w:eastAsia="Arial"/>
        </w:rPr>
        <w:t xml:space="preserve"> </w:t>
      </w:r>
      <w:r w:rsidR="00E2444A" w:rsidRPr="00784124">
        <w:t>лице</w:t>
      </w:r>
      <w:r w:rsidR="00E2444A" w:rsidRPr="00784124">
        <w:rPr>
          <w:rFonts w:eastAsia="Arial"/>
        </w:rPr>
        <w:t xml:space="preserve"> </w:t>
      </w:r>
      <w:r w:rsidR="00110ABD">
        <w:rPr>
          <w:rFonts w:eastAsia="Arial"/>
        </w:rPr>
        <w:t>_______________</w:t>
      </w:r>
      <w:r w:rsidR="000C010D" w:rsidRPr="00784124">
        <w:rPr>
          <w:rFonts w:eastAsia="Arial"/>
        </w:rPr>
        <w:t xml:space="preserve">, </w:t>
      </w:r>
      <w:r w:rsidR="00E2444A" w:rsidRPr="00784124">
        <w:t>дей</w:t>
      </w:r>
      <w:r w:rsidR="00E2444A" w:rsidRPr="00C10313">
        <w:t>ствующего</w:t>
      </w:r>
      <w:r w:rsidR="00E2444A" w:rsidRPr="00C10313">
        <w:rPr>
          <w:rFonts w:eastAsia="Arial"/>
        </w:rPr>
        <w:t xml:space="preserve"> </w:t>
      </w:r>
      <w:r w:rsidR="00E2444A" w:rsidRPr="00C10313">
        <w:t>на</w:t>
      </w:r>
      <w:r w:rsidR="00E2444A" w:rsidRPr="00C10313">
        <w:rPr>
          <w:rFonts w:eastAsia="Arial"/>
        </w:rPr>
        <w:t xml:space="preserve"> </w:t>
      </w:r>
      <w:r w:rsidR="00E2444A" w:rsidRPr="00C10313">
        <w:t>основании</w:t>
      </w:r>
      <w:r w:rsidR="00E2444A" w:rsidRPr="00C10313">
        <w:rPr>
          <w:rFonts w:eastAsia="Arial"/>
        </w:rPr>
        <w:t xml:space="preserve"> </w:t>
      </w:r>
      <w:r w:rsidR="00110ABD">
        <w:t>______</w:t>
      </w:r>
      <w:r w:rsidR="00E2444A" w:rsidRPr="00C10313">
        <w:t>,</w:t>
      </w:r>
      <w:r w:rsidR="00E2444A" w:rsidRPr="00C10313">
        <w:rPr>
          <w:rFonts w:eastAsia="Arial"/>
        </w:rPr>
        <w:t xml:space="preserve"> </w:t>
      </w:r>
      <w:r w:rsidR="00E2444A" w:rsidRPr="00C10313">
        <w:t>с</w:t>
      </w:r>
      <w:r w:rsidR="00E2444A" w:rsidRPr="00C10313">
        <w:rPr>
          <w:rFonts w:eastAsia="Arial"/>
        </w:rPr>
        <w:t xml:space="preserve"> </w:t>
      </w:r>
      <w:r w:rsidR="00E2444A" w:rsidRPr="00C10313">
        <w:t>другой</w:t>
      </w:r>
      <w:r w:rsidR="00E2444A" w:rsidRPr="00C10313">
        <w:rPr>
          <w:rFonts w:eastAsia="Arial"/>
        </w:rPr>
        <w:t xml:space="preserve"> </w:t>
      </w:r>
      <w:r w:rsidR="00E2444A" w:rsidRPr="00C10313">
        <w:t>стороны,</w:t>
      </w:r>
      <w:r w:rsidR="00BB7E53">
        <w:t xml:space="preserve"> совместно именуемы Стороны,</w:t>
      </w:r>
      <w:r w:rsidR="00E2444A" w:rsidRPr="00C10313">
        <w:rPr>
          <w:rFonts w:eastAsia="Arial"/>
        </w:rPr>
        <w:t xml:space="preserve"> </w:t>
      </w:r>
      <w:r w:rsidR="00E2444A" w:rsidRPr="00C10313">
        <w:t>заключили</w:t>
      </w:r>
      <w:r w:rsidR="00E2444A" w:rsidRPr="00C10313">
        <w:rPr>
          <w:rFonts w:eastAsia="Arial"/>
        </w:rPr>
        <w:t xml:space="preserve"> </w:t>
      </w:r>
      <w:r w:rsidR="00E2444A" w:rsidRPr="00C10313">
        <w:t>договор</w:t>
      </w:r>
      <w:r w:rsidR="00E2444A" w:rsidRPr="00C10313">
        <w:rPr>
          <w:rFonts w:eastAsia="Arial"/>
        </w:rPr>
        <w:t xml:space="preserve"> </w:t>
      </w:r>
      <w:r w:rsidR="000C010D">
        <w:t xml:space="preserve">(далее – </w:t>
      </w:r>
      <w:r w:rsidR="00E2444A" w:rsidRPr="000C010D">
        <w:t>Договор</w:t>
      </w:r>
      <w:r w:rsidR="00E2444A" w:rsidRPr="00C10313">
        <w:t>,</w:t>
      </w:r>
      <w:r w:rsidR="00E2444A" w:rsidRPr="00C10313">
        <w:rPr>
          <w:rFonts w:eastAsia="Arial"/>
        </w:rPr>
        <w:t xml:space="preserve"> </w:t>
      </w:r>
      <w:r w:rsidR="00E2444A" w:rsidRPr="00C10313">
        <w:t>о</w:t>
      </w:r>
      <w:r w:rsidR="00E2444A" w:rsidRPr="00C10313">
        <w:rPr>
          <w:rFonts w:eastAsia="Arial"/>
        </w:rPr>
        <w:t xml:space="preserve"> </w:t>
      </w:r>
      <w:r w:rsidR="00E2444A" w:rsidRPr="00C10313">
        <w:t>нижеследующем:</w:t>
      </w:r>
    </w:p>
    <w:p w:rsidR="00E2444A" w:rsidRPr="003B3155" w:rsidRDefault="00E2444A" w:rsidP="00245268">
      <w:pPr>
        <w:tabs>
          <w:tab w:val="left" w:pos="851"/>
        </w:tabs>
        <w:spacing w:line="240" w:lineRule="exact"/>
        <w:ind w:left="-284" w:firstLine="709"/>
        <w:jc w:val="both"/>
      </w:pPr>
    </w:p>
    <w:p w:rsidR="00E2444A" w:rsidRPr="003B3155" w:rsidRDefault="00E2444A" w:rsidP="001821EB">
      <w:pPr>
        <w:pStyle w:val="af8"/>
        <w:numPr>
          <w:ilvl w:val="0"/>
          <w:numId w:val="2"/>
        </w:numPr>
        <w:tabs>
          <w:tab w:val="left" w:pos="851"/>
          <w:tab w:val="left" w:pos="3969"/>
        </w:tabs>
        <w:spacing w:line="240" w:lineRule="exact"/>
        <w:ind w:left="-284"/>
        <w:jc w:val="center"/>
        <w:rPr>
          <w:b/>
        </w:rPr>
      </w:pPr>
      <w:r w:rsidRPr="003B3155">
        <w:rPr>
          <w:b/>
        </w:rPr>
        <w:t>ПРЕДМЕТ</w:t>
      </w:r>
      <w:r w:rsidRPr="003B3155">
        <w:rPr>
          <w:rFonts w:eastAsia="Arial"/>
          <w:b/>
        </w:rPr>
        <w:t xml:space="preserve"> </w:t>
      </w:r>
      <w:r w:rsidRPr="003B3155">
        <w:rPr>
          <w:b/>
        </w:rPr>
        <w:t>ДОГОВОРА</w:t>
      </w:r>
      <w:r w:rsidRPr="003B3155">
        <w:rPr>
          <w:rFonts w:eastAsia="Arial"/>
          <w:b/>
        </w:rPr>
        <w:t xml:space="preserve"> </w:t>
      </w:r>
      <w:r w:rsidRPr="003B3155">
        <w:rPr>
          <w:b/>
        </w:rPr>
        <w:t>И</w:t>
      </w:r>
      <w:r w:rsidRPr="003B3155">
        <w:rPr>
          <w:rFonts w:eastAsia="Arial"/>
          <w:b/>
        </w:rPr>
        <w:t xml:space="preserve"> </w:t>
      </w:r>
      <w:r w:rsidRPr="003B3155">
        <w:rPr>
          <w:b/>
        </w:rPr>
        <w:t>СРОКИ</w:t>
      </w:r>
      <w:r w:rsidRPr="003B3155">
        <w:rPr>
          <w:rFonts w:eastAsia="Arial"/>
          <w:b/>
        </w:rPr>
        <w:t xml:space="preserve"> </w:t>
      </w:r>
      <w:r w:rsidR="00110ABD">
        <w:rPr>
          <w:b/>
        </w:rPr>
        <w:t>ПОСТАВКИ ТОВАРА</w:t>
      </w:r>
    </w:p>
    <w:p w:rsidR="003B3155" w:rsidRPr="003B3155" w:rsidRDefault="003B3155" w:rsidP="00245268">
      <w:pPr>
        <w:pStyle w:val="af8"/>
        <w:tabs>
          <w:tab w:val="left" w:pos="851"/>
          <w:tab w:val="left" w:pos="3969"/>
        </w:tabs>
        <w:spacing w:line="240" w:lineRule="exact"/>
        <w:ind w:left="-284"/>
        <w:rPr>
          <w:b/>
        </w:rPr>
      </w:pPr>
    </w:p>
    <w:p w:rsidR="00B53A7E" w:rsidRPr="00EC39D4" w:rsidRDefault="00E2444A" w:rsidP="00EC39D4">
      <w:pPr>
        <w:pStyle w:val="310"/>
        <w:spacing w:line="240" w:lineRule="exact"/>
        <w:ind w:left="-284" w:firstLine="539"/>
        <w:rPr>
          <w:b/>
          <w:szCs w:val="24"/>
        </w:rPr>
      </w:pPr>
      <w:r w:rsidRPr="00C10313">
        <w:rPr>
          <w:szCs w:val="24"/>
        </w:rPr>
        <w:t>1.1.</w:t>
      </w:r>
      <w:r w:rsidRPr="00C10313">
        <w:rPr>
          <w:rFonts w:eastAsia="Arial"/>
          <w:szCs w:val="24"/>
        </w:rPr>
        <w:t xml:space="preserve"> </w:t>
      </w:r>
      <w:r w:rsidRPr="00C10313">
        <w:rPr>
          <w:szCs w:val="24"/>
        </w:rPr>
        <w:t>Заказчик</w:t>
      </w:r>
      <w:r w:rsidRPr="00C10313">
        <w:rPr>
          <w:rFonts w:eastAsia="Arial"/>
          <w:szCs w:val="24"/>
        </w:rPr>
        <w:t xml:space="preserve"> </w:t>
      </w:r>
      <w:r w:rsidRPr="00C10313">
        <w:rPr>
          <w:szCs w:val="24"/>
        </w:rPr>
        <w:t>поручает,</w:t>
      </w:r>
      <w:r w:rsidRPr="00C10313">
        <w:rPr>
          <w:rFonts w:eastAsia="Arial"/>
          <w:szCs w:val="24"/>
        </w:rPr>
        <w:t xml:space="preserve"> </w:t>
      </w:r>
      <w:r w:rsidRPr="00C10313">
        <w:rPr>
          <w:szCs w:val="24"/>
        </w:rPr>
        <w:t>а</w:t>
      </w:r>
      <w:r w:rsidRPr="00C10313">
        <w:rPr>
          <w:rFonts w:eastAsia="Arial"/>
          <w:szCs w:val="24"/>
        </w:rPr>
        <w:t xml:space="preserve"> </w:t>
      </w:r>
      <w:r w:rsidR="00110ABD">
        <w:rPr>
          <w:szCs w:val="24"/>
        </w:rPr>
        <w:t>Поставщик</w:t>
      </w:r>
      <w:r w:rsidRPr="00C10313">
        <w:rPr>
          <w:rFonts w:eastAsia="Arial"/>
          <w:szCs w:val="24"/>
        </w:rPr>
        <w:t xml:space="preserve"> </w:t>
      </w:r>
      <w:r w:rsidRPr="00C10313">
        <w:rPr>
          <w:szCs w:val="24"/>
        </w:rPr>
        <w:t>принимает</w:t>
      </w:r>
      <w:r w:rsidRPr="00C10313">
        <w:rPr>
          <w:rFonts w:eastAsia="Arial"/>
          <w:szCs w:val="24"/>
        </w:rPr>
        <w:t xml:space="preserve"> </w:t>
      </w:r>
      <w:r w:rsidRPr="00C10313">
        <w:rPr>
          <w:szCs w:val="24"/>
        </w:rPr>
        <w:t>на</w:t>
      </w:r>
      <w:r w:rsidRPr="00C10313">
        <w:rPr>
          <w:rFonts w:eastAsia="Arial"/>
          <w:szCs w:val="24"/>
        </w:rPr>
        <w:t xml:space="preserve"> </w:t>
      </w:r>
      <w:r w:rsidRPr="00C10313">
        <w:rPr>
          <w:szCs w:val="24"/>
        </w:rPr>
        <w:t>себя</w:t>
      </w:r>
      <w:r w:rsidR="0041785A">
        <w:rPr>
          <w:szCs w:val="24"/>
        </w:rPr>
        <w:t xml:space="preserve"> обязательство</w:t>
      </w:r>
      <w:r w:rsidRPr="00C10313">
        <w:rPr>
          <w:rFonts w:eastAsia="Arial"/>
          <w:szCs w:val="24"/>
        </w:rPr>
        <w:t xml:space="preserve"> </w:t>
      </w:r>
      <w:r w:rsidR="00110ABD">
        <w:rPr>
          <w:szCs w:val="24"/>
        </w:rPr>
        <w:t>поставить строительные материалы</w:t>
      </w:r>
      <w:r w:rsidR="00110ABD" w:rsidRPr="00110ABD">
        <w:rPr>
          <w:szCs w:val="24"/>
        </w:rPr>
        <w:t>,</w:t>
      </w:r>
      <w:r w:rsidR="00110ABD">
        <w:rPr>
          <w:b/>
          <w:szCs w:val="24"/>
        </w:rPr>
        <w:t xml:space="preserve"> </w:t>
      </w:r>
      <w:r w:rsidR="00110ABD" w:rsidRPr="00BB7E53">
        <w:rPr>
          <w:szCs w:val="24"/>
        </w:rPr>
        <w:t xml:space="preserve">(далее – </w:t>
      </w:r>
      <w:r w:rsidR="00110ABD">
        <w:rPr>
          <w:szCs w:val="24"/>
        </w:rPr>
        <w:t>Товар</w:t>
      </w:r>
      <w:r w:rsidR="00110ABD" w:rsidRPr="00BB7E53">
        <w:rPr>
          <w:szCs w:val="24"/>
        </w:rPr>
        <w:t>)</w:t>
      </w:r>
      <w:r w:rsidR="00110ABD">
        <w:rPr>
          <w:szCs w:val="24"/>
        </w:rPr>
        <w:t xml:space="preserve"> в соответствии с условиями Договора.</w:t>
      </w:r>
      <w:r w:rsidR="009529A7" w:rsidRPr="00BB7E53">
        <w:rPr>
          <w:rFonts w:eastAsia="Arial"/>
          <w:szCs w:val="24"/>
        </w:rPr>
        <w:t xml:space="preserve"> </w:t>
      </w:r>
    </w:p>
    <w:p w:rsidR="003B3155" w:rsidRDefault="00E2444A" w:rsidP="00245268">
      <w:pPr>
        <w:pStyle w:val="310"/>
        <w:spacing w:line="240" w:lineRule="exact"/>
        <w:ind w:left="-284" w:firstLine="539"/>
        <w:rPr>
          <w:rFonts w:eastAsia="Arial"/>
          <w:szCs w:val="24"/>
        </w:rPr>
      </w:pPr>
      <w:r w:rsidRPr="00C10313">
        <w:rPr>
          <w:szCs w:val="24"/>
        </w:rPr>
        <w:t>1.2.</w:t>
      </w:r>
      <w:r w:rsidR="00407265" w:rsidRPr="00407265">
        <w:rPr>
          <w:rFonts w:eastAsia="Arial"/>
          <w:szCs w:val="24"/>
        </w:rPr>
        <w:t xml:space="preserve"> Сроки </w:t>
      </w:r>
      <w:r w:rsidR="00110ABD">
        <w:rPr>
          <w:rFonts w:eastAsia="Arial"/>
          <w:szCs w:val="24"/>
        </w:rPr>
        <w:t>поставки Товара</w:t>
      </w:r>
      <w:r w:rsidR="00407265" w:rsidRPr="00407265">
        <w:rPr>
          <w:rFonts w:eastAsia="Arial"/>
          <w:szCs w:val="24"/>
        </w:rPr>
        <w:t xml:space="preserve"> –</w:t>
      </w:r>
      <w:r w:rsidR="006566CE">
        <w:rPr>
          <w:rFonts w:eastAsia="Arial"/>
          <w:szCs w:val="24"/>
        </w:rPr>
        <w:t xml:space="preserve"> </w:t>
      </w:r>
      <w:r w:rsidR="00110ABD">
        <w:rPr>
          <w:rFonts w:eastAsia="Arial"/>
          <w:szCs w:val="24"/>
        </w:rPr>
        <w:t>в</w:t>
      </w:r>
      <w:r w:rsidR="00110ABD" w:rsidRPr="00110ABD">
        <w:rPr>
          <w:rFonts w:eastAsia="Arial"/>
          <w:szCs w:val="24"/>
        </w:rPr>
        <w:t xml:space="preserve"> течение 10 календарных дней с даты заключения Договора.</w:t>
      </w:r>
    </w:p>
    <w:p w:rsidR="000B1A10" w:rsidRPr="00A415BE" w:rsidRDefault="00407265" w:rsidP="00245268">
      <w:pPr>
        <w:pStyle w:val="310"/>
        <w:spacing w:line="240" w:lineRule="exact"/>
        <w:ind w:left="-284" w:firstLine="539"/>
        <w:rPr>
          <w:szCs w:val="24"/>
        </w:rPr>
      </w:pPr>
      <w:r w:rsidRPr="00ED0B26">
        <w:rPr>
          <w:szCs w:val="24"/>
        </w:rPr>
        <w:t xml:space="preserve">1.3. </w:t>
      </w:r>
      <w:r w:rsidR="00110ABD">
        <w:rPr>
          <w:szCs w:val="24"/>
        </w:rPr>
        <w:t>Перечень Товара</w:t>
      </w:r>
      <w:r w:rsidR="00BB7E53" w:rsidRPr="00ED0B26">
        <w:rPr>
          <w:szCs w:val="24"/>
        </w:rPr>
        <w:t xml:space="preserve"> определен Сторонами в Техническом задании (Приложение №1 к Договору)</w:t>
      </w:r>
      <w:r w:rsidR="000B1A10" w:rsidRPr="00ED0B26">
        <w:rPr>
          <w:szCs w:val="24"/>
        </w:rPr>
        <w:t>.</w:t>
      </w:r>
    </w:p>
    <w:p w:rsidR="00E2444A" w:rsidRPr="003B3155" w:rsidRDefault="00E2444A" w:rsidP="00245268">
      <w:pPr>
        <w:pStyle w:val="310"/>
        <w:spacing w:line="240" w:lineRule="exact"/>
        <w:ind w:left="-284" w:firstLine="540"/>
        <w:rPr>
          <w:szCs w:val="24"/>
        </w:rPr>
      </w:pPr>
    </w:p>
    <w:p w:rsidR="00E2444A" w:rsidRDefault="00E2444A" w:rsidP="00245268">
      <w:pPr>
        <w:tabs>
          <w:tab w:val="left" w:pos="851"/>
          <w:tab w:val="left" w:pos="3969"/>
        </w:tabs>
        <w:spacing w:line="240" w:lineRule="exact"/>
        <w:ind w:left="-284" w:firstLine="1440"/>
        <w:jc w:val="center"/>
        <w:rPr>
          <w:b/>
        </w:rPr>
      </w:pPr>
      <w:r w:rsidRPr="00C10313">
        <w:rPr>
          <w:b/>
        </w:rPr>
        <w:t>2.</w:t>
      </w:r>
      <w:r w:rsidRPr="00C10313">
        <w:rPr>
          <w:rFonts w:eastAsia="Arial"/>
          <w:b/>
        </w:rPr>
        <w:t xml:space="preserve"> </w:t>
      </w:r>
      <w:r w:rsidRPr="00C10313">
        <w:rPr>
          <w:b/>
        </w:rPr>
        <w:t>СТОИМОСТЬ</w:t>
      </w:r>
      <w:r w:rsidRPr="00C10313">
        <w:rPr>
          <w:rFonts w:eastAsia="Arial"/>
          <w:b/>
        </w:rPr>
        <w:t xml:space="preserve"> </w:t>
      </w:r>
      <w:r w:rsidR="00110ABD">
        <w:rPr>
          <w:b/>
        </w:rPr>
        <w:t>ТОВАРА</w:t>
      </w:r>
      <w:r w:rsidRPr="00C10313">
        <w:rPr>
          <w:rFonts w:eastAsia="Arial"/>
          <w:b/>
        </w:rPr>
        <w:t xml:space="preserve"> </w:t>
      </w:r>
      <w:r w:rsidRPr="00C10313">
        <w:rPr>
          <w:b/>
        </w:rPr>
        <w:t>И</w:t>
      </w:r>
      <w:r w:rsidRPr="00C10313">
        <w:rPr>
          <w:rFonts w:eastAsia="Arial"/>
          <w:b/>
        </w:rPr>
        <w:t xml:space="preserve"> </w:t>
      </w:r>
      <w:r w:rsidRPr="00C10313">
        <w:rPr>
          <w:b/>
        </w:rPr>
        <w:t>ПОРЯДОК</w:t>
      </w:r>
      <w:r w:rsidRPr="00C10313">
        <w:rPr>
          <w:rFonts w:eastAsia="Arial"/>
          <w:b/>
        </w:rPr>
        <w:t xml:space="preserve"> </w:t>
      </w:r>
      <w:r w:rsidRPr="00C10313">
        <w:rPr>
          <w:b/>
        </w:rPr>
        <w:t>РАСЧЕТА</w:t>
      </w:r>
    </w:p>
    <w:p w:rsidR="00E2444A" w:rsidRDefault="00E2444A" w:rsidP="00245268">
      <w:pPr>
        <w:pStyle w:val="310"/>
        <w:spacing w:line="240" w:lineRule="exact"/>
        <w:ind w:left="-284" w:firstLine="567"/>
        <w:rPr>
          <w:szCs w:val="24"/>
        </w:rPr>
      </w:pPr>
      <w:r w:rsidRPr="00C10313">
        <w:rPr>
          <w:szCs w:val="24"/>
        </w:rPr>
        <w:t>2.1.</w:t>
      </w:r>
      <w:r w:rsidRPr="00C10313">
        <w:rPr>
          <w:rFonts w:eastAsia="Arial"/>
          <w:szCs w:val="24"/>
        </w:rPr>
        <w:t xml:space="preserve"> </w:t>
      </w:r>
      <w:r w:rsidR="00DA0716">
        <w:rPr>
          <w:rFonts w:eastAsia="Arial"/>
          <w:szCs w:val="24"/>
        </w:rPr>
        <w:t>Общая с</w:t>
      </w:r>
      <w:r w:rsidRPr="00C10313">
        <w:rPr>
          <w:szCs w:val="24"/>
        </w:rPr>
        <w:t>тоимость</w:t>
      </w:r>
      <w:r w:rsidRPr="00C10313">
        <w:rPr>
          <w:rFonts w:eastAsia="Arial"/>
          <w:szCs w:val="24"/>
        </w:rPr>
        <w:t xml:space="preserve"> </w:t>
      </w:r>
      <w:r w:rsidR="00110ABD">
        <w:rPr>
          <w:szCs w:val="24"/>
        </w:rPr>
        <w:t>Товара</w:t>
      </w:r>
      <w:r w:rsidR="0041785A">
        <w:rPr>
          <w:rFonts w:eastAsia="Arial"/>
          <w:szCs w:val="24"/>
        </w:rPr>
        <w:t>,</w:t>
      </w:r>
      <w:r w:rsidR="00DA0716" w:rsidRPr="00DA0716">
        <w:rPr>
          <w:rFonts w:eastAsia="Arial"/>
          <w:szCs w:val="24"/>
        </w:rPr>
        <w:t xml:space="preserve"> </w:t>
      </w:r>
      <w:r w:rsidRPr="00B53A7E">
        <w:rPr>
          <w:szCs w:val="24"/>
        </w:rPr>
        <w:t>составляет</w:t>
      </w:r>
      <w:r w:rsidRPr="00B53A7E">
        <w:rPr>
          <w:rFonts w:eastAsia="Arial"/>
          <w:szCs w:val="24"/>
        </w:rPr>
        <w:t xml:space="preserve"> </w:t>
      </w:r>
      <w:r w:rsidR="00110ABD">
        <w:rPr>
          <w:rFonts w:eastAsia="Arial"/>
          <w:szCs w:val="24"/>
        </w:rPr>
        <w:t>_______</w:t>
      </w:r>
      <w:r w:rsidR="009155A2" w:rsidRPr="00B53A7E">
        <w:rPr>
          <w:rFonts w:eastAsia="Arial"/>
          <w:szCs w:val="24"/>
        </w:rPr>
        <w:t xml:space="preserve"> </w:t>
      </w:r>
      <w:r w:rsidRPr="00B53A7E">
        <w:rPr>
          <w:szCs w:val="24"/>
        </w:rPr>
        <w:t>(</w:t>
      </w:r>
      <w:r w:rsidR="00110ABD">
        <w:rPr>
          <w:szCs w:val="24"/>
        </w:rPr>
        <w:t>________</w:t>
      </w:r>
      <w:r w:rsidRPr="00B53A7E">
        <w:rPr>
          <w:szCs w:val="24"/>
        </w:rPr>
        <w:t>)</w:t>
      </w:r>
      <w:r w:rsidRPr="00B53A7E">
        <w:rPr>
          <w:rFonts w:eastAsia="Arial"/>
          <w:szCs w:val="24"/>
        </w:rPr>
        <w:t xml:space="preserve"> </w:t>
      </w:r>
      <w:r w:rsidR="000E05BC" w:rsidRPr="00B53A7E">
        <w:rPr>
          <w:szCs w:val="24"/>
        </w:rPr>
        <w:t>рублей</w:t>
      </w:r>
      <w:r w:rsidR="00110ABD">
        <w:rPr>
          <w:szCs w:val="24"/>
        </w:rPr>
        <w:t xml:space="preserve"> _____</w:t>
      </w:r>
      <w:r w:rsidR="00B53A7E">
        <w:rPr>
          <w:szCs w:val="24"/>
        </w:rPr>
        <w:t xml:space="preserve"> копеек</w:t>
      </w:r>
      <w:r w:rsidR="000E05BC" w:rsidRPr="00784124">
        <w:rPr>
          <w:szCs w:val="24"/>
        </w:rPr>
        <w:t xml:space="preserve">, </w:t>
      </w:r>
      <w:r w:rsidR="00C32D08" w:rsidRPr="00784124">
        <w:rPr>
          <w:szCs w:val="24"/>
        </w:rPr>
        <w:t>в том числе НДС 20%</w:t>
      </w:r>
      <w:r w:rsidR="00110ABD">
        <w:rPr>
          <w:szCs w:val="24"/>
        </w:rPr>
        <w:t xml:space="preserve"> (в случае если Поставщик является плательщиком НДС)</w:t>
      </w:r>
      <w:r w:rsidR="000E05BC" w:rsidRPr="00784124">
        <w:rPr>
          <w:szCs w:val="24"/>
        </w:rPr>
        <w:t>.</w:t>
      </w:r>
    </w:p>
    <w:p w:rsidR="00E43CD3" w:rsidRPr="00C10313" w:rsidRDefault="004754DB" w:rsidP="00245268">
      <w:pPr>
        <w:pStyle w:val="310"/>
        <w:spacing w:line="240" w:lineRule="exact"/>
        <w:ind w:left="-284" w:firstLine="567"/>
        <w:rPr>
          <w:rFonts w:eastAsia="Arial"/>
          <w:szCs w:val="24"/>
        </w:rPr>
      </w:pPr>
      <w:r w:rsidRPr="00C10313">
        <w:rPr>
          <w:rFonts w:eastAsia="Arial"/>
          <w:szCs w:val="24"/>
        </w:rPr>
        <w:t>2.2.</w:t>
      </w:r>
      <w:r w:rsidR="002B65AE" w:rsidRPr="00C10313">
        <w:rPr>
          <w:rFonts w:eastAsia="Arial"/>
          <w:szCs w:val="24"/>
        </w:rPr>
        <w:t xml:space="preserve"> </w:t>
      </w:r>
      <w:r w:rsidR="000B1A10" w:rsidRPr="00C10313">
        <w:rPr>
          <w:rFonts w:eastAsia="Arial"/>
          <w:szCs w:val="24"/>
        </w:rPr>
        <w:t>Оплата</w:t>
      </w:r>
      <w:r w:rsidR="008B07C3" w:rsidRPr="008B07C3">
        <w:t xml:space="preserve"> </w:t>
      </w:r>
      <w:r w:rsidR="00110ABD">
        <w:rPr>
          <w:rFonts w:eastAsia="Arial"/>
          <w:szCs w:val="24"/>
        </w:rPr>
        <w:t>поставленного Товара</w:t>
      </w:r>
      <w:r w:rsidR="000B1A10" w:rsidRPr="00C10313">
        <w:rPr>
          <w:rFonts w:eastAsia="Arial"/>
          <w:szCs w:val="24"/>
        </w:rPr>
        <w:t xml:space="preserve"> производится </w:t>
      </w:r>
      <w:r w:rsidR="008B07C3" w:rsidRPr="008B07C3">
        <w:rPr>
          <w:rFonts w:eastAsia="Arial"/>
          <w:szCs w:val="24"/>
        </w:rPr>
        <w:t>Заказчиком путем перечисления денежных средств на расчет</w:t>
      </w:r>
      <w:r w:rsidR="008B07C3">
        <w:rPr>
          <w:rFonts w:eastAsia="Arial"/>
          <w:szCs w:val="24"/>
        </w:rPr>
        <w:t xml:space="preserve">ный счет </w:t>
      </w:r>
      <w:r w:rsidR="00110ABD">
        <w:rPr>
          <w:rFonts w:eastAsia="Arial"/>
          <w:szCs w:val="24"/>
        </w:rPr>
        <w:t>Поставщика</w:t>
      </w:r>
      <w:r w:rsidR="008B07C3">
        <w:rPr>
          <w:rFonts w:eastAsia="Arial"/>
          <w:szCs w:val="24"/>
        </w:rPr>
        <w:t xml:space="preserve"> в течение </w:t>
      </w:r>
      <w:r w:rsidR="00110ABD">
        <w:rPr>
          <w:rFonts w:eastAsia="Arial"/>
          <w:szCs w:val="24"/>
        </w:rPr>
        <w:t>7</w:t>
      </w:r>
      <w:r w:rsidR="008B07C3" w:rsidRPr="008B07C3">
        <w:rPr>
          <w:rFonts w:eastAsia="Arial"/>
          <w:szCs w:val="24"/>
        </w:rPr>
        <w:t xml:space="preserve"> </w:t>
      </w:r>
      <w:r w:rsidR="008B07C3">
        <w:rPr>
          <w:rFonts w:eastAsia="Arial"/>
          <w:szCs w:val="24"/>
        </w:rPr>
        <w:t>(</w:t>
      </w:r>
      <w:r w:rsidR="00110ABD">
        <w:rPr>
          <w:rFonts w:eastAsia="Arial"/>
          <w:szCs w:val="24"/>
        </w:rPr>
        <w:t>семи</w:t>
      </w:r>
      <w:r w:rsidR="008B07C3">
        <w:rPr>
          <w:rFonts w:eastAsia="Arial"/>
          <w:szCs w:val="24"/>
        </w:rPr>
        <w:t>)</w:t>
      </w:r>
      <w:r w:rsidR="006D7EBD">
        <w:rPr>
          <w:rFonts w:eastAsia="Arial"/>
          <w:szCs w:val="24"/>
        </w:rPr>
        <w:t xml:space="preserve"> календарных</w:t>
      </w:r>
      <w:r w:rsidR="008B07C3" w:rsidRPr="008B07C3">
        <w:rPr>
          <w:rFonts w:eastAsia="Arial"/>
          <w:szCs w:val="24"/>
        </w:rPr>
        <w:t xml:space="preserve"> дней с даты </w:t>
      </w:r>
      <w:r w:rsidR="000B1A10" w:rsidRPr="00C10313">
        <w:rPr>
          <w:rFonts w:eastAsia="Arial"/>
          <w:szCs w:val="24"/>
        </w:rPr>
        <w:t xml:space="preserve">подписания Акта </w:t>
      </w:r>
      <w:r w:rsidR="00110ABD">
        <w:rPr>
          <w:rFonts w:eastAsia="Arial"/>
          <w:szCs w:val="24"/>
        </w:rPr>
        <w:t>приемки</w:t>
      </w:r>
      <w:r w:rsidR="00895BF5" w:rsidRPr="00C10313">
        <w:rPr>
          <w:rFonts w:eastAsia="Arial"/>
          <w:szCs w:val="24"/>
        </w:rPr>
        <w:t>.</w:t>
      </w:r>
      <w:r w:rsidR="000B1A10" w:rsidRPr="00C10313">
        <w:rPr>
          <w:rFonts w:eastAsia="Arial"/>
          <w:szCs w:val="24"/>
        </w:rPr>
        <w:t xml:space="preserve"> </w:t>
      </w:r>
    </w:p>
    <w:p w:rsidR="00E2444A" w:rsidRPr="003B3155" w:rsidRDefault="00E2444A" w:rsidP="00245268">
      <w:pPr>
        <w:pStyle w:val="310"/>
        <w:spacing w:line="240" w:lineRule="exact"/>
        <w:ind w:left="-284" w:firstLine="567"/>
        <w:rPr>
          <w:szCs w:val="24"/>
          <w:u w:val="single"/>
        </w:rPr>
      </w:pPr>
    </w:p>
    <w:p w:rsidR="00B53A7E" w:rsidRPr="00035AA7" w:rsidRDefault="00B53A7E" w:rsidP="00245268">
      <w:pPr>
        <w:ind w:left="-284" w:right="-1"/>
        <w:jc w:val="center"/>
        <w:rPr>
          <w:b/>
        </w:rPr>
      </w:pPr>
      <w:r w:rsidRPr="00035AA7">
        <w:rPr>
          <w:b/>
        </w:rPr>
        <w:t>3. </w:t>
      </w:r>
      <w:r>
        <w:rPr>
          <w:b/>
        </w:rPr>
        <w:t>ПРАВА И ОБЯЗАННОСТИ СТОРОН</w:t>
      </w:r>
    </w:p>
    <w:p w:rsidR="00B53A7E" w:rsidRPr="00035AA7" w:rsidRDefault="00B53A7E" w:rsidP="00245268">
      <w:pPr>
        <w:pStyle w:val="14"/>
        <w:ind w:left="-284" w:right="-1" w:firstLine="567"/>
      </w:pPr>
      <w:r w:rsidRPr="00035AA7">
        <w:rPr>
          <w:b/>
          <w:bCs/>
        </w:rPr>
        <w:t>3.1</w:t>
      </w:r>
      <w:r w:rsidRPr="00035AA7">
        <w:t xml:space="preserve">. </w:t>
      </w:r>
      <w:r w:rsidRPr="00035AA7">
        <w:rPr>
          <w:b/>
          <w:bCs/>
        </w:rPr>
        <w:t>З</w:t>
      </w:r>
      <w:r w:rsidRPr="00035AA7">
        <w:rPr>
          <w:b/>
        </w:rPr>
        <w:t>аказчик имеет право</w:t>
      </w:r>
      <w:r w:rsidRPr="00035AA7">
        <w:t>:</w:t>
      </w:r>
    </w:p>
    <w:p w:rsidR="00B53A7E" w:rsidRDefault="00B53A7E" w:rsidP="00245268">
      <w:pPr>
        <w:pStyle w:val="14"/>
        <w:ind w:left="-284" w:right="-1" w:firstLine="567"/>
        <w:jc w:val="both"/>
      </w:pPr>
      <w:r w:rsidRPr="00035AA7">
        <w:t xml:space="preserve">3.1.1. </w:t>
      </w:r>
      <w:r>
        <w:t xml:space="preserve">Требовать от </w:t>
      </w:r>
      <w:r w:rsidR="00110ABD">
        <w:t>Поставщика</w:t>
      </w:r>
      <w:r>
        <w:t xml:space="preserve"> </w:t>
      </w:r>
      <w:r w:rsidR="00110ABD">
        <w:t>поставки Товара</w:t>
      </w:r>
      <w:r>
        <w:t xml:space="preserve"> в соответствии с настоящим Договором, а также требовать своевременного устранения выявленных нарушений.</w:t>
      </w:r>
    </w:p>
    <w:p w:rsidR="00B53A7E" w:rsidRPr="00035AA7" w:rsidRDefault="00110ABD" w:rsidP="00245268">
      <w:pPr>
        <w:pStyle w:val="14"/>
        <w:ind w:left="-284" w:right="-1" w:firstLine="567"/>
        <w:jc w:val="both"/>
      </w:pPr>
      <w:r>
        <w:t>3.1.2</w:t>
      </w:r>
      <w:r w:rsidR="00B53A7E">
        <w:t xml:space="preserve">. </w:t>
      </w:r>
      <w:r w:rsidR="00B53A7E" w:rsidRPr="00035AA7">
        <w:t xml:space="preserve">Досрочно принять и оплатить </w:t>
      </w:r>
      <w:r>
        <w:t>Товар</w:t>
      </w:r>
      <w:r w:rsidR="00B53A7E" w:rsidRPr="00035AA7">
        <w:t xml:space="preserve"> в соответствии с условиями Договора.</w:t>
      </w:r>
    </w:p>
    <w:p w:rsidR="00B53A7E" w:rsidRPr="00035AA7" w:rsidRDefault="00B53A7E" w:rsidP="00245268">
      <w:pPr>
        <w:pStyle w:val="14"/>
        <w:ind w:left="-284" w:right="-1" w:firstLine="567"/>
        <w:jc w:val="both"/>
      </w:pPr>
      <w:r w:rsidRPr="00035AA7">
        <w:t>3.1.</w:t>
      </w:r>
      <w:r w:rsidR="00110ABD">
        <w:t>3</w:t>
      </w:r>
      <w:r w:rsidRPr="00035AA7">
        <w:t xml:space="preserve">. Требовать возмещения неустойки и (или) убытков, причиненных по вине </w:t>
      </w:r>
      <w:r w:rsidR="00110ABD">
        <w:t>Поставщика</w:t>
      </w:r>
      <w:r w:rsidRPr="00035AA7">
        <w:t>.</w:t>
      </w:r>
    </w:p>
    <w:p w:rsidR="00B53A7E" w:rsidRPr="00035AA7" w:rsidRDefault="00B53A7E" w:rsidP="00245268">
      <w:pPr>
        <w:pStyle w:val="14"/>
        <w:ind w:left="-284" w:right="-1" w:firstLine="567"/>
        <w:jc w:val="both"/>
      </w:pPr>
      <w:r w:rsidRPr="00035AA7">
        <w:t>3.1.</w:t>
      </w:r>
      <w:r w:rsidR="00110ABD">
        <w:t>4</w:t>
      </w:r>
      <w:r w:rsidRPr="00035AA7">
        <w:t xml:space="preserve">. Привлекать экспертов, экспертные организации для проверки соответствия качества </w:t>
      </w:r>
      <w:r w:rsidR="00110ABD">
        <w:t>поставленного Товара</w:t>
      </w:r>
      <w:r w:rsidRPr="00035AA7">
        <w:t xml:space="preserve"> требованиям, установленным Договором.</w:t>
      </w:r>
    </w:p>
    <w:p w:rsidR="00B53A7E" w:rsidRPr="00401D83" w:rsidRDefault="00B53A7E" w:rsidP="00245268">
      <w:pPr>
        <w:ind w:left="-284" w:firstLine="567"/>
        <w:jc w:val="both"/>
      </w:pPr>
      <w:r w:rsidRPr="00401D83">
        <w:t>3.1.</w:t>
      </w:r>
      <w:r w:rsidR="00110ABD">
        <w:t>5</w:t>
      </w:r>
      <w:r w:rsidRPr="00401D83">
        <w:t xml:space="preserve">. Принять решение об одностороннем отказе от исполнения </w:t>
      </w:r>
      <w:r>
        <w:t>Д</w:t>
      </w:r>
      <w:r w:rsidRPr="00401D83">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3A7E" w:rsidRPr="00035AA7" w:rsidRDefault="00B53A7E" w:rsidP="00245268">
      <w:pPr>
        <w:pStyle w:val="14"/>
        <w:ind w:left="-284" w:right="-1" w:firstLine="567"/>
      </w:pPr>
      <w:r w:rsidRPr="00035AA7">
        <w:rPr>
          <w:b/>
          <w:bCs/>
        </w:rPr>
        <w:t>3.2.</w:t>
      </w:r>
      <w:r w:rsidRPr="00035AA7">
        <w:rPr>
          <w:b/>
        </w:rPr>
        <w:t xml:space="preserve"> Заказчик обязан</w:t>
      </w:r>
      <w:r w:rsidRPr="00035AA7">
        <w:t>:</w:t>
      </w:r>
    </w:p>
    <w:p w:rsidR="00B53A7E" w:rsidRDefault="00B53A7E" w:rsidP="00245268">
      <w:pPr>
        <w:ind w:left="-284" w:right="-1" w:firstLine="567"/>
        <w:jc w:val="both"/>
      </w:pPr>
      <w:r w:rsidRPr="00035AA7">
        <w:t>3.2.1. </w:t>
      </w:r>
      <w:r>
        <w:t xml:space="preserve">Обеспечить приемку </w:t>
      </w:r>
      <w:r w:rsidR="00110ABD">
        <w:t>поставленного Товара</w:t>
      </w:r>
      <w:r w:rsidRPr="00035AA7">
        <w:t xml:space="preserve"> </w:t>
      </w:r>
      <w:r>
        <w:t>в соответствии с</w:t>
      </w:r>
      <w:r w:rsidRPr="00035AA7">
        <w:t xml:space="preserve"> Договор</w:t>
      </w:r>
      <w:r>
        <w:t>ом</w:t>
      </w:r>
      <w:r w:rsidRPr="00035AA7">
        <w:t>.</w:t>
      </w:r>
    </w:p>
    <w:p w:rsidR="00B53A7E" w:rsidRPr="00035AA7" w:rsidRDefault="00110ABD" w:rsidP="00245268">
      <w:pPr>
        <w:ind w:left="-284" w:right="-1" w:firstLine="567"/>
        <w:jc w:val="both"/>
      </w:pPr>
      <w:r>
        <w:t>3.2.2</w:t>
      </w:r>
      <w:r w:rsidR="00B53A7E">
        <w:t xml:space="preserve">. Рассматривать запросы </w:t>
      </w:r>
      <w:r>
        <w:t>Поставщика</w:t>
      </w:r>
      <w:r w:rsidR="00B53A7E">
        <w:t xml:space="preserve"> о предоставлении дополнительной информации в срок, не свыше 2 (двух) рабочих дней с момента обращения.</w:t>
      </w:r>
    </w:p>
    <w:p w:rsidR="00A8766C" w:rsidRDefault="00B53A7E" w:rsidP="00245268">
      <w:pPr>
        <w:tabs>
          <w:tab w:val="left" w:pos="2443"/>
        </w:tabs>
        <w:ind w:left="-284" w:right="-1" w:firstLine="567"/>
      </w:pPr>
      <w:r w:rsidRPr="00035AA7">
        <w:t>3.2.</w:t>
      </w:r>
      <w:r w:rsidR="00110ABD">
        <w:t>3</w:t>
      </w:r>
      <w:r w:rsidRPr="00035AA7">
        <w:t xml:space="preserve">. Оплатить </w:t>
      </w:r>
      <w:r w:rsidR="00110ABD">
        <w:t>поставленный Товар</w:t>
      </w:r>
      <w:r w:rsidRPr="00035AA7">
        <w:t xml:space="preserve"> в порядке, предусмотренном Договором.</w:t>
      </w:r>
    </w:p>
    <w:p w:rsidR="00B53A7E" w:rsidRPr="00A8766C" w:rsidRDefault="00B53A7E" w:rsidP="00245268">
      <w:pPr>
        <w:tabs>
          <w:tab w:val="left" w:pos="2443"/>
        </w:tabs>
        <w:ind w:left="-284" w:right="-1" w:firstLine="567"/>
        <w:rPr>
          <w:sz w:val="28"/>
          <w:szCs w:val="28"/>
        </w:rPr>
      </w:pPr>
      <w:r w:rsidRPr="00035AA7">
        <w:t>3.2.</w:t>
      </w:r>
      <w:r w:rsidR="00110ABD">
        <w:t>4</w:t>
      </w:r>
      <w:r w:rsidRPr="00035AA7">
        <w:t>. Исполн</w:t>
      </w:r>
      <w:r>
        <w:t>я</w:t>
      </w:r>
      <w:r w:rsidRPr="00035AA7">
        <w:t>ть иные обязанности, предусмотренные Договором</w:t>
      </w:r>
      <w:r w:rsidR="00A8766C">
        <w:rPr>
          <w:rStyle w:val="18"/>
          <w:b w:val="0"/>
          <w:sz w:val="28"/>
          <w:szCs w:val="28"/>
        </w:rPr>
        <w:t>.</w:t>
      </w:r>
    </w:p>
    <w:p w:rsidR="00B53A7E" w:rsidRPr="00035AA7" w:rsidRDefault="00B53A7E" w:rsidP="00245268">
      <w:pPr>
        <w:shd w:val="clear" w:color="auto" w:fill="FFFFFF"/>
        <w:tabs>
          <w:tab w:val="left" w:pos="540"/>
        </w:tabs>
        <w:ind w:left="-284" w:right="-1" w:firstLine="567"/>
        <w:jc w:val="both"/>
      </w:pPr>
      <w:r w:rsidRPr="002F4787">
        <w:rPr>
          <w:b/>
        </w:rPr>
        <w:t>3.3.</w:t>
      </w:r>
      <w:r w:rsidRPr="002F4787">
        <w:rPr>
          <w:bCs/>
        </w:rPr>
        <w:t xml:space="preserve"> </w:t>
      </w:r>
      <w:r w:rsidR="00110ABD">
        <w:rPr>
          <w:b/>
          <w:bCs/>
        </w:rPr>
        <w:t>Поставщик</w:t>
      </w:r>
      <w:r w:rsidRPr="002F4787">
        <w:rPr>
          <w:b/>
          <w:bCs/>
        </w:rPr>
        <w:t xml:space="preserve"> обязан</w:t>
      </w:r>
      <w:r w:rsidRPr="002F4787">
        <w:rPr>
          <w:bCs/>
        </w:rPr>
        <w:t>:</w:t>
      </w:r>
    </w:p>
    <w:p w:rsidR="00B53A7E" w:rsidRDefault="00B53A7E" w:rsidP="00245268">
      <w:pPr>
        <w:ind w:left="-284" w:right="-1" w:firstLine="567"/>
        <w:jc w:val="both"/>
      </w:pPr>
      <w:r w:rsidRPr="00035AA7">
        <w:t>3.3.1. </w:t>
      </w:r>
      <w:r>
        <w:t xml:space="preserve">Соблюдать при </w:t>
      </w:r>
      <w:r w:rsidR="00110ABD">
        <w:t>поставке Товара</w:t>
      </w:r>
      <w:r>
        <w:t xml:space="preserve"> требования, установленные действующим законодательством к данному виду </w:t>
      </w:r>
      <w:r w:rsidR="00A8766C">
        <w:t>Работ</w:t>
      </w:r>
      <w:r>
        <w:t>.</w:t>
      </w:r>
    </w:p>
    <w:p w:rsidR="00B53A7E" w:rsidRPr="00035AA7" w:rsidRDefault="00A8766C" w:rsidP="00245268">
      <w:pPr>
        <w:ind w:left="-284" w:firstLine="567"/>
        <w:jc w:val="both"/>
      </w:pPr>
      <w:r w:rsidRPr="002A506C">
        <w:t>3.3.2</w:t>
      </w:r>
      <w:r w:rsidR="00B53A7E" w:rsidRPr="002A506C">
        <w:t xml:space="preserve">. </w:t>
      </w:r>
      <w:r w:rsidR="00110ABD">
        <w:t>Поставить Товар</w:t>
      </w:r>
      <w:r w:rsidR="00B53A7E" w:rsidRPr="002A506C">
        <w:t xml:space="preserve"> в установленные Договором сроки, а также в соответствии   с условиями Договора передать </w:t>
      </w:r>
      <w:r w:rsidR="00B53A7E" w:rsidRPr="002A506C">
        <w:rPr>
          <w:bCs/>
        </w:rPr>
        <w:t>Заказчику</w:t>
      </w:r>
      <w:r w:rsidR="00B53A7E" w:rsidRPr="002A506C">
        <w:t xml:space="preserve"> по Акту </w:t>
      </w:r>
      <w:r w:rsidRPr="002A506C">
        <w:rPr>
          <w:kern w:val="1"/>
        </w:rPr>
        <w:t xml:space="preserve">приемки </w:t>
      </w:r>
      <w:r w:rsidR="00B53A7E" w:rsidRPr="002A506C">
        <w:rPr>
          <w:kern w:val="1"/>
        </w:rPr>
        <w:t>(Приложение № 2 к Договору)</w:t>
      </w:r>
      <w:r w:rsidR="00B53A7E" w:rsidRPr="002A506C">
        <w:t>;</w:t>
      </w:r>
    </w:p>
    <w:p w:rsidR="00B53A7E" w:rsidRPr="00035AA7" w:rsidRDefault="00B53A7E" w:rsidP="00245268">
      <w:pPr>
        <w:tabs>
          <w:tab w:val="left" w:pos="2443"/>
        </w:tabs>
        <w:ind w:right="-283" w:firstLine="567"/>
        <w:jc w:val="both"/>
      </w:pPr>
      <w:r w:rsidRPr="00035AA7">
        <w:t>3.3.</w:t>
      </w:r>
      <w:r w:rsidR="00A8766C">
        <w:t>3</w:t>
      </w:r>
      <w:r w:rsidRPr="00035AA7">
        <w:t xml:space="preserve">. Не предоставлять другим лицам и </w:t>
      </w:r>
      <w:r>
        <w:t xml:space="preserve">не </w:t>
      </w:r>
      <w:r w:rsidRPr="00035AA7">
        <w:t>разглашать иным способом конфиденциальную информацию, полученную в результате исполнения обязательств по Договору</w:t>
      </w:r>
      <w:r>
        <w:t>, за исключением случаев, предусмотренных законодательством Российской Федерации</w:t>
      </w:r>
      <w:r w:rsidRPr="00035AA7">
        <w:t>.</w:t>
      </w:r>
    </w:p>
    <w:p w:rsidR="00B53A7E" w:rsidRPr="00035AA7" w:rsidRDefault="00B53A7E" w:rsidP="00245268">
      <w:pPr>
        <w:tabs>
          <w:tab w:val="left" w:pos="2443"/>
        </w:tabs>
        <w:ind w:right="-283" w:firstLine="567"/>
        <w:jc w:val="both"/>
      </w:pPr>
      <w:r w:rsidRPr="00035AA7">
        <w:t>3.3.</w:t>
      </w:r>
      <w:r w:rsidR="00A8766C">
        <w:t>4</w:t>
      </w:r>
      <w:r w:rsidRPr="00035AA7">
        <w:t xml:space="preserve">. По требованию Заказчика своими средствами и за свой счет в срок, </w:t>
      </w:r>
      <w:r>
        <w:t>указанный в настоящем Договоре</w:t>
      </w:r>
      <w:r w:rsidRPr="00035AA7">
        <w:t>, устранить допущенные по своей вине недостатки</w:t>
      </w:r>
      <w:r>
        <w:t xml:space="preserve"> (замечания)</w:t>
      </w:r>
      <w:r w:rsidRPr="00035AA7">
        <w:t xml:space="preserve"> или иные отступления от условий Договора</w:t>
      </w:r>
      <w:r>
        <w:t xml:space="preserve"> при </w:t>
      </w:r>
      <w:r w:rsidR="00110ABD">
        <w:t>поставке Товара</w:t>
      </w:r>
      <w:r w:rsidRPr="00035AA7">
        <w:t>.</w:t>
      </w:r>
    </w:p>
    <w:p w:rsidR="00B53A7E" w:rsidRPr="00035AA7" w:rsidRDefault="00B53A7E" w:rsidP="00245268">
      <w:pPr>
        <w:pStyle w:val="14"/>
        <w:ind w:right="-283" w:firstLine="567"/>
        <w:jc w:val="both"/>
      </w:pPr>
      <w:r w:rsidRPr="00035AA7">
        <w:rPr>
          <w:b/>
          <w:bCs/>
        </w:rPr>
        <w:t>3.4.</w:t>
      </w:r>
      <w:r w:rsidRPr="00035AA7">
        <w:t xml:space="preserve"> </w:t>
      </w:r>
      <w:r w:rsidR="00110ABD">
        <w:rPr>
          <w:b/>
        </w:rPr>
        <w:t>Поставщик</w:t>
      </w:r>
      <w:r w:rsidRPr="00035AA7">
        <w:rPr>
          <w:b/>
        </w:rPr>
        <w:t xml:space="preserve"> вправе</w:t>
      </w:r>
      <w:r w:rsidRPr="00035AA7">
        <w:t>:</w:t>
      </w:r>
    </w:p>
    <w:p w:rsidR="00B53A7E" w:rsidRPr="00035AA7" w:rsidRDefault="00A8766C" w:rsidP="00245268">
      <w:pPr>
        <w:pStyle w:val="14"/>
        <w:ind w:right="-283" w:firstLine="567"/>
        <w:jc w:val="both"/>
      </w:pPr>
      <w:r>
        <w:t>3.4.2</w:t>
      </w:r>
      <w:r w:rsidR="00B53A7E">
        <w:t xml:space="preserve">. </w:t>
      </w:r>
      <w:r w:rsidR="00B53A7E" w:rsidRPr="00035AA7">
        <w:t xml:space="preserve">Требовать приемки и оплаты </w:t>
      </w:r>
      <w:r w:rsidR="00110ABD">
        <w:t>Товара</w:t>
      </w:r>
      <w:r w:rsidR="00B53A7E" w:rsidRPr="00035AA7">
        <w:t xml:space="preserve"> в объеме, порядке, сроки и на условиях, предусмотренных Договором.</w:t>
      </w:r>
    </w:p>
    <w:p w:rsidR="00B53A7E" w:rsidRDefault="00B53A7E" w:rsidP="00245268">
      <w:pPr>
        <w:pStyle w:val="14"/>
        <w:ind w:right="-283" w:firstLine="567"/>
        <w:jc w:val="both"/>
      </w:pPr>
      <w:r w:rsidRPr="00035AA7">
        <w:t>3.4.</w:t>
      </w:r>
      <w:r w:rsidR="00A8766C">
        <w:t>3</w:t>
      </w:r>
      <w:r w:rsidRPr="00035AA7">
        <w:t xml:space="preserve">. По согласованию с </w:t>
      </w:r>
      <w:r w:rsidRPr="00035AA7">
        <w:rPr>
          <w:bCs/>
        </w:rPr>
        <w:t>З</w:t>
      </w:r>
      <w:r w:rsidRPr="00035AA7">
        <w:t xml:space="preserve">аказчиком </w:t>
      </w:r>
      <w:r w:rsidR="00110ABD">
        <w:t>поставить Товар</w:t>
      </w:r>
      <w:r>
        <w:t xml:space="preserve"> </w:t>
      </w:r>
      <w:r w:rsidRPr="00035AA7">
        <w:t>досрочно.</w:t>
      </w:r>
    </w:p>
    <w:p w:rsidR="009155A2" w:rsidRDefault="009155A2" w:rsidP="00245268">
      <w:pPr>
        <w:pStyle w:val="a7"/>
        <w:tabs>
          <w:tab w:val="left" w:pos="3969"/>
        </w:tabs>
        <w:spacing w:line="240" w:lineRule="exact"/>
        <w:ind w:right="-283"/>
        <w:rPr>
          <w:b/>
          <w:szCs w:val="24"/>
        </w:rPr>
      </w:pPr>
    </w:p>
    <w:p w:rsidR="00E2444A" w:rsidRDefault="00BB7E53" w:rsidP="00245268">
      <w:pPr>
        <w:pStyle w:val="a7"/>
        <w:tabs>
          <w:tab w:val="left" w:pos="3969"/>
        </w:tabs>
        <w:spacing w:line="240" w:lineRule="exact"/>
        <w:ind w:right="-283" w:firstLine="1440"/>
        <w:jc w:val="center"/>
        <w:rPr>
          <w:b/>
          <w:szCs w:val="24"/>
        </w:rPr>
      </w:pPr>
      <w:r w:rsidRPr="004B1ADA">
        <w:rPr>
          <w:b/>
          <w:szCs w:val="24"/>
        </w:rPr>
        <w:lastRenderedPageBreak/>
        <w:t xml:space="preserve">4. </w:t>
      </w:r>
      <w:r w:rsidR="00E2444A" w:rsidRPr="004B1ADA">
        <w:rPr>
          <w:b/>
          <w:szCs w:val="24"/>
        </w:rPr>
        <w:t>ПОРЯДОК</w:t>
      </w:r>
      <w:r w:rsidR="00E2444A" w:rsidRPr="004B1ADA">
        <w:rPr>
          <w:rFonts w:eastAsia="Arial"/>
          <w:b/>
          <w:szCs w:val="24"/>
        </w:rPr>
        <w:t xml:space="preserve"> </w:t>
      </w:r>
      <w:r w:rsidR="00E2444A" w:rsidRPr="004B1ADA">
        <w:rPr>
          <w:b/>
          <w:szCs w:val="24"/>
        </w:rPr>
        <w:t>СДАЧИ</w:t>
      </w:r>
      <w:r w:rsidR="00E2444A" w:rsidRPr="004B1ADA">
        <w:rPr>
          <w:rFonts w:eastAsia="Arial"/>
          <w:b/>
          <w:szCs w:val="24"/>
        </w:rPr>
        <w:t xml:space="preserve"> </w:t>
      </w:r>
      <w:r w:rsidR="00E2444A" w:rsidRPr="004B1ADA">
        <w:rPr>
          <w:b/>
          <w:szCs w:val="24"/>
        </w:rPr>
        <w:t>И</w:t>
      </w:r>
      <w:r w:rsidR="00E2444A" w:rsidRPr="004B1ADA">
        <w:rPr>
          <w:rFonts w:eastAsia="Arial"/>
          <w:b/>
          <w:szCs w:val="24"/>
        </w:rPr>
        <w:t xml:space="preserve"> </w:t>
      </w:r>
      <w:r w:rsidR="00E2444A" w:rsidRPr="004B1ADA">
        <w:rPr>
          <w:b/>
          <w:szCs w:val="24"/>
        </w:rPr>
        <w:t>ПРИЕМКИ</w:t>
      </w:r>
      <w:r w:rsidR="00E2444A" w:rsidRPr="004B1ADA">
        <w:rPr>
          <w:rFonts w:eastAsia="Arial"/>
          <w:b/>
          <w:szCs w:val="24"/>
        </w:rPr>
        <w:t xml:space="preserve"> </w:t>
      </w:r>
      <w:r w:rsidR="00110ABD">
        <w:rPr>
          <w:b/>
          <w:szCs w:val="24"/>
        </w:rPr>
        <w:t>ТОВАРА</w:t>
      </w:r>
    </w:p>
    <w:p w:rsidR="004B1ADA" w:rsidRPr="004B1ADA" w:rsidRDefault="004B1ADA" w:rsidP="004B1ADA">
      <w:pPr>
        <w:widowControl w:val="0"/>
        <w:autoSpaceDE w:val="0"/>
        <w:autoSpaceDN w:val="0"/>
        <w:adjustRightInd w:val="0"/>
        <w:ind w:right="-284" w:firstLine="567"/>
        <w:jc w:val="both"/>
        <w:rPr>
          <w:lang w:eastAsia="ru-RU"/>
        </w:rPr>
      </w:pPr>
      <w:r w:rsidRPr="004B1ADA">
        <w:rPr>
          <w:lang w:eastAsia="ru-RU"/>
        </w:rPr>
        <w:t xml:space="preserve">4.1. Приемка </w:t>
      </w:r>
      <w:r w:rsidR="00110ABD">
        <w:rPr>
          <w:lang w:eastAsia="ru-RU"/>
        </w:rPr>
        <w:t>Товара</w:t>
      </w:r>
      <w:r w:rsidRPr="004B1ADA">
        <w:rPr>
          <w:lang w:eastAsia="ru-RU"/>
        </w:rPr>
        <w:t xml:space="preserve"> Заказчиком по качеству производится в соответствии с</w:t>
      </w:r>
      <w:r>
        <w:rPr>
          <w:lang w:eastAsia="ru-RU"/>
        </w:rPr>
        <w:t xml:space="preserve"> условиями Договора, в течение 3 (Трех</w:t>
      </w:r>
      <w:r w:rsidRPr="004B1ADA">
        <w:rPr>
          <w:lang w:eastAsia="ru-RU"/>
        </w:rPr>
        <w:t>) рабочих дней.</w:t>
      </w:r>
    </w:p>
    <w:p w:rsidR="004B1ADA" w:rsidRPr="004B1ADA" w:rsidRDefault="004B1ADA" w:rsidP="004B1ADA">
      <w:pPr>
        <w:widowControl w:val="0"/>
        <w:autoSpaceDE w:val="0"/>
        <w:autoSpaceDN w:val="0"/>
        <w:adjustRightInd w:val="0"/>
        <w:ind w:right="-284" w:firstLine="567"/>
        <w:jc w:val="both"/>
        <w:rPr>
          <w:lang w:eastAsia="ru-RU"/>
        </w:rPr>
      </w:pPr>
      <w:r>
        <w:rPr>
          <w:lang w:eastAsia="ru-RU"/>
        </w:rPr>
        <w:t>4.2</w:t>
      </w:r>
      <w:r w:rsidRPr="004B1ADA">
        <w:rPr>
          <w:lang w:eastAsia="ru-RU"/>
        </w:rPr>
        <w:t xml:space="preserve">. При </w:t>
      </w:r>
      <w:r w:rsidR="00110ABD">
        <w:rPr>
          <w:lang w:eastAsia="ru-RU"/>
        </w:rPr>
        <w:t>поставке Товара</w:t>
      </w:r>
      <w:r w:rsidRPr="004B1ADA">
        <w:rPr>
          <w:lang w:eastAsia="ru-RU"/>
        </w:rPr>
        <w:t xml:space="preserve"> обязательно присутствие представителя </w:t>
      </w:r>
      <w:r w:rsidR="00110ABD">
        <w:rPr>
          <w:lang w:eastAsia="ru-RU"/>
        </w:rPr>
        <w:t>Поставщика</w:t>
      </w:r>
      <w:r w:rsidRPr="004B1ADA">
        <w:rPr>
          <w:lang w:eastAsia="ru-RU"/>
        </w:rPr>
        <w:t>, уполномоченного подписывать акты приемки, получать претензии, расписываться в их получении. Полномочия представителя подтверждаются доверенностью, оформленной надлежащим образом.</w:t>
      </w:r>
    </w:p>
    <w:p w:rsidR="004B1ADA" w:rsidRPr="004B1ADA" w:rsidRDefault="004B1ADA" w:rsidP="004B1ADA">
      <w:pPr>
        <w:widowControl w:val="0"/>
        <w:autoSpaceDE w:val="0"/>
        <w:autoSpaceDN w:val="0"/>
        <w:adjustRightInd w:val="0"/>
        <w:ind w:right="-284" w:firstLine="567"/>
        <w:jc w:val="both"/>
        <w:rPr>
          <w:lang w:eastAsia="ru-RU"/>
        </w:rPr>
      </w:pPr>
      <w:r>
        <w:rPr>
          <w:lang w:eastAsia="ru-RU"/>
        </w:rPr>
        <w:t>4.3</w:t>
      </w:r>
      <w:r w:rsidRPr="004B1ADA">
        <w:rPr>
          <w:lang w:eastAsia="ru-RU"/>
        </w:rPr>
        <w:t xml:space="preserve">. Приемка </w:t>
      </w:r>
      <w:r w:rsidR="00110ABD">
        <w:rPr>
          <w:lang w:eastAsia="ru-RU"/>
        </w:rPr>
        <w:t xml:space="preserve">Товара </w:t>
      </w:r>
      <w:r w:rsidRPr="004B1ADA">
        <w:rPr>
          <w:lang w:eastAsia="ru-RU"/>
        </w:rPr>
        <w:t>не производится:</w:t>
      </w:r>
    </w:p>
    <w:p w:rsidR="004B1ADA" w:rsidRPr="004B1ADA" w:rsidRDefault="004B1ADA" w:rsidP="004B1ADA">
      <w:pPr>
        <w:widowControl w:val="0"/>
        <w:autoSpaceDE w:val="0"/>
        <w:autoSpaceDN w:val="0"/>
        <w:adjustRightInd w:val="0"/>
        <w:ind w:right="-284" w:firstLine="567"/>
        <w:jc w:val="both"/>
        <w:rPr>
          <w:lang w:eastAsia="ru-RU"/>
        </w:rPr>
      </w:pPr>
      <w:r w:rsidRPr="004B1ADA">
        <w:rPr>
          <w:lang w:eastAsia="ru-RU"/>
        </w:rPr>
        <w:t xml:space="preserve">- в случае </w:t>
      </w:r>
      <w:r w:rsidR="00110ABD">
        <w:rPr>
          <w:lang w:eastAsia="ru-RU"/>
        </w:rPr>
        <w:t>поставки Товара</w:t>
      </w:r>
      <w:r>
        <w:rPr>
          <w:lang w:eastAsia="ru-RU"/>
        </w:rPr>
        <w:t xml:space="preserve"> ненадлежащим образом</w:t>
      </w:r>
      <w:r w:rsidRPr="004B1ADA">
        <w:rPr>
          <w:lang w:eastAsia="ru-RU"/>
        </w:rPr>
        <w:t xml:space="preserve">, </w:t>
      </w:r>
      <w:r>
        <w:rPr>
          <w:lang w:eastAsia="ru-RU"/>
        </w:rPr>
        <w:t>с нарушением существенных условий настоящего Договора, с выявленными недостатками, устранение которых не является возможным</w:t>
      </w:r>
      <w:r w:rsidRPr="004B1ADA">
        <w:rPr>
          <w:lang w:eastAsia="ru-RU"/>
        </w:rPr>
        <w:t>;</w:t>
      </w:r>
    </w:p>
    <w:p w:rsidR="003B3155" w:rsidRPr="003B3155" w:rsidRDefault="003B3155" w:rsidP="00245268">
      <w:pPr>
        <w:pStyle w:val="210"/>
        <w:spacing w:line="240" w:lineRule="exact"/>
        <w:ind w:right="-283" w:firstLine="709"/>
        <w:rPr>
          <w:sz w:val="24"/>
          <w:szCs w:val="24"/>
        </w:rPr>
      </w:pPr>
    </w:p>
    <w:p w:rsidR="00E2444A" w:rsidRDefault="007D016A" w:rsidP="00245268">
      <w:pPr>
        <w:tabs>
          <w:tab w:val="left" w:pos="851"/>
          <w:tab w:val="left" w:pos="3969"/>
        </w:tabs>
        <w:spacing w:line="240" w:lineRule="exact"/>
        <w:ind w:right="-283" w:firstLine="1440"/>
        <w:jc w:val="center"/>
        <w:rPr>
          <w:b/>
        </w:rPr>
      </w:pPr>
      <w:r>
        <w:rPr>
          <w:b/>
        </w:rPr>
        <w:t>5</w:t>
      </w:r>
      <w:r w:rsidR="00E2444A" w:rsidRPr="00C10313">
        <w:rPr>
          <w:b/>
        </w:rPr>
        <w:t>.</w:t>
      </w:r>
      <w:r w:rsidR="00E2444A" w:rsidRPr="00C10313">
        <w:rPr>
          <w:rFonts w:eastAsia="Arial"/>
          <w:b/>
        </w:rPr>
        <w:t xml:space="preserve"> </w:t>
      </w:r>
      <w:r w:rsidR="00E2444A" w:rsidRPr="00C10313">
        <w:rPr>
          <w:b/>
        </w:rPr>
        <w:t>ОТВЕТСТВЕННОСТЬ</w:t>
      </w:r>
      <w:r w:rsidR="00E2444A" w:rsidRPr="00C10313">
        <w:rPr>
          <w:rFonts w:eastAsia="Arial"/>
          <w:b/>
        </w:rPr>
        <w:t xml:space="preserve"> </w:t>
      </w:r>
      <w:r w:rsidR="00E2444A" w:rsidRPr="00C10313">
        <w:rPr>
          <w:b/>
        </w:rPr>
        <w:t>СТОРОН</w:t>
      </w:r>
      <w:r w:rsidR="003A2A23">
        <w:rPr>
          <w:b/>
        </w:rPr>
        <w:t xml:space="preserve"> И РАЗРЕШЕНИЕ СПОРОВ</w:t>
      </w:r>
    </w:p>
    <w:p w:rsidR="00A8766C" w:rsidRPr="00A8766C" w:rsidRDefault="00A8766C" w:rsidP="00245268">
      <w:pPr>
        <w:autoSpaceDE w:val="0"/>
        <w:autoSpaceDN w:val="0"/>
        <w:adjustRightInd w:val="0"/>
        <w:ind w:right="-283" w:firstLine="567"/>
        <w:jc w:val="both"/>
        <w:rPr>
          <w:rFonts w:eastAsia="Calibri"/>
          <w:lang w:eastAsia="ru-RU"/>
        </w:rPr>
      </w:pPr>
      <w:r>
        <w:rPr>
          <w:rFonts w:eastAsia="Calibri"/>
          <w:lang w:eastAsia="ru-RU"/>
        </w:rPr>
        <w:t>5</w:t>
      </w:r>
      <w:r w:rsidRPr="00A8766C">
        <w:rPr>
          <w:rFonts w:eastAsia="Calibri"/>
          <w:lang w:eastAsia="ru-RU"/>
        </w:rPr>
        <w:t xml:space="preserve">.1. В случае неисполнения или ненадлежащего исполнения своих обязательств по Договору Стороны несут ответственность в соответствии с действующим </w:t>
      </w:r>
      <w:hyperlink r:id="rId7" w:history="1">
        <w:r w:rsidRPr="00A8766C">
          <w:rPr>
            <w:rFonts w:eastAsia="Calibri"/>
            <w:lang w:eastAsia="ru-RU"/>
          </w:rPr>
          <w:t>законодательством</w:t>
        </w:r>
      </w:hyperlink>
      <w:r w:rsidRPr="00A8766C">
        <w:rPr>
          <w:rFonts w:eastAsia="Calibri"/>
          <w:lang w:eastAsia="ru-RU"/>
        </w:rPr>
        <w:t xml:space="preserve"> Российской Федерации.</w:t>
      </w:r>
    </w:p>
    <w:p w:rsidR="00A8766C" w:rsidRPr="00A8766C" w:rsidRDefault="00A8766C" w:rsidP="00245268">
      <w:pPr>
        <w:autoSpaceDE w:val="0"/>
        <w:autoSpaceDN w:val="0"/>
        <w:adjustRightInd w:val="0"/>
        <w:ind w:right="-283" w:firstLine="567"/>
        <w:jc w:val="both"/>
        <w:rPr>
          <w:rFonts w:eastAsia="Calibri"/>
          <w:lang w:eastAsia="ru-RU"/>
        </w:rPr>
      </w:pPr>
      <w:r>
        <w:rPr>
          <w:rFonts w:eastAsia="Calibri"/>
          <w:lang w:eastAsia="ru-RU"/>
        </w:rPr>
        <w:t>5</w:t>
      </w:r>
      <w:r w:rsidRPr="00A8766C">
        <w:rPr>
          <w:rFonts w:eastAsia="Calibri"/>
          <w:lang w:eastAsia="ru-RU"/>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7C6E50">
        <w:rPr>
          <w:rFonts w:eastAsia="Calibri"/>
          <w:lang w:eastAsia="ru-RU"/>
        </w:rPr>
        <w:t>Поставщик</w:t>
      </w:r>
      <w:r w:rsidRPr="00A8766C">
        <w:rPr>
          <w:rFonts w:eastAsia="Calibri"/>
          <w:lang w:eastAsia="ru-RU"/>
        </w:rPr>
        <w:t xml:space="preserve"> вправе потребовать уплаты неустоек (штрафов, пеней).</w:t>
      </w:r>
    </w:p>
    <w:p w:rsidR="00A8766C" w:rsidRPr="00A8766C" w:rsidRDefault="00A8766C" w:rsidP="00245268">
      <w:pPr>
        <w:autoSpaceDE w:val="0"/>
        <w:autoSpaceDN w:val="0"/>
        <w:adjustRightInd w:val="0"/>
        <w:ind w:right="-283" w:firstLine="567"/>
        <w:jc w:val="both"/>
        <w:rPr>
          <w:rFonts w:eastAsia="Calibri"/>
          <w:lang w:eastAsia="ru-RU"/>
        </w:rPr>
      </w:pPr>
      <w:r w:rsidRPr="00A8766C">
        <w:rPr>
          <w:rFonts w:eastAsia="Calibri"/>
          <w:lang w:eastAsia="ru-RU"/>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w:t>
      </w:r>
      <w:hyperlink r:id="rId8" w:history="1">
        <w:r w:rsidRPr="00A8766C">
          <w:rPr>
            <w:rFonts w:eastAsia="Calibri"/>
            <w:lang w:eastAsia="ru-RU"/>
          </w:rPr>
          <w:t>ставки</w:t>
        </w:r>
      </w:hyperlink>
      <w:r w:rsidRPr="00A8766C">
        <w:rPr>
          <w:rFonts w:eastAsia="Calibri"/>
          <w:lang w:eastAsia="ru-RU"/>
        </w:rPr>
        <w:t xml:space="preserve"> Центрального банка Российской Федерации от не уплаченной в срок суммы.</w:t>
      </w:r>
    </w:p>
    <w:p w:rsidR="00A8766C" w:rsidRPr="00A8766C" w:rsidRDefault="00A8766C" w:rsidP="00245268">
      <w:pPr>
        <w:autoSpaceDE w:val="0"/>
        <w:autoSpaceDN w:val="0"/>
        <w:adjustRightInd w:val="0"/>
        <w:ind w:right="-283" w:firstLine="567"/>
        <w:jc w:val="both"/>
        <w:rPr>
          <w:rFonts w:eastAsia="Calibri"/>
          <w:lang w:eastAsia="ru-RU"/>
        </w:rPr>
      </w:pPr>
      <w:r>
        <w:rPr>
          <w:rFonts w:eastAsia="Calibri"/>
          <w:lang w:eastAsia="ru-RU"/>
        </w:rPr>
        <w:t>5</w:t>
      </w:r>
      <w:r w:rsidRPr="00A8766C">
        <w:rPr>
          <w:rFonts w:eastAsia="Calibri"/>
          <w:lang w:eastAsia="ru-RU"/>
        </w:rPr>
        <w:t xml:space="preserve">.3. За каждый факт неисполнения Заказчиком обязательств, предусмотренных Договором, за исключением просрочки исполнения обязательств, Заказчик уплачивает </w:t>
      </w:r>
      <w:r w:rsidR="007C6E50">
        <w:rPr>
          <w:rFonts w:eastAsia="Calibri"/>
          <w:lang w:eastAsia="ru-RU"/>
        </w:rPr>
        <w:t>Поставщику</w:t>
      </w:r>
      <w:r w:rsidRPr="00A8766C">
        <w:rPr>
          <w:rFonts w:eastAsia="Calibri"/>
          <w:lang w:eastAsia="ru-RU"/>
        </w:rPr>
        <w:t xml:space="preserve"> штраф в размере, определяемом в порядке, установленном постановлением Правительства Российской Федерации от 30 августа 2017 г. № 1042, в сумме 1000 (Одна тысяча) рублей 00 копеек.</w:t>
      </w:r>
    </w:p>
    <w:p w:rsidR="00A8766C" w:rsidRPr="00A8766C" w:rsidRDefault="00245268" w:rsidP="00245268">
      <w:pPr>
        <w:autoSpaceDE w:val="0"/>
        <w:autoSpaceDN w:val="0"/>
        <w:adjustRightInd w:val="0"/>
        <w:ind w:right="-283" w:firstLine="567"/>
        <w:jc w:val="both"/>
        <w:rPr>
          <w:rFonts w:eastAsia="Calibri"/>
          <w:lang w:eastAsia="ru-RU"/>
        </w:rPr>
      </w:pPr>
      <w:r>
        <w:rPr>
          <w:rFonts w:eastAsia="Calibri"/>
          <w:lang w:eastAsia="ru-RU"/>
        </w:rPr>
        <w:t>5</w:t>
      </w:r>
      <w:r w:rsidR="00A8766C" w:rsidRPr="00A8766C">
        <w:rPr>
          <w:rFonts w:eastAsia="Calibri"/>
          <w:lang w:eastAsia="ru-RU"/>
        </w:rPr>
        <w:t xml:space="preserve">.4. В случае просрочки исполнения </w:t>
      </w:r>
      <w:r w:rsidR="007C6E50">
        <w:rPr>
          <w:rFonts w:eastAsia="Calibri"/>
          <w:lang w:eastAsia="ru-RU"/>
        </w:rPr>
        <w:t>Поставщиком</w:t>
      </w:r>
      <w:r w:rsidR="00A8766C" w:rsidRPr="00A8766C">
        <w:rPr>
          <w:rFonts w:eastAsia="Calibri"/>
          <w:lang w:eastAsia="ru-RU"/>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rFonts w:eastAsia="Calibri"/>
          <w:lang w:eastAsia="ru-RU"/>
        </w:rPr>
        <w:t>Исполнителем</w:t>
      </w:r>
      <w:r w:rsidR="00A8766C" w:rsidRPr="00A8766C">
        <w:rPr>
          <w:rFonts w:eastAsia="Calibri"/>
          <w:lang w:eastAsia="ru-RU"/>
        </w:rPr>
        <w:t xml:space="preserve"> обязательств, предусмотренных Договором, Заказчик направляет </w:t>
      </w:r>
      <w:r w:rsidR="007C6E50">
        <w:rPr>
          <w:rFonts w:eastAsia="Calibri"/>
          <w:lang w:eastAsia="ru-RU"/>
        </w:rPr>
        <w:t>Поставщику</w:t>
      </w:r>
      <w:r w:rsidR="00A8766C" w:rsidRPr="00A8766C">
        <w:rPr>
          <w:rFonts w:eastAsia="Calibri"/>
          <w:lang w:eastAsia="ru-RU"/>
        </w:rPr>
        <w:t xml:space="preserve"> требование об уплате неустоек (штрафов, пеней).</w:t>
      </w:r>
    </w:p>
    <w:p w:rsidR="00A8766C" w:rsidRPr="00A8766C" w:rsidRDefault="00245268" w:rsidP="00245268">
      <w:pPr>
        <w:autoSpaceDE w:val="0"/>
        <w:autoSpaceDN w:val="0"/>
        <w:adjustRightInd w:val="0"/>
        <w:ind w:firstLine="567"/>
        <w:jc w:val="both"/>
        <w:rPr>
          <w:rFonts w:eastAsia="Calibri"/>
          <w:lang w:eastAsia="ru-RU"/>
        </w:rPr>
      </w:pPr>
      <w:r>
        <w:rPr>
          <w:rFonts w:eastAsia="Calibri"/>
          <w:lang w:eastAsia="ru-RU"/>
        </w:rPr>
        <w:t>5</w:t>
      </w:r>
      <w:r w:rsidR="00A8766C" w:rsidRPr="00A8766C">
        <w:rPr>
          <w:rFonts w:eastAsia="Calibri"/>
          <w:lang w:eastAsia="ru-RU"/>
        </w:rPr>
        <w:t xml:space="preserve">.5. Пеня начисляется за каждый день просрочки исполнения </w:t>
      </w:r>
      <w:r w:rsidR="007C6E50">
        <w:rPr>
          <w:rFonts w:eastAsia="Calibri"/>
          <w:lang w:eastAsia="ru-RU"/>
        </w:rPr>
        <w:t>Поставщиком</w:t>
      </w:r>
      <w:r w:rsidR="00A8766C" w:rsidRPr="00A8766C">
        <w:rPr>
          <w:rFonts w:eastAsia="Calibri"/>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w:t>
      </w:r>
      <w:r>
        <w:rPr>
          <w:rFonts w:eastAsia="Calibri"/>
          <w:lang w:eastAsia="ru-RU"/>
        </w:rPr>
        <w:t xml:space="preserve"> </w:t>
      </w:r>
      <w:r w:rsidR="00A8766C" w:rsidRPr="00A8766C">
        <w:rPr>
          <w:rFonts w:eastAsia="Calibri"/>
          <w:lang w:eastAsia="ru-RU"/>
        </w:rPr>
        <w:t xml:space="preserve">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7C6E50">
        <w:rPr>
          <w:rFonts w:eastAsia="Calibri"/>
          <w:lang w:eastAsia="ru-RU"/>
        </w:rPr>
        <w:t>Поставщиком</w:t>
      </w:r>
      <w:r w:rsidR="00A8766C" w:rsidRPr="00A8766C">
        <w:rPr>
          <w:rFonts w:eastAsia="Calibri"/>
          <w:lang w:eastAsia="ru-RU"/>
        </w:rPr>
        <w:t>.</w:t>
      </w:r>
    </w:p>
    <w:p w:rsidR="00A8766C" w:rsidRPr="00A8766C" w:rsidRDefault="00245268" w:rsidP="00245268">
      <w:pPr>
        <w:autoSpaceDE w:val="0"/>
        <w:autoSpaceDN w:val="0"/>
        <w:adjustRightInd w:val="0"/>
        <w:ind w:left="-284" w:firstLine="567"/>
        <w:jc w:val="both"/>
        <w:rPr>
          <w:rFonts w:eastAsia="Calibri"/>
          <w:lang w:eastAsia="ru-RU"/>
        </w:rPr>
      </w:pPr>
      <w:r>
        <w:rPr>
          <w:rFonts w:eastAsia="Calibri"/>
          <w:lang w:eastAsia="ru-RU"/>
        </w:rPr>
        <w:t>5</w:t>
      </w:r>
      <w:r w:rsidR="00A8766C" w:rsidRPr="00A8766C">
        <w:rPr>
          <w:rFonts w:eastAsia="Calibri"/>
          <w:lang w:eastAsia="ru-RU"/>
        </w:rPr>
        <w:t xml:space="preserve">.6. За каждый факт неисполнения или ненадлежащего исполнения </w:t>
      </w:r>
      <w:r w:rsidR="007C6E50">
        <w:rPr>
          <w:rFonts w:eastAsia="Calibri"/>
          <w:lang w:eastAsia="ru-RU"/>
        </w:rPr>
        <w:t>Поставщиком</w:t>
      </w:r>
      <w:r w:rsidR="00A8766C" w:rsidRPr="00A8766C">
        <w:rPr>
          <w:rFonts w:eastAsia="Calibri"/>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w:t>
      </w:r>
      <w:r w:rsidR="007C6E50">
        <w:rPr>
          <w:rFonts w:eastAsia="Calibri"/>
          <w:lang w:eastAsia="ru-RU"/>
        </w:rPr>
        <w:t>Поставщик</w:t>
      </w:r>
      <w:r w:rsidR="00A8766C" w:rsidRPr="00A8766C">
        <w:rPr>
          <w:rFonts w:eastAsia="Calibri"/>
          <w:lang w:eastAsia="ru-RU"/>
        </w:rPr>
        <w:t xml:space="preserve"> уплачивает Заказчику штраф </w:t>
      </w:r>
      <w:proofErr w:type="gramStart"/>
      <w:r w:rsidR="00A8766C" w:rsidRPr="00A8766C">
        <w:rPr>
          <w:rFonts w:eastAsia="Calibri"/>
          <w:lang w:eastAsia="ru-RU"/>
        </w:rPr>
        <w:t>в размере</w:t>
      </w:r>
      <w:proofErr w:type="gramEnd"/>
      <w:r w:rsidR="00A8766C" w:rsidRPr="00A8766C">
        <w:rPr>
          <w:rFonts w:eastAsia="Calibri"/>
          <w:lang w:eastAsia="ru-RU"/>
        </w:rPr>
        <w:t xml:space="preserve"> определяемом в порядке, установленном постановлением Правительства Российской Федерации от 30 августа 2017 г. № 1042, что составляет: </w:t>
      </w:r>
    </w:p>
    <w:p w:rsidR="00A8766C" w:rsidRPr="00A8766C" w:rsidRDefault="00A8766C" w:rsidP="00245268">
      <w:pPr>
        <w:autoSpaceDE w:val="0"/>
        <w:autoSpaceDN w:val="0"/>
        <w:adjustRightInd w:val="0"/>
        <w:ind w:left="-284" w:firstLine="567"/>
        <w:jc w:val="both"/>
        <w:rPr>
          <w:b/>
          <w:lang w:eastAsia="en-US"/>
        </w:rPr>
      </w:pPr>
      <w:r w:rsidRPr="00A8766C">
        <w:rPr>
          <w:rFonts w:eastAsia="Calibri"/>
          <w:lang w:eastAsia="ru-RU"/>
        </w:rPr>
        <w:t xml:space="preserve">10% цены Договора </w:t>
      </w:r>
      <w:r w:rsidRPr="00A8766C">
        <w:rPr>
          <w:rFonts w:eastAsia="Calibri"/>
          <w:b/>
          <w:lang w:eastAsia="en-US"/>
        </w:rPr>
        <w:t xml:space="preserve">– </w:t>
      </w:r>
      <w:r w:rsidR="007C6E50">
        <w:rPr>
          <w:lang w:eastAsia="en-US"/>
        </w:rPr>
        <w:t>_____</w:t>
      </w:r>
      <w:r w:rsidRPr="00A8766C">
        <w:rPr>
          <w:lang w:eastAsia="en-US"/>
        </w:rPr>
        <w:t>(</w:t>
      </w:r>
      <w:r w:rsidR="007C6E50">
        <w:rPr>
          <w:lang w:eastAsia="en-US"/>
        </w:rPr>
        <w:t>____________</w:t>
      </w:r>
      <w:r w:rsidRPr="00A8766C">
        <w:rPr>
          <w:lang w:eastAsia="en-US"/>
        </w:rPr>
        <w:t xml:space="preserve">) </w:t>
      </w:r>
      <w:r w:rsidR="007C6E50">
        <w:rPr>
          <w:lang w:eastAsia="en-US"/>
        </w:rPr>
        <w:t>рублей ___</w:t>
      </w:r>
      <w:r w:rsidRPr="00A8766C">
        <w:rPr>
          <w:lang w:eastAsia="en-US"/>
        </w:rPr>
        <w:t xml:space="preserve"> копеек.</w:t>
      </w:r>
    </w:p>
    <w:p w:rsidR="00A8766C" w:rsidRPr="00A8766C" w:rsidRDefault="00245268" w:rsidP="00245268">
      <w:pPr>
        <w:autoSpaceDE w:val="0"/>
        <w:autoSpaceDN w:val="0"/>
        <w:adjustRightInd w:val="0"/>
        <w:ind w:left="-284" w:firstLine="567"/>
        <w:jc w:val="both"/>
        <w:rPr>
          <w:lang w:eastAsia="ru-RU"/>
        </w:rPr>
      </w:pPr>
      <w:r>
        <w:rPr>
          <w:lang w:eastAsia="ru-RU"/>
        </w:rPr>
        <w:t>5</w:t>
      </w:r>
      <w:r w:rsidR="00A8766C" w:rsidRPr="00A8766C">
        <w:rPr>
          <w:lang w:eastAsia="ru-RU"/>
        </w:rPr>
        <w:t>.7. Взыскание шт</w:t>
      </w:r>
      <w:r>
        <w:rPr>
          <w:lang w:eastAsia="ru-RU"/>
        </w:rPr>
        <w:t>рафа и пени, предусмотренных п.5.4, 5.5, 5</w:t>
      </w:r>
      <w:r w:rsidR="00A8766C" w:rsidRPr="00A8766C">
        <w:rPr>
          <w:lang w:eastAsia="ru-RU"/>
        </w:rPr>
        <w:t xml:space="preserve">.6 Договора производится, путем их удержания из сумм, подлежащих оплате за </w:t>
      </w:r>
      <w:r>
        <w:rPr>
          <w:lang w:eastAsia="ru-RU"/>
        </w:rPr>
        <w:t>Работы</w:t>
      </w:r>
      <w:r w:rsidR="00A8766C" w:rsidRPr="00A8766C">
        <w:rPr>
          <w:lang w:eastAsia="ru-RU"/>
        </w:rPr>
        <w:t xml:space="preserve"> (то есть оплата Договора</w:t>
      </w:r>
      <w:r w:rsidR="00A8766C" w:rsidRPr="00A8766C">
        <w:rPr>
          <w:rFonts w:eastAsia="Calibri"/>
          <w:lang w:eastAsia="ru-RU"/>
        </w:rPr>
        <w:t xml:space="preserve"> осуществляется путем выплаты </w:t>
      </w:r>
      <w:r w:rsidR="007C6E50">
        <w:rPr>
          <w:rFonts w:eastAsia="Calibri"/>
          <w:lang w:eastAsia="ru-RU"/>
        </w:rPr>
        <w:t>Поставщику</w:t>
      </w:r>
      <w:r w:rsidR="00A8766C" w:rsidRPr="00A8766C">
        <w:rPr>
          <w:rFonts w:eastAsia="Calibri"/>
          <w:lang w:eastAsia="ru-RU"/>
        </w:rPr>
        <w:t xml:space="preserve"> суммы, предусмотренной Договором, уменьшенной на сумму неустойки (пеней, штрафов).</w:t>
      </w:r>
    </w:p>
    <w:p w:rsidR="00A8766C" w:rsidRPr="00A8766C" w:rsidRDefault="00245268" w:rsidP="00245268">
      <w:pPr>
        <w:autoSpaceDE w:val="0"/>
        <w:autoSpaceDN w:val="0"/>
        <w:adjustRightInd w:val="0"/>
        <w:ind w:left="-284" w:firstLine="567"/>
        <w:jc w:val="both"/>
        <w:rPr>
          <w:rFonts w:eastAsia="Calibri"/>
          <w:lang w:eastAsia="ru-RU"/>
        </w:rPr>
      </w:pPr>
      <w:r>
        <w:rPr>
          <w:rFonts w:eastAsia="Calibri"/>
          <w:lang w:eastAsia="ru-RU"/>
        </w:rPr>
        <w:t>5</w:t>
      </w:r>
      <w:r w:rsidR="00A8766C" w:rsidRPr="00A8766C">
        <w:rPr>
          <w:rFonts w:eastAsia="Calibri"/>
          <w:lang w:eastAsia="ru-RU"/>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51314" w:rsidRPr="003B3155" w:rsidRDefault="00151314" w:rsidP="00245268">
      <w:pPr>
        <w:tabs>
          <w:tab w:val="left" w:pos="851"/>
          <w:tab w:val="left" w:pos="1134"/>
        </w:tabs>
        <w:spacing w:line="240" w:lineRule="exact"/>
        <w:ind w:left="-284" w:firstLine="720"/>
        <w:jc w:val="center"/>
      </w:pPr>
    </w:p>
    <w:p w:rsidR="00BC2D2C" w:rsidRPr="00245268" w:rsidRDefault="00BC2D2C" w:rsidP="001821EB">
      <w:pPr>
        <w:pStyle w:val="af8"/>
        <w:numPr>
          <w:ilvl w:val="0"/>
          <w:numId w:val="3"/>
        </w:numPr>
        <w:tabs>
          <w:tab w:val="left" w:pos="1134"/>
          <w:tab w:val="left" w:pos="2835"/>
          <w:tab w:val="left" w:pos="2977"/>
        </w:tabs>
        <w:suppressAutoHyphens/>
        <w:spacing w:line="240" w:lineRule="exact"/>
        <w:jc w:val="center"/>
        <w:rPr>
          <w:b/>
          <w:lang w:eastAsia="ar-SA"/>
        </w:rPr>
      </w:pPr>
      <w:r w:rsidRPr="00245268">
        <w:rPr>
          <w:b/>
          <w:lang w:eastAsia="ar-SA"/>
        </w:rPr>
        <w:t>АНТИКОРРУПЦИОННАЯ ОГОВОРКА</w:t>
      </w:r>
    </w:p>
    <w:p w:rsidR="00BC2D2C" w:rsidRPr="00592E3D" w:rsidRDefault="00BC2D2C" w:rsidP="00245268">
      <w:pPr>
        <w:tabs>
          <w:tab w:val="left" w:pos="993"/>
          <w:tab w:val="left" w:pos="1134"/>
        </w:tabs>
        <w:suppressAutoHyphens/>
        <w:spacing w:line="240" w:lineRule="exact"/>
        <w:ind w:left="-284" w:firstLine="709"/>
        <w:jc w:val="both"/>
        <w:rPr>
          <w:lang w:eastAsia="ar-SA"/>
        </w:rPr>
      </w:pPr>
      <w:r>
        <w:rPr>
          <w:lang w:eastAsia="ar-SA"/>
        </w:rPr>
        <w:t xml:space="preserve">6.1. </w:t>
      </w:r>
      <w:r w:rsidRPr="00592E3D">
        <w:rPr>
          <w:lang w:eastAsia="ar-SA"/>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FB327A" w:rsidRPr="00592E3D">
        <w:rPr>
          <w:lang w:eastAsia="ar-SA"/>
        </w:rPr>
        <w:t>прямо,</w:t>
      </w:r>
      <w:r w:rsidRPr="00592E3D">
        <w:rPr>
          <w:lang w:eastAsia="ar-SA"/>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C2D2C" w:rsidRPr="00592E3D" w:rsidRDefault="00BC2D2C" w:rsidP="00245268">
      <w:pPr>
        <w:tabs>
          <w:tab w:val="left" w:pos="993"/>
          <w:tab w:val="left" w:pos="1134"/>
        </w:tabs>
        <w:suppressAutoHyphens/>
        <w:spacing w:line="240" w:lineRule="exact"/>
        <w:ind w:left="-284" w:firstLine="709"/>
        <w:jc w:val="both"/>
        <w:rPr>
          <w:lang w:eastAsia="ar-SA"/>
        </w:rPr>
      </w:pPr>
      <w:r>
        <w:rPr>
          <w:lang w:eastAsia="ar-SA"/>
        </w:rPr>
        <w:lastRenderedPageBreak/>
        <w:t xml:space="preserve">6.2. </w:t>
      </w:r>
      <w:r w:rsidRPr="00592E3D">
        <w:rPr>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2D2C" w:rsidRPr="00592E3D" w:rsidRDefault="00BC2D2C" w:rsidP="00245268">
      <w:pPr>
        <w:tabs>
          <w:tab w:val="left" w:pos="993"/>
          <w:tab w:val="left" w:pos="1134"/>
        </w:tabs>
        <w:suppressAutoHyphens/>
        <w:spacing w:line="240" w:lineRule="exact"/>
        <w:ind w:left="-284" w:firstLine="709"/>
        <w:jc w:val="both"/>
        <w:rPr>
          <w:lang w:eastAsia="ar-SA"/>
        </w:rPr>
      </w:pPr>
      <w:r>
        <w:rPr>
          <w:lang w:eastAsia="ar-SA"/>
        </w:rPr>
        <w:t xml:space="preserve">6.3. </w:t>
      </w:r>
      <w:r w:rsidRPr="00592E3D">
        <w:rPr>
          <w:lang w:eastAsia="ar-SA"/>
        </w:rPr>
        <w:t>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C2D2C" w:rsidRPr="003B3155" w:rsidRDefault="00BC2D2C" w:rsidP="00245268">
      <w:pPr>
        <w:tabs>
          <w:tab w:val="left" w:pos="851"/>
        </w:tabs>
        <w:spacing w:line="240" w:lineRule="exact"/>
        <w:ind w:left="-284"/>
        <w:jc w:val="center"/>
        <w:rPr>
          <w:b/>
        </w:rPr>
      </w:pPr>
    </w:p>
    <w:p w:rsidR="00E2444A" w:rsidRPr="00245268" w:rsidRDefault="00E6204B" w:rsidP="001821EB">
      <w:pPr>
        <w:pStyle w:val="af8"/>
        <w:numPr>
          <w:ilvl w:val="0"/>
          <w:numId w:val="3"/>
        </w:numPr>
        <w:tabs>
          <w:tab w:val="left" w:pos="851"/>
        </w:tabs>
        <w:spacing w:line="240" w:lineRule="exact"/>
        <w:jc w:val="center"/>
        <w:rPr>
          <w:b/>
        </w:rPr>
      </w:pPr>
      <w:r w:rsidRPr="00245268">
        <w:rPr>
          <w:b/>
        </w:rPr>
        <w:t>ПРОЧИЕ</w:t>
      </w:r>
      <w:r w:rsidR="00E2444A" w:rsidRPr="00245268">
        <w:rPr>
          <w:rFonts w:eastAsia="Arial"/>
          <w:b/>
        </w:rPr>
        <w:t xml:space="preserve"> </w:t>
      </w:r>
      <w:r w:rsidR="00E2444A" w:rsidRPr="00245268">
        <w:rPr>
          <w:b/>
        </w:rPr>
        <w:t>УСЛОВИЯ</w:t>
      </w:r>
    </w:p>
    <w:p w:rsidR="00E6204B" w:rsidRPr="00E6204B" w:rsidRDefault="00BC2D2C" w:rsidP="00245268">
      <w:pPr>
        <w:tabs>
          <w:tab w:val="left" w:pos="851"/>
        </w:tabs>
        <w:spacing w:line="240" w:lineRule="exact"/>
        <w:ind w:left="-284" w:firstLine="709"/>
        <w:jc w:val="both"/>
        <w:rPr>
          <w:rFonts w:eastAsia="Arial"/>
        </w:rPr>
      </w:pPr>
      <w:r>
        <w:rPr>
          <w:rFonts w:eastAsia="Arial"/>
        </w:rPr>
        <w:t>7</w:t>
      </w:r>
      <w:r w:rsidR="00FD4C05">
        <w:rPr>
          <w:rFonts w:eastAsia="Arial"/>
        </w:rPr>
        <w:t xml:space="preserve">.1. </w:t>
      </w:r>
      <w:r w:rsidR="00E6204B" w:rsidRPr="00E6204B">
        <w:rPr>
          <w:rFonts w:eastAsia="Arial"/>
        </w:rPr>
        <w:t>Водолазные и промерные работы могут проводиться при волнении моря не более 1 (одного) балла, силе ветра не более 4 (четырех) баллов.</w:t>
      </w:r>
    </w:p>
    <w:p w:rsidR="00E6204B" w:rsidRPr="00E6204B" w:rsidRDefault="00BC2D2C" w:rsidP="00245268">
      <w:pPr>
        <w:tabs>
          <w:tab w:val="left" w:pos="851"/>
        </w:tabs>
        <w:spacing w:line="240" w:lineRule="exact"/>
        <w:ind w:left="-284" w:firstLine="709"/>
        <w:jc w:val="both"/>
        <w:rPr>
          <w:rFonts w:eastAsia="Arial"/>
        </w:rPr>
      </w:pPr>
      <w:r>
        <w:rPr>
          <w:rFonts w:eastAsia="Arial"/>
        </w:rPr>
        <w:t>7</w:t>
      </w:r>
      <w:r w:rsidR="00FD4C05">
        <w:rPr>
          <w:rFonts w:eastAsia="Arial"/>
        </w:rPr>
        <w:t xml:space="preserve">.2. </w:t>
      </w:r>
      <w:r w:rsidR="00E6204B" w:rsidRPr="00E6204B">
        <w:rPr>
          <w:rFonts w:eastAsia="Arial"/>
        </w:rPr>
        <w:t>В случае неблагоприятных метеоусловий срок выполнения работ увеличивается на количество дней непогоды.</w:t>
      </w:r>
    </w:p>
    <w:p w:rsidR="00E6204B" w:rsidRPr="00E6204B" w:rsidRDefault="00BC2D2C" w:rsidP="00245268">
      <w:pPr>
        <w:tabs>
          <w:tab w:val="left" w:pos="851"/>
        </w:tabs>
        <w:spacing w:line="240" w:lineRule="exact"/>
        <w:ind w:left="-284" w:firstLine="709"/>
        <w:jc w:val="both"/>
        <w:rPr>
          <w:rFonts w:eastAsia="Arial"/>
        </w:rPr>
      </w:pPr>
      <w:r>
        <w:rPr>
          <w:rFonts w:eastAsia="Arial"/>
        </w:rPr>
        <w:t>7</w:t>
      </w:r>
      <w:r w:rsidR="00FD4C05">
        <w:rPr>
          <w:rFonts w:eastAsia="Arial"/>
        </w:rPr>
        <w:t xml:space="preserve">.3. </w:t>
      </w:r>
      <w:r w:rsidR="00E6204B" w:rsidRPr="00E6204B">
        <w:rPr>
          <w:rFonts w:eastAsia="Arial"/>
        </w:rPr>
        <w:t>Стороны обязаны в письменной форме в течение 10 (десяти) рабочих дней сообщать друг другу об изменениях своих адресов, номеров телефонов, телефаксов, банковских реквизитов, юридического и фактического адреса, о реорганизации, ликвидации предприятия. Сторона, не уведомившая либо уведомившая ненадлежащим образом другую Сторону об изменении указанных в Договоре адресов, номеров телефонов и факсов, банковских реквизитов, несёт риск возникновения связанных с этим неблагоприятных последствий.</w:t>
      </w:r>
    </w:p>
    <w:p w:rsidR="00E6204B" w:rsidRPr="00E6204B" w:rsidRDefault="00BC2D2C" w:rsidP="00245268">
      <w:pPr>
        <w:tabs>
          <w:tab w:val="left" w:pos="851"/>
        </w:tabs>
        <w:spacing w:line="240" w:lineRule="exact"/>
        <w:ind w:left="-284" w:firstLine="709"/>
        <w:jc w:val="both"/>
        <w:rPr>
          <w:rFonts w:eastAsia="Arial"/>
        </w:rPr>
      </w:pPr>
      <w:r>
        <w:rPr>
          <w:rFonts w:eastAsia="Arial"/>
        </w:rPr>
        <w:t>7</w:t>
      </w:r>
      <w:r w:rsidR="00FD4C05">
        <w:rPr>
          <w:rFonts w:eastAsia="Arial"/>
        </w:rPr>
        <w:t xml:space="preserve">.4. </w:t>
      </w:r>
      <w:r w:rsidR="00E6204B" w:rsidRPr="00E6204B">
        <w:rPr>
          <w:rFonts w:eastAsia="Arial"/>
        </w:rPr>
        <w:t>Стороны принимают взаимные обязательства по соблюдению режима конфиденциальности в пределах, установленных законодательством Российской Федерации (цены и услуги Перевозчика, финансово-хозяйственная деятельность и иная информация).</w:t>
      </w:r>
    </w:p>
    <w:p w:rsidR="00E6204B" w:rsidRPr="00E6204B" w:rsidRDefault="00BC2D2C" w:rsidP="00245268">
      <w:pPr>
        <w:tabs>
          <w:tab w:val="left" w:pos="851"/>
        </w:tabs>
        <w:spacing w:line="240" w:lineRule="exact"/>
        <w:ind w:left="-284" w:firstLine="709"/>
        <w:jc w:val="both"/>
        <w:rPr>
          <w:rFonts w:eastAsia="Arial"/>
        </w:rPr>
      </w:pPr>
      <w:r>
        <w:rPr>
          <w:rFonts w:eastAsia="Arial"/>
        </w:rPr>
        <w:t>7</w:t>
      </w:r>
      <w:r w:rsidR="00FD4C05">
        <w:rPr>
          <w:rFonts w:eastAsia="Arial"/>
        </w:rPr>
        <w:t xml:space="preserve">.5. </w:t>
      </w:r>
      <w:r w:rsidR="00E6204B" w:rsidRPr="00E6204B">
        <w:rPr>
          <w:rFonts w:eastAsia="Arial"/>
        </w:rPr>
        <w:t>Документы, переданные Сторонами друг другу путём факсимильной связи, e-</w:t>
      </w:r>
      <w:proofErr w:type="spellStart"/>
      <w:r w:rsidR="00E6204B" w:rsidRPr="00E6204B">
        <w:rPr>
          <w:rFonts w:eastAsia="Arial"/>
        </w:rPr>
        <w:t>mail</w:t>
      </w:r>
      <w:proofErr w:type="spellEnd"/>
      <w:r w:rsidR="00E6204B" w:rsidRPr="00E6204B">
        <w:rPr>
          <w:rFonts w:eastAsia="Arial"/>
        </w:rPr>
        <w:t xml:space="preserve"> и оформленные надлежащим образом в установленном порядке, имеют юридическую силу до их замены на оригиналы.</w:t>
      </w:r>
    </w:p>
    <w:p w:rsidR="00E6204B" w:rsidRPr="00E6204B" w:rsidRDefault="00BC2D2C" w:rsidP="00245268">
      <w:pPr>
        <w:tabs>
          <w:tab w:val="left" w:pos="851"/>
        </w:tabs>
        <w:spacing w:line="240" w:lineRule="exact"/>
        <w:ind w:left="-284" w:right="-142" w:firstLine="709"/>
        <w:jc w:val="both"/>
        <w:rPr>
          <w:rFonts w:eastAsia="Arial"/>
        </w:rPr>
      </w:pPr>
      <w:r>
        <w:rPr>
          <w:rFonts w:eastAsia="Arial"/>
        </w:rPr>
        <w:t>7</w:t>
      </w:r>
      <w:r w:rsidR="00FD4C05">
        <w:rPr>
          <w:rFonts w:eastAsia="Arial"/>
        </w:rPr>
        <w:t xml:space="preserve">.6. </w:t>
      </w:r>
      <w:r w:rsidR="00E6204B" w:rsidRPr="00E6204B">
        <w:rPr>
          <w:rFonts w:eastAsia="Arial"/>
        </w:rPr>
        <w:t>В случаях, не предусмотренных настоящим договором, Стороны руководствуются действующим законодательством Российской Федерации. К отношениям Сторон по настоящему договору могут быть применены обычаи делового оборота на основании принципов добросовестности, разумности и справедливости.</w:t>
      </w:r>
    </w:p>
    <w:p w:rsidR="00E6204B" w:rsidRPr="00E6204B" w:rsidRDefault="00BC2D2C" w:rsidP="00245268">
      <w:pPr>
        <w:tabs>
          <w:tab w:val="left" w:pos="851"/>
        </w:tabs>
        <w:spacing w:line="240" w:lineRule="exact"/>
        <w:ind w:right="-283" w:firstLine="709"/>
        <w:jc w:val="both"/>
        <w:rPr>
          <w:rFonts w:eastAsia="Arial"/>
        </w:rPr>
      </w:pPr>
      <w:r>
        <w:rPr>
          <w:rFonts w:eastAsia="Arial"/>
        </w:rPr>
        <w:t>7</w:t>
      </w:r>
      <w:r w:rsidR="00FD4C05">
        <w:rPr>
          <w:rFonts w:eastAsia="Arial"/>
        </w:rPr>
        <w:t xml:space="preserve">.7. </w:t>
      </w:r>
      <w:r w:rsidR="00E6204B" w:rsidRPr="00E6204B">
        <w:rPr>
          <w:rFonts w:eastAsia="Arial"/>
        </w:rPr>
        <w:t>Уступка права требования и (или) перевода долга по настоящему договору одной из Сторон к третьим лицам допускается исключительно при условии письменного согласования с другой Стороной.</w:t>
      </w:r>
    </w:p>
    <w:p w:rsidR="00E6204B" w:rsidRPr="00E6204B" w:rsidRDefault="00BC2D2C" w:rsidP="00245268">
      <w:pPr>
        <w:tabs>
          <w:tab w:val="left" w:pos="851"/>
        </w:tabs>
        <w:spacing w:line="240" w:lineRule="exact"/>
        <w:ind w:right="-283" w:firstLine="709"/>
        <w:jc w:val="both"/>
        <w:rPr>
          <w:rFonts w:eastAsia="Arial"/>
        </w:rPr>
      </w:pPr>
      <w:r>
        <w:rPr>
          <w:rFonts w:eastAsia="Arial"/>
        </w:rPr>
        <w:t>7</w:t>
      </w:r>
      <w:r w:rsidR="007C6E50">
        <w:rPr>
          <w:rFonts w:eastAsia="Arial"/>
        </w:rPr>
        <w:t>.8</w:t>
      </w:r>
      <w:r w:rsidR="00FD4C05">
        <w:rPr>
          <w:rFonts w:eastAsia="Arial"/>
        </w:rPr>
        <w:t xml:space="preserve">. </w:t>
      </w:r>
      <w:r w:rsidR="00E6204B" w:rsidRPr="00E6204B">
        <w:rPr>
          <w:rFonts w:eastAsia="Arial"/>
        </w:rPr>
        <w:t xml:space="preserve">Заказчик использует упрощенную систему </w:t>
      </w:r>
      <w:r w:rsidR="00FD4C05" w:rsidRPr="00E6204B">
        <w:rPr>
          <w:rFonts w:eastAsia="Arial"/>
        </w:rPr>
        <w:t>налогообложения</w:t>
      </w:r>
      <w:r w:rsidR="00E6204B" w:rsidRPr="00E6204B">
        <w:rPr>
          <w:rFonts w:eastAsia="Arial"/>
        </w:rPr>
        <w:t>.</w:t>
      </w:r>
    </w:p>
    <w:p w:rsidR="00BC2D2C" w:rsidRDefault="00BC2D2C" w:rsidP="00245268">
      <w:pPr>
        <w:tabs>
          <w:tab w:val="left" w:pos="851"/>
        </w:tabs>
        <w:spacing w:line="240" w:lineRule="exact"/>
        <w:ind w:right="-283" w:firstLine="709"/>
        <w:jc w:val="both"/>
        <w:rPr>
          <w:rFonts w:eastAsia="Arial"/>
        </w:rPr>
      </w:pPr>
      <w:r>
        <w:rPr>
          <w:rFonts w:eastAsia="Arial"/>
        </w:rPr>
        <w:t>7</w:t>
      </w:r>
      <w:r w:rsidR="007C6E50">
        <w:rPr>
          <w:rFonts w:eastAsia="Arial"/>
        </w:rPr>
        <w:t>.9.</w:t>
      </w:r>
      <w:r w:rsidR="00FD4C05">
        <w:rPr>
          <w:rFonts w:eastAsia="Arial"/>
        </w:rPr>
        <w:t xml:space="preserve"> </w:t>
      </w:r>
      <w:r w:rsidR="00332DD1" w:rsidRPr="00332DD1">
        <w:t xml:space="preserve">Договор действует с даты заключения и до </w:t>
      </w:r>
      <w:r w:rsidR="004B1ADA" w:rsidRPr="004B1ADA">
        <w:t>30.12</w:t>
      </w:r>
      <w:r w:rsidR="00332DD1" w:rsidRPr="004B1ADA">
        <w:t xml:space="preserve">.2022 </w:t>
      </w:r>
      <w:r w:rsidR="00332DD1" w:rsidRPr="00332DD1">
        <w:t>года</w:t>
      </w:r>
      <w:r w:rsidRPr="00C10313">
        <w:t>.</w:t>
      </w:r>
    </w:p>
    <w:p w:rsidR="00BC2D2C" w:rsidRDefault="00BC2D2C" w:rsidP="00245268">
      <w:pPr>
        <w:tabs>
          <w:tab w:val="left" w:pos="851"/>
        </w:tabs>
        <w:spacing w:line="240" w:lineRule="exact"/>
        <w:ind w:right="-283" w:firstLine="709"/>
        <w:jc w:val="both"/>
        <w:rPr>
          <w:rFonts w:eastAsia="Arial"/>
        </w:rPr>
      </w:pPr>
      <w:r w:rsidRPr="00C10313">
        <w:t>Договор</w:t>
      </w:r>
      <w:r w:rsidRPr="00C10313">
        <w:rPr>
          <w:rFonts w:eastAsia="Arial"/>
        </w:rPr>
        <w:t xml:space="preserve"> </w:t>
      </w:r>
      <w:r w:rsidRPr="00C10313">
        <w:t>считается</w:t>
      </w:r>
      <w:r w:rsidRPr="00C10313">
        <w:rPr>
          <w:rFonts w:eastAsia="Arial"/>
        </w:rPr>
        <w:t xml:space="preserve"> </w:t>
      </w:r>
      <w:r w:rsidRPr="00C10313">
        <w:t>завершенным</w:t>
      </w:r>
      <w:r w:rsidRPr="00C10313">
        <w:rPr>
          <w:rFonts w:eastAsia="Arial"/>
        </w:rPr>
        <w:t xml:space="preserve"> </w:t>
      </w:r>
      <w:r w:rsidRPr="00C10313">
        <w:t>после</w:t>
      </w:r>
      <w:r w:rsidRPr="00C10313">
        <w:rPr>
          <w:rFonts w:eastAsia="Arial"/>
        </w:rPr>
        <w:t xml:space="preserve"> </w:t>
      </w:r>
      <w:r w:rsidRPr="00C10313">
        <w:t>выполнения</w:t>
      </w:r>
      <w:r w:rsidRPr="00C10313">
        <w:rPr>
          <w:rFonts w:eastAsia="Arial"/>
        </w:rPr>
        <w:t xml:space="preserve"> </w:t>
      </w:r>
      <w:r w:rsidRPr="00C10313">
        <w:t>сторонами</w:t>
      </w:r>
      <w:r w:rsidRPr="00C10313">
        <w:rPr>
          <w:rFonts w:eastAsia="Arial"/>
        </w:rPr>
        <w:t xml:space="preserve"> </w:t>
      </w:r>
      <w:r w:rsidRPr="00C10313">
        <w:t>своих</w:t>
      </w:r>
      <w:r w:rsidRPr="00C10313">
        <w:rPr>
          <w:rFonts w:eastAsia="Arial"/>
        </w:rPr>
        <w:t xml:space="preserve"> </w:t>
      </w:r>
      <w:r w:rsidRPr="00C10313">
        <w:t>обязательств</w:t>
      </w:r>
      <w:r w:rsidRPr="00C10313">
        <w:rPr>
          <w:rFonts w:eastAsia="Arial"/>
        </w:rPr>
        <w:t xml:space="preserve"> </w:t>
      </w:r>
      <w:r w:rsidRPr="00C10313">
        <w:t>по</w:t>
      </w:r>
      <w:r w:rsidRPr="00C10313">
        <w:rPr>
          <w:rFonts w:eastAsia="Arial"/>
        </w:rPr>
        <w:t xml:space="preserve"> </w:t>
      </w:r>
      <w:r w:rsidRPr="00C10313">
        <w:t>предмету</w:t>
      </w:r>
      <w:r w:rsidRPr="00C10313">
        <w:rPr>
          <w:rFonts w:eastAsia="Arial"/>
        </w:rPr>
        <w:t xml:space="preserve"> </w:t>
      </w:r>
      <w:r w:rsidRPr="00C10313">
        <w:t>Договора.</w:t>
      </w:r>
    </w:p>
    <w:p w:rsidR="00E6204B" w:rsidRPr="00E6204B" w:rsidRDefault="007C6E50" w:rsidP="00245268">
      <w:pPr>
        <w:tabs>
          <w:tab w:val="left" w:pos="851"/>
        </w:tabs>
        <w:spacing w:line="240" w:lineRule="exact"/>
        <w:ind w:right="-283" w:firstLine="709"/>
        <w:jc w:val="both"/>
        <w:rPr>
          <w:rFonts w:eastAsia="Arial"/>
        </w:rPr>
      </w:pPr>
      <w:r>
        <w:rPr>
          <w:rFonts w:eastAsia="Arial"/>
        </w:rPr>
        <w:t>7.10</w:t>
      </w:r>
      <w:r w:rsidR="00BC2D2C">
        <w:rPr>
          <w:rFonts w:eastAsia="Arial"/>
        </w:rPr>
        <w:t xml:space="preserve">. </w:t>
      </w:r>
      <w:r w:rsidR="00E6204B" w:rsidRPr="00E6204B">
        <w:rPr>
          <w:rFonts w:eastAsia="Arial"/>
        </w:rPr>
        <w:t>Настоящий договор составлен в двух экземплярах, по одному для каждой из Сторон, оба экземпляра имеют одинаковую юридическую силу.</w:t>
      </w:r>
    </w:p>
    <w:p w:rsidR="00E6204B" w:rsidRPr="00E6204B" w:rsidRDefault="00BC2D2C" w:rsidP="00245268">
      <w:pPr>
        <w:tabs>
          <w:tab w:val="left" w:pos="851"/>
        </w:tabs>
        <w:spacing w:line="240" w:lineRule="exact"/>
        <w:ind w:right="-283" w:firstLine="709"/>
        <w:jc w:val="both"/>
        <w:rPr>
          <w:rFonts w:eastAsia="Arial"/>
        </w:rPr>
      </w:pPr>
      <w:r>
        <w:rPr>
          <w:rFonts w:eastAsia="Arial"/>
        </w:rPr>
        <w:t>7</w:t>
      </w:r>
      <w:r w:rsidR="00FD4C05">
        <w:rPr>
          <w:rFonts w:eastAsia="Arial"/>
        </w:rPr>
        <w:t>.1</w:t>
      </w:r>
      <w:r w:rsidR="007C6E50">
        <w:rPr>
          <w:rFonts w:eastAsia="Arial"/>
        </w:rPr>
        <w:t>1</w:t>
      </w:r>
      <w:r w:rsidR="00FD4C05">
        <w:rPr>
          <w:rFonts w:eastAsia="Arial"/>
        </w:rPr>
        <w:t xml:space="preserve">. </w:t>
      </w:r>
      <w:r w:rsidRPr="000904C0">
        <w:t>Неотъемлемыми частями настоящего Договор</w:t>
      </w:r>
      <w:r>
        <w:t>а являются следующие приложения</w:t>
      </w:r>
      <w:r w:rsidR="00E6204B" w:rsidRPr="00E6204B">
        <w:rPr>
          <w:rFonts w:eastAsia="Arial"/>
        </w:rPr>
        <w:t>:</w:t>
      </w:r>
    </w:p>
    <w:p w:rsidR="00E6204B" w:rsidRDefault="00E6204B" w:rsidP="00245268">
      <w:pPr>
        <w:tabs>
          <w:tab w:val="left" w:pos="851"/>
        </w:tabs>
        <w:spacing w:line="240" w:lineRule="exact"/>
        <w:ind w:right="-283" w:firstLine="709"/>
        <w:jc w:val="both"/>
        <w:rPr>
          <w:rFonts w:eastAsia="Arial"/>
        </w:rPr>
      </w:pPr>
      <w:r w:rsidRPr="00E6204B">
        <w:rPr>
          <w:rFonts w:eastAsia="Arial"/>
        </w:rPr>
        <w:t>Приложение № 1. Техническое задание</w:t>
      </w:r>
    </w:p>
    <w:p w:rsidR="00EC39D4" w:rsidRPr="00E6204B" w:rsidRDefault="00EC39D4" w:rsidP="00245268">
      <w:pPr>
        <w:tabs>
          <w:tab w:val="left" w:pos="851"/>
        </w:tabs>
        <w:spacing w:line="240" w:lineRule="exact"/>
        <w:ind w:right="-283" w:firstLine="709"/>
        <w:jc w:val="both"/>
        <w:rPr>
          <w:rFonts w:eastAsia="Arial"/>
        </w:rPr>
      </w:pPr>
      <w:r>
        <w:rPr>
          <w:rFonts w:eastAsia="Arial"/>
        </w:rPr>
        <w:t xml:space="preserve">Приложение № 2. </w:t>
      </w:r>
      <w:r w:rsidRPr="00EC39D4">
        <w:rPr>
          <w:rFonts w:eastAsia="Arial"/>
        </w:rPr>
        <w:t xml:space="preserve">АКТ </w:t>
      </w:r>
      <w:proofErr w:type="gramStart"/>
      <w:r w:rsidRPr="00EC39D4">
        <w:rPr>
          <w:rFonts w:eastAsia="Arial"/>
        </w:rPr>
        <w:t xml:space="preserve">приемки </w:t>
      </w:r>
      <w:r w:rsidR="007C6E50">
        <w:rPr>
          <w:rFonts w:eastAsia="Arial"/>
        </w:rPr>
        <w:t>.</w:t>
      </w:r>
      <w:proofErr w:type="gramEnd"/>
    </w:p>
    <w:p w:rsidR="00E71116" w:rsidRDefault="00E71116" w:rsidP="003B3155">
      <w:pPr>
        <w:tabs>
          <w:tab w:val="left" w:pos="851"/>
        </w:tabs>
        <w:spacing w:line="240" w:lineRule="exact"/>
        <w:rPr>
          <w:b/>
        </w:rPr>
      </w:pPr>
    </w:p>
    <w:p w:rsidR="00E71116" w:rsidRPr="00C10313" w:rsidRDefault="000904C0" w:rsidP="003B3155">
      <w:pPr>
        <w:pStyle w:val="1"/>
        <w:spacing w:line="240" w:lineRule="exact"/>
        <w:jc w:val="center"/>
        <w:rPr>
          <w:szCs w:val="24"/>
        </w:rPr>
      </w:pPr>
      <w:r w:rsidRPr="00C10313">
        <w:rPr>
          <w:szCs w:val="24"/>
        </w:rPr>
        <w:t>ЮРИДИЧЕСКИЕ</w:t>
      </w:r>
      <w:r w:rsidRPr="00C10313">
        <w:rPr>
          <w:rFonts w:eastAsia="Arial"/>
          <w:szCs w:val="24"/>
        </w:rPr>
        <w:t xml:space="preserve"> АДРЕСА</w:t>
      </w:r>
      <w:r w:rsidR="00E71116" w:rsidRPr="00C10313">
        <w:rPr>
          <w:rFonts w:eastAsia="Arial"/>
          <w:szCs w:val="24"/>
        </w:rPr>
        <w:t xml:space="preserve"> </w:t>
      </w:r>
      <w:r w:rsidR="00E71116" w:rsidRPr="00C10313">
        <w:rPr>
          <w:szCs w:val="24"/>
        </w:rPr>
        <w:t>СТОРОН</w:t>
      </w:r>
    </w:p>
    <w:p w:rsidR="000E05BC" w:rsidRPr="00C10313" w:rsidRDefault="000E05BC" w:rsidP="003B3155">
      <w:pPr>
        <w:spacing w:line="240" w:lineRule="exact"/>
      </w:pPr>
    </w:p>
    <w:tbl>
      <w:tblPr>
        <w:tblW w:w="10294" w:type="dxa"/>
        <w:tblLayout w:type="fixed"/>
        <w:tblLook w:val="0000" w:firstRow="0" w:lastRow="0" w:firstColumn="0" w:lastColumn="0" w:noHBand="0" w:noVBand="0"/>
      </w:tblPr>
      <w:tblGrid>
        <w:gridCol w:w="4955"/>
        <w:gridCol w:w="290"/>
        <w:gridCol w:w="13"/>
        <w:gridCol w:w="177"/>
        <w:gridCol w:w="4669"/>
        <w:gridCol w:w="190"/>
      </w:tblGrid>
      <w:tr w:rsidR="00E71116" w:rsidRPr="005E6928" w:rsidTr="007C6E50">
        <w:trPr>
          <w:trHeight w:val="1985"/>
        </w:trPr>
        <w:tc>
          <w:tcPr>
            <w:tcW w:w="4955" w:type="dxa"/>
            <w:shd w:val="clear" w:color="auto" w:fill="auto"/>
          </w:tcPr>
          <w:p w:rsidR="002F0B67" w:rsidRPr="00C10313" w:rsidRDefault="00E71116" w:rsidP="003B3155">
            <w:pPr>
              <w:tabs>
                <w:tab w:val="left" w:pos="851"/>
              </w:tabs>
              <w:snapToGrid w:val="0"/>
              <w:spacing w:line="240" w:lineRule="exact"/>
              <w:jc w:val="both"/>
            </w:pPr>
            <w:r w:rsidRPr="00C10313">
              <w:rPr>
                <w:b/>
              </w:rPr>
              <w:t>ЗАКАЗЧИК</w:t>
            </w:r>
            <w:r w:rsidRPr="00C10313">
              <w:t>:</w:t>
            </w:r>
            <w:r w:rsidRPr="00C10313">
              <w:rPr>
                <w:rFonts w:eastAsia="Arial"/>
              </w:rPr>
              <w:t xml:space="preserve"> </w:t>
            </w:r>
          </w:p>
          <w:p w:rsidR="00E43CD3" w:rsidRPr="00C10313" w:rsidRDefault="00C44BD8" w:rsidP="003B3155">
            <w:pPr>
              <w:spacing w:line="240" w:lineRule="exact"/>
              <w:ind w:left="34"/>
              <w:rPr>
                <w:rFonts w:eastAsia="Calibri"/>
                <w:b/>
                <w:snapToGrid w:val="0"/>
                <w:color w:val="000000"/>
                <w:lang w:eastAsia="en-US"/>
              </w:rPr>
            </w:pPr>
            <w:r w:rsidRPr="00C10313">
              <w:rPr>
                <w:rFonts w:eastAsia="Calibri"/>
                <w:b/>
                <w:snapToGrid w:val="0"/>
                <w:color w:val="000000"/>
                <w:lang w:eastAsia="en-US"/>
              </w:rPr>
              <w:t>ГУП «Проект развития Балаклавы»</w:t>
            </w:r>
          </w:p>
          <w:p w:rsidR="00B7726B" w:rsidRPr="00B7726B" w:rsidRDefault="00B7726B" w:rsidP="003B3155">
            <w:pPr>
              <w:spacing w:line="240" w:lineRule="exact"/>
              <w:ind w:left="34"/>
              <w:rPr>
                <w:rFonts w:eastAsia="Calibri"/>
                <w:lang w:eastAsia="en-US"/>
              </w:rPr>
            </w:pPr>
            <w:r w:rsidRPr="00B7726B">
              <w:rPr>
                <w:rFonts w:eastAsia="Calibri"/>
                <w:lang w:eastAsia="en-US"/>
              </w:rPr>
              <w:t>Юридический адрес: г</w:t>
            </w:r>
            <w:r>
              <w:rPr>
                <w:rFonts w:eastAsia="Calibri"/>
                <w:lang w:eastAsia="en-US"/>
              </w:rPr>
              <w:t>. Севастополь, пр. </w:t>
            </w:r>
            <w:r w:rsidRPr="00B7726B">
              <w:rPr>
                <w:rFonts w:eastAsia="Calibri"/>
                <w:lang w:eastAsia="en-US"/>
              </w:rPr>
              <w:t>Ген</w:t>
            </w:r>
            <w:r>
              <w:rPr>
                <w:rFonts w:eastAsia="Calibri"/>
                <w:lang w:eastAsia="en-US"/>
              </w:rPr>
              <w:t>ерала</w:t>
            </w:r>
            <w:r w:rsidRPr="00B7726B">
              <w:rPr>
                <w:rFonts w:eastAsia="Calibri"/>
                <w:lang w:eastAsia="en-US"/>
              </w:rPr>
              <w:t xml:space="preserve"> Острякова, д.13 </w:t>
            </w:r>
          </w:p>
          <w:p w:rsidR="00B7726B" w:rsidRPr="00B7726B" w:rsidRDefault="00B7726B" w:rsidP="003B3155">
            <w:pPr>
              <w:spacing w:line="240" w:lineRule="exact"/>
              <w:ind w:left="34"/>
              <w:rPr>
                <w:rFonts w:eastAsia="Calibri"/>
                <w:lang w:eastAsia="en-US"/>
              </w:rPr>
            </w:pPr>
            <w:r w:rsidRPr="00B7726B">
              <w:rPr>
                <w:rFonts w:eastAsia="Calibri"/>
                <w:lang w:eastAsia="en-US"/>
              </w:rPr>
              <w:t xml:space="preserve">Фактический адрес: </w:t>
            </w:r>
            <w:r>
              <w:rPr>
                <w:rFonts w:eastAsia="Calibri"/>
                <w:lang w:eastAsia="en-US"/>
              </w:rPr>
              <w:t>г. Севастополь, наб. </w:t>
            </w:r>
            <w:r w:rsidRPr="00B7726B">
              <w:rPr>
                <w:rFonts w:eastAsia="Calibri"/>
                <w:lang w:eastAsia="en-US"/>
              </w:rPr>
              <w:t>Назукина, д.1А,299042</w:t>
            </w:r>
          </w:p>
          <w:p w:rsidR="00B7726B" w:rsidRPr="00B7726B" w:rsidRDefault="00B7726B" w:rsidP="003B3155">
            <w:pPr>
              <w:spacing w:line="240" w:lineRule="exact"/>
              <w:ind w:left="34"/>
              <w:rPr>
                <w:rFonts w:eastAsia="Calibri"/>
                <w:b/>
                <w:lang w:eastAsia="en-US"/>
              </w:rPr>
            </w:pPr>
            <w:r w:rsidRPr="00B7726B">
              <w:rPr>
                <w:rFonts w:eastAsia="Calibri"/>
                <w:lang w:eastAsia="en-US"/>
              </w:rPr>
              <w:t>ОГРН 1149204019744</w:t>
            </w:r>
          </w:p>
          <w:p w:rsidR="00B7726B" w:rsidRPr="00B7726B" w:rsidRDefault="00B7726B" w:rsidP="003B3155">
            <w:pPr>
              <w:spacing w:line="240" w:lineRule="exact"/>
              <w:ind w:left="34"/>
              <w:rPr>
                <w:rFonts w:eastAsia="Calibri"/>
                <w:lang w:eastAsia="en-US"/>
              </w:rPr>
            </w:pPr>
            <w:r w:rsidRPr="00B7726B">
              <w:rPr>
                <w:rFonts w:eastAsia="Calibri"/>
                <w:lang w:eastAsia="en-US"/>
              </w:rPr>
              <w:t>ИНН/КПП 9202000874/920401001</w:t>
            </w:r>
          </w:p>
          <w:p w:rsidR="00B7726B" w:rsidRPr="00B7726B" w:rsidRDefault="00B7726B" w:rsidP="003B3155">
            <w:pPr>
              <w:spacing w:line="240" w:lineRule="exact"/>
              <w:ind w:left="34"/>
              <w:rPr>
                <w:rFonts w:eastAsia="Calibri"/>
                <w:lang w:eastAsia="en-US"/>
              </w:rPr>
            </w:pPr>
            <w:r w:rsidRPr="00B7726B">
              <w:rPr>
                <w:rFonts w:eastAsia="Calibri"/>
                <w:lang w:eastAsia="en-US"/>
              </w:rPr>
              <w:lastRenderedPageBreak/>
              <w:t>Банковские реквизиты:</w:t>
            </w:r>
          </w:p>
          <w:p w:rsidR="00B7726B" w:rsidRPr="00B7726B" w:rsidRDefault="00B7726B" w:rsidP="003B3155">
            <w:pPr>
              <w:spacing w:line="240" w:lineRule="exact"/>
              <w:ind w:left="34"/>
              <w:rPr>
                <w:rFonts w:eastAsia="Calibri"/>
                <w:lang w:eastAsia="en-US"/>
              </w:rPr>
            </w:pPr>
            <w:r w:rsidRPr="00B7726B">
              <w:rPr>
                <w:rFonts w:eastAsia="Calibri"/>
                <w:lang w:eastAsia="en-US"/>
              </w:rPr>
              <w:t xml:space="preserve">Банк: </w:t>
            </w:r>
            <w:r w:rsidRPr="00B7726B">
              <w:rPr>
                <w:rFonts w:eastAsia="Calibri"/>
                <w:bCs/>
                <w:lang w:eastAsia="en-US"/>
              </w:rPr>
              <w:t>РНКБ БАНК (ПАО) г. Симферополь</w:t>
            </w:r>
            <w:r w:rsidRPr="00B7726B">
              <w:rPr>
                <w:rFonts w:eastAsia="Calibri"/>
                <w:lang w:eastAsia="en-US"/>
              </w:rPr>
              <w:t xml:space="preserve"> </w:t>
            </w:r>
          </w:p>
          <w:p w:rsidR="00B7726B" w:rsidRPr="00B7726B" w:rsidRDefault="00B7726B" w:rsidP="003B3155">
            <w:pPr>
              <w:spacing w:line="240" w:lineRule="exact"/>
              <w:ind w:left="34"/>
              <w:rPr>
                <w:rFonts w:eastAsia="Calibri"/>
                <w:lang w:eastAsia="en-US"/>
              </w:rPr>
            </w:pPr>
            <w:r w:rsidRPr="00B7726B">
              <w:rPr>
                <w:rFonts w:eastAsia="Calibri"/>
                <w:bCs/>
                <w:lang w:eastAsia="en-US"/>
              </w:rPr>
              <w:t>БИК 043510607</w:t>
            </w:r>
          </w:p>
          <w:p w:rsidR="00B7726B" w:rsidRPr="00B7726B" w:rsidRDefault="00B7726B" w:rsidP="003B3155">
            <w:pPr>
              <w:spacing w:line="240" w:lineRule="exact"/>
              <w:ind w:left="34"/>
              <w:rPr>
                <w:rFonts w:eastAsia="Calibri"/>
                <w:bCs/>
                <w:lang w:eastAsia="en-US"/>
              </w:rPr>
            </w:pPr>
            <w:r w:rsidRPr="00B7726B">
              <w:rPr>
                <w:rFonts w:eastAsia="Calibri"/>
                <w:lang w:eastAsia="en-US"/>
              </w:rPr>
              <w:t>Рас/</w:t>
            </w:r>
            <w:proofErr w:type="spellStart"/>
            <w:r w:rsidRPr="00B7726B">
              <w:rPr>
                <w:rFonts w:eastAsia="Calibri"/>
                <w:lang w:eastAsia="en-US"/>
              </w:rPr>
              <w:t>сч</w:t>
            </w:r>
            <w:proofErr w:type="spellEnd"/>
            <w:r w:rsidRPr="00B7726B">
              <w:rPr>
                <w:rFonts w:eastAsia="Calibri"/>
                <w:bCs/>
                <w:lang w:eastAsia="en-US"/>
              </w:rPr>
              <w:t xml:space="preserve"> </w:t>
            </w:r>
            <w:r w:rsidRPr="00B7726B">
              <w:rPr>
                <w:rFonts w:eastAsia="Calibri"/>
                <w:lang w:eastAsia="en-US"/>
              </w:rPr>
              <w:t>40602810041770000009</w:t>
            </w:r>
            <w:r w:rsidRPr="00B7726B">
              <w:rPr>
                <w:rFonts w:eastAsia="Calibri"/>
                <w:bCs/>
                <w:lang w:eastAsia="en-US"/>
              </w:rPr>
              <w:t xml:space="preserve"> </w:t>
            </w:r>
          </w:p>
          <w:p w:rsidR="00B7726B" w:rsidRPr="00B7726B" w:rsidRDefault="00B7726B" w:rsidP="003B3155">
            <w:pPr>
              <w:spacing w:line="240" w:lineRule="exact"/>
              <w:ind w:left="34"/>
              <w:rPr>
                <w:rFonts w:eastAsia="Calibri"/>
                <w:lang w:eastAsia="en-US"/>
              </w:rPr>
            </w:pPr>
            <w:r w:rsidRPr="00B7726B">
              <w:rPr>
                <w:rFonts w:eastAsia="Calibri"/>
                <w:lang w:eastAsia="en-US"/>
              </w:rPr>
              <w:t>Кор/</w:t>
            </w:r>
            <w:proofErr w:type="spellStart"/>
            <w:r w:rsidRPr="00B7726B">
              <w:rPr>
                <w:rFonts w:eastAsia="Calibri"/>
                <w:lang w:eastAsia="en-US"/>
              </w:rPr>
              <w:t>сч</w:t>
            </w:r>
            <w:proofErr w:type="spellEnd"/>
            <w:r w:rsidRPr="00B7726B">
              <w:rPr>
                <w:rFonts w:eastAsia="Calibri"/>
                <w:lang w:eastAsia="en-US"/>
              </w:rPr>
              <w:t xml:space="preserve"> 30101810335100000607</w:t>
            </w:r>
          </w:p>
          <w:p w:rsidR="00B7726B" w:rsidRPr="00B7726B" w:rsidRDefault="00014A80" w:rsidP="003B3155">
            <w:pPr>
              <w:spacing w:line="240" w:lineRule="exact"/>
              <w:ind w:left="34"/>
              <w:rPr>
                <w:rFonts w:eastAsia="Calibri"/>
                <w:lang w:eastAsia="en-US"/>
              </w:rPr>
            </w:pPr>
            <w:hyperlink r:id="rId9">
              <w:r w:rsidR="00B7726B" w:rsidRPr="00B7726B">
                <w:rPr>
                  <w:rStyle w:val="a3"/>
                  <w:rFonts w:eastAsia="Calibri"/>
                  <w:lang w:val="en-US" w:eastAsia="en-US"/>
                </w:rPr>
                <w:t>prb</w:t>
              </w:r>
              <w:r w:rsidR="00B7726B" w:rsidRPr="00B7726B">
                <w:rPr>
                  <w:rStyle w:val="a3"/>
                  <w:rFonts w:eastAsia="Calibri"/>
                  <w:lang w:eastAsia="en-US"/>
                </w:rPr>
                <w:t>@</w:t>
              </w:r>
              <w:r w:rsidR="00B7726B" w:rsidRPr="00B7726B">
                <w:rPr>
                  <w:rStyle w:val="a3"/>
                  <w:rFonts w:eastAsia="Calibri"/>
                  <w:lang w:val="en-US" w:eastAsia="en-US"/>
                </w:rPr>
                <w:t>sev</w:t>
              </w:r>
              <w:r w:rsidR="00B7726B" w:rsidRPr="00B7726B">
                <w:rPr>
                  <w:rStyle w:val="a3"/>
                  <w:rFonts w:eastAsia="Calibri"/>
                  <w:lang w:eastAsia="en-US"/>
                </w:rPr>
                <w:t>.</w:t>
              </w:r>
              <w:r w:rsidR="00B7726B" w:rsidRPr="00B7726B">
                <w:rPr>
                  <w:rStyle w:val="a3"/>
                  <w:rFonts w:eastAsia="Calibri"/>
                  <w:lang w:val="en-US" w:eastAsia="en-US"/>
                </w:rPr>
                <w:t>gov</w:t>
              </w:r>
              <w:r w:rsidR="00B7726B" w:rsidRPr="00B7726B">
                <w:rPr>
                  <w:rStyle w:val="a3"/>
                  <w:rFonts w:eastAsia="Calibri"/>
                  <w:lang w:eastAsia="en-US"/>
                </w:rPr>
                <w:t>.</w:t>
              </w:r>
              <w:proofErr w:type="spellStart"/>
              <w:r w:rsidR="00B7726B" w:rsidRPr="00B7726B">
                <w:rPr>
                  <w:rStyle w:val="a3"/>
                  <w:rFonts w:eastAsia="Calibri"/>
                  <w:lang w:val="en-US" w:eastAsia="en-US"/>
                </w:rPr>
                <w:t>ru</w:t>
              </w:r>
              <w:proofErr w:type="spellEnd"/>
            </w:hyperlink>
          </w:p>
          <w:p w:rsidR="00B7726B" w:rsidRPr="00B7726B" w:rsidRDefault="00B7726B" w:rsidP="003B3155">
            <w:pPr>
              <w:spacing w:line="240" w:lineRule="exact"/>
              <w:ind w:left="34"/>
              <w:rPr>
                <w:rFonts w:eastAsia="Calibri"/>
                <w:lang w:eastAsia="en-US"/>
              </w:rPr>
            </w:pPr>
            <w:r w:rsidRPr="00B7726B">
              <w:rPr>
                <w:rFonts w:eastAsia="Calibri"/>
                <w:lang w:eastAsia="en-US"/>
              </w:rPr>
              <w:t>тел. (8692) 63-75-17</w:t>
            </w:r>
          </w:p>
          <w:p w:rsidR="000E05BC" w:rsidRPr="00C10313" w:rsidRDefault="000E05BC" w:rsidP="003B3155">
            <w:pPr>
              <w:spacing w:line="240" w:lineRule="exact"/>
              <w:ind w:left="34"/>
            </w:pPr>
          </w:p>
        </w:tc>
        <w:tc>
          <w:tcPr>
            <w:tcW w:w="303" w:type="dxa"/>
            <w:gridSpan w:val="2"/>
            <w:shd w:val="clear" w:color="auto" w:fill="auto"/>
          </w:tcPr>
          <w:p w:rsidR="00E71116" w:rsidRPr="00C10313" w:rsidRDefault="00E71116" w:rsidP="000C010D">
            <w:pPr>
              <w:snapToGrid w:val="0"/>
              <w:spacing w:line="240" w:lineRule="exact"/>
            </w:pPr>
          </w:p>
        </w:tc>
        <w:tc>
          <w:tcPr>
            <w:tcW w:w="5036" w:type="dxa"/>
            <w:gridSpan w:val="3"/>
            <w:shd w:val="clear" w:color="auto" w:fill="auto"/>
          </w:tcPr>
          <w:p w:rsidR="000E05BC" w:rsidRPr="00C10313" w:rsidRDefault="007C6E50" w:rsidP="000C010D">
            <w:pPr>
              <w:tabs>
                <w:tab w:val="left" w:pos="851"/>
              </w:tabs>
              <w:snapToGrid w:val="0"/>
              <w:spacing w:line="240" w:lineRule="exact"/>
              <w:jc w:val="both"/>
              <w:rPr>
                <w:rFonts w:eastAsia="Arial"/>
                <w:spacing w:val="-20"/>
              </w:rPr>
            </w:pPr>
            <w:r>
              <w:rPr>
                <w:b/>
              </w:rPr>
              <w:t>ПОСТАВЩИК</w:t>
            </w:r>
            <w:r w:rsidR="00E71116" w:rsidRPr="00C10313">
              <w:rPr>
                <w:spacing w:val="-20"/>
              </w:rPr>
              <w:t>:</w:t>
            </w:r>
            <w:r w:rsidR="00E71116" w:rsidRPr="00C10313">
              <w:rPr>
                <w:rFonts w:eastAsia="Arial"/>
                <w:spacing w:val="-20"/>
              </w:rPr>
              <w:t xml:space="preserve"> </w:t>
            </w:r>
          </w:p>
          <w:p w:rsidR="00BC2D2C" w:rsidRPr="006566CE" w:rsidRDefault="00BC2D2C" w:rsidP="000C010D">
            <w:pPr>
              <w:tabs>
                <w:tab w:val="left" w:pos="851"/>
              </w:tabs>
              <w:spacing w:line="240" w:lineRule="exact"/>
              <w:jc w:val="both"/>
            </w:pPr>
          </w:p>
          <w:p w:rsidR="00BC2D2C" w:rsidRPr="006566CE" w:rsidRDefault="00BC2D2C" w:rsidP="000C010D">
            <w:pPr>
              <w:tabs>
                <w:tab w:val="left" w:pos="851"/>
              </w:tabs>
              <w:spacing w:line="240" w:lineRule="exact"/>
              <w:jc w:val="both"/>
            </w:pPr>
          </w:p>
          <w:p w:rsidR="00BC2D2C" w:rsidRPr="006566CE" w:rsidRDefault="00BC2D2C" w:rsidP="000C010D">
            <w:pPr>
              <w:tabs>
                <w:tab w:val="left" w:pos="851"/>
              </w:tabs>
              <w:spacing w:line="240" w:lineRule="exact"/>
              <w:jc w:val="both"/>
            </w:pPr>
          </w:p>
          <w:p w:rsidR="00E71116" w:rsidRPr="006566CE" w:rsidRDefault="00E71116" w:rsidP="000C010D">
            <w:pPr>
              <w:tabs>
                <w:tab w:val="left" w:pos="851"/>
              </w:tabs>
              <w:spacing w:line="240" w:lineRule="exact"/>
              <w:jc w:val="both"/>
            </w:pPr>
          </w:p>
        </w:tc>
      </w:tr>
      <w:tr w:rsidR="00E71116" w:rsidRPr="00C10313" w:rsidTr="000C010D">
        <w:trPr>
          <w:gridAfter w:val="1"/>
          <w:wAfter w:w="190" w:type="dxa"/>
          <w:trHeight w:val="304"/>
        </w:trPr>
        <w:tc>
          <w:tcPr>
            <w:tcW w:w="5245" w:type="dxa"/>
            <w:gridSpan w:val="2"/>
            <w:shd w:val="clear" w:color="auto" w:fill="auto"/>
          </w:tcPr>
          <w:p w:rsidR="00B7726B" w:rsidRPr="004C4241" w:rsidRDefault="004C4241" w:rsidP="000C010D">
            <w:pPr>
              <w:pStyle w:val="8"/>
              <w:tabs>
                <w:tab w:val="left" w:pos="851"/>
              </w:tabs>
              <w:snapToGrid w:val="0"/>
              <w:spacing w:line="240" w:lineRule="exact"/>
              <w:ind w:left="0" w:firstLine="0"/>
              <w:jc w:val="both"/>
              <w:rPr>
                <w:rFonts w:eastAsia="Arial"/>
                <w:b w:val="0"/>
                <w:szCs w:val="24"/>
              </w:rPr>
            </w:pPr>
            <w:r w:rsidRPr="004C4241">
              <w:rPr>
                <w:rFonts w:eastAsia="Arial"/>
                <w:b w:val="0"/>
                <w:szCs w:val="24"/>
              </w:rPr>
              <w:t>Генеральный</w:t>
            </w:r>
          </w:p>
          <w:p w:rsidR="00E71116" w:rsidRPr="004C4241" w:rsidRDefault="004C4241" w:rsidP="004C4241">
            <w:pPr>
              <w:pStyle w:val="8"/>
              <w:tabs>
                <w:tab w:val="left" w:pos="851"/>
              </w:tabs>
              <w:snapToGrid w:val="0"/>
              <w:spacing w:line="240" w:lineRule="exact"/>
              <w:ind w:left="0" w:firstLine="0"/>
              <w:jc w:val="both"/>
              <w:rPr>
                <w:rFonts w:eastAsia="Arial"/>
                <w:b w:val="0"/>
                <w:szCs w:val="24"/>
              </w:rPr>
            </w:pPr>
            <w:r w:rsidRPr="004C4241">
              <w:rPr>
                <w:b w:val="0"/>
                <w:szCs w:val="24"/>
              </w:rPr>
              <w:t>директор</w:t>
            </w:r>
            <w:r w:rsidR="00B7726B" w:rsidRPr="004C4241">
              <w:rPr>
                <w:b w:val="0"/>
                <w:szCs w:val="24"/>
              </w:rPr>
              <w:t>____</w:t>
            </w:r>
            <w:r w:rsidR="00B7726B" w:rsidRPr="004E2768">
              <w:rPr>
                <w:b w:val="0"/>
                <w:szCs w:val="24"/>
                <w:u w:val="single"/>
              </w:rPr>
              <w:t>___________</w:t>
            </w:r>
            <w:r w:rsidR="00B7726B" w:rsidRPr="004C4241">
              <w:rPr>
                <w:b w:val="0"/>
                <w:szCs w:val="24"/>
              </w:rPr>
              <w:t xml:space="preserve">_ </w:t>
            </w:r>
            <w:r w:rsidRPr="004C4241">
              <w:rPr>
                <w:rFonts w:eastAsia="Arial"/>
                <w:b w:val="0"/>
                <w:szCs w:val="24"/>
              </w:rPr>
              <w:t xml:space="preserve">А.Ю. </w:t>
            </w:r>
            <w:proofErr w:type="spellStart"/>
            <w:r w:rsidRPr="004C4241">
              <w:rPr>
                <w:rFonts w:eastAsia="Arial"/>
                <w:b w:val="0"/>
                <w:szCs w:val="24"/>
              </w:rPr>
              <w:t>Лысков</w:t>
            </w:r>
            <w:proofErr w:type="spellEnd"/>
          </w:p>
        </w:tc>
        <w:tc>
          <w:tcPr>
            <w:tcW w:w="4859" w:type="dxa"/>
            <w:gridSpan w:val="3"/>
            <w:shd w:val="clear" w:color="auto" w:fill="auto"/>
          </w:tcPr>
          <w:p w:rsidR="00E71116" w:rsidRDefault="00E71116" w:rsidP="000C010D">
            <w:pPr>
              <w:pStyle w:val="8"/>
              <w:spacing w:line="240" w:lineRule="exact"/>
              <w:ind w:left="0" w:firstLine="0"/>
              <w:rPr>
                <w:b w:val="0"/>
                <w:szCs w:val="24"/>
              </w:rPr>
            </w:pPr>
            <w:r w:rsidRPr="00C10313">
              <w:t>__</w:t>
            </w:r>
            <w:r w:rsidRPr="004E2768">
              <w:rPr>
                <w:b w:val="0"/>
                <w:u w:val="single"/>
              </w:rPr>
              <w:t>______________</w:t>
            </w:r>
            <w:r w:rsidRPr="00C10313">
              <w:t>_</w:t>
            </w:r>
            <w:r w:rsidR="00BC2D2C">
              <w:t xml:space="preserve"> </w:t>
            </w:r>
          </w:p>
          <w:p w:rsidR="00BC2D2C" w:rsidRPr="00BC2D2C" w:rsidRDefault="00BC2D2C" w:rsidP="000C010D">
            <w:pPr>
              <w:spacing w:line="240" w:lineRule="exact"/>
              <w:rPr>
                <w:sz w:val="20"/>
                <w:szCs w:val="20"/>
              </w:rPr>
            </w:pPr>
            <w:proofErr w:type="spellStart"/>
            <w:r w:rsidRPr="00C10313">
              <w:t>м.п</w:t>
            </w:r>
            <w:proofErr w:type="spellEnd"/>
            <w:r>
              <w:t>.</w:t>
            </w:r>
            <w:r w:rsidRPr="00BC2D2C">
              <w:rPr>
                <w:rFonts w:eastAsia="Arial"/>
                <w:sz w:val="20"/>
                <w:szCs w:val="20"/>
              </w:rPr>
              <w:t xml:space="preserve">                                   </w:t>
            </w:r>
            <w:r w:rsidRPr="00BC2D2C">
              <w:rPr>
                <w:sz w:val="20"/>
                <w:szCs w:val="20"/>
              </w:rPr>
              <w:t>(подпись)</w:t>
            </w:r>
          </w:p>
        </w:tc>
      </w:tr>
      <w:tr w:rsidR="00E71116" w:rsidRPr="00C10313" w:rsidTr="009B70EB">
        <w:trPr>
          <w:trHeight w:val="135"/>
        </w:trPr>
        <w:tc>
          <w:tcPr>
            <w:tcW w:w="5435" w:type="dxa"/>
            <w:gridSpan w:val="4"/>
            <w:shd w:val="clear" w:color="auto" w:fill="auto"/>
          </w:tcPr>
          <w:p w:rsidR="00E71116" w:rsidRPr="00B7726B" w:rsidRDefault="00BC2D2C" w:rsidP="003B3155">
            <w:pPr>
              <w:tabs>
                <w:tab w:val="left" w:pos="851"/>
              </w:tabs>
              <w:snapToGrid w:val="0"/>
              <w:spacing w:line="240" w:lineRule="exact"/>
              <w:jc w:val="both"/>
              <w:rPr>
                <w:sz w:val="20"/>
                <w:szCs w:val="20"/>
              </w:rPr>
            </w:pPr>
            <w:proofErr w:type="spellStart"/>
            <w:r w:rsidRPr="00C10313">
              <w:t>м.п</w:t>
            </w:r>
            <w:proofErr w:type="spellEnd"/>
            <w:r>
              <w:t>.</w:t>
            </w:r>
            <w:r w:rsidR="00E71116" w:rsidRPr="00B7726B">
              <w:rPr>
                <w:rFonts w:eastAsia="Arial"/>
                <w:sz w:val="20"/>
                <w:szCs w:val="20"/>
              </w:rPr>
              <w:t xml:space="preserve">                                   </w:t>
            </w:r>
            <w:r w:rsidR="00E71116" w:rsidRPr="00B7726B">
              <w:rPr>
                <w:sz w:val="20"/>
                <w:szCs w:val="20"/>
              </w:rPr>
              <w:t>(подпись)</w:t>
            </w:r>
          </w:p>
        </w:tc>
        <w:tc>
          <w:tcPr>
            <w:tcW w:w="4859" w:type="dxa"/>
            <w:gridSpan w:val="2"/>
            <w:shd w:val="clear" w:color="auto" w:fill="auto"/>
          </w:tcPr>
          <w:p w:rsidR="00E71116" w:rsidRPr="00C10313" w:rsidRDefault="00E71116" w:rsidP="003B3155">
            <w:pPr>
              <w:tabs>
                <w:tab w:val="left" w:pos="851"/>
              </w:tabs>
              <w:snapToGrid w:val="0"/>
              <w:spacing w:line="240" w:lineRule="exact"/>
              <w:jc w:val="both"/>
            </w:pPr>
          </w:p>
        </w:tc>
      </w:tr>
      <w:tr w:rsidR="00E71116" w:rsidRPr="00C10313" w:rsidTr="009B70EB">
        <w:trPr>
          <w:trHeight w:val="135"/>
        </w:trPr>
        <w:tc>
          <w:tcPr>
            <w:tcW w:w="5435" w:type="dxa"/>
            <w:gridSpan w:val="4"/>
            <w:shd w:val="clear" w:color="auto" w:fill="auto"/>
          </w:tcPr>
          <w:p w:rsidR="00E71116" w:rsidRPr="00C10313" w:rsidRDefault="00E71116" w:rsidP="003B3155">
            <w:pPr>
              <w:tabs>
                <w:tab w:val="left" w:pos="851"/>
              </w:tabs>
              <w:snapToGrid w:val="0"/>
              <w:spacing w:line="240" w:lineRule="exact"/>
              <w:jc w:val="both"/>
              <w:rPr>
                <w:color w:val="FF0000"/>
              </w:rPr>
            </w:pPr>
          </w:p>
        </w:tc>
        <w:tc>
          <w:tcPr>
            <w:tcW w:w="4859" w:type="dxa"/>
            <w:gridSpan w:val="2"/>
            <w:shd w:val="clear" w:color="auto" w:fill="auto"/>
          </w:tcPr>
          <w:p w:rsidR="00E71116" w:rsidRPr="00C10313" w:rsidRDefault="00E71116" w:rsidP="003B3155">
            <w:pPr>
              <w:tabs>
                <w:tab w:val="left" w:pos="851"/>
              </w:tabs>
              <w:snapToGrid w:val="0"/>
              <w:spacing w:line="240" w:lineRule="exact"/>
              <w:jc w:val="both"/>
            </w:pPr>
          </w:p>
        </w:tc>
      </w:tr>
    </w:tbl>
    <w:p w:rsidR="001558D8" w:rsidRDefault="001558D8"/>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A415BE" w:rsidRDefault="00A415BE"/>
    <w:p w:rsidR="002A506C" w:rsidRDefault="002A506C"/>
    <w:p w:rsidR="002A506C" w:rsidRDefault="002A506C"/>
    <w:p w:rsidR="002A506C" w:rsidRDefault="002A506C"/>
    <w:p w:rsidR="002A506C" w:rsidRDefault="002A506C"/>
    <w:p w:rsidR="002A506C" w:rsidRDefault="002A506C"/>
    <w:p w:rsidR="002A506C" w:rsidRDefault="002A506C"/>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7C6E50" w:rsidRDefault="007C6E50"/>
    <w:p w:rsidR="009B70EB" w:rsidRDefault="009B70EB" w:rsidP="00A415BE">
      <w:pPr>
        <w:ind w:firstLine="5670"/>
        <w:jc w:val="right"/>
      </w:pPr>
      <w:r>
        <w:lastRenderedPageBreak/>
        <w:t>Приложение № 1 к Договору №________</w:t>
      </w:r>
    </w:p>
    <w:p w:rsidR="009B70EB" w:rsidRDefault="00EF4B14" w:rsidP="00A415BE">
      <w:pPr>
        <w:ind w:left="5670"/>
        <w:jc w:val="right"/>
      </w:pPr>
      <w:r>
        <w:t>от «____» _____________2022</w:t>
      </w:r>
      <w:r w:rsidR="009B70EB">
        <w:t xml:space="preserve"> г.</w:t>
      </w:r>
    </w:p>
    <w:p w:rsidR="009B70EB" w:rsidRDefault="009B70EB" w:rsidP="004E2768"/>
    <w:p w:rsidR="00697DF0" w:rsidRPr="00697DF0" w:rsidRDefault="00697DF0" w:rsidP="00697DF0">
      <w:pPr>
        <w:ind w:firstLine="709"/>
        <w:jc w:val="center"/>
        <w:rPr>
          <w:b/>
          <w:sz w:val="28"/>
          <w:szCs w:val="28"/>
        </w:rPr>
      </w:pPr>
      <w:r w:rsidRPr="00697DF0">
        <w:rPr>
          <w:b/>
          <w:sz w:val="28"/>
          <w:szCs w:val="28"/>
        </w:rPr>
        <w:t>Техническое задание</w:t>
      </w:r>
    </w:p>
    <w:p w:rsidR="007C6E50" w:rsidRPr="004670E0" w:rsidRDefault="007C6E50" w:rsidP="007C6E50">
      <w:pPr>
        <w:spacing w:line="276" w:lineRule="auto"/>
        <w:ind w:left="426" w:right="-285"/>
        <w:jc w:val="center"/>
        <w:rPr>
          <w:rFonts w:eastAsia="Calibri"/>
          <w:b/>
          <w:sz w:val="28"/>
          <w:szCs w:val="28"/>
        </w:rPr>
      </w:pPr>
      <w:r w:rsidRPr="005E5BC1">
        <w:t xml:space="preserve">на </w:t>
      </w:r>
      <w:r>
        <w:t>поставку строительных материалов</w:t>
      </w:r>
    </w:p>
    <w:p w:rsidR="007C6E50" w:rsidRPr="00F9607B" w:rsidRDefault="007C6E50" w:rsidP="007C6E50">
      <w:pPr>
        <w:jc w:val="center"/>
        <w:rPr>
          <w:b/>
        </w:rPr>
      </w:pPr>
      <w:r w:rsidRPr="00F9607B">
        <w:rPr>
          <w:b/>
        </w:rPr>
        <w:t>ОКПД2</w:t>
      </w:r>
      <w:r w:rsidRPr="00842E33">
        <w:rPr>
          <w:b/>
        </w:rPr>
        <w:t>:</w:t>
      </w:r>
      <w:r w:rsidRPr="00F9607B">
        <w:rPr>
          <w:b/>
        </w:rPr>
        <w:t xml:space="preserve"> </w:t>
      </w:r>
      <w:r w:rsidRPr="00286F6A">
        <w:rPr>
          <w:b/>
        </w:rPr>
        <w:t>47.52.79.000</w:t>
      </w:r>
    </w:p>
    <w:p w:rsidR="007C6E50" w:rsidRPr="007C089E" w:rsidRDefault="007C6E50" w:rsidP="007C6E50">
      <w:pPr>
        <w:jc w:val="center"/>
        <w:rPr>
          <w:b/>
          <w:sz w:val="20"/>
        </w:rPr>
      </w:pPr>
    </w:p>
    <w:p w:rsidR="007C6E50" w:rsidRPr="00581903" w:rsidRDefault="007C6E50" w:rsidP="007C6E50">
      <w:pPr>
        <w:widowControl w:val="0"/>
        <w:autoSpaceDE w:val="0"/>
        <w:autoSpaceDN w:val="0"/>
        <w:adjustRightInd w:val="0"/>
        <w:ind w:firstLine="426"/>
        <w:contextualSpacing/>
        <w:jc w:val="both"/>
        <w:rPr>
          <w:rFonts w:eastAsia="Calibri"/>
          <w:b/>
          <w:bCs/>
          <w:kern w:val="36"/>
          <w:lang w:eastAsia="en-US"/>
        </w:rPr>
      </w:pPr>
      <w:r w:rsidRPr="00581903">
        <w:rPr>
          <w:rFonts w:eastAsia="Calibri"/>
          <w:b/>
          <w:bCs/>
          <w:kern w:val="36"/>
          <w:lang w:eastAsia="en-US"/>
        </w:rPr>
        <w:t>1. Место поставки.</w:t>
      </w:r>
    </w:p>
    <w:p w:rsidR="007C6E50" w:rsidRPr="00581903" w:rsidRDefault="007C6E50" w:rsidP="007C6E50">
      <w:pPr>
        <w:widowControl w:val="0"/>
        <w:autoSpaceDE w:val="0"/>
        <w:autoSpaceDN w:val="0"/>
        <w:adjustRightInd w:val="0"/>
        <w:ind w:firstLine="426"/>
        <w:contextualSpacing/>
        <w:jc w:val="both"/>
        <w:rPr>
          <w:rFonts w:eastAsia="Calibri"/>
          <w:kern w:val="36"/>
          <w:lang w:eastAsia="en-US"/>
        </w:rPr>
      </w:pPr>
      <w:r>
        <w:rPr>
          <w:rFonts w:eastAsia="Calibri"/>
          <w:kern w:val="36"/>
          <w:lang w:eastAsia="en-US"/>
        </w:rPr>
        <w:t>г. Севастополь, набережная Назукина, д. 2А</w:t>
      </w:r>
      <w:r w:rsidRPr="00581903">
        <w:rPr>
          <w:rFonts w:eastAsia="Calibri"/>
          <w:kern w:val="36"/>
          <w:lang w:eastAsia="en-US"/>
        </w:rPr>
        <w:t>.</w:t>
      </w:r>
    </w:p>
    <w:p w:rsidR="007C6E50" w:rsidRPr="00581903" w:rsidRDefault="007C6E50" w:rsidP="007C6E50">
      <w:pPr>
        <w:ind w:firstLine="426"/>
        <w:jc w:val="both"/>
        <w:rPr>
          <w:rFonts w:eastAsia="Calibri"/>
          <w:b/>
          <w:bCs/>
          <w:kern w:val="36"/>
          <w:lang w:eastAsia="en-US"/>
        </w:rPr>
      </w:pPr>
      <w:r w:rsidRPr="00581903">
        <w:rPr>
          <w:rFonts w:eastAsia="Calibri"/>
          <w:b/>
          <w:bCs/>
          <w:kern w:val="36"/>
          <w:lang w:eastAsia="en-US"/>
        </w:rPr>
        <w:t>2. Основные технические требования по поставке</w:t>
      </w:r>
      <w:r w:rsidRPr="00581903">
        <w:rPr>
          <w:rFonts w:eastAsia="Calibri"/>
          <w:bCs/>
          <w:kern w:val="36"/>
          <w:lang w:eastAsia="en-US"/>
        </w:rPr>
        <w:t xml:space="preserve"> </w:t>
      </w:r>
      <w:r w:rsidRPr="00581903">
        <w:rPr>
          <w:rFonts w:eastAsia="Calibri"/>
          <w:b/>
          <w:kern w:val="36"/>
          <w:lang w:eastAsia="en-US"/>
        </w:rPr>
        <w:t>строительных материалов</w:t>
      </w:r>
      <w:r w:rsidRPr="00581903">
        <w:rPr>
          <w:rFonts w:eastAsia="Calibri"/>
          <w:b/>
          <w:bCs/>
          <w:kern w:val="36"/>
          <w:lang w:eastAsia="en-US"/>
        </w:rPr>
        <w:t>.</w:t>
      </w:r>
    </w:p>
    <w:p w:rsidR="007C6E50" w:rsidRPr="00581903" w:rsidRDefault="007C6E50" w:rsidP="007C6E50">
      <w:pPr>
        <w:ind w:firstLine="426"/>
        <w:jc w:val="both"/>
        <w:rPr>
          <w:rFonts w:eastAsia="Calibri"/>
          <w:bCs/>
          <w:kern w:val="36"/>
          <w:lang w:eastAsia="en-US"/>
        </w:rPr>
      </w:pPr>
      <w:r w:rsidRPr="00581903">
        <w:rPr>
          <w:rFonts w:eastAsia="Calibri"/>
          <w:bCs/>
          <w:kern w:val="36"/>
          <w:lang w:eastAsia="en-US"/>
        </w:rPr>
        <w:t>Поставка</w:t>
      </w:r>
      <w:r w:rsidRPr="00581903">
        <w:rPr>
          <w:rFonts w:eastAsia="Calibri"/>
          <w:b/>
          <w:kern w:val="36"/>
          <w:lang w:eastAsia="en-US"/>
        </w:rPr>
        <w:t xml:space="preserve"> </w:t>
      </w:r>
      <w:r w:rsidRPr="00581903">
        <w:rPr>
          <w:rFonts w:eastAsia="Calibri"/>
          <w:kern w:val="36"/>
          <w:lang w:eastAsia="en-US"/>
        </w:rPr>
        <w:t>строительных материалов</w:t>
      </w:r>
      <w:r w:rsidRPr="00581903">
        <w:rPr>
          <w:rFonts w:eastAsia="Calibri"/>
          <w:bCs/>
          <w:kern w:val="36"/>
          <w:lang w:eastAsia="en-US"/>
        </w:rPr>
        <w:t>,</w:t>
      </w:r>
      <w:r w:rsidRPr="00581903">
        <w:rPr>
          <w:rFonts w:eastAsia="Calibri"/>
          <w:kern w:val="36"/>
          <w:lang w:eastAsia="en-US"/>
        </w:rPr>
        <w:t xml:space="preserve"> именуемых в дальнейшем «товар»,</w:t>
      </w:r>
      <w:r w:rsidRPr="00581903">
        <w:rPr>
          <w:rFonts w:eastAsia="Calibri"/>
          <w:bCs/>
          <w:kern w:val="36"/>
          <w:lang w:eastAsia="en-US"/>
        </w:rPr>
        <w:t xml:space="preserve"> осуществляется в соответствии с характеристиками, объемами и условиями, указанными в настоящем техническом задании.</w:t>
      </w:r>
    </w:p>
    <w:p w:rsidR="007C6E50" w:rsidRDefault="007C6E50" w:rsidP="007C6E50">
      <w:pPr>
        <w:ind w:firstLine="426"/>
        <w:jc w:val="both"/>
        <w:rPr>
          <w:rFonts w:eastAsia="Calibri"/>
          <w:b/>
          <w:kern w:val="36"/>
          <w:lang w:eastAsia="en-US"/>
        </w:rPr>
      </w:pPr>
      <w:r w:rsidRPr="00581903">
        <w:rPr>
          <w:rFonts w:eastAsia="Calibri"/>
          <w:b/>
          <w:kern w:val="36"/>
          <w:lang w:eastAsia="en-US"/>
        </w:rPr>
        <w:t>3. Наименование, количество и характеристики поставляемого товара.</w:t>
      </w:r>
    </w:p>
    <w:p w:rsidR="007C6E50" w:rsidRDefault="007C6E50" w:rsidP="007C6E50">
      <w:pPr>
        <w:ind w:firstLine="426"/>
        <w:jc w:val="both"/>
        <w:rPr>
          <w:rFonts w:eastAsia="Calibri"/>
          <w:b/>
          <w:kern w:val="36"/>
          <w:lang w:eastAsia="en-US"/>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567"/>
        <w:gridCol w:w="709"/>
        <w:gridCol w:w="2126"/>
        <w:gridCol w:w="142"/>
        <w:gridCol w:w="1985"/>
        <w:gridCol w:w="1417"/>
        <w:gridCol w:w="1701"/>
      </w:tblGrid>
      <w:tr w:rsidR="00C064CF" w:rsidRPr="00C064CF" w:rsidTr="00C064CF">
        <w:trPr>
          <w:trHeight w:val="135"/>
        </w:trPr>
        <w:tc>
          <w:tcPr>
            <w:tcW w:w="567" w:type="dxa"/>
            <w:vMerge w:val="restart"/>
            <w:vAlign w:val="center"/>
          </w:tcPr>
          <w:p w:rsidR="00C064CF" w:rsidRPr="00C064CF" w:rsidRDefault="00C064CF" w:rsidP="00C064CF">
            <w:pPr>
              <w:jc w:val="center"/>
              <w:rPr>
                <w:kern w:val="36"/>
                <w:sz w:val="22"/>
                <w:szCs w:val="22"/>
                <w:lang w:eastAsia="ru-RU"/>
              </w:rPr>
            </w:pPr>
            <w:r w:rsidRPr="00C064CF">
              <w:rPr>
                <w:kern w:val="36"/>
                <w:sz w:val="22"/>
                <w:szCs w:val="22"/>
                <w:lang w:eastAsia="ru-RU"/>
              </w:rPr>
              <w:t>№ п/п</w:t>
            </w:r>
          </w:p>
        </w:tc>
        <w:tc>
          <w:tcPr>
            <w:tcW w:w="1701" w:type="dxa"/>
            <w:vMerge w:val="restart"/>
            <w:vAlign w:val="center"/>
          </w:tcPr>
          <w:p w:rsidR="00C064CF" w:rsidRPr="00C064CF" w:rsidRDefault="00C064CF" w:rsidP="00C064CF">
            <w:pPr>
              <w:jc w:val="center"/>
              <w:rPr>
                <w:kern w:val="36"/>
                <w:sz w:val="22"/>
                <w:szCs w:val="22"/>
                <w:lang w:eastAsia="ru-RU"/>
              </w:rPr>
            </w:pPr>
            <w:r w:rsidRPr="00C064CF">
              <w:rPr>
                <w:kern w:val="36"/>
                <w:sz w:val="22"/>
                <w:szCs w:val="22"/>
                <w:lang w:eastAsia="ru-RU"/>
              </w:rPr>
              <w:t>Наименование товара</w:t>
            </w:r>
          </w:p>
        </w:tc>
        <w:tc>
          <w:tcPr>
            <w:tcW w:w="567" w:type="dxa"/>
            <w:vMerge w:val="restart"/>
            <w:vAlign w:val="center"/>
          </w:tcPr>
          <w:p w:rsidR="00C064CF" w:rsidRPr="00C064CF" w:rsidRDefault="00C064CF" w:rsidP="00C064CF">
            <w:pPr>
              <w:jc w:val="center"/>
              <w:rPr>
                <w:kern w:val="36"/>
                <w:sz w:val="22"/>
                <w:szCs w:val="22"/>
                <w:lang w:eastAsia="ru-RU"/>
              </w:rPr>
            </w:pPr>
            <w:r w:rsidRPr="00C064CF">
              <w:rPr>
                <w:kern w:val="36"/>
                <w:sz w:val="22"/>
                <w:szCs w:val="22"/>
                <w:lang w:eastAsia="ru-RU"/>
              </w:rPr>
              <w:t>Ед.</w:t>
            </w:r>
          </w:p>
          <w:p w:rsidR="00C064CF" w:rsidRPr="00C064CF" w:rsidRDefault="00C064CF" w:rsidP="00C064CF">
            <w:pPr>
              <w:jc w:val="center"/>
              <w:rPr>
                <w:kern w:val="36"/>
                <w:sz w:val="22"/>
                <w:szCs w:val="22"/>
                <w:lang w:eastAsia="ru-RU"/>
              </w:rPr>
            </w:pPr>
            <w:proofErr w:type="spellStart"/>
            <w:r w:rsidRPr="00C064CF">
              <w:rPr>
                <w:kern w:val="36"/>
                <w:sz w:val="22"/>
                <w:szCs w:val="22"/>
                <w:lang w:eastAsia="ru-RU"/>
              </w:rPr>
              <w:t>изм</w:t>
            </w:r>
            <w:proofErr w:type="spellEnd"/>
          </w:p>
        </w:tc>
        <w:tc>
          <w:tcPr>
            <w:tcW w:w="709" w:type="dxa"/>
            <w:vMerge w:val="restart"/>
            <w:vAlign w:val="center"/>
          </w:tcPr>
          <w:p w:rsidR="00C064CF" w:rsidRPr="00C064CF" w:rsidRDefault="00C064CF" w:rsidP="00C064CF">
            <w:pPr>
              <w:jc w:val="center"/>
              <w:rPr>
                <w:kern w:val="36"/>
                <w:sz w:val="22"/>
                <w:szCs w:val="22"/>
                <w:lang w:eastAsia="ru-RU"/>
              </w:rPr>
            </w:pPr>
            <w:r w:rsidRPr="00C064CF">
              <w:rPr>
                <w:kern w:val="36"/>
                <w:sz w:val="22"/>
                <w:szCs w:val="22"/>
                <w:lang w:eastAsia="ru-RU"/>
              </w:rPr>
              <w:t>Кол- во</w:t>
            </w:r>
          </w:p>
        </w:tc>
        <w:tc>
          <w:tcPr>
            <w:tcW w:w="4253" w:type="dxa"/>
            <w:gridSpan w:val="3"/>
            <w:vAlign w:val="center"/>
          </w:tcPr>
          <w:p w:rsidR="00C064CF" w:rsidRPr="00C064CF" w:rsidRDefault="00C064CF" w:rsidP="00C064CF">
            <w:pPr>
              <w:jc w:val="center"/>
              <w:rPr>
                <w:kern w:val="36"/>
                <w:sz w:val="22"/>
                <w:szCs w:val="22"/>
                <w:lang w:eastAsia="ru-RU"/>
              </w:rPr>
            </w:pPr>
            <w:r w:rsidRPr="00C064CF">
              <w:rPr>
                <w:kern w:val="36"/>
                <w:sz w:val="22"/>
                <w:szCs w:val="22"/>
                <w:lang w:eastAsia="ru-RU"/>
              </w:rPr>
              <w:t>Характеристика</w:t>
            </w:r>
          </w:p>
        </w:tc>
        <w:tc>
          <w:tcPr>
            <w:tcW w:w="1417" w:type="dxa"/>
            <w:vMerge w:val="restart"/>
          </w:tcPr>
          <w:p w:rsidR="00C064CF" w:rsidRPr="00C064CF" w:rsidRDefault="000228C2" w:rsidP="00C064CF">
            <w:pPr>
              <w:jc w:val="center"/>
              <w:rPr>
                <w:kern w:val="36"/>
                <w:sz w:val="22"/>
                <w:szCs w:val="22"/>
                <w:lang w:eastAsia="ru-RU"/>
              </w:rPr>
            </w:pPr>
            <w:r>
              <w:rPr>
                <w:kern w:val="36"/>
                <w:sz w:val="22"/>
                <w:szCs w:val="22"/>
                <w:lang w:eastAsia="ru-RU"/>
              </w:rPr>
              <w:t>Цена за единицу</w:t>
            </w:r>
          </w:p>
        </w:tc>
        <w:tc>
          <w:tcPr>
            <w:tcW w:w="1701" w:type="dxa"/>
            <w:vMerge w:val="restart"/>
          </w:tcPr>
          <w:p w:rsidR="00C064CF" w:rsidRPr="00C064CF" w:rsidRDefault="000228C2" w:rsidP="00C064CF">
            <w:pPr>
              <w:jc w:val="center"/>
              <w:rPr>
                <w:kern w:val="36"/>
                <w:sz w:val="22"/>
                <w:szCs w:val="22"/>
                <w:lang w:eastAsia="ru-RU"/>
              </w:rPr>
            </w:pPr>
            <w:r>
              <w:rPr>
                <w:kern w:val="36"/>
                <w:sz w:val="22"/>
                <w:szCs w:val="22"/>
                <w:lang w:eastAsia="ru-RU"/>
              </w:rPr>
              <w:t>Стоимость</w:t>
            </w:r>
          </w:p>
        </w:tc>
      </w:tr>
      <w:tr w:rsidR="00C064CF" w:rsidRPr="00C064CF" w:rsidTr="00C064CF">
        <w:trPr>
          <w:trHeight w:val="271"/>
        </w:trPr>
        <w:tc>
          <w:tcPr>
            <w:tcW w:w="567" w:type="dxa"/>
            <w:vMerge/>
            <w:vAlign w:val="center"/>
          </w:tcPr>
          <w:p w:rsidR="00C064CF" w:rsidRPr="00C064CF" w:rsidRDefault="00C064CF" w:rsidP="00C064CF">
            <w:pPr>
              <w:jc w:val="center"/>
              <w:rPr>
                <w:kern w:val="36"/>
                <w:sz w:val="22"/>
                <w:szCs w:val="22"/>
                <w:lang w:eastAsia="ru-RU"/>
              </w:rPr>
            </w:pPr>
          </w:p>
        </w:tc>
        <w:tc>
          <w:tcPr>
            <w:tcW w:w="1701" w:type="dxa"/>
            <w:vMerge/>
            <w:vAlign w:val="center"/>
          </w:tcPr>
          <w:p w:rsidR="00C064CF" w:rsidRPr="00C064CF" w:rsidRDefault="00C064CF" w:rsidP="00C064CF">
            <w:pPr>
              <w:jc w:val="center"/>
              <w:rPr>
                <w:kern w:val="36"/>
                <w:sz w:val="22"/>
                <w:szCs w:val="22"/>
                <w:lang w:eastAsia="ru-RU"/>
              </w:rPr>
            </w:pPr>
          </w:p>
        </w:tc>
        <w:tc>
          <w:tcPr>
            <w:tcW w:w="567" w:type="dxa"/>
            <w:vMerge/>
            <w:vAlign w:val="center"/>
          </w:tcPr>
          <w:p w:rsidR="00C064CF" w:rsidRPr="00C064CF" w:rsidRDefault="00C064CF" w:rsidP="00C064CF">
            <w:pPr>
              <w:jc w:val="center"/>
              <w:rPr>
                <w:kern w:val="36"/>
                <w:sz w:val="22"/>
                <w:szCs w:val="22"/>
                <w:lang w:eastAsia="ru-RU"/>
              </w:rPr>
            </w:pPr>
          </w:p>
        </w:tc>
        <w:tc>
          <w:tcPr>
            <w:tcW w:w="709" w:type="dxa"/>
            <w:vMerge/>
            <w:vAlign w:val="center"/>
          </w:tcPr>
          <w:p w:rsidR="00C064CF" w:rsidRPr="00C064CF" w:rsidRDefault="00C064CF" w:rsidP="00C064CF">
            <w:pPr>
              <w:jc w:val="center"/>
              <w:rPr>
                <w:kern w:val="36"/>
                <w:sz w:val="22"/>
                <w:szCs w:val="22"/>
                <w:lang w:eastAsia="ru-RU"/>
              </w:rPr>
            </w:pPr>
          </w:p>
        </w:tc>
        <w:tc>
          <w:tcPr>
            <w:tcW w:w="2126" w:type="dxa"/>
            <w:vAlign w:val="center"/>
          </w:tcPr>
          <w:p w:rsidR="00C064CF" w:rsidRPr="00C064CF" w:rsidRDefault="00C064CF" w:rsidP="00C064CF">
            <w:pPr>
              <w:jc w:val="center"/>
              <w:rPr>
                <w:kern w:val="36"/>
                <w:sz w:val="22"/>
                <w:szCs w:val="22"/>
                <w:lang w:eastAsia="ru-RU"/>
              </w:rPr>
            </w:pPr>
            <w:r w:rsidRPr="00C064CF">
              <w:rPr>
                <w:kern w:val="36"/>
                <w:sz w:val="22"/>
                <w:szCs w:val="22"/>
                <w:lang w:eastAsia="ru-RU"/>
              </w:rPr>
              <w:t>параметры</w:t>
            </w:r>
          </w:p>
        </w:tc>
        <w:tc>
          <w:tcPr>
            <w:tcW w:w="2127" w:type="dxa"/>
            <w:gridSpan w:val="2"/>
            <w:vAlign w:val="center"/>
          </w:tcPr>
          <w:p w:rsidR="00C064CF" w:rsidRPr="00C064CF" w:rsidRDefault="00C064CF" w:rsidP="00C064CF">
            <w:pPr>
              <w:jc w:val="center"/>
              <w:rPr>
                <w:kern w:val="36"/>
                <w:sz w:val="22"/>
                <w:szCs w:val="22"/>
                <w:lang w:eastAsia="ru-RU"/>
              </w:rPr>
            </w:pPr>
            <w:r w:rsidRPr="00C064CF">
              <w:rPr>
                <w:kern w:val="36"/>
                <w:sz w:val="22"/>
                <w:szCs w:val="22"/>
                <w:lang w:eastAsia="ru-RU"/>
              </w:rPr>
              <w:t>значения</w:t>
            </w:r>
          </w:p>
        </w:tc>
        <w:tc>
          <w:tcPr>
            <w:tcW w:w="1417" w:type="dxa"/>
            <w:vMerge/>
          </w:tcPr>
          <w:p w:rsidR="00C064CF" w:rsidRPr="00C064CF" w:rsidRDefault="00C064CF" w:rsidP="00C064CF">
            <w:pPr>
              <w:jc w:val="center"/>
              <w:rPr>
                <w:kern w:val="36"/>
                <w:sz w:val="22"/>
                <w:szCs w:val="22"/>
                <w:lang w:eastAsia="ru-RU"/>
              </w:rPr>
            </w:pPr>
          </w:p>
        </w:tc>
        <w:tc>
          <w:tcPr>
            <w:tcW w:w="1701" w:type="dxa"/>
            <w:vMerge/>
          </w:tcPr>
          <w:p w:rsidR="00C064CF" w:rsidRPr="00C064CF" w:rsidRDefault="00C064CF" w:rsidP="00C064CF">
            <w:pPr>
              <w:jc w:val="center"/>
              <w:rPr>
                <w:kern w:val="36"/>
                <w:sz w:val="22"/>
                <w:szCs w:val="22"/>
                <w:lang w:eastAsia="ru-RU"/>
              </w:rPr>
            </w:pPr>
          </w:p>
        </w:tc>
      </w:tr>
      <w:tr w:rsidR="000228C2" w:rsidRPr="00C064CF" w:rsidTr="00C064CF">
        <w:trPr>
          <w:trHeight w:val="276"/>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bCs/>
                <w:kern w:val="36"/>
                <w:sz w:val="22"/>
                <w:szCs w:val="22"/>
                <w:lang w:eastAsia="ru-RU"/>
              </w:rPr>
              <w:t>Аккумуляторная безударная бесщеточная дрель-</w:t>
            </w:r>
            <w:proofErr w:type="spellStart"/>
            <w:r w:rsidRPr="00C064CF">
              <w:rPr>
                <w:bCs/>
                <w:kern w:val="36"/>
                <w:sz w:val="22"/>
                <w:szCs w:val="22"/>
                <w:lang w:eastAsia="ru-RU"/>
              </w:rPr>
              <w:t>шуруповерт</w:t>
            </w:r>
            <w:proofErr w:type="spellEnd"/>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97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textDirection w:val="btLr"/>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outlineLvl w:val="0"/>
              <w:rPr>
                <w:bCs/>
                <w:kern w:val="36"/>
                <w:sz w:val="22"/>
                <w:szCs w:val="22"/>
                <w:lang w:eastAsia="ru-RU"/>
              </w:rPr>
            </w:pPr>
            <w:r w:rsidRPr="00C064CF">
              <w:rPr>
                <w:bCs/>
                <w:kern w:val="36"/>
                <w:sz w:val="22"/>
                <w:szCs w:val="22"/>
                <w:lang w:eastAsia="ru-RU"/>
              </w:rPr>
              <w:t>Аккумуляторная безударная бесщеточная дрель-</w:t>
            </w:r>
            <w:proofErr w:type="spellStart"/>
            <w:r w:rsidRPr="00C064CF">
              <w:rPr>
                <w:bCs/>
                <w:kern w:val="36"/>
                <w:sz w:val="22"/>
                <w:szCs w:val="22"/>
                <w:lang w:eastAsia="ru-RU"/>
              </w:rPr>
              <w:t>шуруповерт</w:t>
            </w:r>
            <w:proofErr w:type="spellEnd"/>
            <w:r w:rsidRPr="00C064CF">
              <w:rPr>
                <w:bCs/>
                <w:kern w:val="36"/>
                <w:sz w:val="22"/>
                <w:szCs w:val="22"/>
                <w:lang w:eastAsia="ru-RU"/>
              </w:rPr>
              <w:t xml:space="preserve"> DEWALT DCD791D2, 18 В или эквивалент.</w:t>
            </w:r>
          </w:p>
          <w:p w:rsidR="000228C2" w:rsidRPr="00C064CF" w:rsidRDefault="000228C2" w:rsidP="00C064CF">
            <w:pPr>
              <w:outlineLvl w:val="0"/>
              <w:rPr>
                <w:sz w:val="22"/>
                <w:szCs w:val="22"/>
                <w:shd w:val="clear" w:color="auto" w:fill="FFFFFF"/>
                <w:lang w:eastAsia="ru-RU"/>
              </w:rPr>
            </w:pPr>
            <w:r w:rsidRPr="00C064CF">
              <w:rPr>
                <w:sz w:val="22"/>
                <w:szCs w:val="22"/>
                <w:shd w:val="clear" w:color="auto" w:fill="FFFFFF"/>
                <w:lang w:eastAsia="ru-RU"/>
              </w:rPr>
              <w:t>Инструмент из новой интеллектуальной литий-ионной серии XR разработанной для эффективного и быстрого выполнения работы в ограниченном пространстве.</w:t>
            </w:r>
          </w:p>
          <w:p w:rsidR="000228C2" w:rsidRPr="00C064CF" w:rsidRDefault="000228C2" w:rsidP="00C064CF">
            <w:pPr>
              <w:outlineLvl w:val="0"/>
              <w:rPr>
                <w:sz w:val="22"/>
                <w:szCs w:val="22"/>
                <w:shd w:val="clear" w:color="auto" w:fill="FFFFFF"/>
                <w:lang w:eastAsia="ru-RU"/>
              </w:rPr>
            </w:pPr>
            <w:r w:rsidRPr="00C064CF">
              <w:rPr>
                <w:sz w:val="22"/>
                <w:szCs w:val="22"/>
                <w:shd w:val="clear" w:color="auto" w:fill="FFFFFF"/>
                <w:lang w:eastAsia="ru-RU"/>
              </w:rPr>
              <w:t>15-позиционный регулятор крутящего момента для работы в различных материалах и с шурупами разного размера.</w:t>
            </w:r>
          </w:p>
          <w:p w:rsidR="000228C2" w:rsidRPr="00C064CF" w:rsidRDefault="000228C2" w:rsidP="001821EB">
            <w:pPr>
              <w:numPr>
                <w:ilvl w:val="0"/>
                <w:numId w:val="6"/>
              </w:numPr>
              <w:ind w:left="0"/>
              <w:rPr>
                <w:sz w:val="22"/>
                <w:szCs w:val="22"/>
                <w:lang w:eastAsia="ru-RU"/>
              </w:rPr>
            </w:pPr>
            <w:r w:rsidRPr="00C064CF">
              <w:rPr>
                <w:sz w:val="22"/>
                <w:szCs w:val="22"/>
                <w:lang w:eastAsia="ru-RU"/>
              </w:rPr>
              <w:t>Износостойкий бесщёточный двигатель обеспечивает высокую производительность без перегрева инструмента за счет отсутствия трения щёточного узла.</w:t>
            </w:r>
          </w:p>
          <w:p w:rsidR="000228C2" w:rsidRPr="00C064CF" w:rsidRDefault="000228C2" w:rsidP="001821EB">
            <w:pPr>
              <w:numPr>
                <w:ilvl w:val="0"/>
                <w:numId w:val="6"/>
              </w:numPr>
              <w:ind w:left="0"/>
              <w:rPr>
                <w:sz w:val="22"/>
                <w:szCs w:val="22"/>
                <w:lang w:eastAsia="ru-RU"/>
              </w:rPr>
            </w:pPr>
            <w:r w:rsidRPr="00C064CF">
              <w:rPr>
                <w:sz w:val="22"/>
                <w:szCs w:val="22"/>
                <w:lang w:eastAsia="ru-RU"/>
              </w:rPr>
              <w:t>2-х скоростной полностью металлический редуктор, регулируемая скорость и реверс.</w:t>
            </w:r>
          </w:p>
          <w:p w:rsidR="000228C2" w:rsidRPr="00C064CF" w:rsidRDefault="000228C2" w:rsidP="00C064CF">
            <w:pPr>
              <w:outlineLvl w:val="0"/>
              <w:rPr>
                <w:sz w:val="22"/>
                <w:szCs w:val="22"/>
                <w:shd w:val="clear" w:color="auto" w:fill="FFFFFF"/>
                <w:lang w:eastAsia="ru-RU"/>
              </w:rPr>
            </w:pPr>
            <w:r w:rsidRPr="00C064CF">
              <w:rPr>
                <w:sz w:val="22"/>
                <w:szCs w:val="22"/>
                <w:shd w:val="clear" w:color="auto" w:fill="FFFFFF"/>
                <w:lang w:eastAsia="ru-RU"/>
              </w:rPr>
              <w:t>Яркая LED подсветка, расположенная у основания, позволяет работать при слабой освещенности. В режиме "Фонарь" в течение 20 минут свечение равно не менее 77 люмен.</w:t>
            </w:r>
          </w:p>
          <w:p w:rsidR="000228C2" w:rsidRPr="00C064CF" w:rsidRDefault="000228C2" w:rsidP="00C064CF">
            <w:pPr>
              <w:rPr>
                <w:sz w:val="22"/>
                <w:szCs w:val="22"/>
                <w:lang w:eastAsia="ru-RU"/>
              </w:rPr>
            </w:pPr>
            <w:proofErr w:type="gramStart"/>
            <w:r w:rsidRPr="00C064CF">
              <w:rPr>
                <w:sz w:val="22"/>
                <w:szCs w:val="22"/>
                <w:shd w:val="clear" w:color="auto" w:fill="FFFFFF"/>
                <w:lang w:eastAsia="ru-RU"/>
              </w:rPr>
              <w:t xml:space="preserve">Комплектация: </w:t>
            </w:r>
            <w:r w:rsidRPr="00C064CF">
              <w:rPr>
                <w:sz w:val="22"/>
                <w:szCs w:val="22"/>
                <w:lang w:eastAsia="ru-RU"/>
              </w:rPr>
              <w:t xml:space="preserve"> </w:t>
            </w:r>
            <w:r w:rsidRPr="00C064CF">
              <w:rPr>
                <w:sz w:val="22"/>
                <w:szCs w:val="22"/>
                <w:lang w:eastAsia="ru-RU"/>
              </w:rPr>
              <w:br/>
              <w:t xml:space="preserve"> </w:t>
            </w:r>
            <w:proofErr w:type="gramEnd"/>
            <w:r w:rsidRPr="00C064CF">
              <w:rPr>
                <w:sz w:val="22"/>
                <w:szCs w:val="22"/>
                <w:lang w:eastAsia="ru-RU"/>
              </w:rPr>
              <w:t xml:space="preserve">      - аккумулятор 2 шт. тип - </w:t>
            </w:r>
            <w:proofErr w:type="spellStart"/>
            <w:r w:rsidRPr="00C064CF">
              <w:rPr>
                <w:sz w:val="22"/>
                <w:szCs w:val="22"/>
                <w:shd w:val="clear" w:color="auto" w:fill="FFFFFF"/>
                <w:lang w:eastAsia="ru-RU"/>
              </w:rPr>
              <w:t>Li-Ion</w:t>
            </w:r>
            <w:proofErr w:type="spellEnd"/>
          </w:p>
          <w:p w:rsidR="000228C2" w:rsidRPr="00C064CF" w:rsidRDefault="000228C2" w:rsidP="00C064CF">
            <w:pPr>
              <w:rPr>
                <w:sz w:val="22"/>
                <w:szCs w:val="22"/>
                <w:lang w:eastAsia="ru-RU"/>
              </w:rPr>
            </w:pPr>
            <w:r w:rsidRPr="00C064CF">
              <w:rPr>
                <w:sz w:val="22"/>
                <w:szCs w:val="22"/>
                <w:lang w:eastAsia="ru-RU"/>
              </w:rPr>
              <w:t xml:space="preserve">       - зарядное устройство</w:t>
            </w:r>
          </w:p>
          <w:p w:rsidR="000228C2" w:rsidRPr="00C064CF" w:rsidRDefault="000228C2" w:rsidP="00C064CF">
            <w:pPr>
              <w:rPr>
                <w:sz w:val="22"/>
                <w:szCs w:val="22"/>
                <w:lang w:eastAsia="ru-RU"/>
              </w:rPr>
            </w:pPr>
            <w:r w:rsidRPr="00C064CF">
              <w:rPr>
                <w:sz w:val="22"/>
                <w:szCs w:val="22"/>
                <w:lang w:eastAsia="ru-RU"/>
              </w:rPr>
              <w:t xml:space="preserve">       - поясная клипса</w:t>
            </w:r>
          </w:p>
          <w:p w:rsidR="000228C2" w:rsidRPr="00C064CF" w:rsidRDefault="000228C2" w:rsidP="00C064CF">
            <w:pPr>
              <w:rPr>
                <w:sz w:val="22"/>
                <w:szCs w:val="22"/>
                <w:lang w:eastAsia="ru-RU"/>
              </w:rPr>
            </w:pPr>
            <w:r w:rsidRPr="00C064CF">
              <w:rPr>
                <w:sz w:val="22"/>
                <w:szCs w:val="22"/>
                <w:lang w:eastAsia="ru-RU"/>
              </w:rPr>
              <w:t xml:space="preserve">       - магнитный держатель насадок</w:t>
            </w:r>
          </w:p>
          <w:p w:rsidR="000228C2" w:rsidRPr="00C064CF" w:rsidRDefault="000228C2" w:rsidP="00C064CF">
            <w:pPr>
              <w:outlineLvl w:val="0"/>
              <w:rPr>
                <w:sz w:val="22"/>
                <w:szCs w:val="22"/>
                <w:lang w:eastAsia="ru-RU"/>
              </w:rPr>
            </w:pPr>
            <w:r w:rsidRPr="00C064CF">
              <w:rPr>
                <w:sz w:val="22"/>
                <w:szCs w:val="22"/>
                <w:lang w:eastAsia="ru-RU"/>
              </w:rPr>
              <w:t xml:space="preserve">       - кейс </w:t>
            </w:r>
          </w:p>
          <w:p w:rsidR="000228C2" w:rsidRPr="00C064CF" w:rsidRDefault="000228C2" w:rsidP="00C064CF">
            <w:pPr>
              <w:outlineLvl w:val="0"/>
              <w:rPr>
                <w:bCs/>
                <w:kern w:val="36"/>
                <w:sz w:val="22"/>
                <w:szCs w:val="22"/>
                <w:lang w:eastAsia="ru-RU"/>
              </w:rPr>
            </w:pPr>
            <w:r w:rsidRPr="00C064CF">
              <w:rPr>
                <w:bCs/>
                <w:kern w:val="36"/>
                <w:sz w:val="22"/>
                <w:szCs w:val="22"/>
                <w:lang w:eastAsia="ru-RU"/>
              </w:rPr>
              <w:t>Емкость аккумулятора: не менее 2 А-ч.</w:t>
            </w:r>
          </w:p>
        </w:tc>
        <w:tc>
          <w:tcPr>
            <w:tcW w:w="1417" w:type="dxa"/>
            <w:vMerge/>
          </w:tcPr>
          <w:p w:rsidR="000228C2" w:rsidRPr="00C064CF" w:rsidRDefault="000228C2" w:rsidP="00C064CF">
            <w:pPr>
              <w:outlineLvl w:val="0"/>
              <w:rPr>
                <w:bCs/>
                <w:kern w:val="36"/>
                <w:sz w:val="22"/>
                <w:szCs w:val="22"/>
                <w:lang w:eastAsia="ru-RU"/>
              </w:rPr>
            </w:pPr>
          </w:p>
        </w:tc>
        <w:tc>
          <w:tcPr>
            <w:tcW w:w="1701" w:type="dxa"/>
            <w:vMerge/>
          </w:tcPr>
          <w:p w:rsidR="000228C2" w:rsidRPr="00C064CF" w:rsidRDefault="000228C2" w:rsidP="00C064CF">
            <w:pPr>
              <w:outlineLvl w:val="0"/>
              <w:rPr>
                <w:bCs/>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sz w:val="22"/>
                <w:szCs w:val="22"/>
                <w:shd w:val="clear" w:color="auto" w:fill="FFFFFF"/>
                <w:lang w:eastAsia="ru-RU"/>
              </w:rPr>
              <w:t>Габаритные размеры</w:t>
            </w:r>
          </w:p>
        </w:tc>
        <w:tc>
          <w:tcPr>
            <w:tcW w:w="1417" w:type="dxa"/>
            <w:vMerge/>
          </w:tcPr>
          <w:p w:rsidR="000228C2" w:rsidRPr="00C064CF" w:rsidRDefault="000228C2" w:rsidP="00C064CF">
            <w:pPr>
              <w:jc w:val="center"/>
              <w:rPr>
                <w:sz w:val="22"/>
                <w:szCs w:val="22"/>
                <w:shd w:val="clear" w:color="auto" w:fill="FFFFFF"/>
                <w:lang w:eastAsia="ru-RU"/>
              </w:rPr>
            </w:pPr>
          </w:p>
        </w:tc>
        <w:tc>
          <w:tcPr>
            <w:tcW w:w="1701" w:type="dxa"/>
            <w:vMerge/>
          </w:tcPr>
          <w:p w:rsidR="000228C2" w:rsidRPr="00C064CF" w:rsidRDefault="000228C2" w:rsidP="00C064CF">
            <w:pPr>
              <w:jc w:val="center"/>
              <w:rPr>
                <w:sz w:val="22"/>
                <w:szCs w:val="22"/>
                <w:shd w:val="clear" w:color="auto" w:fill="FFFFFF"/>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kern w:val="36"/>
                <w:sz w:val="22"/>
                <w:szCs w:val="22"/>
                <w:lang w:eastAsia="ru-RU"/>
              </w:rPr>
              <w:t>Длина(см)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43.5 не более 44</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kern w:val="36"/>
                <w:sz w:val="22"/>
                <w:szCs w:val="22"/>
                <w:lang w:eastAsia="ru-RU"/>
              </w:rPr>
              <w:t>Ширина (см)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12 не более 12.5</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kern w:val="36"/>
                <w:sz w:val="22"/>
                <w:szCs w:val="22"/>
                <w:lang w:eastAsia="ru-RU"/>
              </w:rPr>
              <w:t>Высота (см)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34.5 не более 35</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kern w:val="36"/>
                <w:sz w:val="22"/>
                <w:szCs w:val="22"/>
                <w:lang w:eastAsia="ru-RU"/>
              </w:rPr>
              <w:t>Вес упаковки (кг)</w:t>
            </w:r>
          </w:p>
        </w:tc>
        <w:tc>
          <w:tcPr>
            <w:tcW w:w="2127" w:type="dxa"/>
            <w:gridSpan w:val="2"/>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не менее 3.976 не более 4.000</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Вес, кг:</w:t>
            </w:r>
          </w:p>
        </w:tc>
        <w:tc>
          <w:tcPr>
            <w:tcW w:w="2127"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Не менее 1.15 не более 1.20</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число ступеней крутящего момента: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15</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Уровень звукового давления, дБ (А):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более 76</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крутящий момент (мягкий), </w:t>
            </w:r>
            <w:proofErr w:type="spellStart"/>
            <w:r w:rsidRPr="00C064CF">
              <w:rPr>
                <w:sz w:val="22"/>
                <w:szCs w:val="22"/>
                <w:shd w:val="clear" w:color="auto" w:fill="FFFFFF"/>
                <w:lang w:eastAsia="ru-RU"/>
              </w:rPr>
              <w:t>Нм</w:t>
            </w:r>
            <w:proofErr w:type="spellEnd"/>
            <w:r w:rsidRPr="00C064CF">
              <w:rPr>
                <w:sz w:val="22"/>
                <w:szCs w:val="22"/>
                <w:shd w:val="clear" w:color="auto" w:fill="FFFFFF"/>
                <w:lang w:eastAsia="ru-RU"/>
              </w:rPr>
              <w:t>:</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27</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Выходная мощность, Вт:</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460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Уровень звуковой мощности, дБ (А):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более 87</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частота вращения, об/мин:</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2000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диаметр патрона,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13</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крутящий момент, </w:t>
            </w:r>
            <w:proofErr w:type="spellStart"/>
            <w:r w:rsidRPr="00C064CF">
              <w:rPr>
                <w:sz w:val="22"/>
                <w:szCs w:val="22"/>
                <w:shd w:val="clear" w:color="auto" w:fill="FFFFFF"/>
                <w:lang w:eastAsia="ru-RU"/>
              </w:rPr>
              <w:t>Нм</w:t>
            </w:r>
            <w:proofErr w:type="spellEnd"/>
            <w:r w:rsidRPr="00C064CF">
              <w:rPr>
                <w:sz w:val="22"/>
                <w:szCs w:val="22"/>
                <w:shd w:val="clear" w:color="auto" w:fill="FFFFFF"/>
                <w:lang w:eastAsia="ru-RU"/>
              </w:rPr>
              <w:t>:</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70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диаметр сверления (дерево),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40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kern w:val="36"/>
                <w:sz w:val="22"/>
                <w:szCs w:val="22"/>
                <w:lang w:eastAsia="ru-RU"/>
              </w:rPr>
            </w:pPr>
            <w:proofErr w:type="spellStart"/>
            <w:r w:rsidRPr="00C064CF">
              <w:rPr>
                <w:sz w:val="22"/>
                <w:szCs w:val="22"/>
                <w:shd w:val="clear" w:color="auto" w:fill="FFFFFF"/>
                <w:lang w:eastAsia="ru-RU"/>
              </w:rPr>
              <w:t>Max</w:t>
            </w:r>
            <w:proofErr w:type="spellEnd"/>
            <w:r w:rsidRPr="00C064CF">
              <w:rPr>
                <w:sz w:val="22"/>
                <w:szCs w:val="22"/>
                <w:shd w:val="clear" w:color="auto" w:fill="FFFFFF"/>
                <w:lang w:eastAsia="ru-RU"/>
              </w:rPr>
              <w:t xml:space="preserve"> диаметр сверления (металл),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13</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2"/>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Диск отрезной по металлу</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30</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Отрезной круг для работы по металлу, или абразивные диски, устанавливаются на распиловочный электроинструмент и применяются для работы со сталью легированной, черными и цветными металлами.</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24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sz w:val="22"/>
                <w:szCs w:val="22"/>
                <w:shd w:val="clear" w:color="auto" w:fill="FFFFFF"/>
                <w:lang w:eastAsia="ru-RU"/>
              </w:rPr>
              <w:t>Габаритные размеры</w:t>
            </w:r>
          </w:p>
        </w:tc>
        <w:tc>
          <w:tcPr>
            <w:tcW w:w="1417" w:type="dxa"/>
            <w:vMerge/>
          </w:tcPr>
          <w:p w:rsidR="000228C2" w:rsidRPr="00C064CF" w:rsidRDefault="000228C2" w:rsidP="00C064CF">
            <w:pPr>
              <w:jc w:val="center"/>
              <w:rPr>
                <w:sz w:val="22"/>
                <w:szCs w:val="22"/>
                <w:shd w:val="clear" w:color="auto" w:fill="FFFFFF"/>
                <w:lang w:eastAsia="ru-RU"/>
              </w:rPr>
            </w:pPr>
          </w:p>
        </w:tc>
        <w:tc>
          <w:tcPr>
            <w:tcW w:w="1701" w:type="dxa"/>
            <w:vMerge/>
          </w:tcPr>
          <w:p w:rsidR="000228C2" w:rsidRPr="00C064CF" w:rsidRDefault="000228C2" w:rsidP="00C064CF">
            <w:pPr>
              <w:jc w:val="center"/>
              <w:rPr>
                <w:sz w:val="22"/>
                <w:szCs w:val="22"/>
                <w:shd w:val="clear" w:color="auto" w:fill="FFFFFF"/>
                <w:lang w:eastAsia="ru-RU"/>
              </w:rPr>
            </w:pPr>
          </w:p>
        </w:tc>
      </w:tr>
      <w:tr w:rsidR="000228C2" w:rsidRPr="00C064CF" w:rsidTr="00C064CF">
        <w:trPr>
          <w:trHeight w:val="26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Общий диаметр круга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125 мм не более 128</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6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Толщина дисковой пластины</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1,1 мм не более 1,3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7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Посадочный диаметр</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22 мм не более 23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76"/>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Диск отрезной по металлу</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15</w:t>
            </w:r>
          </w:p>
        </w:tc>
        <w:tc>
          <w:tcPr>
            <w:tcW w:w="4253" w:type="dxa"/>
            <w:gridSpan w:val="3"/>
            <w:vAlign w:val="center"/>
          </w:tcPr>
          <w:p w:rsidR="000228C2" w:rsidRPr="00C064CF" w:rsidRDefault="000228C2" w:rsidP="00C064CF">
            <w:pPr>
              <w:jc w:val="both"/>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both"/>
              <w:rPr>
                <w:kern w:val="36"/>
                <w:sz w:val="22"/>
                <w:szCs w:val="22"/>
                <w:lang w:eastAsia="ru-RU"/>
              </w:rPr>
            </w:pPr>
          </w:p>
        </w:tc>
        <w:tc>
          <w:tcPr>
            <w:tcW w:w="1701" w:type="dxa"/>
            <w:vMerge w:val="restart"/>
          </w:tcPr>
          <w:p w:rsidR="000228C2" w:rsidRPr="00C064CF" w:rsidRDefault="000228C2" w:rsidP="00C064CF">
            <w:pPr>
              <w:jc w:val="both"/>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Отрезной круг для работы по металлу, или абразивные диски, устанавливаются на распиловочный электроинструмент и применяются для работы со сталью легированной, черными и цветными металлами.</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23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sz w:val="22"/>
                <w:szCs w:val="22"/>
                <w:shd w:val="clear" w:color="auto" w:fill="FFFFFF"/>
                <w:lang w:eastAsia="ru-RU"/>
              </w:rPr>
              <w:t>Габаритные размеры</w:t>
            </w:r>
          </w:p>
        </w:tc>
        <w:tc>
          <w:tcPr>
            <w:tcW w:w="1417" w:type="dxa"/>
            <w:vMerge/>
          </w:tcPr>
          <w:p w:rsidR="000228C2" w:rsidRPr="00C064CF" w:rsidRDefault="000228C2" w:rsidP="00C064CF">
            <w:pPr>
              <w:jc w:val="center"/>
              <w:rPr>
                <w:sz w:val="22"/>
                <w:szCs w:val="22"/>
                <w:shd w:val="clear" w:color="auto" w:fill="FFFFFF"/>
                <w:lang w:eastAsia="ru-RU"/>
              </w:rPr>
            </w:pPr>
          </w:p>
        </w:tc>
        <w:tc>
          <w:tcPr>
            <w:tcW w:w="1701" w:type="dxa"/>
            <w:vMerge/>
          </w:tcPr>
          <w:p w:rsidR="000228C2" w:rsidRPr="00C064CF" w:rsidRDefault="000228C2" w:rsidP="00C064CF">
            <w:pPr>
              <w:jc w:val="center"/>
              <w:rPr>
                <w:sz w:val="22"/>
                <w:szCs w:val="22"/>
                <w:shd w:val="clear" w:color="auto" w:fill="FFFFFF"/>
                <w:lang w:eastAsia="ru-RU"/>
              </w:rPr>
            </w:pPr>
          </w:p>
        </w:tc>
      </w:tr>
      <w:tr w:rsidR="000228C2" w:rsidRPr="00C064CF" w:rsidTr="00C064CF">
        <w:trPr>
          <w:trHeight w:val="25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Общий диаметр круга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129 мм не более 131</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8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Толщина дисковой пластины</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1,6 мм не более 1,9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2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EBF4FC"/>
                <w:lang w:eastAsia="ru-RU"/>
              </w:rPr>
              <w:t>Посадочный диаметр</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22 мм не более 23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54"/>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4</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 xml:space="preserve">Перчатки </w:t>
            </w:r>
            <w:r w:rsidRPr="00C064CF">
              <w:rPr>
                <w:sz w:val="22"/>
                <w:szCs w:val="22"/>
                <w:lang w:eastAsia="ru-RU"/>
              </w:rPr>
              <w:t>хлопчатобумажные</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25</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lang w:eastAsia="ru-RU"/>
              </w:rPr>
              <w:t>хлопчатобумажные перчатки представляют собой индивидуальное средство защиты. Они используются для того, чтобы обезопасить руки от разного рода повреждений, а также сделать работу более удобной, комфортной и безопасной.</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4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6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shd w:val="clear" w:color="auto" w:fill="FFFFFF"/>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 xml:space="preserve">Класс </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 xml:space="preserve">Не ниже 7 </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80"/>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Электроды</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уп</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w:t>
            </w:r>
          </w:p>
        </w:tc>
        <w:tc>
          <w:tcPr>
            <w:tcW w:w="4253" w:type="dxa"/>
            <w:gridSpan w:val="3"/>
            <w:shd w:val="clear" w:color="auto" w:fill="FFFFFF"/>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shd w:val="clear" w:color="auto" w:fill="FFFFFF"/>
          </w:tcPr>
          <w:p w:rsidR="000228C2" w:rsidRPr="00C064CF" w:rsidRDefault="000228C2" w:rsidP="00C064CF">
            <w:pPr>
              <w:jc w:val="center"/>
              <w:rPr>
                <w:kern w:val="36"/>
                <w:sz w:val="22"/>
                <w:szCs w:val="22"/>
                <w:lang w:eastAsia="ru-RU"/>
              </w:rPr>
            </w:pPr>
          </w:p>
        </w:tc>
        <w:tc>
          <w:tcPr>
            <w:tcW w:w="1701" w:type="dxa"/>
            <w:vMerge w:val="restart"/>
            <w:shd w:val="clear" w:color="auto" w:fill="FFFFFF"/>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shd w:val="clear" w:color="auto" w:fill="FFFFFF"/>
            <w:vAlign w:val="center"/>
          </w:tcPr>
          <w:p w:rsidR="000228C2" w:rsidRPr="00C064CF" w:rsidRDefault="000228C2" w:rsidP="00C064CF">
            <w:pPr>
              <w:jc w:val="both"/>
              <w:rPr>
                <w:kern w:val="36"/>
                <w:sz w:val="22"/>
                <w:szCs w:val="22"/>
                <w:lang w:eastAsia="ru-RU"/>
              </w:rPr>
            </w:pPr>
            <w:r w:rsidRPr="00C064CF">
              <w:rPr>
                <w:kern w:val="36"/>
                <w:sz w:val="22"/>
                <w:szCs w:val="22"/>
                <w:lang w:eastAsia="ru-RU"/>
              </w:rPr>
              <w:t>Электроды предназначены для сварки ответственных конструкций из углеродистых и низколегированных сталей с временным сопротивлением не более 50 кгс/</w:t>
            </w:r>
            <w:proofErr w:type="spellStart"/>
            <w:r w:rsidRPr="00C064CF">
              <w:rPr>
                <w:kern w:val="36"/>
                <w:sz w:val="22"/>
                <w:szCs w:val="22"/>
                <w:lang w:eastAsia="ru-RU"/>
              </w:rPr>
              <w:t>кв.мм</w:t>
            </w:r>
            <w:proofErr w:type="spellEnd"/>
            <w:r w:rsidRPr="00C064CF">
              <w:rPr>
                <w:kern w:val="36"/>
                <w:sz w:val="22"/>
                <w:szCs w:val="22"/>
                <w:lang w:eastAsia="ru-RU"/>
              </w:rPr>
              <w:t xml:space="preserve">. Возможна работа с изделиями больших и средних толщин. — источник: </w:t>
            </w:r>
          </w:p>
        </w:tc>
        <w:tc>
          <w:tcPr>
            <w:tcW w:w="1417" w:type="dxa"/>
            <w:vMerge/>
            <w:shd w:val="clear" w:color="auto" w:fill="FFFFFF"/>
          </w:tcPr>
          <w:p w:rsidR="000228C2" w:rsidRPr="00C064CF" w:rsidRDefault="000228C2" w:rsidP="00C064CF">
            <w:pPr>
              <w:jc w:val="both"/>
              <w:rPr>
                <w:kern w:val="36"/>
                <w:sz w:val="22"/>
                <w:szCs w:val="22"/>
                <w:lang w:eastAsia="ru-RU"/>
              </w:rPr>
            </w:pPr>
          </w:p>
        </w:tc>
        <w:tc>
          <w:tcPr>
            <w:tcW w:w="1701" w:type="dxa"/>
            <w:vMerge/>
            <w:shd w:val="clear" w:color="auto" w:fill="FFFFFF"/>
          </w:tcPr>
          <w:p w:rsidR="000228C2" w:rsidRPr="00C064CF" w:rsidRDefault="000228C2" w:rsidP="00C064CF">
            <w:pPr>
              <w:jc w:val="both"/>
              <w:rPr>
                <w:kern w:val="36"/>
                <w:sz w:val="22"/>
                <w:szCs w:val="22"/>
                <w:lang w:eastAsia="ru-RU"/>
              </w:rPr>
            </w:pPr>
          </w:p>
        </w:tc>
      </w:tr>
      <w:tr w:rsidR="000228C2" w:rsidRPr="00C064CF" w:rsidTr="00C064CF">
        <w:trPr>
          <w:trHeight w:val="16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shd w:val="clear" w:color="auto" w:fill="FFFFFF"/>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shd w:val="clear" w:color="auto" w:fill="FFFFFF"/>
          </w:tcPr>
          <w:p w:rsidR="000228C2" w:rsidRPr="00C064CF" w:rsidRDefault="000228C2" w:rsidP="00C064CF">
            <w:pPr>
              <w:jc w:val="center"/>
              <w:rPr>
                <w:bCs/>
                <w:sz w:val="22"/>
                <w:szCs w:val="22"/>
                <w:shd w:val="clear" w:color="auto" w:fill="FFFFFF"/>
                <w:lang w:eastAsia="ru-RU"/>
              </w:rPr>
            </w:pPr>
          </w:p>
        </w:tc>
        <w:tc>
          <w:tcPr>
            <w:tcW w:w="1701" w:type="dxa"/>
            <w:vMerge/>
            <w:shd w:val="clear" w:color="auto" w:fill="FFFFFF"/>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8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shd w:val="clear" w:color="auto" w:fill="FFFFFF"/>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Диаметр,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3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1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shd w:val="clear" w:color="auto" w:fill="FFFFFF"/>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Вес упаковки</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2,5 кг</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8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Длина,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350 не более 360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1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6</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Электроды</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уп</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kern w:val="36"/>
                <w:sz w:val="22"/>
                <w:szCs w:val="22"/>
                <w:lang w:eastAsia="ru-RU"/>
              </w:rPr>
              <w:t>Электроды предназначены для сварки ответственных конструкций из углеродистых и низколегированных сталей с временным сопротивлением не более 50 кгс/</w:t>
            </w:r>
            <w:proofErr w:type="spellStart"/>
            <w:r w:rsidRPr="00C064CF">
              <w:rPr>
                <w:kern w:val="36"/>
                <w:sz w:val="22"/>
                <w:szCs w:val="22"/>
                <w:lang w:eastAsia="ru-RU"/>
              </w:rPr>
              <w:t>кв.мм</w:t>
            </w:r>
            <w:proofErr w:type="spellEnd"/>
            <w:r w:rsidRPr="00C064CF">
              <w:rPr>
                <w:kern w:val="36"/>
                <w:sz w:val="22"/>
                <w:szCs w:val="22"/>
                <w:lang w:eastAsia="ru-RU"/>
              </w:rPr>
              <w:t xml:space="preserve">. Возможна работа с изделиями больших и средних толщин. — источник: </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4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2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Диаметр,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4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3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Вес упаковки</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2,5 кг</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9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shd w:val="clear" w:color="auto" w:fill="EBF4FC"/>
                <w:lang w:eastAsia="ru-RU"/>
              </w:rPr>
              <w:t>Длина,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Не менее 450 не более 460</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459"/>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7</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Изолента</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6</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384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spacing w:before="100" w:beforeAutospacing="1" w:after="119"/>
              <w:rPr>
                <w:kern w:val="36"/>
                <w:sz w:val="22"/>
                <w:szCs w:val="22"/>
                <w:lang w:eastAsia="ru-RU"/>
              </w:rPr>
            </w:pPr>
            <w:r w:rsidRPr="00C064CF">
              <w:rPr>
                <w:b/>
                <w:bCs/>
                <w:sz w:val="22"/>
                <w:szCs w:val="22"/>
                <w:lang w:eastAsia="ru-RU"/>
              </w:rPr>
              <w:t>Выдерживает ток высокого напряжения</w:t>
            </w:r>
            <w:r w:rsidRPr="00C064CF">
              <w:rPr>
                <w:sz w:val="22"/>
                <w:szCs w:val="22"/>
                <w:lang w:eastAsia="ru-RU"/>
              </w:rPr>
              <w:t xml:space="preserve"> до 5000 </w:t>
            </w:r>
            <w:proofErr w:type="gramStart"/>
            <w:r w:rsidRPr="00C064CF">
              <w:rPr>
                <w:sz w:val="22"/>
                <w:szCs w:val="22"/>
                <w:lang w:eastAsia="ru-RU"/>
              </w:rPr>
              <w:t xml:space="preserve">В </w:t>
            </w:r>
            <w:r w:rsidRPr="00C064CF">
              <w:rPr>
                <w:b/>
                <w:bCs/>
                <w:sz w:val="22"/>
                <w:szCs w:val="22"/>
                <w:lang w:eastAsia="ru-RU"/>
              </w:rPr>
              <w:t>Имеет</w:t>
            </w:r>
            <w:proofErr w:type="gramEnd"/>
            <w:r w:rsidRPr="00C064CF">
              <w:rPr>
                <w:b/>
                <w:bCs/>
                <w:sz w:val="22"/>
                <w:szCs w:val="22"/>
                <w:lang w:eastAsia="ru-RU"/>
              </w:rPr>
              <w:t xml:space="preserve"> хорошую клейкость</w:t>
            </w:r>
            <w:r w:rsidRPr="00C064CF">
              <w:rPr>
                <w:sz w:val="22"/>
                <w:szCs w:val="22"/>
                <w:lang w:eastAsia="ru-RU"/>
              </w:rPr>
              <w:t xml:space="preserve"> – отлично держится на пластике, металле, плитке, стекле, картоне и других гладких поверхностях. </w:t>
            </w:r>
            <w:r w:rsidRPr="00C064CF">
              <w:rPr>
                <w:b/>
                <w:bCs/>
                <w:sz w:val="22"/>
                <w:szCs w:val="22"/>
                <w:lang w:eastAsia="ru-RU"/>
              </w:rPr>
              <w:t>Термоустойчива</w:t>
            </w:r>
            <w:r w:rsidRPr="00C064CF">
              <w:rPr>
                <w:b/>
                <w:sz w:val="22"/>
                <w:szCs w:val="22"/>
                <w:lang w:eastAsia="ru-RU"/>
              </w:rPr>
              <w:t> –</w:t>
            </w:r>
            <w:r w:rsidRPr="00C064CF">
              <w:rPr>
                <w:sz w:val="22"/>
                <w:szCs w:val="22"/>
                <w:lang w:eastAsia="ru-RU"/>
              </w:rPr>
              <w:t xml:space="preserve"> изолента ПВХ не теряет своих свойств в широком диапазоне температур от –30 до +70 °</w:t>
            </w:r>
            <w:proofErr w:type="spellStart"/>
            <w:r w:rsidRPr="00C064CF">
              <w:rPr>
                <w:sz w:val="22"/>
                <w:szCs w:val="22"/>
                <w:lang w:eastAsia="ru-RU"/>
              </w:rPr>
              <w:t>С.</w:t>
            </w:r>
            <w:r w:rsidRPr="00C064CF">
              <w:rPr>
                <w:b/>
                <w:bCs/>
                <w:sz w:val="22"/>
                <w:szCs w:val="22"/>
                <w:lang w:eastAsia="ru-RU"/>
              </w:rPr>
              <w:t>Нетоксична</w:t>
            </w:r>
            <w:proofErr w:type="spellEnd"/>
            <w:r w:rsidRPr="00C064CF">
              <w:rPr>
                <w:sz w:val="22"/>
                <w:szCs w:val="22"/>
                <w:lang w:eastAsia="ru-RU"/>
              </w:rPr>
              <w:t> – не имеет резкого запаха и при использовании в указанном температурном диапазоне не выделяет вредных примесей в опасных концентрациях.</w:t>
            </w:r>
            <w:r w:rsidRPr="00C064CF">
              <w:rPr>
                <w:sz w:val="22"/>
                <w:szCs w:val="22"/>
                <w:lang w:eastAsia="ru-RU"/>
              </w:rPr>
              <w:br/>
            </w:r>
            <w:r w:rsidRPr="00C064CF">
              <w:rPr>
                <w:b/>
                <w:bCs/>
                <w:sz w:val="22"/>
                <w:szCs w:val="22"/>
                <w:lang w:eastAsia="ru-RU"/>
              </w:rPr>
              <w:t>Устойчива к растяжению</w:t>
            </w:r>
            <w:r w:rsidRPr="00C064CF">
              <w:rPr>
                <w:sz w:val="22"/>
                <w:szCs w:val="22"/>
                <w:lang w:eastAsia="ru-RU"/>
              </w:rPr>
              <w:t xml:space="preserve"> – выдерживает растяжение до 150%. </w:t>
            </w:r>
            <w:proofErr w:type="spellStart"/>
            <w:r w:rsidRPr="00C064CF">
              <w:rPr>
                <w:b/>
                <w:bCs/>
                <w:sz w:val="22"/>
                <w:szCs w:val="22"/>
                <w:lang w:eastAsia="ru-RU"/>
              </w:rPr>
              <w:t>Пожаробезопасна</w:t>
            </w:r>
            <w:proofErr w:type="spellEnd"/>
            <w:r w:rsidRPr="00C064CF">
              <w:rPr>
                <w:sz w:val="22"/>
                <w:szCs w:val="22"/>
                <w:lang w:eastAsia="ru-RU"/>
              </w:rPr>
              <w:t xml:space="preserve"> – при сильном нагреве провода в месте пробоя изоляции не возникнет возгорания. Изолента может воспламениться только при воздействии открытого огня, но быстро затухает. </w:t>
            </w:r>
            <w:r w:rsidRPr="00C064CF">
              <w:rPr>
                <w:b/>
                <w:bCs/>
                <w:sz w:val="22"/>
                <w:szCs w:val="22"/>
                <w:lang w:eastAsia="ru-RU"/>
              </w:rPr>
              <w:t>Влагоустойчива</w:t>
            </w:r>
            <w:r w:rsidRPr="00C064CF">
              <w:rPr>
                <w:sz w:val="22"/>
                <w:szCs w:val="22"/>
                <w:lang w:eastAsia="ru-RU"/>
              </w:rPr>
              <w:t> – надежно защищает провода от попадания влаги,</w:t>
            </w:r>
            <w:bookmarkStart w:id="0" w:name="q1_2"/>
            <w:bookmarkEnd w:id="0"/>
            <w:r w:rsidRPr="00C064CF">
              <w:rPr>
                <w:sz w:val="22"/>
                <w:szCs w:val="22"/>
                <w:lang w:eastAsia="ru-RU"/>
              </w:rPr>
              <w:t> предотвращает появление грибка и коррозии на трубах и других поверхностях.</w:t>
            </w:r>
          </w:p>
        </w:tc>
        <w:tc>
          <w:tcPr>
            <w:tcW w:w="1417" w:type="dxa"/>
            <w:vMerge/>
          </w:tcPr>
          <w:p w:rsidR="000228C2" w:rsidRPr="00C064CF" w:rsidRDefault="000228C2" w:rsidP="00C064CF">
            <w:pPr>
              <w:spacing w:before="100" w:beforeAutospacing="1" w:after="119"/>
              <w:rPr>
                <w:b/>
                <w:bCs/>
                <w:sz w:val="22"/>
                <w:szCs w:val="22"/>
                <w:lang w:eastAsia="ru-RU"/>
              </w:rPr>
            </w:pPr>
          </w:p>
        </w:tc>
        <w:tc>
          <w:tcPr>
            <w:tcW w:w="1701" w:type="dxa"/>
            <w:vMerge/>
          </w:tcPr>
          <w:p w:rsidR="000228C2" w:rsidRPr="00C064CF" w:rsidRDefault="000228C2" w:rsidP="00C064CF">
            <w:pPr>
              <w:spacing w:before="100" w:beforeAutospacing="1" w:after="119"/>
              <w:rPr>
                <w:b/>
                <w:bCs/>
                <w:sz w:val="22"/>
                <w:szCs w:val="22"/>
                <w:lang w:eastAsia="ru-RU"/>
              </w:rPr>
            </w:pPr>
          </w:p>
        </w:tc>
      </w:tr>
      <w:tr w:rsidR="000228C2" w:rsidRPr="00C064CF" w:rsidTr="00C064CF">
        <w:trPr>
          <w:trHeight w:val="13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29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rPr>
                <w:sz w:val="22"/>
                <w:szCs w:val="22"/>
                <w:lang w:eastAsia="ru-RU"/>
              </w:rPr>
            </w:pPr>
            <w:r w:rsidRPr="00C064CF">
              <w:rPr>
                <w:sz w:val="22"/>
                <w:szCs w:val="22"/>
                <w:lang w:eastAsia="ru-RU"/>
              </w:rPr>
              <w:t xml:space="preserve">Ширина: </w:t>
            </w:r>
          </w:p>
        </w:tc>
        <w:tc>
          <w:tcPr>
            <w:tcW w:w="2127" w:type="dxa"/>
            <w:gridSpan w:val="2"/>
            <w:vAlign w:val="center"/>
          </w:tcPr>
          <w:p w:rsidR="000228C2" w:rsidRPr="00C064CF" w:rsidRDefault="000228C2" w:rsidP="00C064CF">
            <w:pPr>
              <w:jc w:val="both"/>
              <w:rPr>
                <w:kern w:val="36"/>
                <w:sz w:val="22"/>
                <w:szCs w:val="22"/>
                <w:lang w:eastAsia="ru-RU"/>
              </w:rPr>
            </w:pPr>
            <w:r w:rsidRPr="00C064CF">
              <w:rPr>
                <w:sz w:val="22"/>
                <w:szCs w:val="22"/>
                <w:lang w:eastAsia="ru-RU"/>
              </w:rPr>
              <w:t>Не менее 18 мм не более 20 мм</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7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 xml:space="preserve">Длина: </w:t>
            </w:r>
          </w:p>
        </w:tc>
        <w:tc>
          <w:tcPr>
            <w:tcW w:w="2127" w:type="dxa"/>
            <w:gridSpan w:val="2"/>
            <w:vAlign w:val="center"/>
          </w:tcPr>
          <w:p w:rsidR="000228C2" w:rsidRPr="00C064CF" w:rsidRDefault="000228C2" w:rsidP="00C064CF">
            <w:pPr>
              <w:jc w:val="both"/>
              <w:rPr>
                <w:kern w:val="36"/>
                <w:sz w:val="22"/>
                <w:szCs w:val="22"/>
                <w:lang w:eastAsia="ru-RU"/>
              </w:rPr>
            </w:pPr>
            <w:r w:rsidRPr="00C064CF">
              <w:rPr>
                <w:sz w:val="22"/>
                <w:szCs w:val="22"/>
                <w:lang w:eastAsia="ru-RU"/>
              </w:rPr>
              <w:t>Не менее 20 м не более 25 м</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3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Толщина:</w:t>
            </w:r>
          </w:p>
        </w:tc>
        <w:tc>
          <w:tcPr>
            <w:tcW w:w="2127" w:type="dxa"/>
            <w:gridSpan w:val="2"/>
            <w:vAlign w:val="center"/>
          </w:tcPr>
          <w:p w:rsidR="000228C2" w:rsidRPr="00C064CF" w:rsidRDefault="000228C2" w:rsidP="00C064CF">
            <w:pPr>
              <w:jc w:val="both"/>
              <w:rPr>
                <w:kern w:val="36"/>
                <w:sz w:val="22"/>
                <w:szCs w:val="22"/>
                <w:lang w:eastAsia="ru-RU"/>
              </w:rPr>
            </w:pPr>
            <w:r w:rsidRPr="00C064CF">
              <w:rPr>
                <w:sz w:val="22"/>
                <w:szCs w:val="22"/>
                <w:lang w:eastAsia="ru-RU"/>
              </w:rPr>
              <w:t>Не менее 0,1 мм не более 0,2</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9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 xml:space="preserve">Материал: </w:t>
            </w:r>
          </w:p>
        </w:tc>
        <w:tc>
          <w:tcPr>
            <w:tcW w:w="2127" w:type="dxa"/>
            <w:gridSpan w:val="2"/>
            <w:vAlign w:val="center"/>
          </w:tcPr>
          <w:p w:rsidR="000228C2" w:rsidRPr="00C064CF" w:rsidRDefault="000228C2" w:rsidP="00C064CF">
            <w:pPr>
              <w:jc w:val="both"/>
              <w:rPr>
                <w:kern w:val="36"/>
                <w:sz w:val="22"/>
                <w:szCs w:val="22"/>
                <w:lang w:eastAsia="ru-RU"/>
              </w:rPr>
            </w:pPr>
            <w:r w:rsidRPr="00C064CF">
              <w:rPr>
                <w:sz w:val="22"/>
                <w:szCs w:val="22"/>
                <w:lang w:eastAsia="ru-RU"/>
              </w:rPr>
              <w:t>ПВХ</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42"/>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lastRenderedPageBreak/>
              <w:t>8</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Заглушка PPR 20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lang w:eastAsia="ru-RU"/>
              </w:rPr>
              <w:t>Заглушка PPR 20 мм концевая деталь для закрытия трубопровода водоснабжения или отопления. Служит для полипропиленовых труб, устанавливается методом раструбной сварки.</w:t>
            </w:r>
            <w:r w:rsidRPr="00C064CF">
              <w:rPr>
                <w:sz w:val="22"/>
                <w:szCs w:val="22"/>
                <w:lang w:eastAsia="ru-RU"/>
              </w:rPr>
              <w:br/>
              <w:t xml:space="preserve">Данная информация скопирована со страницы: </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5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27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tcBorders>
              <w:bottom w:val="single" w:sz="4" w:space="0" w:color="auto"/>
            </w:tcBorders>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Материал:</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 xml:space="preserve">Полипропилен </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8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shd w:val="clear" w:color="auto" w:fill="auto"/>
            <w:vAlign w:val="center"/>
          </w:tcPr>
          <w:p w:rsidR="000228C2" w:rsidRPr="00C064CF" w:rsidRDefault="000228C2" w:rsidP="00C064CF">
            <w:pPr>
              <w:rPr>
                <w:sz w:val="22"/>
                <w:szCs w:val="22"/>
                <w:shd w:val="clear" w:color="auto" w:fill="EBF4FC"/>
                <w:lang w:eastAsia="ru-RU"/>
              </w:rPr>
            </w:pPr>
            <w:r w:rsidRPr="00C064CF">
              <w:rPr>
                <w:sz w:val="22"/>
                <w:szCs w:val="22"/>
                <w:lang w:eastAsia="ru-RU"/>
              </w:rPr>
              <w:t>Тип фитинга: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 xml:space="preserve">Заглушка </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1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Диаметр трубы,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20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90"/>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9</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Заглушка PPR 25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lang w:eastAsia="ru-RU"/>
              </w:rPr>
              <w:t>Заглушка PPR 25 мм концевая деталь для закрытия трубопровода водоснабжения или отопления. Служит для полипропиленовых труб, устанавливается методом раструбной сварки.</w:t>
            </w:r>
            <w:r w:rsidRPr="00C064CF">
              <w:rPr>
                <w:sz w:val="22"/>
                <w:szCs w:val="22"/>
                <w:lang w:eastAsia="ru-RU"/>
              </w:rPr>
              <w:br/>
              <w:t>Данная информация скопирована со страницы:</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5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2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Материал:</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4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Тип фитинга: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Заглушка</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6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Диаметр трубы,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25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82"/>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Заглушка PPR 32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lang w:eastAsia="ru-RU"/>
              </w:rPr>
              <w:t>Заглушка PPR 32 мм концевая деталь для закрытия трубопровода водоснабжения или отопления. Служит для полипропиленовых труб, устанавливается методом раструбной сварки.</w:t>
            </w:r>
            <w:r w:rsidRPr="00C064CF">
              <w:rPr>
                <w:sz w:val="22"/>
                <w:szCs w:val="22"/>
                <w:lang w:eastAsia="ru-RU"/>
              </w:rPr>
              <w:br/>
              <w:t>Данная информация скопирована со страницы:</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85"/>
        </w:trPr>
        <w:tc>
          <w:tcPr>
            <w:tcW w:w="567" w:type="dxa"/>
            <w:vMerge/>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Материал:</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21"/>
        </w:trPr>
        <w:tc>
          <w:tcPr>
            <w:tcW w:w="567" w:type="dxa"/>
            <w:vMerge/>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Тип фитинга:</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Заглушка</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98"/>
        </w:trPr>
        <w:tc>
          <w:tcPr>
            <w:tcW w:w="567" w:type="dxa"/>
            <w:vMerge/>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Диаметр трубы,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32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11</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bCs/>
                <w:sz w:val="22"/>
                <w:szCs w:val="22"/>
                <w:shd w:val="clear" w:color="auto" w:fill="FFFFFF"/>
                <w:lang w:eastAsia="ru-RU"/>
              </w:rPr>
              <w:t>Кран шаровой RTP стандарт D20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 xml:space="preserve">Шаровые краны имеют латунный запорный узел без облегчения. Узел штока у шарового крана не регулируется. Уплотнение по штоку рукоятки состоит из двух EPDM прокладок, уплотнение шара выполнено из </w:t>
            </w:r>
            <w:proofErr w:type="spellStart"/>
            <w:r w:rsidRPr="00C064CF">
              <w:rPr>
                <w:sz w:val="22"/>
                <w:szCs w:val="22"/>
                <w:shd w:val="clear" w:color="auto" w:fill="FFFFFF"/>
                <w:lang w:eastAsia="ru-RU"/>
              </w:rPr>
              <w:t>тефлона</w:t>
            </w:r>
            <w:proofErr w:type="spellEnd"/>
            <w:r w:rsidRPr="00C064CF">
              <w:rPr>
                <w:sz w:val="22"/>
                <w:szCs w:val="22"/>
                <w:shd w:val="clear" w:color="auto" w:fill="FFFFFF"/>
                <w:lang w:eastAsia="ru-RU"/>
              </w:rPr>
              <w:t xml:space="preserve">.  Регулировка и очистка внутренних поверхностей не </w:t>
            </w:r>
            <w:proofErr w:type="gramStart"/>
            <w:r w:rsidRPr="00C064CF">
              <w:rPr>
                <w:sz w:val="22"/>
                <w:szCs w:val="22"/>
                <w:shd w:val="clear" w:color="auto" w:fill="FFFFFF"/>
                <w:lang w:eastAsia="ru-RU"/>
              </w:rPr>
              <w:t>требуется</w:t>
            </w:r>
            <w:proofErr w:type="gramEnd"/>
            <w:r w:rsidRPr="00C064CF">
              <w:rPr>
                <w:sz w:val="22"/>
                <w:szCs w:val="22"/>
                <w:shd w:val="clear" w:color="auto" w:fill="FFFFFF"/>
                <w:lang w:eastAsia="ru-RU"/>
              </w:rPr>
              <w:t xml:space="preserve"> в течение всего срока эксплуатации. Шаровой кран из полипропилена имеет два рабочих положения – "открыт" или "закрыт". Металлическая часть крана выполнена из латуни марки ЛС-59-2 методом горячей штамповки с </w:t>
            </w:r>
            <w:proofErr w:type="spellStart"/>
            <w:r w:rsidRPr="00C064CF">
              <w:rPr>
                <w:sz w:val="22"/>
                <w:szCs w:val="22"/>
                <w:shd w:val="clear" w:color="auto" w:fill="FFFFFF"/>
                <w:lang w:eastAsia="ru-RU"/>
              </w:rPr>
              <w:t>последуюшей</w:t>
            </w:r>
            <w:proofErr w:type="spellEnd"/>
            <w:r w:rsidRPr="00C064CF">
              <w:rPr>
                <w:sz w:val="22"/>
                <w:szCs w:val="22"/>
                <w:shd w:val="clear" w:color="auto" w:fill="FFFFFF"/>
                <w:lang w:eastAsia="ru-RU"/>
              </w:rPr>
              <w:t xml:space="preserve"> механической обработкой и гальваническим покрытием.</w:t>
            </w:r>
            <w:r w:rsidRPr="00C064CF">
              <w:rPr>
                <w:sz w:val="22"/>
                <w:szCs w:val="22"/>
                <w:lang w:eastAsia="ru-RU"/>
              </w:rPr>
              <w:br/>
            </w:r>
            <w:r w:rsidRPr="00C064CF">
              <w:rPr>
                <w:sz w:val="22"/>
                <w:szCs w:val="22"/>
                <w:shd w:val="clear" w:color="auto" w:fill="FFFFFF"/>
                <w:lang w:eastAsia="ru-RU"/>
              </w:rPr>
              <w:t xml:space="preserve">      Кран </w:t>
            </w:r>
            <w:proofErr w:type="spellStart"/>
            <w:r w:rsidRPr="00C064CF">
              <w:rPr>
                <w:sz w:val="22"/>
                <w:szCs w:val="22"/>
                <w:shd w:val="clear" w:color="auto" w:fill="FFFFFF"/>
                <w:lang w:eastAsia="ru-RU"/>
              </w:rPr>
              <w:t>шаровый</w:t>
            </w:r>
            <w:proofErr w:type="spellEnd"/>
            <w:r w:rsidRPr="00C064CF">
              <w:rPr>
                <w:sz w:val="22"/>
                <w:szCs w:val="22"/>
                <w:shd w:val="clear" w:color="auto" w:fill="FFFFFF"/>
                <w:lang w:eastAsia="ru-RU"/>
              </w:rPr>
              <w:t xml:space="preserve"> в отличие от вентиля не производит регулировку напора потока, иначе может произойти деформация или повреждение седельных тефлоновых колец, что в свою очередь может привести кран к выходу из строя и появлению протечек в закрытом положении.</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3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kern w:val="36"/>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6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Вид:</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Прямой</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8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Тип ручки:</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Ручка</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20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Тип арматуры:</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Запорная</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8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lang w:eastAsia="ru-RU"/>
              </w:rPr>
            </w:pPr>
            <w:r w:rsidRPr="00C064CF">
              <w:rPr>
                <w:sz w:val="22"/>
                <w:szCs w:val="22"/>
                <w:lang w:eastAsia="ru-RU"/>
              </w:rPr>
              <w:t>Материал:</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1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lang w:eastAsia="ru-RU"/>
              </w:rPr>
            </w:pPr>
            <w:r w:rsidRPr="00C064CF">
              <w:rPr>
                <w:sz w:val="22"/>
                <w:szCs w:val="22"/>
                <w:lang w:eastAsia="ru-RU"/>
              </w:rPr>
              <w:t>Тип присоединения:</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Под приварку</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1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126" w:type="dxa"/>
            <w:vAlign w:val="center"/>
          </w:tcPr>
          <w:p w:rsidR="000228C2" w:rsidRPr="00C064CF" w:rsidRDefault="000228C2" w:rsidP="00C064CF">
            <w:pPr>
              <w:jc w:val="both"/>
              <w:rPr>
                <w:sz w:val="22"/>
                <w:szCs w:val="22"/>
                <w:shd w:val="clear" w:color="auto" w:fill="EBF4FC"/>
                <w:lang w:eastAsia="ru-RU"/>
              </w:rPr>
            </w:pPr>
            <w:r w:rsidRPr="00C064CF">
              <w:rPr>
                <w:sz w:val="22"/>
                <w:szCs w:val="22"/>
                <w:lang w:eastAsia="ru-RU"/>
              </w:rPr>
              <w:t>Диаметр трубы, мм:</w:t>
            </w:r>
          </w:p>
        </w:tc>
        <w:tc>
          <w:tcPr>
            <w:tcW w:w="2127" w:type="dxa"/>
            <w:gridSpan w:val="2"/>
            <w:vAlign w:val="center"/>
          </w:tcPr>
          <w:p w:rsidR="000228C2" w:rsidRPr="00C064CF" w:rsidRDefault="000228C2" w:rsidP="00C064CF">
            <w:pPr>
              <w:jc w:val="both"/>
              <w:rPr>
                <w:kern w:val="36"/>
                <w:sz w:val="22"/>
                <w:szCs w:val="22"/>
                <w:lang w:eastAsia="ru-RU"/>
              </w:rPr>
            </w:pPr>
            <w:r w:rsidRPr="00C064CF">
              <w:rPr>
                <w:kern w:val="36"/>
                <w:sz w:val="22"/>
                <w:szCs w:val="22"/>
                <w:lang w:eastAsia="ru-RU"/>
              </w:rPr>
              <w:t>20 мм</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49"/>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12</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bCs/>
                <w:sz w:val="22"/>
                <w:szCs w:val="22"/>
                <w:shd w:val="clear" w:color="auto" w:fill="FFFFFF"/>
                <w:lang w:eastAsia="ru-RU"/>
              </w:rPr>
              <w:t>Кран шаровой RTP стандарт D25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kern w:val="36"/>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kern w:val="36"/>
                <w:sz w:val="22"/>
                <w:szCs w:val="22"/>
                <w:lang w:eastAsia="ru-RU"/>
              </w:rPr>
            </w:pPr>
            <w:r w:rsidRPr="00C064CF">
              <w:rPr>
                <w:sz w:val="22"/>
                <w:szCs w:val="22"/>
                <w:shd w:val="clear" w:color="auto" w:fill="FFFFFF"/>
                <w:lang w:eastAsia="ru-RU"/>
              </w:rPr>
              <w:t xml:space="preserve">Шаровые краны имеют латунный запорный узел без облегчения. Узел штока у шарового крана не регулируется. Уплотнение по штоку рукоятки состоит из двух EPDM прокладок, уплотнение шара выполнено из </w:t>
            </w:r>
            <w:proofErr w:type="spellStart"/>
            <w:r w:rsidRPr="00C064CF">
              <w:rPr>
                <w:sz w:val="22"/>
                <w:szCs w:val="22"/>
                <w:shd w:val="clear" w:color="auto" w:fill="FFFFFF"/>
                <w:lang w:eastAsia="ru-RU"/>
              </w:rPr>
              <w:t>тефлона</w:t>
            </w:r>
            <w:proofErr w:type="spellEnd"/>
            <w:r w:rsidRPr="00C064CF">
              <w:rPr>
                <w:sz w:val="22"/>
                <w:szCs w:val="22"/>
                <w:shd w:val="clear" w:color="auto" w:fill="FFFFFF"/>
                <w:lang w:eastAsia="ru-RU"/>
              </w:rPr>
              <w:t xml:space="preserve">.  Регулировка и очистка внутренних поверхностей не </w:t>
            </w:r>
            <w:proofErr w:type="gramStart"/>
            <w:r w:rsidRPr="00C064CF">
              <w:rPr>
                <w:sz w:val="22"/>
                <w:szCs w:val="22"/>
                <w:shd w:val="clear" w:color="auto" w:fill="FFFFFF"/>
                <w:lang w:eastAsia="ru-RU"/>
              </w:rPr>
              <w:t>требуется</w:t>
            </w:r>
            <w:proofErr w:type="gramEnd"/>
            <w:r w:rsidRPr="00C064CF">
              <w:rPr>
                <w:sz w:val="22"/>
                <w:szCs w:val="22"/>
                <w:shd w:val="clear" w:color="auto" w:fill="FFFFFF"/>
                <w:lang w:eastAsia="ru-RU"/>
              </w:rPr>
              <w:t xml:space="preserve"> в течение всего срока эксплуатации. Шаровой кран из полипропилена имеет два рабочих положения – "открыт" или "закрыт". Металлическая часть крана выполнена из латуни марки ЛС-59-2 методом горячей штамповки с </w:t>
            </w:r>
            <w:proofErr w:type="spellStart"/>
            <w:r w:rsidRPr="00C064CF">
              <w:rPr>
                <w:sz w:val="22"/>
                <w:szCs w:val="22"/>
                <w:shd w:val="clear" w:color="auto" w:fill="FFFFFF"/>
                <w:lang w:eastAsia="ru-RU"/>
              </w:rPr>
              <w:t>последуюшей</w:t>
            </w:r>
            <w:proofErr w:type="spellEnd"/>
            <w:r w:rsidRPr="00C064CF">
              <w:rPr>
                <w:sz w:val="22"/>
                <w:szCs w:val="22"/>
                <w:shd w:val="clear" w:color="auto" w:fill="FFFFFF"/>
                <w:lang w:eastAsia="ru-RU"/>
              </w:rPr>
              <w:t xml:space="preserve"> механической обработкой и гальваническим покрытием.</w:t>
            </w:r>
            <w:r w:rsidRPr="00C064CF">
              <w:rPr>
                <w:sz w:val="22"/>
                <w:szCs w:val="22"/>
                <w:lang w:eastAsia="ru-RU"/>
              </w:rPr>
              <w:br/>
            </w:r>
            <w:r w:rsidRPr="00C064CF">
              <w:rPr>
                <w:sz w:val="22"/>
                <w:szCs w:val="22"/>
                <w:shd w:val="clear" w:color="auto" w:fill="FFFFFF"/>
                <w:lang w:eastAsia="ru-RU"/>
              </w:rPr>
              <w:t xml:space="preserve">      Кран </w:t>
            </w:r>
            <w:proofErr w:type="spellStart"/>
            <w:r w:rsidRPr="00C064CF">
              <w:rPr>
                <w:sz w:val="22"/>
                <w:szCs w:val="22"/>
                <w:shd w:val="clear" w:color="auto" w:fill="FFFFFF"/>
                <w:lang w:eastAsia="ru-RU"/>
              </w:rPr>
              <w:t>шаровый</w:t>
            </w:r>
            <w:proofErr w:type="spellEnd"/>
            <w:r w:rsidRPr="00C064CF">
              <w:rPr>
                <w:sz w:val="22"/>
                <w:szCs w:val="22"/>
                <w:shd w:val="clear" w:color="auto" w:fill="FFFFFF"/>
                <w:lang w:eastAsia="ru-RU"/>
              </w:rPr>
              <w:t xml:space="preserve"> в отличие от вентиля не производит регулировку напора потока, иначе может произойти деформация или повреждение седельных тефлоновых колец, что в свою очередь может привести кран к выходу из строя и появлению протечек в закрытом положении.</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6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Вид:</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Прямой</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ручки:</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Ручка</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7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арматуры: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Запорная</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9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0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Под приварку</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4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59"/>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13</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bCs/>
                <w:sz w:val="22"/>
                <w:szCs w:val="22"/>
                <w:shd w:val="clear" w:color="auto" w:fill="FFFFFF"/>
                <w:lang w:eastAsia="ru-RU"/>
              </w:rPr>
              <w:t>Кран шаровой RTP стандарт D32 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Шаровые краны имеют латунный запорный узел без облегчения. Узел штока у шарового крана не регулируется. Уплотнение по штоку рукоятки состоит из двух EPDM прокладок, уплотнение шара выполнено из </w:t>
            </w:r>
            <w:proofErr w:type="spellStart"/>
            <w:r w:rsidRPr="00C064CF">
              <w:rPr>
                <w:sz w:val="22"/>
                <w:szCs w:val="22"/>
                <w:shd w:val="clear" w:color="auto" w:fill="FFFFFF"/>
                <w:lang w:eastAsia="ru-RU"/>
              </w:rPr>
              <w:t>тефлона</w:t>
            </w:r>
            <w:proofErr w:type="spellEnd"/>
            <w:r w:rsidRPr="00C064CF">
              <w:rPr>
                <w:sz w:val="22"/>
                <w:szCs w:val="22"/>
                <w:shd w:val="clear" w:color="auto" w:fill="FFFFFF"/>
                <w:lang w:eastAsia="ru-RU"/>
              </w:rPr>
              <w:t xml:space="preserve">.  Регулировка и очистка внутренних поверхностей не </w:t>
            </w:r>
            <w:proofErr w:type="gramStart"/>
            <w:r w:rsidRPr="00C064CF">
              <w:rPr>
                <w:sz w:val="22"/>
                <w:szCs w:val="22"/>
                <w:shd w:val="clear" w:color="auto" w:fill="FFFFFF"/>
                <w:lang w:eastAsia="ru-RU"/>
              </w:rPr>
              <w:t>требуется</w:t>
            </w:r>
            <w:proofErr w:type="gramEnd"/>
            <w:r w:rsidRPr="00C064CF">
              <w:rPr>
                <w:sz w:val="22"/>
                <w:szCs w:val="22"/>
                <w:shd w:val="clear" w:color="auto" w:fill="FFFFFF"/>
                <w:lang w:eastAsia="ru-RU"/>
              </w:rPr>
              <w:t xml:space="preserve"> в течение всего срока эксплуатации. Шаровой кран из полипропилена имеет два рабочих положения – "открыт" или "закрыт". Металлическая часть крана выполнена из латуни марки ЛС-59-2 методом горячей штамповки с </w:t>
            </w:r>
            <w:proofErr w:type="spellStart"/>
            <w:r w:rsidRPr="00C064CF">
              <w:rPr>
                <w:sz w:val="22"/>
                <w:szCs w:val="22"/>
                <w:shd w:val="clear" w:color="auto" w:fill="FFFFFF"/>
                <w:lang w:eastAsia="ru-RU"/>
              </w:rPr>
              <w:t>последуюшей</w:t>
            </w:r>
            <w:proofErr w:type="spellEnd"/>
            <w:r w:rsidRPr="00C064CF">
              <w:rPr>
                <w:sz w:val="22"/>
                <w:szCs w:val="22"/>
                <w:shd w:val="clear" w:color="auto" w:fill="FFFFFF"/>
                <w:lang w:eastAsia="ru-RU"/>
              </w:rPr>
              <w:t xml:space="preserve"> механической обработкой и гальваническим покрытием.</w:t>
            </w:r>
            <w:r w:rsidRPr="00C064CF">
              <w:rPr>
                <w:sz w:val="22"/>
                <w:szCs w:val="22"/>
                <w:lang w:eastAsia="ru-RU"/>
              </w:rPr>
              <w:br/>
            </w:r>
            <w:r w:rsidRPr="00C064CF">
              <w:rPr>
                <w:sz w:val="22"/>
                <w:szCs w:val="22"/>
                <w:shd w:val="clear" w:color="auto" w:fill="FFFFFF"/>
                <w:lang w:eastAsia="ru-RU"/>
              </w:rPr>
              <w:t xml:space="preserve">      Кран </w:t>
            </w:r>
            <w:proofErr w:type="spellStart"/>
            <w:r w:rsidRPr="00C064CF">
              <w:rPr>
                <w:sz w:val="22"/>
                <w:szCs w:val="22"/>
                <w:shd w:val="clear" w:color="auto" w:fill="FFFFFF"/>
                <w:lang w:eastAsia="ru-RU"/>
              </w:rPr>
              <w:t>шаровый</w:t>
            </w:r>
            <w:proofErr w:type="spellEnd"/>
            <w:r w:rsidRPr="00C064CF">
              <w:rPr>
                <w:sz w:val="22"/>
                <w:szCs w:val="22"/>
                <w:shd w:val="clear" w:color="auto" w:fill="FFFFFF"/>
                <w:lang w:eastAsia="ru-RU"/>
              </w:rPr>
              <w:t xml:space="preserve"> в отличие от вентиля не производит регулировку напора потока, иначе может произойти деформация или повреждение седельных тефлоновых колец, что в свою очередь может привести кран к выходу из строя и появлению протечек в закрытом положении.</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0228C2">
        <w:trPr>
          <w:trHeight w:val="25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Вид:</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Прямой</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0228C2">
        <w:trPr>
          <w:trHeight w:val="27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ручки:</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Ручка</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0228C2">
        <w:trPr>
          <w:trHeight w:val="26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арматуры: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Запорная</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0228C2">
        <w:trPr>
          <w:trHeight w:val="14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0228C2">
        <w:trPr>
          <w:trHeight w:val="16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Тип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Под приварку</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0228C2">
        <w:trPr>
          <w:trHeight w:val="17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14</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Опора 20 полипропиленовая PPR</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используется при монтаже систем водоснабжения и отопления.</w:t>
            </w:r>
          </w:p>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идеально фиксирует трубу в неподвижном состоянии за счет удобной и высокопрочной защелкивающейся системы под нужный диаметр трубы. Опора для полипропиленовой трубы легко монтируется и также легко может быть демонтирована в любое время для установки в другом месте.</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2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4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6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20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80"/>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15</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Опора 25 полипропиленовая PPR</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используется при монтаже систем водоснабжения и отопления.</w:t>
            </w:r>
          </w:p>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идеально фиксирует трубу в неподвижном состоянии за счет удобной и высокопрочной защелкивающейся системы под нужный диаметр трубы. Опора для полипропиленовой трубы легко монтируется и также легко может быть демонтирована в любое время для установки в другом месте.</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2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4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7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77"/>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16</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Опора 32 полипропиленовая PPR</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50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используется при монтаже систем водоснабжения и отопления.</w:t>
            </w:r>
          </w:p>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Опора идеально фиксирует трубу в неподвижном состоянии за счет удобной и высокопрочной защелкивающейся системы под нужный диаметр трубы. Опора для полипропиленовой трубы легко монтируется и также легко может быть демонтирована в любое время для установки в другом месте.</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2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3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76"/>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17</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МРВ 25х3/4"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Комбинированный полипропиленовый фитинг МРВ 25х3/4" используется для соединения полипропиленовой трубы и элемента системы с резьбовым соединением. Латунные части производятся методом горячего штампования, пластиковые - методом литья под давлением.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8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0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 xml:space="preserve">Материал закладной детали: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латунь ЛС-59-2</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2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 xml:space="preserve">Диаметр присоединения: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4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Резьба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3/4 дюйма</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Тип резьбы: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внутренняя</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18</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МРВ 32х3/4"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Комбинированный полипропиленовый фитинг МРВ 32х3/4" используется для соединения полипропиленовой трубы и элемента системы с резьбовым соединением. Латунные части производятся методом горячего штампования, пластиковые - методом литья под давлением.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1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3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6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 xml:space="preserve">Материал закладной детали: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латунь ЛС-59-2</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 xml:space="preserve">Диаметр присоединения: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Резьба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3/4 дюйма</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7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Тип резьбы: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внутренняя</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05"/>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19</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МРН 20х3/4"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proofErr w:type="gramStart"/>
            <w:r w:rsidRPr="00C064CF">
              <w:rPr>
                <w:sz w:val="22"/>
                <w:szCs w:val="22"/>
                <w:shd w:val="clear" w:color="auto" w:fill="FFFFFF"/>
                <w:lang w:eastAsia="ru-RU"/>
              </w:rPr>
              <w:t>Муфта  диаметром</w:t>
            </w:r>
            <w:proofErr w:type="gramEnd"/>
            <w:r w:rsidRPr="00C064CF">
              <w:rPr>
                <w:sz w:val="22"/>
                <w:szCs w:val="22"/>
                <w:shd w:val="clear" w:color="auto" w:fill="FFFFFF"/>
                <w:lang w:eastAsia="ru-RU"/>
              </w:rPr>
              <w:t> 20х3/4" с металлической наружной резьбой  предназначена для соединения пластикового трубопровода из полипропилена с внутренней металлической. Резьба соединительной части выполнена из высококачественной латуни. Может работать на всем диапазоне рабочих температур и давления (в зависимости от типа трубы). Имеет компактные размеры и эргономичную форму. Идеально подходит для труднодоступных мест. Используется с пластиковыми трубами всех типов.</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6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8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0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Материал закладной детали:</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латунь ЛС-59-2</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20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Резьба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3/4 дюйма</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6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Тип резьбы: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Наружная </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20</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МРН 25х3/4"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proofErr w:type="gramStart"/>
            <w:r w:rsidRPr="00C064CF">
              <w:rPr>
                <w:sz w:val="22"/>
                <w:szCs w:val="22"/>
                <w:shd w:val="clear" w:color="auto" w:fill="FFFFFF"/>
                <w:lang w:eastAsia="ru-RU"/>
              </w:rPr>
              <w:t>Муфта  диаметром</w:t>
            </w:r>
            <w:proofErr w:type="gramEnd"/>
            <w:r w:rsidRPr="00C064CF">
              <w:rPr>
                <w:sz w:val="22"/>
                <w:szCs w:val="22"/>
                <w:shd w:val="clear" w:color="auto" w:fill="FFFFFF"/>
                <w:lang w:eastAsia="ru-RU"/>
              </w:rPr>
              <w:t xml:space="preserve"> 25х3/4" с металлической наружной резьбой  предназначена для соединения пластикового трубопровода из полипропилена с внутренней металлической. Резьба соединительной части выполнена из высококачественной латуни. Может работать на всем диапазоне </w:t>
            </w:r>
            <w:r w:rsidRPr="00C064CF">
              <w:rPr>
                <w:sz w:val="22"/>
                <w:szCs w:val="22"/>
                <w:shd w:val="clear" w:color="auto" w:fill="FFFFFF"/>
                <w:lang w:eastAsia="ru-RU"/>
              </w:rPr>
              <w:lastRenderedPageBreak/>
              <w:t>рабочих температур и давления (в зависимости от типа трубы). Имеет компактные размеры и эргономичную форму. Идеально подходит для труднодоступных мест. Используется с пластиковыми трубами всех типов.</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6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Материал закладной детали:</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латунь ЛС-59-2</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7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1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Резьба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3/4 дюйма</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Тип резьбы: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Наружная </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46"/>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21</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МРН 32х3/4"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proofErr w:type="gramStart"/>
            <w:r w:rsidRPr="00C064CF">
              <w:rPr>
                <w:sz w:val="22"/>
                <w:szCs w:val="22"/>
                <w:shd w:val="clear" w:color="auto" w:fill="FFFFFF"/>
                <w:lang w:eastAsia="ru-RU"/>
              </w:rPr>
              <w:t>Муфта  диаметром</w:t>
            </w:r>
            <w:proofErr w:type="gramEnd"/>
            <w:r w:rsidRPr="00C064CF">
              <w:rPr>
                <w:sz w:val="22"/>
                <w:szCs w:val="22"/>
                <w:shd w:val="clear" w:color="auto" w:fill="FFFFFF"/>
                <w:lang w:eastAsia="ru-RU"/>
              </w:rPr>
              <w:t> 32х3/4" с металлической наружной резьбой  предназначена для соединения пластикового трубопровода из полипропилена с внутренней металлической. Резьба соединительной части выполнена из высококачественной латуни. Может работать на всем диапазоне рабочих температур и давления (в зависимости от типа трубы). Имеет компактные размеры и эргономичную форму. Идеально подходит для труднодоступных мест. Используется с пластиковыми трубами всех типов.</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22"/>
        </w:trPr>
        <w:tc>
          <w:tcPr>
            <w:tcW w:w="567" w:type="dxa"/>
            <w:vMerge/>
            <w:vAlign w:val="center"/>
          </w:tcPr>
          <w:p w:rsidR="000228C2" w:rsidRPr="00C064CF" w:rsidRDefault="000228C2" w:rsidP="00C064CF">
            <w:pP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5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Материал закладной детали:</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латунь ЛС-59-2</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Резьба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3/4 дюйма</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Тип резьбы:</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Наружная </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22</w:t>
            </w:r>
          </w:p>
        </w:tc>
        <w:tc>
          <w:tcPr>
            <w:tcW w:w="1701" w:type="dxa"/>
            <w:vMerge w:val="restart"/>
            <w:vAlign w:val="center"/>
          </w:tcPr>
          <w:p w:rsidR="000228C2" w:rsidRPr="00C064CF" w:rsidRDefault="000228C2" w:rsidP="00C064CF">
            <w:pPr>
              <w:ind w:right="-113"/>
              <w:jc w:val="center"/>
              <w:rPr>
                <w:kern w:val="36"/>
                <w:sz w:val="22"/>
                <w:szCs w:val="22"/>
                <w:lang w:val="en-US" w:eastAsia="ru-RU"/>
              </w:rPr>
            </w:pPr>
            <w:r w:rsidRPr="00C064CF">
              <w:rPr>
                <w:kern w:val="36"/>
                <w:sz w:val="22"/>
                <w:szCs w:val="22"/>
                <w:lang w:eastAsia="ru-RU"/>
              </w:rPr>
              <w:t xml:space="preserve">Муфта 20 </w:t>
            </w:r>
            <w:r w:rsidRPr="00C064CF">
              <w:rPr>
                <w:kern w:val="36"/>
                <w:sz w:val="22"/>
                <w:szCs w:val="22"/>
                <w:lang w:val="en-US" w:eastAsia="ru-RU"/>
              </w:rPr>
              <w:t>RTP</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Муфта </w:t>
            </w:r>
            <w:proofErr w:type="gramStart"/>
            <w:r w:rsidRPr="00C064CF">
              <w:rPr>
                <w:sz w:val="22"/>
                <w:szCs w:val="22"/>
                <w:shd w:val="clear" w:color="auto" w:fill="FFFFFF"/>
                <w:lang w:eastAsia="ru-RU"/>
              </w:rPr>
              <w:t>полипропиленовая  диаметром</w:t>
            </w:r>
            <w:proofErr w:type="gramEnd"/>
            <w:r w:rsidRPr="00C064CF">
              <w:rPr>
                <w:sz w:val="22"/>
                <w:szCs w:val="22"/>
                <w:shd w:val="clear" w:color="auto" w:fill="FFFFFF"/>
                <w:lang w:eastAsia="ru-RU"/>
              </w:rPr>
              <w:t xml:space="preserve"> 20 мм, предназначена для соединения двух участков полипропиленовых труб. Соединение производится по технологии горячей пайки труб.</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20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 xml:space="preserve">Тип 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пайка/пайка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82"/>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23</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 xml:space="preserve">Муфта 25 </w:t>
            </w:r>
            <w:r w:rsidRPr="00C064CF">
              <w:rPr>
                <w:kern w:val="36"/>
                <w:sz w:val="22"/>
                <w:szCs w:val="22"/>
                <w:lang w:val="en-US" w:eastAsia="ru-RU"/>
              </w:rPr>
              <w:t>RTP</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Муфта </w:t>
            </w:r>
            <w:proofErr w:type="gramStart"/>
            <w:r w:rsidRPr="00C064CF">
              <w:rPr>
                <w:sz w:val="22"/>
                <w:szCs w:val="22"/>
                <w:shd w:val="clear" w:color="auto" w:fill="FFFFFF"/>
                <w:lang w:eastAsia="ru-RU"/>
              </w:rPr>
              <w:t>полипропиленовая  диаметром</w:t>
            </w:r>
            <w:proofErr w:type="gramEnd"/>
            <w:r w:rsidRPr="00C064CF">
              <w:rPr>
                <w:sz w:val="22"/>
                <w:szCs w:val="22"/>
                <w:shd w:val="clear" w:color="auto" w:fill="FFFFFF"/>
                <w:lang w:eastAsia="ru-RU"/>
              </w:rPr>
              <w:t xml:space="preserve"> 25 мм, предназначена для соединения двух участков полипропиленовых труб. Соединение производится по технологии горячей пайки труб.</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 xml:space="preserve">Тип 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пайка/пайка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24</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 xml:space="preserve">Муфта 32 </w:t>
            </w:r>
            <w:r w:rsidRPr="00C064CF">
              <w:rPr>
                <w:kern w:val="36"/>
                <w:sz w:val="22"/>
                <w:szCs w:val="22"/>
                <w:lang w:val="en-US" w:eastAsia="ru-RU"/>
              </w:rPr>
              <w:t>RTP</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Муфта </w:t>
            </w:r>
            <w:proofErr w:type="gramStart"/>
            <w:r w:rsidRPr="00C064CF">
              <w:rPr>
                <w:sz w:val="22"/>
                <w:szCs w:val="22"/>
                <w:shd w:val="clear" w:color="auto" w:fill="FFFFFF"/>
                <w:lang w:eastAsia="ru-RU"/>
              </w:rPr>
              <w:t>полипропиленовая  диаметром</w:t>
            </w:r>
            <w:proofErr w:type="gramEnd"/>
            <w:r w:rsidRPr="00C064CF">
              <w:rPr>
                <w:sz w:val="22"/>
                <w:szCs w:val="22"/>
                <w:shd w:val="clear" w:color="auto" w:fill="FFFFFF"/>
                <w:lang w:eastAsia="ru-RU"/>
              </w:rPr>
              <w:t xml:space="preserve"> 32 мм, предназначена для соединения двух участков полипропиленовых труб. Соединение производится по технологии горячей пайки труб.</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lang w:eastAsia="ru-RU"/>
              </w:rPr>
            </w:pPr>
            <w:r w:rsidRPr="00C064CF">
              <w:rPr>
                <w:sz w:val="22"/>
                <w:szCs w:val="22"/>
                <w:shd w:val="clear" w:color="auto" w:fill="FFFFFF"/>
                <w:lang w:eastAsia="ru-RU"/>
              </w:rPr>
              <w:t>Диаметр присоединения:</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 xml:space="preserve">Тип 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пайка/пайка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90"/>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25</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 xml:space="preserve">Комбинированная муфта ПП 20х3/4  </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53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lang w:eastAsia="ru-RU"/>
              </w:rPr>
            </w:pPr>
            <w:r w:rsidRPr="00C064CF">
              <w:rPr>
                <w:sz w:val="22"/>
                <w:szCs w:val="22"/>
                <w:lang w:eastAsia="ru-RU"/>
              </w:rPr>
              <w:t xml:space="preserve">Комбинированная муфта </w:t>
            </w:r>
            <w:proofErr w:type="spellStart"/>
            <w:r w:rsidRPr="00C064CF">
              <w:rPr>
                <w:sz w:val="22"/>
                <w:szCs w:val="22"/>
                <w:lang w:eastAsia="ru-RU"/>
              </w:rPr>
              <w:t>Политэк</w:t>
            </w:r>
            <w:proofErr w:type="spellEnd"/>
            <w:r w:rsidRPr="00C064CF">
              <w:rPr>
                <w:sz w:val="22"/>
                <w:szCs w:val="22"/>
                <w:lang w:eastAsia="ru-RU"/>
              </w:rPr>
              <w:t xml:space="preserve"> внутренняя резьба ПП 20х3/</w:t>
            </w:r>
            <w:proofErr w:type="gramStart"/>
            <w:r w:rsidRPr="00C064CF">
              <w:rPr>
                <w:sz w:val="22"/>
                <w:szCs w:val="22"/>
                <w:lang w:eastAsia="ru-RU"/>
              </w:rPr>
              <w:t>4  предназначены</w:t>
            </w:r>
            <w:proofErr w:type="gramEnd"/>
            <w:r w:rsidRPr="00C064CF">
              <w:rPr>
                <w:sz w:val="22"/>
                <w:szCs w:val="22"/>
                <w:lang w:eastAsia="ru-RU"/>
              </w:rPr>
              <w:t xml:space="preserve"> для соединения труб PPR с резьбовыми фитингами.</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2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4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 латунь</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7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20 мм</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Тип разъема:</w:t>
            </w:r>
          </w:p>
        </w:tc>
        <w:tc>
          <w:tcPr>
            <w:tcW w:w="1985" w:type="dxa"/>
            <w:vAlign w:val="center"/>
          </w:tcPr>
          <w:p w:rsidR="000228C2" w:rsidRPr="00C064CF" w:rsidRDefault="000228C2" w:rsidP="00C064CF">
            <w:pPr>
              <w:jc w:val="both"/>
              <w:rPr>
                <w:sz w:val="22"/>
                <w:szCs w:val="22"/>
                <w:lang w:eastAsia="ru-RU"/>
              </w:rPr>
            </w:pPr>
            <w:r w:rsidRPr="00C064CF">
              <w:rPr>
                <w:sz w:val="22"/>
                <w:szCs w:val="22"/>
                <w:lang w:eastAsia="ru-RU"/>
              </w:rPr>
              <w:t>3/4</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7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Тип соединения:</w:t>
            </w:r>
          </w:p>
        </w:tc>
        <w:tc>
          <w:tcPr>
            <w:tcW w:w="1985" w:type="dxa"/>
            <w:vAlign w:val="center"/>
          </w:tcPr>
          <w:p w:rsidR="000228C2" w:rsidRPr="00C064CF" w:rsidRDefault="000228C2" w:rsidP="00C064CF">
            <w:pPr>
              <w:jc w:val="both"/>
              <w:rPr>
                <w:sz w:val="22"/>
                <w:szCs w:val="22"/>
                <w:lang w:eastAsia="ru-RU"/>
              </w:rPr>
            </w:pPr>
            <w:r w:rsidRPr="00C064CF">
              <w:rPr>
                <w:sz w:val="22"/>
                <w:szCs w:val="22"/>
                <w:lang w:eastAsia="ru-RU"/>
              </w:rPr>
              <w:t>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34"/>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26</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Муфта 25-20мм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7</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Переходная муфта 25-20мм, соединительный фитинг для полипропиленовых труб разных диаметров. Устанавливается методом раструбной сварки. Служит для напорных трубопроводов отопления, холодного (и хозяйственного, и питьевого) и горячего водоснабжения.</w:t>
            </w:r>
            <w:r w:rsidRPr="00C064CF">
              <w:rPr>
                <w:sz w:val="22"/>
                <w:szCs w:val="22"/>
                <w:lang w:eastAsia="ru-RU"/>
              </w:rPr>
              <w:br/>
              <w:t xml:space="preserve">Данная информация скопирована со страницы: </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28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3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14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25-20</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 xml:space="preserve">Тип 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пайка/пайка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90"/>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27</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Муфта 32-25мм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7</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Переходная муфта 32-25мм, соединительный фитинг для полипропиленовых труб разных диаметров. Устанавливается методом раструбной сварки. Служит для напорных трубопроводов отопления, холодного (и хозяйственного, и питьевого) и горячего водоснабжения.</w:t>
            </w:r>
            <w:r w:rsidRPr="00C064CF">
              <w:rPr>
                <w:sz w:val="22"/>
                <w:szCs w:val="22"/>
                <w:lang w:eastAsia="ru-RU"/>
              </w:rPr>
              <w:br/>
              <w:t>Данная информация скопирована со страницы:</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0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Материал:</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kern w:val="36"/>
                <w:sz w:val="22"/>
                <w:szCs w:val="22"/>
                <w:lang w:eastAsia="ru-RU"/>
              </w:rPr>
              <w:t>Полипропилен</w:t>
            </w:r>
          </w:p>
        </w:tc>
        <w:tc>
          <w:tcPr>
            <w:tcW w:w="1417" w:type="dxa"/>
            <w:vMerge/>
          </w:tcPr>
          <w:p w:rsidR="000228C2" w:rsidRPr="00C064CF" w:rsidRDefault="000228C2" w:rsidP="00C064CF">
            <w:pPr>
              <w:jc w:val="both"/>
              <w:rPr>
                <w:kern w:val="36"/>
                <w:sz w:val="22"/>
                <w:szCs w:val="22"/>
                <w:lang w:eastAsia="ru-RU"/>
              </w:rPr>
            </w:pPr>
          </w:p>
        </w:tc>
        <w:tc>
          <w:tcPr>
            <w:tcW w:w="1701" w:type="dxa"/>
            <w:vMerge/>
          </w:tcPr>
          <w:p w:rsidR="000228C2" w:rsidRPr="00C064CF" w:rsidRDefault="000228C2" w:rsidP="00C064CF">
            <w:pPr>
              <w:jc w:val="both"/>
              <w:rPr>
                <w:kern w:val="36"/>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Диаметр трубы, мм</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32-25</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0228C2">
        <w:trPr>
          <w:trHeight w:val="64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ind w:right="188"/>
              <w:jc w:val="both"/>
              <w:textAlignment w:val="baseline"/>
              <w:rPr>
                <w:sz w:val="22"/>
                <w:szCs w:val="22"/>
                <w:lang w:eastAsia="ru-RU"/>
              </w:rPr>
            </w:pPr>
            <w:r w:rsidRPr="00C064CF">
              <w:rPr>
                <w:sz w:val="22"/>
                <w:szCs w:val="22"/>
                <w:lang w:eastAsia="ru-RU"/>
              </w:rPr>
              <w:t xml:space="preserve">Тип соединения: </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пайка/пайка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28</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 xml:space="preserve">Ниппель </w:t>
            </w:r>
            <w:r w:rsidRPr="00C064CF">
              <w:rPr>
                <w:kern w:val="36"/>
                <w:sz w:val="22"/>
                <w:szCs w:val="22"/>
                <w:lang w:val="en-US" w:eastAsia="ru-RU"/>
              </w:rPr>
              <w:t>S</w:t>
            </w:r>
            <w:r w:rsidRPr="00C064CF">
              <w:rPr>
                <w:kern w:val="36"/>
                <w:sz w:val="22"/>
                <w:szCs w:val="22"/>
                <w:lang w:eastAsia="ru-RU"/>
              </w:rPr>
              <w:t xml:space="preserve"> 3/4 ш 3/4 ш</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 Резьбовые фитинги – сборно-разборные детали, предназначенные для того, чтобы соединить отдельные части трубопровода </w:t>
            </w:r>
            <w:r w:rsidRPr="00C064CF">
              <w:rPr>
                <w:sz w:val="22"/>
                <w:szCs w:val="22"/>
                <w:shd w:val="clear" w:color="auto" w:fill="FFFFFF"/>
                <w:lang w:eastAsia="ru-RU"/>
              </w:rPr>
              <w:lastRenderedPageBreak/>
              <w:t>друг с другом, используются в системах водяного и парового отопления, а также в конструкциях холодного и горячего водоснабжения. Функция резьбовых фитингов соединение трубопроводов и подключении таких устройств, как сантехническая арматура, разнообразные приборы, устройства контроля и регулирования в трубопроводных системах.</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4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Материал:</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латунь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9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ниппель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9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резьбы </w:t>
            </w:r>
          </w:p>
        </w:tc>
        <w:tc>
          <w:tcPr>
            <w:tcW w:w="1985" w:type="dxa"/>
          </w:tcPr>
          <w:p w:rsidR="000228C2" w:rsidRPr="00C064CF" w:rsidRDefault="000228C2" w:rsidP="00C064CF">
            <w:pPr>
              <w:rPr>
                <w:sz w:val="22"/>
                <w:szCs w:val="22"/>
                <w:lang w:eastAsia="ru-RU"/>
              </w:rPr>
            </w:pPr>
            <w:r w:rsidRPr="00C064CF">
              <w:rPr>
                <w:sz w:val="22"/>
                <w:szCs w:val="22"/>
                <w:lang w:eastAsia="ru-RU"/>
              </w:rPr>
              <w:t>3/4M</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85"/>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29</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Ниппель НР/НР 1/2</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Резьбовые фитинги – сборно-разборные детали, предназначенные для того, чтобы соединить отдельные части трубопровода друг с другом, используются в системах водяного и парового отопления, а также в конструкциях холодного и горячего водоснабжения. Функция резьбовых фитингов соединение трубопроводов и подключении таких устройств, как сантехническая арматура, разнообразные приборы, устройства контроля и регулирования в трубопроводных системах.</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18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outlineLvl w:val="0"/>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8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Материал:</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латунь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9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ниппель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1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резьбы </w:t>
            </w:r>
          </w:p>
        </w:tc>
        <w:tc>
          <w:tcPr>
            <w:tcW w:w="1985" w:type="dxa"/>
          </w:tcPr>
          <w:p w:rsidR="000228C2" w:rsidRPr="00C064CF" w:rsidRDefault="000228C2" w:rsidP="00C064CF">
            <w:pPr>
              <w:rPr>
                <w:sz w:val="22"/>
                <w:szCs w:val="22"/>
                <w:lang w:eastAsia="ru-RU"/>
              </w:rPr>
            </w:pPr>
            <w:r w:rsidRPr="00C064CF">
              <w:rPr>
                <w:sz w:val="22"/>
                <w:szCs w:val="22"/>
                <w:lang w:eastAsia="ru-RU"/>
              </w:rPr>
              <w:t>1/2M</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34"/>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30</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Прокладка 3/4</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spacing w:before="100" w:beforeAutospacing="1" w:after="119"/>
              <w:jc w:val="both"/>
              <w:rPr>
                <w:sz w:val="22"/>
                <w:szCs w:val="22"/>
                <w:lang w:eastAsia="ru-RU"/>
              </w:rPr>
            </w:pPr>
            <w:r w:rsidRPr="00C064CF">
              <w:rPr>
                <w:sz w:val="22"/>
                <w:szCs w:val="22"/>
                <w:lang w:eastAsia="ru-RU"/>
              </w:rPr>
              <w:t>Резиновая прокладка 3/4" предназначена для герметизации резьбовых соединений в системах горячего и холодного водоснабжения. Прокладки изготовлены из резины, благодаря чему имеют ряд преимуществ: обладают несущественным поглощением жидкости, а также повышенной устойчивостью к износу, непроводимостью электрической энергии и стойкостью к истиранию.</w:t>
            </w:r>
          </w:p>
        </w:tc>
        <w:tc>
          <w:tcPr>
            <w:tcW w:w="1417" w:type="dxa"/>
            <w:vMerge/>
          </w:tcPr>
          <w:p w:rsidR="000228C2" w:rsidRPr="00C064CF" w:rsidRDefault="000228C2" w:rsidP="00C064CF">
            <w:pPr>
              <w:spacing w:before="100" w:beforeAutospacing="1" w:after="119"/>
              <w:jc w:val="both"/>
              <w:rPr>
                <w:sz w:val="22"/>
                <w:szCs w:val="22"/>
                <w:lang w:eastAsia="ru-RU"/>
              </w:rPr>
            </w:pPr>
          </w:p>
        </w:tc>
        <w:tc>
          <w:tcPr>
            <w:tcW w:w="1701" w:type="dxa"/>
            <w:vMerge/>
          </w:tcPr>
          <w:p w:rsidR="000228C2" w:rsidRPr="00C064CF" w:rsidRDefault="000228C2" w:rsidP="00C064CF">
            <w:pPr>
              <w:spacing w:before="100" w:beforeAutospacing="1" w:after="119"/>
              <w:jc w:val="both"/>
              <w:rPr>
                <w:sz w:val="22"/>
                <w:szCs w:val="22"/>
                <w:lang w:eastAsia="ru-RU"/>
              </w:rPr>
            </w:pPr>
          </w:p>
        </w:tc>
      </w:tr>
      <w:tr w:rsidR="000228C2" w:rsidRPr="00C064CF" w:rsidTr="00C064CF">
        <w:trPr>
          <w:trHeight w:val="9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hyperlink r:id="rId10" w:tooltip="резина" w:history="1">
              <w:r w:rsidRPr="00C064CF">
                <w:rPr>
                  <w:sz w:val="22"/>
                  <w:szCs w:val="22"/>
                  <w:lang w:eastAsia="ru-RU"/>
                </w:rPr>
                <w:t xml:space="preserve">резина </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w:t>
            </w:r>
          </w:p>
        </w:tc>
        <w:tc>
          <w:tcPr>
            <w:tcW w:w="1985" w:type="dxa"/>
          </w:tcPr>
          <w:p w:rsidR="000228C2" w:rsidRPr="00C064CF" w:rsidRDefault="000228C2" w:rsidP="00C064CF">
            <w:pPr>
              <w:rPr>
                <w:sz w:val="22"/>
                <w:szCs w:val="22"/>
                <w:lang w:eastAsia="ru-RU"/>
              </w:rPr>
            </w:pPr>
            <w:r w:rsidRPr="00C064CF">
              <w:rPr>
                <w:sz w:val="22"/>
                <w:szCs w:val="22"/>
                <w:lang w:eastAsia="ru-RU"/>
              </w:rPr>
              <w:t>3/4 дюйма</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31</w:t>
            </w:r>
          </w:p>
          <w:p w:rsidR="000228C2" w:rsidRPr="00C064CF" w:rsidRDefault="000228C2" w:rsidP="00C064CF">
            <w:pPr>
              <w:jc w:val="center"/>
              <w:rPr>
                <w:kern w:val="36"/>
                <w:sz w:val="22"/>
                <w:szCs w:val="22"/>
                <w:lang w:eastAsia="ru-RU"/>
              </w:rPr>
            </w:pPr>
          </w:p>
          <w:p w:rsidR="000228C2" w:rsidRPr="00C064CF" w:rsidRDefault="000228C2" w:rsidP="00C064CF">
            <w:pPr>
              <w:jc w:val="center"/>
              <w:rPr>
                <w:kern w:val="36"/>
                <w:sz w:val="22"/>
                <w:szCs w:val="22"/>
                <w:lang w:eastAsia="ru-RU"/>
              </w:rPr>
            </w:pP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kern w:val="36"/>
                <w:sz w:val="22"/>
                <w:szCs w:val="22"/>
                <w:lang w:eastAsia="ru-RU"/>
              </w:rPr>
              <w:t>Прокладка 1/2</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100</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Резиновая прокладка 1/2" предназначена для герметизации резьбовых соединений в системах горячего и холодного водоснабжения. Прокладки изготовлены из резины, благодаря чему имеют ряд преимуществ: обладают несущественным поглощением жидкости, а также повышенной устойчивостью к износу, непроводимостью электрической энергии и стойкостью к истиранию.</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9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2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hyperlink r:id="rId11" w:tooltip="резина" w:history="1">
              <w:r w:rsidRPr="00C064CF">
                <w:rPr>
                  <w:sz w:val="22"/>
                  <w:szCs w:val="22"/>
                  <w:lang w:eastAsia="ru-RU"/>
                </w:rPr>
                <w:t xml:space="preserve">резина </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8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w:t>
            </w:r>
          </w:p>
        </w:tc>
        <w:tc>
          <w:tcPr>
            <w:tcW w:w="1985" w:type="dxa"/>
          </w:tcPr>
          <w:p w:rsidR="000228C2" w:rsidRPr="00C064CF" w:rsidRDefault="000228C2" w:rsidP="00C064CF">
            <w:pPr>
              <w:rPr>
                <w:sz w:val="22"/>
                <w:szCs w:val="22"/>
                <w:lang w:eastAsia="ru-RU"/>
              </w:rPr>
            </w:pPr>
            <w:r w:rsidRPr="00C064CF">
              <w:rPr>
                <w:sz w:val="22"/>
                <w:szCs w:val="22"/>
                <w:lang w:eastAsia="ru-RU"/>
              </w:rPr>
              <w:t>1/2 дюйма</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32</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Счетчик воды ВСКМ - 20.</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w:t>
            </w: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27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 xml:space="preserve">Счетчик воды ВСКМ - 20. Прибор используется для измерения объема сетевой и питьевой воды, которая протекает в подающих и обратных трубопроводах. Одноструйный </w:t>
            </w:r>
            <w:proofErr w:type="spellStart"/>
            <w:r w:rsidRPr="00C064CF">
              <w:rPr>
                <w:sz w:val="22"/>
                <w:szCs w:val="22"/>
                <w:lang w:eastAsia="ru-RU"/>
              </w:rPr>
              <w:t>сухоходный</w:t>
            </w:r>
            <w:proofErr w:type="spellEnd"/>
            <w:r w:rsidRPr="00C064CF">
              <w:rPr>
                <w:sz w:val="22"/>
                <w:szCs w:val="22"/>
                <w:lang w:eastAsia="ru-RU"/>
              </w:rPr>
              <w:t xml:space="preserve"> </w:t>
            </w:r>
            <w:proofErr w:type="spellStart"/>
            <w:r w:rsidRPr="00C064CF">
              <w:rPr>
                <w:sz w:val="22"/>
                <w:szCs w:val="22"/>
                <w:lang w:eastAsia="ru-RU"/>
              </w:rPr>
              <w:t>крыльчатый</w:t>
            </w:r>
            <w:proofErr w:type="spellEnd"/>
            <w:r w:rsidRPr="00C064CF">
              <w:rPr>
                <w:sz w:val="22"/>
                <w:szCs w:val="22"/>
                <w:lang w:eastAsia="ru-RU"/>
              </w:rPr>
              <w:t xml:space="preserve"> счетчик присоединяется к трубопроводу при помощи внешней резьбы3/4</w:t>
            </w:r>
            <w:proofErr w:type="gramStart"/>
            <w:r w:rsidRPr="00C064CF">
              <w:rPr>
                <w:sz w:val="22"/>
                <w:szCs w:val="22"/>
                <w:lang w:eastAsia="ru-RU"/>
              </w:rPr>
              <w:t xml:space="preserve">".   </w:t>
            </w:r>
            <w:proofErr w:type="gramEnd"/>
            <w:r w:rsidRPr="00C064CF">
              <w:rPr>
                <w:sz w:val="22"/>
                <w:szCs w:val="22"/>
                <w:lang w:eastAsia="ru-RU"/>
              </w:rPr>
              <w:t xml:space="preserve">                                                                         </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3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shd w:val="clear" w:color="auto" w:fill="FFFFFF"/>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5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корпуса: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металл + пластик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7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Для холодной воды: </w:t>
            </w:r>
          </w:p>
        </w:tc>
        <w:tc>
          <w:tcPr>
            <w:tcW w:w="1985" w:type="dxa"/>
          </w:tcPr>
          <w:p w:rsidR="000228C2" w:rsidRPr="00C064CF" w:rsidRDefault="000228C2" w:rsidP="00C064CF">
            <w:pPr>
              <w:rPr>
                <w:sz w:val="22"/>
                <w:szCs w:val="22"/>
                <w:lang w:eastAsia="ru-RU"/>
              </w:rPr>
            </w:pPr>
            <w:r w:rsidRPr="00C064CF">
              <w:rPr>
                <w:sz w:val="22"/>
                <w:szCs w:val="22"/>
                <w:lang w:eastAsia="ru-RU"/>
              </w:rPr>
              <w:t>да</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Присоединительный размер (корпус счетчика):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3/4 дюйм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5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Установочная длина мм:</w:t>
            </w:r>
          </w:p>
        </w:tc>
        <w:tc>
          <w:tcPr>
            <w:tcW w:w="1985" w:type="dxa"/>
          </w:tcPr>
          <w:p w:rsidR="000228C2" w:rsidRPr="00C064CF" w:rsidRDefault="000228C2" w:rsidP="00C064CF">
            <w:pPr>
              <w:rPr>
                <w:sz w:val="22"/>
                <w:szCs w:val="22"/>
                <w:lang w:eastAsia="ru-RU"/>
              </w:rPr>
            </w:pPr>
            <w:r w:rsidRPr="00C064CF">
              <w:rPr>
                <w:sz w:val="22"/>
                <w:szCs w:val="22"/>
                <w:lang w:eastAsia="ru-RU"/>
              </w:rPr>
              <w:t>Не менее 130мм не более 140мм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Условия монтажа:</w:t>
            </w: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lang w:eastAsia="ru-RU"/>
              </w:rPr>
              <w:t>горизонтальный</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 xml:space="preserve">Вид счетчика: </w:t>
            </w:r>
          </w:p>
        </w:tc>
        <w:tc>
          <w:tcPr>
            <w:tcW w:w="1985" w:type="dxa"/>
            <w:vAlign w:val="center"/>
          </w:tcPr>
          <w:p w:rsidR="000228C2" w:rsidRPr="00C064CF" w:rsidRDefault="000228C2" w:rsidP="00C064CF">
            <w:pPr>
              <w:jc w:val="both"/>
              <w:rPr>
                <w:sz w:val="22"/>
                <w:szCs w:val="22"/>
                <w:shd w:val="clear" w:color="auto" w:fill="FFFFFF"/>
                <w:lang w:eastAsia="ru-RU"/>
              </w:rPr>
            </w:pPr>
            <w:hyperlink r:id="rId12" w:history="1">
              <w:proofErr w:type="spellStart"/>
              <w:r w:rsidRPr="00C064CF">
                <w:rPr>
                  <w:bCs/>
                  <w:sz w:val="22"/>
                  <w:szCs w:val="22"/>
                  <w:lang w:eastAsia="ru-RU"/>
                </w:rPr>
                <w:t>Сухоходный</w:t>
              </w:r>
              <w:proofErr w:type="spellEnd"/>
              <w:r w:rsidRPr="00C064CF">
                <w:rPr>
                  <w:bCs/>
                  <w:sz w:val="22"/>
                  <w:szCs w:val="22"/>
                  <w:lang w:eastAsia="ru-RU"/>
                </w:rPr>
                <w:t xml:space="preserve"> (обычный)</w:t>
              </w:r>
            </w:hyperlink>
          </w:p>
        </w:tc>
        <w:tc>
          <w:tcPr>
            <w:tcW w:w="1417" w:type="dxa"/>
            <w:vMerge/>
          </w:tcPr>
          <w:p w:rsidR="000228C2" w:rsidRPr="00C064CF" w:rsidRDefault="000228C2" w:rsidP="00C064CF">
            <w:pPr>
              <w:jc w:val="both"/>
              <w:rPr>
                <w:bCs/>
                <w:sz w:val="22"/>
                <w:szCs w:val="22"/>
                <w:lang w:eastAsia="ru-RU"/>
              </w:rPr>
            </w:pPr>
          </w:p>
        </w:tc>
        <w:tc>
          <w:tcPr>
            <w:tcW w:w="1701" w:type="dxa"/>
            <w:vMerge/>
          </w:tcPr>
          <w:p w:rsidR="000228C2" w:rsidRPr="00C064CF" w:rsidRDefault="000228C2" w:rsidP="00C064CF">
            <w:pPr>
              <w:jc w:val="both"/>
              <w:rPr>
                <w:bCs/>
                <w:sz w:val="22"/>
                <w:szCs w:val="22"/>
                <w:lang w:eastAsia="ru-RU"/>
              </w:rPr>
            </w:pPr>
          </w:p>
        </w:tc>
      </w:tr>
      <w:tr w:rsidR="000228C2" w:rsidRPr="00C064CF" w:rsidTr="00C064CF">
        <w:trPr>
          <w:trHeight w:val="19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shd w:val="clear" w:color="auto" w:fill="FFFFFF"/>
                <w:lang w:eastAsia="ru-RU"/>
              </w:rPr>
              <w:t>Тип присоединения:</w:t>
            </w:r>
            <w:r w:rsidRPr="00C064CF">
              <w:rPr>
                <w:sz w:val="22"/>
                <w:szCs w:val="22"/>
                <w:lang w:eastAsia="ru-RU"/>
              </w:rPr>
              <w:t xml:space="preserve"> </w:t>
            </w:r>
          </w:p>
        </w:tc>
        <w:tc>
          <w:tcPr>
            <w:tcW w:w="1985" w:type="dxa"/>
          </w:tcPr>
          <w:p w:rsidR="000228C2" w:rsidRPr="00C064CF" w:rsidRDefault="000228C2" w:rsidP="00C064CF">
            <w:pPr>
              <w:rPr>
                <w:sz w:val="22"/>
                <w:szCs w:val="22"/>
                <w:lang w:eastAsia="ru-RU"/>
              </w:rPr>
            </w:pPr>
            <w:hyperlink r:id="rId13" w:history="1">
              <w:r w:rsidRPr="00C064CF">
                <w:rPr>
                  <w:bCs/>
                  <w:sz w:val="22"/>
                  <w:szCs w:val="22"/>
                  <w:lang w:eastAsia="ru-RU"/>
                </w:rPr>
                <w:t>Муфтовое</w:t>
              </w:r>
            </w:hyperlink>
          </w:p>
        </w:tc>
        <w:tc>
          <w:tcPr>
            <w:tcW w:w="1417" w:type="dxa"/>
            <w:vMerge/>
          </w:tcPr>
          <w:p w:rsidR="000228C2" w:rsidRPr="00C064CF" w:rsidRDefault="000228C2" w:rsidP="00C064CF">
            <w:pPr>
              <w:rPr>
                <w:bCs/>
                <w:sz w:val="22"/>
                <w:szCs w:val="22"/>
                <w:lang w:eastAsia="ru-RU"/>
              </w:rPr>
            </w:pPr>
          </w:p>
        </w:tc>
        <w:tc>
          <w:tcPr>
            <w:tcW w:w="1701" w:type="dxa"/>
            <w:vMerge/>
          </w:tcPr>
          <w:p w:rsidR="000228C2" w:rsidRPr="00C064CF" w:rsidRDefault="000228C2" w:rsidP="00C064CF">
            <w:pPr>
              <w:rPr>
                <w:bCs/>
                <w:sz w:val="22"/>
                <w:szCs w:val="22"/>
                <w:lang w:eastAsia="ru-RU"/>
              </w:rPr>
            </w:pPr>
          </w:p>
        </w:tc>
      </w:tr>
      <w:tr w:rsidR="000228C2" w:rsidRPr="00C064CF" w:rsidTr="00C064CF">
        <w:trPr>
          <w:trHeight w:val="7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tbl>
            <w:tblPr>
              <w:tblW w:w="1627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10"/>
              <w:gridCol w:w="2569"/>
              <w:gridCol w:w="2399"/>
            </w:tblGrid>
            <w:tr w:rsidR="000228C2" w:rsidRPr="00C064CF" w:rsidTr="00C064CF">
              <w:trPr>
                <w:trHeight w:val="115"/>
              </w:trPr>
              <w:tc>
                <w:tcPr>
                  <w:tcW w:w="3300" w:type="pct"/>
                  <w:tcBorders>
                    <w:top w:val="nil"/>
                    <w:left w:val="nil"/>
                    <w:bottom w:val="nil"/>
                    <w:right w:val="nil"/>
                  </w:tcBorders>
                  <w:shd w:val="clear" w:color="auto" w:fill="FFFFFF"/>
                  <w:tcMar>
                    <w:top w:w="125" w:type="dxa"/>
                    <w:left w:w="188" w:type="dxa"/>
                    <w:bottom w:w="125" w:type="dxa"/>
                    <w:right w:w="188" w:type="dxa"/>
                  </w:tcMar>
                  <w:vAlign w:val="center"/>
                  <w:hideMark/>
                </w:tcPr>
                <w:p w:rsidR="000228C2" w:rsidRPr="00C064CF" w:rsidRDefault="000228C2" w:rsidP="00C064CF">
                  <w:pPr>
                    <w:rPr>
                      <w:sz w:val="22"/>
                      <w:szCs w:val="22"/>
                      <w:lang w:eastAsia="ru-RU"/>
                    </w:rPr>
                  </w:pPr>
                  <w:r w:rsidRPr="00C064CF">
                    <w:rPr>
                      <w:sz w:val="22"/>
                      <w:szCs w:val="22"/>
                      <w:lang w:eastAsia="ru-RU"/>
                    </w:rPr>
                    <w:t>Метрологический класс</w:t>
                  </w:r>
                </w:p>
              </w:tc>
              <w:tc>
                <w:tcPr>
                  <w:tcW w:w="750" w:type="pct"/>
                  <w:tcBorders>
                    <w:top w:val="nil"/>
                    <w:left w:val="nil"/>
                    <w:bottom w:val="nil"/>
                    <w:right w:val="nil"/>
                  </w:tcBorders>
                  <w:shd w:val="clear" w:color="auto" w:fill="FFFFFF"/>
                  <w:tcMar>
                    <w:top w:w="125" w:type="dxa"/>
                    <w:left w:w="188" w:type="dxa"/>
                    <w:bottom w:w="125" w:type="dxa"/>
                    <w:right w:w="188" w:type="dxa"/>
                  </w:tcMar>
                  <w:vAlign w:val="center"/>
                  <w:hideMark/>
                </w:tcPr>
                <w:p w:rsidR="000228C2" w:rsidRPr="00C064CF" w:rsidRDefault="000228C2" w:rsidP="00C064CF">
                  <w:pPr>
                    <w:rPr>
                      <w:sz w:val="22"/>
                      <w:szCs w:val="22"/>
                      <w:lang w:eastAsia="ru-RU"/>
                    </w:rPr>
                  </w:pPr>
                  <w:r w:rsidRPr="00C064CF">
                    <w:rPr>
                      <w:sz w:val="22"/>
                      <w:szCs w:val="22"/>
                      <w:lang w:eastAsia="ru-RU"/>
                    </w:rPr>
                    <w:t>А</w:t>
                  </w:r>
                </w:p>
              </w:tc>
              <w:tc>
                <w:tcPr>
                  <w:tcW w:w="700" w:type="pct"/>
                  <w:tcBorders>
                    <w:top w:val="nil"/>
                    <w:left w:val="nil"/>
                    <w:bottom w:val="nil"/>
                    <w:right w:val="nil"/>
                  </w:tcBorders>
                  <w:shd w:val="clear" w:color="auto" w:fill="FFFFFF"/>
                  <w:tcMar>
                    <w:top w:w="125" w:type="dxa"/>
                    <w:left w:w="188" w:type="dxa"/>
                    <w:bottom w:w="125" w:type="dxa"/>
                    <w:right w:w="188" w:type="dxa"/>
                  </w:tcMar>
                  <w:vAlign w:val="center"/>
                  <w:hideMark/>
                </w:tcPr>
                <w:p w:rsidR="000228C2" w:rsidRPr="00C064CF" w:rsidRDefault="000228C2" w:rsidP="00C064CF">
                  <w:pPr>
                    <w:rPr>
                      <w:sz w:val="22"/>
                      <w:szCs w:val="22"/>
                      <w:lang w:eastAsia="ru-RU"/>
                    </w:rPr>
                  </w:pPr>
                  <w:r w:rsidRPr="00C064CF">
                    <w:rPr>
                      <w:sz w:val="22"/>
                      <w:szCs w:val="22"/>
                      <w:lang w:eastAsia="ru-RU"/>
                    </w:rPr>
                    <w:t>В</w:t>
                  </w:r>
                </w:p>
              </w:tc>
            </w:tr>
          </w:tbl>
          <w:p w:rsidR="000228C2" w:rsidRPr="00C064CF" w:rsidRDefault="000228C2" w:rsidP="00C064CF">
            <w:pPr>
              <w:jc w:val="both"/>
              <w:rPr>
                <w:sz w:val="22"/>
                <w:szCs w:val="22"/>
                <w:shd w:val="clear" w:color="auto" w:fill="FFFFFF"/>
                <w:lang w:eastAsia="ru-RU"/>
              </w:rPr>
            </w:pPr>
          </w:p>
        </w:tc>
        <w:tc>
          <w:tcPr>
            <w:tcW w:w="1985" w:type="dxa"/>
            <w:vAlign w:val="center"/>
          </w:tcPr>
          <w:p w:rsidR="000228C2" w:rsidRPr="00C064CF" w:rsidRDefault="000228C2" w:rsidP="00C064CF">
            <w:pPr>
              <w:jc w:val="both"/>
              <w:rPr>
                <w:sz w:val="22"/>
                <w:szCs w:val="22"/>
                <w:shd w:val="clear" w:color="auto" w:fill="FFFFFF"/>
                <w:lang w:eastAsia="ru-RU"/>
              </w:rPr>
            </w:pPr>
            <w:r w:rsidRPr="00C064CF">
              <w:rPr>
                <w:sz w:val="22"/>
                <w:szCs w:val="22"/>
                <w:shd w:val="clear" w:color="auto" w:fill="FFFFFF"/>
                <w:lang w:eastAsia="ru-RU"/>
              </w:rPr>
              <w:t>А, В</w:t>
            </w:r>
          </w:p>
        </w:tc>
        <w:tc>
          <w:tcPr>
            <w:tcW w:w="1417" w:type="dxa"/>
            <w:vMerge/>
          </w:tcPr>
          <w:p w:rsidR="000228C2" w:rsidRPr="00C064CF" w:rsidRDefault="000228C2" w:rsidP="00C064CF">
            <w:pPr>
              <w:jc w:val="both"/>
              <w:rPr>
                <w:sz w:val="22"/>
                <w:szCs w:val="22"/>
                <w:shd w:val="clear" w:color="auto" w:fill="FFFFFF"/>
                <w:lang w:eastAsia="ru-RU"/>
              </w:rPr>
            </w:pPr>
          </w:p>
        </w:tc>
        <w:tc>
          <w:tcPr>
            <w:tcW w:w="1701" w:type="dxa"/>
            <w:vMerge/>
          </w:tcPr>
          <w:p w:rsidR="000228C2" w:rsidRPr="00C064CF" w:rsidRDefault="000228C2" w:rsidP="00C064CF">
            <w:pPr>
              <w:jc w:val="both"/>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rPr>
                <w:sz w:val="22"/>
                <w:szCs w:val="22"/>
                <w:lang w:eastAsia="ru-RU"/>
              </w:rPr>
            </w:pPr>
            <w:r w:rsidRPr="00C064CF">
              <w:rPr>
                <w:sz w:val="22"/>
                <w:szCs w:val="22"/>
                <w:lang w:eastAsia="ru-RU"/>
              </w:rPr>
              <w:t>Емкость счетного механизма, м3:</w:t>
            </w:r>
          </w:p>
        </w:tc>
        <w:tc>
          <w:tcPr>
            <w:tcW w:w="1985" w:type="dxa"/>
            <w:vAlign w:val="center"/>
          </w:tcPr>
          <w:p w:rsidR="000228C2" w:rsidRPr="00C064CF" w:rsidRDefault="000228C2" w:rsidP="00C064CF">
            <w:pPr>
              <w:rPr>
                <w:sz w:val="22"/>
                <w:szCs w:val="22"/>
                <w:lang w:eastAsia="ru-RU"/>
              </w:rPr>
            </w:pPr>
            <w:r w:rsidRPr="00C064CF">
              <w:rPr>
                <w:sz w:val="22"/>
                <w:szCs w:val="22"/>
                <w:lang w:eastAsia="ru-RU"/>
              </w:rPr>
              <w:t>99 999</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1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vAlign w:val="center"/>
          </w:tcPr>
          <w:p w:rsidR="000228C2" w:rsidRPr="00C064CF" w:rsidRDefault="000228C2" w:rsidP="00C064CF">
            <w:pPr>
              <w:rPr>
                <w:sz w:val="22"/>
                <w:szCs w:val="22"/>
                <w:lang w:eastAsia="ru-RU"/>
              </w:rPr>
            </w:pPr>
            <w:r w:rsidRPr="00C064CF">
              <w:rPr>
                <w:sz w:val="22"/>
                <w:szCs w:val="22"/>
                <w:lang w:eastAsia="ru-RU"/>
              </w:rPr>
              <w:t>Масса, кг:</w:t>
            </w:r>
          </w:p>
        </w:tc>
        <w:tc>
          <w:tcPr>
            <w:tcW w:w="1985" w:type="dxa"/>
            <w:vAlign w:val="center"/>
          </w:tcPr>
          <w:p w:rsidR="000228C2" w:rsidRPr="00C064CF" w:rsidRDefault="000228C2" w:rsidP="00C064CF">
            <w:pPr>
              <w:rPr>
                <w:sz w:val="22"/>
                <w:szCs w:val="22"/>
                <w:lang w:eastAsia="ru-RU"/>
              </w:rPr>
            </w:pPr>
            <w:r w:rsidRPr="00C064CF">
              <w:rPr>
                <w:sz w:val="22"/>
                <w:szCs w:val="22"/>
                <w:lang w:eastAsia="ru-RU"/>
              </w:rPr>
              <w:t>Не менее 0,7 не более 1,2</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33</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 xml:space="preserve">Тройник </w:t>
            </w:r>
            <w:r w:rsidRPr="00C064CF">
              <w:rPr>
                <w:sz w:val="22"/>
                <w:szCs w:val="22"/>
                <w:lang w:val="en-US" w:eastAsia="ru-RU"/>
              </w:rPr>
              <w:t>RTP</w:t>
            </w:r>
            <w:r w:rsidRPr="00C064CF">
              <w:rPr>
                <w:sz w:val="22"/>
                <w:szCs w:val="22"/>
                <w:lang w:eastAsia="ru-RU"/>
              </w:rPr>
              <w:t xml:space="preserve"> 32мм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both"/>
              <w:rPr>
                <w:sz w:val="22"/>
                <w:szCs w:val="22"/>
                <w:lang w:eastAsia="ru-RU"/>
              </w:rPr>
            </w:pPr>
            <w:r w:rsidRPr="00C064CF">
              <w:rPr>
                <w:sz w:val="22"/>
                <w:szCs w:val="22"/>
                <w:lang w:eastAsia="ru-RU"/>
              </w:rPr>
              <w:t>Тройник PPR 32мм - фитинг для сварки с тремя полипропиленовыми трубами. Широко применяется при монтаже систем горячего и холодного водоснабжения, а также отопления и технологического трубопровода.</w:t>
            </w:r>
          </w:p>
        </w:tc>
        <w:tc>
          <w:tcPr>
            <w:tcW w:w="1417" w:type="dxa"/>
            <w:vMerge/>
          </w:tcPr>
          <w:p w:rsidR="000228C2" w:rsidRPr="00C064CF" w:rsidRDefault="000228C2" w:rsidP="00C064CF">
            <w:pPr>
              <w:jc w:val="both"/>
              <w:rPr>
                <w:sz w:val="22"/>
                <w:szCs w:val="22"/>
                <w:lang w:eastAsia="ru-RU"/>
              </w:rPr>
            </w:pPr>
          </w:p>
        </w:tc>
        <w:tc>
          <w:tcPr>
            <w:tcW w:w="1701" w:type="dxa"/>
            <w:vMerge/>
          </w:tcPr>
          <w:p w:rsidR="000228C2" w:rsidRPr="00C064CF" w:rsidRDefault="000228C2" w:rsidP="00C064CF">
            <w:pPr>
              <w:jc w:val="both"/>
              <w:rPr>
                <w:sz w:val="22"/>
                <w:szCs w:val="22"/>
                <w:lang w:eastAsia="ru-RU"/>
              </w:rPr>
            </w:pPr>
          </w:p>
        </w:tc>
      </w:tr>
      <w:tr w:rsidR="000228C2" w:rsidRPr="00C064CF" w:rsidTr="00C064CF">
        <w:trPr>
          <w:trHeight w:val="16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32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боковых отверстий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32х32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4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верхнего отверстия </w:t>
            </w:r>
          </w:p>
        </w:tc>
        <w:tc>
          <w:tcPr>
            <w:tcW w:w="1985" w:type="dxa"/>
          </w:tcPr>
          <w:p w:rsidR="000228C2" w:rsidRPr="00C064CF" w:rsidRDefault="000228C2" w:rsidP="00C064CF">
            <w:pPr>
              <w:rPr>
                <w:sz w:val="22"/>
                <w:szCs w:val="22"/>
                <w:lang w:eastAsia="ru-RU"/>
              </w:rPr>
            </w:pPr>
            <w:r w:rsidRPr="00C064CF">
              <w:rPr>
                <w:sz w:val="22"/>
                <w:szCs w:val="22"/>
                <w:lang w:eastAsia="ru-RU"/>
              </w:rPr>
              <w:t>32 мм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4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тройник</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34</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 xml:space="preserve">Тройник </w:t>
            </w:r>
            <w:r w:rsidRPr="00C064CF">
              <w:rPr>
                <w:sz w:val="22"/>
                <w:szCs w:val="22"/>
                <w:lang w:val="en-US" w:eastAsia="ru-RU"/>
              </w:rPr>
              <w:t>RTP</w:t>
            </w:r>
            <w:r w:rsidRPr="00C064CF">
              <w:rPr>
                <w:sz w:val="22"/>
                <w:szCs w:val="22"/>
                <w:lang w:eastAsia="ru-RU"/>
              </w:rPr>
              <w:t xml:space="preserve"> 20мм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rPr>
                <w:sz w:val="22"/>
                <w:szCs w:val="22"/>
                <w:lang w:eastAsia="ru-RU"/>
              </w:rPr>
            </w:pPr>
            <w:r w:rsidRPr="00C064CF">
              <w:rPr>
                <w:sz w:val="22"/>
                <w:szCs w:val="22"/>
                <w:lang w:eastAsia="ru-RU"/>
              </w:rPr>
              <w:t>Тройник PPR 20мм - фитинг для сварки с тремя полипропиленовыми трубами. Широко применяется при монтаже систем горячего и холодного водоснабжения, а также отопления и технологического трубопровода.</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4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7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боковых отверстий </w:t>
            </w:r>
          </w:p>
        </w:tc>
        <w:tc>
          <w:tcPr>
            <w:tcW w:w="1985" w:type="dxa"/>
          </w:tcPr>
          <w:p w:rsidR="000228C2" w:rsidRPr="00C064CF" w:rsidRDefault="000228C2" w:rsidP="00C064CF">
            <w:pPr>
              <w:rPr>
                <w:sz w:val="22"/>
                <w:szCs w:val="22"/>
                <w:lang w:eastAsia="ru-RU"/>
              </w:rPr>
            </w:pPr>
            <w:r w:rsidRPr="00C064CF">
              <w:rPr>
                <w:sz w:val="22"/>
                <w:szCs w:val="22"/>
                <w:lang w:eastAsia="ru-RU"/>
              </w:rPr>
              <w:t>20х20</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верхнего отверстия </w:t>
            </w:r>
          </w:p>
        </w:tc>
        <w:tc>
          <w:tcPr>
            <w:tcW w:w="1985" w:type="dxa"/>
          </w:tcPr>
          <w:p w:rsidR="000228C2" w:rsidRPr="00C064CF" w:rsidRDefault="000228C2" w:rsidP="00C064CF">
            <w:pPr>
              <w:rPr>
                <w:sz w:val="22"/>
                <w:szCs w:val="22"/>
                <w:lang w:eastAsia="ru-RU"/>
              </w:rPr>
            </w:pPr>
            <w:r w:rsidRPr="00C064CF">
              <w:rPr>
                <w:sz w:val="22"/>
                <w:szCs w:val="22"/>
                <w:lang w:eastAsia="ru-RU"/>
              </w:rPr>
              <w:t>20 мм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9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тройник</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08"/>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35</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lang w:eastAsia="ru-RU"/>
              </w:rPr>
              <w:t xml:space="preserve">Тройник </w:t>
            </w:r>
            <w:r w:rsidRPr="00C064CF">
              <w:rPr>
                <w:sz w:val="22"/>
                <w:szCs w:val="22"/>
                <w:lang w:val="en-US" w:eastAsia="ru-RU"/>
              </w:rPr>
              <w:t>RTP</w:t>
            </w:r>
            <w:r w:rsidRPr="00C064CF">
              <w:rPr>
                <w:sz w:val="22"/>
                <w:szCs w:val="22"/>
                <w:lang w:eastAsia="ru-RU"/>
              </w:rPr>
              <w:t xml:space="preserve"> 25мм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10</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rPr>
                <w:sz w:val="22"/>
                <w:szCs w:val="22"/>
                <w:lang w:eastAsia="ru-RU"/>
              </w:rPr>
            </w:pPr>
            <w:r w:rsidRPr="00C064CF">
              <w:rPr>
                <w:sz w:val="22"/>
                <w:szCs w:val="22"/>
                <w:lang w:eastAsia="ru-RU"/>
              </w:rPr>
              <w:t>Тройник PPR 25мм - фитинг для сварки с тремя полипропиленовыми трубами. Широко применяется при монтаже систем горячего и холодного водоснабжения, а также отопления и технологического трубопровода.</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9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3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боковых отверстий </w:t>
            </w:r>
          </w:p>
        </w:tc>
        <w:tc>
          <w:tcPr>
            <w:tcW w:w="1985" w:type="dxa"/>
          </w:tcPr>
          <w:p w:rsidR="000228C2" w:rsidRPr="00C064CF" w:rsidRDefault="000228C2" w:rsidP="00C064CF">
            <w:pPr>
              <w:rPr>
                <w:sz w:val="22"/>
                <w:szCs w:val="22"/>
                <w:lang w:eastAsia="ru-RU"/>
              </w:rPr>
            </w:pPr>
            <w:r w:rsidRPr="00C064CF">
              <w:rPr>
                <w:sz w:val="22"/>
                <w:szCs w:val="22"/>
                <w:lang w:eastAsia="ru-RU"/>
              </w:rPr>
              <w:t>25х25</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7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Размер верхнего отверстия </w:t>
            </w:r>
          </w:p>
        </w:tc>
        <w:tc>
          <w:tcPr>
            <w:tcW w:w="1985" w:type="dxa"/>
          </w:tcPr>
          <w:p w:rsidR="000228C2" w:rsidRPr="00C064CF" w:rsidRDefault="000228C2" w:rsidP="00C064CF">
            <w:pPr>
              <w:rPr>
                <w:sz w:val="22"/>
                <w:szCs w:val="22"/>
                <w:lang w:eastAsia="ru-RU"/>
              </w:rPr>
            </w:pPr>
            <w:r w:rsidRPr="00C064CF">
              <w:rPr>
                <w:sz w:val="22"/>
                <w:szCs w:val="22"/>
                <w:lang w:eastAsia="ru-RU"/>
              </w:rPr>
              <w:t>25 мм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56"/>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val="en-US" w:eastAsia="ru-RU"/>
              </w:rPr>
              <w:t>36</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Труба 20</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Пог.м</w:t>
            </w:r>
            <w:proofErr w:type="spellEnd"/>
            <w:r w:rsidRPr="00C064CF">
              <w:rPr>
                <w:kern w:val="36"/>
                <w:sz w:val="22"/>
                <w:szCs w:val="22"/>
                <w:lang w:eastAsia="ru-RU"/>
              </w:rPr>
              <w:t>.</w:t>
            </w:r>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16</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rPr>
                <w:sz w:val="22"/>
                <w:szCs w:val="22"/>
                <w:lang w:eastAsia="ru-RU"/>
              </w:rPr>
            </w:pPr>
            <w:r w:rsidRPr="00C064CF">
              <w:rPr>
                <w:sz w:val="22"/>
                <w:szCs w:val="22"/>
                <w:shd w:val="clear" w:color="auto" w:fill="FFFFFF"/>
                <w:lang w:eastAsia="ru-RU"/>
              </w:rPr>
              <w:t xml:space="preserve">Трубы PN20, SDR6 RTP могут использоваться в трубопроводах для подачи как холодной, так и горячей воды. Трубы имеют утолщенные </w:t>
            </w:r>
            <w:proofErr w:type="gramStart"/>
            <w:r w:rsidRPr="00C064CF">
              <w:rPr>
                <w:sz w:val="22"/>
                <w:szCs w:val="22"/>
                <w:shd w:val="clear" w:color="auto" w:fill="FFFFFF"/>
                <w:lang w:eastAsia="ru-RU"/>
              </w:rPr>
              <w:t>стенки,  что</w:t>
            </w:r>
            <w:proofErr w:type="gramEnd"/>
            <w:r w:rsidRPr="00C064CF">
              <w:rPr>
                <w:sz w:val="22"/>
                <w:szCs w:val="22"/>
                <w:shd w:val="clear" w:color="auto" w:fill="FFFFFF"/>
                <w:lang w:eastAsia="ru-RU"/>
              </w:rPr>
              <w:t xml:space="preserve"> позволило увеличить стойкость к воздействию высоких температур. </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30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2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Длина, м </w:t>
            </w:r>
          </w:p>
        </w:tc>
        <w:tc>
          <w:tcPr>
            <w:tcW w:w="1985" w:type="dxa"/>
          </w:tcPr>
          <w:p w:rsidR="000228C2" w:rsidRPr="00C064CF" w:rsidRDefault="000228C2" w:rsidP="00C064CF">
            <w:pPr>
              <w:rPr>
                <w:sz w:val="22"/>
                <w:szCs w:val="22"/>
                <w:lang w:eastAsia="ru-RU"/>
              </w:rPr>
            </w:pPr>
            <w:r w:rsidRPr="00C064CF">
              <w:rPr>
                <w:sz w:val="22"/>
                <w:szCs w:val="22"/>
                <w:lang w:eastAsia="ru-RU"/>
              </w:rPr>
              <w:t>Не менее 2м не более 4м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3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мм </w:t>
            </w:r>
          </w:p>
        </w:tc>
        <w:tc>
          <w:tcPr>
            <w:tcW w:w="1985" w:type="dxa"/>
          </w:tcPr>
          <w:p w:rsidR="000228C2" w:rsidRPr="00C064CF" w:rsidRDefault="000228C2" w:rsidP="00C064CF">
            <w:pPr>
              <w:rPr>
                <w:sz w:val="22"/>
                <w:szCs w:val="22"/>
                <w:lang w:eastAsia="ru-RU"/>
              </w:rPr>
            </w:pPr>
            <w:hyperlink r:id="rId14" w:tooltip="20" w:history="1">
              <w:r w:rsidRPr="00C064CF">
                <w:rPr>
                  <w:sz w:val="22"/>
                  <w:szCs w:val="22"/>
                  <w:lang w:eastAsia="ru-RU"/>
                </w:rPr>
                <w:t xml:space="preserve">20 </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7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Толщина, мм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Не менее 3 мм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полипропилен</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37</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Труба 25</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Пог.м</w:t>
            </w:r>
            <w:proofErr w:type="spellEnd"/>
            <w:r w:rsidRPr="00C064CF">
              <w:rPr>
                <w:kern w:val="36"/>
                <w:sz w:val="22"/>
                <w:szCs w:val="22"/>
                <w:lang w:eastAsia="ru-RU"/>
              </w:rPr>
              <w:t>.</w:t>
            </w:r>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16</w:t>
            </w:r>
          </w:p>
        </w:tc>
        <w:tc>
          <w:tcPr>
            <w:tcW w:w="4253" w:type="dxa"/>
            <w:gridSpan w:val="3"/>
            <w:vAlign w:val="center"/>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rPr>
                <w:sz w:val="22"/>
                <w:szCs w:val="22"/>
                <w:lang w:eastAsia="ru-RU"/>
              </w:rPr>
            </w:pPr>
            <w:r w:rsidRPr="00C064CF">
              <w:rPr>
                <w:sz w:val="22"/>
                <w:szCs w:val="22"/>
                <w:shd w:val="clear" w:color="auto" w:fill="FFFFFF"/>
                <w:lang w:eastAsia="ru-RU"/>
              </w:rPr>
              <w:t xml:space="preserve">Трубы PN20, SDR6 RTP могут использоваться в трубопроводах для подачи как холодной, так и горячей воды. Трубы имеют утолщенные </w:t>
            </w:r>
            <w:proofErr w:type="gramStart"/>
            <w:r w:rsidRPr="00C064CF">
              <w:rPr>
                <w:sz w:val="22"/>
                <w:szCs w:val="22"/>
                <w:shd w:val="clear" w:color="auto" w:fill="FFFFFF"/>
                <w:lang w:eastAsia="ru-RU"/>
              </w:rPr>
              <w:t>стенки,  что</w:t>
            </w:r>
            <w:proofErr w:type="gramEnd"/>
            <w:r w:rsidRPr="00C064CF">
              <w:rPr>
                <w:sz w:val="22"/>
                <w:szCs w:val="22"/>
                <w:shd w:val="clear" w:color="auto" w:fill="FFFFFF"/>
                <w:lang w:eastAsia="ru-RU"/>
              </w:rPr>
              <w:t xml:space="preserve"> позволило увеличить стойкость к воздействию высоких температур.</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8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vAlign w:val="center"/>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1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Длина, м </w:t>
            </w:r>
          </w:p>
        </w:tc>
        <w:tc>
          <w:tcPr>
            <w:tcW w:w="1985" w:type="dxa"/>
          </w:tcPr>
          <w:p w:rsidR="000228C2" w:rsidRPr="00C064CF" w:rsidRDefault="000228C2" w:rsidP="00C064CF">
            <w:pPr>
              <w:rPr>
                <w:sz w:val="22"/>
                <w:szCs w:val="22"/>
                <w:lang w:eastAsia="ru-RU"/>
              </w:rPr>
            </w:pPr>
            <w:r w:rsidRPr="00C064CF">
              <w:rPr>
                <w:sz w:val="22"/>
                <w:szCs w:val="22"/>
                <w:lang w:eastAsia="ru-RU"/>
              </w:rPr>
              <w:t>Не менее 2м не более 4м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мм </w:t>
            </w:r>
          </w:p>
        </w:tc>
        <w:tc>
          <w:tcPr>
            <w:tcW w:w="1985" w:type="dxa"/>
          </w:tcPr>
          <w:p w:rsidR="000228C2" w:rsidRPr="00C064CF" w:rsidRDefault="000228C2" w:rsidP="00C064CF">
            <w:pPr>
              <w:rPr>
                <w:sz w:val="22"/>
                <w:szCs w:val="22"/>
                <w:lang w:eastAsia="ru-RU"/>
              </w:rPr>
            </w:pPr>
            <w:hyperlink r:id="rId15" w:tooltip="20" w:history="1">
              <w:r w:rsidRPr="00C064CF">
                <w:rPr>
                  <w:sz w:val="22"/>
                  <w:szCs w:val="22"/>
                  <w:lang w:eastAsia="ru-RU"/>
                </w:rPr>
                <w:t>25</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47"/>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Толщина, мм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Не менее 3 мм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полипропилен</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83"/>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38</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Труба 32</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Пог.м</w:t>
            </w:r>
            <w:proofErr w:type="spellEnd"/>
            <w:r w:rsidRPr="00C064CF">
              <w:rPr>
                <w:kern w:val="36"/>
                <w:sz w:val="22"/>
                <w:szCs w:val="22"/>
                <w:lang w:eastAsia="ru-RU"/>
              </w:rPr>
              <w:t>.</w:t>
            </w:r>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16</w:t>
            </w:r>
          </w:p>
        </w:tc>
        <w:tc>
          <w:tcPr>
            <w:tcW w:w="4253" w:type="dxa"/>
            <w:gridSpan w:val="3"/>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rPr>
                <w:sz w:val="22"/>
                <w:szCs w:val="22"/>
                <w:lang w:eastAsia="ru-RU"/>
              </w:rPr>
            </w:pPr>
            <w:r w:rsidRPr="00C064CF">
              <w:rPr>
                <w:sz w:val="22"/>
                <w:szCs w:val="22"/>
                <w:shd w:val="clear" w:color="auto" w:fill="FFFFFF"/>
                <w:lang w:eastAsia="ru-RU"/>
              </w:rPr>
              <w:t xml:space="preserve">Трубы PN20, SDR6 RTP могут использоваться в трубопроводах для подачи как холодной, так и горячей воды. Трубы имеют утолщенные </w:t>
            </w:r>
            <w:proofErr w:type="gramStart"/>
            <w:r w:rsidRPr="00C064CF">
              <w:rPr>
                <w:sz w:val="22"/>
                <w:szCs w:val="22"/>
                <w:shd w:val="clear" w:color="auto" w:fill="FFFFFF"/>
                <w:lang w:eastAsia="ru-RU"/>
              </w:rPr>
              <w:t>стенки,  что</w:t>
            </w:r>
            <w:proofErr w:type="gramEnd"/>
            <w:r w:rsidRPr="00C064CF">
              <w:rPr>
                <w:sz w:val="22"/>
                <w:szCs w:val="22"/>
                <w:shd w:val="clear" w:color="auto" w:fill="FFFFFF"/>
                <w:lang w:eastAsia="ru-RU"/>
              </w:rPr>
              <w:t xml:space="preserve"> позволило увеличить стойкость к воздействию высоких температур.</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Длина, м </w:t>
            </w:r>
          </w:p>
        </w:tc>
        <w:tc>
          <w:tcPr>
            <w:tcW w:w="1985" w:type="dxa"/>
          </w:tcPr>
          <w:p w:rsidR="000228C2" w:rsidRPr="00C064CF" w:rsidRDefault="000228C2" w:rsidP="00C064CF">
            <w:pPr>
              <w:rPr>
                <w:sz w:val="22"/>
                <w:szCs w:val="22"/>
                <w:lang w:eastAsia="ru-RU"/>
              </w:rPr>
            </w:pPr>
            <w:r w:rsidRPr="00C064CF">
              <w:rPr>
                <w:sz w:val="22"/>
                <w:szCs w:val="22"/>
                <w:lang w:eastAsia="ru-RU"/>
              </w:rPr>
              <w:t>Не менее 2м не более 4м</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6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мм </w:t>
            </w:r>
          </w:p>
        </w:tc>
        <w:tc>
          <w:tcPr>
            <w:tcW w:w="1985" w:type="dxa"/>
          </w:tcPr>
          <w:p w:rsidR="000228C2" w:rsidRPr="00C064CF" w:rsidRDefault="000228C2" w:rsidP="00C064CF">
            <w:pPr>
              <w:rPr>
                <w:sz w:val="22"/>
                <w:szCs w:val="22"/>
                <w:lang w:eastAsia="ru-RU"/>
              </w:rPr>
            </w:pPr>
            <w:hyperlink r:id="rId16" w:tooltip="20" w:history="1">
              <w:r w:rsidRPr="00C064CF">
                <w:rPr>
                  <w:sz w:val="22"/>
                  <w:szCs w:val="22"/>
                  <w:lang w:eastAsia="ru-RU"/>
                </w:rPr>
                <w:t>32</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0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Толщина, мм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Не менее 3 мм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1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полипропилен</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39</w:t>
            </w:r>
          </w:p>
        </w:tc>
        <w:tc>
          <w:tcPr>
            <w:tcW w:w="1701" w:type="dxa"/>
            <w:vMerge w:val="restart"/>
            <w:vAlign w:val="center"/>
          </w:tcPr>
          <w:p w:rsidR="000228C2" w:rsidRPr="00C064CF" w:rsidRDefault="000228C2" w:rsidP="00C064CF">
            <w:pPr>
              <w:ind w:right="-113"/>
              <w:jc w:val="center"/>
              <w:rPr>
                <w:kern w:val="36"/>
                <w:sz w:val="22"/>
                <w:szCs w:val="22"/>
                <w:lang w:val="en-US" w:eastAsia="ru-RU"/>
              </w:rPr>
            </w:pPr>
            <w:r w:rsidRPr="00C064CF">
              <w:rPr>
                <w:sz w:val="22"/>
                <w:szCs w:val="22"/>
                <w:shd w:val="clear" w:color="auto" w:fill="FFFFFF"/>
                <w:lang w:eastAsia="ru-RU"/>
              </w:rPr>
              <w:t xml:space="preserve">Угольник 90° - </w:t>
            </w:r>
            <w:r w:rsidRPr="00C064CF">
              <w:rPr>
                <w:sz w:val="22"/>
                <w:szCs w:val="22"/>
                <w:shd w:val="clear" w:color="auto" w:fill="FFFFFF"/>
                <w:lang w:val="en-US" w:eastAsia="ru-RU"/>
              </w:rPr>
              <w:t>20</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15</w:t>
            </w:r>
          </w:p>
        </w:tc>
        <w:tc>
          <w:tcPr>
            <w:tcW w:w="4253" w:type="dxa"/>
            <w:gridSpan w:val="3"/>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rPr>
                <w:sz w:val="22"/>
                <w:szCs w:val="22"/>
                <w:lang w:eastAsia="ru-RU"/>
              </w:rPr>
            </w:pPr>
            <w:r w:rsidRPr="00C064CF">
              <w:rPr>
                <w:sz w:val="22"/>
                <w:szCs w:val="22"/>
                <w:shd w:val="clear" w:color="auto" w:fill="FFFFFF"/>
                <w:lang w:eastAsia="ru-RU"/>
              </w:rPr>
              <w:t>Угольник 90° - PPR отвод представляет собой двухсторонний фитинг, предназначенный для соединения деталей трубопровода из полипропилена под углом 90°.</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195"/>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22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Угол</w:t>
            </w:r>
            <w:r w:rsidRPr="00C064CF">
              <w:rPr>
                <w:sz w:val="22"/>
                <w:szCs w:val="22"/>
                <w:shd w:val="clear" w:color="auto" w:fill="FFFFFF"/>
                <w:lang w:eastAsia="ru-RU"/>
              </w:rPr>
              <w:t xml:space="preserve"> °</w:t>
            </w:r>
            <w:r w:rsidRPr="00C064CF">
              <w:rPr>
                <w:sz w:val="22"/>
                <w:szCs w:val="22"/>
                <w:lang w:eastAsia="ru-RU"/>
              </w:rPr>
              <w:t xml:space="preserve"> </w:t>
            </w:r>
          </w:p>
        </w:tc>
        <w:tc>
          <w:tcPr>
            <w:tcW w:w="1985" w:type="dxa"/>
          </w:tcPr>
          <w:p w:rsidR="000228C2" w:rsidRPr="00C064CF" w:rsidRDefault="000228C2" w:rsidP="00C064CF">
            <w:pPr>
              <w:rPr>
                <w:sz w:val="22"/>
                <w:szCs w:val="22"/>
                <w:lang w:eastAsia="ru-RU"/>
              </w:rPr>
            </w:pPr>
            <w:hyperlink r:id="rId17" w:tooltip="90" w:history="1">
              <w:r w:rsidRPr="00C064CF">
                <w:rPr>
                  <w:sz w:val="22"/>
                  <w:szCs w:val="22"/>
                  <w:lang w:eastAsia="ru-RU"/>
                </w:rPr>
                <w:t xml:space="preserve">90 </w:t>
              </w:r>
            </w:hyperlink>
            <w:r w:rsidRPr="00C064CF">
              <w:rPr>
                <w:sz w:val="22"/>
                <w:szCs w:val="22"/>
                <w:shd w:val="clear" w:color="auto" w:fill="FFFFFF"/>
                <w:lang w:eastAsia="ru-RU"/>
              </w:rPr>
              <w:t>°</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1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 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2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уголок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1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трубы, мм </w:t>
            </w:r>
          </w:p>
        </w:tc>
        <w:tc>
          <w:tcPr>
            <w:tcW w:w="1985" w:type="dxa"/>
          </w:tcPr>
          <w:p w:rsidR="000228C2" w:rsidRPr="00C064CF" w:rsidRDefault="000228C2" w:rsidP="00C064CF">
            <w:pPr>
              <w:rPr>
                <w:sz w:val="22"/>
                <w:szCs w:val="22"/>
                <w:lang w:eastAsia="ru-RU"/>
              </w:rPr>
            </w:pPr>
            <w:hyperlink r:id="rId18" w:tooltip="20" w:history="1">
              <w:r w:rsidRPr="00C064CF">
                <w:rPr>
                  <w:sz w:val="22"/>
                  <w:szCs w:val="22"/>
                  <w:lang w:eastAsia="ru-RU"/>
                </w:rPr>
                <w:t>20</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40</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 xml:space="preserve">Угольник 90° - </w:t>
            </w:r>
            <w:r w:rsidRPr="00C064CF">
              <w:rPr>
                <w:sz w:val="22"/>
                <w:szCs w:val="22"/>
                <w:shd w:val="clear" w:color="auto" w:fill="FFFFFF"/>
                <w:lang w:val="en-US" w:eastAsia="ru-RU"/>
              </w:rPr>
              <w:t>2</w:t>
            </w:r>
            <w:r w:rsidRPr="00C064CF">
              <w:rPr>
                <w:sz w:val="22"/>
                <w:szCs w:val="22"/>
                <w:shd w:val="clear" w:color="auto" w:fill="FFFFFF"/>
                <w:lang w:eastAsia="ru-RU"/>
              </w:rPr>
              <w:t>5</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15</w:t>
            </w:r>
          </w:p>
        </w:tc>
        <w:tc>
          <w:tcPr>
            <w:tcW w:w="4253" w:type="dxa"/>
            <w:gridSpan w:val="3"/>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rPr>
                <w:sz w:val="22"/>
                <w:szCs w:val="22"/>
                <w:lang w:eastAsia="ru-RU"/>
              </w:rPr>
            </w:pPr>
            <w:r w:rsidRPr="00C064CF">
              <w:rPr>
                <w:sz w:val="22"/>
                <w:szCs w:val="22"/>
                <w:shd w:val="clear" w:color="auto" w:fill="FFFFFF"/>
                <w:lang w:eastAsia="ru-RU"/>
              </w:rPr>
              <w:t>Угольник 90° - PPR отвод представляет собой двухсторонний фитинг, предназначенный для соединения деталей трубопровода из полипропилена под углом 90°.</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23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10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Угол</w:t>
            </w:r>
            <w:r w:rsidRPr="00C064CF">
              <w:rPr>
                <w:sz w:val="22"/>
                <w:szCs w:val="22"/>
                <w:shd w:val="clear" w:color="auto" w:fill="FFFFFF"/>
                <w:lang w:eastAsia="ru-RU"/>
              </w:rPr>
              <w:t xml:space="preserve"> °</w:t>
            </w:r>
          </w:p>
        </w:tc>
        <w:tc>
          <w:tcPr>
            <w:tcW w:w="1985" w:type="dxa"/>
          </w:tcPr>
          <w:p w:rsidR="000228C2" w:rsidRPr="00C064CF" w:rsidRDefault="000228C2" w:rsidP="00C064CF">
            <w:pPr>
              <w:rPr>
                <w:sz w:val="22"/>
                <w:szCs w:val="22"/>
                <w:lang w:eastAsia="ru-RU"/>
              </w:rPr>
            </w:pPr>
            <w:hyperlink r:id="rId19" w:tooltip="90" w:history="1">
              <w:r w:rsidRPr="00C064CF">
                <w:rPr>
                  <w:sz w:val="22"/>
                  <w:szCs w:val="22"/>
                  <w:lang w:eastAsia="ru-RU"/>
                </w:rPr>
                <w:t xml:space="preserve">90 </w:t>
              </w:r>
            </w:hyperlink>
            <w:r w:rsidRPr="00C064CF">
              <w:rPr>
                <w:sz w:val="22"/>
                <w:szCs w:val="22"/>
                <w:shd w:val="clear" w:color="auto" w:fill="FFFFFF"/>
                <w:lang w:eastAsia="ru-RU"/>
              </w:rPr>
              <w:t>°</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39"/>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 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5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уголок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трубы, мм </w:t>
            </w:r>
          </w:p>
        </w:tc>
        <w:tc>
          <w:tcPr>
            <w:tcW w:w="1985" w:type="dxa"/>
          </w:tcPr>
          <w:p w:rsidR="000228C2" w:rsidRPr="00C064CF" w:rsidRDefault="000228C2" w:rsidP="00C064CF">
            <w:pPr>
              <w:rPr>
                <w:sz w:val="22"/>
                <w:szCs w:val="22"/>
                <w:lang w:eastAsia="ru-RU"/>
              </w:rPr>
            </w:pPr>
            <w:hyperlink r:id="rId20" w:tooltip="20" w:history="1">
              <w:r w:rsidRPr="00C064CF">
                <w:rPr>
                  <w:sz w:val="22"/>
                  <w:szCs w:val="22"/>
                  <w:lang w:eastAsia="ru-RU"/>
                </w:rPr>
                <w:t>2</w:t>
              </w:r>
              <w:r w:rsidRPr="00C064CF">
                <w:rPr>
                  <w:sz w:val="22"/>
                  <w:szCs w:val="22"/>
                  <w:lang w:val="en-US" w:eastAsia="ru-RU"/>
                </w:rPr>
                <w:t>5</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85"/>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41</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sz w:val="22"/>
                <w:szCs w:val="22"/>
                <w:shd w:val="clear" w:color="auto" w:fill="FFFFFF"/>
                <w:lang w:eastAsia="ru-RU"/>
              </w:rPr>
              <w:t>Угольник 90° - 32</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15</w:t>
            </w:r>
          </w:p>
        </w:tc>
        <w:tc>
          <w:tcPr>
            <w:tcW w:w="4253" w:type="dxa"/>
            <w:gridSpan w:val="3"/>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rPr>
                <w:sz w:val="22"/>
                <w:szCs w:val="22"/>
                <w:lang w:eastAsia="ru-RU"/>
              </w:rPr>
            </w:pPr>
            <w:r w:rsidRPr="00C064CF">
              <w:rPr>
                <w:sz w:val="22"/>
                <w:szCs w:val="22"/>
                <w:shd w:val="clear" w:color="auto" w:fill="FFFFFF"/>
                <w:lang w:eastAsia="ru-RU"/>
              </w:rPr>
              <w:t>Угольник 90° - PPR отвод представляет собой двухсторонний фитинг, предназначенный для соединения деталей трубопровода из полипропилена под углом 90°.</w:t>
            </w:r>
          </w:p>
        </w:tc>
        <w:tc>
          <w:tcPr>
            <w:tcW w:w="1417" w:type="dxa"/>
            <w:vMerge/>
          </w:tcPr>
          <w:p w:rsidR="000228C2" w:rsidRPr="00C064CF" w:rsidRDefault="000228C2" w:rsidP="00C064CF">
            <w:pPr>
              <w:rPr>
                <w:sz w:val="22"/>
                <w:szCs w:val="22"/>
                <w:shd w:val="clear" w:color="auto" w:fill="FFFFFF"/>
                <w:lang w:eastAsia="ru-RU"/>
              </w:rPr>
            </w:pPr>
          </w:p>
        </w:tc>
        <w:tc>
          <w:tcPr>
            <w:tcW w:w="1701" w:type="dxa"/>
            <w:vMerge/>
          </w:tcPr>
          <w:p w:rsidR="000228C2" w:rsidRPr="00C064CF" w:rsidRDefault="000228C2" w:rsidP="00C064CF">
            <w:pPr>
              <w:rPr>
                <w:sz w:val="22"/>
                <w:szCs w:val="22"/>
                <w:shd w:val="clear" w:color="auto" w:fill="FFFFFF"/>
                <w:lang w:eastAsia="ru-RU"/>
              </w:rPr>
            </w:pPr>
          </w:p>
        </w:tc>
      </w:tr>
      <w:tr w:rsidR="000228C2" w:rsidRPr="00C064CF" w:rsidTr="00C064CF">
        <w:trPr>
          <w:trHeight w:val="15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Угол</w:t>
            </w:r>
            <w:r w:rsidRPr="00C064CF">
              <w:rPr>
                <w:sz w:val="22"/>
                <w:szCs w:val="22"/>
                <w:shd w:val="clear" w:color="auto" w:fill="FFFFFF"/>
                <w:lang w:eastAsia="ru-RU"/>
              </w:rPr>
              <w:t xml:space="preserve"> °</w:t>
            </w:r>
          </w:p>
        </w:tc>
        <w:tc>
          <w:tcPr>
            <w:tcW w:w="1985" w:type="dxa"/>
          </w:tcPr>
          <w:p w:rsidR="000228C2" w:rsidRPr="00C064CF" w:rsidRDefault="000228C2" w:rsidP="00C064CF">
            <w:pPr>
              <w:rPr>
                <w:sz w:val="22"/>
                <w:szCs w:val="22"/>
                <w:lang w:eastAsia="ru-RU"/>
              </w:rPr>
            </w:pPr>
            <w:hyperlink r:id="rId21" w:tooltip="90" w:history="1">
              <w:r w:rsidRPr="00C064CF">
                <w:rPr>
                  <w:sz w:val="22"/>
                  <w:szCs w:val="22"/>
                  <w:lang w:eastAsia="ru-RU"/>
                </w:rPr>
                <w:t xml:space="preserve">90 </w:t>
              </w:r>
            </w:hyperlink>
            <w:r w:rsidRPr="00C064CF">
              <w:rPr>
                <w:sz w:val="22"/>
                <w:szCs w:val="22"/>
                <w:shd w:val="clear" w:color="auto" w:fill="FFFFFF"/>
                <w:lang w:eastAsia="ru-RU"/>
              </w:rPr>
              <w:t>°</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5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 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полипропилен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20"/>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Тип фитинга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уголок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9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Диаметр трубы, мм </w:t>
            </w:r>
          </w:p>
        </w:tc>
        <w:tc>
          <w:tcPr>
            <w:tcW w:w="1985" w:type="dxa"/>
          </w:tcPr>
          <w:p w:rsidR="000228C2" w:rsidRPr="00C064CF" w:rsidRDefault="000228C2" w:rsidP="00C064CF">
            <w:pPr>
              <w:rPr>
                <w:sz w:val="22"/>
                <w:szCs w:val="22"/>
                <w:lang w:eastAsia="ru-RU"/>
              </w:rPr>
            </w:pPr>
            <w:hyperlink r:id="rId22" w:tooltip="20" w:history="1">
              <w:r w:rsidRPr="00C064CF">
                <w:rPr>
                  <w:sz w:val="22"/>
                  <w:szCs w:val="22"/>
                  <w:lang w:eastAsia="ru-RU"/>
                </w:rPr>
                <w:t>32</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431"/>
        </w:trPr>
        <w:tc>
          <w:tcPr>
            <w:tcW w:w="567"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42</w:t>
            </w:r>
          </w:p>
        </w:tc>
        <w:tc>
          <w:tcPr>
            <w:tcW w:w="1701" w:type="dxa"/>
            <w:vMerge w:val="restart"/>
            <w:vAlign w:val="center"/>
          </w:tcPr>
          <w:p w:rsidR="000228C2" w:rsidRPr="00C064CF" w:rsidRDefault="000228C2" w:rsidP="00C064CF">
            <w:pPr>
              <w:ind w:right="-113"/>
              <w:jc w:val="center"/>
              <w:rPr>
                <w:kern w:val="36"/>
                <w:sz w:val="22"/>
                <w:szCs w:val="22"/>
                <w:lang w:eastAsia="ru-RU"/>
              </w:rPr>
            </w:pPr>
            <w:r w:rsidRPr="00C064CF">
              <w:rPr>
                <w:bCs/>
                <w:sz w:val="22"/>
                <w:szCs w:val="22"/>
                <w:shd w:val="clear" w:color="auto" w:fill="FFFFFF"/>
                <w:lang w:eastAsia="ru-RU"/>
              </w:rPr>
              <w:t>Лента ФУМ</w:t>
            </w:r>
          </w:p>
        </w:tc>
        <w:tc>
          <w:tcPr>
            <w:tcW w:w="567" w:type="dxa"/>
            <w:vMerge w:val="restart"/>
            <w:vAlign w:val="center"/>
          </w:tcPr>
          <w:p w:rsidR="000228C2" w:rsidRPr="00C064CF" w:rsidRDefault="000228C2" w:rsidP="00C064CF">
            <w:pPr>
              <w:jc w:val="center"/>
              <w:rPr>
                <w:kern w:val="36"/>
                <w:sz w:val="22"/>
                <w:szCs w:val="22"/>
                <w:lang w:eastAsia="ru-RU"/>
              </w:rPr>
            </w:pPr>
            <w:proofErr w:type="spellStart"/>
            <w:r w:rsidRPr="00C064CF">
              <w:rPr>
                <w:kern w:val="36"/>
                <w:sz w:val="22"/>
                <w:szCs w:val="22"/>
                <w:lang w:eastAsia="ru-RU"/>
              </w:rPr>
              <w:t>шт</w:t>
            </w:r>
            <w:proofErr w:type="spellEnd"/>
          </w:p>
        </w:tc>
        <w:tc>
          <w:tcPr>
            <w:tcW w:w="709" w:type="dxa"/>
            <w:vMerge w:val="restart"/>
            <w:vAlign w:val="center"/>
          </w:tcPr>
          <w:p w:rsidR="000228C2" w:rsidRPr="00C064CF" w:rsidRDefault="000228C2" w:rsidP="00C064CF">
            <w:pPr>
              <w:jc w:val="center"/>
              <w:rPr>
                <w:kern w:val="36"/>
                <w:sz w:val="22"/>
                <w:szCs w:val="22"/>
                <w:lang w:eastAsia="ru-RU"/>
              </w:rPr>
            </w:pPr>
            <w:r w:rsidRPr="00C064CF">
              <w:rPr>
                <w:kern w:val="36"/>
                <w:sz w:val="22"/>
                <w:szCs w:val="22"/>
                <w:lang w:eastAsia="ru-RU"/>
              </w:rPr>
              <w:t>4</w:t>
            </w:r>
          </w:p>
        </w:tc>
        <w:tc>
          <w:tcPr>
            <w:tcW w:w="4253" w:type="dxa"/>
            <w:gridSpan w:val="3"/>
          </w:tcPr>
          <w:p w:rsidR="000228C2" w:rsidRPr="00C064CF" w:rsidRDefault="000228C2" w:rsidP="00C064CF">
            <w:pPr>
              <w:jc w:val="center"/>
              <w:rPr>
                <w:sz w:val="22"/>
                <w:szCs w:val="22"/>
                <w:lang w:eastAsia="ru-RU"/>
              </w:rPr>
            </w:pPr>
            <w:r w:rsidRPr="00C064CF">
              <w:rPr>
                <w:kern w:val="36"/>
                <w:sz w:val="22"/>
                <w:szCs w:val="22"/>
                <w:lang w:eastAsia="ru-RU"/>
              </w:rPr>
              <w:t>Общие характеристики</w:t>
            </w:r>
          </w:p>
        </w:tc>
        <w:tc>
          <w:tcPr>
            <w:tcW w:w="1417" w:type="dxa"/>
            <w:vMerge w:val="restart"/>
          </w:tcPr>
          <w:p w:rsidR="000228C2" w:rsidRPr="00C064CF" w:rsidRDefault="000228C2" w:rsidP="00C064CF">
            <w:pPr>
              <w:jc w:val="center"/>
              <w:rPr>
                <w:kern w:val="36"/>
                <w:sz w:val="22"/>
                <w:szCs w:val="22"/>
                <w:lang w:eastAsia="ru-RU"/>
              </w:rPr>
            </w:pPr>
          </w:p>
        </w:tc>
        <w:tc>
          <w:tcPr>
            <w:tcW w:w="1701" w:type="dxa"/>
            <w:vMerge w:val="restart"/>
          </w:tcPr>
          <w:p w:rsidR="000228C2" w:rsidRPr="00C064CF" w:rsidRDefault="000228C2" w:rsidP="00C064CF">
            <w:pPr>
              <w:jc w:val="center"/>
              <w:rPr>
                <w:kern w:val="36"/>
                <w:sz w:val="22"/>
                <w:szCs w:val="22"/>
                <w:lang w:eastAsia="ru-RU"/>
              </w:rPr>
            </w:pPr>
          </w:p>
        </w:tc>
      </w:tr>
      <w:tr w:rsidR="000228C2" w:rsidRPr="00C064CF" w:rsidTr="00C064CF">
        <w:trPr>
          <w:trHeight w:val="431"/>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rPr>
                <w:sz w:val="22"/>
                <w:szCs w:val="22"/>
                <w:lang w:eastAsia="ru-RU"/>
              </w:rPr>
            </w:pPr>
            <w:r w:rsidRPr="00C064CF">
              <w:rPr>
                <w:sz w:val="22"/>
                <w:szCs w:val="22"/>
                <w:lang w:eastAsia="ru-RU"/>
              </w:rPr>
              <w:t>Лента ФУМ для воды. Эластичный, прочный, химически стойкий, сохраняющий свойства в широком диапазоне температур герметик, которые применяется для создания герметичных резьбовых и фланцевых соединений в сантехнических и газопроводных соединениях. ФУМ лента выполнена из фторопласта, материала, который характеризуется текучестью и гидрофобностью, что позволяет заполнять собой любые зазоры и поры в соединениях труб.</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213"/>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4253" w:type="dxa"/>
            <w:gridSpan w:val="3"/>
          </w:tcPr>
          <w:p w:rsidR="000228C2" w:rsidRPr="00C064CF" w:rsidRDefault="000228C2" w:rsidP="00C064CF">
            <w:pPr>
              <w:jc w:val="center"/>
              <w:rPr>
                <w:sz w:val="22"/>
                <w:szCs w:val="22"/>
                <w:lang w:eastAsia="ru-RU"/>
              </w:rPr>
            </w:pPr>
            <w:r w:rsidRPr="00C064CF">
              <w:rPr>
                <w:bCs/>
                <w:sz w:val="22"/>
                <w:szCs w:val="22"/>
                <w:shd w:val="clear" w:color="auto" w:fill="FFFFFF"/>
                <w:lang w:eastAsia="ru-RU"/>
              </w:rPr>
              <w:t>Технические характеристики</w:t>
            </w:r>
          </w:p>
        </w:tc>
        <w:tc>
          <w:tcPr>
            <w:tcW w:w="1417" w:type="dxa"/>
            <w:vMerge/>
          </w:tcPr>
          <w:p w:rsidR="000228C2" w:rsidRPr="00C064CF" w:rsidRDefault="000228C2" w:rsidP="00C064CF">
            <w:pPr>
              <w:jc w:val="center"/>
              <w:rPr>
                <w:bCs/>
                <w:sz w:val="22"/>
                <w:szCs w:val="22"/>
                <w:shd w:val="clear" w:color="auto" w:fill="FFFFFF"/>
                <w:lang w:eastAsia="ru-RU"/>
              </w:rPr>
            </w:pPr>
          </w:p>
        </w:tc>
        <w:tc>
          <w:tcPr>
            <w:tcW w:w="1701" w:type="dxa"/>
            <w:vMerge/>
          </w:tcPr>
          <w:p w:rsidR="000228C2" w:rsidRPr="00C064CF" w:rsidRDefault="000228C2" w:rsidP="00C064CF">
            <w:pPr>
              <w:jc w:val="center"/>
              <w:rPr>
                <w:bCs/>
                <w:sz w:val="22"/>
                <w:szCs w:val="22"/>
                <w:shd w:val="clear" w:color="auto" w:fill="FFFFFF"/>
                <w:lang w:eastAsia="ru-RU"/>
              </w:rPr>
            </w:pPr>
          </w:p>
        </w:tc>
      </w:tr>
      <w:tr w:rsidR="000228C2" w:rsidRPr="00C064CF" w:rsidTr="00C064CF">
        <w:trPr>
          <w:trHeight w:val="8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Тип:</w:t>
            </w:r>
          </w:p>
        </w:tc>
        <w:tc>
          <w:tcPr>
            <w:tcW w:w="1985" w:type="dxa"/>
          </w:tcPr>
          <w:p w:rsidR="000228C2" w:rsidRPr="00C064CF" w:rsidRDefault="000228C2" w:rsidP="00C064CF">
            <w:pPr>
              <w:rPr>
                <w:sz w:val="22"/>
                <w:szCs w:val="22"/>
                <w:lang w:eastAsia="ru-RU"/>
              </w:rPr>
            </w:pPr>
            <w:proofErr w:type="spellStart"/>
            <w:r w:rsidRPr="00C064CF">
              <w:rPr>
                <w:sz w:val="22"/>
                <w:szCs w:val="22"/>
                <w:lang w:eastAsia="ru-RU"/>
              </w:rPr>
              <w:t>фумлента</w:t>
            </w:r>
            <w:proofErr w:type="spellEnd"/>
            <w:r w:rsidRPr="00C064CF">
              <w:rPr>
                <w:sz w:val="22"/>
                <w:szCs w:val="22"/>
                <w:lang w:eastAsia="ru-RU"/>
              </w:rPr>
              <w:t xml:space="preserve">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0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Материал: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фторопласт </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38"/>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Цвет: </w:t>
            </w:r>
          </w:p>
        </w:tc>
        <w:tc>
          <w:tcPr>
            <w:tcW w:w="1985" w:type="dxa"/>
          </w:tcPr>
          <w:p w:rsidR="000228C2" w:rsidRPr="00C064CF" w:rsidRDefault="000228C2" w:rsidP="00C064CF">
            <w:pPr>
              <w:rPr>
                <w:sz w:val="22"/>
                <w:szCs w:val="22"/>
                <w:lang w:eastAsia="ru-RU"/>
              </w:rPr>
            </w:pPr>
            <w:hyperlink r:id="rId23" w:tooltip="белый" w:history="1">
              <w:r w:rsidRPr="00C064CF">
                <w:rPr>
                  <w:sz w:val="22"/>
                  <w:szCs w:val="22"/>
                  <w:lang w:eastAsia="ru-RU"/>
                </w:rPr>
                <w:t xml:space="preserve">белый </w:t>
              </w:r>
            </w:hyperlink>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56"/>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Ширина, мм: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Не менее </w:t>
            </w:r>
            <w:hyperlink r:id="rId24" w:tooltip="19" w:history="1">
              <w:r w:rsidRPr="00C064CF">
                <w:rPr>
                  <w:sz w:val="22"/>
                  <w:szCs w:val="22"/>
                  <w:lang w:eastAsia="ru-RU"/>
                </w:rPr>
                <w:t>18</w:t>
              </w:r>
            </w:hyperlink>
            <w:r w:rsidRPr="00C064CF">
              <w:rPr>
                <w:sz w:val="22"/>
                <w:szCs w:val="22"/>
                <w:lang w:eastAsia="ru-RU"/>
              </w:rPr>
              <w:t xml:space="preserve"> не более 20</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74"/>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Длина, м: </w:t>
            </w:r>
          </w:p>
        </w:tc>
        <w:tc>
          <w:tcPr>
            <w:tcW w:w="1985" w:type="dxa"/>
          </w:tcPr>
          <w:p w:rsidR="000228C2" w:rsidRPr="00C064CF" w:rsidRDefault="000228C2" w:rsidP="00C064CF">
            <w:pPr>
              <w:rPr>
                <w:sz w:val="22"/>
                <w:szCs w:val="22"/>
                <w:lang w:eastAsia="ru-RU"/>
              </w:rPr>
            </w:pPr>
            <w:hyperlink r:id="rId25" w:tooltip="15" w:history="1">
              <w:r w:rsidRPr="00C064CF">
                <w:rPr>
                  <w:sz w:val="22"/>
                  <w:szCs w:val="22"/>
                  <w:lang w:eastAsia="ru-RU"/>
                </w:rPr>
                <w:t>Не</w:t>
              </w:r>
            </w:hyperlink>
            <w:r w:rsidRPr="00C064CF">
              <w:rPr>
                <w:sz w:val="22"/>
                <w:szCs w:val="22"/>
                <w:lang w:eastAsia="ru-RU"/>
              </w:rPr>
              <w:t xml:space="preserve"> менее 15 не более 17</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19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Толщина, мм: </w:t>
            </w:r>
          </w:p>
        </w:tc>
        <w:tc>
          <w:tcPr>
            <w:tcW w:w="1985" w:type="dxa"/>
          </w:tcPr>
          <w:p w:rsidR="000228C2" w:rsidRPr="00C064CF" w:rsidRDefault="000228C2" w:rsidP="00C064CF">
            <w:pPr>
              <w:rPr>
                <w:sz w:val="22"/>
                <w:szCs w:val="22"/>
                <w:lang w:eastAsia="ru-RU"/>
              </w:rPr>
            </w:pPr>
            <w:r w:rsidRPr="00C064CF">
              <w:rPr>
                <w:sz w:val="22"/>
                <w:szCs w:val="22"/>
                <w:lang w:eastAsia="ru-RU"/>
              </w:rPr>
              <w:t xml:space="preserve">Не менее </w:t>
            </w:r>
            <w:hyperlink r:id="rId26" w:tooltip="19" w:history="1">
              <w:r w:rsidRPr="00C064CF">
                <w:rPr>
                  <w:sz w:val="22"/>
                  <w:szCs w:val="22"/>
                  <w:lang w:eastAsia="ru-RU"/>
                </w:rPr>
                <w:t>18</w:t>
              </w:r>
            </w:hyperlink>
            <w:r w:rsidRPr="00C064CF">
              <w:rPr>
                <w:sz w:val="22"/>
                <w:szCs w:val="22"/>
                <w:lang w:eastAsia="ru-RU"/>
              </w:rPr>
              <w:t xml:space="preserve"> не более 20</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0228C2" w:rsidRPr="00C064CF" w:rsidTr="00C064CF">
        <w:trPr>
          <w:trHeight w:val="82"/>
        </w:trPr>
        <w:tc>
          <w:tcPr>
            <w:tcW w:w="567" w:type="dxa"/>
            <w:vMerge/>
            <w:vAlign w:val="center"/>
          </w:tcPr>
          <w:p w:rsidR="000228C2" w:rsidRPr="00C064CF" w:rsidRDefault="000228C2" w:rsidP="00C064CF">
            <w:pPr>
              <w:jc w:val="center"/>
              <w:rPr>
                <w:kern w:val="36"/>
                <w:sz w:val="22"/>
                <w:szCs w:val="22"/>
                <w:lang w:eastAsia="ru-RU"/>
              </w:rPr>
            </w:pPr>
          </w:p>
        </w:tc>
        <w:tc>
          <w:tcPr>
            <w:tcW w:w="1701" w:type="dxa"/>
            <w:vMerge/>
            <w:vAlign w:val="center"/>
          </w:tcPr>
          <w:p w:rsidR="000228C2" w:rsidRPr="00C064CF" w:rsidRDefault="000228C2" w:rsidP="00C064CF">
            <w:pPr>
              <w:ind w:right="-113"/>
              <w:jc w:val="center"/>
              <w:rPr>
                <w:kern w:val="36"/>
                <w:sz w:val="22"/>
                <w:szCs w:val="22"/>
                <w:lang w:eastAsia="ru-RU"/>
              </w:rPr>
            </w:pPr>
          </w:p>
        </w:tc>
        <w:tc>
          <w:tcPr>
            <w:tcW w:w="567" w:type="dxa"/>
            <w:vMerge/>
            <w:vAlign w:val="center"/>
          </w:tcPr>
          <w:p w:rsidR="000228C2" w:rsidRPr="00C064CF" w:rsidRDefault="000228C2" w:rsidP="00C064CF">
            <w:pPr>
              <w:jc w:val="center"/>
              <w:rPr>
                <w:kern w:val="36"/>
                <w:sz w:val="22"/>
                <w:szCs w:val="22"/>
                <w:lang w:eastAsia="ru-RU"/>
              </w:rPr>
            </w:pPr>
          </w:p>
        </w:tc>
        <w:tc>
          <w:tcPr>
            <w:tcW w:w="709" w:type="dxa"/>
            <w:vMerge/>
            <w:vAlign w:val="center"/>
          </w:tcPr>
          <w:p w:rsidR="000228C2" w:rsidRPr="00C064CF" w:rsidRDefault="000228C2" w:rsidP="00C064CF">
            <w:pPr>
              <w:jc w:val="center"/>
              <w:rPr>
                <w:kern w:val="36"/>
                <w:sz w:val="22"/>
                <w:szCs w:val="22"/>
                <w:lang w:eastAsia="ru-RU"/>
              </w:rPr>
            </w:pPr>
          </w:p>
        </w:tc>
        <w:tc>
          <w:tcPr>
            <w:tcW w:w="2268" w:type="dxa"/>
            <w:gridSpan w:val="2"/>
          </w:tcPr>
          <w:p w:rsidR="000228C2" w:rsidRPr="00C064CF" w:rsidRDefault="000228C2" w:rsidP="00C064CF">
            <w:pPr>
              <w:rPr>
                <w:sz w:val="22"/>
                <w:szCs w:val="22"/>
                <w:lang w:eastAsia="ru-RU"/>
              </w:rPr>
            </w:pPr>
            <w:r w:rsidRPr="00C064CF">
              <w:rPr>
                <w:sz w:val="22"/>
                <w:szCs w:val="22"/>
                <w:lang w:eastAsia="ru-RU"/>
              </w:rPr>
              <w:t xml:space="preserve">Вес нетто, кг: </w:t>
            </w:r>
          </w:p>
        </w:tc>
        <w:tc>
          <w:tcPr>
            <w:tcW w:w="1985" w:type="dxa"/>
          </w:tcPr>
          <w:p w:rsidR="000228C2" w:rsidRPr="00C064CF" w:rsidRDefault="000228C2" w:rsidP="00C064CF">
            <w:pPr>
              <w:rPr>
                <w:sz w:val="22"/>
                <w:szCs w:val="22"/>
                <w:lang w:eastAsia="ru-RU"/>
              </w:rPr>
            </w:pPr>
            <w:r w:rsidRPr="00C064CF">
              <w:rPr>
                <w:sz w:val="22"/>
                <w:szCs w:val="22"/>
                <w:lang w:eastAsia="ru-RU"/>
              </w:rPr>
              <w:t>Не менее 0,040 не более 0,050</w:t>
            </w:r>
          </w:p>
        </w:tc>
        <w:tc>
          <w:tcPr>
            <w:tcW w:w="1417" w:type="dxa"/>
            <w:vMerge/>
          </w:tcPr>
          <w:p w:rsidR="000228C2" w:rsidRPr="00C064CF" w:rsidRDefault="000228C2" w:rsidP="00C064CF">
            <w:pPr>
              <w:rPr>
                <w:sz w:val="22"/>
                <w:szCs w:val="22"/>
                <w:lang w:eastAsia="ru-RU"/>
              </w:rPr>
            </w:pPr>
          </w:p>
        </w:tc>
        <w:tc>
          <w:tcPr>
            <w:tcW w:w="1701" w:type="dxa"/>
            <w:vMerge/>
          </w:tcPr>
          <w:p w:rsidR="000228C2" w:rsidRPr="00C064CF" w:rsidRDefault="000228C2" w:rsidP="00C064CF">
            <w:pPr>
              <w:rPr>
                <w:sz w:val="22"/>
                <w:szCs w:val="22"/>
                <w:lang w:eastAsia="ru-RU"/>
              </w:rPr>
            </w:pPr>
          </w:p>
        </w:tc>
      </w:tr>
      <w:tr w:rsidR="0084677C" w:rsidRPr="00C064CF" w:rsidTr="003D6D1A">
        <w:trPr>
          <w:trHeight w:val="82"/>
        </w:trPr>
        <w:tc>
          <w:tcPr>
            <w:tcW w:w="9214" w:type="dxa"/>
            <w:gridSpan w:val="8"/>
            <w:vAlign w:val="center"/>
          </w:tcPr>
          <w:p w:rsidR="0084677C" w:rsidRPr="0084677C" w:rsidRDefault="0084677C" w:rsidP="00C064CF">
            <w:pPr>
              <w:rPr>
                <w:sz w:val="22"/>
                <w:szCs w:val="22"/>
                <w:lang w:eastAsia="ru-RU"/>
              </w:rPr>
            </w:pPr>
            <w:r>
              <w:rPr>
                <w:sz w:val="22"/>
                <w:szCs w:val="22"/>
                <w:lang w:eastAsia="ru-RU"/>
              </w:rPr>
              <w:t>ИТОГО</w:t>
            </w:r>
            <w:r>
              <w:rPr>
                <w:sz w:val="22"/>
                <w:szCs w:val="22"/>
                <w:lang w:val="en-US" w:eastAsia="ru-RU"/>
              </w:rPr>
              <w:t>:</w:t>
            </w:r>
          </w:p>
        </w:tc>
        <w:tc>
          <w:tcPr>
            <w:tcW w:w="1701" w:type="dxa"/>
          </w:tcPr>
          <w:p w:rsidR="0084677C" w:rsidRPr="00C064CF" w:rsidRDefault="0084677C" w:rsidP="00C064CF">
            <w:pPr>
              <w:rPr>
                <w:sz w:val="22"/>
                <w:szCs w:val="22"/>
                <w:lang w:eastAsia="ru-RU"/>
              </w:rPr>
            </w:pPr>
            <w:bookmarkStart w:id="1" w:name="_GoBack"/>
            <w:bookmarkEnd w:id="1"/>
          </w:p>
        </w:tc>
      </w:tr>
    </w:tbl>
    <w:p w:rsidR="007C6E50" w:rsidRDefault="007C6E50" w:rsidP="007C6E50">
      <w:pPr>
        <w:ind w:firstLine="426"/>
        <w:jc w:val="both"/>
        <w:rPr>
          <w:rFonts w:eastAsia="Calibri"/>
          <w:b/>
          <w:kern w:val="36"/>
          <w:lang w:eastAsia="en-US"/>
        </w:rPr>
      </w:pPr>
    </w:p>
    <w:p w:rsidR="007C6E50" w:rsidRPr="00581903" w:rsidRDefault="007C6E50" w:rsidP="007C6E50">
      <w:pPr>
        <w:ind w:firstLine="284"/>
        <w:jc w:val="both"/>
        <w:rPr>
          <w:rFonts w:eastAsia="Calibri"/>
          <w:b/>
          <w:bCs/>
          <w:kern w:val="36"/>
          <w:lang w:eastAsia="en-US"/>
        </w:rPr>
      </w:pPr>
      <w:r w:rsidRPr="00581903">
        <w:rPr>
          <w:rFonts w:eastAsia="Calibri"/>
          <w:b/>
          <w:bCs/>
          <w:color w:val="000000"/>
          <w:kern w:val="36"/>
          <w:lang w:eastAsia="en-US"/>
        </w:rPr>
        <w:t xml:space="preserve">4. Сроки </w:t>
      </w:r>
      <w:r w:rsidRPr="00581903">
        <w:rPr>
          <w:rFonts w:eastAsia="Calibri"/>
          <w:b/>
          <w:bCs/>
          <w:kern w:val="36"/>
          <w:lang w:eastAsia="en-US"/>
        </w:rPr>
        <w:t>поставки товара:</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Поставка товара осуществ</w:t>
      </w:r>
      <w:r>
        <w:rPr>
          <w:rFonts w:eastAsia="Calibri"/>
          <w:kern w:val="36"/>
          <w:lang w:eastAsia="en-US"/>
        </w:rPr>
        <w:t>ляется одной партией в течение 1</w:t>
      </w:r>
      <w:r w:rsidRPr="00581903">
        <w:rPr>
          <w:rFonts w:eastAsia="Calibri"/>
          <w:kern w:val="36"/>
          <w:lang w:eastAsia="en-US"/>
        </w:rPr>
        <w:t xml:space="preserve">0 календарных дней с даты заключения </w:t>
      </w:r>
      <w:r>
        <w:rPr>
          <w:rFonts w:eastAsia="Calibri"/>
          <w:kern w:val="36"/>
          <w:lang w:eastAsia="en-US"/>
        </w:rPr>
        <w:t>Договора</w:t>
      </w:r>
      <w:r w:rsidRPr="00581903">
        <w:rPr>
          <w:rFonts w:eastAsia="Calibri"/>
          <w:kern w:val="36"/>
          <w:lang w:eastAsia="en-US"/>
        </w:rPr>
        <w:t>.</w:t>
      </w:r>
    </w:p>
    <w:p w:rsidR="007C6E50" w:rsidRPr="00581903" w:rsidRDefault="007C6E50" w:rsidP="007C6E50">
      <w:pPr>
        <w:ind w:firstLine="426"/>
        <w:jc w:val="both"/>
        <w:rPr>
          <w:rFonts w:eastAsia="Calibri"/>
          <w:kern w:val="36"/>
          <w:lang w:eastAsia="en-US"/>
        </w:rPr>
      </w:pPr>
      <w:r w:rsidRPr="00581903">
        <w:rPr>
          <w:rFonts w:eastAsia="Calibri"/>
          <w:b/>
          <w:bCs/>
          <w:kern w:val="36"/>
          <w:lang w:eastAsia="en-US"/>
        </w:rPr>
        <w:t xml:space="preserve">5. </w:t>
      </w:r>
      <w:r w:rsidRPr="00581903">
        <w:rPr>
          <w:rFonts w:eastAsia="Calibri"/>
          <w:b/>
          <w:bCs/>
          <w:color w:val="000000"/>
          <w:kern w:val="36"/>
          <w:lang w:eastAsia="en-US"/>
        </w:rPr>
        <w:t xml:space="preserve">Требования к качеству и безопасности </w:t>
      </w:r>
      <w:r w:rsidRPr="00581903">
        <w:rPr>
          <w:rFonts w:eastAsia="Calibri"/>
          <w:b/>
          <w:color w:val="000000"/>
          <w:kern w:val="36"/>
          <w:lang w:eastAsia="en-US"/>
        </w:rPr>
        <w:t xml:space="preserve">поставляемого </w:t>
      </w:r>
      <w:r w:rsidRPr="00581903">
        <w:rPr>
          <w:rFonts w:eastAsia="Calibri"/>
          <w:b/>
          <w:bCs/>
          <w:kern w:val="36"/>
          <w:lang w:eastAsia="en-US"/>
        </w:rPr>
        <w:t>товара</w:t>
      </w:r>
      <w:r w:rsidRPr="00581903">
        <w:rPr>
          <w:rFonts w:eastAsia="Calibri"/>
          <w:b/>
          <w:color w:val="000000"/>
          <w:kern w:val="36"/>
          <w:lang w:eastAsia="en-US"/>
        </w:rPr>
        <w:t>:</w:t>
      </w:r>
    </w:p>
    <w:p w:rsidR="007C6E50" w:rsidRPr="00581903" w:rsidRDefault="007C6E50" w:rsidP="007C6E50">
      <w:pPr>
        <w:autoSpaceDE w:val="0"/>
        <w:autoSpaceDN w:val="0"/>
        <w:adjustRightInd w:val="0"/>
        <w:ind w:firstLine="426"/>
        <w:jc w:val="both"/>
        <w:rPr>
          <w:rFonts w:eastAsia="Calibri"/>
          <w:kern w:val="36"/>
          <w:lang w:eastAsia="en-US"/>
        </w:rPr>
      </w:pPr>
      <w:r w:rsidRPr="00581903">
        <w:rPr>
          <w:rFonts w:eastAsia="Calibri"/>
          <w:bCs/>
          <w:color w:val="000000"/>
          <w:kern w:val="36"/>
          <w:lang w:eastAsia="en-US"/>
        </w:rPr>
        <w:lastRenderedPageBreak/>
        <w:t>Поставляемый товар должен соответствовать всем нормам и требованиям, предусмотренным законодательством Российской Федерации и ГОСТам.</w:t>
      </w:r>
    </w:p>
    <w:p w:rsidR="007C6E50" w:rsidRPr="00581903" w:rsidRDefault="007C6E50" w:rsidP="007C6E50">
      <w:pPr>
        <w:autoSpaceDE w:val="0"/>
        <w:autoSpaceDN w:val="0"/>
        <w:adjustRightInd w:val="0"/>
        <w:ind w:firstLine="426"/>
        <w:jc w:val="both"/>
        <w:rPr>
          <w:rFonts w:eastAsia="Calibri"/>
          <w:kern w:val="36"/>
          <w:lang w:eastAsia="en-US"/>
        </w:rPr>
      </w:pPr>
      <w:r w:rsidRPr="00581903">
        <w:rPr>
          <w:rFonts w:eastAsia="Calibri"/>
          <w:kern w:val="36"/>
          <w:lang w:eastAsia="en-US"/>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581903">
        <w:rPr>
          <w:rFonts w:eastAsia="Calibri"/>
          <w:kern w:val="36"/>
          <w:sz w:val="28"/>
          <w:szCs w:val="28"/>
          <w:lang w:eastAsia="en-US"/>
        </w:rPr>
        <w:t xml:space="preserve"> </w:t>
      </w:r>
      <w:r w:rsidRPr="00581903">
        <w:rPr>
          <w:rFonts w:eastAsia="Calibri"/>
          <w:kern w:val="36"/>
          <w:lang w:eastAsia="en-US"/>
        </w:rPr>
        <w:t xml:space="preserve">Товар не должен состоять под залогом и </w:t>
      </w:r>
      <w:proofErr w:type="gramStart"/>
      <w:r w:rsidRPr="00581903">
        <w:rPr>
          <w:rFonts w:eastAsia="Calibri"/>
          <w:kern w:val="36"/>
          <w:lang w:eastAsia="en-US"/>
        </w:rPr>
        <w:t>арестом..</w:t>
      </w:r>
      <w:proofErr w:type="gramEnd"/>
      <w:r w:rsidRPr="00581903">
        <w:rPr>
          <w:rFonts w:eastAsia="Calibri"/>
          <w:kern w:val="36"/>
          <w:lang w:eastAsia="en-US"/>
        </w:rPr>
        <w:t xml:space="preserve">  </w:t>
      </w:r>
    </w:p>
    <w:p w:rsidR="007C6E50" w:rsidRPr="00581903" w:rsidRDefault="007C6E50" w:rsidP="007C6E50">
      <w:pPr>
        <w:ind w:firstLine="426"/>
        <w:contextualSpacing/>
        <w:jc w:val="both"/>
        <w:rPr>
          <w:rFonts w:eastAsia="Calibri"/>
          <w:kern w:val="36"/>
          <w:lang w:eastAsia="en-US"/>
        </w:rPr>
      </w:pPr>
      <w:r w:rsidRPr="00581903">
        <w:rPr>
          <w:rFonts w:eastAsia="Calibri"/>
          <w:kern w:val="36"/>
          <w:lang w:eastAsia="en-US"/>
        </w:rPr>
        <w:t xml:space="preserve">Поставщик должен обеспечить, гарантию отсутствия дефектов товара, связанных с разработкой или качеством изготовления, либо проявляющихся в результате неправильного обращения с товаром Поставщика до момента его передачи Заказчику.  </w:t>
      </w:r>
    </w:p>
    <w:p w:rsidR="007C6E50" w:rsidRPr="00581903" w:rsidRDefault="007C6E50" w:rsidP="007C6E50">
      <w:pPr>
        <w:ind w:firstLine="426"/>
        <w:contextualSpacing/>
        <w:jc w:val="both"/>
        <w:rPr>
          <w:rFonts w:eastAsia="Calibri"/>
          <w:kern w:val="36"/>
          <w:lang w:eastAsia="en-US"/>
        </w:rPr>
      </w:pPr>
      <w:r w:rsidRPr="00581903">
        <w:rPr>
          <w:rFonts w:eastAsia="Calibri"/>
          <w:kern w:val="36"/>
          <w:lang w:eastAsia="en-US"/>
        </w:rPr>
        <w:t>Упаковка продукции должна обеспечивать её сохранность при хранении и транспортировке. Тара и упаковка должны быть прочными, сухими, без нарушения целостности со специальной маркировкой. Упаковка должна быть пригодна для манипуляций при погрузке и разгрузке, гарантировать абсолютную защищенность товара от повреждений или порчи при транспортировке. Расходы по упаковке, доставке и погрузке-разгрузке товара Заказчику входят в цену государственного контракта и производятся за счет средств Поставщика. Поставщик несет ответственность за ненадлежащую упаковку товара.</w:t>
      </w:r>
    </w:p>
    <w:p w:rsidR="007C6E50" w:rsidRPr="00581903" w:rsidRDefault="007C6E50" w:rsidP="007C6E50">
      <w:pPr>
        <w:ind w:firstLine="426"/>
        <w:contextualSpacing/>
        <w:jc w:val="both"/>
        <w:rPr>
          <w:rFonts w:eastAsia="Calibri"/>
          <w:kern w:val="36"/>
          <w:lang w:eastAsia="en-US"/>
        </w:rPr>
      </w:pPr>
      <w:r w:rsidRPr="00581903">
        <w:rPr>
          <w:rFonts w:eastAsia="Calibri"/>
          <w:kern w:val="36"/>
          <w:lang w:eastAsia="en-US"/>
        </w:rPr>
        <w:t>Оригинальные упаковки фирмы производителя, должны иметь стандартную маркировку с указанием свойств содержимого.</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 xml:space="preserve">Количество и характеристики поставляемого Поставщиком товара должно строго соответствовать пункту 3 настоящего Технического задания. </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 xml:space="preserve">При приемке товара Заказчик проверяет его соответствие сведениям, указанным в накладной по наименованию, количеству, ассортименту, упаковке и качеству. </w:t>
      </w:r>
    </w:p>
    <w:p w:rsidR="007C6E50" w:rsidRPr="00581903" w:rsidRDefault="007C6E50" w:rsidP="007C6E50">
      <w:pPr>
        <w:ind w:firstLine="426"/>
        <w:jc w:val="both"/>
        <w:rPr>
          <w:rFonts w:eastAsia="Calibri"/>
          <w:b/>
          <w:kern w:val="36"/>
          <w:lang w:eastAsia="en-US"/>
        </w:rPr>
      </w:pPr>
      <w:r w:rsidRPr="00581903">
        <w:rPr>
          <w:rFonts w:eastAsia="Calibri"/>
          <w:b/>
          <w:kern w:val="36"/>
          <w:lang w:eastAsia="en-US"/>
        </w:rPr>
        <w:t>6. Порядок поставки и приемка товара:</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Приемка товара включает в себя следующие этапы:</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а) проверка по упаковочным листам номенклатуры поставленного товара на соответствие техническим требованиям;</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б) проверка полноты и правильности оформления комплекта товарно-транспортных документов;</w:t>
      </w:r>
    </w:p>
    <w:p w:rsidR="007C6E50" w:rsidRPr="00581903" w:rsidRDefault="007C6E50" w:rsidP="007C6E50">
      <w:pPr>
        <w:ind w:firstLine="426"/>
        <w:jc w:val="both"/>
        <w:rPr>
          <w:rFonts w:eastAsia="Calibri"/>
          <w:kern w:val="36"/>
          <w:lang w:eastAsia="en-US"/>
        </w:rPr>
      </w:pPr>
      <w:r w:rsidRPr="00581903">
        <w:rPr>
          <w:rFonts w:eastAsia="Calibri"/>
          <w:kern w:val="36"/>
          <w:lang w:eastAsia="en-US"/>
        </w:rPr>
        <w:t>в) контроль наличия/отсутствия внешних повреждений товара;</w:t>
      </w:r>
    </w:p>
    <w:p w:rsidR="00A415BE" w:rsidRPr="00A415BE" w:rsidRDefault="00A415BE" w:rsidP="00A415BE">
      <w:pPr>
        <w:ind w:firstLine="426"/>
        <w:jc w:val="both"/>
        <w:rPr>
          <w:rFonts w:eastAsia="Calibri"/>
          <w:lang w:eastAsia="en-US"/>
        </w:rPr>
      </w:pPr>
    </w:p>
    <w:p w:rsidR="00A415BE" w:rsidRPr="00A415BE" w:rsidRDefault="00A415BE" w:rsidP="00A415BE">
      <w:pPr>
        <w:ind w:firstLine="426"/>
        <w:jc w:val="both"/>
        <w:rPr>
          <w:rFonts w:eastAsia="Calibri"/>
          <w:bCs/>
          <w:kern w:val="36"/>
          <w:lang w:eastAsia="en-US"/>
        </w:rPr>
      </w:pPr>
    </w:p>
    <w:p w:rsidR="00FB327A" w:rsidRPr="00697DF0" w:rsidRDefault="00FB327A" w:rsidP="00697DF0">
      <w:pPr>
        <w:ind w:firstLine="709"/>
        <w:jc w:val="center"/>
        <w:rPr>
          <w:b/>
          <w:sz w:val="28"/>
          <w:szCs w:val="28"/>
        </w:rPr>
      </w:pPr>
    </w:p>
    <w:p w:rsidR="00697DF0" w:rsidRPr="00697DF0" w:rsidRDefault="00697DF0" w:rsidP="00697DF0"/>
    <w:p w:rsidR="009B70EB" w:rsidRDefault="009B70EB" w:rsidP="009B70EB">
      <w:pPr>
        <w:rPr>
          <w:b/>
          <w:sz w:val="28"/>
          <w:szCs w:val="28"/>
        </w:rPr>
      </w:pPr>
    </w:p>
    <w:p w:rsidR="009B70EB" w:rsidRDefault="009B70EB" w:rsidP="009B70EB">
      <w:pPr>
        <w:ind w:firstLine="709"/>
        <w:jc w:val="center"/>
      </w:pPr>
    </w:p>
    <w:tbl>
      <w:tblPr>
        <w:tblW w:w="0" w:type="auto"/>
        <w:tblLayout w:type="fixed"/>
        <w:tblLook w:val="0000" w:firstRow="0" w:lastRow="0" w:firstColumn="0" w:lastColumn="0" w:noHBand="0" w:noVBand="0"/>
      </w:tblPr>
      <w:tblGrid>
        <w:gridCol w:w="4955"/>
        <w:gridCol w:w="7"/>
        <w:gridCol w:w="229"/>
        <w:gridCol w:w="4367"/>
        <w:gridCol w:w="74"/>
      </w:tblGrid>
      <w:tr w:rsidR="009B70EB" w:rsidRPr="009B70EB" w:rsidTr="00C00049">
        <w:trPr>
          <w:trHeight w:val="315"/>
        </w:trPr>
        <w:tc>
          <w:tcPr>
            <w:tcW w:w="4955" w:type="dxa"/>
            <w:shd w:val="clear" w:color="auto" w:fill="auto"/>
          </w:tcPr>
          <w:p w:rsidR="009B70EB" w:rsidRPr="009B70EB" w:rsidRDefault="009B70EB" w:rsidP="0048520D">
            <w:pPr>
              <w:pStyle w:val="310"/>
              <w:tabs>
                <w:tab w:val="clear" w:pos="851"/>
                <w:tab w:val="left" w:pos="142"/>
                <w:tab w:val="left" w:pos="7513"/>
              </w:tabs>
              <w:spacing w:line="240" w:lineRule="exact"/>
              <w:ind w:firstLine="0"/>
              <w:rPr>
                <w:rFonts w:eastAsia="Arial"/>
              </w:rPr>
            </w:pPr>
            <w:r w:rsidRPr="009B70EB">
              <w:rPr>
                <w:rFonts w:eastAsia="Arial"/>
                <w:b/>
              </w:rPr>
              <w:t>ЗАКАЗЧИК</w:t>
            </w:r>
            <w:r w:rsidRPr="009B70EB">
              <w:rPr>
                <w:rFonts w:eastAsia="Arial"/>
              </w:rPr>
              <w:t xml:space="preserve">: </w:t>
            </w:r>
          </w:p>
          <w:p w:rsidR="009B70EB" w:rsidRPr="009B70EB" w:rsidRDefault="009B70EB" w:rsidP="0048520D">
            <w:pPr>
              <w:pStyle w:val="310"/>
              <w:tabs>
                <w:tab w:val="clear" w:pos="851"/>
                <w:tab w:val="left" w:pos="142"/>
                <w:tab w:val="left" w:pos="7513"/>
              </w:tabs>
              <w:spacing w:line="240" w:lineRule="exact"/>
              <w:ind w:firstLine="0"/>
              <w:rPr>
                <w:rFonts w:eastAsia="Arial"/>
                <w:b/>
              </w:rPr>
            </w:pPr>
            <w:r w:rsidRPr="009B70EB">
              <w:rPr>
                <w:rFonts w:eastAsia="Arial"/>
                <w:b/>
              </w:rPr>
              <w:t>ГУП «Проект развития Балаклавы»</w:t>
            </w:r>
          </w:p>
          <w:p w:rsidR="009B70EB" w:rsidRDefault="009B70EB" w:rsidP="0048520D">
            <w:pPr>
              <w:pStyle w:val="310"/>
              <w:tabs>
                <w:tab w:val="clear" w:pos="851"/>
                <w:tab w:val="left" w:pos="142"/>
                <w:tab w:val="left" w:pos="7513"/>
              </w:tabs>
              <w:spacing w:line="240" w:lineRule="exact"/>
              <w:ind w:firstLine="0"/>
              <w:rPr>
                <w:rFonts w:eastAsia="Arial"/>
              </w:rPr>
            </w:pPr>
          </w:p>
          <w:p w:rsidR="004C4241" w:rsidRPr="009B70EB" w:rsidRDefault="004C4241" w:rsidP="0048520D">
            <w:pPr>
              <w:pStyle w:val="310"/>
              <w:tabs>
                <w:tab w:val="clear" w:pos="851"/>
                <w:tab w:val="left" w:pos="142"/>
                <w:tab w:val="left" w:pos="7513"/>
              </w:tabs>
              <w:spacing w:line="240" w:lineRule="exact"/>
              <w:ind w:firstLine="0"/>
              <w:rPr>
                <w:rFonts w:eastAsia="Arial"/>
              </w:rPr>
            </w:pPr>
            <w:r>
              <w:rPr>
                <w:rFonts w:eastAsia="Arial"/>
              </w:rPr>
              <w:t>Генеральный</w:t>
            </w:r>
          </w:p>
        </w:tc>
        <w:tc>
          <w:tcPr>
            <w:tcW w:w="236" w:type="dxa"/>
            <w:gridSpan w:val="2"/>
            <w:shd w:val="clear" w:color="auto" w:fill="auto"/>
          </w:tcPr>
          <w:p w:rsidR="009B70EB" w:rsidRPr="009B70EB" w:rsidRDefault="009B70EB" w:rsidP="0048520D">
            <w:pPr>
              <w:pStyle w:val="310"/>
              <w:tabs>
                <w:tab w:val="left" w:pos="7513"/>
              </w:tabs>
              <w:spacing w:line="240" w:lineRule="exact"/>
              <w:ind w:firstLine="540"/>
              <w:rPr>
                <w:rFonts w:eastAsia="Arial"/>
              </w:rPr>
            </w:pPr>
          </w:p>
        </w:tc>
        <w:tc>
          <w:tcPr>
            <w:tcW w:w="4441" w:type="dxa"/>
            <w:gridSpan w:val="2"/>
            <w:shd w:val="clear" w:color="auto" w:fill="auto"/>
          </w:tcPr>
          <w:p w:rsidR="009B70EB" w:rsidRPr="009B70EB" w:rsidRDefault="007C6E50" w:rsidP="0048520D">
            <w:pPr>
              <w:pStyle w:val="310"/>
              <w:tabs>
                <w:tab w:val="left" w:pos="7513"/>
              </w:tabs>
              <w:spacing w:line="240" w:lineRule="exact"/>
              <w:ind w:firstLine="540"/>
              <w:rPr>
                <w:rFonts w:eastAsia="Arial"/>
              </w:rPr>
            </w:pPr>
            <w:r>
              <w:rPr>
                <w:rFonts w:eastAsia="Arial"/>
                <w:b/>
              </w:rPr>
              <w:t>ПОСТАВЩИК</w:t>
            </w:r>
            <w:r w:rsidR="009B70EB" w:rsidRPr="009B70EB">
              <w:rPr>
                <w:rFonts w:eastAsia="Arial"/>
              </w:rPr>
              <w:t xml:space="preserve">: </w:t>
            </w:r>
          </w:p>
          <w:p w:rsidR="00C00049" w:rsidRPr="00C00049" w:rsidRDefault="00C00049" w:rsidP="007C6E50">
            <w:pPr>
              <w:pStyle w:val="310"/>
              <w:tabs>
                <w:tab w:val="left" w:pos="7513"/>
              </w:tabs>
              <w:spacing w:line="240" w:lineRule="exact"/>
              <w:ind w:firstLine="540"/>
              <w:rPr>
                <w:rFonts w:eastAsia="Arial"/>
                <w:b/>
                <w:lang w:val="en-US"/>
              </w:rPr>
            </w:pPr>
          </w:p>
        </w:tc>
      </w:tr>
      <w:tr w:rsidR="009B70EB" w:rsidRPr="009B70EB" w:rsidTr="00C00049">
        <w:trPr>
          <w:gridAfter w:val="1"/>
          <w:wAfter w:w="74" w:type="dxa"/>
          <w:trHeight w:val="304"/>
        </w:trPr>
        <w:tc>
          <w:tcPr>
            <w:tcW w:w="4962" w:type="dxa"/>
            <w:gridSpan w:val="2"/>
            <w:shd w:val="clear" w:color="auto" w:fill="auto"/>
            <w:vAlign w:val="center"/>
          </w:tcPr>
          <w:p w:rsidR="009B70EB" w:rsidRPr="004C4241" w:rsidRDefault="004C4241" w:rsidP="004C4241">
            <w:pPr>
              <w:pStyle w:val="310"/>
              <w:numPr>
                <w:ilvl w:val="7"/>
                <w:numId w:val="1"/>
              </w:numPr>
              <w:tabs>
                <w:tab w:val="clear" w:pos="851"/>
                <w:tab w:val="left" w:pos="142"/>
                <w:tab w:val="left" w:pos="7513"/>
              </w:tabs>
              <w:spacing w:line="240" w:lineRule="exact"/>
              <w:ind w:left="0" w:firstLine="0"/>
              <w:rPr>
                <w:rFonts w:eastAsia="Arial"/>
              </w:rPr>
            </w:pPr>
            <w:r w:rsidRPr="004C4241">
              <w:rPr>
                <w:rFonts w:eastAsia="Arial"/>
              </w:rPr>
              <w:t>директор</w:t>
            </w:r>
            <w:r w:rsidR="009B70EB" w:rsidRPr="004C4241">
              <w:rPr>
                <w:rFonts w:eastAsia="Arial"/>
              </w:rPr>
              <w:t>___</w:t>
            </w:r>
            <w:r w:rsidR="004E2768" w:rsidRPr="004E2768">
              <w:rPr>
                <w:rFonts w:eastAsia="Arial"/>
                <w:u w:val="single"/>
              </w:rPr>
              <w:t>___________</w:t>
            </w:r>
            <w:r w:rsidR="009B70EB" w:rsidRPr="004C4241">
              <w:rPr>
                <w:rFonts w:eastAsia="Arial"/>
              </w:rPr>
              <w:t xml:space="preserve"> </w:t>
            </w:r>
            <w:r w:rsidRPr="004C4241">
              <w:rPr>
                <w:rFonts w:eastAsia="Arial"/>
              </w:rPr>
              <w:t xml:space="preserve">А.Ю. </w:t>
            </w:r>
            <w:proofErr w:type="spellStart"/>
            <w:r w:rsidRPr="004C4241">
              <w:rPr>
                <w:rFonts w:eastAsia="Arial"/>
              </w:rPr>
              <w:t>Лысков</w:t>
            </w:r>
            <w:proofErr w:type="spellEnd"/>
          </w:p>
          <w:p w:rsidR="00C00049" w:rsidRPr="004C4241" w:rsidRDefault="00C00049" w:rsidP="00C00049">
            <w:pPr>
              <w:pStyle w:val="310"/>
              <w:tabs>
                <w:tab w:val="clear" w:pos="851"/>
                <w:tab w:val="left" w:pos="142"/>
                <w:tab w:val="left" w:pos="7513"/>
              </w:tabs>
              <w:spacing w:line="240" w:lineRule="exact"/>
              <w:ind w:firstLine="0"/>
              <w:rPr>
                <w:rFonts w:eastAsia="Arial"/>
              </w:rPr>
            </w:pPr>
            <w:proofErr w:type="spellStart"/>
            <w:r w:rsidRPr="004C4241">
              <w:rPr>
                <w:rFonts w:eastAsia="Arial"/>
              </w:rPr>
              <w:t>м.п</w:t>
            </w:r>
            <w:proofErr w:type="spellEnd"/>
            <w:r w:rsidRPr="004C4241">
              <w:rPr>
                <w:rFonts w:eastAsia="Arial"/>
              </w:rPr>
              <w:t>.                     (подпись)</w:t>
            </w:r>
          </w:p>
          <w:p w:rsidR="00C00049" w:rsidRPr="004C4241" w:rsidRDefault="00C00049" w:rsidP="00C00049">
            <w:pPr>
              <w:pStyle w:val="310"/>
              <w:numPr>
                <w:ilvl w:val="7"/>
                <w:numId w:val="1"/>
              </w:numPr>
              <w:tabs>
                <w:tab w:val="clear" w:pos="851"/>
                <w:tab w:val="left" w:pos="142"/>
                <w:tab w:val="left" w:pos="7513"/>
              </w:tabs>
              <w:spacing w:line="240" w:lineRule="exact"/>
              <w:ind w:left="0" w:firstLine="0"/>
              <w:jc w:val="center"/>
              <w:rPr>
                <w:rFonts w:eastAsia="Arial"/>
              </w:rPr>
            </w:pPr>
          </w:p>
        </w:tc>
        <w:tc>
          <w:tcPr>
            <w:tcW w:w="4596" w:type="dxa"/>
            <w:gridSpan w:val="2"/>
            <w:shd w:val="clear" w:color="auto" w:fill="auto"/>
            <w:vAlign w:val="center"/>
          </w:tcPr>
          <w:p w:rsidR="000C010D" w:rsidRPr="000C010D" w:rsidRDefault="000C010D" w:rsidP="00C00049">
            <w:pPr>
              <w:pStyle w:val="8"/>
              <w:ind w:left="0" w:hanging="108"/>
              <w:rPr>
                <w:rFonts w:eastAsia="Arial"/>
                <w:b w:val="0"/>
              </w:rPr>
            </w:pPr>
            <w:r w:rsidRPr="000C010D">
              <w:rPr>
                <w:rFonts w:eastAsia="Arial"/>
                <w:b w:val="0"/>
              </w:rPr>
              <w:t xml:space="preserve">_____________ </w:t>
            </w:r>
          </w:p>
          <w:p w:rsidR="009B70EB" w:rsidRPr="009B70EB" w:rsidRDefault="00C00049" w:rsidP="00C00049">
            <w:pPr>
              <w:pStyle w:val="310"/>
              <w:numPr>
                <w:ilvl w:val="7"/>
                <w:numId w:val="1"/>
              </w:numPr>
              <w:tabs>
                <w:tab w:val="left" w:pos="7513"/>
              </w:tabs>
              <w:spacing w:line="240" w:lineRule="exact"/>
              <w:ind w:left="0"/>
              <w:jc w:val="center"/>
              <w:rPr>
                <w:rFonts w:eastAsia="Arial"/>
                <w:b/>
              </w:rPr>
            </w:pPr>
            <w:proofErr w:type="spellStart"/>
            <w:r>
              <w:rPr>
                <w:rFonts w:eastAsia="Arial"/>
              </w:rPr>
              <w:t>м.п</w:t>
            </w:r>
            <w:proofErr w:type="spellEnd"/>
            <w:r>
              <w:rPr>
                <w:rFonts w:eastAsia="Arial"/>
              </w:rPr>
              <w:t xml:space="preserve">.  </w:t>
            </w:r>
            <w:r w:rsidRPr="009B70EB">
              <w:rPr>
                <w:rFonts w:eastAsia="Arial"/>
              </w:rPr>
              <w:t xml:space="preserve">                 (подпись</w:t>
            </w:r>
            <w:r>
              <w:rPr>
                <w:rFonts w:eastAsia="Arial"/>
              </w:rPr>
              <w:t>)</w:t>
            </w:r>
          </w:p>
        </w:tc>
      </w:tr>
      <w:tr w:rsidR="009B70EB" w:rsidRPr="009B70EB" w:rsidTr="00C00049">
        <w:trPr>
          <w:gridAfter w:val="1"/>
          <w:wAfter w:w="74" w:type="dxa"/>
          <w:trHeight w:val="135"/>
        </w:trPr>
        <w:tc>
          <w:tcPr>
            <w:tcW w:w="4962" w:type="dxa"/>
            <w:gridSpan w:val="2"/>
            <w:shd w:val="clear" w:color="auto" w:fill="auto"/>
            <w:vAlign w:val="center"/>
          </w:tcPr>
          <w:p w:rsidR="009B70EB" w:rsidRPr="009B70EB" w:rsidRDefault="009B70EB" w:rsidP="0048520D">
            <w:pPr>
              <w:pStyle w:val="310"/>
              <w:tabs>
                <w:tab w:val="clear" w:pos="851"/>
                <w:tab w:val="left" w:pos="142"/>
                <w:tab w:val="left" w:pos="7513"/>
              </w:tabs>
              <w:spacing w:line="240" w:lineRule="exact"/>
              <w:ind w:firstLine="0"/>
              <w:rPr>
                <w:rFonts w:eastAsia="Arial"/>
              </w:rPr>
            </w:pPr>
            <w:r w:rsidRPr="009B70EB">
              <w:rPr>
                <w:rFonts w:eastAsia="Arial"/>
                <w:b/>
              </w:rPr>
              <w:t xml:space="preserve">      </w:t>
            </w:r>
          </w:p>
        </w:tc>
        <w:tc>
          <w:tcPr>
            <w:tcW w:w="4596" w:type="dxa"/>
            <w:gridSpan w:val="2"/>
            <w:shd w:val="clear" w:color="auto" w:fill="auto"/>
            <w:vAlign w:val="center"/>
          </w:tcPr>
          <w:p w:rsidR="009B70EB" w:rsidRPr="009B70EB" w:rsidRDefault="009B70EB" w:rsidP="000C010D">
            <w:pPr>
              <w:pStyle w:val="310"/>
              <w:tabs>
                <w:tab w:val="left" w:pos="7513"/>
              </w:tabs>
              <w:spacing w:line="240" w:lineRule="exact"/>
              <w:ind w:firstLine="540"/>
              <w:rPr>
                <w:rFonts w:eastAsia="Arial"/>
              </w:rPr>
            </w:pPr>
          </w:p>
        </w:tc>
      </w:tr>
    </w:tbl>
    <w:p w:rsidR="009B70EB" w:rsidRDefault="009B70EB" w:rsidP="009B70EB">
      <w:pPr>
        <w:ind w:firstLine="709"/>
        <w:jc w:val="center"/>
      </w:pPr>
    </w:p>
    <w:p w:rsidR="009B70EB" w:rsidRDefault="009B70EB"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9B70EB">
      <w:pPr>
        <w:ind w:firstLine="709"/>
        <w:jc w:val="center"/>
      </w:pPr>
    </w:p>
    <w:p w:rsidR="00ED0B26" w:rsidRDefault="00ED0B26" w:rsidP="00ED0B26">
      <w:pPr>
        <w:widowControl w:val="0"/>
        <w:autoSpaceDE w:val="0"/>
        <w:autoSpaceDN w:val="0"/>
        <w:adjustRightInd w:val="0"/>
        <w:jc w:val="right"/>
      </w:pPr>
      <w:r>
        <w:t>Приложение № 2</w:t>
      </w:r>
    </w:p>
    <w:p w:rsidR="00ED0B26" w:rsidRDefault="00ED0B26" w:rsidP="00ED0B26">
      <w:pPr>
        <w:widowControl w:val="0"/>
        <w:autoSpaceDE w:val="0"/>
        <w:autoSpaceDN w:val="0"/>
        <w:adjustRightInd w:val="0"/>
        <w:jc w:val="right"/>
      </w:pPr>
      <w:r>
        <w:t>к Договору № ____</w:t>
      </w:r>
    </w:p>
    <w:p w:rsidR="00ED0B26" w:rsidRDefault="00ED0B26" w:rsidP="00ED0B26">
      <w:pPr>
        <w:widowControl w:val="0"/>
        <w:autoSpaceDE w:val="0"/>
        <w:autoSpaceDN w:val="0"/>
        <w:adjustRightInd w:val="0"/>
        <w:jc w:val="right"/>
      </w:pPr>
      <w:r>
        <w:t>от "___"________ 2022 г.</w:t>
      </w:r>
    </w:p>
    <w:p w:rsidR="00ED0B26" w:rsidRDefault="00ED0B26" w:rsidP="00ED0B26">
      <w:pPr>
        <w:widowControl w:val="0"/>
        <w:autoSpaceDE w:val="0"/>
        <w:autoSpaceDN w:val="0"/>
        <w:adjustRightInd w:val="0"/>
        <w:ind w:firstLine="540"/>
        <w:jc w:val="both"/>
      </w:pPr>
    </w:p>
    <w:p w:rsidR="00ED0B26" w:rsidRDefault="00ED0B26" w:rsidP="00ED0B26">
      <w:pPr>
        <w:widowControl w:val="0"/>
        <w:autoSpaceDE w:val="0"/>
        <w:autoSpaceDN w:val="0"/>
        <w:adjustRightInd w:val="0"/>
        <w:jc w:val="center"/>
      </w:pPr>
      <w:r>
        <w:t xml:space="preserve">АКТ приемки </w:t>
      </w:r>
    </w:p>
    <w:p w:rsidR="00ED0B26" w:rsidRDefault="00ED0B26" w:rsidP="00ED0B26">
      <w:pPr>
        <w:widowControl w:val="0"/>
        <w:autoSpaceDE w:val="0"/>
        <w:autoSpaceDN w:val="0"/>
        <w:adjustRightInd w:val="0"/>
        <w:jc w:val="center"/>
      </w:pPr>
      <w:r>
        <w:t>№</w:t>
      </w:r>
      <w:bookmarkStart w:id="2" w:name="OLE_LINK37"/>
      <w:bookmarkStart w:id="3" w:name="OLE_LINK38"/>
      <w:r>
        <w:t xml:space="preserve"> ______ от «_</w:t>
      </w:r>
      <w:proofErr w:type="gramStart"/>
      <w:r>
        <w:t>_»_</w:t>
      </w:r>
      <w:proofErr w:type="gramEnd"/>
      <w:r>
        <w:t>_______2022 г.</w:t>
      </w:r>
    </w:p>
    <w:bookmarkEnd w:id="2"/>
    <w:bookmarkEnd w:id="3"/>
    <w:p w:rsidR="00ED0B26" w:rsidRDefault="00ED0B26" w:rsidP="00ED0B26">
      <w:pPr>
        <w:widowControl w:val="0"/>
        <w:autoSpaceDE w:val="0"/>
        <w:autoSpaceDN w:val="0"/>
        <w:adjustRightInd w:val="0"/>
        <w:ind w:firstLine="540"/>
        <w:jc w:val="both"/>
      </w:pPr>
    </w:p>
    <w:p w:rsidR="002A506C" w:rsidRDefault="002A506C" w:rsidP="00ED0B26">
      <w:pPr>
        <w:widowControl w:val="0"/>
        <w:autoSpaceDE w:val="0"/>
        <w:autoSpaceDN w:val="0"/>
        <w:adjustRightInd w:val="0"/>
        <w:ind w:firstLine="540"/>
        <w:jc w:val="both"/>
      </w:pPr>
    </w:p>
    <w:p w:rsidR="00ED0B26" w:rsidRDefault="00ED0B26" w:rsidP="00ED0B26">
      <w:pPr>
        <w:widowControl w:val="0"/>
        <w:autoSpaceDE w:val="0"/>
        <w:autoSpaceDN w:val="0"/>
        <w:adjustRightInd w:val="0"/>
        <w:ind w:firstLine="540"/>
        <w:jc w:val="both"/>
      </w:pPr>
      <w:r>
        <w:t xml:space="preserve">1. Во исполнение Договора № ____ от "___"________ 2022 г. (далее - Договор) </w:t>
      </w:r>
      <w:r w:rsidR="007C6E50">
        <w:t>Поставщик</w:t>
      </w:r>
      <w:r>
        <w:t xml:space="preserve"> </w:t>
      </w:r>
      <w:r w:rsidR="007C6E50">
        <w:t>передал, а Заказчик принял следующий Товар</w:t>
      </w:r>
      <w:r>
        <w:t>:</w:t>
      </w:r>
    </w:p>
    <w:p w:rsidR="00ED0B26" w:rsidRDefault="00ED0B26" w:rsidP="00ED0B26">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37"/>
        <w:gridCol w:w="1904"/>
        <w:gridCol w:w="1309"/>
        <w:gridCol w:w="1910"/>
        <w:gridCol w:w="1900"/>
      </w:tblGrid>
      <w:tr w:rsidR="00ED0B26" w:rsidTr="00014A80">
        <w:tc>
          <w:tcPr>
            <w:tcW w:w="2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7C6E50">
            <w:pPr>
              <w:widowControl w:val="0"/>
              <w:autoSpaceDE w:val="0"/>
              <w:autoSpaceDN w:val="0"/>
              <w:adjustRightInd w:val="0"/>
              <w:jc w:val="center"/>
            </w:pPr>
            <w:r>
              <w:t xml:space="preserve">Наименование </w:t>
            </w:r>
            <w:r w:rsidR="007C6E50">
              <w:t>поставленного Товара</w:t>
            </w:r>
          </w:p>
        </w:tc>
        <w:tc>
          <w:tcPr>
            <w:tcW w:w="1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7C6E50">
            <w:pPr>
              <w:widowControl w:val="0"/>
              <w:autoSpaceDE w:val="0"/>
              <w:autoSpaceDN w:val="0"/>
              <w:adjustRightInd w:val="0"/>
              <w:jc w:val="center"/>
            </w:pPr>
            <w:r>
              <w:t xml:space="preserve">Фактические сроки </w:t>
            </w:r>
            <w:r w:rsidR="007C6E50">
              <w:t>поставки Товара</w:t>
            </w:r>
          </w:p>
        </w:tc>
        <w:tc>
          <w:tcPr>
            <w:tcW w:w="1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014A80">
            <w:pPr>
              <w:widowControl w:val="0"/>
              <w:autoSpaceDE w:val="0"/>
              <w:autoSpaceDN w:val="0"/>
              <w:adjustRightInd w:val="0"/>
              <w:jc w:val="center"/>
            </w:pPr>
            <w:r>
              <w:t>Цена</w:t>
            </w:r>
          </w:p>
        </w:tc>
        <w:tc>
          <w:tcPr>
            <w:tcW w:w="19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7C6E50">
            <w:pPr>
              <w:widowControl w:val="0"/>
              <w:autoSpaceDE w:val="0"/>
              <w:autoSpaceDN w:val="0"/>
              <w:adjustRightInd w:val="0"/>
              <w:jc w:val="center"/>
            </w:pPr>
            <w:r>
              <w:t xml:space="preserve">Качество </w:t>
            </w:r>
            <w:r w:rsidR="007C6E50">
              <w:t>поставленного товара</w:t>
            </w:r>
          </w:p>
        </w:tc>
        <w:tc>
          <w:tcPr>
            <w:tcW w:w="1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014A80">
            <w:pPr>
              <w:widowControl w:val="0"/>
              <w:autoSpaceDE w:val="0"/>
              <w:autoSpaceDN w:val="0"/>
              <w:adjustRightInd w:val="0"/>
              <w:jc w:val="center"/>
            </w:pPr>
            <w:r>
              <w:t>Замечания Заказчика</w:t>
            </w:r>
          </w:p>
        </w:tc>
      </w:tr>
      <w:tr w:rsidR="00ED0B26" w:rsidTr="002A506C">
        <w:tc>
          <w:tcPr>
            <w:tcW w:w="2737" w:type="dxa"/>
            <w:tcBorders>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EC39D4">
            <w:pPr>
              <w:widowControl w:val="0"/>
              <w:autoSpaceDE w:val="0"/>
              <w:autoSpaceDN w:val="0"/>
              <w:adjustRightInd w:val="0"/>
            </w:pPr>
          </w:p>
        </w:tc>
        <w:tc>
          <w:tcPr>
            <w:tcW w:w="1904" w:type="dxa"/>
            <w:tcBorders>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014A80">
            <w:pPr>
              <w:widowControl w:val="0"/>
              <w:autoSpaceDE w:val="0"/>
              <w:autoSpaceDN w:val="0"/>
              <w:adjustRightInd w:val="0"/>
            </w:pPr>
          </w:p>
        </w:tc>
        <w:tc>
          <w:tcPr>
            <w:tcW w:w="1309"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D0B26" w:rsidRDefault="00ED0B26" w:rsidP="002A506C">
            <w:pPr>
              <w:widowControl w:val="0"/>
              <w:autoSpaceDE w:val="0"/>
              <w:autoSpaceDN w:val="0"/>
              <w:adjustRightInd w:val="0"/>
              <w:jc w:val="center"/>
            </w:pPr>
          </w:p>
        </w:tc>
        <w:tc>
          <w:tcPr>
            <w:tcW w:w="191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ED0B26" w:rsidRDefault="00ED0B26" w:rsidP="002A506C">
            <w:pPr>
              <w:widowControl w:val="0"/>
              <w:autoSpaceDE w:val="0"/>
              <w:autoSpaceDN w:val="0"/>
              <w:adjustRightInd w:val="0"/>
              <w:jc w:val="center"/>
            </w:pPr>
          </w:p>
        </w:tc>
        <w:tc>
          <w:tcPr>
            <w:tcW w:w="1900" w:type="dxa"/>
            <w:tcBorders>
              <w:left w:val="single" w:sz="4" w:space="0" w:color="auto"/>
              <w:bottom w:val="single" w:sz="4" w:space="0" w:color="auto"/>
              <w:right w:val="single" w:sz="4" w:space="0" w:color="auto"/>
            </w:tcBorders>
            <w:tcMar>
              <w:top w:w="102" w:type="dxa"/>
              <w:left w:w="62" w:type="dxa"/>
              <w:bottom w:w="102" w:type="dxa"/>
              <w:right w:w="62" w:type="dxa"/>
            </w:tcMar>
          </w:tcPr>
          <w:p w:rsidR="00ED0B26" w:rsidRDefault="00ED0B26" w:rsidP="00014A80">
            <w:pPr>
              <w:widowControl w:val="0"/>
              <w:autoSpaceDE w:val="0"/>
              <w:autoSpaceDN w:val="0"/>
              <w:adjustRightInd w:val="0"/>
            </w:pPr>
          </w:p>
        </w:tc>
      </w:tr>
    </w:tbl>
    <w:p w:rsidR="00ED0B26" w:rsidRDefault="00ED0B26" w:rsidP="00ED0B26">
      <w:pPr>
        <w:widowControl w:val="0"/>
        <w:autoSpaceDE w:val="0"/>
        <w:autoSpaceDN w:val="0"/>
        <w:adjustRightInd w:val="0"/>
        <w:ind w:firstLine="540"/>
        <w:jc w:val="both"/>
      </w:pPr>
    </w:p>
    <w:p w:rsidR="00ED0B26" w:rsidRDefault="00ED0B26" w:rsidP="00ED0B26">
      <w:pPr>
        <w:widowControl w:val="0"/>
        <w:autoSpaceDE w:val="0"/>
        <w:autoSpaceDN w:val="0"/>
        <w:adjustRightInd w:val="0"/>
        <w:ind w:firstLine="540"/>
        <w:jc w:val="both"/>
      </w:pPr>
      <w:r>
        <w:t xml:space="preserve">2. Качество </w:t>
      </w:r>
      <w:r w:rsidR="007C6E50">
        <w:t>поставленного Товара</w:t>
      </w:r>
      <w:r>
        <w:t xml:space="preserve"> проверено Заказчиком в присутствии </w:t>
      </w:r>
      <w:r w:rsidR="007C6E50">
        <w:t>Поставщика</w:t>
      </w:r>
      <w:r>
        <w:t xml:space="preserve"> и соответствует/не соответствует требованиям Заказчика и/или условиям Договора.</w:t>
      </w:r>
    </w:p>
    <w:p w:rsidR="00ED0B26" w:rsidRDefault="00ED0B26" w:rsidP="00ED0B26">
      <w:pPr>
        <w:widowControl w:val="0"/>
        <w:autoSpaceDE w:val="0"/>
        <w:autoSpaceDN w:val="0"/>
        <w:adjustRightInd w:val="0"/>
        <w:ind w:firstLine="540"/>
        <w:jc w:val="both"/>
      </w:pPr>
      <w:r>
        <w:t xml:space="preserve">3. В случае если качество </w:t>
      </w:r>
      <w:r w:rsidR="007C6E50">
        <w:t>поставленного Товара</w:t>
      </w:r>
      <w:r>
        <w:t xml:space="preserve"> не соответствует требованиям Заказчика и/или условиям Договора:</w:t>
      </w:r>
    </w:p>
    <w:p w:rsidR="00ED0B26" w:rsidRDefault="00ED0B26" w:rsidP="00ED0B26">
      <w:pPr>
        <w:widowControl w:val="0"/>
        <w:autoSpaceDE w:val="0"/>
        <w:autoSpaceDN w:val="0"/>
        <w:adjustRightInd w:val="0"/>
        <w:ind w:firstLine="540"/>
        <w:jc w:val="both"/>
      </w:pPr>
      <w:r>
        <w:t xml:space="preserve">Выявленные Заказчиком недостатки </w:t>
      </w:r>
      <w:r w:rsidR="007C6E50">
        <w:t>Товара</w:t>
      </w:r>
      <w:r>
        <w:t>: ______________________.</w:t>
      </w:r>
    </w:p>
    <w:p w:rsidR="00ED0B26" w:rsidRDefault="00ED0B26" w:rsidP="00ED0B26">
      <w:pPr>
        <w:widowControl w:val="0"/>
        <w:autoSpaceDE w:val="0"/>
        <w:autoSpaceDN w:val="0"/>
        <w:adjustRightInd w:val="0"/>
        <w:ind w:firstLine="540"/>
        <w:jc w:val="both"/>
      </w:pPr>
      <w:r>
        <w:t>3.1. Сроки устранения выявленных недостатков: ______________________.</w:t>
      </w:r>
    </w:p>
    <w:p w:rsidR="00ED0B26" w:rsidRDefault="00ED0B26" w:rsidP="00ED0B26">
      <w:pPr>
        <w:widowControl w:val="0"/>
        <w:autoSpaceDE w:val="0"/>
        <w:autoSpaceDN w:val="0"/>
        <w:adjustRightInd w:val="0"/>
        <w:ind w:firstLine="540"/>
        <w:jc w:val="both"/>
      </w:pPr>
      <w:r>
        <w:t xml:space="preserve">3.2. </w:t>
      </w:r>
      <w:r w:rsidR="007C6E50">
        <w:t>Поставщик</w:t>
      </w:r>
      <w:r>
        <w:t xml:space="preserve"> устранения выявленных недостатков: ______________________.</w:t>
      </w:r>
    </w:p>
    <w:p w:rsidR="00ED0B26" w:rsidRDefault="00ED0B26" w:rsidP="00ED0B26">
      <w:pPr>
        <w:widowControl w:val="0"/>
        <w:autoSpaceDE w:val="0"/>
        <w:autoSpaceDN w:val="0"/>
        <w:adjustRightInd w:val="0"/>
        <w:ind w:firstLine="540"/>
        <w:jc w:val="both"/>
      </w:pPr>
      <w:r>
        <w:t>Примечание: вышеуказанные сроки отсчитываются с момента: _____________________.</w:t>
      </w:r>
    </w:p>
    <w:p w:rsidR="00ED0B26" w:rsidRDefault="00ED0B26" w:rsidP="00ED0B26">
      <w:pPr>
        <w:widowControl w:val="0"/>
        <w:autoSpaceDE w:val="0"/>
        <w:autoSpaceDN w:val="0"/>
        <w:adjustRightInd w:val="0"/>
        <w:ind w:firstLine="540"/>
        <w:jc w:val="both"/>
      </w:pPr>
    </w:p>
    <w:p w:rsidR="00ED0B26" w:rsidRDefault="00ED0B26" w:rsidP="00ED0B26">
      <w:pPr>
        <w:widowControl w:val="0"/>
        <w:autoSpaceDE w:val="0"/>
        <w:autoSpaceDN w:val="0"/>
        <w:adjustRightInd w:val="0"/>
        <w:ind w:firstLine="540"/>
        <w:jc w:val="both"/>
      </w:pPr>
    </w:p>
    <w:p w:rsidR="00ED0B26" w:rsidRDefault="00ED0B26" w:rsidP="002A506C">
      <w:pPr>
        <w:pStyle w:val="ConsPlusNonformat"/>
      </w:pPr>
      <w:r>
        <w:t xml:space="preserve">    </w:t>
      </w:r>
    </w:p>
    <w:tbl>
      <w:tblPr>
        <w:tblW w:w="0" w:type="auto"/>
        <w:tblLayout w:type="fixed"/>
        <w:tblLook w:val="0000" w:firstRow="0" w:lastRow="0" w:firstColumn="0" w:lastColumn="0" w:noHBand="0" w:noVBand="0"/>
      </w:tblPr>
      <w:tblGrid>
        <w:gridCol w:w="4955"/>
        <w:gridCol w:w="7"/>
        <w:gridCol w:w="229"/>
        <w:gridCol w:w="4367"/>
        <w:gridCol w:w="74"/>
      </w:tblGrid>
      <w:tr w:rsidR="002A506C" w:rsidRPr="009B70EB" w:rsidTr="00014A80">
        <w:trPr>
          <w:trHeight w:val="315"/>
        </w:trPr>
        <w:tc>
          <w:tcPr>
            <w:tcW w:w="4955" w:type="dxa"/>
            <w:shd w:val="clear" w:color="auto" w:fill="auto"/>
          </w:tcPr>
          <w:p w:rsidR="002A506C" w:rsidRPr="009B70EB" w:rsidRDefault="002A506C" w:rsidP="00014A80">
            <w:pPr>
              <w:pStyle w:val="310"/>
              <w:tabs>
                <w:tab w:val="clear" w:pos="851"/>
                <w:tab w:val="left" w:pos="142"/>
                <w:tab w:val="left" w:pos="7513"/>
              </w:tabs>
              <w:spacing w:line="240" w:lineRule="exact"/>
              <w:ind w:firstLine="0"/>
              <w:rPr>
                <w:rFonts w:eastAsia="Arial"/>
              </w:rPr>
            </w:pPr>
            <w:r w:rsidRPr="009B70EB">
              <w:rPr>
                <w:rFonts w:eastAsia="Arial"/>
                <w:b/>
              </w:rPr>
              <w:t>ЗАКАЗЧИК</w:t>
            </w:r>
            <w:r w:rsidRPr="009B70EB">
              <w:rPr>
                <w:rFonts w:eastAsia="Arial"/>
              </w:rPr>
              <w:t xml:space="preserve">: </w:t>
            </w:r>
          </w:p>
          <w:p w:rsidR="002A506C" w:rsidRPr="009B70EB" w:rsidRDefault="002A506C" w:rsidP="00014A80">
            <w:pPr>
              <w:pStyle w:val="310"/>
              <w:tabs>
                <w:tab w:val="clear" w:pos="851"/>
                <w:tab w:val="left" w:pos="142"/>
                <w:tab w:val="left" w:pos="7513"/>
              </w:tabs>
              <w:spacing w:line="240" w:lineRule="exact"/>
              <w:ind w:firstLine="0"/>
              <w:rPr>
                <w:rFonts w:eastAsia="Arial"/>
                <w:b/>
              </w:rPr>
            </w:pPr>
            <w:r w:rsidRPr="009B70EB">
              <w:rPr>
                <w:rFonts w:eastAsia="Arial"/>
                <w:b/>
              </w:rPr>
              <w:t>ГУП «Проект развития Балаклавы»</w:t>
            </w:r>
          </w:p>
          <w:p w:rsidR="002A506C" w:rsidRDefault="002A506C" w:rsidP="00014A80">
            <w:pPr>
              <w:pStyle w:val="310"/>
              <w:tabs>
                <w:tab w:val="clear" w:pos="851"/>
                <w:tab w:val="left" w:pos="142"/>
                <w:tab w:val="left" w:pos="7513"/>
              </w:tabs>
              <w:spacing w:line="240" w:lineRule="exact"/>
              <w:ind w:firstLine="0"/>
              <w:rPr>
                <w:rFonts w:eastAsia="Arial"/>
              </w:rPr>
            </w:pPr>
          </w:p>
          <w:p w:rsidR="002A506C" w:rsidRPr="009B70EB" w:rsidRDefault="002A506C" w:rsidP="00014A80">
            <w:pPr>
              <w:pStyle w:val="310"/>
              <w:tabs>
                <w:tab w:val="clear" w:pos="851"/>
                <w:tab w:val="left" w:pos="142"/>
                <w:tab w:val="left" w:pos="7513"/>
              </w:tabs>
              <w:spacing w:line="240" w:lineRule="exact"/>
              <w:ind w:firstLine="0"/>
              <w:rPr>
                <w:rFonts w:eastAsia="Arial"/>
              </w:rPr>
            </w:pPr>
            <w:r>
              <w:rPr>
                <w:rFonts w:eastAsia="Arial"/>
              </w:rPr>
              <w:t>Генеральный</w:t>
            </w:r>
          </w:p>
        </w:tc>
        <w:tc>
          <w:tcPr>
            <w:tcW w:w="236" w:type="dxa"/>
            <w:gridSpan w:val="2"/>
            <w:shd w:val="clear" w:color="auto" w:fill="auto"/>
          </w:tcPr>
          <w:p w:rsidR="002A506C" w:rsidRPr="009B70EB" w:rsidRDefault="002A506C" w:rsidP="00014A80">
            <w:pPr>
              <w:pStyle w:val="310"/>
              <w:tabs>
                <w:tab w:val="left" w:pos="7513"/>
              </w:tabs>
              <w:spacing w:line="240" w:lineRule="exact"/>
              <w:ind w:firstLine="540"/>
              <w:rPr>
                <w:rFonts w:eastAsia="Arial"/>
              </w:rPr>
            </w:pPr>
          </w:p>
        </w:tc>
        <w:tc>
          <w:tcPr>
            <w:tcW w:w="4441" w:type="dxa"/>
            <w:gridSpan w:val="2"/>
            <w:shd w:val="clear" w:color="auto" w:fill="auto"/>
          </w:tcPr>
          <w:p w:rsidR="002A506C" w:rsidRPr="009B70EB" w:rsidRDefault="007C6E50" w:rsidP="00014A80">
            <w:pPr>
              <w:pStyle w:val="310"/>
              <w:tabs>
                <w:tab w:val="left" w:pos="7513"/>
              </w:tabs>
              <w:spacing w:line="240" w:lineRule="exact"/>
              <w:ind w:firstLine="540"/>
              <w:rPr>
                <w:rFonts w:eastAsia="Arial"/>
              </w:rPr>
            </w:pPr>
            <w:r>
              <w:rPr>
                <w:rFonts w:eastAsia="Arial"/>
                <w:b/>
              </w:rPr>
              <w:t>ПОСТАВЩИК</w:t>
            </w:r>
            <w:r w:rsidR="002A506C" w:rsidRPr="009B70EB">
              <w:rPr>
                <w:rFonts w:eastAsia="Arial"/>
              </w:rPr>
              <w:t xml:space="preserve">: </w:t>
            </w:r>
          </w:p>
          <w:p w:rsidR="002A506C" w:rsidRPr="00C00049" w:rsidRDefault="002A506C" w:rsidP="007C6E50">
            <w:pPr>
              <w:pStyle w:val="310"/>
              <w:tabs>
                <w:tab w:val="left" w:pos="7513"/>
              </w:tabs>
              <w:spacing w:line="240" w:lineRule="exact"/>
              <w:ind w:firstLine="540"/>
              <w:rPr>
                <w:rFonts w:eastAsia="Arial"/>
                <w:b/>
                <w:lang w:val="en-US"/>
              </w:rPr>
            </w:pPr>
          </w:p>
        </w:tc>
      </w:tr>
      <w:tr w:rsidR="002A506C" w:rsidRPr="009B70EB" w:rsidTr="00014A80">
        <w:trPr>
          <w:gridAfter w:val="1"/>
          <w:wAfter w:w="74" w:type="dxa"/>
          <w:trHeight w:val="304"/>
        </w:trPr>
        <w:tc>
          <w:tcPr>
            <w:tcW w:w="4962" w:type="dxa"/>
            <w:gridSpan w:val="2"/>
            <w:shd w:val="clear" w:color="auto" w:fill="auto"/>
            <w:vAlign w:val="center"/>
          </w:tcPr>
          <w:p w:rsidR="002A506C" w:rsidRPr="004C4241" w:rsidRDefault="002A506C" w:rsidP="00014A80">
            <w:pPr>
              <w:pStyle w:val="310"/>
              <w:numPr>
                <w:ilvl w:val="7"/>
                <w:numId w:val="1"/>
              </w:numPr>
              <w:tabs>
                <w:tab w:val="clear" w:pos="851"/>
                <w:tab w:val="left" w:pos="142"/>
                <w:tab w:val="left" w:pos="7513"/>
              </w:tabs>
              <w:spacing w:line="240" w:lineRule="exact"/>
              <w:ind w:left="0" w:firstLine="0"/>
              <w:rPr>
                <w:rFonts w:eastAsia="Arial"/>
              </w:rPr>
            </w:pPr>
            <w:r w:rsidRPr="004C4241">
              <w:rPr>
                <w:rFonts w:eastAsia="Arial"/>
              </w:rPr>
              <w:t>директор___</w:t>
            </w:r>
            <w:r w:rsidRPr="004E2768">
              <w:rPr>
                <w:rFonts w:eastAsia="Arial"/>
                <w:u w:val="single"/>
              </w:rPr>
              <w:t>___________</w:t>
            </w:r>
            <w:r w:rsidRPr="004C4241">
              <w:rPr>
                <w:rFonts w:eastAsia="Arial"/>
              </w:rPr>
              <w:t xml:space="preserve"> А.Ю. </w:t>
            </w:r>
            <w:proofErr w:type="spellStart"/>
            <w:r w:rsidRPr="004C4241">
              <w:rPr>
                <w:rFonts w:eastAsia="Arial"/>
              </w:rPr>
              <w:t>Лысков</w:t>
            </w:r>
            <w:proofErr w:type="spellEnd"/>
          </w:p>
          <w:p w:rsidR="002A506C" w:rsidRPr="004C4241" w:rsidRDefault="002A506C" w:rsidP="00014A80">
            <w:pPr>
              <w:pStyle w:val="310"/>
              <w:tabs>
                <w:tab w:val="clear" w:pos="851"/>
                <w:tab w:val="left" w:pos="142"/>
                <w:tab w:val="left" w:pos="7513"/>
              </w:tabs>
              <w:spacing w:line="240" w:lineRule="exact"/>
              <w:ind w:firstLine="0"/>
              <w:rPr>
                <w:rFonts w:eastAsia="Arial"/>
              </w:rPr>
            </w:pPr>
            <w:proofErr w:type="spellStart"/>
            <w:r w:rsidRPr="004C4241">
              <w:rPr>
                <w:rFonts w:eastAsia="Arial"/>
              </w:rPr>
              <w:t>м.п</w:t>
            </w:r>
            <w:proofErr w:type="spellEnd"/>
            <w:r w:rsidRPr="004C4241">
              <w:rPr>
                <w:rFonts w:eastAsia="Arial"/>
              </w:rPr>
              <w:t>.                     (подпись)</w:t>
            </w:r>
          </w:p>
          <w:p w:rsidR="002A506C" w:rsidRPr="004C4241" w:rsidRDefault="002A506C" w:rsidP="00014A80">
            <w:pPr>
              <w:pStyle w:val="310"/>
              <w:numPr>
                <w:ilvl w:val="7"/>
                <w:numId w:val="1"/>
              </w:numPr>
              <w:tabs>
                <w:tab w:val="clear" w:pos="851"/>
                <w:tab w:val="left" w:pos="142"/>
                <w:tab w:val="left" w:pos="7513"/>
              </w:tabs>
              <w:spacing w:line="240" w:lineRule="exact"/>
              <w:ind w:left="0" w:firstLine="0"/>
              <w:jc w:val="center"/>
              <w:rPr>
                <w:rFonts w:eastAsia="Arial"/>
              </w:rPr>
            </w:pPr>
          </w:p>
        </w:tc>
        <w:tc>
          <w:tcPr>
            <w:tcW w:w="4596" w:type="dxa"/>
            <w:gridSpan w:val="2"/>
            <w:shd w:val="clear" w:color="auto" w:fill="auto"/>
            <w:vAlign w:val="center"/>
          </w:tcPr>
          <w:p w:rsidR="002A506C" w:rsidRPr="000C010D" w:rsidRDefault="002A506C" w:rsidP="00014A80">
            <w:pPr>
              <w:pStyle w:val="8"/>
              <w:ind w:left="0" w:hanging="108"/>
              <w:rPr>
                <w:rFonts w:eastAsia="Arial"/>
                <w:b w:val="0"/>
              </w:rPr>
            </w:pPr>
            <w:r w:rsidRPr="000C010D">
              <w:rPr>
                <w:rFonts w:eastAsia="Arial"/>
                <w:b w:val="0"/>
              </w:rPr>
              <w:t xml:space="preserve"> _____________ </w:t>
            </w:r>
          </w:p>
          <w:p w:rsidR="002A506C" w:rsidRPr="009B70EB" w:rsidRDefault="002A506C" w:rsidP="00014A80">
            <w:pPr>
              <w:pStyle w:val="310"/>
              <w:numPr>
                <w:ilvl w:val="7"/>
                <w:numId w:val="1"/>
              </w:numPr>
              <w:tabs>
                <w:tab w:val="left" w:pos="7513"/>
              </w:tabs>
              <w:spacing w:line="240" w:lineRule="exact"/>
              <w:ind w:left="0"/>
              <w:jc w:val="center"/>
              <w:rPr>
                <w:rFonts w:eastAsia="Arial"/>
                <w:b/>
              </w:rPr>
            </w:pPr>
            <w:proofErr w:type="spellStart"/>
            <w:r>
              <w:rPr>
                <w:rFonts w:eastAsia="Arial"/>
              </w:rPr>
              <w:t>м.п</w:t>
            </w:r>
            <w:proofErr w:type="spellEnd"/>
            <w:r>
              <w:rPr>
                <w:rFonts w:eastAsia="Arial"/>
              </w:rPr>
              <w:t xml:space="preserve">.  </w:t>
            </w:r>
            <w:r w:rsidRPr="009B70EB">
              <w:rPr>
                <w:rFonts w:eastAsia="Arial"/>
              </w:rPr>
              <w:t xml:space="preserve">                 (подпись</w:t>
            </w:r>
            <w:r>
              <w:rPr>
                <w:rFonts w:eastAsia="Arial"/>
              </w:rPr>
              <w:t>)</w:t>
            </w:r>
          </w:p>
        </w:tc>
      </w:tr>
      <w:tr w:rsidR="002A506C" w:rsidRPr="009B70EB" w:rsidTr="00014A80">
        <w:trPr>
          <w:gridAfter w:val="1"/>
          <w:wAfter w:w="74" w:type="dxa"/>
          <w:trHeight w:val="135"/>
        </w:trPr>
        <w:tc>
          <w:tcPr>
            <w:tcW w:w="4962" w:type="dxa"/>
            <w:gridSpan w:val="2"/>
            <w:shd w:val="clear" w:color="auto" w:fill="auto"/>
            <w:vAlign w:val="center"/>
          </w:tcPr>
          <w:p w:rsidR="002A506C" w:rsidRPr="009B70EB" w:rsidRDefault="002A506C" w:rsidP="00014A80">
            <w:pPr>
              <w:pStyle w:val="310"/>
              <w:tabs>
                <w:tab w:val="clear" w:pos="851"/>
                <w:tab w:val="left" w:pos="142"/>
                <w:tab w:val="left" w:pos="7513"/>
              </w:tabs>
              <w:spacing w:line="240" w:lineRule="exact"/>
              <w:ind w:firstLine="0"/>
              <w:rPr>
                <w:rFonts w:eastAsia="Arial"/>
              </w:rPr>
            </w:pPr>
            <w:r w:rsidRPr="009B70EB">
              <w:rPr>
                <w:rFonts w:eastAsia="Arial"/>
                <w:b/>
              </w:rPr>
              <w:t xml:space="preserve">      </w:t>
            </w:r>
          </w:p>
        </w:tc>
        <w:tc>
          <w:tcPr>
            <w:tcW w:w="4596" w:type="dxa"/>
            <w:gridSpan w:val="2"/>
            <w:shd w:val="clear" w:color="auto" w:fill="auto"/>
            <w:vAlign w:val="center"/>
          </w:tcPr>
          <w:p w:rsidR="002A506C" w:rsidRPr="009B70EB" w:rsidRDefault="002A506C" w:rsidP="00014A80">
            <w:pPr>
              <w:pStyle w:val="310"/>
              <w:tabs>
                <w:tab w:val="left" w:pos="7513"/>
              </w:tabs>
              <w:spacing w:line="240" w:lineRule="exact"/>
              <w:ind w:firstLine="540"/>
              <w:rPr>
                <w:rFonts w:eastAsia="Arial"/>
              </w:rPr>
            </w:pPr>
          </w:p>
        </w:tc>
      </w:tr>
    </w:tbl>
    <w:p w:rsidR="00E2444A" w:rsidRPr="00C10313" w:rsidRDefault="00E2444A" w:rsidP="003B3155">
      <w:pPr>
        <w:rPr>
          <w:rFonts w:eastAsia="Arial"/>
        </w:rPr>
      </w:pPr>
    </w:p>
    <w:sectPr w:rsidR="00E2444A" w:rsidRPr="00C10313" w:rsidSect="00A32C64">
      <w:headerReference w:type="default" r:id="rId27"/>
      <w:pgSz w:w="11906" w:h="16838"/>
      <w:pgMar w:top="776" w:right="849" w:bottom="567" w:left="1134" w:header="284"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EB" w:rsidRDefault="001821EB">
      <w:r>
        <w:separator/>
      </w:r>
    </w:p>
  </w:endnote>
  <w:endnote w:type="continuationSeparator" w:id="0">
    <w:p w:rsidR="001821EB" w:rsidRDefault="0018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R Cyr MT">
    <w:altName w:val="Times New Roman"/>
    <w:charset w:val="00"/>
    <w:family w:val="roman"/>
    <w:pitch w:val="variable"/>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EB" w:rsidRDefault="001821EB">
      <w:r>
        <w:separator/>
      </w:r>
    </w:p>
  </w:footnote>
  <w:footnote w:type="continuationSeparator" w:id="0">
    <w:p w:rsidR="001821EB" w:rsidRDefault="0018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CF" w:rsidRDefault="00C064C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6"/>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1069" w:hanging="360"/>
      </w:pPr>
    </w:lvl>
  </w:abstractNum>
  <w:abstractNum w:abstractNumId="3" w15:restartNumberingAfterBreak="0">
    <w:nsid w:val="09763686"/>
    <w:multiLevelType w:val="hybridMultilevel"/>
    <w:tmpl w:val="63D67A3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31BFA"/>
    <w:multiLevelType w:val="multilevel"/>
    <w:tmpl w:val="DFFA0344"/>
    <w:lvl w:ilvl="0">
      <w:start w:val="1"/>
      <w:numFmt w:val="decimal"/>
      <w:pStyle w:val="11"/>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5" w15:restartNumberingAfterBreak="0">
    <w:nsid w:val="269D0531"/>
    <w:multiLevelType w:val="hybridMultilevel"/>
    <w:tmpl w:val="0F241450"/>
    <w:lvl w:ilvl="0" w:tplc="A4F61C9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56A11AD0"/>
    <w:multiLevelType w:val="multilevel"/>
    <w:tmpl w:val="5652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3"/>
  </w:num>
  <w:num w:numId="4">
    <w:abstractNumId w:val="7"/>
  </w:num>
  <w:num w:numId="5">
    <w:abstractNumId w:val="4"/>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91"/>
    <w:rsid w:val="00014A80"/>
    <w:rsid w:val="000228C2"/>
    <w:rsid w:val="00026067"/>
    <w:rsid w:val="00026A43"/>
    <w:rsid w:val="00035A5D"/>
    <w:rsid w:val="000379FD"/>
    <w:rsid w:val="00057BD6"/>
    <w:rsid w:val="000904C0"/>
    <w:rsid w:val="000B1A10"/>
    <w:rsid w:val="000C010D"/>
    <w:rsid w:val="000C51C2"/>
    <w:rsid w:val="000D612C"/>
    <w:rsid w:val="000E05BC"/>
    <w:rsid w:val="0010285E"/>
    <w:rsid w:val="00110ABD"/>
    <w:rsid w:val="00142365"/>
    <w:rsid w:val="00151314"/>
    <w:rsid w:val="001558D8"/>
    <w:rsid w:val="001631C7"/>
    <w:rsid w:val="001821EB"/>
    <w:rsid w:val="00215A62"/>
    <w:rsid w:val="002237D0"/>
    <w:rsid w:val="00235734"/>
    <w:rsid w:val="00245268"/>
    <w:rsid w:val="002560C0"/>
    <w:rsid w:val="00256617"/>
    <w:rsid w:val="0027663A"/>
    <w:rsid w:val="002A506C"/>
    <w:rsid w:val="002B4A99"/>
    <w:rsid w:val="002B65AE"/>
    <w:rsid w:val="002E114D"/>
    <w:rsid w:val="002E5FAB"/>
    <w:rsid w:val="002F0B67"/>
    <w:rsid w:val="00332DD1"/>
    <w:rsid w:val="00355793"/>
    <w:rsid w:val="00362807"/>
    <w:rsid w:val="00395D8A"/>
    <w:rsid w:val="003A2A23"/>
    <w:rsid w:val="003B3155"/>
    <w:rsid w:val="003F0E38"/>
    <w:rsid w:val="00407265"/>
    <w:rsid w:val="0041785A"/>
    <w:rsid w:val="004754DB"/>
    <w:rsid w:val="00477A59"/>
    <w:rsid w:val="0048520D"/>
    <w:rsid w:val="004B1ADA"/>
    <w:rsid w:val="004C4241"/>
    <w:rsid w:val="004E2732"/>
    <w:rsid w:val="004E2768"/>
    <w:rsid w:val="004E4F4C"/>
    <w:rsid w:val="00507038"/>
    <w:rsid w:val="00515C66"/>
    <w:rsid w:val="005450E9"/>
    <w:rsid w:val="005519A0"/>
    <w:rsid w:val="005732B1"/>
    <w:rsid w:val="00592E3D"/>
    <w:rsid w:val="005A429A"/>
    <w:rsid w:val="005B7ADA"/>
    <w:rsid w:val="005E4EC6"/>
    <w:rsid w:val="005E6928"/>
    <w:rsid w:val="006132A9"/>
    <w:rsid w:val="006566CE"/>
    <w:rsid w:val="00690DE9"/>
    <w:rsid w:val="00697DF0"/>
    <w:rsid w:val="006A44BE"/>
    <w:rsid w:val="006D12A3"/>
    <w:rsid w:val="006D7EBD"/>
    <w:rsid w:val="00784124"/>
    <w:rsid w:val="007B4AC0"/>
    <w:rsid w:val="007C6E50"/>
    <w:rsid w:val="007D016A"/>
    <w:rsid w:val="00810257"/>
    <w:rsid w:val="00835901"/>
    <w:rsid w:val="0084677C"/>
    <w:rsid w:val="0085299A"/>
    <w:rsid w:val="00870402"/>
    <w:rsid w:val="008819B2"/>
    <w:rsid w:val="00895BF5"/>
    <w:rsid w:val="00897621"/>
    <w:rsid w:val="008B07C3"/>
    <w:rsid w:val="008C0E52"/>
    <w:rsid w:val="008F6FD7"/>
    <w:rsid w:val="009155A2"/>
    <w:rsid w:val="009213F6"/>
    <w:rsid w:val="009471A6"/>
    <w:rsid w:val="009529A7"/>
    <w:rsid w:val="009958B9"/>
    <w:rsid w:val="009A34AF"/>
    <w:rsid w:val="009B70EB"/>
    <w:rsid w:val="00A15CAE"/>
    <w:rsid w:val="00A209E0"/>
    <w:rsid w:val="00A2654C"/>
    <w:rsid w:val="00A32C64"/>
    <w:rsid w:val="00A35D94"/>
    <w:rsid w:val="00A35EB3"/>
    <w:rsid w:val="00A415BE"/>
    <w:rsid w:val="00A41C48"/>
    <w:rsid w:val="00A60B91"/>
    <w:rsid w:val="00A764FC"/>
    <w:rsid w:val="00A8766C"/>
    <w:rsid w:val="00AB1703"/>
    <w:rsid w:val="00B01CE2"/>
    <w:rsid w:val="00B117F7"/>
    <w:rsid w:val="00B306A6"/>
    <w:rsid w:val="00B53A7E"/>
    <w:rsid w:val="00B7726B"/>
    <w:rsid w:val="00B81BE8"/>
    <w:rsid w:val="00BB7E53"/>
    <w:rsid w:val="00BC2D2C"/>
    <w:rsid w:val="00C00049"/>
    <w:rsid w:val="00C064CF"/>
    <w:rsid w:val="00C10313"/>
    <w:rsid w:val="00C32D08"/>
    <w:rsid w:val="00C44BD8"/>
    <w:rsid w:val="00C619F5"/>
    <w:rsid w:val="00C81622"/>
    <w:rsid w:val="00C91D15"/>
    <w:rsid w:val="00CA5B81"/>
    <w:rsid w:val="00CB5988"/>
    <w:rsid w:val="00CD4D7C"/>
    <w:rsid w:val="00CD6635"/>
    <w:rsid w:val="00CF4D7B"/>
    <w:rsid w:val="00D039DA"/>
    <w:rsid w:val="00D03EBA"/>
    <w:rsid w:val="00D15779"/>
    <w:rsid w:val="00D27706"/>
    <w:rsid w:val="00D614BB"/>
    <w:rsid w:val="00D92E71"/>
    <w:rsid w:val="00D95C65"/>
    <w:rsid w:val="00DA0716"/>
    <w:rsid w:val="00DA3275"/>
    <w:rsid w:val="00DC4A93"/>
    <w:rsid w:val="00DD019E"/>
    <w:rsid w:val="00E0036D"/>
    <w:rsid w:val="00E2444A"/>
    <w:rsid w:val="00E43CD3"/>
    <w:rsid w:val="00E6204B"/>
    <w:rsid w:val="00E71116"/>
    <w:rsid w:val="00E86909"/>
    <w:rsid w:val="00EC39D4"/>
    <w:rsid w:val="00EC3BB1"/>
    <w:rsid w:val="00ED0B26"/>
    <w:rsid w:val="00ED4485"/>
    <w:rsid w:val="00ED69FC"/>
    <w:rsid w:val="00EF4B14"/>
    <w:rsid w:val="00F31628"/>
    <w:rsid w:val="00F50E01"/>
    <w:rsid w:val="00F624CC"/>
    <w:rsid w:val="00FA5926"/>
    <w:rsid w:val="00FB327A"/>
    <w:rsid w:val="00FC667B"/>
    <w:rsid w:val="00FD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4A6AF08-DC6F-4D6B-BF37-8A844F9F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EB"/>
    <w:rPr>
      <w:sz w:val="24"/>
      <w:szCs w:val="24"/>
      <w:lang w:eastAsia="zh-CN"/>
    </w:rPr>
  </w:style>
  <w:style w:type="paragraph" w:styleId="1">
    <w:name w:val="heading 1"/>
    <w:basedOn w:val="a"/>
    <w:next w:val="a"/>
    <w:uiPriority w:val="9"/>
    <w:qFormat/>
    <w:pPr>
      <w:keepNext/>
      <w:numPr>
        <w:numId w:val="1"/>
      </w:numPr>
      <w:jc w:val="right"/>
      <w:outlineLvl w:val="0"/>
    </w:pPr>
    <w:rPr>
      <w:b/>
      <w:szCs w:val="20"/>
      <w:u w:val="single"/>
    </w:rPr>
  </w:style>
  <w:style w:type="paragraph" w:styleId="2">
    <w:name w:val="heading 2"/>
    <w:basedOn w:val="a"/>
    <w:next w:val="a"/>
    <w:link w:val="20"/>
    <w:qFormat/>
    <w:pPr>
      <w:keepNext/>
      <w:numPr>
        <w:ilvl w:val="1"/>
        <w:numId w:val="1"/>
      </w:numPr>
      <w:jc w:val="center"/>
      <w:outlineLvl w:val="1"/>
    </w:pPr>
    <w:rPr>
      <w:b/>
      <w:sz w:val="28"/>
      <w:szCs w:val="20"/>
    </w:rPr>
  </w:style>
  <w:style w:type="paragraph" w:styleId="3">
    <w:name w:val="heading 3"/>
    <w:basedOn w:val="a"/>
    <w:next w:val="a"/>
    <w:link w:val="31"/>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jc w:val="both"/>
      <w:outlineLvl w:val="3"/>
    </w:pPr>
    <w:rPr>
      <w:b/>
      <w:sz w:val="28"/>
      <w:szCs w:val="20"/>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keepNext/>
      <w:numPr>
        <w:ilvl w:val="6"/>
        <w:numId w:val="1"/>
      </w:numPr>
      <w:outlineLvl w:val="6"/>
    </w:pPr>
    <w:rPr>
      <w:b/>
      <w:szCs w:val="20"/>
      <w:lang w:val="ro-RO"/>
    </w:rPr>
  </w:style>
  <w:style w:type="paragraph" w:styleId="8">
    <w:name w:val="heading 8"/>
    <w:basedOn w:val="a"/>
    <w:next w:val="a"/>
    <w:qFormat/>
    <w:pPr>
      <w:keepNext/>
      <w:numPr>
        <w:ilvl w:val="7"/>
        <w:numId w:val="1"/>
      </w:numPr>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14A80"/>
    <w:rPr>
      <w:b/>
      <w:sz w:val="28"/>
      <w:lang w:eastAsia="zh-CN"/>
    </w:rPr>
  </w:style>
  <w:style w:type="character" w:customStyle="1" w:styleId="31">
    <w:name w:val="Заголовок 3 Знак"/>
    <w:link w:val="3"/>
    <w:rsid w:val="00014A80"/>
    <w:rPr>
      <w:rFonts w:ascii="Arial" w:hAnsi="Arial" w:cs="Arial"/>
      <w:b/>
      <w:bCs/>
      <w:sz w:val="26"/>
      <w:szCs w:val="26"/>
      <w:lang w:eastAsia="zh-CN"/>
    </w:rPr>
  </w:style>
  <w:style w:type="character" w:customStyle="1" w:styleId="40">
    <w:name w:val="Заголовок 4 Знак"/>
    <w:link w:val="4"/>
    <w:rsid w:val="00014A80"/>
    <w:rPr>
      <w:b/>
      <w:sz w:val="28"/>
      <w:lang w:eastAsia="zh-CN"/>
    </w:rPr>
  </w:style>
  <w:style w:type="character" w:customStyle="1" w:styleId="WW8Num1z0">
    <w:name w:val="WW8Num1z0"/>
    <w:rPr>
      <w:rFonts w:ascii="Symbol" w:hAnsi="Symbol" w:cs="Symbol"/>
    </w:rPr>
  </w:style>
  <w:style w:type="character" w:customStyle="1" w:styleId="WW8Num2z1">
    <w:name w:val="WW8Num2z1"/>
    <w:rPr>
      <w:rFonts w:ascii="Courier New" w:hAnsi="Courier New" w:cs="Courier New"/>
      <w:sz w:val="22"/>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4z0">
    <w:name w:val="WW8Num4z0"/>
    <w:rPr>
      <w:rFonts w:ascii="Arial" w:hAnsi="Arial" w:cs="Arial"/>
      <w:b/>
      <w:sz w:val="22"/>
    </w:rPr>
  </w:style>
  <w:style w:type="character" w:customStyle="1" w:styleId="60">
    <w:name w:val="Основной шрифт абзаца6"/>
  </w:style>
  <w:style w:type="character" w:customStyle="1" w:styleId="WW8Num3z1">
    <w:name w:val="WW8Num3z1"/>
    <w:rPr>
      <w:rFonts w:ascii="Courier New" w:hAnsi="Courier New" w:cs="Courier New"/>
      <w:sz w:val="22"/>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Symbol" w:hAnsi="Symbol" w:cs="Symbol"/>
    </w:rPr>
  </w:style>
  <w:style w:type="character" w:customStyle="1" w:styleId="50">
    <w:name w:val="Основной шрифт абзаца5"/>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1">
    <w:name w:val="Основной шрифт абзаца4"/>
  </w:style>
  <w:style w:type="character" w:customStyle="1" w:styleId="32">
    <w:name w:val="Основной шрифт абзаца3"/>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color w:val="auto"/>
      <w:sz w:val="2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20z0">
    <w:name w:val="WW8Num20z0"/>
    <w:rPr>
      <w:rFonts w:ascii="Symbol" w:hAnsi="Symbol" w:cs="Symbol"/>
      <w:sz w:val="16"/>
    </w:rPr>
  </w:style>
  <w:style w:type="character" w:customStyle="1" w:styleId="WW8Num24z1">
    <w:name w:val="WW8Num24z1"/>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6z1">
    <w:name w:val="WW8Num26z1"/>
    <w:rPr>
      <w:rFonts w:ascii="Symbol" w:hAnsi="Symbol" w:cs="Symbol"/>
    </w:rPr>
  </w:style>
  <w:style w:type="character" w:customStyle="1" w:styleId="WW8Num26z2">
    <w:name w:val="WW8Num26z2"/>
    <w:rPr>
      <w:rFonts w:ascii="Wingdings" w:hAnsi="Wingdings" w:cs="Wingdings"/>
    </w:rPr>
  </w:style>
  <w:style w:type="character" w:customStyle="1" w:styleId="WW8Num26z4">
    <w:name w:val="WW8Num26z4"/>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1">
    <w:name w:val="WW8Num39z1"/>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12">
    <w:name w:val="Основной шрифт абзаца1"/>
  </w:style>
  <w:style w:type="character" w:styleId="a3">
    <w:name w:val="Hyperlink"/>
    <w:uiPriority w:val="99"/>
    <w:rPr>
      <w:color w:val="0000FF"/>
      <w:u w:val="single"/>
    </w:rPr>
  </w:style>
  <w:style w:type="character" w:styleId="a4">
    <w:name w:val="page number"/>
    <w:basedOn w:val="12"/>
  </w:style>
  <w:style w:type="character" w:customStyle="1" w:styleId="a5">
    <w:name w:val="Текст выноски Знак"/>
    <w:uiPriority w:val="99"/>
    <w:rPr>
      <w:rFonts w:ascii="Tahoma" w:hAnsi="Tahoma" w:cs="Tahoma"/>
      <w:sz w:val="16"/>
      <w:szCs w:val="16"/>
      <w:lang w:eastAsia="zh-CN"/>
    </w:rPr>
  </w:style>
  <w:style w:type="character" w:customStyle="1" w:styleId="a6">
    <w:name w:val="Символ нумерации"/>
  </w:style>
  <w:style w:type="paragraph" w:customStyle="1" w:styleId="13">
    <w:name w:val="Заголовок1"/>
    <w:basedOn w:val="a"/>
    <w:next w:val="a7"/>
    <w:pPr>
      <w:jc w:val="center"/>
    </w:pPr>
    <w:rPr>
      <w:b/>
      <w:sz w:val="28"/>
      <w:szCs w:val="20"/>
    </w:rPr>
  </w:style>
  <w:style w:type="paragraph" w:styleId="a7">
    <w:name w:val="Body Text"/>
    <w:basedOn w:val="a"/>
    <w:link w:val="a8"/>
    <w:pPr>
      <w:tabs>
        <w:tab w:val="left" w:pos="851"/>
      </w:tabs>
      <w:jc w:val="both"/>
    </w:pPr>
    <w:rPr>
      <w:szCs w:val="20"/>
    </w:rPr>
  </w:style>
  <w:style w:type="character" w:customStyle="1" w:styleId="a8">
    <w:name w:val="Основной текст Знак"/>
    <w:link w:val="a7"/>
    <w:rsid w:val="00014A80"/>
    <w:rPr>
      <w:sz w:val="24"/>
      <w:lang w:eastAsia="zh-CN"/>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62">
    <w:name w:val="Название объекта6"/>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52">
    <w:name w:val="Название объекта5"/>
    <w:basedOn w:val="a"/>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43">
    <w:name w:val="Название объекта4"/>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34">
    <w:name w:val="Название объекта3"/>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23">
    <w:name w:val="Название объекта2"/>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310">
    <w:name w:val="Основной текст с отступом 31"/>
    <w:basedOn w:val="a"/>
    <w:pPr>
      <w:tabs>
        <w:tab w:val="left" w:pos="851"/>
        <w:tab w:val="left" w:pos="3969"/>
      </w:tabs>
      <w:ind w:firstLine="624"/>
      <w:jc w:val="both"/>
    </w:pPr>
    <w:rPr>
      <w:szCs w:val="20"/>
    </w:rPr>
  </w:style>
  <w:style w:type="paragraph" w:customStyle="1" w:styleId="210">
    <w:name w:val="Основной текст с отступом 21"/>
    <w:basedOn w:val="a"/>
    <w:pPr>
      <w:tabs>
        <w:tab w:val="left" w:pos="851"/>
        <w:tab w:val="left" w:pos="3969"/>
      </w:tabs>
      <w:ind w:firstLine="624"/>
      <w:jc w:val="both"/>
    </w:pPr>
    <w:rPr>
      <w:sz w:val="28"/>
      <w:szCs w:val="20"/>
    </w:rPr>
  </w:style>
  <w:style w:type="paragraph" w:customStyle="1" w:styleId="211">
    <w:name w:val="Основной текст 21"/>
    <w:basedOn w:val="a"/>
    <w:pPr>
      <w:spacing w:after="120" w:line="480" w:lineRule="auto"/>
    </w:pPr>
  </w:style>
  <w:style w:type="paragraph" w:customStyle="1" w:styleId="15">
    <w:name w:val="Название объекта1"/>
    <w:basedOn w:val="a"/>
    <w:next w:val="a"/>
    <w:pPr>
      <w:ind w:right="-1759"/>
    </w:pPr>
    <w:rPr>
      <w:b/>
      <w:szCs w:val="20"/>
    </w:rPr>
  </w:style>
  <w:style w:type="paragraph" w:styleId="ab">
    <w:name w:val="header"/>
    <w:basedOn w:val="a"/>
    <w:link w:val="ac"/>
    <w:pPr>
      <w:tabs>
        <w:tab w:val="center" w:pos="4153"/>
        <w:tab w:val="right" w:pos="8306"/>
      </w:tabs>
    </w:pPr>
    <w:rPr>
      <w:rFonts w:ascii="Times NR Cyr MT" w:hAnsi="Times NR Cyr MT" w:cs="Times NR Cyr MT"/>
      <w:szCs w:val="20"/>
    </w:rPr>
  </w:style>
  <w:style w:type="character" w:customStyle="1" w:styleId="ac">
    <w:name w:val="Верхний колонтитул Знак"/>
    <w:link w:val="ab"/>
    <w:rsid w:val="00014A80"/>
    <w:rPr>
      <w:rFonts w:ascii="Times NR Cyr MT" w:hAnsi="Times NR Cyr MT" w:cs="Times NR Cyr MT"/>
      <w:sz w:val="24"/>
      <w:lang w:eastAsia="zh-CN"/>
    </w:rPr>
  </w:style>
  <w:style w:type="paragraph" w:styleId="ad">
    <w:name w:val="footer"/>
    <w:basedOn w:val="a"/>
    <w:link w:val="ae"/>
    <w:uiPriority w:val="99"/>
    <w:pPr>
      <w:tabs>
        <w:tab w:val="center" w:pos="4153"/>
        <w:tab w:val="right" w:pos="8306"/>
      </w:tabs>
    </w:pPr>
    <w:rPr>
      <w:szCs w:val="20"/>
    </w:rPr>
  </w:style>
  <w:style w:type="character" w:customStyle="1" w:styleId="ae">
    <w:name w:val="Нижний колонтитул Знак"/>
    <w:link w:val="ad"/>
    <w:uiPriority w:val="99"/>
    <w:rsid w:val="00014A80"/>
    <w:rPr>
      <w:sz w:val="24"/>
      <w:lang w:eastAsia="zh-CN"/>
    </w:rPr>
  </w:style>
  <w:style w:type="paragraph" w:customStyle="1" w:styleId="16">
    <w:name w:val="Текст примечания1"/>
    <w:basedOn w:val="a"/>
    <w:rPr>
      <w:sz w:val="20"/>
      <w:szCs w:val="20"/>
    </w:rPr>
  </w:style>
  <w:style w:type="paragraph" w:styleId="af">
    <w:name w:val="Body Text Indent"/>
    <w:basedOn w:val="a"/>
    <w:link w:val="af0"/>
    <w:pPr>
      <w:spacing w:after="120"/>
      <w:ind w:left="283"/>
    </w:pPr>
  </w:style>
  <w:style w:type="character" w:customStyle="1" w:styleId="af0">
    <w:name w:val="Основной текст с отступом Знак"/>
    <w:link w:val="af"/>
    <w:rsid w:val="00014A80"/>
    <w:rPr>
      <w:sz w:val="24"/>
      <w:szCs w:val="24"/>
      <w:lang w:eastAsia="zh-CN"/>
    </w:rPr>
  </w:style>
  <w:style w:type="paragraph" w:styleId="17">
    <w:name w:val="index 1"/>
    <w:basedOn w:val="a"/>
    <w:next w:val="a"/>
    <w:pPr>
      <w:ind w:left="240" w:hanging="240"/>
    </w:pPr>
  </w:style>
  <w:style w:type="paragraph" w:styleId="af1">
    <w:name w:val="index heading"/>
    <w:basedOn w:val="a"/>
    <w:next w:val="17"/>
    <w:rPr>
      <w:szCs w:val="20"/>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alloon Text"/>
    <w:basedOn w:val="a"/>
    <w:uiPriority w:val="99"/>
    <w:rPr>
      <w:rFonts w:ascii="Tahoma" w:hAnsi="Tahoma" w:cs="Tahoma"/>
      <w:sz w:val="16"/>
      <w:szCs w:val="16"/>
    </w:rPr>
  </w:style>
  <w:style w:type="paragraph" w:styleId="af5">
    <w:name w:val="No Spacing"/>
    <w:aliases w:val="H2"/>
    <w:link w:val="af6"/>
    <w:uiPriority w:val="1"/>
    <w:qFormat/>
    <w:rsid w:val="000E05BC"/>
    <w:rPr>
      <w:rFonts w:ascii="Calibri" w:eastAsia="Calibri" w:hAnsi="Calibri"/>
      <w:sz w:val="22"/>
      <w:szCs w:val="22"/>
      <w:lang w:eastAsia="en-US"/>
    </w:rPr>
  </w:style>
  <w:style w:type="character" w:customStyle="1" w:styleId="af6">
    <w:name w:val="Без интервала Знак"/>
    <w:aliases w:val="H2 Знак"/>
    <w:link w:val="af5"/>
    <w:uiPriority w:val="1"/>
    <w:rsid w:val="000E05BC"/>
    <w:rPr>
      <w:rFonts w:ascii="Calibri" w:eastAsia="Calibri" w:hAnsi="Calibri"/>
      <w:sz w:val="22"/>
      <w:szCs w:val="22"/>
      <w:lang w:eastAsia="en-US" w:bidi="ar-SA"/>
    </w:rPr>
  </w:style>
  <w:style w:type="paragraph" w:customStyle="1" w:styleId="Standard">
    <w:name w:val="Standard"/>
    <w:rsid w:val="00BB7E53"/>
    <w:pPr>
      <w:suppressAutoHyphens/>
      <w:autoSpaceDN w:val="0"/>
      <w:textAlignment w:val="baseline"/>
    </w:pPr>
    <w:rPr>
      <w:rFonts w:eastAsia="NSimSun" w:cs="Arial"/>
      <w:kern w:val="3"/>
      <w:sz w:val="24"/>
      <w:szCs w:val="24"/>
      <w:lang w:eastAsia="zh-CN" w:bidi="hi-IN"/>
    </w:rPr>
  </w:style>
  <w:style w:type="table" w:styleId="af7">
    <w:name w:val="Table Grid"/>
    <w:aliases w:val="OTR"/>
    <w:basedOn w:val="a1"/>
    <w:uiPriority w:val="59"/>
    <w:rsid w:val="009B70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34"/>
    <w:qFormat/>
    <w:rsid w:val="003B3155"/>
    <w:pPr>
      <w:ind w:left="720"/>
      <w:contextualSpacing/>
    </w:pPr>
  </w:style>
  <w:style w:type="character" w:customStyle="1" w:styleId="af9">
    <w:name w:val="Абзац списка Знак"/>
    <w:link w:val="af8"/>
    <w:uiPriority w:val="34"/>
    <w:locked/>
    <w:rsid w:val="00014A80"/>
    <w:rPr>
      <w:sz w:val="24"/>
      <w:szCs w:val="24"/>
      <w:lang w:eastAsia="zh-CN"/>
    </w:rPr>
  </w:style>
  <w:style w:type="character" w:customStyle="1" w:styleId="18">
    <w:name w:val="Заголовок 1 Знак"/>
    <w:uiPriority w:val="9"/>
    <w:rsid w:val="00B53A7E"/>
    <w:rPr>
      <w:rFonts w:ascii="Times New Roman" w:hAnsi="Times New Roman"/>
      <w:b/>
      <w:kern w:val="1"/>
      <w:sz w:val="48"/>
    </w:rPr>
  </w:style>
  <w:style w:type="paragraph" w:customStyle="1" w:styleId="ConsPlusNonformat">
    <w:name w:val="ConsPlusNonformat"/>
    <w:rsid w:val="00ED0B26"/>
    <w:pPr>
      <w:widowControl w:val="0"/>
      <w:autoSpaceDE w:val="0"/>
      <w:autoSpaceDN w:val="0"/>
      <w:adjustRightInd w:val="0"/>
    </w:pPr>
    <w:rPr>
      <w:rFonts w:ascii="Courier New" w:hAnsi="Courier New" w:cs="Courier New"/>
    </w:rPr>
  </w:style>
  <w:style w:type="paragraph" w:styleId="afa">
    <w:name w:val="Title"/>
    <w:basedOn w:val="a"/>
    <w:link w:val="19"/>
    <w:uiPriority w:val="10"/>
    <w:qFormat/>
    <w:rsid w:val="00014A80"/>
    <w:pPr>
      <w:overflowPunct w:val="0"/>
      <w:autoSpaceDE w:val="0"/>
      <w:autoSpaceDN w:val="0"/>
      <w:adjustRightInd w:val="0"/>
      <w:ind w:firstLine="709"/>
      <w:jc w:val="center"/>
      <w:textAlignment w:val="baseline"/>
    </w:pPr>
    <w:rPr>
      <w:b/>
      <w:szCs w:val="20"/>
      <w:lang w:eastAsia="ru-RU"/>
    </w:rPr>
  </w:style>
  <w:style w:type="character" w:customStyle="1" w:styleId="19">
    <w:name w:val="Название Знак1"/>
    <w:link w:val="afa"/>
    <w:uiPriority w:val="10"/>
    <w:rsid w:val="00014A80"/>
    <w:rPr>
      <w:b/>
      <w:sz w:val="24"/>
    </w:rPr>
  </w:style>
  <w:style w:type="character" w:customStyle="1" w:styleId="afb">
    <w:name w:val="Название Знак"/>
    <w:basedOn w:val="a0"/>
    <w:rsid w:val="00014A80"/>
    <w:rPr>
      <w:rFonts w:asciiTheme="majorHAnsi" w:eastAsiaTheme="majorEastAsia" w:hAnsiTheme="majorHAnsi" w:cstheme="majorBidi"/>
      <w:spacing w:val="-10"/>
      <w:kern w:val="28"/>
      <w:sz w:val="56"/>
      <w:szCs w:val="56"/>
      <w:lang w:eastAsia="zh-CN"/>
    </w:rPr>
  </w:style>
  <w:style w:type="character" w:customStyle="1" w:styleId="afc">
    <w:name w:val="Основной текст_"/>
    <w:link w:val="24"/>
    <w:rsid w:val="00014A80"/>
    <w:rPr>
      <w:sz w:val="23"/>
      <w:szCs w:val="23"/>
      <w:shd w:val="clear" w:color="auto" w:fill="FFFFFF"/>
    </w:rPr>
  </w:style>
  <w:style w:type="paragraph" w:customStyle="1" w:styleId="24">
    <w:name w:val="Основной текст2"/>
    <w:basedOn w:val="a"/>
    <w:link w:val="afc"/>
    <w:rsid w:val="00014A80"/>
    <w:pPr>
      <w:shd w:val="clear" w:color="auto" w:fill="FFFFFF"/>
      <w:spacing w:after="240" w:line="274" w:lineRule="exact"/>
      <w:jc w:val="both"/>
    </w:pPr>
    <w:rPr>
      <w:sz w:val="23"/>
      <w:szCs w:val="23"/>
      <w:shd w:val="clear" w:color="auto" w:fill="FFFFFF"/>
      <w:lang w:eastAsia="ru-RU"/>
    </w:rPr>
  </w:style>
  <w:style w:type="paragraph" w:customStyle="1" w:styleId="Head93">
    <w:name w:val="Head 9.3"/>
    <w:basedOn w:val="a"/>
    <w:next w:val="a"/>
    <w:rsid w:val="00014A80"/>
    <w:pPr>
      <w:keepNext/>
      <w:widowControl w:val="0"/>
      <w:suppressAutoHyphens/>
      <w:spacing w:before="240" w:after="60"/>
      <w:jc w:val="center"/>
    </w:pPr>
    <w:rPr>
      <w:rFonts w:ascii="Times New Roman Bold" w:hAnsi="Times New Roman Bold"/>
      <w:b/>
      <w:bCs/>
      <w:sz w:val="28"/>
      <w:szCs w:val="28"/>
      <w:lang w:eastAsia="ru-RU"/>
    </w:rPr>
  </w:style>
  <w:style w:type="character" w:customStyle="1" w:styleId="FontStyle34">
    <w:name w:val="Font Style34"/>
    <w:uiPriority w:val="99"/>
    <w:rsid w:val="00014A80"/>
    <w:rPr>
      <w:rFonts w:ascii="Arial Unicode MS" w:eastAsia="Arial Unicode MS" w:cs="Arial Unicode MS"/>
      <w:sz w:val="16"/>
      <w:szCs w:val="16"/>
    </w:rPr>
  </w:style>
  <w:style w:type="paragraph" w:styleId="afd">
    <w:name w:val="Plain Text"/>
    <w:basedOn w:val="a"/>
    <w:link w:val="afe"/>
    <w:rsid w:val="00014A80"/>
    <w:pPr>
      <w:autoSpaceDN w:val="0"/>
    </w:pPr>
    <w:rPr>
      <w:rFonts w:ascii="Courier New" w:eastAsia="Calibri" w:hAnsi="Courier New"/>
      <w:sz w:val="20"/>
      <w:szCs w:val="20"/>
      <w:lang w:eastAsia="ru-RU"/>
    </w:rPr>
  </w:style>
  <w:style w:type="character" w:customStyle="1" w:styleId="afe">
    <w:name w:val="Текст Знак"/>
    <w:basedOn w:val="a0"/>
    <w:link w:val="afd"/>
    <w:rsid w:val="00014A80"/>
    <w:rPr>
      <w:rFonts w:ascii="Courier New" w:eastAsia="Calibri" w:hAnsi="Courier New"/>
    </w:rPr>
  </w:style>
  <w:style w:type="paragraph" w:styleId="25">
    <w:name w:val="Body Text 2"/>
    <w:basedOn w:val="a"/>
    <w:link w:val="26"/>
    <w:uiPriority w:val="99"/>
    <w:rsid w:val="00014A80"/>
    <w:pPr>
      <w:spacing w:after="120" w:line="480" w:lineRule="auto"/>
    </w:pPr>
    <w:rPr>
      <w:lang w:eastAsia="ru-RU"/>
    </w:rPr>
  </w:style>
  <w:style w:type="character" w:customStyle="1" w:styleId="26">
    <w:name w:val="Основной текст 2 Знак"/>
    <w:basedOn w:val="a0"/>
    <w:link w:val="25"/>
    <w:uiPriority w:val="99"/>
    <w:rsid w:val="00014A80"/>
    <w:rPr>
      <w:sz w:val="24"/>
      <w:szCs w:val="24"/>
    </w:rPr>
  </w:style>
  <w:style w:type="paragraph" w:customStyle="1" w:styleId="Style2">
    <w:name w:val="Style2"/>
    <w:basedOn w:val="a"/>
    <w:uiPriority w:val="99"/>
    <w:rsid w:val="00014A80"/>
    <w:pPr>
      <w:widowControl w:val="0"/>
      <w:autoSpaceDE w:val="0"/>
      <w:autoSpaceDN w:val="0"/>
      <w:adjustRightInd w:val="0"/>
      <w:spacing w:line="235" w:lineRule="exact"/>
    </w:pPr>
    <w:rPr>
      <w:rFonts w:ascii="Bookman Old Style" w:hAnsi="Bookman Old Style"/>
      <w:lang w:eastAsia="ru-RU"/>
    </w:rPr>
  </w:style>
  <w:style w:type="paragraph" w:customStyle="1" w:styleId="Style4">
    <w:name w:val="Style4"/>
    <w:basedOn w:val="a"/>
    <w:uiPriority w:val="99"/>
    <w:rsid w:val="00014A80"/>
    <w:pPr>
      <w:widowControl w:val="0"/>
      <w:autoSpaceDE w:val="0"/>
      <w:autoSpaceDN w:val="0"/>
      <w:adjustRightInd w:val="0"/>
    </w:pPr>
    <w:rPr>
      <w:rFonts w:ascii="Bookman Old Style" w:hAnsi="Bookman Old Style"/>
      <w:lang w:eastAsia="ru-RU"/>
    </w:rPr>
  </w:style>
  <w:style w:type="paragraph" w:customStyle="1" w:styleId="Style7">
    <w:name w:val="Style7"/>
    <w:basedOn w:val="a"/>
    <w:uiPriority w:val="99"/>
    <w:rsid w:val="00014A80"/>
    <w:pPr>
      <w:widowControl w:val="0"/>
      <w:autoSpaceDE w:val="0"/>
      <w:autoSpaceDN w:val="0"/>
      <w:adjustRightInd w:val="0"/>
      <w:spacing w:line="235" w:lineRule="exact"/>
      <w:ind w:firstLine="307"/>
      <w:jc w:val="both"/>
    </w:pPr>
    <w:rPr>
      <w:rFonts w:ascii="Bookman Old Style" w:hAnsi="Bookman Old Style"/>
      <w:lang w:eastAsia="ru-RU"/>
    </w:rPr>
  </w:style>
  <w:style w:type="paragraph" w:customStyle="1" w:styleId="Style8">
    <w:name w:val="Style8"/>
    <w:basedOn w:val="a"/>
    <w:uiPriority w:val="99"/>
    <w:rsid w:val="00014A80"/>
    <w:pPr>
      <w:widowControl w:val="0"/>
      <w:autoSpaceDE w:val="0"/>
      <w:autoSpaceDN w:val="0"/>
      <w:adjustRightInd w:val="0"/>
      <w:jc w:val="center"/>
    </w:pPr>
    <w:rPr>
      <w:rFonts w:ascii="Bookman Old Style" w:hAnsi="Bookman Old Style"/>
      <w:lang w:eastAsia="ru-RU"/>
    </w:rPr>
  </w:style>
  <w:style w:type="paragraph" w:customStyle="1" w:styleId="Style9">
    <w:name w:val="Style9"/>
    <w:basedOn w:val="a"/>
    <w:uiPriority w:val="99"/>
    <w:rsid w:val="00014A80"/>
    <w:pPr>
      <w:widowControl w:val="0"/>
      <w:autoSpaceDE w:val="0"/>
      <w:autoSpaceDN w:val="0"/>
      <w:adjustRightInd w:val="0"/>
      <w:spacing w:line="235" w:lineRule="exact"/>
      <w:ind w:firstLine="293"/>
      <w:jc w:val="both"/>
    </w:pPr>
    <w:rPr>
      <w:rFonts w:ascii="Bookman Old Style" w:hAnsi="Bookman Old Style"/>
      <w:lang w:eastAsia="ru-RU"/>
    </w:rPr>
  </w:style>
  <w:style w:type="paragraph" w:customStyle="1" w:styleId="Style12">
    <w:name w:val="Style12"/>
    <w:basedOn w:val="a"/>
    <w:uiPriority w:val="99"/>
    <w:rsid w:val="00014A80"/>
    <w:pPr>
      <w:widowControl w:val="0"/>
      <w:autoSpaceDE w:val="0"/>
      <w:autoSpaceDN w:val="0"/>
      <w:adjustRightInd w:val="0"/>
      <w:spacing w:line="240" w:lineRule="exact"/>
      <w:jc w:val="right"/>
    </w:pPr>
    <w:rPr>
      <w:rFonts w:ascii="Bookman Old Style" w:hAnsi="Bookman Old Style"/>
      <w:lang w:eastAsia="ru-RU"/>
    </w:rPr>
  </w:style>
  <w:style w:type="paragraph" w:customStyle="1" w:styleId="Style18">
    <w:name w:val="Style18"/>
    <w:basedOn w:val="a"/>
    <w:uiPriority w:val="99"/>
    <w:rsid w:val="00014A80"/>
    <w:pPr>
      <w:widowControl w:val="0"/>
      <w:autoSpaceDE w:val="0"/>
      <w:autoSpaceDN w:val="0"/>
      <w:adjustRightInd w:val="0"/>
      <w:spacing w:line="235" w:lineRule="exact"/>
      <w:ind w:firstLine="307"/>
      <w:jc w:val="both"/>
    </w:pPr>
    <w:rPr>
      <w:rFonts w:ascii="Bookman Old Style" w:hAnsi="Bookman Old Style"/>
      <w:lang w:eastAsia="ru-RU"/>
    </w:rPr>
  </w:style>
  <w:style w:type="paragraph" w:customStyle="1" w:styleId="Style19">
    <w:name w:val="Style19"/>
    <w:basedOn w:val="a"/>
    <w:uiPriority w:val="99"/>
    <w:rsid w:val="00014A80"/>
    <w:pPr>
      <w:widowControl w:val="0"/>
      <w:autoSpaceDE w:val="0"/>
      <w:autoSpaceDN w:val="0"/>
      <w:adjustRightInd w:val="0"/>
      <w:spacing w:line="240" w:lineRule="exact"/>
      <w:ind w:firstLine="312"/>
      <w:jc w:val="both"/>
    </w:pPr>
    <w:rPr>
      <w:rFonts w:ascii="Bookman Old Style" w:hAnsi="Bookman Old Style"/>
      <w:lang w:eastAsia="ru-RU"/>
    </w:rPr>
  </w:style>
  <w:style w:type="paragraph" w:customStyle="1" w:styleId="Style20">
    <w:name w:val="Style20"/>
    <w:basedOn w:val="a"/>
    <w:uiPriority w:val="99"/>
    <w:rsid w:val="00014A80"/>
    <w:pPr>
      <w:widowControl w:val="0"/>
      <w:autoSpaceDE w:val="0"/>
      <w:autoSpaceDN w:val="0"/>
      <w:adjustRightInd w:val="0"/>
      <w:spacing w:line="245" w:lineRule="exact"/>
      <w:ind w:firstLine="302"/>
      <w:jc w:val="both"/>
    </w:pPr>
    <w:rPr>
      <w:rFonts w:ascii="Bookman Old Style" w:hAnsi="Bookman Old Style"/>
      <w:lang w:eastAsia="ru-RU"/>
    </w:rPr>
  </w:style>
  <w:style w:type="character" w:customStyle="1" w:styleId="FontStyle27">
    <w:name w:val="Font Style27"/>
    <w:uiPriority w:val="99"/>
    <w:rsid w:val="00014A80"/>
    <w:rPr>
      <w:rFonts w:ascii="Arial Unicode MS" w:eastAsia="Arial Unicode MS" w:cs="Arial Unicode MS"/>
      <w:b/>
      <w:bCs/>
      <w:sz w:val="14"/>
      <w:szCs w:val="14"/>
    </w:rPr>
  </w:style>
  <w:style w:type="character" w:customStyle="1" w:styleId="FontStyle32">
    <w:name w:val="Font Style32"/>
    <w:uiPriority w:val="99"/>
    <w:rsid w:val="00014A80"/>
    <w:rPr>
      <w:rFonts w:ascii="Arial Unicode MS" w:eastAsia="Arial Unicode MS" w:cs="Arial Unicode MS"/>
      <w:b/>
      <w:bCs/>
      <w:sz w:val="16"/>
      <w:szCs w:val="16"/>
    </w:rPr>
  </w:style>
  <w:style w:type="character" w:customStyle="1" w:styleId="FontStyle33">
    <w:name w:val="Font Style33"/>
    <w:uiPriority w:val="99"/>
    <w:rsid w:val="00014A80"/>
    <w:rPr>
      <w:rFonts w:ascii="Arial Unicode MS" w:eastAsia="Arial Unicode MS" w:cs="Arial Unicode MS"/>
      <w:b/>
      <w:bCs/>
      <w:i/>
      <w:iCs/>
      <w:spacing w:val="10"/>
      <w:sz w:val="16"/>
      <w:szCs w:val="16"/>
    </w:rPr>
  </w:style>
  <w:style w:type="character" w:customStyle="1" w:styleId="FontStyle35">
    <w:name w:val="Font Style35"/>
    <w:uiPriority w:val="99"/>
    <w:rsid w:val="00014A80"/>
    <w:rPr>
      <w:rFonts w:ascii="Arial Unicode MS" w:eastAsia="Arial Unicode MS" w:cs="Arial Unicode MS"/>
      <w:i/>
      <w:iCs/>
      <w:spacing w:val="10"/>
      <w:sz w:val="16"/>
      <w:szCs w:val="16"/>
    </w:rPr>
  </w:style>
  <w:style w:type="character" w:customStyle="1" w:styleId="FontStyle36">
    <w:name w:val="Font Style36"/>
    <w:uiPriority w:val="99"/>
    <w:rsid w:val="00014A80"/>
    <w:rPr>
      <w:rFonts w:ascii="Arial Unicode MS" w:eastAsia="Arial Unicode MS" w:cs="Arial Unicode MS"/>
      <w:b/>
      <w:bCs/>
      <w:i/>
      <w:iCs/>
      <w:spacing w:val="20"/>
      <w:sz w:val="14"/>
      <w:szCs w:val="14"/>
    </w:rPr>
  </w:style>
  <w:style w:type="paragraph" w:styleId="27">
    <w:name w:val="Body Text Indent 2"/>
    <w:basedOn w:val="a"/>
    <w:link w:val="28"/>
    <w:rsid w:val="00014A80"/>
    <w:pPr>
      <w:spacing w:after="120" w:line="480" w:lineRule="auto"/>
      <w:ind w:left="283"/>
    </w:pPr>
    <w:rPr>
      <w:lang w:eastAsia="ru-RU"/>
    </w:rPr>
  </w:style>
  <w:style w:type="character" w:customStyle="1" w:styleId="28">
    <w:name w:val="Основной текст с отступом 2 Знак"/>
    <w:basedOn w:val="a0"/>
    <w:link w:val="27"/>
    <w:rsid w:val="00014A80"/>
    <w:rPr>
      <w:sz w:val="24"/>
      <w:szCs w:val="24"/>
    </w:rPr>
  </w:style>
  <w:style w:type="paragraph" w:customStyle="1" w:styleId="10">
    <w:name w:val="Стиль1"/>
    <w:basedOn w:val="a"/>
    <w:rsid w:val="00014A80"/>
    <w:pPr>
      <w:keepNext/>
      <w:keepLines/>
      <w:widowControl w:val="0"/>
      <w:numPr>
        <w:numId w:val="4"/>
      </w:numPr>
      <w:suppressLineNumbers/>
      <w:suppressAutoHyphens/>
      <w:spacing w:after="60"/>
      <w:jc w:val="both"/>
    </w:pPr>
    <w:rPr>
      <w:b/>
      <w:sz w:val="28"/>
      <w:lang w:eastAsia="ru-RU"/>
    </w:rPr>
  </w:style>
  <w:style w:type="paragraph" w:customStyle="1" w:styleId="29">
    <w:name w:val="Стиль2"/>
    <w:basedOn w:val="2a"/>
    <w:rsid w:val="00014A80"/>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styleId="2a">
    <w:name w:val="List Number 2"/>
    <w:basedOn w:val="a"/>
    <w:rsid w:val="00014A80"/>
    <w:pPr>
      <w:tabs>
        <w:tab w:val="num" w:pos="432"/>
      </w:tabs>
      <w:ind w:left="432" w:hanging="432"/>
      <w:contextualSpacing/>
    </w:pPr>
    <w:rPr>
      <w:lang w:eastAsia="ru-RU"/>
    </w:rPr>
  </w:style>
  <w:style w:type="paragraph" w:customStyle="1" w:styleId="30">
    <w:name w:val="Стиль3 Знак"/>
    <w:basedOn w:val="27"/>
    <w:rsid w:val="00014A80"/>
    <w:pPr>
      <w:widowControl w:val="0"/>
      <w:numPr>
        <w:ilvl w:val="2"/>
        <w:numId w:val="4"/>
      </w:numPr>
      <w:adjustRightInd w:val="0"/>
      <w:spacing w:after="0" w:line="240" w:lineRule="auto"/>
      <w:jc w:val="both"/>
      <w:textAlignment w:val="baseline"/>
    </w:pPr>
    <w:rPr>
      <w:szCs w:val="20"/>
    </w:rPr>
  </w:style>
  <w:style w:type="paragraph" w:customStyle="1" w:styleId="ConsPlusNormal">
    <w:name w:val="ConsPlusNormal"/>
    <w:link w:val="ConsPlusNormal0"/>
    <w:rsid w:val="00014A80"/>
    <w:pPr>
      <w:autoSpaceDE w:val="0"/>
      <w:autoSpaceDN w:val="0"/>
      <w:adjustRightInd w:val="0"/>
      <w:ind w:firstLine="720"/>
    </w:pPr>
    <w:rPr>
      <w:rFonts w:ascii="Arial" w:eastAsia="Calibri" w:hAnsi="Arial" w:cs="Arial"/>
      <w:lang w:eastAsia="en-US"/>
    </w:rPr>
  </w:style>
  <w:style w:type="character" w:customStyle="1" w:styleId="ConsPlusNormal0">
    <w:name w:val="ConsPlusNormal Знак"/>
    <w:link w:val="ConsPlusNormal"/>
    <w:locked/>
    <w:rsid w:val="00014A80"/>
    <w:rPr>
      <w:rFonts w:ascii="Arial" w:eastAsia="Calibri" w:hAnsi="Arial" w:cs="Arial"/>
      <w:lang w:eastAsia="en-US"/>
    </w:rPr>
  </w:style>
  <w:style w:type="paragraph" w:customStyle="1" w:styleId="Default">
    <w:name w:val="Default"/>
    <w:rsid w:val="00014A80"/>
    <w:pPr>
      <w:autoSpaceDE w:val="0"/>
      <w:autoSpaceDN w:val="0"/>
      <w:adjustRightInd w:val="0"/>
    </w:pPr>
    <w:rPr>
      <w:color w:val="000000"/>
      <w:sz w:val="24"/>
      <w:szCs w:val="24"/>
    </w:rPr>
  </w:style>
  <w:style w:type="character" w:styleId="aff">
    <w:name w:val="FollowedHyperlink"/>
    <w:uiPriority w:val="99"/>
    <w:unhideWhenUsed/>
    <w:rsid w:val="00014A80"/>
    <w:rPr>
      <w:color w:val="800080"/>
      <w:u w:val="single"/>
    </w:rPr>
  </w:style>
  <w:style w:type="paragraph" w:customStyle="1" w:styleId="xl63">
    <w:name w:val="xl63"/>
    <w:basedOn w:val="a"/>
    <w:rsid w:val="00014A80"/>
    <w:pPr>
      <w:spacing w:before="100" w:beforeAutospacing="1" w:after="100" w:afterAutospacing="1"/>
      <w:textAlignment w:val="top"/>
    </w:pPr>
    <w:rPr>
      <w:color w:val="000000"/>
      <w:sz w:val="22"/>
      <w:szCs w:val="22"/>
      <w:lang w:eastAsia="ru-RU"/>
    </w:rPr>
  </w:style>
  <w:style w:type="paragraph" w:customStyle="1" w:styleId="xl64">
    <w:name w:val="xl64"/>
    <w:basedOn w:val="a"/>
    <w:rsid w:val="00014A80"/>
    <w:pPr>
      <w:spacing w:before="100" w:beforeAutospacing="1" w:after="100" w:afterAutospacing="1"/>
      <w:jc w:val="center"/>
      <w:textAlignment w:val="top"/>
    </w:pPr>
    <w:rPr>
      <w:color w:val="000000"/>
      <w:sz w:val="22"/>
      <w:szCs w:val="22"/>
      <w:lang w:eastAsia="ru-RU"/>
    </w:rPr>
  </w:style>
  <w:style w:type="paragraph" w:customStyle="1" w:styleId="xl65">
    <w:name w:val="xl65"/>
    <w:basedOn w:val="a"/>
    <w:rsid w:val="00014A80"/>
    <w:pPr>
      <w:spacing w:before="100" w:beforeAutospacing="1" w:after="100" w:afterAutospacing="1"/>
      <w:jc w:val="center"/>
      <w:textAlignment w:val="center"/>
    </w:pPr>
    <w:rPr>
      <w:b/>
      <w:bCs/>
      <w:color w:val="000000"/>
      <w:sz w:val="22"/>
      <w:szCs w:val="22"/>
      <w:lang w:eastAsia="ru-RU"/>
    </w:rPr>
  </w:style>
  <w:style w:type="paragraph" w:customStyle="1" w:styleId="xl66">
    <w:name w:val="xl66"/>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eastAsia="ru-RU"/>
    </w:rPr>
  </w:style>
  <w:style w:type="paragraph" w:customStyle="1" w:styleId="xl67">
    <w:name w:val="xl67"/>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9"/>
      <w:szCs w:val="19"/>
      <w:lang w:eastAsia="ru-RU"/>
    </w:rPr>
  </w:style>
  <w:style w:type="paragraph" w:customStyle="1" w:styleId="xl68">
    <w:name w:val="xl68"/>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ru-RU"/>
    </w:rPr>
  </w:style>
  <w:style w:type="paragraph" w:customStyle="1" w:styleId="xl69">
    <w:name w:val="xl69"/>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ru-RU"/>
    </w:rPr>
  </w:style>
  <w:style w:type="paragraph" w:customStyle="1" w:styleId="xl70">
    <w:name w:val="xl70"/>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eastAsia="ru-RU"/>
    </w:rPr>
  </w:style>
  <w:style w:type="paragraph" w:customStyle="1" w:styleId="xl71">
    <w:name w:val="xl71"/>
    <w:basedOn w:val="a"/>
    <w:rsid w:val="00014A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eastAsia="ru-RU"/>
    </w:rPr>
  </w:style>
  <w:style w:type="paragraph" w:customStyle="1" w:styleId="xl72">
    <w:name w:val="xl72"/>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eastAsia="ru-RU"/>
    </w:rPr>
  </w:style>
  <w:style w:type="paragraph" w:customStyle="1" w:styleId="xl73">
    <w:name w:val="xl73"/>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lang w:eastAsia="ru-RU"/>
    </w:rPr>
  </w:style>
  <w:style w:type="paragraph" w:customStyle="1" w:styleId="xl74">
    <w:name w:val="xl74"/>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eastAsia="ru-RU"/>
    </w:rPr>
  </w:style>
  <w:style w:type="paragraph" w:customStyle="1" w:styleId="xl75">
    <w:name w:val="xl75"/>
    <w:basedOn w:val="a"/>
    <w:rsid w:val="00014A8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9"/>
      <w:szCs w:val="19"/>
      <w:lang w:eastAsia="ru-RU"/>
    </w:rPr>
  </w:style>
  <w:style w:type="paragraph" w:customStyle="1" w:styleId="xl76">
    <w:name w:val="xl76"/>
    <w:basedOn w:val="a"/>
    <w:rsid w:val="00014A80"/>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color w:val="000000"/>
      <w:sz w:val="19"/>
      <w:szCs w:val="19"/>
      <w:lang w:eastAsia="ru-RU"/>
    </w:rPr>
  </w:style>
  <w:style w:type="paragraph" w:customStyle="1" w:styleId="xl77">
    <w:name w:val="xl77"/>
    <w:basedOn w:val="a"/>
    <w:rsid w:val="00014A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color w:val="000000"/>
      <w:sz w:val="19"/>
      <w:szCs w:val="19"/>
      <w:lang w:eastAsia="ru-RU"/>
    </w:rPr>
  </w:style>
  <w:style w:type="paragraph" w:customStyle="1" w:styleId="xl78">
    <w:name w:val="xl78"/>
    <w:basedOn w:val="a"/>
    <w:rsid w:val="00014A80"/>
    <w:pPr>
      <w:pBdr>
        <w:top w:val="single" w:sz="4" w:space="0" w:color="auto"/>
        <w:left w:val="single" w:sz="8" w:space="0" w:color="auto"/>
        <w:right w:val="single" w:sz="4" w:space="0" w:color="auto"/>
      </w:pBdr>
      <w:spacing w:before="100" w:beforeAutospacing="1" w:after="100" w:afterAutospacing="1"/>
      <w:jc w:val="center"/>
      <w:textAlignment w:val="top"/>
    </w:pPr>
    <w:rPr>
      <w:b/>
      <w:bCs/>
      <w:color w:val="000000"/>
      <w:sz w:val="19"/>
      <w:szCs w:val="19"/>
      <w:lang w:eastAsia="ru-RU"/>
    </w:rPr>
  </w:style>
  <w:style w:type="paragraph" w:customStyle="1" w:styleId="xl79">
    <w:name w:val="xl79"/>
    <w:basedOn w:val="a"/>
    <w:rsid w:val="00014A8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9"/>
      <w:szCs w:val="19"/>
      <w:lang w:eastAsia="ru-RU"/>
    </w:rPr>
  </w:style>
  <w:style w:type="paragraph" w:customStyle="1" w:styleId="xl80">
    <w:name w:val="xl80"/>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lang w:eastAsia="ru-RU"/>
    </w:rPr>
  </w:style>
  <w:style w:type="paragraph" w:customStyle="1" w:styleId="xl81">
    <w:name w:val="xl81"/>
    <w:basedOn w:val="a"/>
    <w:rsid w:val="00014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lang w:eastAsia="ru-RU"/>
    </w:rPr>
  </w:style>
  <w:style w:type="paragraph" w:styleId="aff0">
    <w:name w:val="Normal (Web)"/>
    <w:aliases w:val="Обычный (Web),Знак2"/>
    <w:basedOn w:val="a"/>
    <w:uiPriority w:val="99"/>
    <w:qFormat/>
    <w:rsid w:val="00014A80"/>
    <w:pPr>
      <w:spacing w:before="100" w:beforeAutospacing="1" w:after="119"/>
    </w:pPr>
    <w:rPr>
      <w:lang w:eastAsia="ru-RU"/>
    </w:rPr>
  </w:style>
  <w:style w:type="character" w:customStyle="1" w:styleId="apple-converted-space">
    <w:name w:val="apple-converted-space"/>
    <w:basedOn w:val="a0"/>
    <w:rsid w:val="00014A80"/>
  </w:style>
  <w:style w:type="character" w:customStyle="1" w:styleId="col-property">
    <w:name w:val="col-property"/>
    <w:basedOn w:val="a0"/>
    <w:rsid w:val="00014A80"/>
  </w:style>
  <w:style w:type="character" w:customStyle="1" w:styleId="col-value">
    <w:name w:val="col-value"/>
    <w:basedOn w:val="a0"/>
    <w:rsid w:val="00014A80"/>
  </w:style>
  <w:style w:type="paragraph" w:customStyle="1" w:styleId="FORMATTEXT">
    <w:name w:val=".FORMATTEXT"/>
    <w:rsid w:val="00014A80"/>
    <w:pPr>
      <w:widowControl w:val="0"/>
      <w:suppressAutoHyphens/>
      <w:autoSpaceDE w:val="0"/>
    </w:pPr>
    <w:rPr>
      <w:sz w:val="24"/>
      <w:szCs w:val="24"/>
      <w:lang w:eastAsia="ar-SA"/>
    </w:rPr>
  </w:style>
  <w:style w:type="paragraph" w:customStyle="1" w:styleId="ConsNonformat">
    <w:name w:val="ConsNonformat"/>
    <w:link w:val="ConsNonformat0"/>
    <w:rsid w:val="00014A80"/>
    <w:pPr>
      <w:widowControl w:val="0"/>
    </w:pPr>
    <w:rPr>
      <w:rFonts w:ascii="Courier New" w:hAnsi="Courier New"/>
      <w:snapToGrid w:val="0"/>
    </w:rPr>
  </w:style>
  <w:style w:type="character" w:customStyle="1" w:styleId="ConsNonformat0">
    <w:name w:val="ConsNonformat Знак"/>
    <w:link w:val="ConsNonformat"/>
    <w:locked/>
    <w:rsid w:val="00014A80"/>
    <w:rPr>
      <w:rFonts w:ascii="Courier New" w:hAnsi="Courier New"/>
      <w:snapToGrid w:val="0"/>
    </w:rPr>
  </w:style>
  <w:style w:type="paragraph" w:customStyle="1" w:styleId="western">
    <w:name w:val="western"/>
    <w:basedOn w:val="a"/>
    <w:rsid w:val="00014A80"/>
    <w:pPr>
      <w:spacing w:before="100" w:beforeAutospacing="1" w:after="100" w:afterAutospacing="1"/>
    </w:pPr>
    <w:rPr>
      <w:lang w:eastAsia="ru-RU"/>
    </w:rPr>
  </w:style>
  <w:style w:type="paragraph" w:customStyle="1" w:styleId="11">
    <w:name w:val="Заголовок 11"/>
    <w:basedOn w:val="a"/>
    <w:next w:val="a"/>
    <w:rsid w:val="00014A80"/>
    <w:pPr>
      <w:keepNext/>
      <w:keepLines/>
      <w:pageBreakBefore/>
      <w:numPr>
        <w:numId w:val="5"/>
      </w:numPr>
      <w:spacing w:before="240" w:after="240"/>
      <w:jc w:val="center"/>
      <w:outlineLvl w:val="0"/>
    </w:pPr>
    <w:rPr>
      <w:rFonts w:ascii="Arial" w:hAnsi="Arial"/>
      <w:b/>
      <w:kern w:val="28"/>
      <w:sz w:val="28"/>
      <w:szCs w:val="20"/>
      <w:lang w:eastAsia="ru-RU"/>
    </w:rPr>
  </w:style>
  <w:style w:type="paragraph" w:customStyle="1" w:styleId="212">
    <w:name w:val="Заголовок 21"/>
    <w:basedOn w:val="a"/>
    <w:next w:val="a"/>
    <w:rsid w:val="00014A80"/>
    <w:pPr>
      <w:keepNext/>
      <w:keepLines/>
      <w:spacing w:before="240" w:after="120"/>
      <w:ind w:left="1074" w:hanging="720"/>
      <w:jc w:val="both"/>
    </w:pPr>
    <w:rPr>
      <w:rFonts w:ascii="Arial" w:hAnsi="Arial"/>
      <w:b/>
      <w:szCs w:val="20"/>
      <w:lang w:eastAsia="ru-RU"/>
    </w:rPr>
  </w:style>
  <w:style w:type="paragraph" w:customStyle="1" w:styleId="311">
    <w:name w:val="Заголовок 31"/>
    <w:basedOn w:val="a"/>
    <w:next w:val="a"/>
    <w:rsid w:val="00014A80"/>
    <w:pPr>
      <w:keepNext/>
      <w:keepLines/>
      <w:spacing w:before="240" w:after="120"/>
      <w:ind w:left="720" w:hanging="720"/>
      <w:jc w:val="both"/>
    </w:pPr>
    <w:rPr>
      <w:rFonts w:ascii="Arial" w:hAnsi="Arial"/>
      <w:szCs w:val="20"/>
      <w:lang w:eastAsia="ru-RU"/>
    </w:rPr>
  </w:style>
  <w:style w:type="paragraph" w:customStyle="1" w:styleId="410">
    <w:name w:val="Заголовок 41"/>
    <w:basedOn w:val="a"/>
    <w:next w:val="a"/>
    <w:rsid w:val="00014A80"/>
    <w:pPr>
      <w:keepNext/>
      <w:spacing w:after="120"/>
      <w:ind w:left="2142" w:hanging="1080"/>
      <w:jc w:val="both"/>
    </w:pPr>
    <w:rPr>
      <w:szCs w:val="20"/>
      <w:lang w:eastAsia="ru-RU"/>
    </w:rPr>
  </w:style>
  <w:style w:type="paragraph" w:customStyle="1" w:styleId="510">
    <w:name w:val="Заголовок 51"/>
    <w:basedOn w:val="a"/>
    <w:next w:val="a"/>
    <w:rsid w:val="00014A80"/>
    <w:pPr>
      <w:keepNext/>
      <w:keepLines/>
      <w:spacing w:after="120"/>
      <w:ind w:left="2496" w:hanging="1080"/>
      <w:jc w:val="both"/>
    </w:pPr>
    <w:rPr>
      <w:szCs w:val="20"/>
      <w:lang w:eastAsia="ru-RU"/>
    </w:rPr>
  </w:style>
  <w:style w:type="paragraph" w:customStyle="1" w:styleId="610">
    <w:name w:val="Заголовок 61"/>
    <w:basedOn w:val="a"/>
    <w:next w:val="a"/>
    <w:rsid w:val="00014A80"/>
    <w:pPr>
      <w:spacing w:before="240" w:after="60"/>
      <w:ind w:left="3210" w:hanging="1440"/>
      <w:jc w:val="both"/>
    </w:pPr>
    <w:rPr>
      <w:i/>
      <w:sz w:val="22"/>
      <w:szCs w:val="20"/>
      <w:lang w:eastAsia="ru-RU"/>
    </w:rPr>
  </w:style>
  <w:style w:type="paragraph" w:customStyle="1" w:styleId="71">
    <w:name w:val="Заголовок 71"/>
    <w:basedOn w:val="a"/>
    <w:next w:val="a"/>
    <w:rsid w:val="00014A80"/>
    <w:pPr>
      <w:spacing w:before="240" w:after="60"/>
      <w:ind w:left="3564" w:hanging="1440"/>
      <w:jc w:val="both"/>
    </w:pPr>
    <w:rPr>
      <w:rFonts w:ascii="Arial" w:hAnsi="Arial"/>
      <w:sz w:val="20"/>
      <w:szCs w:val="20"/>
      <w:lang w:eastAsia="ru-RU"/>
    </w:rPr>
  </w:style>
  <w:style w:type="paragraph" w:customStyle="1" w:styleId="81">
    <w:name w:val="Заголовок 81"/>
    <w:basedOn w:val="a"/>
    <w:next w:val="a"/>
    <w:rsid w:val="00014A80"/>
    <w:pPr>
      <w:spacing w:before="240" w:after="60"/>
      <w:ind w:left="4278" w:hanging="1800"/>
      <w:jc w:val="both"/>
    </w:pPr>
    <w:rPr>
      <w:rFonts w:ascii="Arial" w:hAnsi="Arial"/>
      <w:i/>
      <w:sz w:val="20"/>
      <w:szCs w:val="20"/>
      <w:lang w:eastAsia="ru-RU"/>
    </w:rPr>
  </w:style>
  <w:style w:type="paragraph" w:customStyle="1" w:styleId="aff1">
    <w:name w:val="Краткий обратный адрес"/>
    <w:basedOn w:val="a"/>
    <w:rsid w:val="00014A80"/>
    <w:rPr>
      <w:szCs w:val="20"/>
      <w:lang w:eastAsia="ru-RU"/>
    </w:rPr>
  </w:style>
  <w:style w:type="paragraph" w:customStyle="1" w:styleId="formattext0">
    <w:name w:val="formattext"/>
    <w:basedOn w:val="a"/>
    <w:rsid w:val="00014A80"/>
    <w:pPr>
      <w:spacing w:before="100" w:beforeAutospacing="1" w:after="100" w:afterAutospacing="1"/>
    </w:pPr>
    <w:rPr>
      <w:lang w:eastAsia="ru-RU"/>
    </w:rPr>
  </w:style>
  <w:style w:type="character" w:styleId="aff2">
    <w:name w:val="Strong"/>
    <w:uiPriority w:val="22"/>
    <w:qFormat/>
    <w:rsid w:val="00014A80"/>
    <w:rPr>
      <w:b/>
      <w:bCs/>
    </w:rPr>
  </w:style>
  <w:style w:type="paragraph" w:customStyle="1" w:styleId="1a">
    <w:name w:val="Обычный1"/>
    <w:rsid w:val="00014A80"/>
    <w:pPr>
      <w:widowControl w:val="0"/>
      <w:snapToGrid w:val="0"/>
      <w:ind w:firstLine="400"/>
      <w:jc w:val="both"/>
    </w:pPr>
    <w:rPr>
      <w:sz w:val="24"/>
    </w:rPr>
  </w:style>
  <w:style w:type="paragraph" w:customStyle="1" w:styleId="35">
    <w:name w:val="Стиль3 Знак Знак"/>
    <w:basedOn w:val="27"/>
    <w:link w:val="36"/>
    <w:rsid w:val="00014A80"/>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Знак Знак"/>
    <w:link w:val="35"/>
    <w:rsid w:val="00014A80"/>
    <w:rPr>
      <w:sz w:val="24"/>
    </w:rPr>
  </w:style>
  <w:style w:type="paragraph" w:customStyle="1" w:styleId="consplusnormal1">
    <w:name w:val="consplusnormal"/>
    <w:basedOn w:val="a"/>
    <w:rsid w:val="00014A80"/>
    <w:pPr>
      <w:spacing w:before="187" w:after="187"/>
      <w:ind w:left="187" w:right="187"/>
    </w:pPr>
    <w:rPr>
      <w:lang w:eastAsia="ru-RU"/>
    </w:rPr>
  </w:style>
  <w:style w:type="character" w:customStyle="1" w:styleId="extended-textshort">
    <w:name w:val="extended-text__short"/>
    <w:basedOn w:val="a0"/>
    <w:rsid w:val="00014A80"/>
  </w:style>
  <w:style w:type="paragraph" w:styleId="aff3">
    <w:name w:val="footnote text"/>
    <w:basedOn w:val="a"/>
    <w:link w:val="aff4"/>
    <w:uiPriority w:val="99"/>
    <w:unhideWhenUsed/>
    <w:rsid w:val="00014A80"/>
    <w:rPr>
      <w:rFonts w:ascii="Calibri" w:eastAsia="Calibri" w:hAnsi="Calibri"/>
      <w:sz w:val="20"/>
      <w:szCs w:val="20"/>
      <w:lang w:eastAsia="en-US"/>
    </w:rPr>
  </w:style>
  <w:style w:type="character" w:customStyle="1" w:styleId="aff4">
    <w:name w:val="Текст сноски Знак"/>
    <w:basedOn w:val="a0"/>
    <w:link w:val="aff3"/>
    <w:uiPriority w:val="99"/>
    <w:rsid w:val="00014A80"/>
    <w:rPr>
      <w:rFonts w:ascii="Calibri" w:eastAsia="Calibri" w:hAnsi="Calibri"/>
      <w:lang w:eastAsia="en-US"/>
    </w:rPr>
  </w:style>
  <w:style w:type="character" w:styleId="aff5">
    <w:name w:val="footnote reference"/>
    <w:uiPriority w:val="99"/>
    <w:unhideWhenUsed/>
    <w:rsid w:val="00014A80"/>
    <w:rPr>
      <w:vertAlign w:val="superscript"/>
    </w:rPr>
  </w:style>
  <w:style w:type="character" w:customStyle="1" w:styleId="1b">
    <w:name w:val="Абзац списка Знак1"/>
    <w:basedOn w:val="a0"/>
    <w:uiPriority w:val="34"/>
    <w:rsid w:val="00014A80"/>
  </w:style>
  <w:style w:type="character" w:customStyle="1" w:styleId="aff6">
    <w:name w:val="Символ сноски"/>
    <w:rsid w:val="00014A80"/>
    <w:rPr>
      <w:vertAlign w:val="superscript"/>
    </w:rPr>
  </w:style>
  <w:style w:type="paragraph" w:customStyle="1" w:styleId="1c">
    <w:name w:val="Название1"/>
    <w:basedOn w:val="a"/>
    <w:rsid w:val="00014A80"/>
    <w:pPr>
      <w:suppressLineNumbers/>
      <w:suppressAutoHyphens/>
      <w:spacing w:before="120" w:after="120"/>
    </w:pPr>
    <w:rPr>
      <w:rFonts w:cs="Mangal"/>
      <w:i/>
      <w:iCs/>
      <w:lang w:eastAsia="ar-SA"/>
    </w:rPr>
  </w:style>
  <w:style w:type="paragraph" w:customStyle="1" w:styleId="Normal1">
    <w:name w:val="Normal1"/>
    <w:uiPriority w:val="99"/>
    <w:rsid w:val="00014A80"/>
    <w:pPr>
      <w:widowControl w:val="0"/>
      <w:suppressAutoHyphens/>
      <w:snapToGrid w:val="0"/>
      <w:spacing w:line="300" w:lineRule="auto"/>
      <w:ind w:left="400"/>
    </w:pPr>
    <w:rPr>
      <w:sz w:val="22"/>
      <w:lang w:eastAsia="ar-SA"/>
    </w:rPr>
  </w:style>
  <w:style w:type="paragraph" w:customStyle="1" w:styleId="aff7">
    <w:name w:val="Знак"/>
    <w:basedOn w:val="a"/>
    <w:rsid w:val="00014A80"/>
    <w:pPr>
      <w:suppressAutoHyphens/>
      <w:spacing w:before="280" w:after="280"/>
    </w:pPr>
    <w:rPr>
      <w:rFonts w:ascii="Tahoma" w:hAnsi="Tahoma" w:cs="Tahoma"/>
      <w:sz w:val="20"/>
      <w:szCs w:val="20"/>
      <w:lang w:val="en-US" w:eastAsia="ar-SA"/>
    </w:rPr>
  </w:style>
  <w:style w:type="paragraph" w:customStyle="1" w:styleId="1d">
    <w:name w:val="Знак1 Знак Знак Знак Знак Знак Знак Знак Знак Знак"/>
    <w:basedOn w:val="a"/>
    <w:rsid w:val="00014A80"/>
    <w:pPr>
      <w:suppressAutoHyphens/>
      <w:spacing w:before="280" w:after="280"/>
    </w:pPr>
    <w:rPr>
      <w:rFonts w:ascii="Tahoma" w:hAnsi="Tahoma" w:cs="Tahoma"/>
      <w:sz w:val="20"/>
      <w:szCs w:val="20"/>
      <w:lang w:val="en-US" w:eastAsia="ar-SA"/>
    </w:rPr>
  </w:style>
  <w:style w:type="paragraph" w:styleId="aff8">
    <w:name w:val="Subtitle"/>
    <w:basedOn w:val="afa"/>
    <w:next w:val="a7"/>
    <w:link w:val="aff9"/>
    <w:qFormat/>
    <w:rsid w:val="00014A80"/>
    <w:pPr>
      <w:keepNext/>
      <w:suppressAutoHyphens/>
      <w:overflowPunct/>
      <w:autoSpaceDE/>
      <w:autoSpaceDN/>
      <w:adjustRightInd/>
      <w:spacing w:before="240" w:after="120"/>
      <w:ind w:firstLine="0"/>
      <w:textAlignment w:val="auto"/>
    </w:pPr>
    <w:rPr>
      <w:rFonts w:ascii="Arial" w:eastAsia="Arial Unicode MS" w:hAnsi="Arial" w:cs="Mangal"/>
      <w:b w:val="0"/>
      <w:i/>
      <w:iCs/>
      <w:sz w:val="28"/>
      <w:szCs w:val="28"/>
      <w:lang w:eastAsia="ar-SA"/>
    </w:rPr>
  </w:style>
  <w:style w:type="character" w:customStyle="1" w:styleId="aff9">
    <w:name w:val="Подзаголовок Знак"/>
    <w:basedOn w:val="a0"/>
    <w:link w:val="aff8"/>
    <w:rsid w:val="00014A80"/>
    <w:rPr>
      <w:rFonts w:ascii="Arial" w:eastAsia="Arial Unicode MS" w:hAnsi="Arial" w:cs="Mangal"/>
      <w:i/>
      <w:iCs/>
      <w:sz w:val="28"/>
      <w:szCs w:val="28"/>
      <w:lang w:eastAsia="ar-SA"/>
    </w:rPr>
  </w:style>
  <w:style w:type="character" w:customStyle="1" w:styleId="affa">
    <w:name w:val="Схема документа Знак"/>
    <w:basedOn w:val="a0"/>
    <w:link w:val="affb"/>
    <w:uiPriority w:val="99"/>
    <w:semiHidden/>
    <w:rsid w:val="00014A80"/>
    <w:rPr>
      <w:rFonts w:ascii="Tahoma" w:hAnsi="Tahoma"/>
      <w:sz w:val="16"/>
      <w:szCs w:val="16"/>
      <w:lang w:eastAsia="ar-SA"/>
    </w:rPr>
  </w:style>
  <w:style w:type="paragraph" w:styleId="affb">
    <w:name w:val="Document Map"/>
    <w:basedOn w:val="a"/>
    <w:link w:val="affa"/>
    <w:uiPriority w:val="99"/>
    <w:semiHidden/>
    <w:unhideWhenUsed/>
    <w:rsid w:val="00014A80"/>
    <w:pPr>
      <w:suppressAutoHyphens/>
    </w:pPr>
    <w:rPr>
      <w:rFonts w:ascii="Tahoma" w:hAnsi="Tahoma"/>
      <w:sz w:val="16"/>
      <w:szCs w:val="16"/>
      <w:lang w:eastAsia="ar-SA"/>
    </w:rPr>
  </w:style>
  <w:style w:type="paragraph" w:customStyle="1" w:styleId="affc">
    <w:name w:val="Знак Знак Знак Знак"/>
    <w:basedOn w:val="a"/>
    <w:rsid w:val="00014A80"/>
    <w:pPr>
      <w:spacing w:before="100" w:beforeAutospacing="1" w:after="100" w:afterAutospacing="1"/>
    </w:pPr>
    <w:rPr>
      <w:rFonts w:ascii="Tahoma" w:hAnsi="Tahoma"/>
      <w:sz w:val="20"/>
      <w:szCs w:val="20"/>
      <w:lang w:val="en-US" w:eastAsia="en-US"/>
    </w:rPr>
  </w:style>
  <w:style w:type="paragraph" w:customStyle="1" w:styleId="1e">
    <w:name w:val="Без интервала1"/>
    <w:uiPriority w:val="99"/>
    <w:qFormat/>
    <w:rsid w:val="00014A80"/>
    <w:pPr>
      <w:suppressAutoHyphens/>
    </w:pPr>
    <w:rPr>
      <w:rFonts w:ascii="Calibri" w:hAnsi="Calibri" w:cs="Calibri"/>
      <w:sz w:val="22"/>
      <w:szCs w:val="22"/>
      <w:lang w:eastAsia="ar-SA"/>
    </w:rPr>
  </w:style>
  <w:style w:type="paragraph" w:customStyle="1" w:styleId="37">
    <w:name w:val="Без интервала3"/>
    <w:uiPriority w:val="1"/>
    <w:qFormat/>
    <w:rsid w:val="00014A80"/>
    <w:rPr>
      <w:rFonts w:ascii="Calibri" w:hAnsi="Calibri" w:cs="Calibri"/>
      <w:sz w:val="22"/>
      <w:szCs w:val="22"/>
    </w:rPr>
  </w:style>
  <w:style w:type="character" w:customStyle="1" w:styleId="originaltext">
    <w:name w:val="originaltext"/>
    <w:basedOn w:val="a0"/>
    <w:rsid w:val="00014A80"/>
  </w:style>
  <w:style w:type="character" w:customStyle="1" w:styleId="required-sign">
    <w:name w:val="required-sign"/>
    <w:basedOn w:val="a0"/>
    <w:rsid w:val="00014A80"/>
  </w:style>
  <w:style w:type="paragraph" w:customStyle="1" w:styleId="Normalunindented">
    <w:name w:val="Normal unindented"/>
    <w:aliases w:val="Обычный Без отступа"/>
    <w:uiPriority w:val="99"/>
    <w:qFormat/>
    <w:rsid w:val="00014A80"/>
    <w:pPr>
      <w:spacing w:before="120" w:after="120" w:line="276" w:lineRule="auto"/>
      <w:jc w:val="both"/>
    </w:pPr>
    <w:rPr>
      <w:sz w:val="22"/>
      <w:szCs w:val="22"/>
    </w:rPr>
  </w:style>
  <w:style w:type="character" w:customStyle="1" w:styleId="53">
    <w:name w:val="Основной текст (5)"/>
    <w:rsid w:val="00014A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014A8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014A8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d">
    <w:name w:val="Стиль"/>
    <w:rsid w:val="00014A80"/>
    <w:pPr>
      <w:widowControl w:val="0"/>
      <w:autoSpaceDE w:val="0"/>
      <w:autoSpaceDN w:val="0"/>
      <w:adjustRightInd w:val="0"/>
    </w:pPr>
    <w:rPr>
      <w:rFonts w:ascii="Arial" w:hAnsi="Arial" w:cs="Arial"/>
      <w:sz w:val="24"/>
      <w:szCs w:val="24"/>
    </w:rPr>
  </w:style>
  <w:style w:type="paragraph" w:customStyle="1" w:styleId="FR2">
    <w:name w:val="FR2"/>
    <w:uiPriority w:val="99"/>
    <w:rsid w:val="00014A80"/>
    <w:pPr>
      <w:widowControl w:val="0"/>
      <w:ind w:left="3160"/>
      <w:jc w:val="both"/>
    </w:pPr>
    <w:rPr>
      <w:rFonts w:ascii="Arial" w:hAnsi="Arial"/>
      <w:snapToGrid w:val="0"/>
      <w:sz w:val="72"/>
    </w:rPr>
  </w:style>
  <w:style w:type="character" w:customStyle="1" w:styleId="text">
    <w:name w:val="text"/>
    <w:rsid w:val="00014A80"/>
  </w:style>
  <w:style w:type="character" w:customStyle="1" w:styleId="value">
    <w:name w:val="value"/>
    <w:rsid w:val="00014A80"/>
  </w:style>
  <w:style w:type="character" w:customStyle="1" w:styleId="characteristicsname">
    <w:name w:val="characteristics__name"/>
    <w:rsid w:val="0001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80094.200" TargetMode="External"/><Relationship Id="rId13" Type="http://schemas.openxmlformats.org/officeDocument/2006/relationships/hyperlink" Target="https://www.souz-pribor.ru/catalog/teplotech_pribor/schetchiki-vody-takhometricheskie/filter/tipprisoed_muftovoe/" TargetMode="External"/><Relationship Id="rId18" Type="http://schemas.openxmlformats.org/officeDocument/2006/relationships/hyperlink" Target="https://www.vseinstrumenti.ru/santehnika/inzhenernaya/fitingi/polipropilenovie/20-mm/" TargetMode="External"/><Relationship Id="rId26" Type="http://schemas.openxmlformats.org/officeDocument/2006/relationships/hyperlink" Target="https://www.vseinstrumenti.ru/krepezh/montazhnye-lenty/fum-lenta/19-mm/" TargetMode="External"/><Relationship Id="rId3" Type="http://schemas.openxmlformats.org/officeDocument/2006/relationships/settings" Target="settings.xml"/><Relationship Id="rId21" Type="http://schemas.openxmlformats.org/officeDocument/2006/relationships/hyperlink" Target="https://www.vseinstrumenti.ru/santehnika/inzhenernaya/fitingi/polipropilenovie/ugolki/90-gradusov/" TargetMode="External"/><Relationship Id="rId7" Type="http://schemas.openxmlformats.org/officeDocument/2006/relationships/hyperlink" Target="garantF1://10064072.1025" TargetMode="External"/><Relationship Id="rId12" Type="http://schemas.openxmlformats.org/officeDocument/2006/relationships/hyperlink" Target="https://www.souz-pribor.ru/catalog/teplotech_pribor/schetchiki-vody-takhometricheskie/filter/vidschetchika_sukhokhodnyyobychnyy/" TargetMode="External"/><Relationship Id="rId17" Type="http://schemas.openxmlformats.org/officeDocument/2006/relationships/hyperlink" Target="https://www.vseinstrumenti.ru/santehnika/inzhenernaya/fitingi/polipropilenovie/ugolki/90-gradusov/" TargetMode="External"/><Relationship Id="rId25" Type="http://schemas.openxmlformats.org/officeDocument/2006/relationships/hyperlink" Target="https://www.vseinstrumenti.ru/krepezh/montazhnye-lenty/fum-lenta/15-m/" TargetMode="External"/><Relationship Id="rId2" Type="http://schemas.openxmlformats.org/officeDocument/2006/relationships/styles" Target="styles.xml"/><Relationship Id="rId16" Type="http://schemas.openxmlformats.org/officeDocument/2006/relationships/hyperlink" Target="https://www.vseinstrumenti.ru/santehnika/inzhenernaya/truby/20-mm/" TargetMode="External"/><Relationship Id="rId20" Type="http://schemas.openxmlformats.org/officeDocument/2006/relationships/hyperlink" Target="https://www.vseinstrumenti.ru/santehnika/inzhenernaya/fitingi/polipropilenovie/20-m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einstrumenti.ru/santehnika/komplektuyuschie-i-rashodnye-materialy-dlya-santehniki/dlya-sistem-otopleniya/otdelnye-elementy-dlya-radiatorov/prokladki/rezinovye/" TargetMode="External"/><Relationship Id="rId24" Type="http://schemas.openxmlformats.org/officeDocument/2006/relationships/hyperlink" Target="https://www.vseinstrumenti.ru/krepezh/montazhnye-lenty/fum-lenta/19-mm/" TargetMode="External"/><Relationship Id="rId5" Type="http://schemas.openxmlformats.org/officeDocument/2006/relationships/footnotes" Target="footnotes.xml"/><Relationship Id="rId15" Type="http://schemas.openxmlformats.org/officeDocument/2006/relationships/hyperlink" Target="https://www.vseinstrumenti.ru/santehnika/inzhenernaya/truby/20-mm/" TargetMode="External"/><Relationship Id="rId23" Type="http://schemas.openxmlformats.org/officeDocument/2006/relationships/hyperlink" Target="https://www.vseinstrumenti.ru/krepezh/montazhnye-lenty/belye/" TargetMode="External"/><Relationship Id="rId28" Type="http://schemas.openxmlformats.org/officeDocument/2006/relationships/fontTable" Target="fontTable.xml"/><Relationship Id="rId10" Type="http://schemas.openxmlformats.org/officeDocument/2006/relationships/hyperlink" Target="https://www.vseinstrumenti.ru/santehnika/komplektuyuschie-i-rashodnye-materialy-dlya-santehniki/dlya-sistem-otopleniya/otdelnye-elementy-dlya-radiatorov/prokladki/rezinovye/" TargetMode="External"/><Relationship Id="rId19" Type="http://schemas.openxmlformats.org/officeDocument/2006/relationships/hyperlink" Target="https://www.vseinstrumenti.ru/santehnika/inzhenernaya/fitingi/polipropilenovie/ugolki/90-gradusov/" TargetMode="External"/><Relationship Id="rId4" Type="http://schemas.openxmlformats.org/officeDocument/2006/relationships/webSettings" Target="webSettings.xml"/><Relationship Id="rId9" Type="http://schemas.openxmlformats.org/officeDocument/2006/relationships/hyperlink" Target="mailto:prb@sev.gov.ru" TargetMode="External"/><Relationship Id="rId14" Type="http://schemas.openxmlformats.org/officeDocument/2006/relationships/hyperlink" Target="https://www.vseinstrumenti.ru/santehnika/inzhenernaya/truby/20-mm/" TargetMode="External"/><Relationship Id="rId22" Type="http://schemas.openxmlformats.org/officeDocument/2006/relationships/hyperlink" Target="https://www.vseinstrumenti.ru/santehnika/inzhenernaya/fitingi/polipropilenovie/20-m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19</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ДОГОВОР № П-02-05</vt:lpstr>
    </vt:vector>
  </TitlesOfParts>
  <Company/>
  <LinksUpToDate>false</LinksUpToDate>
  <CharactersWithSpaces>41881</CharactersWithSpaces>
  <SharedDoc>false</SharedDoc>
  <HLinks>
    <vt:vector size="6" baseType="variant">
      <vt:variant>
        <vt:i4>1441906</vt:i4>
      </vt:variant>
      <vt:variant>
        <vt:i4>0</vt:i4>
      </vt:variant>
      <vt:variant>
        <vt:i4>0</vt:i4>
      </vt:variant>
      <vt:variant>
        <vt:i4>5</vt:i4>
      </vt:variant>
      <vt:variant>
        <vt:lpwstr>mailto:prb@sev.gov.ru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П-02-05</dc:title>
  <dc:subject/>
  <dc:creator>Смалько Григорий Иванович</dc:creator>
  <cp:keywords/>
  <cp:lastModifiedBy>Пользователь</cp:lastModifiedBy>
  <cp:revision>14</cp:revision>
  <cp:lastPrinted>2022-05-06T06:48:00Z</cp:lastPrinted>
  <dcterms:created xsi:type="dcterms:W3CDTF">2022-02-21T05:35:00Z</dcterms:created>
  <dcterms:modified xsi:type="dcterms:W3CDTF">2022-09-22T11:24:00Z</dcterms:modified>
</cp:coreProperties>
</file>