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8C" w:rsidRDefault="00FE428C">
      <w:pPr>
        <w:jc w:val="center"/>
        <w:rPr>
          <w:b/>
          <w:sz w:val="18"/>
          <w:szCs w:val="18"/>
        </w:rPr>
      </w:pPr>
    </w:p>
    <w:p w:rsidR="00FE428C" w:rsidRDefault="009C7C84">
      <w:pPr>
        <w:tabs>
          <w:tab w:val="left" w:pos="4200"/>
        </w:tabs>
        <w:spacing w:line="276" w:lineRule="auto"/>
        <w:jc w:val="right"/>
        <w:rPr>
          <w:sz w:val="22"/>
          <w:szCs w:val="22"/>
        </w:rPr>
      </w:pPr>
      <w:r>
        <w:rPr>
          <w:sz w:val="22"/>
          <w:szCs w:val="22"/>
        </w:rPr>
        <w:t>УТВЕРЖДАЮ</w:t>
      </w:r>
    </w:p>
    <w:p w:rsidR="00FE428C" w:rsidRDefault="00FE428C">
      <w:pPr>
        <w:tabs>
          <w:tab w:val="left" w:pos="4200"/>
        </w:tabs>
        <w:spacing w:line="276" w:lineRule="auto"/>
        <w:jc w:val="right"/>
        <w:rPr>
          <w:sz w:val="22"/>
          <w:szCs w:val="22"/>
        </w:rPr>
      </w:pPr>
    </w:p>
    <w:p w:rsidR="00FE428C" w:rsidRDefault="009C7C84">
      <w:pPr>
        <w:tabs>
          <w:tab w:val="left" w:pos="4200"/>
        </w:tabs>
        <w:spacing w:line="276" w:lineRule="auto"/>
        <w:jc w:val="right"/>
        <w:rPr>
          <w:sz w:val="22"/>
          <w:szCs w:val="22"/>
        </w:rPr>
      </w:pPr>
      <w:r>
        <w:rPr>
          <w:sz w:val="22"/>
          <w:szCs w:val="22"/>
        </w:rPr>
        <w:t xml:space="preserve">Директор МБУ «ГЦ по </w:t>
      </w:r>
      <w:proofErr w:type="spellStart"/>
      <w:r>
        <w:rPr>
          <w:sz w:val="22"/>
          <w:szCs w:val="22"/>
        </w:rPr>
        <w:t>БиО</w:t>
      </w:r>
      <w:proofErr w:type="spellEnd"/>
      <w:r>
        <w:rPr>
          <w:sz w:val="22"/>
          <w:szCs w:val="22"/>
        </w:rPr>
        <w:t xml:space="preserve"> г. Ульяновска» </w:t>
      </w:r>
    </w:p>
    <w:p w:rsidR="00FE428C" w:rsidRDefault="009C7C84">
      <w:pPr>
        <w:tabs>
          <w:tab w:val="left" w:pos="4200"/>
        </w:tabs>
        <w:spacing w:line="276" w:lineRule="auto"/>
        <w:jc w:val="right"/>
        <w:rPr>
          <w:sz w:val="22"/>
          <w:szCs w:val="22"/>
        </w:rPr>
      </w:pPr>
      <w:r>
        <w:rPr>
          <w:sz w:val="22"/>
          <w:szCs w:val="22"/>
        </w:rPr>
        <w:t>___________Г.А. Моргунов</w:t>
      </w:r>
    </w:p>
    <w:p w:rsidR="00FE428C" w:rsidRDefault="00FE428C">
      <w:pPr>
        <w:tabs>
          <w:tab w:val="left" w:pos="4200"/>
        </w:tabs>
        <w:spacing w:line="276" w:lineRule="auto"/>
        <w:jc w:val="right"/>
        <w:rPr>
          <w:sz w:val="22"/>
          <w:szCs w:val="22"/>
        </w:rPr>
      </w:pPr>
    </w:p>
    <w:p w:rsidR="00FE428C" w:rsidRDefault="009C7C84">
      <w:pPr>
        <w:tabs>
          <w:tab w:val="left" w:pos="4200"/>
        </w:tabs>
        <w:spacing w:line="276" w:lineRule="auto"/>
        <w:jc w:val="right"/>
        <w:rPr>
          <w:sz w:val="22"/>
          <w:szCs w:val="22"/>
        </w:rPr>
      </w:pPr>
      <w:r>
        <w:rPr>
          <w:sz w:val="22"/>
          <w:szCs w:val="22"/>
        </w:rPr>
        <w:t>«</w:t>
      </w:r>
      <w:r w:rsidR="005E2D2E">
        <w:rPr>
          <w:sz w:val="22"/>
          <w:szCs w:val="22"/>
        </w:rPr>
        <w:t>29</w:t>
      </w:r>
      <w:r>
        <w:rPr>
          <w:sz w:val="22"/>
          <w:szCs w:val="22"/>
        </w:rPr>
        <w:t>» сентября 2022 г.</w:t>
      </w:r>
    </w:p>
    <w:p w:rsidR="00FE428C" w:rsidRDefault="00FE428C">
      <w:pPr>
        <w:jc w:val="center"/>
        <w:rPr>
          <w:b/>
          <w:sz w:val="20"/>
        </w:rPr>
      </w:pPr>
    </w:p>
    <w:p w:rsidR="00FE428C" w:rsidRDefault="00FE428C">
      <w:pPr>
        <w:jc w:val="center"/>
        <w:rPr>
          <w:b/>
          <w:sz w:val="20"/>
        </w:rPr>
      </w:pPr>
    </w:p>
    <w:p w:rsidR="00FE428C" w:rsidRDefault="00FE428C">
      <w:pPr>
        <w:jc w:val="center"/>
        <w:rPr>
          <w:b/>
          <w:sz w:val="20"/>
        </w:rPr>
      </w:pPr>
    </w:p>
    <w:p w:rsidR="00FE428C" w:rsidRDefault="009C7C84">
      <w:pPr>
        <w:jc w:val="center"/>
        <w:rPr>
          <w:b/>
          <w:sz w:val="22"/>
          <w:szCs w:val="22"/>
        </w:rPr>
      </w:pPr>
      <w:r>
        <w:rPr>
          <w:b/>
          <w:sz w:val="22"/>
          <w:szCs w:val="22"/>
        </w:rPr>
        <w:t>ИЗВЕЩЕНИЕ №1</w:t>
      </w:r>
    </w:p>
    <w:p w:rsidR="00FE428C" w:rsidRDefault="009C7C84">
      <w:pPr>
        <w:jc w:val="center"/>
        <w:rPr>
          <w:b/>
          <w:sz w:val="22"/>
          <w:szCs w:val="22"/>
        </w:rPr>
      </w:pPr>
      <w:r>
        <w:rPr>
          <w:b/>
          <w:sz w:val="22"/>
          <w:szCs w:val="22"/>
        </w:rPr>
        <w:t xml:space="preserve">о проведении закупки способом </w:t>
      </w:r>
    </w:p>
    <w:p w:rsidR="00FE428C" w:rsidRDefault="009C7C84">
      <w:pPr>
        <w:jc w:val="center"/>
        <w:rPr>
          <w:b/>
          <w:sz w:val="22"/>
          <w:szCs w:val="22"/>
        </w:rPr>
      </w:pPr>
      <w:r>
        <w:rPr>
          <w:b/>
          <w:sz w:val="22"/>
          <w:szCs w:val="22"/>
        </w:rPr>
        <w:t>запроса котировок в электронной форме</w:t>
      </w:r>
    </w:p>
    <w:p w:rsidR="00FE428C" w:rsidRDefault="00FE428C">
      <w:pPr>
        <w:tabs>
          <w:tab w:val="left" w:pos="709"/>
        </w:tabs>
        <w:ind w:firstLine="284"/>
        <w:jc w:val="both"/>
        <w:rPr>
          <w:sz w:val="22"/>
          <w:szCs w:val="22"/>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3118"/>
        <w:gridCol w:w="6400"/>
      </w:tblGrid>
      <w:tr w:rsidR="00FE428C">
        <w:trPr>
          <w:jc w:val="center"/>
        </w:trPr>
        <w:tc>
          <w:tcPr>
            <w:tcW w:w="348" w:type="pct"/>
            <w:tcBorders>
              <w:top w:val="single" w:sz="4" w:space="0" w:color="auto"/>
              <w:left w:val="single" w:sz="4" w:space="0" w:color="auto"/>
              <w:bottom w:val="single" w:sz="4" w:space="0" w:color="auto"/>
              <w:right w:val="single" w:sz="4" w:space="0" w:color="auto"/>
            </w:tcBorders>
          </w:tcPr>
          <w:p w:rsidR="00FE428C" w:rsidRDefault="009C7C84">
            <w:pPr>
              <w:jc w:val="center"/>
              <w:rPr>
                <w:b/>
                <w:sz w:val="22"/>
                <w:szCs w:val="22"/>
                <w:lang w:eastAsia="en-US"/>
              </w:rPr>
            </w:pPr>
            <w:r>
              <w:rPr>
                <w:b/>
                <w:sz w:val="22"/>
                <w:szCs w:val="22"/>
                <w:lang w:eastAsia="en-US"/>
              </w:rPr>
              <w:t xml:space="preserve">№ </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jc w:val="center"/>
              <w:rPr>
                <w:b/>
                <w:sz w:val="22"/>
                <w:szCs w:val="22"/>
                <w:lang w:eastAsia="en-US"/>
              </w:rPr>
            </w:pPr>
            <w:r>
              <w:rPr>
                <w:b/>
                <w:sz w:val="22"/>
                <w:szCs w:val="22"/>
                <w:lang w:eastAsia="en-US"/>
              </w:rPr>
              <w:t>Наименование</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jc w:val="center"/>
              <w:rPr>
                <w:b/>
                <w:sz w:val="22"/>
                <w:szCs w:val="22"/>
                <w:lang w:eastAsia="en-US"/>
              </w:rPr>
            </w:pPr>
            <w:r>
              <w:rPr>
                <w:b/>
                <w:sz w:val="22"/>
                <w:szCs w:val="22"/>
                <w:lang w:eastAsia="en-US"/>
              </w:rPr>
              <w:t xml:space="preserve">Содержание </w:t>
            </w:r>
          </w:p>
        </w:tc>
      </w:tr>
      <w:tr w:rsidR="00FE428C">
        <w:trPr>
          <w:jc w:val="center"/>
        </w:trPr>
        <w:tc>
          <w:tcPr>
            <w:tcW w:w="348" w:type="pct"/>
            <w:tcBorders>
              <w:top w:val="single" w:sz="4" w:space="0" w:color="auto"/>
              <w:left w:val="single" w:sz="4" w:space="0" w:color="auto"/>
              <w:bottom w:val="single" w:sz="4" w:space="0" w:color="auto"/>
              <w:right w:val="single" w:sz="4" w:space="0" w:color="auto"/>
            </w:tcBorders>
          </w:tcPr>
          <w:p w:rsidR="00FE428C" w:rsidRDefault="009C7C84">
            <w:pPr>
              <w:rPr>
                <w:b/>
                <w:sz w:val="22"/>
                <w:szCs w:val="22"/>
                <w:lang w:eastAsia="en-US"/>
              </w:rPr>
            </w:pPr>
            <w:r>
              <w:rPr>
                <w:b/>
                <w:sz w:val="22"/>
                <w:szCs w:val="22"/>
                <w:lang w:eastAsia="en-US"/>
              </w:rPr>
              <w:t>1.</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rPr>
                <w:b/>
                <w:sz w:val="22"/>
                <w:szCs w:val="22"/>
                <w:lang w:eastAsia="en-US"/>
              </w:rPr>
            </w:pPr>
            <w:r>
              <w:rPr>
                <w:b/>
                <w:sz w:val="22"/>
                <w:szCs w:val="22"/>
                <w:lang w:eastAsia="en-US"/>
              </w:rPr>
              <w:t>Способ закупки</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jc w:val="both"/>
              <w:rPr>
                <w:b/>
                <w:sz w:val="22"/>
                <w:szCs w:val="22"/>
                <w:lang w:eastAsia="en-US"/>
              </w:rPr>
            </w:pPr>
            <w:r>
              <w:rPr>
                <w:sz w:val="22"/>
                <w:szCs w:val="22"/>
              </w:rPr>
              <w:t>Запрос котировок в электронной форме.</w:t>
            </w:r>
          </w:p>
        </w:tc>
      </w:tr>
      <w:tr w:rsidR="00FE428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E428C" w:rsidRDefault="009C7C84">
            <w:pPr>
              <w:tabs>
                <w:tab w:val="left" w:pos="652"/>
              </w:tabs>
              <w:jc w:val="both"/>
              <w:rPr>
                <w:b/>
                <w:sz w:val="22"/>
                <w:szCs w:val="22"/>
                <w:lang w:eastAsia="en-US"/>
              </w:rPr>
            </w:pPr>
            <w:r>
              <w:rPr>
                <w:b/>
                <w:sz w:val="22"/>
                <w:szCs w:val="22"/>
                <w:lang w:eastAsia="en-US"/>
              </w:rPr>
              <w:t xml:space="preserve">2. </w:t>
            </w:r>
            <w:r>
              <w:rPr>
                <w:b/>
                <w:sz w:val="22"/>
                <w:szCs w:val="22"/>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FE428C">
        <w:trPr>
          <w:trHeight w:val="510"/>
          <w:jc w:val="center"/>
        </w:trPr>
        <w:tc>
          <w:tcPr>
            <w:tcW w:w="348" w:type="pct"/>
            <w:tcBorders>
              <w:top w:val="single" w:sz="4" w:space="0" w:color="auto"/>
              <w:left w:val="single" w:sz="4" w:space="0" w:color="auto"/>
              <w:bottom w:val="single" w:sz="4" w:space="0" w:color="auto"/>
              <w:right w:val="single" w:sz="4" w:space="0" w:color="auto"/>
            </w:tcBorders>
          </w:tcPr>
          <w:p w:rsidR="00FE428C" w:rsidRDefault="009C7C84">
            <w:pPr>
              <w:tabs>
                <w:tab w:val="left" w:pos="652"/>
              </w:tabs>
              <w:rPr>
                <w:b/>
                <w:sz w:val="22"/>
                <w:szCs w:val="22"/>
                <w:lang w:eastAsia="en-US"/>
              </w:rPr>
            </w:pPr>
            <w:r>
              <w:rPr>
                <w:b/>
                <w:sz w:val="22"/>
                <w:szCs w:val="22"/>
                <w:lang w:eastAsia="en-US"/>
              </w:rPr>
              <w:t>2.1.</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shd w:val="clear" w:color="auto" w:fill="FFFFFF"/>
              <w:rPr>
                <w:sz w:val="22"/>
                <w:szCs w:val="22"/>
              </w:rPr>
            </w:pPr>
            <w:r>
              <w:rPr>
                <w:sz w:val="22"/>
                <w:szCs w:val="22"/>
              </w:rPr>
              <w:t>Наименование Заказчика</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tabs>
                <w:tab w:val="left" w:pos="709"/>
              </w:tabs>
              <w:jc w:val="both"/>
              <w:rPr>
                <w:sz w:val="22"/>
                <w:szCs w:val="22"/>
                <w:lang w:eastAsia="en-US"/>
              </w:rPr>
            </w:pPr>
            <w:r>
              <w:rPr>
                <w:sz w:val="22"/>
                <w:szCs w:val="22"/>
                <w:lang w:eastAsia="en-US"/>
              </w:rPr>
              <w:t>Муниципальное бюджетное учреждение «Городской центр по благоустройству и озеленению города Ульяновска»</w:t>
            </w:r>
          </w:p>
        </w:tc>
      </w:tr>
      <w:tr w:rsidR="00FE428C">
        <w:trPr>
          <w:jc w:val="center"/>
        </w:trPr>
        <w:tc>
          <w:tcPr>
            <w:tcW w:w="348" w:type="pct"/>
            <w:tcBorders>
              <w:top w:val="single" w:sz="4" w:space="0" w:color="auto"/>
              <w:left w:val="single" w:sz="4" w:space="0" w:color="auto"/>
              <w:bottom w:val="single" w:sz="4" w:space="0" w:color="auto"/>
              <w:right w:val="single" w:sz="4" w:space="0" w:color="auto"/>
            </w:tcBorders>
          </w:tcPr>
          <w:p w:rsidR="00FE428C" w:rsidRDefault="009C7C84">
            <w:pPr>
              <w:tabs>
                <w:tab w:val="left" w:pos="652"/>
              </w:tabs>
              <w:rPr>
                <w:b/>
                <w:sz w:val="22"/>
                <w:szCs w:val="22"/>
                <w:lang w:eastAsia="en-US"/>
              </w:rPr>
            </w:pPr>
            <w:r>
              <w:rPr>
                <w:b/>
                <w:sz w:val="22"/>
                <w:szCs w:val="22"/>
                <w:lang w:eastAsia="en-US"/>
              </w:rPr>
              <w:t>2.2.</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shd w:val="clear" w:color="auto" w:fill="FFFFFF"/>
              <w:rPr>
                <w:sz w:val="22"/>
                <w:szCs w:val="22"/>
              </w:rPr>
            </w:pPr>
            <w:r>
              <w:rPr>
                <w:sz w:val="22"/>
                <w:szCs w:val="22"/>
              </w:rPr>
              <w:t>Место нахождения Заказчика</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keepNext/>
              <w:keepLines/>
              <w:widowControl w:val="0"/>
              <w:suppressLineNumbers/>
              <w:jc w:val="both"/>
              <w:rPr>
                <w:sz w:val="22"/>
                <w:szCs w:val="22"/>
                <w:lang w:eastAsia="en-US"/>
              </w:rPr>
            </w:pPr>
            <w:r>
              <w:rPr>
                <w:sz w:val="22"/>
                <w:szCs w:val="22"/>
                <w:lang w:eastAsia="en-US"/>
              </w:rPr>
              <w:t>Россия, 432012, г. Ульяновск, ул. Локомотивная, д. 85</w:t>
            </w:r>
          </w:p>
        </w:tc>
      </w:tr>
      <w:tr w:rsidR="00FE428C">
        <w:trPr>
          <w:jc w:val="center"/>
        </w:trPr>
        <w:tc>
          <w:tcPr>
            <w:tcW w:w="348" w:type="pct"/>
            <w:tcBorders>
              <w:top w:val="single" w:sz="4" w:space="0" w:color="auto"/>
              <w:left w:val="single" w:sz="4" w:space="0" w:color="auto"/>
              <w:bottom w:val="single" w:sz="4" w:space="0" w:color="auto"/>
              <w:right w:val="single" w:sz="4" w:space="0" w:color="auto"/>
            </w:tcBorders>
          </w:tcPr>
          <w:p w:rsidR="00FE428C" w:rsidRDefault="009C7C84">
            <w:pPr>
              <w:tabs>
                <w:tab w:val="left" w:pos="652"/>
              </w:tabs>
              <w:rPr>
                <w:b/>
                <w:sz w:val="22"/>
                <w:szCs w:val="22"/>
                <w:lang w:eastAsia="en-US"/>
              </w:rPr>
            </w:pPr>
            <w:r>
              <w:rPr>
                <w:b/>
                <w:sz w:val="22"/>
                <w:szCs w:val="22"/>
                <w:lang w:eastAsia="en-US"/>
              </w:rPr>
              <w:t>2.3.</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shd w:val="clear" w:color="auto" w:fill="FFFFFF"/>
              <w:rPr>
                <w:sz w:val="22"/>
                <w:szCs w:val="22"/>
              </w:rPr>
            </w:pPr>
            <w:r>
              <w:rPr>
                <w:sz w:val="22"/>
                <w:szCs w:val="22"/>
              </w:rPr>
              <w:t>Почтовый адрес Заказчика</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keepNext/>
              <w:keepLines/>
              <w:widowControl w:val="0"/>
              <w:suppressLineNumbers/>
              <w:jc w:val="both"/>
              <w:rPr>
                <w:sz w:val="22"/>
                <w:szCs w:val="22"/>
                <w:lang w:eastAsia="en-US"/>
              </w:rPr>
            </w:pPr>
            <w:r>
              <w:rPr>
                <w:sz w:val="22"/>
                <w:szCs w:val="22"/>
                <w:lang w:eastAsia="en-US"/>
              </w:rPr>
              <w:t>Россия, 432012, г. Ульяновск, ул. Локомотивная, д. 85</w:t>
            </w:r>
          </w:p>
        </w:tc>
      </w:tr>
      <w:tr w:rsidR="00FE428C">
        <w:trPr>
          <w:jc w:val="center"/>
        </w:trPr>
        <w:tc>
          <w:tcPr>
            <w:tcW w:w="348" w:type="pct"/>
            <w:tcBorders>
              <w:top w:val="single" w:sz="4" w:space="0" w:color="auto"/>
              <w:left w:val="single" w:sz="4" w:space="0" w:color="auto"/>
              <w:bottom w:val="single" w:sz="4" w:space="0" w:color="auto"/>
              <w:right w:val="single" w:sz="4" w:space="0" w:color="auto"/>
            </w:tcBorders>
          </w:tcPr>
          <w:p w:rsidR="00FE428C" w:rsidRDefault="009C7C84">
            <w:pPr>
              <w:tabs>
                <w:tab w:val="left" w:pos="652"/>
              </w:tabs>
              <w:rPr>
                <w:b/>
                <w:sz w:val="22"/>
                <w:szCs w:val="22"/>
                <w:lang w:eastAsia="en-US"/>
              </w:rPr>
            </w:pPr>
            <w:bookmarkStart w:id="0" w:name="_Hlk500349454"/>
            <w:r>
              <w:rPr>
                <w:b/>
                <w:sz w:val="22"/>
                <w:szCs w:val="22"/>
                <w:lang w:eastAsia="en-US"/>
              </w:rPr>
              <w:t>2.4.</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shd w:val="clear" w:color="auto" w:fill="FFFFFF"/>
              <w:rPr>
                <w:sz w:val="22"/>
                <w:szCs w:val="22"/>
              </w:rPr>
            </w:pPr>
            <w:r>
              <w:rPr>
                <w:sz w:val="22"/>
                <w:szCs w:val="22"/>
              </w:rPr>
              <w:t>Адрес электронной почты Заказчика</w:t>
            </w:r>
          </w:p>
        </w:tc>
        <w:tc>
          <w:tcPr>
            <w:tcW w:w="3131" w:type="pct"/>
            <w:tcBorders>
              <w:top w:val="single" w:sz="4" w:space="0" w:color="auto"/>
              <w:left w:val="single" w:sz="4" w:space="0" w:color="auto"/>
              <w:bottom w:val="single" w:sz="4" w:space="0" w:color="auto"/>
              <w:right w:val="single" w:sz="4" w:space="0" w:color="auto"/>
            </w:tcBorders>
          </w:tcPr>
          <w:p w:rsidR="00FE428C" w:rsidRDefault="00CD3C33">
            <w:pPr>
              <w:jc w:val="both"/>
              <w:rPr>
                <w:sz w:val="22"/>
                <w:szCs w:val="22"/>
                <w:lang w:eastAsia="en-US"/>
              </w:rPr>
            </w:pPr>
            <w:hyperlink r:id="rId8" w:tooltip="mailto:mau73@list.ru" w:history="1">
              <w:r w:rsidR="009C7C84">
                <w:rPr>
                  <w:rStyle w:val="ad"/>
                  <w:sz w:val="22"/>
                  <w:szCs w:val="22"/>
                  <w:lang w:eastAsia="en-US"/>
                </w:rPr>
                <w:t>mau73@list.ru</w:t>
              </w:r>
            </w:hyperlink>
            <w:r w:rsidR="009C7C84">
              <w:rPr>
                <w:sz w:val="22"/>
                <w:szCs w:val="22"/>
                <w:lang w:eastAsia="en-US"/>
              </w:rPr>
              <w:t xml:space="preserve"> </w:t>
            </w:r>
            <w:bookmarkEnd w:id="0"/>
          </w:p>
        </w:tc>
      </w:tr>
      <w:tr w:rsidR="00FE428C">
        <w:trPr>
          <w:jc w:val="center"/>
        </w:trPr>
        <w:tc>
          <w:tcPr>
            <w:tcW w:w="348" w:type="pct"/>
            <w:tcBorders>
              <w:top w:val="single" w:sz="4" w:space="0" w:color="auto"/>
              <w:left w:val="single" w:sz="4" w:space="0" w:color="auto"/>
              <w:bottom w:val="single" w:sz="4" w:space="0" w:color="auto"/>
              <w:right w:val="single" w:sz="4" w:space="0" w:color="auto"/>
            </w:tcBorders>
          </w:tcPr>
          <w:p w:rsidR="00FE428C" w:rsidRDefault="009C7C84">
            <w:pPr>
              <w:tabs>
                <w:tab w:val="left" w:pos="652"/>
              </w:tabs>
              <w:rPr>
                <w:b/>
                <w:sz w:val="22"/>
                <w:szCs w:val="22"/>
                <w:lang w:eastAsia="en-US"/>
              </w:rPr>
            </w:pPr>
            <w:r>
              <w:rPr>
                <w:b/>
                <w:sz w:val="22"/>
                <w:szCs w:val="22"/>
                <w:lang w:eastAsia="en-US"/>
              </w:rPr>
              <w:t>2.5.</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shd w:val="clear" w:color="auto" w:fill="FFFFFF"/>
              <w:rPr>
                <w:sz w:val="22"/>
                <w:szCs w:val="22"/>
              </w:rPr>
            </w:pPr>
            <w:r>
              <w:rPr>
                <w:sz w:val="22"/>
                <w:szCs w:val="22"/>
              </w:rPr>
              <w:t>Номер контактного телефона/факса Заказчика</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keepNext/>
              <w:keepLines/>
              <w:widowControl w:val="0"/>
              <w:suppressLineNumbers/>
              <w:rPr>
                <w:color w:val="000000"/>
                <w:sz w:val="22"/>
                <w:szCs w:val="22"/>
              </w:rPr>
            </w:pPr>
            <w:r>
              <w:rPr>
                <w:color w:val="000000"/>
                <w:sz w:val="22"/>
                <w:szCs w:val="22"/>
              </w:rPr>
              <w:t>тел.  8 (8422) 35-81-35</w:t>
            </w:r>
          </w:p>
        </w:tc>
      </w:tr>
      <w:tr w:rsidR="00FE428C">
        <w:trPr>
          <w:jc w:val="center"/>
        </w:trPr>
        <w:tc>
          <w:tcPr>
            <w:tcW w:w="348" w:type="pct"/>
            <w:tcBorders>
              <w:top w:val="single" w:sz="4" w:space="0" w:color="auto"/>
              <w:left w:val="single" w:sz="4" w:space="0" w:color="auto"/>
              <w:bottom w:val="single" w:sz="4" w:space="0" w:color="auto"/>
              <w:right w:val="single" w:sz="4" w:space="0" w:color="auto"/>
            </w:tcBorders>
          </w:tcPr>
          <w:p w:rsidR="00FE428C" w:rsidRDefault="009C7C84">
            <w:pPr>
              <w:tabs>
                <w:tab w:val="left" w:pos="652"/>
              </w:tabs>
              <w:rPr>
                <w:b/>
                <w:sz w:val="22"/>
                <w:szCs w:val="22"/>
                <w:lang w:eastAsia="en-US"/>
              </w:rPr>
            </w:pPr>
            <w:r>
              <w:rPr>
                <w:b/>
                <w:sz w:val="22"/>
                <w:szCs w:val="22"/>
                <w:lang w:val="en-US" w:eastAsia="en-US"/>
              </w:rPr>
              <w:t>2</w:t>
            </w:r>
            <w:r>
              <w:rPr>
                <w:b/>
                <w:sz w:val="22"/>
                <w:szCs w:val="22"/>
                <w:lang w:eastAsia="en-US"/>
              </w:rPr>
              <w:t>.6.</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shd w:val="clear" w:color="auto" w:fill="FFFFFF"/>
              <w:rPr>
                <w:sz w:val="22"/>
                <w:szCs w:val="22"/>
              </w:rPr>
            </w:pPr>
            <w:r>
              <w:rPr>
                <w:sz w:val="22"/>
                <w:szCs w:val="22"/>
              </w:rPr>
              <w:t>Должностное лицо Заказчика ответственное за проведение процедуры</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keepNext/>
              <w:keepLines/>
              <w:widowControl w:val="0"/>
              <w:suppressLineNumbers/>
              <w:rPr>
                <w:sz w:val="22"/>
                <w:szCs w:val="22"/>
              </w:rPr>
            </w:pPr>
            <w:r>
              <w:rPr>
                <w:sz w:val="22"/>
                <w:szCs w:val="22"/>
              </w:rPr>
              <w:t xml:space="preserve">– Петрова Екатерина Юрьевна; </w:t>
            </w:r>
          </w:p>
          <w:p w:rsidR="00FE428C" w:rsidRDefault="009C7C84">
            <w:pPr>
              <w:keepNext/>
              <w:keepLines/>
              <w:widowControl w:val="0"/>
              <w:suppressLineNumbers/>
              <w:rPr>
                <w:sz w:val="22"/>
                <w:szCs w:val="22"/>
              </w:rPr>
            </w:pPr>
            <w:r>
              <w:rPr>
                <w:sz w:val="22"/>
                <w:szCs w:val="22"/>
              </w:rPr>
              <w:t>– секретарь Единой закупочной комиссии Корчагина Евгения Андреевна: тел. 8 (8422) 35-81-35</w:t>
            </w:r>
          </w:p>
        </w:tc>
      </w:tr>
      <w:tr w:rsidR="00FE428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E428C" w:rsidRDefault="009C7C84">
            <w:pPr>
              <w:rPr>
                <w:b/>
                <w:sz w:val="22"/>
                <w:szCs w:val="22"/>
              </w:rPr>
            </w:pPr>
            <w:r>
              <w:rPr>
                <w:b/>
                <w:sz w:val="22"/>
                <w:szCs w:val="22"/>
              </w:rPr>
              <w:t>3. Адрес электронной площадки в информационно-телекоммуникационной сети «Интернет»</w:t>
            </w:r>
          </w:p>
        </w:tc>
      </w:tr>
      <w:tr w:rsidR="00FE428C">
        <w:trPr>
          <w:jc w:val="center"/>
        </w:trPr>
        <w:tc>
          <w:tcPr>
            <w:tcW w:w="348" w:type="pct"/>
            <w:tcBorders>
              <w:top w:val="single" w:sz="4" w:space="0" w:color="auto"/>
              <w:left w:val="single" w:sz="4" w:space="0" w:color="auto"/>
              <w:bottom w:val="single" w:sz="4" w:space="0" w:color="auto"/>
              <w:right w:val="single" w:sz="4" w:space="0" w:color="auto"/>
            </w:tcBorders>
          </w:tcPr>
          <w:p w:rsidR="00FE428C" w:rsidRDefault="009C7C84">
            <w:pPr>
              <w:tabs>
                <w:tab w:val="left" w:pos="652"/>
              </w:tabs>
              <w:rPr>
                <w:b/>
                <w:sz w:val="22"/>
                <w:szCs w:val="22"/>
                <w:lang w:eastAsia="en-US"/>
              </w:rPr>
            </w:pPr>
            <w:r>
              <w:rPr>
                <w:b/>
                <w:sz w:val="22"/>
                <w:szCs w:val="22"/>
                <w:lang w:eastAsia="en-US"/>
              </w:rPr>
              <w:t>3.1.</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Адрес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rsidR="00FE428C" w:rsidRDefault="00E20A1C">
            <w:pPr>
              <w:rPr>
                <w:sz w:val="22"/>
                <w:szCs w:val="22"/>
              </w:rPr>
            </w:pPr>
            <w:r>
              <w:rPr>
                <w:rFonts w:ascii="PT Astra Serif" w:hAnsi="PT Astra Serif"/>
                <w:u w:val="single"/>
              </w:rPr>
              <w:t>https://torgi-online.com</w:t>
            </w:r>
          </w:p>
        </w:tc>
      </w:tr>
      <w:tr w:rsidR="00FE428C">
        <w:trPr>
          <w:jc w:val="center"/>
        </w:trPr>
        <w:tc>
          <w:tcPr>
            <w:tcW w:w="348" w:type="pct"/>
            <w:tcBorders>
              <w:top w:val="single" w:sz="4" w:space="0" w:color="auto"/>
              <w:left w:val="single" w:sz="4" w:space="0" w:color="auto"/>
              <w:bottom w:val="single" w:sz="4" w:space="0" w:color="auto"/>
              <w:right w:val="single" w:sz="4" w:space="0" w:color="auto"/>
            </w:tcBorders>
          </w:tcPr>
          <w:p w:rsidR="00FE428C" w:rsidRDefault="009C7C84">
            <w:pPr>
              <w:tabs>
                <w:tab w:val="left" w:pos="652"/>
              </w:tabs>
              <w:rPr>
                <w:b/>
                <w:sz w:val="22"/>
                <w:szCs w:val="22"/>
                <w:lang w:eastAsia="en-US"/>
              </w:rPr>
            </w:pPr>
            <w:r>
              <w:rPr>
                <w:b/>
                <w:sz w:val="22"/>
                <w:szCs w:val="22"/>
                <w:lang w:eastAsia="en-US"/>
              </w:rPr>
              <w:t>3.2.</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Наименование оператора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rsidR="00FE428C" w:rsidRDefault="009C7C84" w:rsidP="00CD3C33">
            <w:pPr>
              <w:jc w:val="both"/>
              <w:rPr>
                <w:sz w:val="22"/>
                <w:szCs w:val="22"/>
                <w:highlight w:val="yellow"/>
              </w:rPr>
            </w:pPr>
            <w:r>
              <w:rPr>
                <w:sz w:val="22"/>
                <w:szCs w:val="22"/>
              </w:rPr>
              <w:t>ООО «</w:t>
            </w:r>
            <w:r w:rsidR="00CD3C33">
              <w:rPr>
                <w:sz w:val="22"/>
                <w:szCs w:val="22"/>
              </w:rPr>
              <w:t>Торги-онлайн</w:t>
            </w:r>
            <w:r>
              <w:rPr>
                <w:sz w:val="22"/>
                <w:szCs w:val="22"/>
              </w:rPr>
              <w:t>»</w:t>
            </w:r>
          </w:p>
        </w:tc>
      </w:tr>
      <w:tr w:rsidR="00FE428C">
        <w:trPr>
          <w:jc w:val="center"/>
        </w:trPr>
        <w:tc>
          <w:tcPr>
            <w:tcW w:w="5000" w:type="pct"/>
            <w:gridSpan w:val="3"/>
            <w:tcBorders>
              <w:top w:val="single" w:sz="4" w:space="0" w:color="auto"/>
              <w:left w:val="single" w:sz="4" w:space="0" w:color="auto"/>
              <w:right w:val="single" w:sz="4" w:space="0" w:color="auto"/>
            </w:tcBorders>
          </w:tcPr>
          <w:p w:rsidR="00FE428C" w:rsidRDefault="009C7C84">
            <w:pPr>
              <w:rPr>
                <w:b/>
                <w:sz w:val="22"/>
                <w:szCs w:val="22"/>
                <w:lang w:eastAsia="en-US"/>
              </w:rPr>
            </w:pPr>
            <w:r>
              <w:rPr>
                <w:b/>
                <w:sz w:val="22"/>
                <w:szCs w:val="22"/>
                <w:lang w:eastAsia="en-US"/>
              </w:rPr>
              <w:t>4.  Краткое изложение условий договора</w:t>
            </w:r>
          </w:p>
        </w:tc>
      </w:tr>
      <w:tr w:rsidR="00FE428C">
        <w:trPr>
          <w:jc w:val="center"/>
        </w:trPr>
        <w:tc>
          <w:tcPr>
            <w:tcW w:w="348" w:type="pct"/>
            <w:vMerge w:val="restart"/>
            <w:tcBorders>
              <w:left w:val="single" w:sz="4" w:space="0" w:color="auto"/>
              <w:right w:val="single" w:sz="4" w:space="0" w:color="auto"/>
            </w:tcBorders>
          </w:tcPr>
          <w:p w:rsidR="00FE428C" w:rsidRDefault="009C7C84">
            <w:pPr>
              <w:tabs>
                <w:tab w:val="left" w:pos="652"/>
              </w:tabs>
              <w:rPr>
                <w:b/>
                <w:sz w:val="22"/>
                <w:szCs w:val="22"/>
                <w:lang w:eastAsia="en-US"/>
              </w:rPr>
            </w:pPr>
            <w:bookmarkStart w:id="1" w:name="_Hlk518588560"/>
            <w:r>
              <w:rPr>
                <w:b/>
                <w:sz w:val="22"/>
                <w:szCs w:val="22"/>
                <w:lang w:eastAsia="en-US"/>
              </w:rPr>
              <w:t>4.1.</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rPr>
                <w:sz w:val="22"/>
                <w:szCs w:val="22"/>
                <w:lang w:eastAsia="en-US"/>
              </w:rPr>
            </w:pPr>
            <w:r>
              <w:rPr>
                <w:sz w:val="22"/>
                <w:szCs w:val="22"/>
                <w:lang w:eastAsia="en-US"/>
              </w:rPr>
              <w:t xml:space="preserve"> Предмет договора</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 xml:space="preserve">Поставка </w:t>
            </w:r>
            <w:proofErr w:type="gramStart"/>
            <w:r>
              <w:rPr>
                <w:sz w:val="22"/>
                <w:szCs w:val="22"/>
              </w:rPr>
              <w:t>торфяного субстрата</w:t>
            </w:r>
            <w:proofErr w:type="gramEnd"/>
            <w:r>
              <w:rPr>
                <w:sz w:val="22"/>
                <w:szCs w:val="22"/>
              </w:rPr>
              <w:t xml:space="preserve"> заправленного для нужд МБУ «ГЦ ПО БИО г. Ульяновска»</w:t>
            </w:r>
          </w:p>
        </w:tc>
      </w:tr>
      <w:tr w:rsidR="00FE428C">
        <w:trPr>
          <w:jc w:val="center"/>
        </w:trPr>
        <w:tc>
          <w:tcPr>
            <w:tcW w:w="348" w:type="pct"/>
            <w:vMerge/>
            <w:tcBorders>
              <w:left w:val="single" w:sz="4" w:space="0" w:color="auto"/>
              <w:right w:val="single" w:sz="4" w:space="0" w:color="auto"/>
            </w:tcBorders>
          </w:tcPr>
          <w:p w:rsidR="00FE428C" w:rsidRDefault="00FE428C">
            <w:pPr>
              <w:tabs>
                <w:tab w:val="left" w:pos="652"/>
              </w:tabs>
              <w:rPr>
                <w:b/>
                <w:sz w:val="22"/>
                <w:szCs w:val="22"/>
                <w:lang w:eastAsia="en-US"/>
              </w:rPr>
            </w:pP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 xml:space="preserve">Описание предмета и объема закупки </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highlight w:val="yellow"/>
              </w:rPr>
            </w:pPr>
            <w:r>
              <w:rPr>
                <w:sz w:val="22"/>
                <w:szCs w:val="22"/>
              </w:rPr>
              <w:t>В соответствии с Приложением № 2 к настоящему Извещению - «Техническое задание».</w:t>
            </w:r>
            <w:bookmarkEnd w:id="1"/>
          </w:p>
        </w:tc>
      </w:tr>
      <w:tr w:rsidR="00FE428C">
        <w:trPr>
          <w:jc w:val="center"/>
        </w:trPr>
        <w:tc>
          <w:tcPr>
            <w:tcW w:w="348" w:type="pct"/>
            <w:tcBorders>
              <w:left w:val="single" w:sz="4" w:space="0" w:color="auto"/>
              <w:right w:val="single" w:sz="4" w:space="0" w:color="auto"/>
            </w:tcBorders>
          </w:tcPr>
          <w:p w:rsidR="00FE428C" w:rsidRDefault="009C7C84">
            <w:pPr>
              <w:tabs>
                <w:tab w:val="left" w:pos="652"/>
              </w:tabs>
              <w:rPr>
                <w:b/>
                <w:sz w:val="22"/>
                <w:szCs w:val="22"/>
                <w:lang w:eastAsia="en-US"/>
              </w:rPr>
            </w:pPr>
            <w:r>
              <w:rPr>
                <w:b/>
                <w:sz w:val="22"/>
                <w:szCs w:val="22"/>
                <w:lang w:eastAsia="en-US"/>
              </w:rPr>
              <w:t>4.2.</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shd w:val="clear" w:color="auto" w:fill="FFFFFF"/>
              <w:rPr>
                <w:sz w:val="22"/>
                <w:szCs w:val="22"/>
                <w:lang w:eastAsia="en-US"/>
              </w:rPr>
            </w:pPr>
            <w:r>
              <w:rPr>
                <w:sz w:val="22"/>
                <w:szCs w:val="22"/>
                <w:lang w:eastAsia="en-US"/>
              </w:rPr>
              <w:t>Место поставки</w:t>
            </w:r>
          </w:p>
        </w:tc>
        <w:tc>
          <w:tcPr>
            <w:tcW w:w="3131" w:type="pct"/>
            <w:tcBorders>
              <w:top w:val="single" w:sz="4" w:space="0" w:color="auto"/>
              <w:left w:val="single" w:sz="4" w:space="0" w:color="auto"/>
              <w:bottom w:val="single" w:sz="4" w:space="0" w:color="auto"/>
              <w:right w:val="single" w:sz="4" w:space="0" w:color="auto"/>
            </w:tcBorders>
          </w:tcPr>
          <w:p w:rsidR="00FE428C" w:rsidRDefault="009C7C84" w:rsidP="00486992">
            <w:pPr>
              <w:jc w:val="both"/>
              <w:rPr>
                <w:sz w:val="22"/>
                <w:szCs w:val="22"/>
                <w:lang w:eastAsia="en-US"/>
              </w:rPr>
            </w:pPr>
            <w:r>
              <w:rPr>
                <w:sz w:val="22"/>
                <w:szCs w:val="22"/>
                <w:lang w:eastAsia="en-US"/>
              </w:rPr>
              <w:t xml:space="preserve">432012, Россия, Ульяновская обл., г. Ульяновск, </w:t>
            </w:r>
            <w:r w:rsidR="00486992">
              <w:rPr>
                <w:sz w:val="22"/>
                <w:szCs w:val="22"/>
                <w:lang w:eastAsia="en-US"/>
              </w:rPr>
              <w:t>проспект Гая 87</w:t>
            </w:r>
          </w:p>
        </w:tc>
      </w:tr>
      <w:tr w:rsidR="00FE428C">
        <w:trPr>
          <w:jc w:val="center"/>
        </w:trPr>
        <w:tc>
          <w:tcPr>
            <w:tcW w:w="348" w:type="pct"/>
            <w:tcBorders>
              <w:left w:val="single" w:sz="4" w:space="0" w:color="auto"/>
              <w:right w:val="single" w:sz="4" w:space="0" w:color="auto"/>
            </w:tcBorders>
          </w:tcPr>
          <w:p w:rsidR="00FE428C" w:rsidRDefault="009C7C84">
            <w:pPr>
              <w:tabs>
                <w:tab w:val="left" w:pos="652"/>
              </w:tabs>
              <w:rPr>
                <w:b/>
                <w:sz w:val="22"/>
                <w:szCs w:val="22"/>
                <w:lang w:eastAsia="en-US"/>
              </w:rPr>
            </w:pPr>
            <w:r>
              <w:rPr>
                <w:b/>
                <w:sz w:val="22"/>
                <w:szCs w:val="22"/>
                <w:lang w:eastAsia="en-US"/>
              </w:rPr>
              <w:t>4.3.</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shd w:val="clear" w:color="auto" w:fill="FFFFFF"/>
              <w:rPr>
                <w:sz w:val="22"/>
                <w:szCs w:val="22"/>
                <w:lang w:eastAsia="en-US"/>
              </w:rPr>
            </w:pPr>
            <w:r>
              <w:rPr>
                <w:sz w:val="22"/>
                <w:szCs w:val="22"/>
                <w:lang w:eastAsia="en-US"/>
              </w:rPr>
              <w:t>Срок поставки</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jc w:val="both"/>
              <w:rPr>
                <w:rFonts w:eastAsia="Calibri"/>
                <w:sz w:val="22"/>
                <w:szCs w:val="22"/>
              </w:rPr>
            </w:pPr>
            <w:r>
              <w:rPr>
                <w:rFonts w:eastAsia="Calibri"/>
                <w:sz w:val="22"/>
                <w:szCs w:val="22"/>
              </w:rPr>
              <w:t>до 20.10.2022 года.</w:t>
            </w:r>
          </w:p>
        </w:tc>
      </w:tr>
      <w:tr w:rsidR="00FE428C">
        <w:trPr>
          <w:trHeight w:val="1752"/>
          <w:jc w:val="center"/>
        </w:trPr>
        <w:tc>
          <w:tcPr>
            <w:tcW w:w="348" w:type="pct"/>
            <w:tcBorders>
              <w:left w:val="single" w:sz="4" w:space="0" w:color="auto"/>
              <w:right w:val="single" w:sz="4" w:space="0" w:color="auto"/>
            </w:tcBorders>
          </w:tcPr>
          <w:p w:rsidR="00FE428C" w:rsidRDefault="009C7C84">
            <w:pPr>
              <w:tabs>
                <w:tab w:val="left" w:pos="652"/>
              </w:tabs>
              <w:rPr>
                <w:b/>
                <w:sz w:val="22"/>
                <w:szCs w:val="22"/>
                <w:lang w:eastAsia="en-US"/>
              </w:rPr>
            </w:pPr>
            <w:r>
              <w:rPr>
                <w:b/>
                <w:sz w:val="22"/>
                <w:szCs w:val="22"/>
                <w:lang w:eastAsia="en-US"/>
              </w:rPr>
              <w:t>4.4.</w:t>
            </w:r>
          </w:p>
          <w:p w:rsidR="00FE428C" w:rsidRDefault="00FE428C">
            <w:pPr>
              <w:tabs>
                <w:tab w:val="left" w:pos="652"/>
              </w:tabs>
              <w:rPr>
                <w:b/>
                <w:sz w:val="22"/>
                <w:szCs w:val="22"/>
                <w:lang w:eastAsia="en-US"/>
              </w:rPr>
            </w:pPr>
          </w:p>
        </w:tc>
        <w:tc>
          <w:tcPr>
            <w:tcW w:w="1521" w:type="pct"/>
            <w:tcBorders>
              <w:top w:val="single" w:sz="4" w:space="0" w:color="auto"/>
              <w:left w:val="single" w:sz="4" w:space="0" w:color="auto"/>
              <w:right w:val="single" w:sz="4" w:space="0" w:color="auto"/>
            </w:tcBorders>
            <w:shd w:val="clear" w:color="auto" w:fill="auto"/>
          </w:tcPr>
          <w:p w:rsidR="00FE428C" w:rsidRDefault="009C7C84">
            <w:pPr>
              <w:shd w:val="clear" w:color="auto" w:fill="FFFFFF"/>
              <w:rPr>
                <w:sz w:val="22"/>
                <w:szCs w:val="22"/>
                <w:lang w:eastAsia="en-US"/>
              </w:rPr>
            </w:pPr>
            <w:r>
              <w:rPr>
                <w:sz w:val="22"/>
                <w:szCs w:val="22"/>
                <w:lang w:eastAsia="en-US"/>
              </w:rPr>
              <w:t>Начальная (максимальная) цена договора (НМЦД)</w:t>
            </w:r>
          </w:p>
        </w:tc>
        <w:tc>
          <w:tcPr>
            <w:tcW w:w="3131" w:type="pct"/>
            <w:tcBorders>
              <w:top w:val="single" w:sz="4" w:space="0" w:color="auto"/>
              <w:left w:val="single" w:sz="4" w:space="0" w:color="auto"/>
              <w:right w:val="single" w:sz="4" w:space="0" w:color="auto"/>
            </w:tcBorders>
            <w:shd w:val="clear" w:color="auto" w:fill="auto"/>
          </w:tcPr>
          <w:p w:rsidR="005E2D2E" w:rsidRPr="005E2D2E" w:rsidRDefault="005E2D2E" w:rsidP="005E2D2E">
            <w:pPr>
              <w:contextualSpacing/>
              <w:jc w:val="both"/>
              <w:rPr>
                <w:b/>
                <w:bCs/>
                <w:color w:val="000000"/>
                <w:sz w:val="22"/>
                <w:szCs w:val="22"/>
              </w:rPr>
            </w:pPr>
            <w:r w:rsidRPr="005E2D2E">
              <w:rPr>
                <w:b/>
                <w:bCs/>
                <w:color w:val="000000"/>
                <w:sz w:val="22"/>
                <w:szCs w:val="22"/>
              </w:rPr>
              <w:t>820</w:t>
            </w:r>
            <w:r w:rsidRPr="005E2D2E">
              <w:rPr>
                <w:b/>
                <w:bCs/>
                <w:color w:val="000000"/>
                <w:sz w:val="22"/>
                <w:szCs w:val="22"/>
                <w:lang w:val="en-US"/>
              </w:rPr>
              <w:t> </w:t>
            </w:r>
            <w:r w:rsidRPr="005E2D2E">
              <w:rPr>
                <w:b/>
                <w:bCs/>
                <w:color w:val="000000"/>
                <w:sz w:val="22"/>
                <w:szCs w:val="22"/>
              </w:rPr>
              <w:t>904.09 (Восемьсот двадцат</w:t>
            </w:r>
            <w:r>
              <w:rPr>
                <w:b/>
                <w:bCs/>
                <w:color w:val="000000"/>
                <w:sz w:val="22"/>
                <w:szCs w:val="22"/>
              </w:rPr>
              <w:t>ь тысяч девятьсот четыре рубля</w:t>
            </w:r>
            <w:r w:rsidRPr="005E2D2E">
              <w:rPr>
                <w:b/>
                <w:bCs/>
                <w:color w:val="000000"/>
                <w:sz w:val="22"/>
                <w:szCs w:val="22"/>
              </w:rPr>
              <w:t>) 09 коп.</w:t>
            </w:r>
          </w:p>
          <w:p w:rsidR="00FE428C" w:rsidRDefault="009C7C84">
            <w:pPr>
              <w:contextualSpacing/>
              <w:jc w:val="both"/>
              <w:rPr>
                <w:color w:val="000000"/>
                <w:sz w:val="22"/>
                <w:szCs w:val="22"/>
              </w:rPr>
            </w:pPr>
            <w:r>
              <w:rPr>
                <w:color w:val="000000"/>
                <w:sz w:val="22"/>
                <w:szCs w:val="22"/>
              </w:rPr>
              <w:t>Для определения начальной (максимальной) цены договора был применен метод сопоставимых рыночных цен (анализа рынка). Обоснование НМЦД представлено в Приложении 1 к настоящему Извещению.</w:t>
            </w:r>
          </w:p>
          <w:p w:rsidR="00FE428C" w:rsidRDefault="009C7C84">
            <w:pPr>
              <w:contextualSpacing/>
              <w:jc w:val="both"/>
              <w:rPr>
                <w:sz w:val="22"/>
                <w:szCs w:val="22"/>
                <w:lang w:bidi="hi-IN"/>
              </w:rPr>
            </w:pPr>
            <w:r>
              <w:rPr>
                <w:sz w:val="22"/>
                <w:szCs w:val="22"/>
                <w:lang w:bidi="hi-IN"/>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tc>
      </w:tr>
      <w:tr w:rsidR="00FE428C">
        <w:trPr>
          <w:trHeight w:val="562"/>
          <w:jc w:val="center"/>
        </w:trPr>
        <w:tc>
          <w:tcPr>
            <w:tcW w:w="348" w:type="pct"/>
            <w:tcBorders>
              <w:left w:val="single" w:sz="4" w:space="0" w:color="auto"/>
              <w:right w:val="single" w:sz="4" w:space="0" w:color="auto"/>
            </w:tcBorders>
          </w:tcPr>
          <w:p w:rsidR="00FE428C" w:rsidRDefault="009C7C84">
            <w:pPr>
              <w:tabs>
                <w:tab w:val="left" w:pos="652"/>
              </w:tabs>
              <w:rPr>
                <w:b/>
                <w:sz w:val="22"/>
                <w:szCs w:val="22"/>
                <w:lang w:eastAsia="en-US"/>
              </w:rPr>
            </w:pPr>
            <w:r>
              <w:rPr>
                <w:b/>
                <w:sz w:val="22"/>
                <w:szCs w:val="22"/>
                <w:lang w:eastAsia="en-US"/>
              </w:rPr>
              <w:t>4.5.</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shd w:val="clear" w:color="auto" w:fill="FFFFFF"/>
              <w:rPr>
                <w:sz w:val="22"/>
                <w:szCs w:val="22"/>
                <w:lang w:eastAsia="en-US"/>
              </w:rPr>
            </w:pPr>
            <w:r>
              <w:rPr>
                <w:sz w:val="22"/>
                <w:szCs w:val="22"/>
                <w:lang w:eastAsia="en-US"/>
              </w:rPr>
              <w:t>Порядок формирования начальной (максимальной) цены договора</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tabs>
                <w:tab w:val="left" w:pos="0"/>
              </w:tabs>
              <w:jc w:val="both"/>
              <w:rPr>
                <w:sz w:val="22"/>
                <w:szCs w:val="22"/>
              </w:rPr>
            </w:pPr>
            <w:r>
              <w:rPr>
                <w:sz w:val="22"/>
                <w:szCs w:val="22"/>
              </w:rPr>
              <w:t>Цена договора включает в себя стоимость товара, транспортные расходы по доставке товара, все расходы по погрузке-разгрузке, уплату таможенных пошлин, налогов, сборов и других обязательных платежей, а также иные расходы, которые могут возникнуть у Поставщика при выполнении обязательств по договору</w:t>
            </w:r>
          </w:p>
        </w:tc>
      </w:tr>
      <w:tr w:rsidR="00FE428C">
        <w:trPr>
          <w:jc w:val="center"/>
        </w:trPr>
        <w:tc>
          <w:tcPr>
            <w:tcW w:w="348" w:type="pct"/>
            <w:tcBorders>
              <w:left w:val="single" w:sz="4" w:space="0" w:color="auto"/>
              <w:right w:val="single" w:sz="4" w:space="0" w:color="auto"/>
            </w:tcBorders>
          </w:tcPr>
          <w:p w:rsidR="00FE428C" w:rsidRDefault="009C7C84">
            <w:pPr>
              <w:tabs>
                <w:tab w:val="left" w:pos="652"/>
              </w:tabs>
              <w:rPr>
                <w:b/>
                <w:sz w:val="22"/>
                <w:szCs w:val="22"/>
                <w:lang w:eastAsia="en-US"/>
              </w:rPr>
            </w:pPr>
            <w:bookmarkStart w:id="2" w:name="_Hlk518588637"/>
            <w:r>
              <w:rPr>
                <w:b/>
                <w:sz w:val="22"/>
                <w:szCs w:val="22"/>
                <w:lang w:eastAsia="en-US"/>
              </w:rPr>
              <w:t>4.6.</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pStyle w:val="ConsPlusNormal"/>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Информация о валюте, </w:t>
            </w:r>
            <w:r>
              <w:rPr>
                <w:rFonts w:ascii="Times New Roman" w:hAnsi="Times New Roman" w:cs="Times New Roman"/>
                <w:sz w:val="22"/>
                <w:szCs w:val="22"/>
                <w:lang w:eastAsia="en-US"/>
              </w:rPr>
              <w:lastRenderedPageBreak/>
              <w:t>используемой для формирования цены договора и расчетов с Поставщиком</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lastRenderedPageBreak/>
              <w:t>Российский рубль.</w:t>
            </w:r>
            <w:bookmarkEnd w:id="2"/>
          </w:p>
        </w:tc>
      </w:tr>
      <w:tr w:rsidR="00FE428C">
        <w:trPr>
          <w:trHeight w:val="48"/>
          <w:jc w:val="center"/>
        </w:trPr>
        <w:tc>
          <w:tcPr>
            <w:tcW w:w="348" w:type="pct"/>
            <w:tcBorders>
              <w:left w:val="single" w:sz="4" w:space="0" w:color="auto"/>
              <w:right w:val="single" w:sz="4" w:space="0" w:color="auto"/>
            </w:tcBorders>
          </w:tcPr>
          <w:p w:rsidR="00FE428C" w:rsidRDefault="009C7C84">
            <w:pPr>
              <w:tabs>
                <w:tab w:val="left" w:pos="652"/>
              </w:tabs>
              <w:rPr>
                <w:b/>
                <w:sz w:val="22"/>
                <w:szCs w:val="22"/>
                <w:lang w:eastAsia="en-US"/>
              </w:rPr>
            </w:pPr>
            <w:r>
              <w:rPr>
                <w:b/>
                <w:sz w:val="22"/>
                <w:szCs w:val="22"/>
                <w:lang w:eastAsia="en-US"/>
              </w:rPr>
              <w:t>4.7.</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shd w:val="clear" w:color="auto" w:fill="FFFFFF"/>
              <w:rPr>
                <w:sz w:val="22"/>
                <w:szCs w:val="22"/>
                <w:lang w:eastAsia="en-US"/>
              </w:rPr>
            </w:pPr>
            <w:r>
              <w:rPr>
                <w:sz w:val="22"/>
                <w:szCs w:val="22"/>
                <w:lang w:eastAsia="en-US"/>
              </w:rPr>
              <w:t>Форма, сроки и порядок оплаты товара</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jc w:val="both"/>
              <w:rPr>
                <w:color w:val="000000"/>
                <w:sz w:val="22"/>
                <w:szCs w:val="22"/>
                <w:shd w:val="clear" w:color="auto" w:fill="FFFFFF"/>
              </w:rPr>
            </w:pPr>
            <w:r>
              <w:rPr>
                <w:color w:val="000000"/>
                <w:sz w:val="22"/>
                <w:szCs w:val="22"/>
                <w:shd w:val="clear" w:color="auto" w:fill="FFFFFF"/>
              </w:rPr>
              <w:t>Оплата товара производится по безналичному расчету в российских рублях путем перечисления денежных средств на расчетный счет Поставщика по факту поставки товара на основании счета (счета-фактуры), товарной накладной Поставщика или универсального передаточного документа (далее - УПД), подписанного сторонами, подтверждающего передачу товара Поставщиком Заказчику. Заказчик оплачивает Поставщику 100% стоимости поставленного товара в течение 7 (семи) рабочих дней со дня подписания документов о приемке.</w:t>
            </w:r>
          </w:p>
        </w:tc>
      </w:tr>
      <w:tr w:rsidR="00FE428C">
        <w:trPr>
          <w:trHeight w:val="190"/>
          <w:jc w:val="center"/>
        </w:trPr>
        <w:tc>
          <w:tcPr>
            <w:tcW w:w="5000" w:type="pct"/>
            <w:gridSpan w:val="3"/>
            <w:tcBorders>
              <w:left w:val="single" w:sz="4" w:space="0" w:color="auto"/>
              <w:right w:val="single" w:sz="4" w:space="0" w:color="auto"/>
            </w:tcBorders>
          </w:tcPr>
          <w:p w:rsidR="00FE428C" w:rsidRDefault="009C7C84">
            <w:pPr>
              <w:jc w:val="both"/>
              <w:rPr>
                <w:b/>
                <w:bCs/>
                <w:color w:val="00000A"/>
                <w:sz w:val="22"/>
                <w:szCs w:val="22"/>
                <w:lang w:eastAsia="zh-CN"/>
              </w:rPr>
            </w:pPr>
            <w:r>
              <w:rPr>
                <w:b/>
                <w:bCs/>
                <w:color w:val="00000A"/>
                <w:sz w:val="22"/>
                <w:szCs w:val="22"/>
                <w:lang w:eastAsia="zh-CN"/>
              </w:rPr>
              <w:t>5. Порядок, дата начала, дата и время окончания срока подачи заявок на участие в закупке и порядок подведения итогов закупки</w:t>
            </w:r>
          </w:p>
        </w:tc>
      </w:tr>
      <w:tr w:rsidR="00FE428C">
        <w:trPr>
          <w:trHeight w:val="274"/>
          <w:jc w:val="center"/>
        </w:trPr>
        <w:tc>
          <w:tcPr>
            <w:tcW w:w="348" w:type="pct"/>
            <w:tcBorders>
              <w:left w:val="single" w:sz="4" w:space="0" w:color="auto"/>
              <w:right w:val="single" w:sz="4" w:space="0" w:color="auto"/>
            </w:tcBorders>
          </w:tcPr>
          <w:p w:rsidR="00FE428C" w:rsidRDefault="009C7C84">
            <w:pPr>
              <w:rPr>
                <w:b/>
                <w:bCs/>
                <w:color w:val="00000A"/>
                <w:sz w:val="22"/>
                <w:szCs w:val="22"/>
                <w:lang w:eastAsia="zh-CN"/>
              </w:rPr>
            </w:pPr>
            <w:r>
              <w:rPr>
                <w:b/>
                <w:bCs/>
                <w:color w:val="00000A"/>
                <w:sz w:val="22"/>
                <w:szCs w:val="22"/>
                <w:lang w:eastAsia="zh-CN"/>
              </w:rPr>
              <w:t xml:space="preserve">5.1. </w:t>
            </w:r>
          </w:p>
        </w:tc>
        <w:tc>
          <w:tcPr>
            <w:tcW w:w="1521" w:type="pct"/>
            <w:tcBorders>
              <w:left w:val="single" w:sz="4" w:space="0" w:color="auto"/>
              <w:right w:val="single" w:sz="4" w:space="0" w:color="auto"/>
            </w:tcBorders>
          </w:tcPr>
          <w:p w:rsidR="00FE428C" w:rsidRDefault="009C7C84">
            <w:pPr>
              <w:rPr>
                <w:bCs/>
                <w:color w:val="00000A"/>
                <w:sz w:val="22"/>
                <w:szCs w:val="22"/>
                <w:lang w:eastAsia="zh-CN"/>
              </w:rPr>
            </w:pPr>
            <w:r>
              <w:rPr>
                <w:bCs/>
                <w:color w:val="00000A"/>
                <w:sz w:val="22"/>
                <w:szCs w:val="22"/>
                <w:lang w:eastAsia="zh-CN"/>
              </w:rPr>
              <w:t>Порядок подачи заявок на участие в закупке</w:t>
            </w:r>
          </w:p>
        </w:tc>
        <w:tc>
          <w:tcPr>
            <w:tcW w:w="3131" w:type="pct"/>
            <w:tcBorders>
              <w:left w:val="single" w:sz="4" w:space="0" w:color="auto"/>
              <w:right w:val="single" w:sz="4" w:space="0" w:color="auto"/>
            </w:tcBorders>
          </w:tcPr>
          <w:p w:rsidR="00FE428C" w:rsidRDefault="009C7C84">
            <w:pPr>
              <w:jc w:val="both"/>
              <w:rPr>
                <w:bCs/>
                <w:color w:val="00000A"/>
                <w:sz w:val="22"/>
                <w:szCs w:val="22"/>
                <w:lang w:eastAsia="zh-CN"/>
              </w:rPr>
            </w:pPr>
            <w:r>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r w:rsidR="00232CBD">
              <w:rPr>
                <w:rFonts w:ascii="PT Astra Serif" w:hAnsi="PT Astra Serif"/>
                <w:u w:val="single"/>
              </w:rPr>
              <w:t>https://torgi-online.com</w:t>
            </w:r>
            <w:r w:rsidR="00232CBD">
              <w:rPr>
                <w:rFonts w:ascii="PT Astra Serif" w:hAnsi="PT Astra Serif"/>
              </w:rPr>
              <w:t xml:space="preserve"> </w:t>
            </w:r>
            <w:r>
              <w:rPr>
                <w:bCs/>
                <w:color w:val="00000A"/>
                <w:sz w:val="22"/>
                <w:szCs w:val="22"/>
                <w:lang w:eastAsia="zh-CN"/>
              </w:rPr>
              <w:t>в сети «Интернет» в соответствии с регламентом этого сайта и требованиями Положения о закупке Заказчика, размещенного на официальном сайте в ЕИС.</w:t>
            </w:r>
          </w:p>
          <w:p w:rsidR="00FE428C" w:rsidRDefault="00FE428C">
            <w:pPr>
              <w:jc w:val="both"/>
              <w:rPr>
                <w:bCs/>
                <w:color w:val="00000A"/>
                <w:sz w:val="22"/>
                <w:szCs w:val="22"/>
                <w:lang w:eastAsia="zh-CN"/>
              </w:rPr>
            </w:pPr>
          </w:p>
          <w:p w:rsidR="00FE428C" w:rsidRDefault="009C7C84">
            <w:pPr>
              <w:tabs>
                <w:tab w:val="left" w:pos="142"/>
                <w:tab w:val="left" w:pos="426"/>
              </w:tabs>
              <w:jc w:val="both"/>
              <w:rPr>
                <w:rFonts w:eastAsiaTheme="minorEastAsia"/>
                <w:sz w:val="22"/>
                <w:szCs w:val="22"/>
              </w:rPr>
            </w:pPr>
            <w:r>
              <w:rPr>
                <w:b/>
                <w:bCs/>
                <w:color w:val="000000"/>
                <w:sz w:val="22"/>
                <w:szCs w:val="22"/>
              </w:rPr>
              <w:t xml:space="preserve">Порядок подачи </w:t>
            </w:r>
            <w:r>
              <w:rPr>
                <w:rFonts w:eastAsiaTheme="minorEastAsia"/>
                <w:b/>
                <w:sz w:val="22"/>
                <w:szCs w:val="22"/>
              </w:rPr>
              <w:t>заявок:</w:t>
            </w:r>
          </w:p>
          <w:p w:rsidR="00FE428C" w:rsidRDefault="009C7C84">
            <w:pPr>
              <w:pStyle w:val="Style12"/>
              <w:spacing w:line="240" w:lineRule="auto"/>
              <w:ind w:firstLine="0"/>
              <w:rPr>
                <w:rFonts w:eastAsiaTheme="minorEastAsia"/>
                <w:sz w:val="22"/>
                <w:szCs w:val="22"/>
              </w:rPr>
            </w:pPr>
            <w:r>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rsidR="00FE428C" w:rsidRDefault="009C7C84">
            <w:pPr>
              <w:pStyle w:val="Style12"/>
              <w:spacing w:line="240" w:lineRule="auto"/>
              <w:ind w:firstLine="0"/>
              <w:rPr>
                <w:color w:val="000000"/>
                <w:sz w:val="22"/>
                <w:szCs w:val="22"/>
              </w:rPr>
            </w:pPr>
            <w:r>
              <w:rPr>
                <w:rFonts w:eastAsiaTheme="minorEastAsia"/>
                <w:sz w:val="22"/>
                <w:szCs w:val="22"/>
              </w:rPr>
              <w:t xml:space="preserve">Участник закупки подает заявку на участие в запросе котировок согласно прилагаемой форме </w:t>
            </w:r>
            <w:r>
              <w:rPr>
                <w:rFonts w:eastAsiaTheme="minorEastAsia"/>
                <w:i/>
                <w:sz w:val="22"/>
                <w:szCs w:val="22"/>
              </w:rPr>
              <w:t>(Приложение 3 к Извещению)</w:t>
            </w:r>
            <w:r>
              <w:rPr>
                <w:rFonts w:eastAsiaTheme="minorEastAsia"/>
                <w:sz w:val="22"/>
                <w:szCs w:val="22"/>
              </w:rPr>
              <w:t xml:space="preserve"> с применением функционала электронной торговой площадки </w:t>
            </w:r>
            <w:r w:rsidR="00232CBD">
              <w:rPr>
                <w:rFonts w:ascii="PT Astra Serif" w:hAnsi="PT Astra Serif"/>
                <w:u w:val="single"/>
              </w:rPr>
              <w:t>https://torgi-online.com</w:t>
            </w:r>
            <w:r>
              <w:rPr>
                <w:rFonts w:eastAsiaTheme="minorEastAsia"/>
                <w:sz w:val="22"/>
                <w:szCs w:val="22"/>
              </w:rPr>
              <w:t xml:space="preserve">, прикрепляет требуемые извещением о закупке документы в электронной форме, подписанные </w:t>
            </w:r>
            <w:r>
              <w:rPr>
                <w:sz w:val="22"/>
                <w:szCs w:val="22"/>
              </w:rPr>
              <w:t xml:space="preserve">усиленной квалифицированной электронной подписью (далее – электронная подпись) лица, имеющего право действовать от имени Участника </w:t>
            </w:r>
            <w:r>
              <w:rPr>
                <w:bCs/>
                <w:color w:val="00000A"/>
                <w:sz w:val="22"/>
                <w:szCs w:val="22"/>
                <w:lang w:eastAsia="zh-CN"/>
              </w:rPr>
              <w:t>запроса котировок в электронной форме</w:t>
            </w:r>
            <w:r>
              <w:rPr>
                <w:color w:val="000000"/>
                <w:sz w:val="22"/>
                <w:szCs w:val="22"/>
              </w:rPr>
              <w:t xml:space="preserve">. </w:t>
            </w:r>
          </w:p>
          <w:p w:rsidR="00FE428C" w:rsidRDefault="009C7C84">
            <w:pPr>
              <w:pStyle w:val="Style12"/>
              <w:spacing w:line="240" w:lineRule="auto"/>
              <w:ind w:firstLine="0"/>
              <w:rPr>
                <w:bCs/>
                <w:color w:val="00000A"/>
                <w:sz w:val="22"/>
                <w:szCs w:val="22"/>
                <w:lang w:eastAsia="zh-CN"/>
              </w:rPr>
            </w:pPr>
            <w:r>
              <w:rPr>
                <w:rFonts w:eastAsiaTheme="minorEastAsia"/>
                <w:sz w:val="22"/>
                <w:szCs w:val="22"/>
              </w:rPr>
              <w:t xml:space="preserve">Участник </w:t>
            </w:r>
            <w:r>
              <w:rPr>
                <w:bCs/>
                <w:color w:val="00000A"/>
                <w:sz w:val="22"/>
                <w:szCs w:val="22"/>
                <w:lang w:eastAsia="zh-CN"/>
              </w:rPr>
              <w:t>закупки</w:t>
            </w:r>
            <w:r>
              <w:rPr>
                <w:rFonts w:eastAsiaTheme="minorEastAsia"/>
                <w:sz w:val="22"/>
                <w:szCs w:val="22"/>
              </w:rPr>
              <w:t xml:space="preserve"> имеет право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 В случае подачи участником нескольких заявок все они будут отклонены без </w:t>
            </w:r>
            <w:proofErr w:type="gramStart"/>
            <w:r>
              <w:rPr>
                <w:rFonts w:eastAsiaTheme="minorEastAsia"/>
                <w:sz w:val="22"/>
                <w:szCs w:val="22"/>
              </w:rPr>
              <w:t>рассмотрения</w:t>
            </w:r>
            <w:proofErr w:type="gramEnd"/>
            <w:r>
              <w:rPr>
                <w:rFonts w:eastAsiaTheme="minorEastAsia"/>
                <w:sz w:val="22"/>
                <w:szCs w:val="22"/>
              </w:rPr>
              <w:t xml:space="preserve"> по существу.</w:t>
            </w:r>
          </w:p>
        </w:tc>
      </w:tr>
      <w:tr w:rsidR="00FE428C">
        <w:trPr>
          <w:trHeight w:val="190"/>
          <w:jc w:val="center"/>
        </w:trPr>
        <w:tc>
          <w:tcPr>
            <w:tcW w:w="348" w:type="pct"/>
            <w:tcBorders>
              <w:left w:val="single" w:sz="4" w:space="0" w:color="auto"/>
              <w:right w:val="single" w:sz="4" w:space="0" w:color="auto"/>
            </w:tcBorders>
          </w:tcPr>
          <w:p w:rsidR="00FE428C" w:rsidRDefault="009C7C84">
            <w:pPr>
              <w:rPr>
                <w:b/>
                <w:bCs/>
                <w:color w:val="00000A"/>
                <w:sz w:val="22"/>
                <w:szCs w:val="22"/>
                <w:lang w:eastAsia="zh-CN"/>
              </w:rPr>
            </w:pPr>
            <w:r>
              <w:rPr>
                <w:b/>
                <w:bCs/>
                <w:color w:val="00000A"/>
                <w:sz w:val="22"/>
                <w:szCs w:val="22"/>
                <w:lang w:eastAsia="zh-CN"/>
              </w:rPr>
              <w:t xml:space="preserve">5.2. </w:t>
            </w:r>
          </w:p>
        </w:tc>
        <w:tc>
          <w:tcPr>
            <w:tcW w:w="1521" w:type="pct"/>
            <w:tcBorders>
              <w:left w:val="single" w:sz="4" w:space="0" w:color="auto"/>
              <w:right w:val="single" w:sz="4" w:space="0" w:color="auto"/>
            </w:tcBorders>
          </w:tcPr>
          <w:p w:rsidR="00FE428C" w:rsidRDefault="009C7C84">
            <w:pPr>
              <w:rPr>
                <w:bCs/>
                <w:color w:val="00000A"/>
                <w:sz w:val="22"/>
                <w:szCs w:val="22"/>
                <w:lang w:eastAsia="zh-CN"/>
              </w:rPr>
            </w:pPr>
            <w:r>
              <w:rPr>
                <w:bCs/>
                <w:color w:val="00000A"/>
                <w:sz w:val="22"/>
                <w:szCs w:val="22"/>
                <w:lang w:eastAsia="zh-CN"/>
              </w:rPr>
              <w:t>Внесение изменений и отзыв заявки на участие в закупке</w:t>
            </w:r>
          </w:p>
        </w:tc>
        <w:tc>
          <w:tcPr>
            <w:tcW w:w="3131" w:type="pct"/>
            <w:tcBorders>
              <w:left w:val="single" w:sz="4" w:space="0" w:color="auto"/>
              <w:right w:val="single" w:sz="4" w:space="0" w:color="auto"/>
            </w:tcBorders>
          </w:tcPr>
          <w:p w:rsidR="00FE428C" w:rsidRDefault="009C7C84">
            <w:pPr>
              <w:tabs>
                <w:tab w:val="left" w:pos="142"/>
                <w:tab w:val="left" w:pos="426"/>
              </w:tabs>
              <w:jc w:val="both"/>
              <w:rPr>
                <w:rFonts w:eastAsiaTheme="minorEastAsia"/>
                <w:sz w:val="22"/>
                <w:szCs w:val="22"/>
              </w:rPr>
            </w:pPr>
            <w:r>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в соответствии с регламентами и инструкциями, а также с использованием функционала электронной площадки </w:t>
            </w:r>
            <w:r w:rsidR="00232CBD">
              <w:rPr>
                <w:rFonts w:ascii="PT Astra Serif" w:hAnsi="PT Astra Serif"/>
                <w:u w:val="single"/>
              </w:rPr>
              <w:t>https://torgi-online.com</w:t>
            </w:r>
            <w:r>
              <w:rPr>
                <w:rFonts w:eastAsiaTheme="minorEastAsia"/>
                <w:sz w:val="22"/>
                <w:szCs w:val="22"/>
              </w:rPr>
              <w:t>.</w:t>
            </w:r>
          </w:p>
        </w:tc>
      </w:tr>
      <w:tr w:rsidR="00FE428C">
        <w:trPr>
          <w:trHeight w:val="190"/>
          <w:jc w:val="center"/>
        </w:trPr>
        <w:tc>
          <w:tcPr>
            <w:tcW w:w="348" w:type="pct"/>
            <w:tcBorders>
              <w:left w:val="single" w:sz="4" w:space="0" w:color="auto"/>
              <w:right w:val="single" w:sz="4" w:space="0" w:color="auto"/>
            </w:tcBorders>
            <w:shd w:val="clear" w:color="auto" w:fill="auto"/>
          </w:tcPr>
          <w:p w:rsidR="00FE428C" w:rsidRDefault="009C7C84">
            <w:pPr>
              <w:rPr>
                <w:b/>
                <w:bCs/>
                <w:color w:val="00000A"/>
                <w:sz w:val="22"/>
                <w:szCs w:val="22"/>
                <w:lang w:eastAsia="zh-CN"/>
              </w:rPr>
            </w:pPr>
            <w:r>
              <w:rPr>
                <w:b/>
                <w:bCs/>
                <w:color w:val="00000A"/>
                <w:sz w:val="22"/>
                <w:szCs w:val="22"/>
                <w:lang w:eastAsia="zh-CN"/>
              </w:rPr>
              <w:t>5.3.</w:t>
            </w:r>
          </w:p>
        </w:tc>
        <w:tc>
          <w:tcPr>
            <w:tcW w:w="1521" w:type="pct"/>
            <w:tcBorders>
              <w:left w:val="single" w:sz="4" w:space="0" w:color="auto"/>
              <w:right w:val="single" w:sz="4" w:space="0" w:color="auto"/>
            </w:tcBorders>
            <w:shd w:val="clear" w:color="auto" w:fill="auto"/>
          </w:tcPr>
          <w:p w:rsidR="00FE428C" w:rsidRDefault="009C7C84">
            <w:pPr>
              <w:shd w:val="clear" w:color="auto" w:fill="FFFFFF"/>
              <w:rPr>
                <w:sz w:val="22"/>
                <w:szCs w:val="22"/>
                <w:lang w:eastAsia="en-US"/>
              </w:rPr>
            </w:pPr>
            <w:r>
              <w:rPr>
                <w:sz w:val="22"/>
                <w:szCs w:val="22"/>
                <w:lang w:eastAsia="en-US"/>
              </w:rPr>
              <w:t>Дата начала срока подачи заявок на участие в закупке</w:t>
            </w:r>
          </w:p>
        </w:tc>
        <w:tc>
          <w:tcPr>
            <w:tcW w:w="3131" w:type="pct"/>
            <w:tcBorders>
              <w:left w:val="single" w:sz="4" w:space="0" w:color="auto"/>
              <w:right w:val="single" w:sz="4" w:space="0" w:color="auto"/>
            </w:tcBorders>
            <w:shd w:val="clear" w:color="auto" w:fill="auto"/>
          </w:tcPr>
          <w:p w:rsidR="00FE428C" w:rsidRDefault="00232CBD" w:rsidP="00232CBD">
            <w:pPr>
              <w:shd w:val="clear" w:color="auto" w:fill="FFFFFF"/>
              <w:rPr>
                <w:b/>
                <w:sz w:val="22"/>
                <w:szCs w:val="22"/>
                <w:lang w:eastAsia="en-US"/>
              </w:rPr>
            </w:pPr>
            <w:r>
              <w:rPr>
                <w:b/>
                <w:sz w:val="22"/>
                <w:szCs w:val="22"/>
                <w:lang w:eastAsia="en-US"/>
              </w:rPr>
              <w:t>29</w:t>
            </w:r>
            <w:r w:rsidR="009C7C84">
              <w:rPr>
                <w:b/>
                <w:sz w:val="22"/>
                <w:szCs w:val="22"/>
                <w:lang w:eastAsia="en-US"/>
              </w:rPr>
              <w:t xml:space="preserve"> </w:t>
            </w:r>
            <w:r w:rsidR="009C7C84">
              <w:rPr>
                <w:sz w:val="22"/>
                <w:szCs w:val="22"/>
              </w:rPr>
              <w:t>сентября</w:t>
            </w:r>
            <w:r w:rsidR="009C7C84">
              <w:rPr>
                <w:b/>
                <w:sz w:val="22"/>
                <w:szCs w:val="22"/>
                <w:lang w:eastAsia="en-US"/>
              </w:rPr>
              <w:t xml:space="preserve"> 2022 года.</w:t>
            </w:r>
          </w:p>
        </w:tc>
      </w:tr>
      <w:tr w:rsidR="00FE428C">
        <w:trPr>
          <w:trHeight w:val="190"/>
          <w:jc w:val="center"/>
        </w:trPr>
        <w:tc>
          <w:tcPr>
            <w:tcW w:w="348" w:type="pct"/>
            <w:tcBorders>
              <w:left w:val="single" w:sz="4" w:space="0" w:color="auto"/>
              <w:right w:val="single" w:sz="4" w:space="0" w:color="auto"/>
            </w:tcBorders>
            <w:shd w:val="clear" w:color="auto" w:fill="auto"/>
          </w:tcPr>
          <w:p w:rsidR="00FE428C" w:rsidRDefault="009C7C84">
            <w:pPr>
              <w:rPr>
                <w:b/>
                <w:bCs/>
                <w:color w:val="00000A"/>
                <w:sz w:val="22"/>
                <w:szCs w:val="22"/>
                <w:lang w:eastAsia="zh-CN"/>
              </w:rPr>
            </w:pPr>
            <w:r>
              <w:rPr>
                <w:b/>
                <w:bCs/>
                <w:color w:val="00000A"/>
                <w:sz w:val="22"/>
                <w:szCs w:val="22"/>
                <w:lang w:eastAsia="zh-CN"/>
              </w:rPr>
              <w:t>5.4.1.</w:t>
            </w:r>
          </w:p>
        </w:tc>
        <w:tc>
          <w:tcPr>
            <w:tcW w:w="1521" w:type="pct"/>
            <w:tcBorders>
              <w:left w:val="single" w:sz="4" w:space="0" w:color="auto"/>
              <w:right w:val="single" w:sz="4" w:space="0" w:color="auto"/>
            </w:tcBorders>
            <w:shd w:val="clear" w:color="auto" w:fill="auto"/>
          </w:tcPr>
          <w:p w:rsidR="00FE428C" w:rsidRDefault="009C7C84">
            <w:pPr>
              <w:shd w:val="clear" w:color="auto" w:fill="FFFFFF"/>
              <w:rPr>
                <w:sz w:val="22"/>
                <w:szCs w:val="22"/>
                <w:lang w:eastAsia="en-US"/>
              </w:rPr>
            </w:pPr>
            <w:r>
              <w:rPr>
                <w:sz w:val="22"/>
                <w:szCs w:val="22"/>
                <w:lang w:eastAsia="en-US"/>
              </w:rPr>
              <w:t>Дата и время окончания срока подачи заявок на участие в закупке</w:t>
            </w:r>
          </w:p>
        </w:tc>
        <w:tc>
          <w:tcPr>
            <w:tcW w:w="3131" w:type="pct"/>
            <w:tcBorders>
              <w:left w:val="single" w:sz="4" w:space="0" w:color="auto"/>
              <w:right w:val="single" w:sz="4" w:space="0" w:color="auto"/>
            </w:tcBorders>
            <w:shd w:val="clear" w:color="auto" w:fill="auto"/>
          </w:tcPr>
          <w:p w:rsidR="00FE428C" w:rsidRDefault="00232CBD">
            <w:pPr>
              <w:shd w:val="clear" w:color="auto" w:fill="FFFFFF"/>
              <w:rPr>
                <w:b/>
                <w:sz w:val="22"/>
                <w:szCs w:val="22"/>
              </w:rPr>
            </w:pPr>
            <w:r>
              <w:rPr>
                <w:b/>
                <w:sz w:val="22"/>
                <w:szCs w:val="22"/>
                <w:lang w:eastAsia="en-US"/>
              </w:rPr>
              <w:t>07</w:t>
            </w:r>
            <w:r w:rsidR="009C7C84">
              <w:rPr>
                <w:b/>
                <w:sz w:val="22"/>
                <w:szCs w:val="22"/>
                <w:lang w:eastAsia="en-US"/>
              </w:rPr>
              <w:t xml:space="preserve"> </w:t>
            </w:r>
            <w:r>
              <w:rPr>
                <w:sz w:val="22"/>
                <w:szCs w:val="22"/>
              </w:rPr>
              <w:t>октября</w:t>
            </w:r>
            <w:r w:rsidR="009C7C84">
              <w:rPr>
                <w:b/>
                <w:sz w:val="22"/>
                <w:szCs w:val="22"/>
                <w:lang w:eastAsia="en-US"/>
              </w:rPr>
              <w:t xml:space="preserve"> 2022 года 09.00 часов </w:t>
            </w:r>
            <w:r w:rsidR="009C7C84">
              <w:rPr>
                <w:b/>
                <w:sz w:val="22"/>
                <w:szCs w:val="22"/>
              </w:rPr>
              <w:t>(по местному времени).</w:t>
            </w:r>
          </w:p>
          <w:p w:rsidR="00FE428C" w:rsidRDefault="00FE428C">
            <w:pPr>
              <w:keepNext/>
              <w:keepLines/>
              <w:rPr>
                <w:b/>
                <w:sz w:val="22"/>
                <w:szCs w:val="22"/>
              </w:rPr>
            </w:pPr>
          </w:p>
        </w:tc>
      </w:tr>
      <w:tr w:rsidR="00FE428C">
        <w:trPr>
          <w:trHeight w:val="190"/>
          <w:jc w:val="center"/>
        </w:trPr>
        <w:tc>
          <w:tcPr>
            <w:tcW w:w="348" w:type="pct"/>
            <w:tcBorders>
              <w:left w:val="single" w:sz="4" w:space="0" w:color="auto"/>
              <w:right w:val="single" w:sz="4" w:space="0" w:color="auto"/>
            </w:tcBorders>
            <w:shd w:val="clear" w:color="auto" w:fill="auto"/>
          </w:tcPr>
          <w:p w:rsidR="00FE428C" w:rsidRDefault="009C7C84">
            <w:pPr>
              <w:rPr>
                <w:b/>
                <w:bCs/>
                <w:color w:val="00000A"/>
                <w:sz w:val="22"/>
                <w:szCs w:val="22"/>
                <w:lang w:eastAsia="zh-CN"/>
              </w:rPr>
            </w:pPr>
            <w:r>
              <w:rPr>
                <w:b/>
                <w:bCs/>
                <w:color w:val="00000A"/>
                <w:sz w:val="22"/>
                <w:szCs w:val="22"/>
                <w:lang w:eastAsia="zh-CN"/>
              </w:rPr>
              <w:t>5.4.2.</w:t>
            </w:r>
          </w:p>
        </w:tc>
        <w:tc>
          <w:tcPr>
            <w:tcW w:w="1521" w:type="pct"/>
            <w:tcBorders>
              <w:left w:val="single" w:sz="4" w:space="0" w:color="auto"/>
              <w:right w:val="single" w:sz="4" w:space="0" w:color="auto"/>
            </w:tcBorders>
            <w:shd w:val="clear" w:color="auto" w:fill="auto"/>
          </w:tcPr>
          <w:p w:rsidR="00FE428C" w:rsidRDefault="009C7C84">
            <w:pPr>
              <w:shd w:val="clear" w:color="auto" w:fill="FFFFFF"/>
              <w:rPr>
                <w:sz w:val="22"/>
                <w:szCs w:val="22"/>
                <w:lang w:eastAsia="en-US"/>
              </w:rPr>
            </w:pPr>
            <w:r>
              <w:rPr>
                <w:sz w:val="22"/>
                <w:szCs w:val="22"/>
                <w:lang w:eastAsia="en-US"/>
              </w:rPr>
              <w:t>Место рассмотрения заявок на участие в закупке</w:t>
            </w:r>
          </w:p>
        </w:tc>
        <w:tc>
          <w:tcPr>
            <w:tcW w:w="3131" w:type="pct"/>
            <w:tcBorders>
              <w:left w:val="single" w:sz="4" w:space="0" w:color="auto"/>
              <w:right w:val="single" w:sz="4" w:space="0" w:color="auto"/>
            </w:tcBorders>
            <w:shd w:val="clear" w:color="auto" w:fill="auto"/>
          </w:tcPr>
          <w:p w:rsidR="00FE428C" w:rsidRDefault="009C7C84">
            <w:pPr>
              <w:shd w:val="clear" w:color="auto" w:fill="FFFFFF"/>
              <w:rPr>
                <w:b/>
                <w:i/>
                <w:sz w:val="22"/>
                <w:szCs w:val="22"/>
                <w:lang w:eastAsia="en-US"/>
              </w:rPr>
            </w:pPr>
            <w:r>
              <w:rPr>
                <w:sz w:val="22"/>
                <w:szCs w:val="22"/>
                <w:lang w:eastAsia="en-US"/>
              </w:rPr>
              <w:t>Россия, 432012, г. Ульяновск, ул. Локомотивная, д. 85</w:t>
            </w:r>
          </w:p>
        </w:tc>
      </w:tr>
      <w:tr w:rsidR="00FE428C">
        <w:trPr>
          <w:trHeight w:val="452"/>
          <w:jc w:val="center"/>
        </w:trPr>
        <w:tc>
          <w:tcPr>
            <w:tcW w:w="348" w:type="pct"/>
            <w:tcBorders>
              <w:left w:val="single" w:sz="4" w:space="0" w:color="auto"/>
              <w:right w:val="single" w:sz="4" w:space="0" w:color="auto"/>
            </w:tcBorders>
            <w:shd w:val="clear" w:color="auto" w:fill="auto"/>
          </w:tcPr>
          <w:p w:rsidR="00FE428C" w:rsidRDefault="009C7C84">
            <w:pPr>
              <w:rPr>
                <w:b/>
                <w:bCs/>
                <w:color w:val="00000A"/>
                <w:sz w:val="22"/>
                <w:szCs w:val="22"/>
                <w:lang w:eastAsia="zh-CN"/>
              </w:rPr>
            </w:pPr>
            <w:r>
              <w:rPr>
                <w:b/>
                <w:bCs/>
                <w:color w:val="00000A"/>
                <w:sz w:val="22"/>
                <w:szCs w:val="22"/>
                <w:lang w:eastAsia="zh-CN"/>
              </w:rPr>
              <w:t xml:space="preserve">5.5. </w:t>
            </w:r>
          </w:p>
        </w:tc>
        <w:tc>
          <w:tcPr>
            <w:tcW w:w="1521" w:type="pct"/>
            <w:tcBorders>
              <w:left w:val="single" w:sz="4" w:space="0" w:color="auto"/>
              <w:right w:val="single" w:sz="4" w:space="0" w:color="auto"/>
            </w:tcBorders>
            <w:shd w:val="clear" w:color="auto" w:fill="auto"/>
          </w:tcPr>
          <w:p w:rsidR="00FE428C" w:rsidRDefault="009C7C84">
            <w:pPr>
              <w:shd w:val="clear" w:color="auto" w:fill="FFFFFF"/>
              <w:rPr>
                <w:sz w:val="22"/>
                <w:szCs w:val="22"/>
                <w:lang w:eastAsia="en-US"/>
              </w:rPr>
            </w:pPr>
            <w:r>
              <w:rPr>
                <w:sz w:val="22"/>
                <w:szCs w:val="22"/>
                <w:lang w:eastAsia="en-US"/>
              </w:rPr>
              <w:t>Дата рассмотрения заявок на участие в запросе котировок, дата подведения итогов запроса котировок</w:t>
            </w:r>
          </w:p>
        </w:tc>
        <w:tc>
          <w:tcPr>
            <w:tcW w:w="3131" w:type="pct"/>
            <w:tcBorders>
              <w:left w:val="single" w:sz="4" w:space="0" w:color="auto"/>
              <w:right w:val="single" w:sz="4" w:space="0" w:color="auto"/>
            </w:tcBorders>
            <w:shd w:val="clear" w:color="auto" w:fill="auto"/>
          </w:tcPr>
          <w:p w:rsidR="00FE428C" w:rsidRDefault="009C7C84" w:rsidP="00232CBD">
            <w:pPr>
              <w:shd w:val="clear" w:color="auto" w:fill="FFFFFF"/>
              <w:rPr>
                <w:sz w:val="22"/>
                <w:szCs w:val="22"/>
                <w:lang w:eastAsia="en-US"/>
              </w:rPr>
            </w:pPr>
            <w:r>
              <w:rPr>
                <w:sz w:val="22"/>
                <w:szCs w:val="22"/>
                <w:lang w:eastAsia="en-US"/>
              </w:rPr>
              <w:t xml:space="preserve">Рассмотрение заявок и подведение итогов </w:t>
            </w:r>
            <w:r w:rsidR="00232CBD">
              <w:rPr>
                <w:b/>
                <w:bCs/>
                <w:sz w:val="22"/>
                <w:szCs w:val="22"/>
                <w:lang w:eastAsia="en-US"/>
              </w:rPr>
              <w:t>07</w:t>
            </w:r>
            <w:r>
              <w:rPr>
                <w:b/>
                <w:sz w:val="22"/>
                <w:szCs w:val="22"/>
                <w:lang w:eastAsia="en-US"/>
              </w:rPr>
              <w:t xml:space="preserve"> </w:t>
            </w:r>
            <w:r w:rsidR="00232CBD">
              <w:rPr>
                <w:sz w:val="22"/>
                <w:szCs w:val="22"/>
              </w:rPr>
              <w:t>октября</w:t>
            </w:r>
            <w:r>
              <w:rPr>
                <w:b/>
                <w:sz w:val="22"/>
                <w:szCs w:val="22"/>
                <w:lang w:eastAsia="en-US"/>
              </w:rPr>
              <w:t xml:space="preserve"> 2022</w:t>
            </w:r>
            <w:r>
              <w:rPr>
                <w:sz w:val="22"/>
                <w:szCs w:val="22"/>
                <w:lang w:eastAsia="en-US"/>
              </w:rPr>
              <w:t xml:space="preserve"> </w:t>
            </w:r>
            <w:r>
              <w:rPr>
                <w:b/>
                <w:sz w:val="22"/>
                <w:szCs w:val="22"/>
                <w:lang w:eastAsia="en-US"/>
              </w:rPr>
              <w:t xml:space="preserve">года </w:t>
            </w:r>
          </w:p>
        </w:tc>
      </w:tr>
      <w:tr w:rsidR="00FE428C">
        <w:trPr>
          <w:trHeight w:val="190"/>
          <w:jc w:val="center"/>
        </w:trPr>
        <w:tc>
          <w:tcPr>
            <w:tcW w:w="348" w:type="pct"/>
            <w:tcBorders>
              <w:left w:val="single" w:sz="4" w:space="0" w:color="auto"/>
              <w:right w:val="single" w:sz="4" w:space="0" w:color="auto"/>
            </w:tcBorders>
          </w:tcPr>
          <w:p w:rsidR="00FE428C" w:rsidRDefault="009C7C84">
            <w:pPr>
              <w:rPr>
                <w:b/>
                <w:bCs/>
                <w:color w:val="00000A"/>
                <w:sz w:val="22"/>
                <w:szCs w:val="22"/>
                <w:lang w:eastAsia="zh-CN"/>
              </w:rPr>
            </w:pPr>
            <w:r>
              <w:rPr>
                <w:b/>
                <w:bCs/>
                <w:color w:val="00000A"/>
                <w:sz w:val="22"/>
                <w:szCs w:val="22"/>
                <w:lang w:eastAsia="zh-CN"/>
              </w:rPr>
              <w:t>5.6.</w:t>
            </w:r>
          </w:p>
        </w:tc>
        <w:tc>
          <w:tcPr>
            <w:tcW w:w="1521" w:type="pct"/>
            <w:tcBorders>
              <w:left w:val="single" w:sz="4" w:space="0" w:color="auto"/>
              <w:right w:val="single" w:sz="4" w:space="0" w:color="auto"/>
            </w:tcBorders>
          </w:tcPr>
          <w:p w:rsidR="00FE428C" w:rsidRDefault="009C7C84">
            <w:pPr>
              <w:shd w:val="clear" w:color="auto" w:fill="FFFFFF"/>
              <w:rPr>
                <w:sz w:val="22"/>
                <w:szCs w:val="22"/>
                <w:lang w:eastAsia="en-US"/>
              </w:rPr>
            </w:pPr>
            <w:r>
              <w:rPr>
                <w:sz w:val="22"/>
                <w:szCs w:val="22"/>
                <w:lang w:eastAsia="en-US"/>
              </w:rPr>
              <w:t>Порядок подведения итогов закупки</w:t>
            </w:r>
          </w:p>
        </w:tc>
        <w:tc>
          <w:tcPr>
            <w:tcW w:w="3131" w:type="pct"/>
            <w:tcBorders>
              <w:left w:val="single" w:sz="4" w:space="0" w:color="auto"/>
              <w:right w:val="single" w:sz="4" w:space="0" w:color="auto"/>
            </w:tcBorders>
          </w:tcPr>
          <w:p w:rsidR="00FE428C" w:rsidRDefault="009C7C84">
            <w:pPr>
              <w:pBdr>
                <w:top w:val="none" w:sz="4" w:space="0" w:color="000000"/>
                <w:left w:val="none" w:sz="4" w:space="0" w:color="000000"/>
                <w:bottom w:val="none" w:sz="4" w:space="0" w:color="000000"/>
                <w:right w:val="none" w:sz="4" w:space="0" w:color="000000"/>
                <w:between w:val="none" w:sz="4" w:space="0" w:color="000000"/>
              </w:pBdr>
              <w:tabs>
                <w:tab w:val="left" w:pos="284"/>
                <w:tab w:val="left" w:pos="851"/>
                <w:tab w:val="left" w:pos="993"/>
              </w:tabs>
              <w:contextualSpacing/>
              <w:jc w:val="both"/>
              <w:rPr>
                <w:rFonts w:eastAsiaTheme="minorEastAsia"/>
                <w:color w:val="000000"/>
                <w:sz w:val="22"/>
                <w:szCs w:val="22"/>
              </w:rPr>
            </w:pPr>
            <w:r>
              <w:rPr>
                <w:rFonts w:eastAsiaTheme="minorEastAsia"/>
                <w:color w:val="000000"/>
                <w:sz w:val="22"/>
                <w:szCs w:val="22"/>
              </w:rPr>
              <w:t xml:space="preserve">После предоставления оператором электронной площадки </w:t>
            </w:r>
            <w:r w:rsidR="00232CBD">
              <w:rPr>
                <w:rFonts w:ascii="PT Astra Serif" w:hAnsi="PT Astra Serif"/>
                <w:u w:val="single"/>
              </w:rPr>
              <w:t>https://torgi-online.com</w:t>
            </w:r>
            <w:r w:rsidR="00232CBD">
              <w:rPr>
                <w:rFonts w:ascii="PT Astra Serif" w:hAnsi="PT Astra Serif"/>
              </w:rPr>
              <w:t xml:space="preserve"> </w:t>
            </w:r>
            <w:r>
              <w:rPr>
                <w:rFonts w:eastAsiaTheme="minorEastAsia"/>
                <w:color w:val="000000"/>
                <w:sz w:val="22"/>
                <w:szCs w:val="22"/>
              </w:rPr>
              <w:t xml:space="preserve">доступа к заявкам, комиссия по закупке без участников закупки рассматривает заявки участников на </w:t>
            </w:r>
            <w:r>
              <w:rPr>
                <w:rFonts w:eastAsiaTheme="minorEastAsia"/>
                <w:color w:val="000000"/>
                <w:sz w:val="22"/>
                <w:szCs w:val="22"/>
              </w:rPr>
              <w:lastRenderedPageBreak/>
              <w:t>соответствие требованиям Извещения и оценивает по времени поступления и предложенной цене закупки. Заявка отклоняется по основаниям, предусмотренным пунктом 5.7. настоящего раздела Извещения.</w:t>
            </w:r>
          </w:p>
          <w:p w:rsidR="00FE428C" w:rsidRDefault="009C7C84">
            <w:pPr>
              <w:jc w:val="both"/>
              <w:rPr>
                <w:rFonts w:eastAsiaTheme="minorEastAsia"/>
                <w:color w:val="000000"/>
                <w:sz w:val="22"/>
                <w:szCs w:val="22"/>
              </w:rPr>
            </w:pPr>
            <w:r>
              <w:rPr>
                <w:rFonts w:eastAsiaTheme="minorEastAsia"/>
                <w:b/>
                <w:color w:val="000000"/>
                <w:sz w:val="22"/>
                <w:szCs w:val="22"/>
              </w:rPr>
              <w:t>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предложение о более низкой цене договора</w:t>
            </w:r>
            <w:r>
              <w:rPr>
                <w:rFonts w:eastAsiaTheme="minorEastAsia"/>
                <w:color w:val="000000"/>
                <w:sz w:val="22"/>
                <w:szCs w:val="22"/>
              </w:rPr>
              <w:t xml:space="preserve">. </w:t>
            </w:r>
          </w:p>
          <w:p w:rsidR="00FE428C" w:rsidRDefault="009C7C84">
            <w:pPr>
              <w:jc w:val="both"/>
              <w:rPr>
                <w:rFonts w:eastAsiaTheme="minorEastAsia"/>
                <w:color w:val="000000"/>
                <w:sz w:val="22"/>
                <w:szCs w:val="22"/>
              </w:rPr>
            </w:pPr>
            <w:r>
              <w:rPr>
                <w:rFonts w:eastAsiaTheme="minorEastAsia"/>
                <w:color w:val="000000"/>
                <w:sz w:val="22"/>
                <w:szCs w:val="22"/>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FE428C" w:rsidRDefault="009C7C84">
            <w:pPr>
              <w:pBdr>
                <w:top w:val="none" w:sz="4" w:space="0" w:color="000000"/>
                <w:left w:val="none" w:sz="4" w:space="0" w:color="000000"/>
                <w:bottom w:val="none" w:sz="4" w:space="0" w:color="000000"/>
                <w:right w:val="none" w:sz="4" w:space="0" w:color="000000"/>
                <w:between w:val="none" w:sz="4" w:space="0" w:color="000000"/>
              </w:pBdr>
              <w:tabs>
                <w:tab w:val="left" w:pos="284"/>
                <w:tab w:val="left" w:pos="851"/>
                <w:tab w:val="left" w:pos="993"/>
              </w:tabs>
              <w:contextualSpacing/>
              <w:jc w:val="both"/>
              <w:rPr>
                <w:sz w:val="22"/>
                <w:szCs w:val="22"/>
                <w:lang w:eastAsia="en-US"/>
              </w:rPr>
            </w:pPr>
            <w:r>
              <w:rPr>
                <w:rFonts w:eastAsiaTheme="minorEastAsia"/>
                <w:color w:val="000000"/>
                <w:sz w:val="22"/>
                <w:szCs w:val="22"/>
              </w:rPr>
              <w:t xml:space="preserve">В случае не поступления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FE428C">
        <w:trPr>
          <w:trHeight w:val="190"/>
          <w:jc w:val="center"/>
        </w:trPr>
        <w:tc>
          <w:tcPr>
            <w:tcW w:w="348" w:type="pct"/>
            <w:tcBorders>
              <w:left w:val="single" w:sz="4" w:space="0" w:color="auto"/>
              <w:right w:val="single" w:sz="4" w:space="0" w:color="auto"/>
            </w:tcBorders>
          </w:tcPr>
          <w:p w:rsidR="00FE428C" w:rsidRDefault="009C7C84">
            <w:pPr>
              <w:rPr>
                <w:b/>
                <w:bCs/>
                <w:color w:val="00000A"/>
                <w:sz w:val="22"/>
                <w:szCs w:val="22"/>
                <w:lang w:eastAsia="zh-CN"/>
              </w:rPr>
            </w:pPr>
            <w:r>
              <w:rPr>
                <w:b/>
                <w:bCs/>
                <w:color w:val="00000A"/>
                <w:sz w:val="22"/>
                <w:szCs w:val="22"/>
                <w:lang w:eastAsia="zh-CN"/>
              </w:rPr>
              <w:lastRenderedPageBreak/>
              <w:t xml:space="preserve">5.7. </w:t>
            </w:r>
          </w:p>
        </w:tc>
        <w:tc>
          <w:tcPr>
            <w:tcW w:w="1521" w:type="pct"/>
            <w:tcBorders>
              <w:left w:val="single" w:sz="4" w:space="0" w:color="auto"/>
              <w:right w:val="single" w:sz="4" w:space="0" w:color="auto"/>
            </w:tcBorders>
          </w:tcPr>
          <w:p w:rsidR="00FE428C" w:rsidRDefault="009C7C84">
            <w:pPr>
              <w:tabs>
                <w:tab w:val="left" w:pos="284"/>
                <w:tab w:val="left" w:pos="851"/>
              </w:tabs>
              <w:contextualSpacing/>
              <w:rPr>
                <w:rFonts w:eastAsiaTheme="minorEastAsia"/>
                <w:sz w:val="22"/>
                <w:szCs w:val="22"/>
              </w:rPr>
            </w:pPr>
            <w:r>
              <w:rPr>
                <w:rFonts w:eastAsiaTheme="minorEastAsia"/>
                <w:sz w:val="22"/>
                <w:szCs w:val="22"/>
              </w:rPr>
              <w:t>Порядок рассмотрения, оценки и сопоставления заявок на участие в закупке</w:t>
            </w:r>
          </w:p>
        </w:tc>
        <w:tc>
          <w:tcPr>
            <w:tcW w:w="3131" w:type="pct"/>
            <w:tcBorders>
              <w:left w:val="single" w:sz="4" w:space="0" w:color="auto"/>
              <w:right w:val="single" w:sz="4" w:space="0" w:color="auto"/>
            </w:tcBorders>
          </w:tcPr>
          <w:p w:rsidR="00FE428C" w:rsidRDefault="009C7C84">
            <w:pPr>
              <w:tabs>
                <w:tab w:val="left" w:pos="268"/>
              </w:tabs>
              <w:jc w:val="both"/>
              <w:rPr>
                <w:bCs/>
                <w:sz w:val="22"/>
                <w:szCs w:val="22"/>
                <w:lang w:eastAsia="en-US"/>
              </w:rPr>
            </w:pPr>
            <w:r>
              <w:rPr>
                <w:bCs/>
                <w:sz w:val="22"/>
                <w:szCs w:val="22"/>
                <w:lang w:eastAsia="en-US"/>
              </w:rPr>
              <w:t>Комиссия по закупке рассматривает заявки на участие в закупке на соответствие требованиям, установленным разделом 7 Извещения, и соответствие участников закупки требованиям, установленным в соответствии с пунктами 6.1. и 6.2. раздела 6 Извещения в целях определения допуска к дальнейшему участию в закупке заявок, поданных участниками и отвечающих требованиям настоящего Извещения, и отклонения заявок, не соответствующих указанным требованиям.</w:t>
            </w:r>
          </w:p>
          <w:p w:rsidR="00FE428C" w:rsidRDefault="009C7C84">
            <w:pPr>
              <w:tabs>
                <w:tab w:val="left" w:pos="268"/>
              </w:tabs>
              <w:jc w:val="both"/>
              <w:outlineLvl w:val="1"/>
              <w:rPr>
                <w:bCs/>
                <w:sz w:val="22"/>
                <w:szCs w:val="22"/>
              </w:rPr>
            </w:pPr>
            <w:bookmarkStart w:id="3" w:name="_Ref401221543"/>
            <w:r>
              <w:rPr>
                <w:bCs/>
                <w:sz w:val="22"/>
                <w:szCs w:val="22"/>
              </w:rPr>
              <w:t>Заявка участника запроса котировок отклоняется комиссий в случае:</w:t>
            </w:r>
            <w:bookmarkEnd w:id="3"/>
          </w:p>
          <w:p w:rsidR="00FE428C" w:rsidRDefault="009C7C84">
            <w:pPr>
              <w:pStyle w:val="ae"/>
              <w:numPr>
                <w:ilvl w:val="0"/>
                <w:numId w:val="15"/>
              </w:numPr>
              <w:tabs>
                <w:tab w:val="left" w:pos="268"/>
                <w:tab w:val="left" w:pos="410"/>
              </w:tabs>
              <w:ind w:left="0" w:firstLine="0"/>
              <w:jc w:val="both"/>
              <w:rPr>
                <w:bCs/>
                <w:szCs w:val="22"/>
              </w:rPr>
            </w:pPr>
            <w:r>
              <w:rPr>
                <w:bCs/>
                <w:szCs w:val="22"/>
              </w:rPr>
              <w:t>непредставления документов и (или) информации, предусмотренных пунктом 7.3 Извещения, или представления недостоверной информации.</w:t>
            </w:r>
          </w:p>
          <w:p w:rsidR="00FE428C" w:rsidRDefault="009C7C84">
            <w:pPr>
              <w:pStyle w:val="ae"/>
              <w:numPr>
                <w:ilvl w:val="0"/>
                <w:numId w:val="15"/>
              </w:numPr>
              <w:tabs>
                <w:tab w:val="left" w:pos="268"/>
                <w:tab w:val="left" w:pos="410"/>
              </w:tabs>
              <w:ind w:left="0" w:firstLine="0"/>
              <w:jc w:val="both"/>
              <w:rPr>
                <w:bCs/>
                <w:szCs w:val="22"/>
              </w:rPr>
            </w:pPr>
            <w:bookmarkStart w:id="4" w:name="sub_21242"/>
            <w:r>
              <w:rPr>
                <w:bCs/>
                <w:szCs w:val="22"/>
              </w:rPr>
              <w:t>несоответствия представленной информации требованиям, предусмотренным пунктом 7.3 раздела 7 Извещения о проведении запроса котировок.</w:t>
            </w:r>
          </w:p>
          <w:p w:rsidR="00FE428C" w:rsidRDefault="009C7C84">
            <w:pPr>
              <w:pStyle w:val="ae"/>
              <w:numPr>
                <w:ilvl w:val="0"/>
                <w:numId w:val="15"/>
              </w:numPr>
              <w:tabs>
                <w:tab w:val="left" w:pos="268"/>
                <w:tab w:val="left" w:pos="410"/>
              </w:tabs>
              <w:ind w:left="0" w:firstLine="0"/>
              <w:jc w:val="both"/>
              <w:rPr>
                <w:bCs/>
                <w:szCs w:val="22"/>
              </w:rPr>
            </w:pPr>
            <w:bookmarkStart w:id="5" w:name="sub_21243"/>
            <w:bookmarkEnd w:id="4"/>
            <w:r>
              <w:rPr>
                <w:bCs/>
                <w:szCs w:val="22"/>
                <w:lang w:eastAsia="en-US"/>
              </w:rPr>
              <w:t xml:space="preserve">в случае несоответствия участника закупки требованиям, установленным </w:t>
            </w:r>
            <w:r>
              <w:rPr>
                <w:bCs/>
                <w:szCs w:val="22"/>
              </w:rPr>
              <w:t>извещением о проведении запроса котировок в электронной форме.</w:t>
            </w:r>
            <w:bookmarkEnd w:id="5"/>
          </w:p>
          <w:p w:rsidR="00FE428C" w:rsidRDefault="009C7C84">
            <w:pPr>
              <w:pStyle w:val="ae"/>
              <w:tabs>
                <w:tab w:val="left" w:pos="268"/>
                <w:tab w:val="left" w:pos="410"/>
              </w:tabs>
              <w:ind w:left="0"/>
              <w:jc w:val="both"/>
              <w:rPr>
                <w:bCs/>
                <w:szCs w:val="22"/>
              </w:rPr>
            </w:pPr>
            <w:r>
              <w:rPr>
                <w:bCs/>
                <w:szCs w:val="22"/>
              </w:rPr>
              <w:t>Отклонение заявки на участие в запросе котировок по иным основаниям не допускается.</w:t>
            </w:r>
          </w:p>
          <w:p w:rsidR="00FE428C" w:rsidRDefault="009C7C84">
            <w:pPr>
              <w:tabs>
                <w:tab w:val="left" w:pos="3828"/>
              </w:tabs>
              <w:jc w:val="both"/>
              <w:rPr>
                <w:spacing w:val="2"/>
                <w:sz w:val="22"/>
                <w:szCs w:val="22"/>
                <w:shd w:val="clear" w:color="auto" w:fill="FFFFFF"/>
              </w:rPr>
            </w:pPr>
            <w:r>
              <w:rPr>
                <w:sz w:val="22"/>
                <w:szCs w:val="22"/>
              </w:rPr>
              <w:t xml:space="preserve">При этом </w:t>
            </w:r>
            <w:r>
              <w:rPr>
                <w:spacing w:val="2"/>
                <w:sz w:val="22"/>
                <w:szCs w:val="22"/>
                <w:shd w:val="clear" w:color="auto" w:fill="FFFFFF"/>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а договор заключается по цене договора, предложенной участником в заявке на участие в закупке.</w:t>
            </w:r>
          </w:p>
        </w:tc>
      </w:tr>
      <w:tr w:rsidR="00FE428C">
        <w:trPr>
          <w:trHeight w:val="190"/>
          <w:jc w:val="center"/>
        </w:trPr>
        <w:tc>
          <w:tcPr>
            <w:tcW w:w="348" w:type="pct"/>
            <w:tcBorders>
              <w:left w:val="single" w:sz="4" w:space="0" w:color="auto"/>
              <w:right w:val="single" w:sz="4" w:space="0" w:color="auto"/>
            </w:tcBorders>
          </w:tcPr>
          <w:p w:rsidR="00FE428C" w:rsidRDefault="009C7C84">
            <w:pPr>
              <w:rPr>
                <w:b/>
                <w:bCs/>
                <w:color w:val="00000A"/>
                <w:sz w:val="22"/>
                <w:szCs w:val="22"/>
                <w:lang w:eastAsia="zh-CN"/>
              </w:rPr>
            </w:pPr>
            <w:r>
              <w:rPr>
                <w:b/>
                <w:bCs/>
                <w:color w:val="00000A"/>
                <w:sz w:val="22"/>
                <w:szCs w:val="22"/>
                <w:lang w:eastAsia="zh-CN"/>
              </w:rPr>
              <w:t>5.8.</w:t>
            </w:r>
          </w:p>
        </w:tc>
        <w:tc>
          <w:tcPr>
            <w:tcW w:w="1521" w:type="pct"/>
            <w:tcBorders>
              <w:left w:val="single" w:sz="4" w:space="0" w:color="auto"/>
              <w:right w:val="single" w:sz="4" w:space="0" w:color="auto"/>
            </w:tcBorders>
          </w:tcPr>
          <w:p w:rsidR="00FE428C" w:rsidRDefault="009C7C84">
            <w:pPr>
              <w:jc w:val="both"/>
              <w:rPr>
                <w:sz w:val="22"/>
                <w:szCs w:val="22"/>
                <w:lang w:eastAsia="en-US"/>
              </w:rPr>
            </w:pPr>
            <w:r>
              <w:rPr>
                <w:sz w:val="22"/>
                <w:szCs w:val="22"/>
                <w:lang w:eastAsia="en-US"/>
              </w:rPr>
              <w:t>Условия допуска к участию в закупке</w:t>
            </w:r>
          </w:p>
        </w:tc>
        <w:tc>
          <w:tcPr>
            <w:tcW w:w="3131" w:type="pct"/>
            <w:tcBorders>
              <w:left w:val="single" w:sz="4" w:space="0" w:color="auto"/>
              <w:right w:val="single" w:sz="4" w:space="0" w:color="auto"/>
            </w:tcBorders>
          </w:tcPr>
          <w:p w:rsidR="00FE428C" w:rsidRDefault="009C7C84">
            <w:pPr>
              <w:pStyle w:val="afa"/>
              <w:tabs>
                <w:tab w:val="left" w:pos="254"/>
                <w:tab w:val="left" w:pos="428"/>
              </w:tabs>
              <w:ind w:left="35"/>
              <w:jc w:val="both"/>
              <w:rPr>
                <w:rFonts w:ascii="Times New Roman" w:hAnsi="Times New Roman" w:cs="Times New Roman"/>
                <w:sz w:val="22"/>
                <w:szCs w:val="22"/>
              </w:rPr>
            </w:pPr>
            <w:r>
              <w:rPr>
                <w:rFonts w:ascii="Times New Roman" w:hAnsi="Times New Roman" w:cs="Times New Roman"/>
                <w:sz w:val="22"/>
                <w:szCs w:val="22"/>
              </w:rPr>
              <w:t>Соответствие участника закупки требованиям, установленным настоящим Извещением о проведении запроса котировок в электронной форме</w:t>
            </w:r>
          </w:p>
        </w:tc>
      </w:tr>
      <w:tr w:rsidR="00FE428C">
        <w:trPr>
          <w:trHeight w:val="190"/>
          <w:jc w:val="center"/>
        </w:trPr>
        <w:tc>
          <w:tcPr>
            <w:tcW w:w="348" w:type="pct"/>
            <w:tcBorders>
              <w:left w:val="single" w:sz="4" w:space="0" w:color="auto"/>
              <w:right w:val="single" w:sz="4" w:space="0" w:color="auto"/>
            </w:tcBorders>
          </w:tcPr>
          <w:p w:rsidR="00FE428C" w:rsidRDefault="009C7C84">
            <w:pPr>
              <w:rPr>
                <w:b/>
                <w:bCs/>
                <w:color w:val="00000A"/>
                <w:sz w:val="22"/>
                <w:szCs w:val="22"/>
                <w:lang w:eastAsia="zh-CN"/>
              </w:rPr>
            </w:pPr>
            <w:r>
              <w:rPr>
                <w:b/>
                <w:bCs/>
                <w:color w:val="00000A"/>
                <w:sz w:val="22"/>
                <w:szCs w:val="22"/>
                <w:lang w:eastAsia="zh-CN"/>
              </w:rPr>
              <w:t>5.9.</w:t>
            </w:r>
          </w:p>
        </w:tc>
        <w:tc>
          <w:tcPr>
            <w:tcW w:w="1521" w:type="pct"/>
            <w:tcBorders>
              <w:left w:val="single" w:sz="4" w:space="0" w:color="auto"/>
              <w:right w:val="single" w:sz="4" w:space="0" w:color="auto"/>
            </w:tcBorders>
          </w:tcPr>
          <w:p w:rsidR="00FE428C" w:rsidRDefault="009C7C84">
            <w:pPr>
              <w:shd w:val="clear" w:color="auto" w:fill="FFFFFF"/>
              <w:rPr>
                <w:sz w:val="22"/>
                <w:szCs w:val="22"/>
                <w:lang w:eastAsia="en-US"/>
              </w:rPr>
            </w:pPr>
            <w:r>
              <w:rPr>
                <w:sz w:val="22"/>
                <w:szCs w:val="22"/>
                <w:lang w:eastAsia="en-US"/>
              </w:rPr>
              <w:t xml:space="preserve">Последствия признания запроса котировок несостоявшимся </w:t>
            </w:r>
          </w:p>
        </w:tc>
        <w:tc>
          <w:tcPr>
            <w:tcW w:w="3131" w:type="pct"/>
            <w:tcBorders>
              <w:left w:val="single" w:sz="4" w:space="0" w:color="auto"/>
              <w:right w:val="single" w:sz="4" w:space="0" w:color="auto"/>
            </w:tcBorders>
          </w:tcPr>
          <w:p w:rsidR="00FE428C" w:rsidRDefault="009C7C84">
            <w:pPr>
              <w:jc w:val="both"/>
              <w:rPr>
                <w:rFonts w:eastAsiaTheme="minorEastAsia"/>
                <w:color w:val="000000"/>
                <w:sz w:val="22"/>
                <w:szCs w:val="22"/>
              </w:rPr>
            </w:pPr>
            <w:r>
              <w:rPr>
                <w:rFonts w:eastAsiaTheme="minorEastAsia"/>
                <w:color w:val="000000"/>
                <w:sz w:val="22"/>
                <w:szCs w:val="22"/>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FE428C" w:rsidRDefault="009C7C84">
            <w:pPr>
              <w:jc w:val="both"/>
              <w:rPr>
                <w:rFonts w:eastAsiaTheme="minorEastAsia"/>
                <w:color w:val="000000"/>
                <w:sz w:val="22"/>
                <w:szCs w:val="22"/>
              </w:rPr>
            </w:pPr>
            <w:r>
              <w:rPr>
                <w:rFonts w:eastAsiaTheme="minorEastAsia"/>
                <w:color w:val="000000"/>
                <w:sz w:val="22"/>
                <w:szCs w:val="22"/>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FE428C" w:rsidRDefault="009C7C84">
            <w:pPr>
              <w:jc w:val="both"/>
              <w:rPr>
                <w:rFonts w:eastAsiaTheme="minorEastAsia"/>
                <w:color w:val="000000"/>
                <w:sz w:val="22"/>
                <w:szCs w:val="22"/>
              </w:rPr>
            </w:pPr>
            <w:r>
              <w:rPr>
                <w:rFonts w:eastAsiaTheme="minorEastAsia"/>
                <w:color w:val="000000"/>
                <w:sz w:val="22"/>
                <w:szCs w:val="22"/>
              </w:rPr>
              <w:t xml:space="preserve">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w:t>
            </w:r>
            <w:r>
              <w:rPr>
                <w:rFonts w:eastAsiaTheme="minorEastAsia"/>
                <w:color w:val="000000"/>
                <w:sz w:val="22"/>
                <w:szCs w:val="22"/>
              </w:rPr>
              <w:lastRenderedPageBreak/>
              <w:t>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10 настоящего Извещения.</w:t>
            </w:r>
          </w:p>
          <w:p w:rsidR="00FE428C" w:rsidRDefault="009C7C84">
            <w:pPr>
              <w:jc w:val="both"/>
              <w:rPr>
                <w:rFonts w:eastAsiaTheme="minorEastAsia"/>
                <w:color w:val="000000"/>
                <w:sz w:val="22"/>
                <w:szCs w:val="22"/>
              </w:rPr>
            </w:pPr>
            <w:r>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FE428C" w:rsidRDefault="009C7C84">
            <w:pPr>
              <w:jc w:val="both"/>
              <w:rPr>
                <w:rFonts w:eastAsiaTheme="minorEastAsia"/>
                <w:color w:val="000000"/>
                <w:sz w:val="22"/>
                <w:szCs w:val="22"/>
              </w:rPr>
            </w:pPr>
            <w:r>
              <w:rPr>
                <w:rFonts w:eastAsiaTheme="minorEastAsia"/>
                <w:color w:val="000000"/>
                <w:sz w:val="22"/>
                <w:szCs w:val="22"/>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tc>
      </w:tr>
      <w:tr w:rsidR="00FE428C">
        <w:trPr>
          <w:trHeight w:val="190"/>
          <w:jc w:val="center"/>
        </w:trPr>
        <w:tc>
          <w:tcPr>
            <w:tcW w:w="348" w:type="pct"/>
            <w:tcBorders>
              <w:left w:val="single" w:sz="4" w:space="0" w:color="auto"/>
              <w:right w:val="single" w:sz="4" w:space="0" w:color="auto"/>
            </w:tcBorders>
          </w:tcPr>
          <w:p w:rsidR="00FE428C" w:rsidRDefault="009C7C84">
            <w:pPr>
              <w:rPr>
                <w:b/>
                <w:bCs/>
                <w:color w:val="00000A"/>
                <w:sz w:val="22"/>
                <w:szCs w:val="22"/>
                <w:lang w:eastAsia="zh-CN"/>
              </w:rPr>
            </w:pPr>
            <w:r>
              <w:rPr>
                <w:b/>
                <w:bCs/>
                <w:color w:val="00000A"/>
                <w:sz w:val="22"/>
                <w:szCs w:val="22"/>
                <w:lang w:eastAsia="zh-CN"/>
              </w:rPr>
              <w:lastRenderedPageBreak/>
              <w:t>5.10.</w:t>
            </w:r>
          </w:p>
        </w:tc>
        <w:tc>
          <w:tcPr>
            <w:tcW w:w="1521" w:type="pct"/>
            <w:tcBorders>
              <w:left w:val="single" w:sz="4" w:space="0" w:color="auto"/>
              <w:right w:val="single" w:sz="4" w:space="0" w:color="auto"/>
            </w:tcBorders>
          </w:tcPr>
          <w:p w:rsidR="00FE428C" w:rsidRDefault="009C7C84">
            <w:pPr>
              <w:shd w:val="clear" w:color="auto" w:fill="FFFFFF"/>
              <w:rPr>
                <w:sz w:val="22"/>
                <w:szCs w:val="22"/>
                <w:lang w:eastAsia="en-US"/>
              </w:rPr>
            </w:pPr>
            <w:r>
              <w:rPr>
                <w:sz w:val="22"/>
                <w:szCs w:val="22"/>
                <w:lang w:eastAsia="en-US"/>
              </w:rPr>
              <w:t>Обеспечение заявки</w:t>
            </w:r>
          </w:p>
        </w:tc>
        <w:tc>
          <w:tcPr>
            <w:tcW w:w="3131" w:type="pct"/>
            <w:tcBorders>
              <w:left w:val="single" w:sz="4" w:space="0" w:color="auto"/>
              <w:right w:val="single" w:sz="4" w:space="0" w:color="auto"/>
            </w:tcBorders>
          </w:tcPr>
          <w:p w:rsidR="00FE428C" w:rsidRDefault="009C7C84">
            <w:pPr>
              <w:tabs>
                <w:tab w:val="center" w:pos="3235"/>
              </w:tabs>
              <w:jc w:val="both"/>
              <w:rPr>
                <w:rFonts w:eastAsiaTheme="minorEastAsia"/>
                <w:color w:val="000000"/>
                <w:sz w:val="22"/>
                <w:szCs w:val="22"/>
              </w:rPr>
            </w:pPr>
            <w:r>
              <w:rPr>
                <w:rFonts w:eastAsiaTheme="minorEastAsia"/>
                <w:color w:val="000000"/>
                <w:sz w:val="22"/>
                <w:szCs w:val="22"/>
              </w:rPr>
              <w:t xml:space="preserve">Не предусмотрено </w:t>
            </w:r>
          </w:p>
        </w:tc>
      </w:tr>
      <w:tr w:rsidR="00FE428C">
        <w:trPr>
          <w:trHeight w:val="190"/>
          <w:jc w:val="center"/>
        </w:trPr>
        <w:tc>
          <w:tcPr>
            <w:tcW w:w="5000" w:type="pct"/>
            <w:gridSpan w:val="3"/>
            <w:tcBorders>
              <w:left w:val="single" w:sz="4" w:space="0" w:color="auto"/>
              <w:right w:val="single" w:sz="4" w:space="0" w:color="auto"/>
            </w:tcBorders>
          </w:tcPr>
          <w:p w:rsidR="00FE428C" w:rsidRDefault="009C7C84">
            <w:pPr>
              <w:rPr>
                <w:b/>
                <w:sz w:val="22"/>
                <w:szCs w:val="22"/>
                <w:lang w:eastAsia="en-US"/>
              </w:rPr>
            </w:pPr>
            <w:r>
              <w:rPr>
                <w:b/>
                <w:sz w:val="22"/>
                <w:szCs w:val="22"/>
                <w:lang w:eastAsia="en-US"/>
              </w:rPr>
              <w:t>6. Требования к участникам закупки</w:t>
            </w:r>
          </w:p>
        </w:tc>
      </w:tr>
      <w:tr w:rsidR="00FE428C">
        <w:trPr>
          <w:trHeight w:val="190"/>
          <w:jc w:val="center"/>
        </w:trPr>
        <w:tc>
          <w:tcPr>
            <w:tcW w:w="348" w:type="pct"/>
            <w:tcBorders>
              <w:left w:val="single" w:sz="4" w:space="0" w:color="auto"/>
              <w:right w:val="single" w:sz="4" w:space="0" w:color="auto"/>
            </w:tcBorders>
          </w:tcPr>
          <w:p w:rsidR="00FE428C" w:rsidRDefault="009C7C84">
            <w:pPr>
              <w:rPr>
                <w:b/>
                <w:sz w:val="22"/>
                <w:szCs w:val="22"/>
                <w:lang w:eastAsia="en-US"/>
              </w:rPr>
            </w:pPr>
            <w:r>
              <w:rPr>
                <w:b/>
                <w:sz w:val="22"/>
                <w:szCs w:val="22"/>
                <w:lang w:eastAsia="en-US"/>
              </w:rPr>
              <w:t xml:space="preserve">6.1. </w:t>
            </w:r>
          </w:p>
        </w:tc>
        <w:tc>
          <w:tcPr>
            <w:tcW w:w="1521" w:type="pct"/>
            <w:tcBorders>
              <w:left w:val="single" w:sz="4" w:space="0" w:color="auto"/>
              <w:right w:val="single" w:sz="4" w:space="0" w:color="auto"/>
            </w:tcBorders>
          </w:tcPr>
          <w:p w:rsidR="00FE428C" w:rsidRDefault="009C7C84">
            <w:pPr>
              <w:rPr>
                <w:sz w:val="22"/>
                <w:szCs w:val="22"/>
                <w:lang w:eastAsia="en-US"/>
              </w:rPr>
            </w:pPr>
            <w:r>
              <w:rPr>
                <w:sz w:val="22"/>
                <w:szCs w:val="22"/>
                <w:lang w:eastAsia="en-US"/>
              </w:rPr>
              <w:t>Единые требования к участникам закупки</w:t>
            </w:r>
          </w:p>
        </w:tc>
        <w:tc>
          <w:tcPr>
            <w:tcW w:w="3131" w:type="pct"/>
            <w:tcBorders>
              <w:left w:val="single" w:sz="4" w:space="0" w:color="auto"/>
              <w:right w:val="single" w:sz="4" w:space="0" w:color="auto"/>
            </w:tcBorders>
          </w:tcPr>
          <w:p w:rsidR="00FE428C" w:rsidRDefault="009C7C84">
            <w:pPr>
              <w:pStyle w:val="afa"/>
              <w:tabs>
                <w:tab w:val="left" w:pos="220"/>
              </w:tabs>
              <w:jc w:val="both"/>
              <w:rPr>
                <w:rFonts w:ascii="Times New Roman" w:hAnsi="Times New Roman" w:cs="Times New Roman"/>
                <w:sz w:val="22"/>
                <w:szCs w:val="22"/>
              </w:rPr>
            </w:pPr>
            <w:r>
              <w:rPr>
                <w:rFonts w:ascii="Times New Roman" w:hAnsi="Times New Roman" w:cs="Times New Roman"/>
                <w:sz w:val="22"/>
                <w:szCs w:val="22"/>
              </w:rPr>
              <w:t>Участник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FE428C" w:rsidRDefault="009C7C84">
            <w:pPr>
              <w:pStyle w:val="afa"/>
              <w:tabs>
                <w:tab w:val="left" w:pos="220"/>
              </w:tabs>
              <w:jc w:val="both"/>
              <w:rPr>
                <w:rFonts w:ascii="Times New Roman" w:hAnsi="Times New Roman" w:cs="Times New Roman"/>
                <w:sz w:val="22"/>
                <w:szCs w:val="22"/>
              </w:rPr>
            </w:pPr>
            <w:r>
              <w:rPr>
                <w:rFonts w:ascii="Times New Roman" w:hAnsi="Times New Roman" w:cs="Times New Roman"/>
                <w:sz w:val="22"/>
                <w:szCs w:val="22"/>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FE428C" w:rsidRDefault="009C7C84">
            <w:pPr>
              <w:pStyle w:val="afa"/>
              <w:tabs>
                <w:tab w:val="left" w:pos="220"/>
              </w:tabs>
              <w:jc w:val="both"/>
              <w:rPr>
                <w:rFonts w:ascii="Times New Roman" w:hAnsi="Times New Roman" w:cs="Times New Roman"/>
                <w:sz w:val="22"/>
                <w:szCs w:val="22"/>
              </w:rPr>
            </w:pPr>
            <w:r>
              <w:rPr>
                <w:rFonts w:ascii="Times New Roman" w:hAnsi="Times New Roman" w:cs="Times New Roman"/>
                <w:sz w:val="22"/>
                <w:szCs w:val="22"/>
              </w:rPr>
              <w:t>2) участник закупки должен отвечать требованиям документации о закупке и Положения;</w:t>
            </w:r>
          </w:p>
          <w:p w:rsidR="00FE428C" w:rsidRDefault="009C7C84">
            <w:pPr>
              <w:pStyle w:val="afa"/>
              <w:tabs>
                <w:tab w:val="left" w:pos="220"/>
              </w:tabs>
              <w:jc w:val="both"/>
              <w:rPr>
                <w:rFonts w:ascii="Times New Roman" w:hAnsi="Times New Roman" w:cs="Times New Roman"/>
                <w:sz w:val="22"/>
                <w:szCs w:val="22"/>
              </w:rPr>
            </w:pPr>
            <w:r>
              <w:rPr>
                <w:rFonts w:ascii="Times New Roman" w:hAnsi="Times New Roman" w:cs="Times New Roman"/>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E428C" w:rsidRDefault="009C7C84">
            <w:pPr>
              <w:pStyle w:val="afa"/>
              <w:tabs>
                <w:tab w:val="left" w:pos="220"/>
              </w:tabs>
              <w:jc w:val="both"/>
              <w:rPr>
                <w:rFonts w:ascii="Times New Roman" w:hAnsi="Times New Roman" w:cs="Times New Roman"/>
                <w:sz w:val="22"/>
                <w:szCs w:val="22"/>
              </w:rPr>
            </w:pPr>
            <w:r>
              <w:rPr>
                <w:rFonts w:ascii="Times New Roman" w:hAnsi="Times New Roman" w:cs="Times New Roman"/>
                <w:sz w:val="22"/>
                <w:szCs w:val="22"/>
              </w:rPr>
              <w:t>4)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E428C" w:rsidRDefault="009C7C84">
            <w:pPr>
              <w:pStyle w:val="afa"/>
              <w:tabs>
                <w:tab w:val="left" w:pos="220"/>
              </w:tabs>
              <w:jc w:val="both"/>
              <w:rPr>
                <w:rFonts w:ascii="Times New Roman" w:hAnsi="Times New Roman" w:cs="Times New Roman"/>
                <w:sz w:val="22"/>
                <w:szCs w:val="22"/>
              </w:rPr>
            </w:pPr>
            <w:r>
              <w:rPr>
                <w:rFonts w:ascii="Times New Roman" w:hAnsi="Times New Roman" w:cs="Times New Roman"/>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отчётности за последний отчётный период;</w:t>
            </w:r>
          </w:p>
          <w:p w:rsidR="00FE428C" w:rsidRDefault="009C7C84">
            <w:pPr>
              <w:pStyle w:val="afa"/>
              <w:tabs>
                <w:tab w:val="left" w:pos="220"/>
              </w:tabs>
              <w:jc w:val="both"/>
              <w:rPr>
                <w:rFonts w:ascii="Times New Roman" w:hAnsi="Times New Roman" w:cs="Times New Roman"/>
                <w:sz w:val="22"/>
                <w:szCs w:val="22"/>
              </w:rPr>
            </w:pPr>
            <w:r>
              <w:rPr>
                <w:rFonts w:ascii="Times New Roman" w:hAnsi="Times New Roman" w:cs="Times New Roman"/>
                <w:sz w:val="22"/>
                <w:szCs w:val="22"/>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FE428C" w:rsidRDefault="009C7C84">
            <w:pPr>
              <w:pStyle w:val="afa"/>
              <w:tabs>
                <w:tab w:val="left" w:pos="428"/>
              </w:tabs>
              <w:jc w:val="both"/>
              <w:rPr>
                <w:rFonts w:ascii="Times New Roman" w:hAnsi="Times New Roman" w:cs="Times New Roman"/>
                <w:b/>
                <w:sz w:val="22"/>
                <w:szCs w:val="22"/>
                <w:lang w:eastAsia="en-US"/>
              </w:rPr>
            </w:pPr>
            <w:r>
              <w:rPr>
                <w:rFonts w:ascii="Times New Roman" w:hAnsi="Times New Roman" w:cs="Times New Roman"/>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её использование.</w:t>
            </w:r>
          </w:p>
        </w:tc>
      </w:tr>
      <w:tr w:rsidR="00FE428C">
        <w:trPr>
          <w:trHeight w:val="190"/>
          <w:jc w:val="center"/>
        </w:trPr>
        <w:tc>
          <w:tcPr>
            <w:tcW w:w="348" w:type="pct"/>
            <w:tcBorders>
              <w:left w:val="single" w:sz="4" w:space="0" w:color="auto"/>
              <w:right w:val="single" w:sz="4" w:space="0" w:color="auto"/>
            </w:tcBorders>
          </w:tcPr>
          <w:p w:rsidR="00FE428C" w:rsidRDefault="009C7C84">
            <w:pPr>
              <w:rPr>
                <w:b/>
                <w:sz w:val="22"/>
                <w:szCs w:val="22"/>
                <w:lang w:eastAsia="en-US"/>
              </w:rPr>
            </w:pPr>
            <w:r>
              <w:rPr>
                <w:b/>
                <w:sz w:val="22"/>
                <w:szCs w:val="22"/>
                <w:lang w:eastAsia="en-US"/>
              </w:rPr>
              <w:lastRenderedPageBreak/>
              <w:t xml:space="preserve">6.2. </w:t>
            </w:r>
          </w:p>
        </w:tc>
        <w:tc>
          <w:tcPr>
            <w:tcW w:w="1521" w:type="pct"/>
            <w:tcBorders>
              <w:left w:val="single" w:sz="4" w:space="0" w:color="auto"/>
              <w:right w:val="single" w:sz="4" w:space="0" w:color="auto"/>
            </w:tcBorders>
          </w:tcPr>
          <w:p w:rsidR="00FE428C" w:rsidRDefault="009C7C84">
            <w:pPr>
              <w:rPr>
                <w:sz w:val="22"/>
                <w:szCs w:val="22"/>
                <w:lang w:eastAsia="en-US"/>
              </w:rPr>
            </w:pPr>
            <w:r>
              <w:rPr>
                <w:sz w:val="22"/>
                <w:szCs w:val="22"/>
                <w:lang w:eastAsia="en-US"/>
              </w:rPr>
              <w:t>Дополнительные требования к участникам закупки</w:t>
            </w:r>
          </w:p>
        </w:tc>
        <w:tc>
          <w:tcPr>
            <w:tcW w:w="3131" w:type="pct"/>
            <w:tcBorders>
              <w:left w:val="single" w:sz="4" w:space="0" w:color="auto"/>
              <w:right w:val="single" w:sz="4" w:space="0" w:color="auto"/>
            </w:tcBorders>
          </w:tcPr>
          <w:p w:rsidR="00FE428C" w:rsidRDefault="009C7C84">
            <w:pPr>
              <w:pStyle w:val="afa"/>
              <w:tabs>
                <w:tab w:val="left" w:pos="428"/>
              </w:tabs>
              <w:jc w:val="both"/>
              <w:rPr>
                <w:rFonts w:ascii="Times New Roman" w:hAnsi="Times New Roman" w:cs="Times New Roman"/>
                <w:sz w:val="22"/>
                <w:szCs w:val="22"/>
              </w:rPr>
            </w:pPr>
            <w:r>
              <w:rPr>
                <w:rFonts w:ascii="Times New Roman" w:hAnsi="Times New Roman" w:cs="Times New Roman"/>
                <w:sz w:val="22"/>
                <w:szCs w:val="22"/>
              </w:rPr>
              <w:t>Не установлены.</w:t>
            </w:r>
          </w:p>
        </w:tc>
      </w:tr>
      <w:tr w:rsidR="00FE428C">
        <w:trPr>
          <w:trHeight w:val="190"/>
          <w:jc w:val="center"/>
        </w:trPr>
        <w:tc>
          <w:tcPr>
            <w:tcW w:w="5000" w:type="pct"/>
            <w:gridSpan w:val="3"/>
            <w:tcBorders>
              <w:left w:val="single" w:sz="4" w:space="0" w:color="auto"/>
              <w:right w:val="single" w:sz="4" w:space="0" w:color="auto"/>
            </w:tcBorders>
          </w:tcPr>
          <w:p w:rsidR="00FE428C" w:rsidRDefault="009C7C84">
            <w:pPr>
              <w:pStyle w:val="afa"/>
              <w:numPr>
                <w:ilvl w:val="0"/>
                <w:numId w:val="22"/>
              </w:numPr>
              <w:tabs>
                <w:tab w:val="left" w:pos="343"/>
                <w:tab w:val="left" w:pos="2705"/>
              </w:tabs>
              <w:rPr>
                <w:rFonts w:ascii="Times New Roman" w:hAnsi="Times New Roman" w:cs="Times New Roman"/>
                <w:b/>
                <w:sz w:val="22"/>
                <w:szCs w:val="22"/>
              </w:rPr>
            </w:pPr>
            <w:r>
              <w:rPr>
                <w:rFonts w:ascii="Times New Roman" w:hAnsi="Times New Roman" w:cs="Times New Roman"/>
                <w:b/>
                <w:sz w:val="22"/>
                <w:szCs w:val="22"/>
              </w:rPr>
              <w:t>Требования к содержанию, форме, оформлению и составу заявки на участие в закупке</w:t>
            </w:r>
            <w:r>
              <w:rPr>
                <w:rFonts w:ascii="Times New Roman" w:hAnsi="Times New Roman" w:cs="Times New Roman"/>
                <w:b/>
                <w:sz w:val="22"/>
                <w:szCs w:val="22"/>
                <w:lang w:eastAsia="en-US"/>
              </w:rPr>
              <w:t xml:space="preserve"> </w:t>
            </w:r>
          </w:p>
        </w:tc>
      </w:tr>
      <w:tr w:rsidR="00FE428C">
        <w:trPr>
          <w:trHeight w:val="190"/>
          <w:jc w:val="center"/>
        </w:trPr>
        <w:tc>
          <w:tcPr>
            <w:tcW w:w="348" w:type="pct"/>
            <w:tcBorders>
              <w:left w:val="single" w:sz="4" w:space="0" w:color="auto"/>
              <w:right w:val="single" w:sz="4" w:space="0" w:color="auto"/>
            </w:tcBorders>
          </w:tcPr>
          <w:p w:rsidR="00FE428C" w:rsidRDefault="009C7C84">
            <w:pPr>
              <w:jc w:val="both"/>
              <w:rPr>
                <w:b/>
                <w:sz w:val="22"/>
                <w:szCs w:val="22"/>
                <w:lang w:eastAsia="en-US"/>
              </w:rPr>
            </w:pPr>
            <w:r>
              <w:rPr>
                <w:b/>
                <w:sz w:val="22"/>
                <w:szCs w:val="22"/>
                <w:lang w:eastAsia="en-US"/>
              </w:rPr>
              <w:t>7.1.</w:t>
            </w:r>
          </w:p>
        </w:tc>
        <w:tc>
          <w:tcPr>
            <w:tcW w:w="1521" w:type="pct"/>
            <w:tcBorders>
              <w:left w:val="single" w:sz="4" w:space="0" w:color="auto"/>
              <w:right w:val="single" w:sz="4" w:space="0" w:color="auto"/>
            </w:tcBorders>
          </w:tcPr>
          <w:p w:rsidR="00FE428C" w:rsidRDefault="009C7C84">
            <w:pPr>
              <w:pStyle w:val="ae"/>
              <w:ind w:left="-25" w:firstLine="25"/>
              <w:jc w:val="both"/>
              <w:rPr>
                <w:szCs w:val="22"/>
              </w:rPr>
            </w:pPr>
            <w:r>
              <w:rPr>
                <w:szCs w:val="22"/>
                <w:lang w:eastAsia="en-US"/>
              </w:rPr>
              <w:t>Форма котировочной заявки</w:t>
            </w:r>
          </w:p>
        </w:tc>
        <w:tc>
          <w:tcPr>
            <w:tcW w:w="3131" w:type="pct"/>
            <w:tcBorders>
              <w:left w:val="single" w:sz="4" w:space="0" w:color="auto"/>
              <w:right w:val="single" w:sz="4" w:space="0" w:color="auto"/>
            </w:tcBorders>
          </w:tcPr>
          <w:p w:rsidR="00FE428C" w:rsidRDefault="009C7C84">
            <w:pPr>
              <w:pStyle w:val="ae"/>
              <w:ind w:left="0"/>
              <w:jc w:val="both"/>
              <w:rPr>
                <w:b/>
                <w:szCs w:val="22"/>
              </w:rPr>
            </w:pPr>
            <w:r>
              <w:rPr>
                <w:bCs/>
                <w:szCs w:val="22"/>
                <w:lang w:eastAsia="en-US"/>
              </w:rPr>
              <w:t xml:space="preserve">Заявка оформляется по форме, указанной в </w:t>
            </w:r>
            <w:r>
              <w:rPr>
                <w:bCs/>
                <w:i/>
                <w:szCs w:val="22"/>
                <w:lang w:eastAsia="en-US"/>
              </w:rPr>
              <w:t>Приложении 3 к Извещению</w:t>
            </w:r>
          </w:p>
        </w:tc>
      </w:tr>
      <w:tr w:rsidR="00FE428C">
        <w:trPr>
          <w:trHeight w:val="190"/>
          <w:jc w:val="center"/>
        </w:trPr>
        <w:tc>
          <w:tcPr>
            <w:tcW w:w="348" w:type="pct"/>
            <w:tcBorders>
              <w:left w:val="single" w:sz="4" w:space="0" w:color="auto"/>
              <w:right w:val="single" w:sz="4" w:space="0" w:color="auto"/>
            </w:tcBorders>
          </w:tcPr>
          <w:p w:rsidR="00FE428C" w:rsidRDefault="009C7C84">
            <w:pPr>
              <w:rPr>
                <w:b/>
                <w:sz w:val="22"/>
                <w:szCs w:val="22"/>
                <w:lang w:eastAsia="en-US"/>
              </w:rPr>
            </w:pPr>
            <w:r>
              <w:rPr>
                <w:b/>
                <w:sz w:val="22"/>
                <w:szCs w:val="22"/>
                <w:lang w:eastAsia="en-US"/>
              </w:rPr>
              <w:t>7.2.</w:t>
            </w:r>
          </w:p>
        </w:tc>
        <w:tc>
          <w:tcPr>
            <w:tcW w:w="1521" w:type="pct"/>
            <w:tcBorders>
              <w:left w:val="single" w:sz="4" w:space="0" w:color="auto"/>
              <w:right w:val="single" w:sz="4" w:space="0" w:color="auto"/>
            </w:tcBorders>
          </w:tcPr>
          <w:p w:rsidR="00FE428C" w:rsidRDefault="009C7C84">
            <w:pPr>
              <w:pStyle w:val="ae"/>
              <w:ind w:left="-25" w:firstLine="25"/>
              <w:jc w:val="left"/>
              <w:rPr>
                <w:szCs w:val="22"/>
                <w:lang w:eastAsia="en-US"/>
              </w:rPr>
            </w:pPr>
            <w:r>
              <w:rPr>
                <w:szCs w:val="22"/>
                <w:lang w:eastAsia="en-US"/>
              </w:rPr>
              <w:t xml:space="preserve">Требования к оформлению </w:t>
            </w:r>
          </w:p>
        </w:tc>
        <w:tc>
          <w:tcPr>
            <w:tcW w:w="3131" w:type="pct"/>
            <w:tcBorders>
              <w:left w:val="single" w:sz="4" w:space="0" w:color="auto"/>
              <w:right w:val="single" w:sz="4" w:space="0" w:color="auto"/>
            </w:tcBorders>
          </w:tcPr>
          <w:p w:rsidR="00FE428C" w:rsidRDefault="009C7C84">
            <w:pPr>
              <w:pStyle w:val="ae"/>
              <w:ind w:left="0"/>
              <w:jc w:val="both"/>
              <w:rPr>
                <w:bCs/>
                <w:szCs w:val="22"/>
                <w:lang w:eastAsia="en-US"/>
              </w:rPr>
            </w:pPr>
            <w:r>
              <w:rPr>
                <w:bCs/>
                <w:szCs w:val="22"/>
              </w:rPr>
              <w:t xml:space="preserve">Инструкция по заполнению заявки представлена </w:t>
            </w:r>
            <w:r>
              <w:rPr>
                <w:bCs/>
                <w:i/>
                <w:szCs w:val="22"/>
              </w:rPr>
              <w:t>в Приложении 4 к Извещению</w:t>
            </w:r>
          </w:p>
        </w:tc>
      </w:tr>
      <w:tr w:rsidR="00FE428C">
        <w:trPr>
          <w:trHeight w:val="190"/>
          <w:jc w:val="center"/>
        </w:trPr>
        <w:tc>
          <w:tcPr>
            <w:tcW w:w="348" w:type="pct"/>
            <w:tcBorders>
              <w:left w:val="single" w:sz="4" w:space="0" w:color="auto"/>
              <w:right w:val="single" w:sz="4" w:space="0" w:color="auto"/>
            </w:tcBorders>
          </w:tcPr>
          <w:p w:rsidR="00FE428C" w:rsidRDefault="009C7C84">
            <w:pPr>
              <w:rPr>
                <w:b/>
                <w:sz w:val="22"/>
                <w:szCs w:val="22"/>
                <w:lang w:eastAsia="en-US"/>
              </w:rPr>
            </w:pPr>
            <w:r>
              <w:rPr>
                <w:b/>
                <w:sz w:val="22"/>
                <w:szCs w:val="22"/>
                <w:lang w:eastAsia="en-US"/>
              </w:rPr>
              <w:t>7.3.</w:t>
            </w:r>
          </w:p>
        </w:tc>
        <w:tc>
          <w:tcPr>
            <w:tcW w:w="1521" w:type="pct"/>
            <w:tcBorders>
              <w:left w:val="single" w:sz="4" w:space="0" w:color="auto"/>
              <w:right w:val="single" w:sz="4" w:space="0" w:color="auto"/>
            </w:tcBorders>
          </w:tcPr>
          <w:p w:rsidR="00FE428C" w:rsidRDefault="009C7C84">
            <w:pPr>
              <w:pStyle w:val="ae"/>
              <w:ind w:left="-25" w:firstLine="25"/>
              <w:jc w:val="left"/>
              <w:rPr>
                <w:szCs w:val="22"/>
                <w:lang w:eastAsia="en-US"/>
              </w:rPr>
            </w:pPr>
            <w:r>
              <w:rPr>
                <w:szCs w:val="22"/>
                <w:lang w:eastAsia="en-US"/>
              </w:rPr>
              <w:t>Содержание и состав заявки</w:t>
            </w:r>
          </w:p>
        </w:tc>
        <w:tc>
          <w:tcPr>
            <w:tcW w:w="3131" w:type="pct"/>
            <w:tcBorders>
              <w:left w:val="single" w:sz="4" w:space="0" w:color="auto"/>
              <w:right w:val="single" w:sz="4" w:space="0" w:color="auto"/>
            </w:tcBorders>
          </w:tcPr>
          <w:p w:rsidR="00FE428C" w:rsidRDefault="009C7C84">
            <w:pPr>
              <w:tabs>
                <w:tab w:val="left" w:pos="0"/>
              </w:tabs>
              <w:jc w:val="both"/>
              <w:rPr>
                <w:sz w:val="22"/>
                <w:szCs w:val="22"/>
              </w:rPr>
            </w:pPr>
            <w:r>
              <w:rPr>
                <w:sz w:val="22"/>
                <w:szCs w:val="22"/>
              </w:rPr>
              <w:t>Заявка на участие в закупке должна содержать:</w:t>
            </w:r>
          </w:p>
          <w:p w:rsidR="00FE428C" w:rsidRDefault="009C7C84">
            <w:pPr>
              <w:pStyle w:val="ae"/>
              <w:numPr>
                <w:ilvl w:val="0"/>
                <w:numId w:val="7"/>
              </w:numPr>
              <w:tabs>
                <w:tab w:val="left" w:pos="0"/>
                <w:tab w:val="left" w:pos="220"/>
              </w:tabs>
              <w:ind w:hanging="720"/>
              <w:jc w:val="both"/>
              <w:rPr>
                <w:szCs w:val="22"/>
              </w:rPr>
            </w:pPr>
            <w:r>
              <w:rPr>
                <w:szCs w:val="22"/>
              </w:rPr>
              <w:t>информацию об участнике закупки*</w:t>
            </w:r>
          </w:p>
          <w:p w:rsidR="00FE428C" w:rsidRDefault="009C7C84">
            <w:pPr>
              <w:tabs>
                <w:tab w:val="left" w:pos="0"/>
              </w:tabs>
              <w:jc w:val="both"/>
              <w:rPr>
                <w:i/>
                <w:sz w:val="22"/>
                <w:szCs w:val="22"/>
              </w:rPr>
            </w:pPr>
            <w:r>
              <w:rPr>
                <w:i/>
                <w:sz w:val="22"/>
                <w:szCs w:val="22"/>
                <w:u w:val="single"/>
              </w:rPr>
              <w:t>для юридического лица:</w:t>
            </w:r>
          </w:p>
          <w:p w:rsidR="00FE428C" w:rsidRDefault="009C7C84">
            <w:pPr>
              <w:tabs>
                <w:tab w:val="left" w:pos="0"/>
              </w:tabs>
              <w:jc w:val="both"/>
              <w:rPr>
                <w:sz w:val="22"/>
                <w:szCs w:val="22"/>
              </w:rPr>
            </w:pPr>
            <w:r>
              <w:rPr>
                <w:sz w:val="22"/>
                <w:szCs w:val="22"/>
              </w:rPr>
              <w:t xml:space="preserve">наименование, фирменное наименование (при наличии); </w:t>
            </w:r>
          </w:p>
          <w:p w:rsidR="00FE428C" w:rsidRDefault="009C7C84">
            <w:pPr>
              <w:tabs>
                <w:tab w:val="left" w:pos="0"/>
              </w:tabs>
              <w:jc w:val="both"/>
              <w:rPr>
                <w:sz w:val="22"/>
                <w:szCs w:val="22"/>
              </w:rPr>
            </w:pPr>
            <w:r>
              <w:rPr>
                <w:sz w:val="22"/>
                <w:szCs w:val="22"/>
              </w:rPr>
              <w:t xml:space="preserve">адрес места нахождения, почтовый адрес; </w:t>
            </w:r>
          </w:p>
          <w:p w:rsidR="00FE428C" w:rsidRDefault="009C7C84">
            <w:pPr>
              <w:tabs>
                <w:tab w:val="left" w:pos="0"/>
              </w:tabs>
              <w:jc w:val="both"/>
              <w:rPr>
                <w:sz w:val="22"/>
                <w:szCs w:val="22"/>
              </w:rPr>
            </w:pPr>
            <w:r>
              <w:rPr>
                <w:sz w:val="22"/>
                <w:szCs w:val="22"/>
              </w:rPr>
              <w:t>контактные данные участника (номер телефона, электронный адрес, ФИО контактного лица);</w:t>
            </w:r>
          </w:p>
          <w:p w:rsidR="00FE428C" w:rsidRDefault="009C7C84">
            <w:pPr>
              <w:tabs>
                <w:tab w:val="left" w:pos="0"/>
              </w:tabs>
              <w:jc w:val="both"/>
              <w:rPr>
                <w:sz w:val="22"/>
                <w:szCs w:val="22"/>
              </w:rPr>
            </w:pPr>
            <w:r>
              <w:rPr>
                <w:sz w:val="22"/>
                <w:szCs w:val="22"/>
              </w:rPr>
              <w:t>идентификационный номер налогоплательщика участника (ИНН)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FE428C" w:rsidRDefault="009C7C84">
            <w:pPr>
              <w:tabs>
                <w:tab w:val="left" w:pos="0"/>
              </w:tabs>
              <w:jc w:val="both"/>
              <w:rPr>
                <w:sz w:val="22"/>
                <w:szCs w:val="22"/>
              </w:rPr>
            </w:pPr>
            <w:r>
              <w:rPr>
                <w:sz w:val="22"/>
                <w:szCs w:val="22"/>
              </w:rPr>
              <w:t>банковские реквизиты;</w:t>
            </w:r>
          </w:p>
          <w:p w:rsidR="00FE428C" w:rsidRDefault="009C7C84">
            <w:pPr>
              <w:tabs>
                <w:tab w:val="left" w:pos="0"/>
              </w:tabs>
              <w:jc w:val="both"/>
              <w:rPr>
                <w:i/>
                <w:sz w:val="22"/>
                <w:szCs w:val="22"/>
              </w:rPr>
            </w:pPr>
            <w:r>
              <w:rPr>
                <w:i/>
                <w:sz w:val="22"/>
                <w:szCs w:val="22"/>
                <w:u w:val="single"/>
              </w:rPr>
              <w:t xml:space="preserve">для физического лица, в </w:t>
            </w:r>
            <w:proofErr w:type="spellStart"/>
            <w:r>
              <w:rPr>
                <w:i/>
                <w:sz w:val="22"/>
                <w:szCs w:val="22"/>
                <w:u w:val="single"/>
              </w:rPr>
              <w:t>т.ч</w:t>
            </w:r>
            <w:proofErr w:type="spellEnd"/>
            <w:r>
              <w:rPr>
                <w:i/>
                <w:sz w:val="22"/>
                <w:szCs w:val="22"/>
                <w:u w:val="single"/>
              </w:rPr>
              <w:t>. индивидуального предпринимателя</w:t>
            </w:r>
            <w:r>
              <w:rPr>
                <w:i/>
                <w:sz w:val="22"/>
                <w:szCs w:val="22"/>
              </w:rPr>
              <w:t>:</w:t>
            </w:r>
          </w:p>
          <w:p w:rsidR="00FE428C" w:rsidRDefault="009C7C84">
            <w:pPr>
              <w:tabs>
                <w:tab w:val="left" w:pos="0"/>
              </w:tabs>
              <w:jc w:val="both"/>
              <w:rPr>
                <w:sz w:val="22"/>
                <w:szCs w:val="22"/>
              </w:rPr>
            </w:pPr>
            <w:r>
              <w:rPr>
                <w:sz w:val="22"/>
                <w:szCs w:val="22"/>
              </w:rPr>
              <w:t xml:space="preserve">фамилия, имя, отчество (при наличии); </w:t>
            </w:r>
          </w:p>
          <w:p w:rsidR="00FE428C" w:rsidRDefault="009C7C84">
            <w:pPr>
              <w:tabs>
                <w:tab w:val="left" w:pos="0"/>
              </w:tabs>
              <w:jc w:val="both"/>
              <w:rPr>
                <w:sz w:val="22"/>
                <w:szCs w:val="22"/>
              </w:rPr>
            </w:pPr>
            <w:r>
              <w:rPr>
                <w:sz w:val="22"/>
                <w:szCs w:val="22"/>
              </w:rPr>
              <w:t>паспортные данные;</w:t>
            </w:r>
          </w:p>
          <w:p w:rsidR="00FE428C" w:rsidRDefault="009C7C84">
            <w:pPr>
              <w:tabs>
                <w:tab w:val="left" w:pos="0"/>
              </w:tabs>
              <w:jc w:val="both"/>
              <w:rPr>
                <w:sz w:val="22"/>
                <w:szCs w:val="22"/>
              </w:rPr>
            </w:pPr>
            <w:r>
              <w:rPr>
                <w:sz w:val="22"/>
                <w:szCs w:val="22"/>
              </w:rPr>
              <w:t xml:space="preserve">сведения о месте жительства (указывается </w:t>
            </w:r>
            <w:r>
              <w:rPr>
                <w:sz w:val="22"/>
                <w:szCs w:val="22"/>
                <w:u w:val="single"/>
              </w:rPr>
              <w:t>для индивидуальных предпринимателей</w:t>
            </w:r>
            <w:r>
              <w:rPr>
                <w:sz w:val="22"/>
                <w:szCs w:val="22"/>
              </w:rPr>
              <w:t xml:space="preserve">: на основании документов, содержащих информацию о месте регистрации / </w:t>
            </w:r>
            <w:r>
              <w:rPr>
                <w:sz w:val="22"/>
                <w:szCs w:val="22"/>
                <w:u w:val="single"/>
              </w:rPr>
              <w:t>для физ. лиц:</w:t>
            </w:r>
            <w:r>
              <w:rPr>
                <w:sz w:val="22"/>
                <w:szCs w:val="22"/>
              </w:rPr>
              <w:t xml:space="preserve"> на основании документов, удостоверяющих личность); </w:t>
            </w:r>
          </w:p>
          <w:p w:rsidR="00FE428C" w:rsidRDefault="009C7C84">
            <w:pPr>
              <w:tabs>
                <w:tab w:val="left" w:pos="0"/>
              </w:tabs>
              <w:jc w:val="both"/>
              <w:rPr>
                <w:sz w:val="22"/>
                <w:szCs w:val="22"/>
              </w:rPr>
            </w:pPr>
            <w:r>
              <w:rPr>
                <w:sz w:val="22"/>
                <w:szCs w:val="22"/>
              </w:rPr>
              <w:t>идентификационный номер налогоплательщика (ИНН)</w:t>
            </w:r>
          </w:p>
          <w:p w:rsidR="00FE428C" w:rsidRDefault="009C7C84">
            <w:pPr>
              <w:tabs>
                <w:tab w:val="left" w:pos="0"/>
              </w:tabs>
              <w:jc w:val="both"/>
              <w:rPr>
                <w:sz w:val="22"/>
                <w:szCs w:val="22"/>
              </w:rPr>
            </w:pPr>
            <w:r>
              <w:rPr>
                <w:sz w:val="22"/>
                <w:szCs w:val="22"/>
              </w:rPr>
              <w:t>банковские реквизиты;</w:t>
            </w:r>
          </w:p>
          <w:p w:rsidR="00FE428C" w:rsidRDefault="009C7C84">
            <w:pPr>
              <w:tabs>
                <w:tab w:val="left" w:pos="0"/>
              </w:tabs>
              <w:jc w:val="both"/>
              <w:rPr>
                <w:sz w:val="22"/>
                <w:szCs w:val="22"/>
              </w:rPr>
            </w:pPr>
            <w:r>
              <w:rPr>
                <w:sz w:val="22"/>
                <w:szCs w:val="22"/>
              </w:rPr>
              <w:t>контактные данные участника (номер телефона, электронный адрес);</w:t>
            </w:r>
          </w:p>
          <w:p w:rsidR="00FE428C" w:rsidRDefault="009C7C84">
            <w:pPr>
              <w:tabs>
                <w:tab w:val="left" w:pos="0"/>
              </w:tabs>
              <w:jc w:val="both"/>
              <w:rPr>
                <w:sz w:val="22"/>
                <w:szCs w:val="22"/>
              </w:rPr>
            </w:pPr>
            <w:r>
              <w:rPr>
                <w:sz w:val="22"/>
                <w:szCs w:val="22"/>
              </w:rPr>
              <w:t xml:space="preserve">согласие на обработку персональных данных; *** </w:t>
            </w:r>
          </w:p>
          <w:p w:rsidR="00FE428C" w:rsidRDefault="009C7C84">
            <w:pPr>
              <w:pStyle w:val="ConsPlusNormal"/>
              <w:tabs>
                <w:tab w:val="left" w:pos="0"/>
              </w:tabs>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2) Согласие участника закупки на поставку товара на условиях, предусмотренных настоящим извещением и не подлежащим изменению по результатам проведения запроса котировок; * </w:t>
            </w:r>
          </w:p>
          <w:p w:rsidR="00FE428C" w:rsidRDefault="009C7C84">
            <w:pPr>
              <w:pStyle w:val="ConsPlusNormal"/>
              <w:tabs>
                <w:tab w:val="left" w:pos="0"/>
              </w:tabs>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3) предложение участника закупки о цене договора; *  </w:t>
            </w:r>
          </w:p>
          <w:p w:rsidR="00FE428C" w:rsidRDefault="009C7C84">
            <w:pPr>
              <w:pStyle w:val="ConsPlusNormal"/>
              <w:tabs>
                <w:tab w:val="left" w:pos="0"/>
              </w:tabs>
              <w:jc w:val="both"/>
              <w:rPr>
                <w:rFonts w:ascii="Times New Roman" w:hAnsi="Times New Roman" w:cs="Times New Roman"/>
                <w:sz w:val="22"/>
                <w:szCs w:val="22"/>
              </w:rPr>
            </w:pPr>
            <w:r>
              <w:rPr>
                <w:rFonts w:ascii="Times New Roman" w:hAnsi="Times New Roman" w:cs="Times New Roman"/>
                <w:sz w:val="22"/>
                <w:szCs w:val="22"/>
                <w:lang w:eastAsia="en-US"/>
              </w:rPr>
              <w:t xml:space="preserve">4) декларацию соответствия участника закупки требованиям, установленным к участникам закупки </w:t>
            </w:r>
            <w:r>
              <w:rPr>
                <w:rFonts w:ascii="Times New Roman" w:hAnsi="Times New Roman" w:cs="Times New Roman"/>
                <w:sz w:val="22"/>
                <w:szCs w:val="22"/>
              </w:rPr>
              <w:t>согласно пункту 6.1. раздела 6 Извещения; **</w:t>
            </w:r>
          </w:p>
          <w:p w:rsidR="00FE428C" w:rsidRDefault="009C7C84">
            <w:pPr>
              <w:pStyle w:val="ConsPlusNormal"/>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5) документы, подтверждающие соответствие участника закупки установленным Извещением требованиям, в соответствии с пунктом 7.4. настоящего раздела Извещения; </w:t>
            </w:r>
          </w:p>
          <w:p w:rsidR="00FE428C" w:rsidRDefault="009C7C84">
            <w:pPr>
              <w:pStyle w:val="ConsPlusNormal"/>
              <w:tabs>
                <w:tab w:val="left" w:pos="0"/>
              </w:tabs>
              <w:jc w:val="both"/>
              <w:rPr>
                <w:rFonts w:ascii="Times New Roman" w:hAnsi="Times New Roman" w:cs="Times New Roman"/>
                <w:sz w:val="22"/>
                <w:szCs w:val="22"/>
                <w:shd w:val="clear" w:color="auto" w:fill="FFFFFF"/>
              </w:rPr>
            </w:pPr>
            <w:r>
              <w:rPr>
                <w:rFonts w:ascii="Times New Roman" w:hAnsi="Times New Roman" w:cs="Times New Roman"/>
                <w:sz w:val="22"/>
                <w:szCs w:val="22"/>
              </w:rPr>
              <w:t xml:space="preserve">6) </w:t>
            </w:r>
            <w:r>
              <w:rPr>
                <w:rFonts w:ascii="Times New Roman" w:hAnsi="Times New Roman" w:cs="Times New Roman"/>
                <w:sz w:val="22"/>
                <w:szCs w:val="22"/>
                <w:lang w:eastAsia="en-US"/>
              </w:rPr>
              <w:t xml:space="preserve">указание (декларирование) наименования страны происхождения поставляемых товаров, документы, подтверждающие страну (страны) происхождения товара (товаров) для предоставления приоритета в соответствии с </w:t>
            </w:r>
            <w:r>
              <w:rPr>
                <w:rFonts w:ascii="Times New Roman" w:hAnsi="Times New Roman" w:cs="Times New Roman"/>
                <w:sz w:val="22"/>
                <w:szCs w:val="22"/>
                <w:shd w:val="clear" w:color="auto" w:fill="FFFFFF"/>
              </w:rPr>
              <w:t>Постановлением Правительства от 16.09.2016 г. № 925*</w:t>
            </w:r>
          </w:p>
          <w:p w:rsidR="00FE428C" w:rsidRDefault="00FE428C">
            <w:pPr>
              <w:pStyle w:val="ConsPlusNormal"/>
              <w:tabs>
                <w:tab w:val="left" w:pos="0"/>
              </w:tabs>
              <w:jc w:val="both"/>
              <w:rPr>
                <w:rFonts w:ascii="Times New Roman" w:hAnsi="Times New Roman" w:cs="Times New Roman"/>
                <w:sz w:val="22"/>
                <w:szCs w:val="22"/>
                <w:shd w:val="clear" w:color="auto" w:fill="FFFFFF"/>
              </w:rPr>
            </w:pPr>
          </w:p>
          <w:p w:rsidR="00FE428C" w:rsidRDefault="009C7C84">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Указанные документы необходимо предоставить в форме котировочной заявки (Приложение № 3 к настоящему Извещению)</w:t>
            </w:r>
          </w:p>
          <w:p w:rsidR="00FE428C" w:rsidRDefault="009C7C84">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1 к котировочной заявке</w:t>
            </w:r>
          </w:p>
          <w:p w:rsidR="00FE428C" w:rsidRDefault="009C7C84">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2 к котировочной заявке</w:t>
            </w:r>
          </w:p>
        </w:tc>
      </w:tr>
      <w:tr w:rsidR="00FE428C">
        <w:trPr>
          <w:trHeight w:val="190"/>
          <w:jc w:val="center"/>
        </w:trPr>
        <w:tc>
          <w:tcPr>
            <w:tcW w:w="348" w:type="pct"/>
            <w:tcBorders>
              <w:left w:val="single" w:sz="4" w:space="0" w:color="auto"/>
              <w:right w:val="single" w:sz="4" w:space="0" w:color="auto"/>
            </w:tcBorders>
          </w:tcPr>
          <w:p w:rsidR="00FE428C" w:rsidRDefault="009C7C84">
            <w:pPr>
              <w:rPr>
                <w:b/>
                <w:sz w:val="22"/>
                <w:szCs w:val="22"/>
                <w:lang w:eastAsia="en-US"/>
              </w:rPr>
            </w:pPr>
            <w:r>
              <w:rPr>
                <w:b/>
                <w:sz w:val="22"/>
                <w:szCs w:val="22"/>
                <w:lang w:eastAsia="en-US"/>
              </w:rPr>
              <w:t>7.4.</w:t>
            </w:r>
          </w:p>
        </w:tc>
        <w:tc>
          <w:tcPr>
            <w:tcW w:w="1521" w:type="pct"/>
            <w:tcBorders>
              <w:left w:val="single" w:sz="4" w:space="0" w:color="auto"/>
              <w:right w:val="single" w:sz="4" w:space="0" w:color="auto"/>
            </w:tcBorders>
          </w:tcPr>
          <w:p w:rsidR="00FE428C" w:rsidRDefault="009C7C84">
            <w:pPr>
              <w:rPr>
                <w:sz w:val="22"/>
                <w:szCs w:val="22"/>
                <w:lang w:eastAsia="en-US"/>
              </w:rPr>
            </w:pPr>
            <w:r>
              <w:rPr>
                <w:sz w:val="22"/>
                <w:szCs w:val="22"/>
                <w:lang w:eastAsia="en-US"/>
              </w:rPr>
              <w:t>Перечень документов, предоставляемых участником закупки для подтверждения их соответствия установленным требованиям</w:t>
            </w:r>
          </w:p>
        </w:tc>
        <w:tc>
          <w:tcPr>
            <w:tcW w:w="3131" w:type="pct"/>
            <w:tcBorders>
              <w:left w:val="single" w:sz="4" w:space="0" w:color="auto"/>
              <w:right w:val="single" w:sz="4" w:space="0" w:color="auto"/>
            </w:tcBorders>
          </w:tcPr>
          <w:p w:rsidR="00FE428C" w:rsidRDefault="009C7C84">
            <w:pPr>
              <w:ind w:firstLine="709"/>
              <w:jc w:val="both"/>
              <w:rPr>
                <w:sz w:val="22"/>
                <w:szCs w:val="22"/>
              </w:rPr>
            </w:pPr>
            <w:r>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E428C" w:rsidRDefault="009C7C84">
            <w:pPr>
              <w:ind w:firstLine="709"/>
              <w:jc w:val="both"/>
              <w:rPr>
                <w:sz w:val="22"/>
                <w:szCs w:val="22"/>
              </w:rPr>
            </w:pPr>
            <w:r>
              <w:rPr>
                <w:sz w:val="22"/>
                <w:szCs w:val="22"/>
              </w:rPr>
              <w:t>2) копии учредительных документов (для юридических лиц);</w:t>
            </w:r>
          </w:p>
          <w:p w:rsidR="00FE428C" w:rsidRDefault="009C7C84">
            <w:pPr>
              <w:ind w:firstLine="709"/>
              <w:jc w:val="both"/>
              <w:rPr>
                <w:sz w:val="22"/>
                <w:szCs w:val="22"/>
              </w:rPr>
            </w:pPr>
            <w:r>
              <w:rPr>
                <w:sz w:val="22"/>
                <w:szCs w:val="22"/>
              </w:rPr>
              <w:t>3) копии документов, удостоверяющих личность (для физических лиц);</w:t>
            </w:r>
          </w:p>
          <w:p w:rsidR="00FE428C" w:rsidRDefault="009C7C84">
            <w:pPr>
              <w:ind w:firstLine="709"/>
              <w:jc w:val="both"/>
              <w:rPr>
                <w:sz w:val="22"/>
                <w:szCs w:val="22"/>
              </w:rPr>
            </w:pPr>
            <w:r>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FE428C" w:rsidRDefault="009C7C84">
            <w:pPr>
              <w:ind w:firstLine="709"/>
              <w:jc w:val="both"/>
              <w:rPr>
                <w:sz w:val="22"/>
                <w:szCs w:val="22"/>
              </w:rPr>
            </w:pPr>
            <w:r>
              <w:rPr>
                <w:sz w:val="22"/>
                <w:szCs w:val="22"/>
              </w:rPr>
              <w:t xml:space="preserve">5) </w:t>
            </w:r>
            <w:proofErr w:type="gramStart"/>
            <w:r>
              <w:rPr>
                <w:sz w:val="22"/>
                <w:szCs w:val="22"/>
              </w:rPr>
              <w:t>надлежащим образом</w:t>
            </w:r>
            <w:proofErr w:type="gramEnd"/>
            <w:r>
              <w:rPr>
                <w:sz w:val="22"/>
                <w:szCs w:val="22"/>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FE428C" w:rsidRDefault="009C7C84">
            <w:pPr>
              <w:pStyle w:val="2f7"/>
              <w:ind w:firstLine="709"/>
              <w:jc w:val="both"/>
              <w:rPr>
                <w:rFonts w:ascii="Times New Roman" w:eastAsia="Times New Roman" w:hAnsi="Times New Roman" w:cs="Times New Roman"/>
                <w:szCs w:val="22"/>
                <w:lang w:eastAsia="zh-CN" w:bidi="ar-SA"/>
              </w:rPr>
            </w:pPr>
            <w:r>
              <w:rPr>
                <w:rFonts w:ascii="Times New Roman" w:eastAsia="Times New Roman" w:hAnsi="Times New Roman" w:cs="Times New Roman"/>
                <w:szCs w:val="22"/>
                <w:lang w:eastAsia="zh-CN" w:bidi="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E428C" w:rsidRDefault="009C7C84">
            <w:pPr>
              <w:ind w:firstLine="709"/>
              <w:jc w:val="both"/>
              <w:rPr>
                <w:sz w:val="22"/>
                <w:szCs w:val="22"/>
              </w:rPr>
            </w:pPr>
            <w:r>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Pr>
                <w:sz w:val="22"/>
                <w:szCs w:val="22"/>
              </w:rPr>
              <w:t>и</w:t>
            </w:r>
            <w:proofErr w:type="gramEnd"/>
            <w:r>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E428C" w:rsidRDefault="009C7C84">
            <w:pPr>
              <w:ind w:firstLine="709"/>
              <w:jc w:val="both"/>
              <w:rPr>
                <w:sz w:val="22"/>
                <w:szCs w:val="22"/>
              </w:rPr>
            </w:pPr>
            <w:r>
              <w:rPr>
                <w:sz w:val="22"/>
                <w:szCs w:val="22"/>
              </w:rPr>
              <w:t>8) документ, декларирующий следующее:</w:t>
            </w:r>
          </w:p>
          <w:p w:rsidR="00FE428C" w:rsidRDefault="009C7C84">
            <w:pPr>
              <w:ind w:firstLine="709"/>
              <w:jc w:val="both"/>
              <w:rPr>
                <w:sz w:val="22"/>
                <w:szCs w:val="22"/>
              </w:rPr>
            </w:pPr>
            <w:r>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E428C" w:rsidRDefault="009C7C84">
            <w:pPr>
              <w:ind w:firstLine="709"/>
              <w:jc w:val="both"/>
              <w:rPr>
                <w:sz w:val="22"/>
                <w:szCs w:val="22"/>
              </w:rPr>
            </w:pPr>
            <w:r>
              <w:rPr>
                <w:sz w:val="22"/>
                <w:szCs w:val="22"/>
              </w:rPr>
              <w:t>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E428C" w:rsidRDefault="009C7C84">
            <w:pPr>
              <w:ind w:firstLine="709"/>
              <w:jc w:val="both"/>
              <w:rPr>
                <w:sz w:val="22"/>
                <w:szCs w:val="22"/>
              </w:rPr>
            </w:pPr>
            <w:r>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отчётности за последний отчётный период;</w:t>
            </w:r>
          </w:p>
          <w:p w:rsidR="00FE428C" w:rsidRDefault="009C7C84">
            <w:pPr>
              <w:ind w:firstLine="709"/>
              <w:jc w:val="both"/>
              <w:rPr>
                <w:sz w:val="22"/>
                <w:szCs w:val="22"/>
              </w:rPr>
            </w:pPr>
            <w:r>
              <w:rPr>
                <w:sz w:val="22"/>
                <w:szCs w:val="22"/>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FE428C" w:rsidRDefault="009C7C84">
            <w:pPr>
              <w:pStyle w:val="2f7"/>
              <w:ind w:firstLine="709"/>
              <w:jc w:val="both"/>
              <w:rPr>
                <w:rFonts w:ascii="Times New Roman" w:eastAsia="Times New Roman" w:hAnsi="Times New Roman" w:cs="Times New Roman"/>
                <w:szCs w:val="22"/>
                <w:lang w:eastAsia="zh-CN" w:bidi="ar-SA"/>
              </w:rPr>
            </w:pPr>
            <w:r>
              <w:rPr>
                <w:rFonts w:ascii="Times New Roman" w:eastAsia="Times New Roman" w:hAnsi="Times New Roman" w:cs="Times New Roman"/>
                <w:szCs w:val="22"/>
                <w:lang w:eastAsia="zh-CN" w:bidi="ar-SA"/>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её использование);</w:t>
            </w:r>
          </w:p>
          <w:p w:rsidR="00FE428C" w:rsidRDefault="009C7C84">
            <w:pPr>
              <w:ind w:firstLine="709"/>
              <w:jc w:val="both"/>
              <w:rPr>
                <w:sz w:val="22"/>
                <w:szCs w:val="22"/>
              </w:rPr>
            </w:pPr>
            <w:r>
              <w:rPr>
                <w:sz w:val="22"/>
                <w:szCs w:val="22"/>
              </w:rPr>
              <w:t>9) 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FE428C" w:rsidRDefault="009C7C84">
            <w:pPr>
              <w:ind w:firstLine="709"/>
              <w:jc w:val="both"/>
              <w:rPr>
                <w:sz w:val="22"/>
                <w:szCs w:val="22"/>
              </w:rPr>
            </w:pPr>
            <w:r>
              <w:rPr>
                <w:sz w:val="22"/>
                <w:szCs w:val="22"/>
              </w:rPr>
              <w:t>10) документы (их копии), подтверждающие соответствие участника запроса котировок требованиям законодательства Российской Федерации и документации о проведении запроса котировок к лицам, которые осуществляют поставки товаров, выполнение работ, оказание услуг;</w:t>
            </w:r>
          </w:p>
          <w:p w:rsidR="00FE428C" w:rsidRDefault="009C7C84">
            <w:pPr>
              <w:ind w:firstLine="709"/>
              <w:jc w:val="both"/>
              <w:rPr>
                <w:rFonts w:ascii="PT Astra Serif" w:hAnsi="PT Astra Serif"/>
              </w:rPr>
            </w:pPr>
            <w:r>
              <w:rPr>
                <w:sz w:val="22"/>
                <w:szCs w:val="22"/>
              </w:rPr>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w:t>
            </w:r>
            <w:proofErr w:type="gramStart"/>
            <w:r>
              <w:rPr>
                <w:sz w:val="22"/>
                <w:szCs w:val="22"/>
              </w:rPr>
              <w:t>и</w:t>
            </w:r>
            <w:proofErr w:type="gramEnd"/>
            <w:r>
              <w:rPr>
                <w:sz w:val="22"/>
                <w:szCs w:val="22"/>
              </w:rPr>
              <w:t xml:space="preserve"> если представление указанных документов предусмотрено документацией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tc>
      </w:tr>
      <w:tr w:rsidR="00FE428C">
        <w:trPr>
          <w:trHeight w:val="190"/>
          <w:jc w:val="center"/>
        </w:trPr>
        <w:tc>
          <w:tcPr>
            <w:tcW w:w="348" w:type="pct"/>
            <w:tcBorders>
              <w:left w:val="single" w:sz="4" w:space="0" w:color="auto"/>
              <w:right w:val="single" w:sz="4" w:space="0" w:color="auto"/>
            </w:tcBorders>
          </w:tcPr>
          <w:p w:rsidR="00FE428C" w:rsidRDefault="009C7C84">
            <w:pPr>
              <w:rPr>
                <w:b/>
                <w:sz w:val="22"/>
                <w:szCs w:val="22"/>
                <w:lang w:eastAsia="en-US"/>
              </w:rPr>
            </w:pPr>
            <w:r>
              <w:rPr>
                <w:b/>
                <w:sz w:val="22"/>
                <w:szCs w:val="22"/>
                <w:lang w:eastAsia="en-US"/>
              </w:rPr>
              <w:t>7.5.</w:t>
            </w:r>
          </w:p>
        </w:tc>
        <w:tc>
          <w:tcPr>
            <w:tcW w:w="1521" w:type="pct"/>
            <w:tcBorders>
              <w:left w:val="single" w:sz="4" w:space="0" w:color="auto"/>
              <w:right w:val="single" w:sz="4" w:space="0" w:color="auto"/>
            </w:tcBorders>
          </w:tcPr>
          <w:p w:rsidR="00FE428C" w:rsidRDefault="009C7C84">
            <w:pPr>
              <w:jc w:val="both"/>
              <w:rPr>
                <w:rFonts w:eastAsia="Calibri"/>
                <w:sz w:val="22"/>
                <w:szCs w:val="22"/>
                <w:lang w:eastAsia="hi-IN" w:bidi="hi-IN"/>
              </w:rPr>
            </w:pPr>
            <w:r>
              <w:rPr>
                <w:rFonts w:eastAsia="Calibri"/>
                <w:sz w:val="22"/>
                <w:szCs w:val="22"/>
                <w:lang w:eastAsia="hi-IN" w:bidi="hi-IN"/>
              </w:rPr>
              <w:t>Преференции</w:t>
            </w:r>
          </w:p>
        </w:tc>
        <w:tc>
          <w:tcPr>
            <w:tcW w:w="3131" w:type="pct"/>
            <w:tcBorders>
              <w:left w:val="single" w:sz="4" w:space="0" w:color="auto"/>
              <w:right w:val="single" w:sz="4" w:space="0" w:color="auto"/>
            </w:tcBorders>
          </w:tcPr>
          <w:p w:rsidR="00FE428C" w:rsidRDefault="009C7C84">
            <w:pPr>
              <w:tabs>
                <w:tab w:val="left" w:pos="0"/>
                <w:tab w:val="left" w:pos="318"/>
                <w:tab w:val="left" w:pos="353"/>
              </w:tabs>
              <w:jc w:val="both"/>
              <w:rPr>
                <w:sz w:val="22"/>
                <w:szCs w:val="22"/>
                <w:shd w:val="clear" w:color="auto" w:fill="FFFFFF"/>
              </w:rPr>
            </w:pPr>
            <w:r>
              <w:rPr>
                <w:sz w:val="22"/>
                <w:szCs w:val="22"/>
                <w:shd w:val="clear" w:color="auto" w:fill="FFFFFF"/>
              </w:rPr>
              <w:t>Приоритет предоставляется в соответствии с Постановлением Правительства от 16.09.2016 г. № 925 и Положением о закупке.</w:t>
            </w:r>
          </w:p>
          <w:p w:rsidR="00FE428C" w:rsidRDefault="009C7C84">
            <w:pPr>
              <w:tabs>
                <w:tab w:val="left" w:pos="0"/>
                <w:tab w:val="left" w:pos="318"/>
                <w:tab w:val="left" w:pos="353"/>
              </w:tabs>
              <w:jc w:val="both"/>
              <w:rPr>
                <w:sz w:val="22"/>
                <w:szCs w:val="22"/>
                <w:shd w:val="clear" w:color="auto" w:fill="FFFFFF"/>
              </w:rPr>
            </w:pPr>
            <w:r>
              <w:rPr>
                <w:sz w:val="22"/>
                <w:szCs w:val="22"/>
                <w:shd w:val="clear" w:color="auto" w:fill="FFFFFF"/>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FE428C" w:rsidRDefault="009C7C84">
            <w:pPr>
              <w:tabs>
                <w:tab w:val="left" w:pos="0"/>
                <w:tab w:val="left" w:pos="318"/>
                <w:tab w:val="left" w:pos="353"/>
              </w:tabs>
              <w:jc w:val="both"/>
              <w:rPr>
                <w:sz w:val="22"/>
                <w:szCs w:val="22"/>
                <w:shd w:val="clear" w:color="auto" w:fill="FFFFFF"/>
              </w:rPr>
            </w:pPr>
            <w:r>
              <w:rPr>
                <w:sz w:val="22"/>
                <w:szCs w:val="22"/>
                <w:shd w:val="clear" w:color="auto" w:fill="FFFFFF"/>
              </w:rPr>
              <w:t>Отсутствие указания страны происхождения товаров в составе заявки не является основанием для отклонения такой заявки в участии в закупке.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FE428C" w:rsidRDefault="009C7C84">
            <w:pPr>
              <w:tabs>
                <w:tab w:val="left" w:pos="0"/>
                <w:tab w:val="left" w:pos="318"/>
                <w:tab w:val="left" w:pos="353"/>
              </w:tabs>
              <w:jc w:val="both"/>
              <w:rPr>
                <w:sz w:val="22"/>
                <w:szCs w:val="22"/>
                <w:shd w:val="clear" w:color="auto" w:fill="FFFFFF"/>
              </w:rPr>
            </w:pPr>
            <w:r>
              <w:rPr>
                <w:sz w:val="22"/>
                <w:szCs w:val="22"/>
                <w:shd w:val="clear" w:color="auto" w:fill="FFFFFF"/>
              </w:rPr>
              <w:t xml:space="preserve">Национальность (государственная принадлежность) участника закупки определяется заказчиком на основании представленных в </w:t>
            </w:r>
          </w:p>
          <w:p w:rsidR="00FE428C" w:rsidRDefault="009C7C84">
            <w:pPr>
              <w:tabs>
                <w:tab w:val="left" w:pos="0"/>
                <w:tab w:val="left" w:pos="318"/>
                <w:tab w:val="left" w:pos="353"/>
              </w:tabs>
              <w:jc w:val="both"/>
              <w:rPr>
                <w:sz w:val="22"/>
                <w:szCs w:val="22"/>
                <w:shd w:val="clear" w:color="auto" w:fill="FFFFFF"/>
              </w:rPr>
            </w:pPr>
            <w:r>
              <w:rPr>
                <w:sz w:val="22"/>
                <w:szCs w:val="22"/>
                <w:shd w:val="clear" w:color="auto" w:fill="FFFFFF"/>
              </w:rPr>
              <w:t xml:space="preserve">составе заявки документов (в том числе на основании выписки из </w:t>
            </w:r>
          </w:p>
          <w:p w:rsidR="00FE428C" w:rsidRDefault="009C7C84">
            <w:pPr>
              <w:tabs>
                <w:tab w:val="left" w:pos="0"/>
                <w:tab w:val="left" w:pos="318"/>
                <w:tab w:val="left" w:pos="353"/>
              </w:tabs>
              <w:jc w:val="both"/>
              <w:rPr>
                <w:sz w:val="22"/>
                <w:szCs w:val="22"/>
                <w:shd w:val="clear" w:color="auto" w:fill="FFFFFF"/>
              </w:rPr>
            </w:pPr>
            <w:r>
              <w:rPr>
                <w:sz w:val="22"/>
                <w:szCs w:val="22"/>
                <w:shd w:val="clear" w:color="auto" w:fill="FFFFFF"/>
              </w:rPr>
              <w:t>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FE428C" w:rsidRDefault="009C7C84">
            <w:pPr>
              <w:tabs>
                <w:tab w:val="left" w:pos="0"/>
                <w:tab w:val="left" w:pos="318"/>
                <w:tab w:val="left" w:pos="353"/>
              </w:tabs>
              <w:jc w:val="both"/>
              <w:rPr>
                <w:sz w:val="22"/>
                <w:szCs w:val="22"/>
                <w:shd w:val="clear" w:color="auto" w:fill="FFFFFF"/>
              </w:rPr>
            </w:pPr>
            <w:r>
              <w:rPr>
                <w:sz w:val="22"/>
                <w:szCs w:val="22"/>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FE428C" w:rsidRDefault="009C7C84">
            <w:pPr>
              <w:tabs>
                <w:tab w:val="left" w:pos="0"/>
                <w:tab w:val="left" w:pos="318"/>
                <w:tab w:val="left" w:pos="353"/>
              </w:tabs>
              <w:jc w:val="both"/>
              <w:rPr>
                <w:sz w:val="22"/>
                <w:szCs w:val="22"/>
                <w:shd w:val="clear" w:color="auto" w:fill="FFFFFF"/>
              </w:rPr>
            </w:pPr>
            <w:r>
              <w:rPr>
                <w:sz w:val="22"/>
                <w:szCs w:val="22"/>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FE428C" w:rsidRDefault="009C7C84">
            <w:pPr>
              <w:tabs>
                <w:tab w:val="left" w:pos="0"/>
                <w:tab w:val="left" w:pos="318"/>
                <w:tab w:val="left" w:pos="353"/>
              </w:tabs>
              <w:jc w:val="both"/>
              <w:rPr>
                <w:sz w:val="22"/>
                <w:szCs w:val="22"/>
                <w:shd w:val="clear" w:color="auto" w:fill="FFFFFF"/>
              </w:rPr>
            </w:pPr>
            <w:r>
              <w:rPr>
                <w:sz w:val="22"/>
                <w:szCs w:val="22"/>
                <w:shd w:val="clear" w:color="auto" w:fill="FFFFFF"/>
              </w:rPr>
              <w:t>Приоритет не предоставляется в случаях, если:</w:t>
            </w:r>
          </w:p>
          <w:p w:rsidR="00FE428C" w:rsidRDefault="009C7C84">
            <w:pPr>
              <w:tabs>
                <w:tab w:val="left" w:pos="0"/>
                <w:tab w:val="left" w:pos="318"/>
                <w:tab w:val="left" w:pos="353"/>
              </w:tabs>
              <w:jc w:val="both"/>
              <w:rPr>
                <w:sz w:val="22"/>
                <w:szCs w:val="22"/>
                <w:shd w:val="clear" w:color="auto" w:fill="FFFFFF"/>
              </w:rPr>
            </w:pPr>
            <w:r>
              <w:rPr>
                <w:sz w:val="22"/>
                <w:szCs w:val="22"/>
                <w:shd w:val="clear" w:color="auto" w:fill="FFFFFF"/>
              </w:rPr>
              <w:t>1) закупка признана несостоявшейся и договор заключается с единственным участником закупки;</w:t>
            </w:r>
          </w:p>
          <w:p w:rsidR="00FE428C" w:rsidRDefault="009C7C84">
            <w:pPr>
              <w:tabs>
                <w:tab w:val="left" w:pos="0"/>
                <w:tab w:val="left" w:pos="318"/>
                <w:tab w:val="left" w:pos="353"/>
              </w:tabs>
              <w:jc w:val="both"/>
              <w:rPr>
                <w:sz w:val="22"/>
                <w:szCs w:val="22"/>
                <w:shd w:val="clear" w:color="auto" w:fill="FFFFFF"/>
              </w:rPr>
            </w:pPr>
            <w:r>
              <w:rPr>
                <w:sz w:val="22"/>
                <w:szCs w:val="22"/>
                <w:shd w:val="clear" w:color="auto" w:fill="FFFFFF"/>
              </w:rPr>
              <w:t>2) в заявках на участие в закупке не содержится предложений о поставке товаров российского происхождения;</w:t>
            </w:r>
          </w:p>
          <w:p w:rsidR="00FE428C" w:rsidRDefault="009C7C84">
            <w:pPr>
              <w:tabs>
                <w:tab w:val="left" w:pos="0"/>
                <w:tab w:val="left" w:pos="318"/>
                <w:tab w:val="left" w:pos="353"/>
              </w:tabs>
              <w:jc w:val="both"/>
              <w:rPr>
                <w:sz w:val="22"/>
                <w:szCs w:val="22"/>
                <w:shd w:val="clear" w:color="auto" w:fill="FFFFFF"/>
              </w:rPr>
            </w:pPr>
            <w:r>
              <w:rPr>
                <w:sz w:val="22"/>
                <w:szCs w:val="22"/>
                <w:shd w:val="clear" w:color="auto" w:fill="FFFFFF"/>
              </w:rPr>
              <w:t>3) в заявках на участие в закупке не содержится предложений о поставке товаров иностранного происхождения;</w:t>
            </w:r>
          </w:p>
          <w:p w:rsidR="00FE428C" w:rsidRDefault="009C7C84">
            <w:pPr>
              <w:tabs>
                <w:tab w:val="left" w:pos="0"/>
                <w:tab w:val="left" w:pos="318"/>
                <w:tab w:val="left" w:pos="353"/>
              </w:tabs>
              <w:jc w:val="both"/>
              <w:rPr>
                <w:sz w:val="22"/>
                <w:szCs w:val="22"/>
                <w:shd w:val="clear" w:color="auto" w:fill="FFFFFF"/>
              </w:rPr>
            </w:pPr>
            <w:r>
              <w:rPr>
                <w:sz w:val="22"/>
                <w:szCs w:val="22"/>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FE428C">
        <w:trPr>
          <w:trHeight w:val="335"/>
          <w:jc w:val="center"/>
        </w:trPr>
        <w:tc>
          <w:tcPr>
            <w:tcW w:w="5000" w:type="pct"/>
            <w:gridSpan w:val="3"/>
            <w:tcBorders>
              <w:left w:val="single" w:sz="4" w:space="0" w:color="auto"/>
              <w:right w:val="single" w:sz="4" w:space="0" w:color="auto"/>
            </w:tcBorders>
          </w:tcPr>
          <w:p w:rsidR="00FE428C" w:rsidRDefault="009C7C84">
            <w:pPr>
              <w:pStyle w:val="ae"/>
              <w:widowControl w:val="0"/>
              <w:numPr>
                <w:ilvl w:val="0"/>
                <w:numId w:val="6"/>
              </w:numPr>
              <w:tabs>
                <w:tab w:val="left" w:pos="326"/>
              </w:tabs>
              <w:ind w:left="0" w:firstLine="0"/>
              <w:jc w:val="both"/>
              <w:rPr>
                <w:b/>
                <w:szCs w:val="22"/>
              </w:rPr>
            </w:pPr>
            <w:r>
              <w:rPr>
                <w:b/>
                <w:szCs w:val="22"/>
              </w:rPr>
              <w:t>Форма, порядок, дата и время окончания срока предоставления участникам закупки разъяснений положений извещения о закупке</w:t>
            </w:r>
          </w:p>
        </w:tc>
      </w:tr>
      <w:tr w:rsidR="00FE428C">
        <w:trPr>
          <w:jc w:val="center"/>
        </w:trPr>
        <w:tc>
          <w:tcPr>
            <w:tcW w:w="348" w:type="pct"/>
            <w:tcBorders>
              <w:left w:val="single" w:sz="4" w:space="0" w:color="auto"/>
              <w:bottom w:val="single" w:sz="4" w:space="0" w:color="auto"/>
              <w:right w:val="single" w:sz="4" w:space="0" w:color="auto"/>
            </w:tcBorders>
          </w:tcPr>
          <w:p w:rsidR="00FE428C" w:rsidRDefault="009C7C84">
            <w:pPr>
              <w:rPr>
                <w:b/>
                <w:sz w:val="22"/>
                <w:szCs w:val="22"/>
              </w:rPr>
            </w:pPr>
            <w:r>
              <w:rPr>
                <w:b/>
                <w:sz w:val="22"/>
                <w:szCs w:val="22"/>
              </w:rPr>
              <w:t>8.1.</w:t>
            </w:r>
          </w:p>
          <w:p w:rsidR="00FE428C" w:rsidRDefault="00FE428C">
            <w:pPr>
              <w:rPr>
                <w:b/>
                <w:sz w:val="22"/>
                <w:szCs w:val="22"/>
              </w:rPr>
            </w:pP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Форма, порядок, дата и время окончания срока предоставления участникам закупки разъяснений положений извещения о закупке</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tabs>
                <w:tab w:val="left" w:pos="284"/>
                <w:tab w:val="left" w:pos="851"/>
              </w:tabs>
              <w:jc w:val="both"/>
              <w:rPr>
                <w:sz w:val="22"/>
                <w:szCs w:val="22"/>
              </w:rPr>
            </w:pPr>
            <w:r>
              <w:rPr>
                <w:sz w:val="22"/>
                <w:szCs w:val="22"/>
              </w:rPr>
              <w:t>Любой (потенциальный) участник закупки в срок не позднее, чем за 3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При этом потенциальный участник закупки вправе направить не более чем три запроса о даче разъяснений положений данного извещения в отношении одной закупки.</w:t>
            </w:r>
          </w:p>
          <w:p w:rsidR="00FE428C" w:rsidRDefault="009C7C84">
            <w:pPr>
              <w:tabs>
                <w:tab w:val="left" w:pos="284"/>
                <w:tab w:val="left" w:pos="851"/>
              </w:tabs>
              <w:jc w:val="both"/>
              <w:rPr>
                <w:bCs/>
                <w:color w:val="00000A"/>
                <w:sz w:val="22"/>
                <w:szCs w:val="22"/>
                <w:lang w:eastAsia="zh-CN"/>
              </w:rPr>
            </w:pPr>
            <w:r>
              <w:rPr>
                <w:bCs/>
                <w:color w:val="00000A"/>
                <w:sz w:val="22"/>
                <w:szCs w:val="22"/>
                <w:lang w:eastAsia="zh-CN"/>
              </w:rPr>
              <w:t xml:space="preserve">Запрос о разъяснении формируется в электронной форме с использованием функционала электронной площадки </w:t>
            </w:r>
            <w:r w:rsidR="00232CBD">
              <w:rPr>
                <w:rFonts w:ascii="PT Astra Serif" w:hAnsi="PT Astra Serif"/>
                <w:u w:val="single"/>
              </w:rPr>
              <w:t>https://torgi-online.com</w:t>
            </w:r>
            <w:r>
              <w:rPr>
                <w:bCs/>
                <w:color w:val="00000A"/>
                <w:sz w:val="22"/>
                <w:szCs w:val="22"/>
                <w:lang w:eastAsia="zh-CN"/>
              </w:rPr>
              <w:t xml:space="preserve">. </w:t>
            </w:r>
          </w:p>
          <w:p w:rsidR="00FE428C" w:rsidRDefault="009C7C84">
            <w:pPr>
              <w:jc w:val="both"/>
              <w:rPr>
                <w:sz w:val="22"/>
                <w:szCs w:val="22"/>
              </w:rPr>
            </w:pPr>
            <w:r>
              <w:rPr>
                <w:sz w:val="22"/>
                <w:szCs w:val="22"/>
              </w:rPr>
              <w:t>Данный запрос направляется в адрес Заказчика в письменной форме или посредством программно-аппаратных средств электронной площадки.</w:t>
            </w:r>
          </w:p>
          <w:p w:rsidR="00FE428C" w:rsidRDefault="009C7C84">
            <w:pPr>
              <w:jc w:val="both"/>
              <w:rPr>
                <w:sz w:val="22"/>
                <w:szCs w:val="22"/>
              </w:rPr>
            </w:pPr>
            <w:r>
              <w:rPr>
                <w:sz w:val="22"/>
                <w:szCs w:val="22"/>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rsidR="00FE428C" w:rsidRDefault="009C7C84">
            <w:pPr>
              <w:pStyle w:val="ConsPlusNormal"/>
              <w:jc w:val="both"/>
              <w:rPr>
                <w:rFonts w:ascii="Times New Roman" w:hAnsi="Times New Roman" w:cs="Times New Roman"/>
                <w:sz w:val="22"/>
                <w:szCs w:val="22"/>
              </w:rPr>
            </w:pPr>
            <w:r>
              <w:rPr>
                <w:rFonts w:ascii="Times New Roman" w:hAnsi="Times New Roman" w:cs="Times New Roman"/>
                <w:sz w:val="22"/>
                <w:szCs w:val="22"/>
              </w:rPr>
              <w:t>Разъяснения положений извещения о закупке, предоставленные Заказчиком, не должны изменять ее суть и существенные условия проекта договора.</w:t>
            </w:r>
          </w:p>
          <w:p w:rsidR="00FE428C" w:rsidRDefault="009C7C84">
            <w:pPr>
              <w:jc w:val="both"/>
              <w:rPr>
                <w:sz w:val="22"/>
                <w:szCs w:val="22"/>
              </w:rPr>
            </w:pPr>
            <w:r>
              <w:rPr>
                <w:sz w:val="22"/>
                <w:szCs w:val="22"/>
              </w:rPr>
              <w:t>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 аккредитации на электронной площадке или этим лицом при направлении запроса.</w:t>
            </w:r>
          </w:p>
        </w:tc>
      </w:tr>
      <w:tr w:rsidR="00FE428C">
        <w:trPr>
          <w:jc w:val="center"/>
        </w:trPr>
        <w:tc>
          <w:tcPr>
            <w:tcW w:w="5000" w:type="pct"/>
            <w:gridSpan w:val="3"/>
            <w:tcBorders>
              <w:left w:val="single" w:sz="4" w:space="0" w:color="auto"/>
              <w:bottom w:val="single" w:sz="4" w:space="0" w:color="auto"/>
              <w:right w:val="single" w:sz="4" w:space="0" w:color="auto"/>
            </w:tcBorders>
          </w:tcPr>
          <w:p w:rsidR="00FE428C" w:rsidRDefault="009C7C84">
            <w:pPr>
              <w:pStyle w:val="ae"/>
              <w:numPr>
                <w:ilvl w:val="0"/>
                <w:numId w:val="6"/>
              </w:numPr>
              <w:tabs>
                <w:tab w:val="left" w:pos="284"/>
                <w:tab w:val="left" w:pos="851"/>
              </w:tabs>
              <w:ind w:left="0" w:firstLine="0"/>
              <w:jc w:val="both"/>
              <w:rPr>
                <w:b/>
                <w:szCs w:val="22"/>
              </w:rPr>
            </w:pPr>
            <w:r>
              <w:rPr>
                <w:b/>
                <w:szCs w:val="22"/>
              </w:rPr>
              <w:t>Внесение изменений в извещение о закупке и отказа от проведения закупки</w:t>
            </w:r>
          </w:p>
        </w:tc>
      </w:tr>
      <w:tr w:rsidR="00FE428C">
        <w:trPr>
          <w:jc w:val="center"/>
        </w:trPr>
        <w:tc>
          <w:tcPr>
            <w:tcW w:w="348" w:type="pct"/>
            <w:tcBorders>
              <w:left w:val="single" w:sz="4" w:space="0" w:color="auto"/>
              <w:bottom w:val="single" w:sz="4" w:space="0" w:color="auto"/>
              <w:right w:val="single" w:sz="4" w:space="0" w:color="auto"/>
            </w:tcBorders>
          </w:tcPr>
          <w:p w:rsidR="00FE428C" w:rsidRDefault="009C7C84">
            <w:pPr>
              <w:rPr>
                <w:b/>
                <w:sz w:val="22"/>
                <w:szCs w:val="22"/>
              </w:rPr>
            </w:pPr>
            <w:r>
              <w:rPr>
                <w:b/>
                <w:sz w:val="22"/>
                <w:szCs w:val="22"/>
              </w:rPr>
              <w:t>9.1.</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Порядок внесения Заказчиком изменений в извещение о проведении закупки</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lang w:eastAsia="ar-SA"/>
              </w:rPr>
            </w:pPr>
            <w:r>
              <w:rPr>
                <w:sz w:val="22"/>
                <w:szCs w:val="22"/>
                <w:lang w:eastAsia="ar-SA"/>
              </w:rPr>
              <w:t>Заказчик по собственной инициативе либо в связи с поступившим в его адрес запросом на разъяснение положений извещения о закупке вправе принять решение о внесении изменений в извещение об осуществлении закупки.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FE428C" w:rsidRDefault="009C7C84">
            <w:pPr>
              <w:jc w:val="both"/>
              <w:rPr>
                <w:sz w:val="22"/>
                <w:szCs w:val="22"/>
                <w:lang w:eastAsia="ar-SA"/>
              </w:rPr>
            </w:pPr>
            <w:r>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rsidR="00FE428C" w:rsidRDefault="009C7C84">
            <w:pPr>
              <w:jc w:val="both"/>
              <w:rPr>
                <w:sz w:val="22"/>
                <w:szCs w:val="22"/>
                <w:lang w:eastAsia="ar-SA"/>
              </w:rPr>
            </w:pPr>
            <w:r>
              <w:rPr>
                <w:sz w:val="22"/>
                <w:szCs w:val="22"/>
                <w:lang w:eastAsia="ar-SA"/>
              </w:rPr>
              <w:t>В течение трех дней с даты принятия Заказчиком решения о внесении изменений в извещение об осуществлении закупки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FE428C" w:rsidRDefault="009C7C84">
            <w:pPr>
              <w:jc w:val="both"/>
              <w:rPr>
                <w:sz w:val="22"/>
                <w:szCs w:val="22"/>
                <w:lang w:eastAsia="ar-SA"/>
              </w:rPr>
            </w:pPr>
            <w:r>
              <w:rPr>
                <w:sz w:val="22"/>
                <w:szCs w:val="22"/>
                <w:lang w:eastAsia="ar-SA"/>
              </w:rPr>
              <w:t xml:space="preserve">Заказчик не несет ответственности в случае </w:t>
            </w:r>
            <w:proofErr w:type="spellStart"/>
            <w:r>
              <w:rPr>
                <w:sz w:val="22"/>
                <w:szCs w:val="22"/>
                <w:lang w:eastAsia="ar-SA"/>
              </w:rPr>
              <w:t>неознакомления</w:t>
            </w:r>
            <w:proofErr w:type="spellEnd"/>
            <w:r>
              <w:rPr>
                <w:sz w:val="22"/>
                <w:szCs w:val="22"/>
                <w:lang w:eastAsia="ar-SA"/>
              </w:rPr>
              <w:t xml:space="preserve"> «потенциальными»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 поданные до принятия Заказчиком указанного решения.</w:t>
            </w:r>
          </w:p>
          <w:p w:rsidR="00FE428C" w:rsidRDefault="009C7C84">
            <w:pPr>
              <w:jc w:val="both"/>
              <w:rPr>
                <w:b/>
                <w:sz w:val="22"/>
                <w:szCs w:val="22"/>
              </w:rPr>
            </w:pPr>
            <w:r>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r>
              <w:rPr>
                <w:b/>
                <w:sz w:val="22"/>
                <w:szCs w:val="22"/>
              </w:rPr>
              <w:t xml:space="preserve"> </w:t>
            </w:r>
          </w:p>
        </w:tc>
      </w:tr>
      <w:tr w:rsidR="00FE428C">
        <w:trPr>
          <w:jc w:val="center"/>
        </w:trPr>
        <w:tc>
          <w:tcPr>
            <w:tcW w:w="348" w:type="pct"/>
            <w:tcBorders>
              <w:left w:val="single" w:sz="4" w:space="0" w:color="auto"/>
              <w:right w:val="single" w:sz="4" w:space="0" w:color="auto"/>
            </w:tcBorders>
          </w:tcPr>
          <w:p w:rsidR="00FE428C" w:rsidRDefault="009C7C84">
            <w:pPr>
              <w:rPr>
                <w:b/>
                <w:sz w:val="22"/>
                <w:szCs w:val="22"/>
              </w:rPr>
            </w:pPr>
            <w:r>
              <w:rPr>
                <w:b/>
                <w:sz w:val="22"/>
                <w:szCs w:val="22"/>
              </w:rPr>
              <w:t xml:space="preserve">9.2. </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Отказ Заказчика от проведения закупки</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Заказчик вправе принять решение об отмене закупки в любой момент до окончания срока подачи заявок на участие в закупке.</w:t>
            </w:r>
          </w:p>
          <w:p w:rsidR="00FE428C" w:rsidRDefault="009C7C84">
            <w:pPr>
              <w:jc w:val="both"/>
              <w:rPr>
                <w:sz w:val="22"/>
                <w:szCs w:val="22"/>
              </w:rPr>
            </w:pPr>
            <w:r>
              <w:rPr>
                <w:sz w:val="22"/>
                <w:szCs w:val="22"/>
              </w:rPr>
              <w:t>Решение об отмене закупки Заказчик размещает в единой информационной системе в день его принятия.</w:t>
            </w:r>
          </w:p>
          <w:p w:rsidR="00FE428C" w:rsidRDefault="009C7C84">
            <w:pPr>
              <w:jc w:val="both"/>
              <w:rPr>
                <w:sz w:val="22"/>
                <w:szCs w:val="22"/>
              </w:rPr>
            </w:pPr>
            <w:r>
              <w:rPr>
                <w:sz w:val="22"/>
                <w:szCs w:val="22"/>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FE428C" w:rsidRDefault="009C7C84">
            <w:pPr>
              <w:jc w:val="both"/>
              <w:rPr>
                <w:sz w:val="22"/>
                <w:szCs w:val="22"/>
              </w:rPr>
            </w:pPr>
            <w:r>
              <w:rPr>
                <w:sz w:val="22"/>
                <w:szCs w:val="22"/>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FE428C" w:rsidRDefault="009C7C84">
            <w:pPr>
              <w:jc w:val="both"/>
              <w:rPr>
                <w:sz w:val="22"/>
                <w:szCs w:val="22"/>
              </w:rPr>
            </w:pPr>
            <w:r>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FE428C">
        <w:trPr>
          <w:jc w:val="center"/>
        </w:trPr>
        <w:tc>
          <w:tcPr>
            <w:tcW w:w="5000" w:type="pct"/>
            <w:gridSpan w:val="3"/>
            <w:tcBorders>
              <w:left w:val="single" w:sz="4" w:space="0" w:color="auto"/>
              <w:right w:val="single" w:sz="4" w:space="0" w:color="auto"/>
            </w:tcBorders>
          </w:tcPr>
          <w:p w:rsidR="00FE428C" w:rsidRDefault="009C7C84">
            <w:pPr>
              <w:pStyle w:val="ae"/>
              <w:numPr>
                <w:ilvl w:val="0"/>
                <w:numId w:val="6"/>
              </w:numPr>
              <w:tabs>
                <w:tab w:val="left" w:pos="238"/>
                <w:tab w:val="left" w:pos="423"/>
              </w:tabs>
              <w:ind w:left="0" w:firstLine="0"/>
              <w:jc w:val="both"/>
              <w:rPr>
                <w:b/>
                <w:szCs w:val="22"/>
              </w:rPr>
            </w:pPr>
            <w:r>
              <w:rPr>
                <w:b/>
                <w:szCs w:val="22"/>
              </w:rPr>
              <w:t>Порядок заключения договора</w:t>
            </w:r>
          </w:p>
        </w:tc>
      </w:tr>
      <w:tr w:rsidR="00FE428C">
        <w:trPr>
          <w:jc w:val="center"/>
        </w:trPr>
        <w:tc>
          <w:tcPr>
            <w:tcW w:w="348" w:type="pct"/>
            <w:tcBorders>
              <w:left w:val="single" w:sz="4" w:space="0" w:color="auto"/>
              <w:right w:val="single" w:sz="4" w:space="0" w:color="auto"/>
            </w:tcBorders>
          </w:tcPr>
          <w:p w:rsidR="00FE428C" w:rsidRDefault="009C7C84">
            <w:pPr>
              <w:rPr>
                <w:b/>
                <w:sz w:val="22"/>
                <w:szCs w:val="22"/>
              </w:rPr>
            </w:pPr>
            <w:r>
              <w:rPr>
                <w:b/>
                <w:sz w:val="22"/>
                <w:szCs w:val="22"/>
              </w:rPr>
              <w:t xml:space="preserve">10.1. </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Проект договора</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rPr>
                <w:i/>
                <w:sz w:val="22"/>
                <w:szCs w:val="22"/>
              </w:rPr>
            </w:pPr>
            <w:r>
              <w:rPr>
                <w:i/>
                <w:sz w:val="22"/>
                <w:szCs w:val="22"/>
              </w:rPr>
              <w:t>Приложение 5 «Проект договора».</w:t>
            </w:r>
          </w:p>
        </w:tc>
      </w:tr>
      <w:tr w:rsidR="00FE428C">
        <w:trPr>
          <w:jc w:val="center"/>
        </w:trPr>
        <w:tc>
          <w:tcPr>
            <w:tcW w:w="348" w:type="pct"/>
            <w:tcBorders>
              <w:left w:val="single" w:sz="4" w:space="0" w:color="auto"/>
              <w:right w:val="single" w:sz="4" w:space="0" w:color="auto"/>
            </w:tcBorders>
          </w:tcPr>
          <w:p w:rsidR="00FE428C" w:rsidRDefault="009C7C84">
            <w:pPr>
              <w:rPr>
                <w:b/>
                <w:sz w:val="22"/>
                <w:szCs w:val="22"/>
              </w:rPr>
            </w:pPr>
            <w:r>
              <w:rPr>
                <w:b/>
                <w:sz w:val="22"/>
                <w:szCs w:val="22"/>
              </w:rPr>
              <w:t xml:space="preserve">10.2. </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Срок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pStyle w:val="33"/>
              <w:tabs>
                <w:tab w:val="left" w:pos="311"/>
                <w:tab w:val="left" w:pos="1134"/>
              </w:tabs>
              <w:spacing w:line="240" w:lineRule="auto"/>
              <w:ind w:left="0" w:firstLine="0"/>
              <w:rPr>
                <w:rFonts w:eastAsiaTheme="minorEastAsia"/>
                <w:color w:val="000000"/>
                <w:sz w:val="22"/>
                <w:szCs w:val="22"/>
              </w:rPr>
            </w:pPr>
            <w:r>
              <w:rPr>
                <w:rFonts w:eastAsiaTheme="minorEastAsia"/>
                <w:color w:val="000000"/>
                <w:sz w:val="22"/>
                <w:szCs w:val="22"/>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FE428C">
        <w:trPr>
          <w:jc w:val="center"/>
        </w:trPr>
        <w:tc>
          <w:tcPr>
            <w:tcW w:w="348" w:type="pct"/>
            <w:tcBorders>
              <w:left w:val="single" w:sz="4" w:space="0" w:color="auto"/>
              <w:right w:val="single" w:sz="4" w:space="0" w:color="auto"/>
            </w:tcBorders>
          </w:tcPr>
          <w:p w:rsidR="00FE428C" w:rsidRDefault="009C7C84">
            <w:pPr>
              <w:rPr>
                <w:b/>
                <w:sz w:val="22"/>
                <w:szCs w:val="22"/>
              </w:rPr>
            </w:pPr>
            <w:r>
              <w:rPr>
                <w:b/>
                <w:sz w:val="22"/>
                <w:szCs w:val="22"/>
              </w:rPr>
              <w:t>10.3.</w:t>
            </w:r>
          </w:p>
        </w:tc>
        <w:tc>
          <w:tcPr>
            <w:tcW w:w="1521" w:type="pct"/>
            <w:tcBorders>
              <w:top w:val="single" w:sz="4" w:space="0" w:color="auto"/>
              <w:left w:val="single" w:sz="4" w:space="0" w:color="auto"/>
              <w:right w:val="single" w:sz="4" w:space="0" w:color="auto"/>
            </w:tcBorders>
          </w:tcPr>
          <w:p w:rsidR="00FE428C" w:rsidRDefault="009C7C84">
            <w:pPr>
              <w:rPr>
                <w:sz w:val="22"/>
                <w:szCs w:val="22"/>
              </w:rPr>
            </w:pPr>
            <w:r>
              <w:rPr>
                <w:sz w:val="22"/>
                <w:szCs w:val="22"/>
              </w:rPr>
              <w:t>Порядок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pBdr>
                <w:top w:val="none" w:sz="4" w:space="0" w:color="000000"/>
                <w:left w:val="none" w:sz="4" w:space="0" w:color="000000"/>
                <w:bottom w:val="none" w:sz="4" w:space="0" w:color="000000"/>
                <w:right w:val="none" w:sz="4" w:space="0" w:color="000000"/>
                <w:between w:val="none" w:sz="4" w:space="0" w:color="000000"/>
              </w:pBdr>
              <w:jc w:val="both"/>
              <w:rPr>
                <w:sz w:val="22"/>
                <w:szCs w:val="22"/>
              </w:rPr>
            </w:pPr>
            <w:r>
              <w:rPr>
                <w:sz w:val="22"/>
                <w:szCs w:val="22"/>
              </w:rPr>
              <w:t xml:space="preserve">1. Договор по результатам закупки заключается с использованием программно-аппаратных средств электронной площадки и подписывается электронной подписью лица, имеющего право действовать от имени участника закупки, с которым заключается договор, и Заказчика. </w:t>
            </w:r>
            <w:r>
              <w:rPr>
                <w:bCs/>
                <w:sz w:val="22"/>
                <w:szCs w:val="22"/>
              </w:rPr>
              <w:t>При этом документооборот между Заказчиком, и участниками закупки, с которым заключается договор, осуществляется через электронную площадку.</w:t>
            </w:r>
            <w:r>
              <w:rPr>
                <w:sz w:val="22"/>
                <w:szCs w:val="22"/>
              </w:rPr>
              <w:t xml:space="preserve"> Договор заключается по результатам осуществления закупки на условиях, предусмотренных извещением об осуществлении закупки, заявкой участника закупки, с которым заключается такой договор. </w:t>
            </w:r>
          </w:p>
          <w:p w:rsidR="00FE428C" w:rsidRDefault="009C7C84">
            <w:pPr>
              <w:jc w:val="both"/>
              <w:rPr>
                <w:sz w:val="22"/>
                <w:szCs w:val="22"/>
              </w:rPr>
            </w:pPr>
            <w:bookmarkStart w:id="6" w:name="p2686"/>
            <w:bookmarkEnd w:id="6"/>
            <w:r>
              <w:rPr>
                <w:sz w:val="22"/>
                <w:szCs w:val="22"/>
              </w:rPr>
              <w:t>2. В течение пяти дней со дня размещения в ЕИС протокола, составленного по итогам закупки, Заказчик передает участнику закупки, с которым заключается договор проект договора. Участник закупки в течение пяти дней со дня получения проекта договора должен подписать его и передать Заказчику.</w:t>
            </w:r>
          </w:p>
          <w:p w:rsidR="00FE428C" w:rsidRDefault="009C7C84">
            <w:pPr>
              <w:jc w:val="both"/>
              <w:rPr>
                <w:sz w:val="22"/>
                <w:szCs w:val="22"/>
              </w:rPr>
            </w:pPr>
            <w:r>
              <w:rPr>
                <w:sz w:val="22"/>
                <w:szCs w:val="22"/>
              </w:rPr>
              <w:t>3. 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10.2 раздела 10 Извещения), подписывает договор и возвращает подписанный договор участнику закупки.</w:t>
            </w:r>
          </w:p>
          <w:p w:rsidR="00FE428C" w:rsidRDefault="009C7C84">
            <w:pPr>
              <w:jc w:val="both"/>
              <w:rPr>
                <w:sz w:val="22"/>
                <w:szCs w:val="22"/>
              </w:rPr>
            </w:pPr>
            <w:r>
              <w:rPr>
                <w:sz w:val="22"/>
                <w:szCs w:val="22"/>
              </w:rPr>
              <w:t>4.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FE428C" w:rsidRDefault="009C7C84">
            <w:pPr>
              <w:jc w:val="both"/>
              <w:rPr>
                <w:sz w:val="22"/>
                <w:szCs w:val="22"/>
              </w:rPr>
            </w:pPr>
            <w:r>
              <w:rPr>
                <w:sz w:val="22"/>
                <w:szCs w:val="22"/>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FE428C" w:rsidRDefault="009C7C84">
            <w:pPr>
              <w:jc w:val="both"/>
              <w:rPr>
                <w:sz w:val="22"/>
                <w:szCs w:val="22"/>
              </w:rPr>
            </w:pPr>
            <w:r>
              <w:rPr>
                <w:sz w:val="22"/>
                <w:szCs w:val="22"/>
              </w:rPr>
              <w:t>Заказчик рассматривает протокол разногласий в течение двух дней со дня его получения.</w:t>
            </w:r>
          </w:p>
          <w:p w:rsidR="00FE428C" w:rsidRDefault="009C7C84">
            <w:pPr>
              <w:jc w:val="both"/>
              <w:rPr>
                <w:sz w:val="22"/>
                <w:szCs w:val="22"/>
              </w:rPr>
            </w:pPr>
            <w:r>
              <w:rPr>
                <w:sz w:val="22"/>
                <w:szCs w:val="22"/>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FE428C" w:rsidRDefault="009C7C84">
            <w:pPr>
              <w:jc w:val="both"/>
              <w:rPr>
                <w:sz w:val="22"/>
                <w:szCs w:val="22"/>
              </w:rPr>
            </w:pPr>
            <w:r>
              <w:rPr>
                <w:sz w:val="22"/>
                <w:szCs w:val="22"/>
              </w:rPr>
              <w:t>После урегулирования разногласий подписание договора осуществляется в установленном порядке и в установленные сроки.</w:t>
            </w:r>
          </w:p>
          <w:p w:rsidR="00FE428C" w:rsidRDefault="009C7C84">
            <w:pPr>
              <w:jc w:val="both"/>
              <w:rPr>
                <w:sz w:val="22"/>
                <w:szCs w:val="22"/>
              </w:rPr>
            </w:pPr>
            <w:r>
              <w:rPr>
                <w:sz w:val="22"/>
                <w:szCs w:val="22"/>
              </w:rPr>
              <w:t>5.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информация об этом размещается в единой информационной системе в течение десяти дней со дня внесения соответствующих изменений.</w:t>
            </w:r>
          </w:p>
          <w:p w:rsidR="00FE428C" w:rsidRDefault="009C7C84">
            <w:pPr>
              <w:jc w:val="both"/>
              <w:rPr>
                <w:sz w:val="22"/>
                <w:szCs w:val="22"/>
              </w:rPr>
            </w:pPr>
            <w:r>
              <w:rPr>
                <w:sz w:val="22"/>
                <w:szCs w:val="22"/>
              </w:rPr>
              <w:t>6.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настоящим Извещением,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FE428C" w:rsidRDefault="009C7C84">
            <w:pPr>
              <w:jc w:val="both"/>
              <w:rPr>
                <w:sz w:val="22"/>
                <w:szCs w:val="22"/>
              </w:rPr>
            </w:pPr>
            <w:r>
              <w:rPr>
                <w:sz w:val="22"/>
                <w:szCs w:val="22"/>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FE428C" w:rsidRDefault="009C7C84">
            <w:pPr>
              <w:jc w:val="both"/>
              <w:rPr>
                <w:sz w:val="22"/>
                <w:szCs w:val="22"/>
              </w:rPr>
            </w:pPr>
            <w:r>
              <w:rPr>
                <w:sz w:val="22"/>
                <w:szCs w:val="22"/>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FE428C" w:rsidRDefault="009C7C84">
            <w:pPr>
              <w:jc w:val="both"/>
              <w:rPr>
                <w:sz w:val="22"/>
                <w:szCs w:val="22"/>
              </w:rPr>
            </w:pPr>
            <w:r>
              <w:rPr>
                <w:sz w:val="22"/>
                <w:szCs w:val="22"/>
              </w:rPr>
              <w:t>7. В этом случае Заказчик вправе заключить договор с участником закупки, заявке которого присвоен второй номер.</w:t>
            </w:r>
          </w:p>
          <w:p w:rsidR="00FE428C" w:rsidRDefault="009C7C84">
            <w:pPr>
              <w:jc w:val="both"/>
              <w:rPr>
                <w:sz w:val="22"/>
                <w:szCs w:val="22"/>
              </w:rPr>
            </w:pPr>
            <w:r>
              <w:rPr>
                <w:sz w:val="22"/>
                <w:szCs w:val="22"/>
              </w:rPr>
              <w:t>Участник закупки, не направивший в адрес Заказчика подписанный со своей стороны проект договора в установленный подпунктом 2 пункта 10.3 раздела 10 срок, считается уклонившимся от заключения договора.</w:t>
            </w:r>
          </w:p>
          <w:p w:rsidR="00FE428C" w:rsidRDefault="009C7C84">
            <w:pPr>
              <w:jc w:val="both"/>
              <w:rPr>
                <w:sz w:val="22"/>
                <w:szCs w:val="22"/>
              </w:rPr>
            </w:pPr>
            <w:r>
              <w:rPr>
                <w:sz w:val="22"/>
                <w:szCs w:val="22"/>
              </w:rPr>
              <w:t>При уклонении участника закупки, с которым заключается договор от его подписания Заказчик вправе заключить договор с участником закупки, заявке которого присвоен второй номер.</w:t>
            </w:r>
          </w:p>
          <w:p w:rsidR="00FE428C" w:rsidRDefault="009C7C84">
            <w:pPr>
              <w:jc w:val="both"/>
              <w:rPr>
                <w:sz w:val="22"/>
                <w:szCs w:val="22"/>
              </w:rPr>
            </w:pPr>
            <w:r>
              <w:rPr>
                <w:sz w:val="22"/>
                <w:szCs w:val="22"/>
              </w:rPr>
              <w:t>Проект договора,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w:t>
            </w:r>
          </w:p>
          <w:p w:rsidR="00FE428C" w:rsidRDefault="009C7C84">
            <w:pPr>
              <w:jc w:val="both"/>
              <w:rPr>
                <w:sz w:val="22"/>
                <w:szCs w:val="22"/>
              </w:rPr>
            </w:pPr>
            <w:r>
              <w:rPr>
                <w:sz w:val="22"/>
                <w:szCs w:val="22"/>
              </w:rPr>
              <w:t xml:space="preserve">Проект договора подлежит направлению этому участнику закупки, подписанию сторонами договора в порядке и сроки, которые установлены подпунктом 2 пункта 10.3 раздела 10. При этом предельный срок для подписания договора определен пунктом </w:t>
            </w:r>
            <w:hyperlink r:id="rId9" w:anchor="sub_255" w:tooltip="file:///\\10.6.29.230\exchange\ПОЛОЖЕНИЕ%20О%20ЗАКУПКЕ%202019\Положение%20о%20закупке%20(утвержденное%20Типовое).docx#sub_255" w:history="1">
              <w:r>
                <w:rPr>
                  <w:sz w:val="22"/>
                  <w:szCs w:val="22"/>
                </w:rPr>
                <w:t>10.2</w:t>
              </w:r>
            </w:hyperlink>
            <w:r>
              <w:rPr>
                <w:sz w:val="22"/>
                <w:szCs w:val="22"/>
              </w:rPr>
              <w:t xml:space="preserve"> настоящего раздела.</w:t>
            </w:r>
          </w:p>
          <w:p w:rsidR="00FE428C" w:rsidRDefault="009C7C84">
            <w:pPr>
              <w:jc w:val="both"/>
              <w:rPr>
                <w:sz w:val="22"/>
                <w:szCs w:val="22"/>
              </w:rPr>
            </w:pPr>
            <w:proofErr w:type="spellStart"/>
            <w:r>
              <w:rPr>
                <w:sz w:val="22"/>
                <w:szCs w:val="22"/>
              </w:rPr>
              <w:t>Непредоставление</w:t>
            </w:r>
            <w:proofErr w:type="spellEnd"/>
            <w:r>
              <w:rPr>
                <w:sz w:val="22"/>
                <w:szCs w:val="22"/>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FE428C" w:rsidRDefault="009C7C84">
            <w:pPr>
              <w:jc w:val="both"/>
              <w:rPr>
                <w:b/>
                <w:sz w:val="22"/>
                <w:szCs w:val="22"/>
              </w:rPr>
            </w:pPr>
            <w:r>
              <w:rPr>
                <w:sz w:val="22"/>
                <w:szCs w:val="22"/>
              </w:rPr>
              <w:t>Стороны вправе сделать копию такого договора на бумажном носителе и заверить ее соответствующим образом.</w:t>
            </w:r>
          </w:p>
        </w:tc>
      </w:tr>
      <w:tr w:rsidR="00FE428C">
        <w:trPr>
          <w:jc w:val="center"/>
        </w:trPr>
        <w:tc>
          <w:tcPr>
            <w:tcW w:w="348" w:type="pct"/>
            <w:tcBorders>
              <w:left w:val="single" w:sz="4" w:space="0" w:color="auto"/>
              <w:right w:val="single" w:sz="4" w:space="0" w:color="auto"/>
            </w:tcBorders>
          </w:tcPr>
          <w:p w:rsidR="00FE428C" w:rsidRDefault="00FE428C">
            <w:pPr>
              <w:pStyle w:val="ae"/>
              <w:numPr>
                <w:ilvl w:val="0"/>
                <w:numId w:val="6"/>
              </w:numPr>
              <w:ind w:hanging="688"/>
              <w:jc w:val="left"/>
              <w:rPr>
                <w:szCs w:val="22"/>
              </w:rPr>
            </w:pPr>
          </w:p>
        </w:tc>
        <w:tc>
          <w:tcPr>
            <w:tcW w:w="1521" w:type="pct"/>
            <w:tcBorders>
              <w:left w:val="single" w:sz="4" w:space="0" w:color="auto"/>
              <w:right w:val="single" w:sz="4" w:space="0" w:color="auto"/>
            </w:tcBorders>
          </w:tcPr>
          <w:p w:rsidR="00FE428C" w:rsidRDefault="009C7C84">
            <w:pPr>
              <w:rPr>
                <w:sz w:val="22"/>
                <w:szCs w:val="22"/>
              </w:rPr>
            </w:pPr>
            <w:r>
              <w:rPr>
                <w:b/>
                <w:sz w:val="22"/>
                <w:szCs w:val="22"/>
              </w:rPr>
              <w:t xml:space="preserve">Обеспечение исполнения договора </w:t>
            </w:r>
          </w:p>
        </w:tc>
        <w:tc>
          <w:tcPr>
            <w:tcW w:w="3131" w:type="pct"/>
            <w:tcBorders>
              <w:left w:val="single" w:sz="4" w:space="0" w:color="auto"/>
              <w:right w:val="single" w:sz="4" w:space="0" w:color="auto"/>
            </w:tcBorders>
          </w:tcPr>
          <w:p w:rsidR="00FE428C" w:rsidRDefault="009C7C84">
            <w:pPr>
              <w:rPr>
                <w:szCs w:val="22"/>
              </w:rPr>
            </w:pPr>
            <w:r>
              <w:rPr>
                <w:szCs w:val="22"/>
              </w:rPr>
              <w:t>Не предусмотрено</w:t>
            </w:r>
          </w:p>
        </w:tc>
      </w:tr>
      <w:tr w:rsidR="00FE428C">
        <w:trPr>
          <w:jc w:val="center"/>
        </w:trPr>
        <w:tc>
          <w:tcPr>
            <w:tcW w:w="348" w:type="pct"/>
            <w:tcBorders>
              <w:left w:val="single" w:sz="4" w:space="0" w:color="auto"/>
              <w:right w:val="single" w:sz="4" w:space="0" w:color="auto"/>
            </w:tcBorders>
          </w:tcPr>
          <w:p w:rsidR="00FE428C" w:rsidRDefault="00FE428C">
            <w:pPr>
              <w:pStyle w:val="ae"/>
              <w:numPr>
                <w:ilvl w:val="0"/>
                <w:numId w:val="6"/>
              </w:numPr>
              <w:ind w:hanging="708"/>
              <w:jc w:val="both"/>
              <w:rPr>
                <w:szCs w:val="22"/>
              </w:rPr>
            </w:pPr>
          </w:p>
        </w:tc>
        <w:tc>
          <w:tcPr>
            <w:tcW w:w="4652" w:type="pct"/>
            <w:gridSpan w:val="2"/>
            <w:tcBorders>
              <w:left w:val="single" w:sz="4" w:space="0" w:color="auto"/>
              <w:right w:val="single" w:sz="4" w:space="0" w:color="auto"/>
            </w:tcBorders>
          </w:tcPr>
          <w:p w:rsidR="00FE428C" w:rsidRDefault="009C7C84">
            <w:pPr>
              <w:jc w:val="both"/>
              <w:rPr>
                <w:sz w:val="22"/>
                <w:szCs w:val="22"/>
              </w:rPr>
            </w:pPr>
            <w:r>
              <w:rPr>
                <w:b/>
                <w:sz w:val="22"/>
                <w:szCs w:val="22"/>
              </w:rPr>
              <w:t>Изменение условий договора</w:t>
            </w:r>
          </w:p>
        </w:tc>
      </w:tr>
      <w:tr w:rsidR="00FE428C">
        <w:trPr>
          <w:jc w:val="center"/>
        </w:trPr>
        <w:tc>
          <w:tcPr>
            <w:tcW w:w="348" w:type="pct"/>
            <w:tcBorders>
              <w:left w:val="single" w:sz="4" w:space="0" w:color="auto"/>
              <w:right w:val="single" w:sz="4" w:space="0" w:color="auto"/>
            </w:tcBorders>
          </w:tcPr>
          <w:p w:rsidR="00FE428C" w:rsidRDefault="009C7C84">
            <w:pPr>
              <w:rPr>
                <w:b/>
                <w:sz w:val="22"/>
                <w:szCs w:val="22"/>
              </w:rPr>
            </w:pPr>
            <w:r>
              <w:rPr>
                <w:b/>
                <w:sz w:val="22"/>
                <w:szCs w:val="22"/>
              </w:rPr>
              <w:t>12.1</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rPr>
                <w:sz w:val="22"/>
                <w:szCs w:val="22"/>
                <w:highlight w:val="yellow"/>
              </w:rPr>
            </w:pPr>
            <w:r>
              <w:rPr>
                <w:sz w:val="22"/>
                <w:szCs w:val="22"/>
              </w:rPr>
              <w:t>Условия и порядок изменения условий договора при его заключении и исполнении</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 xml:space="preserve">Изменение условий договора допускается в случаях, предусмотренных </w:t>
            </w:r>
            <w:hyperlink r:id="rId10" w:tooltip="http://mobileonline.garant.ru/document/redirect/10164072/3" w:history="1">
              <w:r>
                <w:rPr>
                  <w:sz w:val="22"/>
                  <w:szCs w:val="22"/>
                </w:rPr>
                <w:t>гражданским законодательством</w:t>
              </w:r>
            </w:hyperlink>
            <w:r>
              <w:rPr>
                <w:sz w:val="22"/>
                <w:szCs w:val="22"/>
              </w:rPr>
              <w:t xml:space="preserve"> Российской Федерации.</w:t>
            </w:r>
          </w:p>
          <w:p w:rsidR="00FE428C" w:rsidRDefault="009C7C84">
            <w:pPr>
              <w:jc w:val="both"/>
              <w:rPr>
                <w:sz w:val="22"/>
                <w:szCs w:val="22"/>
              </w:rPr>
            </w:pPr>
            <w:r>
              <w:rPr>
                <w:sz w:val="22"/>
                <w:szCs w:val="22"/>
              </w:rPr>
              <w:t xml:space="preserve">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w:t>
            </w:r>
            <w:hyperlink r:id="rId11" w:tooltip="http://mobileonline.garant.ru/document/redirect/10164072/3" w:history="1">
              <w:r>
                <w:rPr>
                  <w:sz w:val="22"/>
                  <w:szCs w:val="22"/>
                </w:rPr>
                <w:t>гражданским законодательством</w:t>
              </w:r>
            </w:hyperlink>
            <w:r>
              <w:rPr>
                <w:sz w:val="22"/>
                <w:szCs w:val="22"/>
              </w:rPr>
              <w:t xml:space="preserve"> Российской Федерации, в частности в следующих случаях:</w:t>
            </w:r>
          </w:p>
          <w:p w:rsidR="00FE428C" w:rsidRDefault="009C7C84">
            <w:pPr>
              <w:pStyle w:val="ae"/>
              <w:numPr>
                <w:ilvl w:val="0"/>
                <w:numId w:val="16"/>
              </w:numPr>
              <w:tabs>
                <w:tab w:val="left" w:pos="275"/>
              </w:tabs>
              <w:ind w:left="0" w:firstLine="220"/>
              <w:jc w:val="both"/>
              <w:rPr>
                <w:szCs w:val="22"/>
              </w:rPr>
            </w:pPr>
            <w:bookmarkStart w:id="7" w:name="sub_2721"/>
            <w:r>
              <w:rPr>
                <w:szCs w:val="22"/>
              </w:rPr>
              <w:t>При снижении цены договора без изменения предусмотренных договором количества товаров или качества поставляемых товаров и иных условий договора.</w:t>
            </w:r>
          </w:p>
          <w:p w:rsidR="00FE428C" w:rsidRDefault="009C7C84">
            <w:pPr>
              <w:pStyle w:val="ae"/>
              <w:numPr>
                <w:ilvl w:val="0"/>
                <w:numId w:val="16"/>
              </w:numPr>
              <w:tabs>
                <w:tab w:val="left" w:pos="275"/>
              </w:tabs>
              <w:ind w:left="0" w:firstLine="220"/>
              <w:jc w:val="both"/>
              <w:rPr>
                <w:szCs w:val="22"/>
              </w:rPr>
            </w:pPr>
            <w:bookmarkStart w:id="8" w:name="sub_2722"/>
            <w:bookmarkEnd w:id="7"/>
            <w:r>
              <w:rPr>
                <w:szCs w:val="22"/>
              </w:rPr>
              <w:t>При уменьшении потребности Заказчика в товарах на поставку, которых заключен договор.</w:t>
            </w:r>
            <w:bookmarkEnd w:id="8"/>
          </w:p>
          <w:p w:rsidR="00FE428C" w:rsidRDefault="009C7C84">
            <w:pPr>
              <w:pStyle w:val="ae"/>
              <w:tabs>
                <w:tab w:val="left" w:pos="275"/>
              </w:tabs>
              <w:ind w:left="0"/>
              <w:jc w:val="both"/>
              <w:rPr>
                <w:szCs w:val="22"/>
              </w:rPr>
            </w:pPr>
            <w:r>
              <w:rPr>
                <w:szCs w:val="22"/>
              </w:rPr>
              <w:t>В данном случае стороны обязаны уменьшить цену договора исходя из цены единицы товара. Цена единицы товара должна определяться как частное от деления первоначальной цены договора на предусмотренные в договоре количество такого товара.</w:t>
            </w:r>
          </w:p>
          <w:p w:rsidR="00FE428C" w:rsidRDefault="009C7C84">
            <w:pPr>
              <w:jc w:val="both"/>
              <w:rPr>
                <w:sz w:val="22"/>
                <w:szCs w:val="22"/>
              </w:rPr>
            </w:pPr>
            <w:r>
              <w:rPr>
                <w:sz w:val="22"/>
                <w:szCs w:val="22"/>
              </w:rPr>
              <w:t>Изменения и дополнения к договору имеют силу только в том случае, если они оформлены в письменном виде и подписаны обеими сторонами</w:t>
            </w:r>
          </w:p>
          <w:p w:rsidR="00FE428C" w:rsidRDefault="009C7C84">
            <w:pPr>
              <w:jc w:val="both"/>
              <w:rPr>
                <w:sz w:val="22"/>
                <w:szCs w:val="22"/>
              </w:rPr>
            </w:pPr>
            <w:r>
              <w:rPr>
                <w:sz w:val="22"/>
                <w:szCs w:val="22"/>
              </w:rPr>
              <w:t>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tc>
      </w:tr>
      <w:tr w:rsidR="00FE428C">
        <w:trPr>
          <w:jc w:val="center"/>
        </w:trPr>
        <w:tc>
          <w:tcPr>
            <w:tcW w:w="5000" w:type="pct"/>
            <w:gridSpan w:val="3"/>
            <w:tcBorders>
              <w:left w:val="single" w:sz="4" w:space="0" w:color="auto"/>
              <w:right w:val="single" w:sz="4" w:space="0" w:color="auto"/>
            </w:tcBorders>
          </w:tcPr>
          <w:p w:rsidR="00FE428C" w:rsidRDefault="009C7C84">
            <w:pPr>
              <w:pStyle w:val="ae"/>
              <w:numPr>
                <w:ilvl w:val="0"/>
                <w:numId w:val="6"/>
              </w:numPr>
              <w:ind w:hanging="720"/>
              <w:jc w:val="both"/>
              <w:rPr>
                <w:szCs w:val="22"/>
              </w:rPr>
            </w:pPr>
            <w:r>
              <w:rPr>
                <w:b/>
                <w:szCs w:val="22"/>
              </w:rPr>
              <w:t>Расторжение договора</w:t>
            </w:r>
          </w:p>
        </w:tc>
      </w:tr>
      <w:tr w:rsidR="00FE428C">
        <w:trPr>
          <w:trHeight w:val="704"/>
          <w:jc w:val="center"/>
        </w:trPr>
        <w:tc>
          <w:tcPr>
            <w:tcW w:w="348" w:type="pct"/>
            <w:tcBorders>
              <w:left w:val="single" w:sz="4" w:space="0" w:color="auto"/>
              <w:right w:val="single" w:sz="4" w:space="0" w:color="auto"/>
            </w:tcBorders>
          </w:tcPr>
          <w:p w:rsidR="00FE428C" w:rsidRDefault="009C7C84">
            <w:pPr>
              <w:rPr>
                <w:b/>
                <w:sz w:val="22"/>
                <w:szCs w:val="22"/>
              </w:rPr>
            </w:pPr>
            <w:r>
              <w:rPr>
                <w:b/>
                <w:sz w:val="22"/>
                <w:szCs w:val="22"/>
              </w:rPr>
              <w:t>13.1.</w:t>
            </w:r>
          </w:p>
        </w:tc>
        <w:tc>
          <w:tcPr>
            <w:tcW w:w="1521" w:type="pct"/>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 xml:space="preserve">Основания и порядок расторжения договора </w:t>
            </w:r>
          </w:p>
          <w:p w:rsidR="00FE428C" w:rsidRDefault="00FE428C">
            <w:pPr>
              <w:rPr>
                <w:sz w:val="22"/>
                <w:szCs w:val="22"/>
              </w:rPr>
            </w:pP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jc w:val="both"/>
              <w:rPr>
                <w:bCs/>
                <w:sz w:val="22"/>
                <w:szCs w:val="22"/>
              </w:rPr>
            </w:pPr>
            <w:bookmarkStart w:id="9" w:name="sub_281"/>
            <w:r>
              <w:rPr>
                <w:bCs/>
                <w:sz w:val="22"/>
                <w:szCs w:val="22"/>
              </w:rPr>
              <w:t xml:space="preserve">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2" w:tooltip="http://mobileonline.garant.ru/document/redirect/10164072/3" w:history="1">
              <w:r>
                <w:rPr>
                  <w:bCs/>
                  <w:sz w:val="22"/>
                  <w:szCs w:val="22"/>
                </w:rPr>
                <w:t>гражданским законодательством</w:t>
              </w:r>
            </w:hyperlink>
            <w:r>
              <w:rPr>
                <w:bCs/>
                <w:sz w:val="22"/>
                <w:szCs w:val="22"/>
              </w:rPr>
              <w:t xml:space="preserve"> Российской Федерации.</w:t>
            </w:r>
          </w:p>
          <w:p w:rsidR="00FE428C" w:rsidRDefault="009C7C84">
            <w:pPr>
              <w:jc w:val="both"/>
              <w:rPr>
                <w:bCs/>
                <w:sz w:val="22"/>
                <w:szCs w:val="22"/>
              </w:rPr>
            </w:pPr>
            <w:bookmarkStart w:id="10" w:name="sub_283"/>
            <w:bookmarkEnd w:id="9"/>
            <w:r>
              <w:rPr>
                <w:bCs/>
                <w:sz w:val="22"/>
                <w:szCs w:val="22"/>
              </w:rPr>
              <w:t>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rsidR="00FE428C" w:rsidRDefault="009C7C84">
            <w:pPr>
              <w:jc w:val="both"/>
              <w:rPr>
                <w:bCs/>
                <w:sz w:val="22"/>
                <w:szCs w:val="22"/>
              </w:rPr>
            </w:pPr>
            <w:r>
              <w:rPr>
                <w:bCs/>
                <w:sz w:val="22"/>
                <w:szCs w:val="22"/>
              </w:rPr>
              <w:t>Условия расторжения договора определены в проекте договора.</w:t>
            </w:r>
          </w:p>
          <w:p w:rsidR="00FE428C" w:rsidRDefault="009C7C84">
            <w:pPr>
              <w:jc w:val="both"/>
              <w:rPr>
                <w:bCs/>
                <w:sz w:val="22"/>
                <w:szCs w:val="22"/>
              </w:rPr>
            </w:pPr>
            <w:r>
              <w:rPr>
                <w:bCs/>
                <w:sz w:val="22"/>
                <w:szCs w:val="22"/>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bookmarkEnd w:id="10"/>
          </w:p>
        </w:tc>
      </w:tr>
      <w:tr w:rsidR="00FE428C">
        <w:trPr>
          <w:trHeight w:val="704"/>
          <w:jc w:val="center"/>
        </w:trPr>
        <w:tc>
          <w:tcPr>
            <w:tcW w:w="345" w:type="pct"/>
            <w:tcBorders>
              <w:left w:val="single" w:sz="4" w:space="0" w:color="auto"/>
              <w:right w:val="single" w:sz="4" w:space="0" w:color="auto"/>
            </w:tcBorders>
          </w:tcPr>
          <w:p w:rsidR="00FE428C" w:rsidRDefault="009C7C84">
            <w:pPr>
              <w:pStyle w:val="ae"/>
              <w:numPr>
                <w:ilvl w:val="0"/>
                <w:numId w:val="6"/>
              </w:numPr>
              <w:tabs>
                <w:tab w:val="left" w:pos="447"/>
                <w:tab w:val="left" w:pos="873"/>
              </w:tabs>
              <w:ind w:left="22" w:firstLine="0"/>
              <w:jc w:val="left"/>
              <w:rPr>
                <w:b/>
                <w:szCs w:val="22"/>
              </w:rPr>
            </w:pPr>
            <w:r>
              <w:rPr>
                <w:b/>
                <w:szCs w:val="22"/>
              </w:rPr>
              <w:t xml:space="preserve">    </w:t>
            </w:r>
          </w:p>
        </w:tc>
        <w:tc>
          <w:tcPr>
            <w:tcW w:w="1524" w:type="pct"/>
            <w:tcBorders>
              <w:left w:val="single" w:sz="4" w:space="0" w:color="auto"/>
              <w:right w:val="single" w:sz="4" w:space="0" w:color="auto"/>
            </w:tcBorders>
          </w:tcPr>
          <w:p w:rsidR="00FE428C" w:rsidRDefault="009C7C84">
            <w:pPr>
              <w:tabs>
                <w:tab w:val="left" w:pos="447"/>
                <w:tab w:val="left" w:pos="873"/>
              </w:tabs>
              <w:ind w:left="22"/>
              <w:rPr>
                <w:b/>
                <w:sz w:val="22"/>
                <w:szCs w:val="22"/>
              </w:rPr>
            </w:pPr>
            <w:r>
              <w:rPr>
                <w:b/>
                <w:sz w:val="22"/>
                <w:szCs w:val="22"/>
              </w:rPr>
              <w:t>Срок, место и порядок предоставления документации о закупке</w:t>
            </w:r>
          </w:p>
        </w:tc>
        <w:tc>
          <w:tcPr>
            <w:tcW w:w="3131" w:type="pct"/>
            <w:tcBorders>
              <w:top w:val="single" w:sz="4" w:space="0" w:color="auto"/>
              <w:left w:val="single" w:sz="4" w:space="0" w:color="auto"/>
              <w:bottom w:val="single" w:sz="4" w:space="0" w:color="auto"/>
              <w:right w:val="single" w:sz="4" w:space="0" w:color="auto"/>
            </w:tcBorders>
          </w:tcPr>
          <w:p w:rsidR="00FE428C" w:rsidRDefault="009C7C84">
            <w:pPr>
              <w:tabs>
                <w:tab w:val="left" w:pos="151"/>
              </w:tabs>
              <w:jc w:val="both"/>
              <w:rPr>
                <w:bCs/>
                <w:sz w:val="22"/>
                <w:szCs w:val="22"/>
              </w:rPr>
            </w:pPr>
            <w:r>
              <w:rPr>
                <w:bCs/>
                <w:sz w:val="22"/>
                <w:szCs w:val="22"/>
              </w:rPr>
              <w:t xml:space="preserve">Участник закупки может самостоятельно скачать документацию на сайте ЕИС </w:t>
            </w:r>
            <w:hyperlink r:id="rId13" w:tooltip="http://www.zakupki.gov.ru" w:history="1">
              <w:r>
                <w:rPr>
                  <w:rStyle w:val="ad"/>
                  <w:bCs/>
                  <w:sz w:val="22"/>
                  <w:szCs w:val="22"/>
                  <w:lang w:val="en-US"/>
                </w:rPr>
                <w:t>www</w:t>
              </w:r>
              <w:r>
                <w:rPr>
                  <w:rStyle w:val="ad"/>
                  <w:bCs/>
                  <w:sz w:val="22"/>
                  <w:szCs w:val="22"/>
                </w:rPr>
                <w:t>.zakupki.gov.ru</w:t>
              </w:r>
            </w:hyperlink>
            <w:r>
              <w:rPr>
                <w:bCs/>
                <w:sz w:val="22"/>
                <w:szCs w:val="22"/>
              </w:rPr>
              <w:t xml:space="preserve"> и на ЭТП </w:t>
            </w:r>
            <w:r w:rsidR="00232CBD">
              <w:rPr>
                <w:rFonts w:ascii="PT Astra Serif" w:hAnsi="PT Astra Serif"/>
                <w:u w:val="single"/>
              </w:rPr>
              <w:t>https://torgi-online.com</w:t>
            </w:r>
          </w:p>
        </w:tc>
      </w:tr>
    </w:tbl>
    <w:p w:rsidR="00FE428C" w:rsidRDefault="00FE428C">
      <w:pPr>
        <w:rPr>
          <w:sz w:val="22"/>
          <w:szCs w:val="22"/>
        </w:rPr>
        <w:sectPr w:rsidR="00FE428C">
          <w:footerReference w:type="default" r:id="rId14"/>
          <w:type w:val="continuous"/>
          <w:pgSz w:w="11906" w:h="16838"/>
          <w:pgMar w:top="568" w:right="566" w:bottom="709" w:left="851" w:header="709" w:footer="198" w:gutter="0"/>
          <w:cols w:space="708"/>
          <w:docGrid w:linePitch="360"/>
        </w:sectPr>
      </w:pPr>
    </w:p>
    <w:p w:rsidR="00FE428C" w:rsidRDefault="009C7C84">
      <w:pPr>
        <w:ind w:left="12191"/>
        <w:jc w:val="right"/>
        <w:rPr>
          <w:b/>
          <w:sz w:val="22"/>
          <w:szCs w:val="22"/>
        </w:rPr>
      </w:pPr>
      <w:r>
        <w:rPr>
          <w:b/>
          <w:sz w:val="22"/>
          <w:szCs w:val="22"/>
        </w:rPr>
        <w:t>Приложение 1 к Извещению</w:t>
      </w:r>
    </w:p>
    <w:p w:rsidR="00FE428C" w:rsidRDefault="009C7C84">
      <w:pPr>
        <w:ind w:left="12191"/>
        <w:jc w:val="right"/>
        <w:rPr>
          <w:b/>
          <w:sz w:val="22"/>
          <w:szCs w:val="22"/>
        </w:rPr>
      </w:pPr>
      <w:r>
        <w:rPr>
          <w:b/>
          <w:sz w:val="22"/>
          <w:szCs w:val="22"/>
        </w:rPr>
        <w:t>о проведении запроса котировок в электронной форме</w:t>
      </w:r>
    </w:p>
    <w:p w:rsidR="00FE428C" w:rsidRDefault="00FE428C">
      <w:pPr>
        <w:ind w:left="12191"/>
        <w:jc w:val="right"/>
        <w:rPr>
          <w:b/>
          <w:sz w:val="22"/>
          <w:szCs w:val="22"/>
        </w:rPr>
      </w:pPr>
    </w:p>
    <w:p w:rsidR="00FE428C" w:rsidRDefault="009C7C84">
      <w:pPr>
        <w:tabs>
          <w:tab w:val="center" w:pos="7159"/>
          <w:tab w:val="left" w:pos="10650"/>
        </w:tabs>
        <w:spacing w:after="200" w:line="276" w:lineRule="auto"/>
        <w:ind w:left="-567" w:right="-315"/>
        <w:jc w:val="center"/>
        <w:rPr>
          <w:bCs/>
          <w:sz w:val="26"/>
          <w:szCs w:val="26"/>
        </w:rPr>
      </w:pPr>
      <w:r>
        <w:rPr>
          <w:bCs/>
          <w:sz w:val="26"/>
          <w:szCs w:val="26"/>
        </w:rPr>
        <w:t>Обоснование начальной (максимальной) цены договора</w:t>
      </w:r>
    </w:p>
    <w:p w:rsidR="00FE428C" w:rsidRDefault="009C7C84">
      <w:pPr>
        <w:tabs>
          <w:tab w:val="center" w:pos="7159"/>
          <w:tab w:val="left" w:pos="10650"/>
        </w:tabs>
        <w:spacing w:after="200" w:line="276" w:lineRule="auto"/>
        <w:ind w:left="-567" w:right="-315"/>
        <w:jc w:val="center"/>
        <w:rPr>
          <w:bCs/>
          <w:sz w:val="26"/>
          <w:szCs w:val="26"/>
        </w:rPr>
      </w:pPr>
      <w:r>
        <w:rPr>
          <w:bCs/>
          <w:sz w:val="26"/>
          <w:szCs w:val="26"/>
        </w:rPr>
        <w:t>Прилагается отдельным файлом</w:t>
      </w:r>
    </w:p>
    <w:p w:rsidR="00FE428C" w:rsidRDefault="00FE428C">
      <w:pPr>
        <w:ind w:firstLine="709"/>
        <w:jc w:val="center"/>
        <w:rPr>
          <w:b/>
          <w:szCs w:val="24"/>
        </w:rPr>
      </w:pPr>
    </w:p>
    <w:p w:rsidR="00FE428C" w:rsidRDefault="00FE428C">
      <w:pPr>
        <w:jc w:val="both"/>
        <w:rPr>
          <w:szCs w:val="24"/>
        </w:rPr>
      </w:pPr>
    </w:p>
    <w:p w:rsidR="00FE428C" w:rsidRDefault="00FE428C">
      <w:pPr>
        <w:ind w:right="281"/>
        <w:jc w:val="right"/>
        <w:rPr>
          <w:b/>
          <w:sz w:val="18"/>
          <w:szCs w:val="18"/>
        </w:rPr>
        <w:sectPr w:rsidR="00FE428C">
          <w:pgSz w:w="16838" w:h="11906" w:orient="landscape"/>
          <w:pgMar w:top="851" w:right="709" w:bottom="851" w:left="680" w:header="720" w:footer="176" w:gutter="0"/>
          <w:cols w:space="720"/>
          <w:docGrid w:linePitch="360"/>
        </w:sectPr>
      </w:pPr>
    </w:p>
    <w:p w:rsidR="00FE428C" w:rsidRDefault="009C7C84">
      <w:pPr>
        <w:ind w:left="6379"/>
        <w:jc w:val="right"/>
        <w:rPr>
          <w:b/>
          <w:sz w:val="22"/>
        </w:rPr>
      </w:pPr>
      <w:bookmarkStart w:id="11" w:name="OLE_LINK1"/>
      <w:bookmarkStart w:id="12" w:name="OLE_LINK2"/>
      <w:bookmarkStart w:id="13" w:name="OLE_LINK3"/>
      <w:r>
        <w:rPr>
          <w:b/>
          <w:sz w:val="22"/>
        </w:rPr>
        <w:t xml:space="preserve">Приложение № 2 к Извещению </w:t>
      </w:r>
    </w:p>
    <w:p w:rsidR="00FE428C" w:rsidRDefault="009C7C84">
      <w:pPr>
        <w:ind w:left="6379"/>
        <w:jc w:val="right"/>
        <w:rPr>
          <w:b/>
          <w:sz w:val="22"/>
        </w:rPr>
      </w:pPr>
      <w:r>
        <w:rPr>
          <w:b/>
          <w:sz w:val="22"/>
        </w:rPr>
        <w:t>о проведении запроса котировок в электронной форме</w:t>
      </w:r>
    </w:p>
    <w:p w:rsidR="00FE428C" w:rsidRDefault="00FE428C">
      <w:pPr>
        <w:ind w:left="6379"/>
        <w:jc w:val="right"/>
        <w:rPr>
          <w:b/>
          <w:sz w:val="22"/>
        </w:rPr>
      </w:pPr>
    </w:p>
    <w:bookmarkEnd w:id="11"/>
    <w:bookmarkEnd w:id="12"/>
    <w:bookmarkEnd w:id="13"/>
    <w:p w:rsidR="00FE428C" w:rsidRDefault="00FE428C">
      <w:pPr>
        <w:jc w:val="right"/>
        <w:rPr>
          <w:b/>
          <w:sz w:val="18"/>
          <w:szCs w:val="18"/>
        </w:rPr>
      </w:pPr>
    </w:p>
    <w:p w:rsidR="00FE428C" w:rsidRDefault="00FE428C">
      <w:pPr>
        <w:pStyle w:val="ae"/>
        <w:tabs>
          <w:tab w:val="left" w:pos="567"/>
          <w:tab w:val="left" w:pos="2440"/>
        </w:tabs>
        <w:jc w:val="both"/>
        <w:rPr>
          <w:rFonts w:eastAsia="Calibri"/>
          <w:b/>
          <w:sz w:val="18"/>
          <w:szCs w:val="18"/>
          <w:lang w:eastAsia="en-US"/>
        </w:rPr>
      </w:pPr>
    </w:p>
    <w:p w:rsidR="00FE428C" w:rsidRDefault="009C7C84">
      <w:pPr>
        <w:shd w:val="clear" w:color="auto" w:fill="FFFFFF"/>
        <w:ind w:left="709" w:firstLine="207"/>
        <w:jc w:val="both"/>
        <w:rPr>
          <w:rFonts w:eastAsia="Calibri"/>
          <w:szCs w:val="24"/>
          <w:lang w:eastAsia="en-US"/>
        </w:rPr>
      </w:pPr>
      <w:r>
        <w:rPr>
          <w:color w:val="000000"/>
          <w:szCs w:val="24"/>
          <w:lang w:eastAsia="zh-CN"/>
        </w:rPr>
        <w:t xml:space="preserve"> </w:t>
      </w:r>
    </w:p>
    <w:p w:rsidR="00FE428C" w:rsidRDefault="009C7C84">
      <w:pPr>
        <w:jc w:val="center"/>
        <w:rPr>
          <w:b/>
          <w:bCs/>
          <w:szCs w:val="24"/>
        </w:rPr>
      </w:pPr>
      <w:r>
        <w:rPr>
          <w:b/>
          <w:bCs/>
          <w:szCs w:val="24"/>
        </w:rPr>
        <w:t>Техническое задание</w:t>
      </w:r>
    </w:p>
    <w:p w:rsidR="00FE428C" w:rsidRDefault="009C7C84">
      <w:pPr>
        <w:tabs>
          <w:tab w:val="center" w:pos="7159"/>
          <w:tab w:val="left" w:pos="10650"/>
        </w:tabs>
        <w:spacing w:after="200" w:line="276" w:lineRule="auto"/>
        <w:ind w:left="-567" w:right="-315"/>
        <w:jc w:val="center"/>
        <w:rPr>
          <w:bCs/>
          <w:sz w:val="26"/>
          <w:szCs w:val="26"/>
        </w:rPr>
      </w:pPr>
      <w:r>
        <w:rPr>
          <w:bCs/>
          <w:sz w:val="26"/>
          <w:szCs w:val="26"/>
        </w:rPr>
        <w:t>Прилагается отдельным файлом</w:t>
      </w: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FE428C">
      <w:pPr>
        <w:jc w:val="center"/>
        <w:rPr>
          <w:b/>
          <w:sz w:val="22"/>
          <w:szCs w:val="22"/>
        </w:rPr>
      </w:pPr>
    </w:p>
    <w:p w:rsidR="00FE428C" w:rsidRDefault="009C7C84">
      <w:pPr>
        <w:jc w:val="center"/>
        <w:rPr>
          <w:b/>
          <w:sz w:val="22"/>
          <w:szCs w:val="22"/>
        </w:rPr>
      </w:pPr>
      <w:r>
        <w:rPr>
          <w:b/>
          <w:sz w:val="22"/>
          <w:szCs w:val="22"/>
        </w:rPr>
        <w:t xml:space="preserve"> </w:t>
      </w:r>
    </w:p>
    <w:p w:rsidR="00FE428C" w:rsidRDefault="009C7C84">
      <w:pPr>
        <w:ind w:left="6521"/>
        <w:jc w:val="right"/>
        <w:rPr>
          <w:b/>
          <w:sz w:val="22"/>
          <w:szCs w:val="22"/>
        </w:rPr>
      </w:pPr>
      <w:r>
        <w:rPr>
          <w:b/>
          <w:sz w:val="22"/>
          <w:szCs w:val="22"/>
        </w:rPr>
        <w:t>к Извещению о проведении запроса котировок в электронной форме</w:t>
      </w:r>
    </w:p>
    <w:p w:rsidR="00FE428C" w:rsidRDefault="00FE428C">
      <w:pPr>
        <w:jc w:val="right"/>
        <w:rPr>
          <w:b/>
          <w:sz w:val="22"/>
          <w:szCs w:val="22"/>
        </w:rPr>
      </w:pPr>
    </w:p>
    <w:p w:rsidR="00FE428C" w:rsidRDefault="00FE428C">
      <w:pPr>
        <w:jc w:val="right"/>
        <w:rPr>
          <w:b/>
          <w:sz w:val="22"/>
          <w:szCs w:val="22"/>
        </w:rPr>
      </w:pPr>
    </w:p>
    <w:p w:rsidR="00FE428C" w:rsidRDefault="009C7C84">
      <w:pPr>
        <w:jc w:val="right"/>
        <w:rPr>
          <w:b/>
          <w:sz w:val="22"/>
          <w:szCs w:val="22"/>
        </w:rPr>
      </w:pPr>
      <w:r>
        <w:rPr>
          <w:b/>
          <w:sz w:val="22"/>
          <w:szCs w:val="22"/>
        </w:rPr>
        <w:t xml:space="preserve">                                                            Форма котировочной заявки</w:t>
      </w:r>
    </w:p>
    <w:p w:rsidR="00FE428C" w:rsidRDefault="00FE428C">
      <w:pPr>
        <w:jc w:val="right"/>
        <w:rPr>
          <w:b/>
          <w:sz w:val="20"/>
        </w:rPr>
      </w:pPr>
    </w:p>
    <w:p w:rsidR="00FE428C" w:rsidRDefault="00FE428C">
      <w:pPr>
        <w:jc w:val="right"/>
        <w:rPr>
          <w:b/>
          <w:sz w:val="20"/>
        </w:rPr>
      </w:pPr>
    </w:p>
    <w:p w:rsidR="00FE428C" w:rsidRDefault="009C7C84">
      <w:pPr>
        <w:pStyle w:val="14"/>
        <w:spacing w:line="240" w:lineRule="auto"/>
        <w:ind w:firstLine="0"/>
        <w:jc w:val="center"/>
        <w:rPr>
          <w:rFonts w:ascii="Times New Roman" w:hAnsi="Times New Roman"/>
          <w:b/>
          <w:sz w:val="22"/>
          <w:szCs w:val="22"/>
        </w:rPr>
      </w:pPr>
      <w:r>
        <w:rPr>
          <w:rFonts w:ascii="Times New Roman" w:hAnsi="Times New Roman"/>
          <w:b/>
          <w:sz w:val="22"/>
          <w:szCs w:val="22"/>
        </w:rPr>
        <w:t>ЗАЯВКА НА УЧАСТИЕ В ЗАПРОСЕ КОТИРОВОК В ЭЛЕКТРОННОЙ ФОРМЕ</w:t>
      </w:r>
    </w:p>
    <w:p w:rsidR="00FE428C" w:rsidRDefault="00FE428C">
      <w:pPr>
        <w:jc w:val="right"/>
        <w:rPr>
          <w:sz w:val="22"/>
          <w:szCs w:val="22"/>
        </w:rPr>
      </w:pPr>
    </w:p>
    <w:p w:rsidR="00FE428C" w:rsidRDefault="009C7C84">
      <w:pPr>
        <w:jc w:val="right"/>
        <w:rPr>
          <w:sz w:val="22"/>
          <w:szCs w:val="22"/>
        </w:rPr>
      </w:pPr>
      <w:r>
        <w:rPr>
          <w:sz w:val="22"/>
          <w:szCs w:val="22"/>
        </w:rPr>
        <w:t>«___» ______________ 20___г.</w:t>
      </w:r>
    </w:p>
    <w:p w:rsidR="00FE428C" w:rsidRDefault="00FE428C">
      <w:pPr>
        <w:pStyle w:val="90"/>
        <w:tabs>
          <w:tab w:val="left" w:pos="708"/>
        </w:tabs>
        <w:spacing w:before="0" w:line="240" w:lineRule="auto"/>
        <w:ind w:left="1584" w:hanging="1584"/>
        <w:rPr>
          <w:rFonts w:ascii="Times New Roman" w:hAnsi="Times New Roman" w:cs="Times New Roman"/>
          <w:i w:val="0"/>
          <w:sz w:val="22"/>
          <w:szCs w:val="22"/>
        </w:rPr>
      </w:pPr>
    </w:p>
    <w:p w:rsidR="00FE428C" w:rsidRDefault="009C7C84">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Pr>
          <w:rFonts w:ascii="Times New Roman" w:hAnsi="Times New Roman" w:cs="Times New Roman"/>
          <w:b/>
          <w:i w:val="0"/>
          <w:sz w:val="22"/>
          <w:szCs w:val="22"/>
        </w:rPr>
        <w:t>1</w:t>
      </w:r>
      <w:r>
        <w:rPr>
          <w:rFonts w:ascii="Times New Roman" w:eastAsiaTheme="minorHAnsi" w:hAnsi="Times New Roman" w:cs="Times New Roman"/>
          <w:b/>
          <w:i w:val="0"/>
          <w:iCs w:val="0"/>
          <w:color w:val="auto"/>
          <w:sz w:val="22"/>
          <w:szCs w:val="22"/>
        </w:rPr>
        <w:t>. Информация об участнике 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661"/>
        <w:gridCol w:w="3180"/>
      </w:tblGrid>
      <w:tr w:rsidR="00FE428C">
        <w:trPr>
          <w:jc w:val="center"/>
        </w:trPr>
        <w:tc>
          <w:tcPr>
            <w:tcW w:w="172" w:type="pct"/>
            <w:tcBorders>
              <w:top w:val="single" w:sz="4" w:space="0" w:color="auto"/>
              <w:left w:val="single" w:sz="4" w:space="0" w:color="auto"/>
              <w:bottom w:val="single" w:sz="4" w:space="0" w:color="auto"/>
              <w:right w:val="single" w:sz="4" w:space="0" w:color="auto"/>
            </w:tcBorders>
          </w:tcPr>
          <w:p w:rsidR="00FE428C" w:rsidRDefault="009C7C84">
            <w:pPr>
              <w:ind w:right="-244"/>
              <w:rPr>
                <w:sz w:val="22"/>
                <w:szCs w:val="22"/>
              </w:rPr>
            </w:pPr>
            <w:r>
              <w:rPr>
                <w:sz w:val="22"/>
                <w:szCs w:val="22"/>
              </w:rPr>
              <w:t>1</w:t>
            </w:r>
          </w:p>
        </w:tc>
        <w:tc>
          <w:tcPr>
            <w:tcW w:w="3083"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jc w:val="center"/>
        </w:trPr>
        <w:tc>
          <w:tcPr>
            <w:tcW w:w="172" w:type="pct"/>
            <w:tcBorders>
              <w:top w:val="single" w:sz="4" w:space="0" w:color="auto"/>
              <w:left w:val="single" w:sz="4" w:space="0" w:color="auto"/>
              <w:bottom w:val="single" w:sz="4" w:space="0" w:color="auto"/>
              <w:right w:val="single" w:sz="4" w:space="0" w:color="auto"/>
            </w:tcBorders>
          </w:tcPr>
          <w:p w:rsidR="00FE428C" w:rsidRDefault="009C7C84">
            <w:pPr>
              <w:ind w:right="-244"/>
              <w:rPr>
                <w:sz w:val="22"/>
                <w:szCs w:val="22"/>
              </w:rPr>
            </w:pPr>
            <w:r>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rsidR="00FE428C" w:rsidRDefault="009C7C84">
            <w:pPr>
              <w:ind w:right="-244"/>
              <w:rPr>
                <w:sz w:val="22"/>
                <w:szCs w:val="22"/>
              </w:rPr>
            </w:pPr>
            <w:r>
              <w:rPr>
                <w:sz w:val="22"/>
                <w:szCs w:val="22"/>
              </w:rPr>
              <w:t>3</w:t>
            </w:r>
          </w:p>
        </w:tc>
        <w:tc>
          <w:tcPr>
            <w:tcW w:w="3083"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trHeight w:val="239"/>
          <w:jc w:val="center"/>
        </w:trPr>
        <w:tc>
          <w:tcPr>
            <w:tcW w:w="172" w:type="pct"/>
            <w:tcBorders>
              <w:top w:val="single" w:sz="4" w:space="0" w:color="auto"/>
              <w:left w:val="single" w:sz="4" w:space="0" w:color="auto"/>
              <w:bottom w:val="single" w:sz="4" w:space="0" w:color="auto"/>
              <w:right w:val="single" w:sz="4" w:space="0" w:color="auto"/>
            </w:tcBorders>
          </w:tcPr>
          <w:p w:rsidR="00FE428C" w:rsidRDefault="009C7C84">
            <w:pPr>
              <w:ind w:right="-244"/>
              <w:rPr>
                <w:rStyle w:val="aff9"/>
                <w:sz w:val="22"/>
                <w:szCs w:val="22"/>
              </w:rPr>
            </w:pPr>
            <w:r>
              <w:rPr>
                <w:rStyle w:val="aff9"/>
                <w:sz w:val="22"/>
                <w:szCs w:val="22"/>
              </w:rPr>
              <w:t>4</w:t>
            </w:r>
          </w:p>
        </w:tc>
        <w:tc>
          <w:tcPr>
            <w:tcW w:w="3083"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FE428C" w:rsidRDefault="009C7C84">
            <w:pPr>
              <w:ind w:right="-244"/>
              <w:rPr>
                <w:rStyle w:val="aff9"/>
                <w:sz w:val="22"/>
                <w:szCs w:val="22"/>
              </w:rPr>
            </w:pPr>
            <w:r>
              <w:rPr>
                <w:rStyle w:val="aff9"/>
                <w:sz w:val="22"/>
                <w:szCs w:val="22"/>
              </w:rPr>
              <w:t>5</w:t>
            </w:r>
          </w:p>
        </w:tc>
        <w:tc>
          <w:tcPr>
            <w:tcW w:w="3083"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FE428C" w:rsidRDefault="009C7C84">
            <w:pPr>
              <w:ind w:right="-244"/>
              <w:rPr>
                <w:rStyle w:val="aff9"/>
                <w:sz w:val="22"/>
                <w:szCs w:val="22"/>
              </w:rPr>
            </w:pPr>
            <w:r>
              <w:rPr>
                <w:rStyle w:val="aff9"/>
                <w:sz w:val="22"/>
                <w:szCs w:val="22"/>
              </w:rPr>
              <w:t>6</w:t>
            </w:r>
          </w:p>
        </w:tc>
        <w:tc>
          <w:tcPr>
            <w:tcW w:w="3083"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FE428C" w:rsidRDefault="009C7C84">
            <w:pPr>
              <w:ind w:right="-244"/>
              <w:rPr>
                <w:rStyle w:val="aff9"/>
                <w:sz w:val="22"/>
                <w:szCs w:val="22"/>
              </w:rPr>
            </w:pPr>
            <w:r>
              <w:rPr>
                <w:rStyle w:val="aff9"/>
                <w:sz w:val="22"/>
                <w:szCs w:val="22"/>
              </w:rPr>
              <w:t>7</w:t>
            </w:r>
          </w:p>
        </w:tc>
        <w:tc>
          <w:tcPr>
            <w:tcW w:w="3083"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FE428C" w:rsidRDefault="009C7C84">
            <w:pPr>
              <w:ind w:right="-244"/>
              <w:rPr>
                <w:rStyle w:val="aff9"/>
                <w:sz w:val="22"/>
                <w:szCs w:val="22"/>
              </w:rPr>
            </w:pPr>
            <w:r>
              <w:rPr>
                <w:rStyle w:val="aff9"/>
                <w:sz w:val="22"/>
                <w:szCs w:val="22"/>
              </w:rPr>
              <w:t>8</w:t>
            </w:r>
          </w:p>
        </w:tc>
        <w:tc>
          <w:tcPr>
            <w:tcW w:w="3083"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rsidR="00FE428C" w:rsidRDefault="009C7C84">
            <w:pPr>
              <w:ind w:right="-244"/>
              <w:rPr>
                <w:sz w:val="22"/>
                <w:szCs w:val="22"/>
              </w:rPr>
            </w:pPr>
            <w:r>
              <w:rPr>
                <w:sz w:val="22"/>
                <w:szCs w:val="22"/>
              </w:rPr>
              <w:t>9</w:t>
            </w:r>
          </w:p>
        </w:tc>
        <w:tc>
          <w:tcPr>
            <w:tcW w:w="3083"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rsidR="00FE428C" w:rsidRDefault="009C7C84">
            <w:pPr>
              <w:ind w:right="-244"/>
              <w:rPr>
                <w:sz w:val="22"/>
                <w:szCs w:val="22"/>
              </w:rPr>
            </w:pPr>
            <w:r>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rsidR="00FE428C" w:rsidRDefault="009C7C84">
            <w:pPr>
              <w:ind w:right="-244"/>
              <w:rPr>
                <w:sz w:val="22"/>
                <w:szCs w:val="22"/>
              </w:rPr>
            </w:pPr>
            <w:r>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rsidR="00FE428C" w:rsidRDefault="009C7C84">
            <w:pPr>
              <w:ind w:right="-244"/>
              <w:rPr>
                <w:sz w:val="22"/>
                <w:szCs w:val="22"/>
              </w:rPr>
            </w:pPr>
            <w:r>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gridAfter w:val="1"/>
          <w:wAfter w:w="3180" w:type="dxa"/>
          <w:trHeight w:val="207"/>
          <w:jc w:val="center"/>
        </w:trPr>
        <w:tc>
          <w:tcPr>
            <w:tcW w:w="172" w:type="pct"/>
            <w:vMerge w:val="restart"/>
            <w:tcBorders>
              <w:top w:val="single" w:sz="4" w:space="0" w:color="auto"/>
              <w:left w:val="single" w:sz="4" w:space="0" w:color="auto"/>
              <w:right w:val="single" w:sz="4" w:space="0" w:color="auto"/>
            </w:tcBorders>
          </w:tcPr>
          <w:p w:rsidR="00FE428C" w:rsidRDefault="00FE428C">
            <w:pPr>
              <w:ind w:right="-244"/>
              <w:rPr>
                <w:rStyle w:val="aff9"/>
                <w:sz w:val="22"/>
                <w:szCs w:val="22"/>
              </w:rPr>
            </w:pPr>
          </w:p>
        </w:tc>
        <w:tc>
          <w:tcPr>
            <w:tcW w:w="3083" w:type="pct"/>
          </w:tcPr>
          <w:p w:rsidR="00FE428C" w:rsidRDefault="009C7C84">
            <w:pPr>
              <w:jc w:val="both"/>
              <w:rPr>
                <w:sz w:val="22"/>
                <w:szCs w:val="22"/>
              </w:rPr>
            </w:pPr>
            <w:r>
              <w:rPr>
                <w:sz w:val="22"/>
                <w:szCs w:val="22"/>
              </w:rPr>
              <w:t>номер телефона</w:t>
            </w:r>
          </w:p>
        </w:tc>
      </w:tr>
      <w:tr w:rsidR="00FE428C">
        <w:trPr>
          <w:trHeight w:val="285"/>
          <w:jc w:val="center"/>
        </w:trPr>
        <w:tc>
          <w:tcPr>
            <w:tcW w:w="172" w:type="pct"/>
            <w:vMerge/>
            <w:tcBorders>
              <w:left w:val="single" w:sz="4" w:space="0" w:color="auto"/>
              <w:right w:val="single" w:sz="4" w:space="0" w:color="auto"/>
            </w:tcBorders>
          </w:tcPr>
          <w:p w:rsidR="00FE428C" w:rsidRDefault="00FE428C">
            <w:pPr>
              <w:ind w:right="-244"/>
              <w:rPr>
                <w:rStyle w:val="aff9"/>
                <w:sz w:val="22"/>
                <w:szCs w:val="22"/>
              </w:rPr>
            </w:pPr>
          </w:p>
        </w:tc>
        <w:tc>
          <w:tcPr>
            <w:tcW w:w="3083" w:type="pct"/>
            <w:tcBorders>
              <w:top w:val="single" w:sz="4" w:space="0" w:color="auto"/>
              <w:left w:val="single" w:sz="4" w:space="0" w:color="auto"/>
              <w:right w:val="single" w:sz="4" w:space="0" w:color="auto"/>
            </w:tcBorders>
          </w:tcPr>
          <w:p w:rsidR="00FE428C" w:rsidRDefault="009C7C84">
            <w:pPr>
              <w:jc w:val="both"/>
              <w:rPr>
                <w:sz w:val="22"/>
                <w:szCs w:val="22"/>
              </w:rPr>
            </w:pPr>
            <w:r>
              <w:rPr>
                <w:sz w:val="22"/>
                <w:szCs w:val="22"/>
              </w:rPr>
              <w:t>электронный адрес</w:t>
            </w:r>
          </w:p>
        </w:tc>
        <w:tc>
          <w:tcPr>
            <w:tcW w:w="1745" w:type="pct"/>
            <w:tcBorders>
              <w:top w:val="single" w:sz="4" w:space="0" w:color="auto"/>
              <w:left w:val="single" w:sz="4" w:space="0" w:color="auto"/>
              <w:right w:val="single" w:sz="4" w:space="0" w:color="auto"/>
            </w:tcBorders>
          </w:tcPr>
          <w:p w:rsidR="00FE428C" w:rsidRDefault="00FE428C">
            <w:pPr>
              <w:rPr>
                <w:sz w:val="22"/>
                <w:szCs w:val="22"/>
              </w:rPr>
            </w:pPr>
          </w:p>
        </w:tc>
      </w:tr>
      <w:tr w:rsidR="00FE428C">
        <w:trPr>
          <w:trHeight w:val="148"/>
          <w:jc w:val="center"/>
        </w:trPr>
        <w:tc>
          <w:tcPr>
            <w:tcW w:w="172" w:type="pct"/>
            <w:tcBorders>
              <w:top w:val="single" w:sz="4" w:space="0" w:color="auto"/>
              <w:left w:val="single" w:sz="4" w:space="0" w:color="auto"/>
              <w:bottom w:val="single" w:sz="4" w:space="0" w:color="auto"/>
              <w:right w:val="single" w:sz="4" w:space="0" w:color="auto"/>
            </w:tcBorders>
          </w:tcPr>
          <w:p w:rsidR="00FE428C" w:rsidRDefault="009C7C84">
            <w:pPr>
              <w:ind w:right="-244"/>
              <w:rPr>
                <w:rStyle w:val="aff9"/>
                <w:sz w:val="22"/>
                <w:szCs w:val="22"/>
              </w:rPr>
            </w:pPr>
            <w:r>
              <w:rPr>
                <w:rStyle w:val="aff9"/>
                <w:sz w:val="22"/>
                <w:szCs w:val="22"/>
              </w:rPr>
              <w:t>13</w:t>
            </w:r>
          </w:p>
        </w:tc>
        <w:tc>
          <w:tcPr>
            <w:tcW w:w="3083"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bl>
    <w:p w:rsidR="00FE428C" w:rsidRDefault="00FE428C">
      <w:pPr>
        <w:pStyle w:val="90"/>
        <w:tabs>
          <w:tab w:val="left" w:pos="708"/>
        </w:tabs>
        <w:spacing w:before="0" w:line="240" w:lineRule="auto"/>
        <w:rPr>
          <w:rFonts w:ascii="Times New Roman" w:hAnsi="Times New Roman" w:cs="Times New Roman"/>
          <w:color w:val="auto"/>
          <w:sz w:val="22"/>
          <w:szCs w:val="22"/>
        </w:rPr>
      </w:pPr>
    </w:p>
    <w:p w:rsidR="00FE428C" w:rsidRDefault="009C7C84">
      <w:pPr>
        <w:pStyle w:val="90"/>
        <w:tabs>
          <w:tab w:val="left" w:pos="708"/>
        </w:tabs>
        <w:spacing w:before="0" w:line="240" w:lineRule="auto"/>
        <w:rPr>
          <w:rFonts w:ascii="Times New Roman" w:hAnsi="Times New Roman" w:cs="Times New Roman"/>
          <w:color w:val="auto"/>
          <w:sz w:val="22"/>
          <w:szCs w:val="22"/>
        </w:rPr>
      </w:pPr>
      <w:r>
        <w:rPr>
          <w:rFonts w:ascii="Times New Roman" w:hAnsi="Times New Roman" w:cs="Times New Roman"/>
          <w:color w:val="auto"/>
          <w:sz w:val="22"/>
          <w:szCs w:val="22"/>
        </w:rPr>
        <w:t>или</w:t>
      </w:r>
    </w:p>
    <w:p w:rsidR="00FE428C" w:rsidRDefault="00FE428C">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660"/>
        <w:gridCol w:w="3225"/>
      </w:tblGrid>
      <w:tr w:rsidR="00FE428C">
        <w:trPr>
          <w:trHeight w:val="192"/>
          <w:jc w:val="center"/>
        </w:trPr>
        <w:tc>
          <w:tcPr>
            <w:tcW w:w="166"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1</w:t>
            </w:r>
          </w:p>
        </w:tc>
        <w:tc>
          <w:tcPr>
            <w:tcW w:w="3078" w:type="pct"/>
            <w:tcBorders>
              <w:top w:val="single" w:sz="4" w:space="0" w:color="auto"/>
              <w:left w:val="single" w:sz="4" w:space="0" w:color="auto"/>
              <w:bottom w:val="single" w:sz="4" w:space="0" w:color="auto"/>
              <w:right w:val="single" w:sz="4" w:space="0" w:color="auto"/>
            </w:tcBorders>
          </w:tcPr>
          <w:p w:rsidR="00FE428C" w:rsidRDefault="009C7C84">
            <w:pPr>
              <w:jc w:val="both"/>
              <w:rPr>
                <w:i/>
                <w:sz w:val="22"/>
                <w:szCs w:val="22"/>
              </w:rPr>
            </w:pPr>
            <w:r>
              <w:rPr>
                <w:sz w:val="22"/>
                <w:szCs w:val="22"/>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trHeight w:val="159"/>
          <w:jc w:val="center"/>
        </w:trPr>
        <w:tc>
          <w:tcPr>
            <w:tcW w:w="166" w:type="pct"/>
            <w:vMerge w:val="restart"/>
            <w:tcBorders>
              <w:top w:val="single" w:sz="4" w:space="0" w:color="auto"/>
              <w:left w:val="single" w:sz="4" w:space="0" w:color="auto"/>
              <w:right w:val="single" w:sz="4" w:space="0" w:color="auto"/>
            </w:tcBorders>
          </w:tcPr>
          <w:p w:rsidR="00FE428C" w:rsidRDefault="009C7C84">
            <w:pPr>
              <w:jc w:val="both"/>
              <w:rPr>
                <w:sz w:val="22"/>
                <w:szCs w:val="22"/>
              </w:rPr>
            </w:pPr>
            <w:r>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Паспортные данные:</w:t>
            </w:r>
          </w:p>
        </w:tc>
      </w:tr>
      <w:tr w:rsidR="00FE428C">
        <w:trPr>
          <w:trHeight w:val="131"/>
          <w:jc w:val="center"/>
        </w:trPr>
        <w:tc>
          <w:tcPr>
            <w:tcW w:w="166" w:type="pct"/>
            <w:vMerge/>
            <w:tcBorders>
              <w:left w:val="single" w:sz="4" w:space="0" w:color="auto"/>
              <w:right w:val="single" w:sz="4" w:space="0" w:color="auto"/>
            </w:tcBorders>
          </w:tcPr>
          <w:p w:rsidR="00FE428C" w:rsidRDefault="00FE428C">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trHeight w:val="192"/>
          <w:jc w:val="center"/>
        </w:trPr>
        <w:tc>
          <w:tcPr>
            <w:tcW w:w="166" w:type="pct"/>
            <w:vMerge/>
            <w:tcBorders>
              <w:left w:val="single" w:sz="4" w:space="0" w:color="auto"/>
              <w:right w:val="single" w:sz="4" w:space="0" w:color="auto"/>
            </w:tcBorders>
          </w:tcPr>
          <w:p w:rsidR="00FE428C" w:rsidRDefault="00FE428C">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Кем выдан</w:t>
            </w:r>
          </w:p>
        </w:tc>
        <w:tc>
          <w:tcPr>
            <w:tcW w:w="1751"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trHeight w:val="109"/>
          <w:jc w:val="center"/>
        </w:trPr>
        <w:tc>
          <w:tcPr>
            <w:tcW w:w="166" w:type="pct"/>
            <w:vMerge/>
            <w:tcBorders>
              <w:left w:val="single" w:sz="4" w:space="0" w:color="auto"/>
              <w:bottom w:val="single" w:sz="4" w:space="0" w:color="auto"/>
              <w:right w:val="single" w:sz="4" w:space="0" w:color="auto"/>
            </w:tcBorders>
          </w:tcPr>
          <w:p w:rsidR="00FE428C" w:rsidRDefault="00FE428C">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cantSplit/>
          <w:trHeight w:val="325"/>
          <w:jc w:val="center"/>
        </w:trPr>
        <w:tc>
          <w:tcPr>
            <w:tcW w:w="166"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3</w:t>
            </w:r>
          </w:p>
        </w:tc>
        <w:tc>
          <w:tcPr>
            <w:tcW w:w="3078" w:type="pct"/>
            <w:tcBorders>
              <w:top w:val="single" w:sz="4" w:space="0" w:color="auto"/>
              <w:left w:val="single" w:sz="4" w:space="0" w:color="auto"/>
              <w:bottom w:val="single" w:sz="4" w:space="0" w:color="auto"/>
              <w:right w:val="single" w:sz="4" w:space="0" w:color="auto"/>
            </w:tcBorders>
          </w:tcPr>
          <w:p w:rsidR="00FE428C" w:rsidRDefault="009C7C84">
            <w:pPr>
              <w:tabs>
                <w:tab w:val="left" w:pos="142"/>
              </w:tabs>
              <w:jc w:val="both"/>
              <w:rPr>
                <w:sz w:val="22"/>
                <w:szCs w:val="22"/>
              </w:rPr>
            </w:pPr>
            <w:r>
              <w:rPr>
                <w:sz w:val="22"/>
                <w:szCs w:val="22"/>
              </w:rPr>
              <w:t xml:space="preserve">сведения о месте жительства (указывается </w:t>
            </w:r>
            <w:r>
              <w:rPr>
                <w:sz w:val="22"/>
                <w:szCs w:val="22"/>
                <w:u w:val="single"/>
              </w:rPr>
              <w:t>для индивидуальных предпринимателей</w:t>
            </w:r>
            <w:r>
              <w:rPr>
                <w:sz w:val="22"/>
                <w:szCs w:val="22"/>
              </w:rPr>
              <w:t xml:space="preserve">: на основании документов, содержащих информацию о месте регистрации / </w:t>
            </w:r>
            <w:r>
              <w:rPr>
                <w:sz w:val="22"/>
                <w:szCs w:val="22"/>
                <w:u w:val="single"/>
              </w:rPr>
              <w:t>для физ. лиц:</w:t>
            </w:r>
            <w:r>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rsidR="00FE428C" w:rsidRDefault="009C7C84">
            <w:pPr>
              <w:ind w:right="-244"/>
              <w:rPr>
                <w:sz w:val="22"/>
                <w:szCs w:val="22"/>
              </w:rPr>
            </w:pPr>
            <w:r>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Режим налогообложения в соответствии с Налоговым Кодексом РФ</w:t>
            </w:r>
            <w:r>
              <w:rPr>
                <w:rStyle w:val="aff0"/>
                <w:sz w:val="22"/>
                <w:szCs w:val="22"/>
              </w:rPr>
              <w:t>1</w:t>
            </w:r>
          </w:p>
        </w:tc>
        <w:tc>
          <w:tcPr>
            <w:tcW w:w="1751"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rsidR="00FE428C" w:rsidRDefault="009C7C84">
            <w:pPr>
              <w:ind w:right="-244"/>
              <w:rPr>
                <w:sz w:val="22"/>
                <w:szCs w:val="22"/>
              </w:rPr>
            </w:pPr>
            <w:r>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cantSplit/>
          <w:trHeight w:val="199"/>
          <w:jc w:val="center"/>
        </w:trPr>
        <w:tc>
          <w:tcPr>
            <w:tcW w:w="166" w:type="pct"/>
            <w:vMerge w:val="restart"/>
            <w:tcBorders>
              <w:top w:val="single" w:sz="4" w:space="0" w:color="auto"/>
              <w:left w:val="single" w:sz="4" w:space="0" w:color="auto"/>
              <w:right w:val="single" w:sz="4" w:space="0" w:color="auto"/>
            </w:tcBorders>
          </w:tcPr>
          <w:p w:rsidR="00FE428C" w:rsidRDefault="009C7C84">
            <w:pPr>
              <w:jc w:val="both"/>
              <w:rPr>
                <w:sz w:val="22"/>
                <w:szCs w:val="22"/>
              </w:rPr>
            </w:pPr>
            <w:r>
              <w:rPr>
                <w:sz w:val="22"/>
                <w:szCs w:val="22"/>
              </w:rPr>
              <w:t>8</w:t>
            </w:r>
          </w:p>
          <w:p w:rsidR="00FE428C" w:rsidRDefault="00FE428C">
            <w:pPr>
              <w:jc w:val="both"/>
              <w:rPr>
                <w:sz w:val="22"/>
                <w:szCs w:val="22"/>
              </w:rPr>
            </w:pPr>
          </w:p>
        </w:tc>
        <w:tc>
          <w:tcPr>
            <w:tcW w:w="4834" w:type="pct"/>
            <w:gridSpan w:val="2"/>
            <w:tcBorders>
              <w:top w:val="single" w:sz="4" w:space="0" w:color="auto"/>
              <w:left w:val="single" w:sz="4" w:space="0" w:color="auto"/>
              <w:bottom w:val="single" w:sz="4" w:space="0" w:color="auto"/>
              <w:right w:val="single" w:sz="4" w:space="0" w:color="auto"/>
            </w:tcBorders>
          </w:tcPr>
          <w:p w:rsidR="00FE428C" w:rsidRDefault="009C7C84">
            <w:pPr>
              <w:rPr>
                <w:sz w:val="22"/>
                <w:szCs w:val="22"/>
              </w:rPr>
            </w:pPr>
            <w:r>
              <w:rPr>
                <w:sz w:val="22"/>
                <w:szCs w:val="22"/>
              </w:rPr>
              <w:t>контактные данные участника</w:t>
            </w:r>
          </w:p>
        </w:tc>
      </w:tr>
      <w:tr w:rsidR="00FE428C">
        <w:trPr>
          <w:cantSplit/>
          <w:trHeight w:val="223"/>
          <w:jc w:val="center"/>
        </w:trPr>
        <w:tc>
          <w:tcPr>
            <w:tcW w:w="166" w:type="pct"/>
            <w:vMerge/>
            <w:tcBorders>
              <w:left w:val="single" w:sz="4" w:space="0" w:color="auto"/>
              <w:right w:val="single" w:sz="4" w:space="0" w:color="auto"/>
            </w:tcBorders>
          </w:tcPr>
          <w:p w:rsidR="00FE428C" w:rsidRDefault="00FE428C">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r w:rsidR="00FE428C">
        <w:trPr>
          <w:cantSplit/>
          <w:trHeight w:val="185"/>
          <w:jc w:val="center"/>
        </w:trPr>
        <w:tc>
          <w:tcPr>
            <w:tcW w:w="166" w:type="pct"/>
            <w:vMerge/>
            <w:tcBorders>
              <w:left w:val="single" w:sz="4" w:space="0" w:color="auto"/>
              <w:bottom w:val="single" w:sz="4" w:space="0" w:color="auto"/>
              <w:right w:val="single" w:sz="4" w:space="0" w:color="auto"/>
            </w:tcBorders>
          </w:tcPr>
          <w:p w:rsidR="00FE428C" w:rsidRDefault="00FE428C">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rsidR="00FE428C" w:rsidRDefault="009C7C84">
            <w:pPr>
              <w:jc w:val="both"/>
              <w:rPr>
                <w:sz w:val="22"/>
                <w:szCs w:val="22"/>
              </w:rPr>
            </w:pPr>
            <w:r>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rsidR="00FE428C" w:rsidRDefault="00FE428C">
            <w:pPr>
              <w:rPr>
                <w:sz w:val="22"/>
                <w:szCs w:val="22"/>
              </w:rPr>
            </w:pPr>
          </w:p>
        </w:tc>
      </w:tr>
    </w:tbl>
    <w:p w:rsidR="00FE428C" w:rsidRDefault="00FE428C">
      <w:pPr>
        <w:tabs>
          <w:tab w:val="left" w:pos="284"/>
        </w:tabs>
        <w:jc w:val="both"/>
        <w:rPr>
          <w:sz w:val="22"/>
          <w:szCs w:val="22"/>
        </w:rPr>
      </w:pPr>
    </w:p>
    <w:p w:rsidR="00FE428C" w:rsidRDefault="00FE428C">
      <w:pPr>
        <w:tabs>
          <w:tab w:val="left" w:pos="284"/>
        </w:tabs>
        <w:jc w:val="both"/>
        <w:rPr>
          <w:sz w:val="22"/>
          <w:szCs w:val="22"/>
        </w:rPr>
      </w:pPr>
    </w:p>
    <w:p w:rsidR="00FE428C" w:rsidRDefault="00FE428C">
      <w:pPr>
        <w:tabs>
          <w:tab w:val="left" w:pos="284"/>
        </w:tabs>
        <w:jc w:val="both"/>
        <w:rPr>
          <w:sz w:val="22"/>
          <w:szCs w:val="22"/>
        </w:rPr>
      </w:pPr>
    </w:p>
    <w:p w:rsidR="00FE428C" w:rsidRDefault="009C7C84">
      <w:pPr>
        <w:tabs>
          <w:tab w:val="left" w:pos="284"/>
        </w:tabs>
        <w:jc w:val="both"/>
        <w:rPr>
          <w:sz w:val="22"/>
          <w:szCs w:val="22"/>
        </w:rPr>
      </w:pPr>
      <w:r>
        <w:rPr>
          <w:b/>
          <w:sz w:val="22"/>
          <w:szCs w:val="22"/>
        </w:rPr>
        <w:t>2.</w:t>
      </w:r>
      <w:r>
        <w:rPr>
          <w:sz w:val="22"/>
          <w:szCs w:val="22"/>
        </w:rPr>
        <w:t xml:space="preserve"> Изучив извещение о проведении запроса котировок в электронной форме ____________________________________________________________________________________,</w:t>
      </w:r>
    </w:p>
    <w:p w:rsidR="00FE428C" w:rsidRDefault="009C7C84">
      <w:pPr>
        <w:tabs>
          <w:tab w:val="left" w:pos="284"/>
        </w:tabs>
        <w:jc w:val="center"/>
        <w:rPr>
          <w:i/>
          <w:sz w:val="22"/>
          <w:szCs w:val="22"/>
        </w:rPr>
      </w:pPr>
      <w:r>
        <w:rPr>
          <w:i/>
          <w:sz w:val="22"/>
          <w:szCs w:val="22"/>
        </w:rPr>
        <w:t>(наименование предмета закупки)</w:t>
      </w:r>
      <w:r>
        <w:rPr>
          <w:sz w:val="22"/>
          <w:szCs w:val="22"/>
        </w:rPr>
        <w:t xml:space="preserve"> _____________________________________________________________________________________</w:t>
      </w:r>
    </w:p>
    <w:p w:rsidR="00FE428C" w:rsidRDefault="009C7C84">
      <w:pPr>
        <w:pStyle w:val="ae"/>
        <w:tabs>
          <w:tab w:val="left" w:pos="284"/>
        </w:tabs>
        <w:ind w:left="0"/>
        <w:rPr>
          <w:i/>
          <w:szCs w:val="22"/>
        </w:rPr>
      </w:pPr>
      <w:r>
        <w:rPr>
          <w:i/>
          <w:szCs w:val="22"/>
        </w:rPr>
        <w:t>(указывается наименование (полное, сокращенное), фирменное наименование (при наличии) участника закупки)</w:t>
      </w:r>
    </w:p>
    <w:p w:rsidR="00FE428C" w:rsidRDefault="00FE428C">
      <w:pPr>
        <w:pStyle w:val="ae"/>
        <w:tabs>
          <w:tab w:val="left" w:pos="284"/>
        </w:tabs>
        <w:ind w:left="0"/>
        <w:rPr>
          <w:b/>
          <w:szCs w:val="22"/>
        </w:rPr>
      </w:pPr>
    </w:p>
    <w:p w:rsidR="00FE428C" w:rsidRDefault="009C7C84">
      <w:pPr>
        <w:pStyle w:val="ae"/>
        <w:tabs>
          <w:tab w:val="left" w:pos="284"/>
        </w:tabs>
        <w:ind w:left="0"/>
        <w:jc w:val="both"/>
        <w:rPr>
          <w:b/>
          <w:szCs w:val="22"/>
        </w:rPr>
      </w:pPr>
      <w:r>
        <w:rPr>
          <w:b/>
          <w:szCs w:val="22"/>
        </w:rPr>
        <w:t>СОГЛАСЕН исполнить в полном объеме и в</w:t>
      </w:r>
      <w:r>
        <w:rPr>
          <w:b/>
          <w:i/>
          <w:szCs w:val="22"/>
        </w:rPr>
        <w:t xml:space="preserve"> </w:t>
      </w:r>
      <w:r>
        <w:rPr>
          <w:b/>
          <w:szCs w:val="22"/>
        </w:rPr>
        <w:t>установленные сроки выполнить все условия договора,</w:t>
      </w:r>
      <w:r>
        <w:rPr>
          <w:szCs w:val="22"/>
        </w:rPr>
        <w:t xml:space="preserve"> указанные в Извещении о проведении запроса котировок в электронной форме (приложениях, проекте договора) №__________ </w:t>
      </w:r>
      <w:r>
        <w:rPr>
          <w:b/>
          <w:szCs w:val="22"/>
        </w:rPr>
        <w:t xml:space="preserve">(номер извещения на официальном сайте (http://zakupki.gov.ru) </w:t>
      </w:r>
      <w:r>
        <w:rPr>
          <w:szCs w:val="22"/>
        </w:rPr>
        <w:t xml:space="preserve">от "____" ___________ 202__ г. </w:t>
      </w:r>
      <w:r>
        <w:rPr>
          <w:b/>
          <w:szCs w:val="22"/>
        </w:rPr>
        <w:t>(дата размещения извещения на официальном сайте).</w:t>
      </w:r>
    </w:p>
    <w:p w:rsidR="00FE428C" w:rsidRDefault="00FE428C">
      <w:pPr>
        <w:pStyle w:val="ae"/>
        <w:tabs>
          <w:tab w:val="left" w:pos="284"/>
        </w:tabs>
        <w:ind w:left="0"/>
        <w:jc w:val="both"/>
        <w:rPr>
          <w:b/>
          <w:szCs w:val="22"/>
        </w:rPr>
      </w:pPr>
    </w:p>
    <w:p w:rsidR="00FE428C" w:rsidRDefault="00FE428C">
      <w:pPr>
        <w:pStyle w:val="ae"/>
        <w:tabs>
          <w:tab w:val="left" w:pos="284"/>
        </w:tabs>
        <w:ind w:left="0"/>
        <w:jc w:val="both"/>
        <w:rPr>
          <w:b/>
          <w:szCs w:val="22"/>
        </w:rPr>
      </w:pPr>
    </w:p>
    <w:p w:rsidR="00FE428C" w:rsidRDefault="009C7C84">
      <w:pPr>
        <w:pStyle w:val="ae"/>
        <w:numPr>
          <w:ilvl w:val="0"/>
          <w:numId w:val="4"/>
        </w:numPr>
        <w:tabs>
          <w:tab w:val="left" w:pos="284"/>
        </w:tabs>
        <w:ind w:left="0" w:firstLine="0"/>
        <w:jc w:val="both"/>
        <w:rPr>
          <w:b/>
          <w:szCs w:val="22"/>
        </w:rPr>
      </w:pPr>
      <w:r>
        <w:rPr>
          <w:b/>
          <w:szCs w:val="22"/>
        </w:rPr>
        <w:t>Предложение участника закупки о цене договора:</w:t>
      </w:r>
    </w:p>
    <w:p w:rsidR="00FE428C" w:rsidRDefault="00FE428C">
      <w:pPr>
        <w:pStyle w:val="ae"/>
        <w:tabs>
          <w:tab w:val="left" w:pos="284"/>
        </w:tabs>
        <w:ind w:left="0"/>
        <w:jc w:val="both"/>
        <w:rPr>
          <w:b/>
          <w:szCs w:val="22"/>
        </w:rPr>
      </w:pPr>
    </w:p>
    <w:p w:rsidR="00FE428C" w:rsidRDefault="009C7C84">
      <w:pPr>
        <w:pStyle w:val="ae"/>
        <w:tabs>
          <w:tab w:val="left" w:pos="284"/>
        </w:tabs>
        <w:ind w:left="0"/>
        <w:jc w:val="both"/>
        <w:rPr>
          <w:szCs w:val="22"/>
        </w:rPr>
      </w:pPr>
      <w:r>
        <w:rPr>
          <w:szCs w:val="22"/>
        </w:rPr>
        <w:t xml:space="preserve">Цена договора с учётом всех обязательных затрат и платежей составляет _____________(___________) рублей ___ </w:t>
      </w:r>
      <w:proofErr w:type="gramStart"/>
      <w:r>
        <w:rPr>
          <w:szCs w:val="22"/>
        </w:rPr>
        <w:t>коп.,</w:t>
      </w:r>
      <w:proofErr w:type="gramEnd"/>
      <w:r>
        <w:rPr>
          <w:szCs w:val="22"/>
        </w:rPr>
        <w:t xml:space="preserve"> НДС___% / НДС не облагается.</w:t>
      </w:r>
    </w:p>
    <w:p w:rsidR="00FE428C" w:rsidRDefault="00FE428C">
      <w:pPr>
        <w:rPr>
          <w:b/>
          <w:bCs/>
          <w:sz w:val="22"/>
          <w:szCs w:val="22"/>
        </w:rPr>
      </w:pPr>
    </w:p>
    <w:p w:rsidR="00FE428C" w:rsidRDefault="009C7C84">
      <w:pPr>
        <w:rPr>
          <w:b/>
          <w:bCs/>
          <w:sz w:val="22"/>
          <w:szCs w:val="22"/>
        </w:rPr>
      </w:pPr>
      <w:r>
        <w:rPr>
          <w:b/>
          <w:bCs/>
          <w:sz w:val="22"/>
          <w:szCs w:val="22"/>
        </w:rPr>
        <w:t>2.2 Информация о поставляемом Товаре: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0"/>
        <w:gridCol w:w="1702"/>
        <w:gridCol w:w="1701"/>
        <w:gridCol w:w="1276"/>
        <w:gridCol w:w="1559"/>
        <w:gridCol w:w="1406"/>
      </w:tblGrid>
      <w:tr w:rsidR="00FE428C">
        <w:trPr>
          <w:trHeight w:val="971"/>
        </w:trPr>
        <w:tc>
          <w:tcPr>
            <w:tcW w:w="1700" w:type="dxa"/>
            <w:vMerge w:val="restart"/>
            <w:tcBorders>
              <w:top w:val="single" w:sz="4" w:space="0" w:color="000000"/>
              <w:left w:val="single" w:sz="4" w:space="0" w:color="000000"/>
              <w:right w:val="single" w:sz="4" w:space="0" w:color="000000"/>
            </w:tcBorders>
            <w:vAlign w:val="center"/>
          </w:tcPr>
          <w:p w:rsidR="00FE428C" w:rsidRDefault="009C7C84">
            <w:pPr>
              <w:jc w:val="center"/>
              <w:rPr>
                <w:b/>
                <w:bCs/>
                <w:sz w:val="22"/>
                <w:szCs w:val="22"/>
              </w:rPr>
            </w:pPr>
            <w:r>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rsidR="00FE428C" w:rsidRDefault="009C7C84">
            <w:pPr>
              <w:jc w:val="center"/>
              <w:rPr>
                <w:b/>
                <w:bCs/>
                <w:sz w:val="22"/>
                <w:szCs w:val="22"/>
              </w:rPr>
            </w:pPr>
            <w:r>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rsidR="00FE428C" w:rsidRDefault="009C7C84">
            <w:pPr>
              <w:jc w:val="center"/>
              <w:rPr>
                <w:b/>
                <w:bCs/>
                <w:sz w:val="22"/>
                <w:szCs w:val="22"/>
              </w:rPr>
            </w:pPr>
            <w:r>
              <w:rPr>
                <w:b/>
                <w:bCs/>
                <w:sz w:val="22"/>
                <w:szCs w:val="22"/>
              </w:rPr>
              <w:t xml:space="preserve">Наименование страны происхождения </w:t>
            </w:r>
          </w:p>
          <w:p w:rsidR="00FE428C" w:rsidRDefault="00FE428C">
            <w:pPr>
              <w:ind w:right="-112"/>
              <w:jc w:val="center"/>
              <w:rPr>
                <w:b/>
                <w:bCs/>
                <w:sz w:val="22"/>
                <w:szCs w:val="22"/>
              </w:rPr>
            </w:pPr>
          </w:p>
        </w:tc>
        <w:tc>
          <w:tcPr>
            <w:tcW w:w="1559" w:type="dxa"/>
            <w:vMerge w:val="restart"/>
            <w:tcBorders>
              <w:top w:val="single" w:sz="4" w:space="0" w:color="000000"/>
              <w:left w:val="single" w:sz="4" w:space="0" w:color="000000"/>
              <w:right w:val="single" w:sz="4" w:space="0" w:color="000000"/>
            </w:tcBorders>
            <w:vAlign w:val="center"/>
          </w:tcPr>
          <w:p w:rsidR="00FE428C" w:rsidRDefault="009C7C84">
            <w:pPr>
              <w:jc w:val="center"/>
              <w:rPr>
                <w:b/>
                <w:bCs/>
                <w:sz w:val="22"/>
                <w:szCs w:val="22"/>
              </w:rPr>
            </w:pPr>
            <w:r>
              <w:rPr>
                <w:b/>
                <w:bCs/>
                <w:sz w:val="22"/>
                <w:szCs w:val="22"/>
              </w:rPr>
              <w:t>Цена за единицу товара</w:t>
            </w:r>
          </w:p>
          <w:p w:rsidR="00FE428C" w:rsidRDefault="009C7C84">
            <w:pPr>
              <w:jc w:val="center"/>
              <w:rPr>
                <w:b/>
                <w:bCs/>
                <w:sz w:val="22"/>
                <w:szCs w:val="22"/>
              </w:rPr>
            </w:pPr>
            <w:r>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rsidR="00FE428C" w:rsidRDefault="009C7C84">
            <w:pPr>
              <w:jc w:val="center"/>
              <w:rPr>
                <w:b/>
                <w:bCs/>
                <w:sz w:val="22"/>
                <w:szCs w:val="22"/>
              </w:rPr>
            </w:pPr>
            <w:r>
              <w:rPr>
                <w:b/>
                <w:bCs/>
                <w:sz w:val="22"/>
                <w:szCs w:val="22"/>
              </w:rPr>
              <w:t>Сумма в рублях</w:t>
            </w:r>
          </w:p>
          <w:p w:rsidR="00FE428C" w:rsidRDefault="009C7C84">
            <w:pPr>
              <w:jc w:val="center"/>
              <w:rPr>
                <w:b/>
                <w:bCs/>
                <w:sz w:val="22"/>
                <w:szCs w:val="22"/>
              </w:rPr>
            </w:pPr>
            <w:r>
              <w:rPr>
                <w:b/>
                <w:bCs/>
                <w:sz w:val="22"/>
                <w:szCs w:val="22"/>
              </w:rPr>
              <w:t xml:space="preserve">(в </w:t>
            </w:r>
            <w:proofErr w:type="spellStart"/>
            <w:r>
              <w:rPr>
                <w:b/>
                <w:bCs/>
                <w:sz w:val="22"/>
                <w:szCs w:val="22"/>
              </w:rPr>
              <w:t>т.ч</w:t>
            </w:r>
            <w:proofErr w:type="spellEnd"/>
            <w:r>
              <w:rPr>
                <w:b/>
                <w:bCs/>
                <w:sz w:val="22"/>
                <w:szCs w:val="22"/>
              </w:rPr>
              <w:t>. НДС/</w:t>
            </w:r>
          </w:p>
          <w:p w:rsidR="00FE428C" w:rsidRDefault="009C7C84">
            <w:pPr>
              <w:jc w:val="center"/>
              <w:rPr>
                <w:b/>
                <w:bCs/>
                <w:sz w:val="22"/>
                <w:szCs w:val="22"/>
              </w:rPr>
            </w:pPr>
            <w:r>
              <w:rPr>
                <w:b/>
                <w:bCs/>
                <w:sz w:val="22"/>
                <w:szCs w:val="22"/>
              </w:rPr>
              <w:t>НДС не облагается)</w:t>
            </w:r>
          </w:p>
        </w:tc>
      </w:tr>
      <w:tr w:rsidR="00FE428C">
        <w:trPr>
          <w:trHeight w:val="500"/>
        </w:trPr>
        <w:tc>
          <w:tcPr>
            <w:tcW w:w="1700" w:type="dxa"/>
            <w:vMerge/>
            <w:tcBorders>
              <w:left w:val="single" w:sz="4" w:space="0" w:color="000000"/>
              <w:bottom w:val="single" w:sz="4" w:space="0" w:color="000000"/>
              <w:right w:val="single" w:sz="4" w:space="0" w:color="000000"/>
            </w:tcBorders>
            <w:vAlign w:val="center"/>
          </w:tcPr>
          <w:p w:rsidR="00FE428C" w:rsidRDefault="00FE428C">
            <w:pP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FE428C" w:rsidRDefault="009C7C84">
            <w:pPr>
              <w:jc w:val="center"/>
              <w:rPr>
                <w:bCs/>
                <w:sz w:val="22"/>
                <w:szCs w:val="22"/>
              </w:rPr>
            </w:pPr>
            <w:r>
              <w:rPr>
                <w:bCs/>
                <w:sz w:val="22"/>
                <w:szCs w:val="22"/>
              </w:rPr>
              <w:t>Наименование характеристики*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FE428C" w:rsidRDefault="009C7C84">
            <w:pPr>
              <w:jc w:val="center"/>
              <w:rPr>
                <w:bCs/>
                <w:sz w:val="22"/>
                <w:szCs w:val="22"/>
              </w:rPr>
            </w:pPr>
            <w:r>
              <w:rPr>
                <w:bCs/>
                <w:sz w:val="22"/>
                <w:szCs w:val="22"/>
              </w:rPr>
              <w:t>Значение характеристики**</w:t>
            </w:r>
          </w:p>
        </w:tc>
        <w:tc>
          <w:tcPr>
            <w:tcW w:w="1276" w:type="dxa"/>
            <w:vMerge/>
            <w:tcBorders>
              <w:left w:val="single" w:sz="4" w:space="0" w:color="000000"/>
              <w:right w:val="single" w:sz="4" w:space="0" w:color="000000"/>
            </w:tcBorders>
            <w:vAlign w:val="center"/>
          </w:tcPr>
          <w:p w:rsidR="00FE428C" w:rsidRDefault="00FE428C">
            <w:pPr>
              <w:rPr>
                <w:b/>
                <w:bCs/>
                <w:sz w:val="22"/>
                <w:szCs w:val="22"/>
              </w:rPr>
            </w:pPr>
          </w:p>
        </w:tc>
        <w:tc>
          <w:tcPr>
            <w:tcW w:w="1559" w:type="dxa"/>
            <w:vMerge/>
            <w:tcBorders>
              <w:left w:val="single" w:sz="4" w:space="0" w:color="000000"/>
              <w:right w:val="single" w:sz="4" w:space="0" w:color="000000"/>
            </w:tcBorders>
            <w:vAlign w:val="center"/>
          </w:tcPr>
          <w:p w:rsidR="00FE428C" w:rsidRDefault="00FE428C">
            <w:pPr>
              <w:rPr>
                <w:b/>
                <w:bCs/>
                <w:sz w:val="22"/>
                <w:szCs w:val="22"/>
              </w:rPr>
            </w:pPr>
          </w:p>
        </w:tc>
        <w:tc>
          <w:tcPr>
            <w:tcW w:w="1406" w:type="dxa"/>
            <w:vMerge/>
            <w:tcBorders>
              <w:left w:val="single" w:sz="4" w:space="0" w:color="000000"/>
              <w:right w:val="single" w:sz="4" w:space="0" w:color="000000"/>
            </w:tcBorders>
            <w:vAlign w:val="center"/>
          </w:tcPr>
          <w:p w:rsidR="00FE428C" w:rsidRDefault="00FE428C">
            <w:pPr>
              <w:rPr>
                <w:b/>
                <w:bCs/>
                <w:sz w:val="22"/>
                <w:szCs w:val="22"/>
              </w:rPr>
            </w:pPr>
          </w:p>
        </w:tc>
      </w:tr>
      <w:tr w:rsidR="00FE428C">
        <w:trPr>
          <w:trHeight w:val="65"/>
        </w:trPr>
        <w:tc>
          <w:tcPr>
            <w:tcW w:w="1700" w:type="dxa"/>
            <w:tcBorders>
              <w:top w:val="single" w:sz="4" w:space="0" w:color="000000"/>
              <w:left w:val="single" w:sz="4" w:space="0" w:color="000000"/>
              <w:bottom w:val="single" w:sz="4" w:space="0" w:color="000000"/>
              <w:right w:val="single" w:sz="4" w:space="0" w:color="000000"/>
            </w:tcBorders>
          </w:tcPr>
          <w:p w:rsidR="00FE428C" w:rsidRDefault="00FE428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rsidR="00FE428C" w:rsidRDefault="00FE428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E428C" w:rsidRDefault="00FE428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E428C" w:rsidRDefault="00FE428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428C" w:rsidRDefault="00FE428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FE428C" w:rsidRDefault="00FE428C">
            <w:pPr>
              <w:rPr>
                <w:b/>
                <w:bCs/>
                <w:sz w:val="22"/>
                <w:szCs w:val="22"/>
              </w:rPr>
            </w:pPr>
          </w:p>
        </w:tc>
      </w:tr>
      <w:tr w:rsidR="00FE428C">
        <w:trPr>
          <w:trHeight w:val="65"/>
        </w:trPr>
        <w:tc>
          <w:tcPr>
            <w:tcW w:w="1700" w:type="dxa"/>
            <w:tcBorders>
              <w:top w:val="single" w:sz="4" w:space="0" w:color="000000"/>
              <w:left w:val="single" w:sz="4" w:space="0" w:color="000000"/>
              <w:bottom w:val="single" w:sz="4" w:space="0" w:color="000000"/>
              <w:right w:val="single" w:sz="4" w:space="0" w:color="000000"/>
            </w:tcBorders>
          </w:tcPr>
          <w:p w:rsidR="00FE428C" w:rsidRDefault="00FE428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rsidR="00FE428C" w:rsidRDefault="00FE428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E428C" w:rsidRDefault="00FE428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E428C" w:rsidRDefault="00FE428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428C" w:rsidRDefault="00FE428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FE428C" w:rsidRDefault="00FE428C">
            <w:pPr>
              <w:rPr>
                <w:b/>
                <w:bCs/>
                <w:sz w:val="22"/>
                <w:szCs w:val="22"/>
              </w:rPr>
            </w:pPr>
          </w:p>
        </w:tc>
      </w:tr>
      <w:tr w:rsidR="00FE428C">
        <w:trPr>
          <w:trHeight w:val="65"/>
        </w:trPr>
        <w:tc>
          <w:tcPr>
            <w:tcW w:w="1700" w:type="dxa"/>
            <w:tcBorders>
              <w:top w:val="single" w:sz="4" w:space="0" w:color="000000"/>
              <w:left w:val="single" w:sz="4" w:space="0" w:color="000000"/>
              <w:bottom w:val="single" w:sz="4" w:space="0" w:color="000000"/>
              <w:right w:val="single" w:sz="4" w:space="0" w:color="000000"/>
            </w:tcBorders>
          </w:tcPr>
          <w:p w:rsidR="00FE428C" w:rsidRDefault="00FE428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rsidR="00FE428C" w:rsidRDefault="00FE428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E428C" w:rsidRDefault="00FE428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E428C" w:rsidRDefault="00FE428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428C" w:rsidRDefault="00FE428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FE428C" w:rsidRDefault="00FE428C">
            <w:pPr>
              <w:rPr>
                <w:b/>
                <w:bCs/>
                <w:sz w:val="22"/>
                <w:szCs w:val="22"/>
              </w:rPr>
            </w:pPr>
          </w:p>
        </w:tc>
      </w:tr>
    </w:tbl>
    <w:p w:rsidR="00FE428C" w:rsidRDefault="00FE428C">
      <w:pPr>
        <w:ind w:left="-851"/>
        <w:rPr>
          <w:bCs/>
          <w:sz w:val="22"/>
          <w:szCs w:val="22"/>
        </w:rPr>
      </w:pPr>
    </w:p>
    <w:p w:rsidR="00FE428C" w:rsidRDefault="009C7C84">
      <w:pPr>
        <w:jc w:val="both"/>
        <w:rPr>
          <w:bCs/>
          <w:sz w:val="22"/>
          <w:szCs w:val="22"/>
        </w:rPr>
      </w:pPr>
      <w:r>
        <w:rPr>
          <w:bCs/>
          <w:sz w:val="22"/>
          <w:szCs w:val="22"/>
        </w:rPr>
        <w:t>*</w:t>
      </w:r>
      <w:r>
        <w:rPr>
          <w:sz w:val="22"/>
          <w:szCs w:val="22"/>
        </w:rPr>
        <w:t xml:space="preserve"> </w:t>
      </w:r>
      <w:r>
        <w:rPr>
          <w:bCs/>
          <w:sz w:val="22"/>
          <w:szCs w:val="22"/>
        </w:rPr>
        <w:t>Столбец «Наименование характеристики» изменению не подлежит</w:t>
      </w:r>
    </w:p>
    <w:p w:rsidR="00FE428C" w:rsidRDefault="009C7C84">
      <w:pPr>
        <w:jc w:val="both"/>
        <w:rPr>
          <w:bCs/>
          <w:sz w:val="22"/>
          <w:szCs w:val="22"/>
        </w:rPr>
      </w:pPr>
      <w:r>
        <w:rPr>
          <w:bCs/>
          <w:sz w:val="22"/>
          <w:szCs w:val="22"/>
        </w:rPr>
        <w:t xml:space="preserve">** </w:t>
      </w:r>
      <w:proofErr w:type="gramStart"/>
      <w:r>
        <w:rPr>
          <w:bCs/>
          <w:sz w:val="22"/>
          <w:szCs w:val="22"/>
        </w:rPr>
        <w:t>В</w:t>
      </w:r>
      <w:proofErr w:type="gramEnd"/>
      <w:r>
        <w:rPr>
          <w:bCs/>
          <w:sz w:val="22"/>
          <w:szCs w:val="22"/>
        </w:rPr>
        <w:t xml:space="preserve"> столбце «Значение характеристики» участник закупки указывает четко значения показателей предлагаемого к поставке товара, не допускается использование слов: «не менее», «не более», «не ниже», «от», «до» и т.п.</w:t>
      </w:r>
      <w:r>
        <w:rPr>
          <w:sz w:val="22"/>
          <w:szCs w:val="22"/>
        </w:rPr>
        <w:t xml:space="preserve"> </w:t>
      </w:r>
    </w:p>
    <w:p w:rsidR="00FE428C" w:rsidRDefault="00FE428C">
      <w:pPr>
        <w:rPr>
          <w:bCs/>
          <w:sz w:val="22"/>
          <w:szCs w:val="22"/>
        </w:rPr>
      </w:pPr>
    </w:p>
    <w:p w:rsidR="00FE428C" w:rsidRDefault="00FE428C">
      <w:pPr>
        <w:rPr>
          <w:b/>
          <w:bCs/>
          <w:sz w:val="22"/>
          <w:szCs w:val="22"/>
        </w:rPr>
      </w:pPr>
    </w:p>
    <w:p w:rsidR="00FE428C" w:rsidRDefault="00FE428C">
      <w:pPr>
        <w:rPr>
          <w:b/>
          <w:bCs/>
          <w:sz w:val="22"/>
          <w:szCs w:val="22"/>
        </w:rPr>
      </w:pPr>
    </w:p>
    <w:p w:rsidR="00FE428C" w:rsidRDefault="00FE428C">
      <w:pPr>
        <w:rPr>
          <w:b/>
          <w:bCs/>
          <w:sz w:val="22"/>
          <w:szCs w:val="22"/>
        </w:rPr>
      </w:pPr>
    </w:p>
    <w:p w:rsidR="00FE428C" w:rsidRDefault="00FE428C">
      <w:pPr>
        <w:ind w:firstLine="709"/>
        <w:jc w:val="both"/>
        <w:rPr>
          <w:sz w:val="22"/>
          <w:szCs w:val="22"/>
        </w:rPr>
      </w:pPr>
    </w:p>
    <w:p w:rsidR="00FE428C" w:rsidRDefault="00FE428C">
      <w:pPr>
        <w:ind w:firstLine="709"/>
        <w:jc w:val="both"/>
        <w:rPr>
          <w:sz w:val="22"/>
          <w:szCs w:val="22"/>
        </w:rPr>
      </w:pPr>
    </w:p>
    <w:p w:rsidR="00FE428C" w:rsidRDefault="00FE428C">
      <w:pPr>
        <w:ind w:firstLine="709"/>
        <w:jc w:val="both"/>
        <w:rPr>
          <w:sz w:val="22"/>
          <w:szCs w:val="22"/>
        </w:rPr>
      </w:pPr>
    </w:p>
    <w:p w:rsidR="00FE428C" w:rsidRDefault="00FE428C">
      <w:pPr>
        <w:ind w:firstLine="709"/>
        <w:jc w:val="both"/>
        <w:rPr>
          <w:sz w:val="22"/>
          <w:szCs w:val="22"/>
        </w:rPr>
      </w:pPr>
    </w:p>
    <w:p w:rsidR="00FE428C" w:rsidRDefault="009C7C84">
      <w:pPr>
        <w:ind w:firstLine="709"/>
        <w:jc w:val="both"/>
        <w:rPr>
          <w:sz w:val="22"/>
          <w:szCs w:val="22"/>
        </w:rPr>
      </w:pPr>
      <w:r>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560"/>
      </w:tblGrid>
      <w:tr w:rsidR="00FE428C">
        <w:trPr>
          <w:tblHeader/>
        </w:trPr>
        <w:tc>
          <w:tcPr>
            <w:tcW w:w="567" w:type="dxa"/>
            <w:vAlign w:val="center"/>
          </w:tcPr>
          <w:p w:rsidR="00FE428C" w:rsidRDefault="009C7C84">
            <w:pPr>
              <w:widowControl w:val="0"/>
              <w:jc w:val="both"/>
              <w:rPr>
                <w:sz w:val="22"/>
                <w:szCs w:val="22"/>
              </w:rPr>
            </w:pPr>
            <w:r>
              <w:rPr>
                <w:sz w:val="22"/>
                <w:szCs w:val="22"/>
              </w:rPr>
              <w:t>№</w:t>
            </w:r>
          </w:p>
          <w:p w:rsidR="00FE428C" w:rsidRDefault="009C7C84">
            <w:pPr>
              <w:widowControl w:val="0"/>
              <w:jc w:val="both"/>
              <w:rPr>
                <w:sz w:val="22"/>
                <w:szCs w:val="22"/>
              </w:rPr>
            </w:pPr>
            <w:r>
              <w:rPr>
                <w:sz w:val="22"/>
                <w:szCs w:val="22"/>
              </w:rPr>
              <w:t>п/п</w:t>
            </w:r>
          </w:p>
        </w:tc>
        <w:tc>
          <w:tcPr>
            <w:tcW w:w="7371" w:type="dxa"/>
            <w:vAlign w:val="center"/>
          </w:tcPr>
          <w:p w:rsidR="00FE428C" w:rsidRDefault="009C7C84">
            <w:pPr>
              <w:widowControl w:val="0"/>
              <w:jc w:val="center"/>
              <w:rPr>
                <w:sz w:val="22"/>
                <w:szCs w:val="22"/>
              </w:rPr>
            </w:pPr>
            <w:r>
              <w:rPr>
                <w:sz w:val="22"/>
                <w:szCs w:val="22"/>
              </w:rPr>
              <w:t>Наименование документа</w:t>
            </w:r>
          </w:p>
        </w:tc>
        <w:tc>
          <w:tcPr>
            <w:tcW w:w="1560" w:type="dxa"/>
            <w:vAlign w:val="center"/>
          </w:tcPr>
          <w:p w:rsidR="00FE428C" w:rsidRDefault="009C7C84">
            <w:pPr>
              <w:widowControl w:val="0"/>
              <w:jc w:val="center"/>
              <w:rPr>
                <w:sz w:val="22"/>
                <w:szCs w:val="22"/>
              </w:rPr>
            </w:pPr>
            <w:r>
              <w:rPr>
                <w:sz w:val="22"/>
                <w:szCs w:val="22"/>
              </w:rPr>
              <w:t>Количество страниц</w:t>
            </w:r>
          </w:p>
        </w:tc>
      </w:tr>
      <w:tr w:rsidR="00FE428C">
        <w:tc>
          <w:tcPr>
            <w:tcW w:w="567" w:type="dxa"/>
            <w:vAlign w:val="center"/>
          </w:tcPr>
          <w:p w:rsidR="00FE428C" w:rsidRDefault="00FE428C">
            <w:pPr>
              <w:numPr>
                <w:ilvl w:val="0"/>
                <w:numId w:val="3"/>
              </w:numPr>
              <w:tabs>
                <w:tab w:val="left" w:pos="284"/>
              </w:tabs>
              <w:jc w:val="both"/>
              <w:rPr>
                <w:i/>
                <w:sz w:val="22"/>
                <w:szCs w:val="22"/>
              </w:rPr>
            </w:pPr>
          </w:p>
        </w:tc>
        <w:tc>
          <w:tcPr>
            <w:tcW w:w="7371" w:type="dxa"/>
          </w:tcPr>
          <w:p w:rsidR="00FE428C" w:rsidRDefault="00FE428C">
            <w:pPr>
              <w:widowControl w:val="0"/>
              <w:jc w:val="both"/>
              <w:rPr>
                <w:i/>
                <w:sz w:val="22"/>
                <w:szCs w:val="22"/>
              </w:rPr>
            </w:pPr>
          </w:p>
        </w:tc>
        <w:tc>
          <w:tcPr>
            <w:tcW w:w="1560" w:type="dxa"/>
          </w:tcPr>
          <w:p w:rsidR="00FE428C" w:rsidRDefault="00FE428C">
            <w:pPr>
              <w:widowControl w:val="0"/>
              <w:jc w:val="both"/>
              <w:rPr>
                <w:i/>
                <w:sz w:val="22"/>
                <w:szCs w:val="22"/>
              </w:rPr>
            </w:pPr>
          </w:p>
        </w:tc>
      </w:tr>
      <w:tr w:rsidR="00FE428C">
        <w:tc>
          <w:tcPr>
            <w:tcW w:w="567" w:type="dxa"/>
            <w:vAlign w:val="center"/>
          </w:tcPr>
          <w:p w:rsidR="00FE428C" w:rsidRDefault="009C7C84">
            <w:pPr>
              <w:tabs>
                <w:tab w:val="left" w:pos="284"/>
              </w:tabs>
              <w:jc w:val="both"/>
              <w:rPr>
                <w:sz w:val="22"/>
                <w:szCs w:val="22"/>
              </w:rPr>
            </w:pPr>
            <w:r>
              <w:rPr>
                <w:sz w:val="22"/>
                <w:szCs w:val="22"/>
              </w:rPr>
              <w:t>…</w:t>
            </w:r>
          </w:p>
        </w:tc>
        <w:tc>
          <w:tcPr>
            <w:tcW w:w="7371" w:type="dxa"/>
          </w:tcPr>
          <w:p w:rsidR="00FE428C" w:rsidRDefault="00FE428C">
            <w:pPr>
              <w:widowControl w:val="0"/>
              <w:jc w:val="both"/>
              <w:rPr>
                <w:sz w:val="22"/>
                <w:szCs w:val="22"/>
              </w:rPr>
            </w:pPr>
          </w:p>
        </w:tc>
        <w:tc>
          <w:tcPr>
            <w:tcW w:w="1560" w:type="dxa"/>
          </w:tcPr>
          <w:p w:rsidR="00FE428C" w:rsidRDefault="00FE428C">
            <w:pPr>
              <w:widowControl w:val="0"/>
              <w:jc w:val="both"/>
              <w:rPr>
                <w:sz w:val="22"/>
                <w:szCs w:val="22"/>
              </w:rPr>
            </w:pPr>
          </w:p>
        </w:tc>
      </w:tr>
    </w:tbl>
    <w:p w:rsidR="00FE428C" w:rsidRDefault="009C7C84">
      <w:pPr>
        <w:jc w:val="both"/>
        <w:rPr>
          <w:bCs/>
          <w:sz w:val="22"/>
          <w:szCs w:val="22"/>
        </w:rPr>
      </w:pPr>
      <w:r>
        <w:rPr>
          <w:bCs/>
          <w:sz w:val="22"/>
          <w:szCs w:val="22"/>
        </w:rPr>
        <w:t>(</w:t>
      </w:r>
      <w:r>
        <w:rPr>
          <w:sz w:val="22"/>
          <w:szCs w:val="22"/>
        </w:rPr>
        <w:t>документы, подтверждающие соответствие участника закупки установленным Извещением требованиям, в соответствии с пунктом 7.4 Извещения)</w:t>
      </w:r>
    </w:p>
    <w:p w:rsidR="00FE428C" w:rsidRDefault="00FE428C">
      <w:pPr>
        <w:jc w:val="both"/>
        <w:rPr>
          <w:bCs/>
          <w:sz w:val="22"/>
          <w:szCs w:val="22"/>
        </w:rPr>
      </w:pPr>
    </w:p>
    <w:p w:rsidR="00FE428C" w:rsidRDefault="009C7C84">
      <w:pPr>
        <w:jc w:val="both"/>
        <w:rPr>
          <w:bCs/>
          <w:sz w:val="22"/>
          <w:szCs w:val="22"/>
        </w:rPr>
      </w:pPr>
      <w:r>
        <w:rPr>
          <w:bCs/>
          <w:sz w:val="22"/>
          <w:szCs w:val="22"/>
        </w:rPr>
        <w:t>Приложения к котировочной заявке:</w:t>
      </w:r>
    </w:p>
    <w:p w:rsidR="00FE428C" w:rsidRDefault="00FE428C">
      <w:pPr>
        <w:jc w:val="both"/>
        <w:rPr>
          <w:bCs/>
          <w:sz w:val="22"/>
          <w:szCs w:val="22"/>
        </w:rPr>
      </w:pPr>
    </w:p>
    <w:p w:rsidR="00FE428C" w:rsidRDefault="009C7C84">
      <w:pPr>
        <w:jc w:val="both"/>
        <w:rPr>
          <w:sz w:val="22"/>
          <w:szCs w:val="22"/>
        </w:rPr>
      </w:pPr>
      <w:r>
        <w:rPr>
          <w:bCs/>
          <w:sz w:val="22"/>
          <w:szCs w:val="22"/>
        </w:rPr>
        <w:t xml:space="preserve">Приложение № 1- </w:t>
      </w:r>
      <w:r>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rsidR="00FE428C" w:rsidRDefault="009C7C84">
      <w:pPr>
        <w:pStyle w:val="14"/>
        <w:spacing w:line="240" w:lineRule="auto"/>
        <w:ind w:firstLine="0"/>
        <w:rPr>
          <w:rFonts w:ascii="Times New Roman" w:hAnsi="Times New Roman"/>
          <w:b/>
          <w:sz w:val="22"/>
          <w:szCs w:val="22"/>
        </w:rPr>
      </w:pPr>
      <w:r>
        <w:rPr>
          <w:rFonts w:ascii="Times New Roman" w:hAnsi="Times New Roman"/>
          <w:bCs/>
          <w:sz w:val="22"/>
          <w:szCs w:val="22"/>
        </w:rPr>
        <w:t xml:space="preserve">Приложение № 2 - </w:t>
      </w:r>
      <w:r>
        <w:rPr>
          <w:rFonts w:ascii="Times New Roman" w:hAnsi="Times New Roman"/>
          <w:sz w:val="22"/>
          <w:szCs w:val="22"/>
        </w:rPr>
        <w:t>Согласие на обработку персональных данных (для физических лиц)</w:t>
      </w:r>
    </w:p>
    <w:p w:rsidR="00FE428C" w:rsidRDefault="00FE428C">
      <w:pPr>
        <w:jc w:val="both"/>
        <w:rPr>
          <w:bCs/>
          <w:sz w:val="22"/>
          <w:szCs w:val="22"/>
        </w:rPr>
      </w:pPr>
    </w:p>
    <w:p w:rsidR="00FE428C" w:rsidRDefault="009C7C84">
      <w:pPr>
        <w:jc w:val="both"/>
        <w:rPr>
          <w:bCs/>
          <w:sz w:val="22"/>
          <w:szCs w:val="22"/>
        </w:rPr>
      </w:pPr>
      <w:r>
        <w:rPr>
          <w:bCs/>
          <w:sz w:val="22"/>
          <w:szCs w:val="22"/>
        </w:rPr>
        <w:t>_____________________________________</w:t>
      </w:r>
      <w:r>
        <w:rPr>
          <w:bCs/>
          <w:sz w:val="22"/>
          <w:szCs w:val="22"/>
        </w:rPr>
        <w:tab/>
      </w:r>
      <w:r>
        <w:rPr>
          <w:bCs/>
          <w:sz w:val="22"/>
          <w:szCs w:val="22"/>
        </w:rPr>
        <w:tab/>
        <w:t xml:space="preserve">                 ______________________________</w:t>
      </w:r>
    </w:p>
    <w:p w:rsidR="00FE428C" w:rsidRDefault="009C7C84">
      <w:pPr>
        <w:jc w:val="both"/>
        <w:rPr>
          <w:b/>
          <w:i/>
          <w:sz w:val="22"/>
          <w:szCs w:val="22"/>
          <w:vertAlign w:val="superscript"/>
        </w:rPr>
      </w:pPr>
      <w:r>
        <w:rPr>
          <w:b/>
          <w:i/>
          <w:sz w:val="22"/>
          <w:szCs w:val="22"/>
          <w:vertAlign w:val="superscript"/>
        </w:rPr>
        <w:t xml:space="preserve">(Подпись уполномоченного представителя участника </w:t>
      </w:r>
      <w:proofErr w:type="gramStart"/>
      <w:r>
        <w:rPr>
          <w:b/>
          <w:i/>
          <w:sz w:val="22"/>
          <w:szCs w:val="22"/>
          <w:vertAlign w:val="superscript"/>
        </w:rPr>
        <w:t>закупки )</w:t>
      </w:r>
      <w:proofErr w:type="gramEnd"/>
      <w:r>
        <w:rPr>
          <w:bCs/>
          <w:sz w:val="22"/>
          <w:szCs w:val="22"/>
        </w:rPr>
        <w:tab/>
      </w:r>
      <w:r>
        <w:rPr>
          <w:bCs/>
          <w:sz w:val="22"/>
          <w:szCs w:val="22"/>
        </w:rPr>
        <w:tab/>
        <w:t xml:space="preserve">                                     </w:t>
      </w:r>
      <w:r>
        <w:rPr>
          <w:b/>
          <w:i/>
          <w:sz w:val="22"/>
          <w:szCs w:val="22"/>
          <w:vertAlign w:val="superscript"/>
        </w:rPr>
        <w:t>(Ф.И.О, должность)</w:t>
      </w:r>
    </w:p>
    <w:p w:rsidR="00FE428C" w:rsidRDefault="009C7C84">
      <w:pPr>
        <w:jc w:val="both"/>
        <w:rPr>
          <w:sz w:val="22"/>
          <w:szCs w:val="22"/>
        </w:rPr>
      </w:pPr>
      <w:r>
        <w:rPr>
          <w:sz w:val="22"/>
          <w:szCs w:val="22"/>
        </w:rPr>
        <w:t>М.П.</w:t>
      </w:r>
    </w:p>
    <w:p w:rsidR="00FE428C" w:rsidRDefault="00FE428C">
      <w:pPr>
        <w:jc w:val="both"/>
        <w:rPr>
          <w:sz w:val="22"/>
          <w:szCs w:val="22"/>
        </w:rPr>
      </w:pPr>
    </w:p>
    <w:p w:rsidR="00FE428C" w:rsidRDefault="009C7C84">
      <w:pPr>
        <w:jc w:val="both"/>
        <w:rPr>
          <w:sz w:val="22"/>
          <w:szCs w:val="22"/>
        </w:rPr>
      </w:pPr>
      <w:r>
        <w:rPr>
          <w:sz w:val="22"/>
          <w:szCs w:val="22"/>
        </w:rPr>
        <w:t xml:space="preserve">Я, _____________ </w:t>
      </w:r>
      <w:r>
        <w:rPr>
          <w:b/>
          <w:i/>
          <w:sz w:val="22"/>
          <w:szCs w:val="22"/>
        </w:rPr>
        <w:t>(указывается ФИО уполномоченного представителя участника закупки, подписавшего настоящую заявку)</w:t>
      </w:r>
      <w:r>
        <w:rPr>
          <w:sz w:val="22"/>
          <w:szCs w:val="22"/>
        </w:rPr>
        <w:t xml:space="preserve"> настоящим подтверждаю, что обладаю полномочиями на подписание заявки от имени _____________ </w:t>
      </w:r>
      <w:r>
        <w:rPr>
          <w:b/>
          <w:i/>
          <w:sz w:val="22"/>
          <w:szCs w:val="22"/>
        </w:rPr>
        <w:t>(наименование участника закупки)</w:t>
      </w:r>
      <w:r>
        <w:rPr>
          <w:sz w:val="22"/>
          <w:szCs w:val="22"/>
        </w:rPr>
        <w:t xml:space="preserve"> и несу ответственность за все действия, возникшие на основании заявки на участие в закупке, подписанной от моего имени. </w:t>
      </w:r>
    </w:p>
    <w:p w:rsidR="00FE428C" w:rsidRDefault="00FE428C">
      <w:pPr>
        <w:jc w:val="right"/>
        <w:rPr>
          <w:b/>
          <w:sz w:val="22"/>
          <w:szCs w:val="22"/>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FE428C">
      <w:pPr>
        <w:jc w:val="right"/>
        <w:rPr>
          <w:b/>
          <w:sz w:val="18"/>
          <w:szCs w:val="18"/>
        </w:rPr>
      </w:pPr>
    </w:p>
    <w:p w:rsidR="00FE428C" w:rsidRDefault="009C7C84">
      <w:pPr>
        <w:tabs>
          <w:tab w:val="left" w:pos="1560"/>
        </w:tabs>
        <w:ind w:left="6237"/>
        <w:jc w:val="right"/>
        <w:rPr>
          <w:b/>
          <w:sz w:val="22"/>
          <w:szCs w:val="22"/>
        </w:rPr>
      </w:pPr>
      <w:r>
        <w:rPr>
          <w:b/>
          <w:sz w:val="22"/>
          <w:szCs w:val="22"/>
        </w:rPr>
        <w:t xml:space="preserve">Приложение 1 </w:t>
      </w:r>
    </w:p>
    <w:p w:rsidR="00FE428C" w:rsidRDefault="009C7C84">
      <w:pPr>
        <w:tabs>
          <w:tab w:val="left" w:pos="1560"/>
        </w:tabs>
        <w:ind w:left="6237"/>
        <w:jc w:val="right"/>
        <w:rPr>
          <w:sz w:val="22"/>
          <w:szCs w:val="22"/>
        </w:rPr>
      </w:pPr>
      <w:r>
        <w:rPr>
          <w:b/>
          <w:sz w:val="22"/>
          <w:szCs w:val="22"/>
        </w:rPr>
        <w:t>к котировочной заявке</w:t>
      </w:r>
    </w:p>
    <w:p w:rsidR="00FE428C" w:rsidRDefault="009C7C84">
      <w:pPr>
        <w:keepNext/>
        <w:tabs>
          <w:tab w:val="left" w:pos="284"/>
          <w:tab w:val="left" w:pos="426"/>
          <w:tab w:val="left" w:pos="709"/>
          <w:tab w:val="left" w:pos="851"/>
          <w:tab w:val="left" w:pos="1560"/>
        </w:tabs>
        <w:ind w:left="8222" w:right="57" w:firstLine="7655"/>
        <w:rPr>
          <w:b/>
          <w:sz w:val="20"/>
        </w:rPr>
      </w:pPr>
      <w:r>
        <w:rPr>
          <w:b/>
          <w:sz w:val="20"/>
        </w:rPr>
        <w:t>к</w:t>
      </w:r>
    </w:p>
    <w:p w:rsidR="00FE428C" w:rsidRDefault="00FE428C">
      <w:pPr>
        <w:keepNext/>
        <w:tabs>
          <w:tab w:val="left" w:pos="0"/>
          <w:tab w:val="left" w:pos="284"/>
          <w:tab w:val="left" w:pos="426"/>
          <w:tab w:val="left" w:pos="709"/>
          <w:tab w:val="left" w:pos="851"/>
        </w:tabs>
        <w:ind w:right="57"/>
        <w:jc w:val="both"/>
        <w:rPr>
          <w:b/>
          <w:sz w:val="20"/>
        </w:rPr>
      </w:pPr>
    </w:p>
    <w:p w:rsidR="00FE428C" w:rsidRDefault="009C7C84">
      <w:pPr>
        <w:jc w:val="center"/>
        <w:rPr>
          <w:b/>
          <w:sz w:val="22"/>
          <w:szCs w:val="22"/>
        </w:rPr>
      </w:pPr>
      <w:r>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rsidR="00FE428C" w:rsidRDefault="00FE428C">
      <w:pPr>
        <w:jc w:val="right"/>
        <w:rPr>
          <w:b/>
          <w:sz w:val="22"/>
          <w:szCs w:val="22"/>
        </w:rPr>
      </w:pPr>
    </w:p>
    <w:p w:rsidR="00FE428C" w:rsidRDefault="009C7C84">
      <w:pPr>
        <w:ind w:firstLine="567"/>
        <w:jc w:val="both"/>
        <w:rPr>
          <w:sz w:val="22"/>
          <w:szCs w:val="22"/>
        </w:rPr>
      </w:pPr>
      <w:r>
        <w:rPr>
          <w:sz w:val="22"/>
          <w:szCs w:val="22"/>
        </w:rPr>
        <w:t xml:space="preserve">Настоящей декларацией участник закупки </w:t>
      </w:r>
      <w:r>
        <w:rPr>
          <w:rFonts w:eastAsia="Calibri"/>
          <w:sz w:val="22"/>
          <w:szCs w:val="22"/>
          <w:lang w:eastAsia="en-US"/>
        </w:rPr>
        <w:t xml:space="preserve">_________________ </w:t>
      </w:r>
      <w:r>
        <w:rPr>
          <w:rFonts w:eastAsia="Calibri"/>
          <w:i/>
          <w:sz w:val="22"/>
          <w:szCs w:val="22"/>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Pr>
          <w:rFonts w:eastAsia="Calibri"/>
          <w:sz w:val="22"/>
          <w:szCs w:val="22"/>
          <w:lang w:eastAsia="en-US"/>
        </w:rPr>
        <w:t xml:space="preserve"> </w:t>
      </w:r>
      <w:r>
        <w:rPr>
          <w:sz w:val="22"/>
          <w:szCs w:val="22"/>
        </w:rPr>
        <w:t xml:space="preserve">подтверждает, что соответствует следующим требованиям: </w:t>
      </w:r>
    </w:p>
    <w:p w:rsidR="00FE428C" w:rsidRDefault="009C7C84">
      <w:pPr>
        <w:jc w:val="both"/>
        <w:rPr>
          <w:sz w:val="22"/>
          <w:szCs w:val="22"/>
        </w:rPr>
      </w:pPr>
      <w:r>
        <w:rPr>
          <w:sz w:val="22"/>
          <w:szCs w:val="22"/>
        </w:rPr>
        <w:t xml:space="preserve">-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FE428C" w:rsidRDefault="009C7C84">
      <w:pPr>
        <w:jc w:val="both"/>
        <w:rPr>
          <w:sz w:val="22"/>
          <w:szCs w:val="22"/>
        </w:rPr>
      </w:pPr>
      <w:r>
        <w:rPr>
          <w:sz w:val="22"/>
          <w:szCs w:val="22"/>
        </w:rPr>
        <w:t xml:space="preserve">- </w:t>
      </w:r>
      <w:proofErr w:type="spellStart"/>
      <w:r>
        <w:rPr>
          <w:sz w:val="22"/>
          <w:szCs w:val="22"/>
        </w:rPr>
        <w:t>неприостановление</w:t>
      </w:r>
      <w:proofErr w:type="spellEnd"/>
      <w:r>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FE428C" w:rsidRDefault="009C7C84">
      <w:pPr>
        <w:jc w:val="both"/>
        <w:rPr>
          <w:sz w:val="22"/>
          <w:szCs w:val="22"/>
        </w:rPr>
      </w:pPr>
      <w:r>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FE428C" w:rsidRDefault="009C7C84">
      <w:pPr>
        <w:jc w:val="both"/>
        <w:rPr>
          <w:sz w:val="22"/>
          <w:szCs w:val="22"/>
        </w:rPr>
      </w:pPr>
      <w:r>
        <w:rPr>
          <w:sz w:val="22"/>
          <w:szCs w:val="22"/>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428C" w:rsidRDefault="009C7C84">
      <w:pPr>
        <w:jc w:val="both"/>
        <w:rPr>
          <w:sz w:val="22"/>
          <w:szCs w:val="22"/>
        </w:rPr>
      </w:pPr>
      <w:r>
        <w:rPr>
          <w:sz w:val="22"/>
          <w:szCs w:val="22"/>
        </w:rPr>
        <w:t xml:space="preserve">- отсутствие </w:t>
      </w:r>
      <w:r>
        <w:rPr>
          <w:sz w:val="22"/>
          <w:szCs w:val="22"/>
          <w:lang w:bidi="ru-RU"/>
        </w:rPr>
        <w:t>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E428C" w:rsidRDefault="00FE428C">
      <w:pPr>
        <w:jc w:val="both"/>
        <w:rPr>
          <w:sz w:val="22"/>
          <w:szCs w:val="22"/>
        </w:rPr>
      </w:pPr>
    </w:p>
    <w:p w:rsidR="00FE428C" w:rsidRDefault="00FE428C">
      <w:pPr>
        <w:jc w:val="both"/>
        <w:rPr>
          <w:sz w:val="22"/>
          <w:szCs w:val="22"/>
        </w:rPr>
      </w:pPr>
    </w:p>
    <w:tbl>
      <w:tblPr>
        <w:tblW w:w="0" w:type="auto"/>
        <w:tblInd w:w="-106" w:type="dxa"/>
        <w:tblLook w:val="01E0" w:firstRow="1" w:lastRow="1" w:firstColumn="1" w:lastColumn="1" w:noHBand="0" w:noVBand="0"/>
      </w:tblPr>
      <w:tblGrid>
        <w:gridCol w:w="3259"/>
        <w:gridCol w:w="504"/>
        <w:gridCol w:w="1921"/>
        <w:gridCol w:w="293"/>
        <w:gridCol w:w="3483"/>
      </w:tblGrid>
      <w:tr w:rsidR="00FE428C">
        <w:tc>
          <w:tcPr>
            <w:tcW w:w="3302" w:type="dxa"/>
            <w:tcBorders>
              <w:top w:val="none" w:sz="4" w:space="0" w:color="000000"/>
              <w:left w:val="none" w:sz="4" w:space="0" w:color="000000"/>
              <w:bottom w:val="single" w:sz="4" w:space="0" w:color="auto"/>
              <w:right w:val="none" w:sz="4" w:space="0" w:color="000000"/>
            </w:tcBorders>
          </w:tcPr>
          <w:p w:rsidR="00FE428C" w:rsidRDefault="00FE428C">
            <w:pPr>
              <w:ind w:firstLine="720"/>
              <w:jc w:val="both"/>
              <w:rPr>
                <w:sz w:val="22"/>
                <w:szCs w:val="22"/>
              </w:rPr>
            </w:pPr>
          </w:p>
        </w:tc>
        <w:tc>
          <w:tcPr>
            <w:tcW w:w="512" w:type="dxa"/>
          </w:tcPr>
          <w:p w:rsidR="00FE428C" w:rsidRDefault="00FE428C">
            <w:pPr>
              <w:ind w:firstLine="720"/>
              <w:jc w:val="both"/>
              <w:rPr>
                <w:sz w:val="22"/>
                <w:szCs w:val="22"/>
              </w:rPr>
            </w:pPr>
          </w:p>
        </w:tc>
        <w:tc>
          <w:tcPr>
            <w:tcW w:w="1931" w:type="dxa"/>
            <w:tcBorders>
              <w:top w:val="none" w:sz="4" w:space="0" w:color="000000"/>
              <w:left w:val="none" w:sz="4" w:space="0" w:color="000000"/>
              <w:bottom w:val="single" w:sz="4" w:space="0" w:color="auto"/>
              <w:right w:val="none" w:sz="4" w:space="0" w:color="000000"/>
            </w:tcBorders>
          </w:tcPr>
          <w:p w:rsidR="00FE428C" w:rsidRDefault="00FE428C">
            <w:pPr>
              <w:ind w:firstLine="720"/>
              <w:jc w:val="both"/>
              <w:rPr>
                <w:sz w:val="22"/>
                <w:szCs w:val="22"/>
              </w:rPr>
            </w:pPr>
          </w:p>
        </w:tc>
        <w:tc>
          <w:tcPr>
            <w:tcW w:w="295" w:type="dxa"/>
          </w:tcPr>
          <w:p w:rsidR="00FE428C" w:rsidRDefault="00FE428C">
            <w:pPr>
              <w:ind w:firstLine="720"/>
              <w:jc w:val="both"/>
              <w:rPr>
                <w:sz w:val="22"/>
                <w:szCs w:val="22"/>
              </w:rPr>
            </w:pPr>
          </w:p>
        </w:tc>
        <w:tc>
          <w:tcPr>
            <w:tcW w:w="3531" w:type="dxa"/>
            <w:tcBorders>
              <w:top w:val="none" w:sz="4" w:space="0" w:color="000000"/>
              <w:left w:val="none" w:sz="4" w:space="0" w:color="000000"/>
              <w:bottom w:val="single" w:sz="4" w:space="0" w:color="auto"/>
              <w:right w:val="none" w:sz="4" w:space="0" w:color="000000"/>
            </w:tcBorders>
          </w:tcPr>
          <w:p w:rsidR="00FE428C" w:rsidRDefault="00FE428C">
            <w:pPr>
              <w:ind w:firstLine="720"/>
              <w:jc w:val="both"/>
              <w:rPr>
                <w:sz w:val="22"/>
                <w:szCs w:val="22"/>
              </w:rPr>
            </w:pPr>
          </w:p>
        </w:tc>
      </w:tr>
      <w:tr w:rsidR="00FE428C">
        <w:tc>
          <w:tcPr>
            <w:tcW w:w="3302" w:type="dxa"/>
            <w:tcBorders>
              <w:top w:val="single" w:sz="4" w:space="0" w:color="auto"/>
              <w:left w:val="none" w:sz="4" w:space="0" w:color="000000"/>
              <w:bottom w:val="none" w:sz="4" w:space="0" w:color="000000"/>
              <w:right w:val="none" w:sz="4" w:space="0" w:color="000000"/>
            </w:tcBorders>
          </w:tcPr>
          <w:p w:rsidR="00FE428C" w:rsidRDefault="009C7C84">
            <w:pPr>
              <w:ind w:firstLine="720"/>
              <w:jc w:val="both"/>
              <w:rPr>
                <w:sz w:val="22"/>
                <w:szCs w:val="22"/>
              </w:rPr>
            </w:pPr>
            <w:r>
              <w:rPr>
                <w:b/>
                <w:bCs/>
                <w:i/>
                <w:iCs/>
                <w:sz w:val="22"/>
                <w:szCs w:val="22"/>
                <w:vertAlign w:val="superscript"/>
              </w:rPr>
              <w:t>(Должность)</w:t>
            </w:r>
          </w:p>
        </w:tc>
        <w:tc>
          <w:tcPr>
            <w:tcW w:w="512" w:type="dxa"/>
          </w:tcPr>
          <w:p w:rsidR="00FE428C" w:rsidRDefault="00FE428C">
            <w:pPr>
              <w:jc w:val="both"/>
              <w:rPr>
                <w:sz w:val="22"/>
                <w:szCs w:val="22"/>
              </w:rPr>
            </w:pPr>
          </w:p>
        </w:tc>
        <w:tc>
          <w:tcPr>
            <w:tcW w:w="1931" w:type="dxa"/>
            <w:tcBorders>
              <w:top w:val="single" w:sz="4" w:space="0" w:color="auto"/>
              <w:left w:val="none" w:sz="4" w:space="0" w:color="000000"/>
              <w:bottom w:val="none" w:sz="4" w:space="0" w:color="000000"/>
              <w:right w:val="none" w:sz="4" w:space="0" w:color="000000"/>
            </w:tcBorders>
          </w:tcPr>
          <w:p w:rsidR="00FE428C" w:rsidRDefault="009C7C84">
            <w:pPr>
              <w:ind w:firstLine="720"/>
              <w:jc w:val="both"/>
              <w:rPr>
                <w:sz w:val="22"/>
                <w:szCs w:val="22"/>
              </w:rPr>
            </w:pPr>
            <w:r>
              <w:rPr>
                <w:b/>
                <w:bCs/>
                <w:i/>
                <w:iCs/>
                <w:sz w:val="22"/>
                <w:szCs w:val="22"/>
                <w:vertAlign w:val="superscript"/>
              </w:rPr>
              <w:t>(Подпись)</w:t>
            </w:r>
          </w:p>
        </w:tc>
        <w:tc>
          <w:tcPr>
            <w:tcW w:w="295" w:type="dxa"/>
          </w:tcPr>
          <w:p w:rsidR="00FE428C" w:rsidRDefault="00FE428C">
            <w:pPr>
              <w:ind w:firstLine="720"/>
              <w:jc w:val="both"/>
              <w:rPr>
                <w:sz w:val="22"/>
                <w:szCs w:val="22"/>
              </w:rPr>
            </w:pPr>
          </w:p>
        </w:tc>
        <w:tc>
          <w:tcPr>
            <w:tcW w:w="3531" w:type="dxa"/>
            <w:tcBorders>
              <w:top w:val="single" w:sz="4" w:space="0" w:color="auto"/>
              <w:left w:val="none" w:sz="4" w:space="0" w:color="000000"/>
              <w:bottom w:val="none" w:sz="4" w:space="0" w:color="000000"/>
              <w:right w:val="none" w:sz="4" w:space="0" w:color="000000"/>
            </w:tcBorders>
          </w:tcPr>
          <w:p w:rsidR="00FE428C" w:rsidRDefault="009C7C84">
            <w:pPr>
              <w:ind w:firstLine="720"/>
              <w:jc w:val="both"/>
              <w:rPr>
                <w:sz w:val="22"/>
                <w:szCs w:val="22"/>
              </w:rPr>
            </w:pPr>
            <w:r>
              <w:rPr>
                <w:b/>
                <w:bCs/>
                <w:i/>
                <w:iCs/>
                <w:sz w:val="22"/>
                <w:szCs w:val="22"/>
                <w:vertAlign w:val="superscript"/>
              </w:rPr>
              <w:t>(Расшифровка подписи)</w:t>
            </w:r>
          </w:p>
        </w:tc>
      </w:tr>
    </w:tbl>
    <w:p w:rsidR="00FE428C" w:rsidRDefault="009C7C84">
      <w:pPr>
        <w:jc w:val="both"/>
        <w:rPr>
          <w:sz w:val="22"/>
          <w:szCs w:val="22"/>
        </w:rPr>
      </w:pPr>
      <w:r>
        <w:rPr>
          <w:sz w:val="22"/>
          <w:szCs w:val="22"/>
        </w:rPr>
        <w:t>М.П.</w:t>
      </w:r>
    </w:p>
    <w:p w:rsidR="00FE428C" w:rsidRDefault="009C7C84">
      <w:pPr>
        <w:tabs>
          <w:tab w:val="left" w:pos="426"/>
        </w:tabs>
        <w:jc w:val="both"/>
        <w:rPr>
          <w:rFonts w:eastAsia="Calibri"/>
          <w:sz w:val="22"/>
          <w:szCs w:val="22"/>
        </w:rPr>
      </w:pPr>
      <w:r>
        <w:rPr>
          <w:rFonts w:eastAsia="Calibri"/>
          <w:sz w:val="22"/>
          <w:szCs w:val="22"/>
        </w:rPr>
        <w:tab/>
        <w:t xml:space="preserve">                                                                                                                                                     ___________________</w:t>
      </w:r>
    </w:p>
    <w:p w:rsidR="00FE428C" w:rsidRDefault="009C7C84">
      <w:pPr>
        <w:tabs>
          <w:tab w:val="left" w:pos="426"/>
        </w:tabs>
        <w:jc w:val="both"/>
        <w:rPr>
          <w:rFonts w:eastAsia="Calibri"/>
          <w:sz w:val="22"/>
          <w:szCs w:val="22"/>
        </w:rPr>
      </w:pPr>
      <w:r>
        <w:rPr>
          <w:rFonts w:eastAsia="Calibri"/>
          <w:sz w:val="22"/>
          <w:szCs w:val="22"/>
        </w:rPr>
        <w:t xml:space="preserve">                                                                                                                                                                           (дата)</w:t>
      </w: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FE428C">
      <w:pPr>
        <w:jc w:val="right"/>
        <w:rPr>
          <w:b/>
          <w:sz w:val="20"/>
        </w:rPr>
      </w:pPr>
    </w:p>
    <w:p w:rsidR="00FE428C" w:rsidRDefault="009C7C84">
      <w:pPr>
        <w:jc w:val="right"/>
        <w:rPr>
          <w:b/>
          <w:sz w:val="22"/>
          <w:szCs w:val="22"/>
        </w:rPr>
      </w:pPr>
      <w:r>
        <w:rPr>
          <w:b/>
          <w:sz w:val="22"/>
          <w:szCs w:val="22"/>
        </w:rPr>
        <w:t xml:space="preserve">Приложение № 2 </w:t>
      </w:r>
    </w:p>
    <w:p w:rsidR="00FE428C" w:rsidRDefault="009C7C84">
      <w:pPr>
        <w:jc w:val="right"/>
        <w:rPr>
          <w:b/>
          <w:sz w:val="22"/>
          <w:szCs w:val="22"/>
        </w:rPr>
      </w:pPr>
      <w:r>
        <w:rPr>
          <w:b/>
          <w:sz w:val="22"/>
          <w:szCs w:val="22"/>
        </w:rPr>
        <w:t xml:space="preserve"> к котировочной заявке</w:t>
      </w:r>
    </w:p>
    <w:p w:rsidR="00FE428C" w:rsidRDefault="00FE428C">
      <w:pPr>
        <w:jc w:val="right"/>
        <w:rPr>
          <w:b/>
          <w:sz w:val="22"/>
          <w:szCs w:val="22"/>
        </w:rPr>
      </w:pPr>
    </w:p>
    <w:p w:rsidR="00FE428C" w:rsidRDefault="009C7C84">
      <w:pPr>
        <w:jc w:val="center"/>
        <w:rPr>
          <w:b/>
          <w:color w:val="FF0000"/>
          <w:sz w:val="22"/>
          <w:szCs w:val="22"/>
        </w:rPr>
      </w:pPr>
      <w:r>
        <w:rPr>
          <w:b/>
          <w:color w:val="FF0000"/>
          <w:sz w:val="22"/>
          <w:szCs w:val="22"/>
        </w:rPr>
        <w:t>заполняется только физическим лицом, индивидуальным предпринимателем</w:t>
      </w:r>
    </w:p>
    <w:p w:rsidR="00FE428C" w:rsidRDefault="00FE428C">
      <w:pPr>
        <w:jc w:val="right"/>
        <w:rPr>
          <w:b/>
          <w:sz w:val="22"/>
          <w:szCs w:val="22"/>
        </w:rPr>
      </w:pPr>
    </w:p>
    <w:p w:rsidR="00FE428C" w:rsidRDefault="00FE428C">
      <w:pPr>
        <w:jc w:val="right"/>
        <w:rPr>
          <w:b/>
          <w:sz w:val="22"/>
          <w:szCs w:val="22"/>
        </w:rPr>
      </w:pPr>
    </w:p>
    <w:p w:rsidR="00FE428C" w:rsidRDefault="009C7C84">
      <w:pPr>
        <w:pStyle w:val="14"/>
        <w:spacing w:line="240" w:lineRule="auto"/>
        <w:ind w:firstLine="0"/>
        <w:jc w:val="center"/>
        <w:rPr>
          <w:rFonts w:ascii="Times New Roman" w:hAnsi="Times New Roman"/>
          <w:b/>
          <w:sz w:val="22"/>
          <w:szCs w:val="22"/>
        </w:rPr>
      </w:pPr>
      <w:r>
        <w:rPr>
          <w:rFonts w:ascii="Times New Roman" w:hAnsi="Times New Roman"/>
          <w:b/>
          <w:sz w:val="22"/>
          <w:szCs w:val="22"/>
        </w:rPr>
        <w:t>СОГЛАСИЕ НА ОБРАБОТКУ ПЕРСОНАЛЬНЫХ ДАННЫХ</w:t>
      </w:r>
    </w:p>
    <w:p w:rsidR="00FE428C" w:rsidRDefault="009C7C84">
      <w:pPr>
        <w:ind w:firstLine="284"/>
        <w:jc w:val="center"/>
        <w:rPr>
          <w:sz w:val="22"/>
          <w:szCs w:val="22"/>
        </w:rPr>
      </w:pPr>
      <w:r>
        <w:rPr>
          <w:sz w:val="22"/>
          <w:szCs w:val="22"/>
        </w:rPr>
        <w:t xml:space="preserve">    </w:t>
      </w:r>
    </w:p>
    <w:p w:rsidR="00FE428C" w:rsidRDefault="009C7C84">
      <w:pPr>
        <w:ind w:firstLine="284"/>
        <w:jc w:val="center"/>
        <w:rPr>
          <w:sz w:val="22"/>
          <w:szCs w:val="22"/>
        </w:rPr>
      </w:pPr>
      <w:r>
        <w:rPr>
          <w:sz w:val="22"/>
          <w:szCs w:val="22"/>
        </w:rPr>
        <w:t>Настоящим _____________________________________________________________________________________________</w:t>
      </w:r>
    </w:p>
    <w:p w:rsidR="00FE428C" w:rsidRDefault="009C7C84">
      <w:pPr>
        <w:jc w:val="center"/>
        <w:rPr>
          <w:i/>
          <w:sz w:val="22"/>
          <w:szCs w:val="22"/>
        </w:rPr>
      </w:pPr>
      <w:r>
        <w:rPr>
          <w:i/>
          <w:sz w:val="22"/>
          <w:szCs w:val="22"/>
        </w:rPr>
        <w:t xml:space="preserve">(указывается ФИО участника закупки) </w:t>
      </w:r>
    </w:p>
    <w:p w:rsidR="00FE428C" w:rsidRDefault="009C7C84">
      <w:pPr>
        <w:jc w:val="center"/>
        <w:rPr>
          <w:sz w:val="22"/>
          <w:szCs w:val="22"/>
        </w:rPr>
      </w:pPr>
      <w:r>
        <w:rPr>
          <w:sz w:val="22"/>
          <w:szCs w:val="22"/>
        </w:rPr>
        <w:t>__________________________________________________________ (далее – Субъект персональных данных)</w:t>
      </w:r>
    </w:p>
    <w:p w:rsidR="00FE428C" w:rsidRDefault="009C7C84">
      <w:pPr>
        <w:rPr>
          <w:i/>
          <w:sz w:val="22"/>
          <w:szCs w:val="22"/>
        </w:rPr>
      </w:pPr>
      <w:r>
        <w:rPr>
          <w:i/>
          <w:sz w:val="22"/>
          <w:szCs w:val="22"/>
        </w:rPr>
        <w:t xml:space="preserve">   (указывается место жительства (адрес регистрации), паспортные данные)</w:t>
      </w:r>
    </w:p>
    <w:p w:rsidR="00FE428C" w:rsidRDefault="009C7C84">
      <w:pPr>
        <w:ind w:right="192"/>
        <w:jc w:val="both"/>
        <w:rPr>
          <w:sz w:val="22"/>
          <w:szCs w:val="22"/>
        </w:rPr>
      </w:pPr>
      <w:r>
        <w:rPr>
          <w:sz w:val="22"/>
          <w:szCs w:val="22"/>
        </w:rPr>
        <w:t xml:space="preserve">даю </w:t>
      </w:r>
      <w:r>
        <w:rPr>
          <w:color w:val="22272F"/>
          <w:sz w:val="22"/>
          <w:szCs w:val="22"/>
        </w:rPr>
        <w:t>на основании </w:t>
      </w:r>
      <w:hyperlink r:id="rId15" w:anchor="/document/12148567/entry/9" w:tooltip="http://mobileonline.garant.ru/#/document/12148567/entry/9" w:history="1">
        <w:r>
          <w:rPr>
            <w:rStyle w:val="ad"/>
            <w:color w:val="auto"/>
            <w:sz w:val="22"/>
            <w:szCs w:val="22"/>
            <w:u w:val="none"/>
          </w:rPr>
          <w:t>статьи 9</w:t>
        </w:r>
      </w:hyperlink>
      <w:r>
        <w:rPr>
          <w:color w:val="22272F"/>
          <w:sz w:val="22"/>
          <w:szCs w:val="22"/>
        </w:rPr>
        <w:t xml:space="preserve"> Федерального закона от 27.07. 2006 № 152-ФЗ «О персональных данных» </w:t>
      </w:r>
      <w:r>
        <w:rPr>
          <w:sz w:val="22"/>
          <w:szCs w:val="22"/>
        </w:rPr>
        <w:t xml:space="preserve">свое согласие МБУ «ГЦ ПО БИО г. Ульяновска», зарегистрированному по адресу: Россия, 432012, г. Ульяновск, ул. Локомотивная, д. 85, (далее – Оператор) на обработку персональных данных на следующих условиях: </w:t>
      </w:r>
    </w:p>
    <w:p w:rsidR="00FE428C" w:rsidRDefault="009C7C84">
      <w:pPr>
        <w:pStyle w:val="NumberList"/>
        <w:numPr>
          <w:ilvl w:val="0"/>
          <w:numId w:val="0"/>
        </w:numPr>
        <w:tabs>
          <w:tab w:val="left" w:pos="426"/>
        </w:tabs>
        <w:spacing w:before="0"/>
        <w:ind w:left="284" w:right="192"/>
        <w:rPr>
          <w:sz w:val="22"/>
          <w:szCs w:val="22"/>
        </w:rPr>
      </w:pPr>
      <w:r>
        <w:rPr>
          <w:sz w:val="22"/>
          <w:szCs w:val="22"/>
        </w:rPr>
        <w:t>1 Оператор осуществляет 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 223-ФЗ «"О закупках товаров, работ, услуг отдельными видами юридических лиц».</w:t>
      </w:r>
    </w:p>
    <w:p w:rsidR="00FE428C" w:rsidRDefault="009C7C84">
      <w:pPr>
        <w:pStyle w:val="NumberList"/>
        <w:numPr>
          <w:ilvl w:val="0"/>
          <w:numId w:val="0"/>
        </w:numPr>
        <w:tabs>
          <w:tab w:val="left" w:pos="426"/>
        </w:tabs>
        <w:spacing w:before="0"/>
        <w:ind w:left="284" w:right="192"/>
        <w:rPr>
          <w:sz w:val="22"/>
          <w:szCs w:val="22"/>
        </w:rPr>
      </w:pPr>
      <w:r>
        <w:rPr>
          <w:sz w:val="22"/>
          <w:szCs w:val="22"/>
        </w:rPr>
        <w:t>2 Перечень персональных данных, передаваемых Заказчику на обработку:</w:t>
      </w:r>
    </w:p>
    <w:p w:rsidR="00FE428C" w:rsidRDefault="009C7C84">
      <w:pPr>
        <w:pStyle w:val="ae"/>
        <w:numPr>
          <w:ilvl w:val="0"/>
          <w:numId w:val="9"/>
        </w:numPr>
        <w:tabs>
          <w:tab w:val="num" w:pos="0"/>
          <w:tab w:val="left" w:pos="426"/>
          <w:tab w:val="left" w:pos="567"/>
        </w:tabs>
        <w:ind w:left="0" w:firstLine="284"/>
        <w:jc w:val="both"/>
        <w:rPr>
          <w:szCs w:val="22"/>
        </w:rPr>
      </w:pPr>
      <w:r>
        <w:rPr>
          <w:szCs w:val="22"/>
        </w:rPr>
        <w:t xml:space="preserve">фамилия, имя, отчество (при наличии); </w:t>
      </w:r>
    </w:p>
    <w:p w:rsidR="00FE428C" w:rsidRDefault="009C7C84">
      <w:pPr>
        <w:pStyle w:val="ae"/>
        <w:numPr>
          <w:ilvl w:val="0"/>
          <w:numId w:val="9"/>
        </w:numPr>
        <w:tabs>
          <w:tab w:val="num" w:pos="0"/>
          <w:tab w:val="left" w:pos="426"/>
          <w:tab w:val="left" w:pos="567"/>
        </w:tabs>
        <w:ind w:left="0" w:firstLine="284"/>
        <w:jc w:val="both"/>
        <w:rPr>
          <w:szCs w:val="22"/>
        </w:rPr>
      </w:pPr>
      <w:r>
        <w:rPr>
          <w:szCs w:val="22"/>
        </w:rPr>
        <w:t xml:space="preserve">паспортные данные; </w:t>
      </w:r>
    </w:p>
    <w:p w:rsidR="00FE428C" w:rsidRDefault="009C7C84">
      <w:pPr>
        <w:pStyle w:val="ae"/>
        <w:numPr>
          <w:ilvl w:val="0"/>
          <w:numId w:val="9"/>
        </w:numPr>
        <w:tabs>
          <w:tab w:val="num" w:pos="0"/>
          <w:tab w:val="left" w:pos="426"/>
          <w:tab w:val="left" w:pos="567"/>
        </w:tabs>
        <w:ind w:left="0" w:firstLine="284"/>
        <w:jc w:val="both"/>
        <w:rPr>
          <w:szCs w:val="22"/>
        </w:rPr>
      </w:pPr>
      <w:r>
        <w:rPr>
          <w:szCs w:val="22"/>
        </w:rPr>
        <w:t>контактный телефон (домашний, сотовый, рабочий);</w:t>
      </w:r>
    </w:p>
    <w:p w:rsidR="00FE428C" w:rsidRDefault="009C7C84">
      <w:pPr>
        <w:pStyle w:val="ae"/>
        <w:numPr>
          <w:ilvl w:val="0"/>
          <w:numId w:val="9"/>
        </w:numPr>
        <w:tabs>
          <w:tab w:val="num" w:pos="0"/>
          <w:tab w:val="left" w:pos="426"/>
          <w:tab w:val="left" w:pos="567"/>
        </w:tabs>
        <w:ind w:left="0" w:firstLine="284"/>
        <w:jc w:val="both"/>
        <w:rPr>
          <w:szCs w:val="22"/>
        </w:rPr>
      </w:pPr>
      <w:r>
        <w:rPr>
          <w:szCs w:val="22"/>
        </w:rPr>
        <w:t xml:space="preserve">адрес регистрации; биометрические данные (подпись, в </w:t>
      </w:r>
      <w:proofErr w:type="spellStart"/>
      <w:r>
        <w:rPr>
          <w:szCs w:val="22"/>
        </w:rPr>
        <w:t>т.ч</w:t>
      </w:r>
      <w:proofErr w:type="spellEnd"/>
      <w:r>
        <w:rPr>
          <w:szCs w:val="22"/>
        </w:rPr>
        <w:t xml:space="preserve">. </w:t>
      </w:r>
      <w:r>
        <w:rPr>
          <w:rStyle w:val="apple-converted-space"/>
          <w:szCs w:val="22"/>
          <w:shd w:val="clear" w:color="auto" w:fill="FFFFFF"/>
        </w:rPr>
        <w:t> </w:t>
      </w:r>
      <w:r>
        <w:rPr>
          <w:szCs w:val="22"/>
          <w:shd w:val="clear" w:color="auto" w:fill="FFFFFF"/>
        </w:rPr>
        <w:t>электронная цифровая подпись с сертификатом ключа подписи</w:t>
      </w:r>
      <w:r>
        <w:rPr>
          <w:szCs w:val="22"/>
        </w:rPr>
        <w:t>);</w:t>
      </w:r>
    </w:p>
    <w:p w:rsidR="00FE428C" w:rsidRDefault="009C7C84">
      <w:pPr>
        <w:pStyle w:val="ae"/>
        <w:numPr>
          <w:ilvl w:val="0"/>
          <w:numId w:val="9"/>
        </w:numPr>
        <w:tabs>
          <w:tab w:val="num" w:pos="0"/>
          <w:tab w:val="left" w:pos="426"/>
          <w:tab w:val="left" w:pos="567"/>
        </w:tabs>
        <w:ind w:left="0" w:firstLine="284"/>
        <w:jc w:val="both"/>
        <w:rPr>
          <w:szCs w:val="22"/>
        </w:rPr>
      </w:pPr>
      <w:r>
        <w:rPr>
          <w:szCs w:val="22"/>
        </w:rPr>
        <w:t xml:space="preserve">прочие (в </w:t>
      </w:r>
      <w:proofErr w:type="spellStart"/>
      <w:r>
        <w:rPr>
          <w:szCs w:val="22"/>
        </w:rPr>
        <w:t>т.ч</w:t>
      </w:r>
      <w:proofErr w:type="spellEnd"/>
      <w:r>
        <w:rPr>
          <w:szCs w:val="22"/>
        </w:rPr>
        <w:t>. ИНН, ОГРНИП, дата постановки на учет в налоговом органе).</w:t>
      </w:r>
    </w:p>
    <w:p w:rsidR="00FE428C" w:rsidRDefault="009C7C84">
      <w:pPr>
        <w:tabs>
          <w:tab w:val="left" w:pos="426"/>
        </w:tabs>
        <w:ind w:left="284"/>
        <w:jc w:val="both"/>
        <w:rPr>
          <w:sz w:val="22"/>
          <w:szCs w:val="22"/>
        </w:rPr>
      </w:pPr>
      <w:r>
        <w:rPr>
          <w:sz w:val="22"/>
          <w:szCs w:val="22"/>
        </w:rPr>
        <w:t>3 Субъект персональных данных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E428C" w:rsidRDefault="009C7C84">
      <w:pPr>
        <w:shd w:val="clear" w:color="auto" w:fill="FFFFFF"/>
        <w:tabs>
          <w:tab w:val="left" w:pos="426"/>
        </w:tabs>
        <w:ind w:left="284"/>
        <w:jc w:val="both"/>
        <w:rPr>
          <w:color w:val="22272F"/>
          <w:sz w:val="22"/>
          <w:szCs w:val="22"/>
        </w:rPr>
      </w:pPr>
      <w:r>
        <w:rPr>
          <w:sz w:val="22"/>
          <w:szCs w:val="22"/>
        </w:rPr>
        <w:t>4 Настоящее согласие действует бессрочно.</w:t>
      </w:r>
    </w:p>
    <w:p w:rsidR="00FE428C" w:rsidRDefault="009C7C84">
      <w:pPr>
        <w:shd w:val="clear" w:color="auto" w:fill="FFFFFF"/>
        <w:tabs>
          <w:tab w:val="left" w:pos="426"/>
        </w:tabs>
        <w:jc w:val="both"/>
        <w:rPr>
          <w:sz w:val="22"/>
          <w:szCs w:val="22"/>
        </w:rPr>
      </w:pPr>
      <w:r>
        <w:rPr>
          <w:sz w:val="22"/>
          <w:szCs w:val="22"/>
        </w:rPr>
        <w:t xml:space="preserve">       5 Настоящее согласие может быть отозвано субъектом персональных данных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 </w:t>
      </w:r>
      <w:r>
        <w:rPr>
          <w:color w:val="22272F"/>
          <w:sz w:val="22"/>
          <w:szCs w:val="22"/>
        </w:rPr>
        <w:t>В случае отзыва Субъектом персональных данных согласия на обработку своих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FE428C" w:rsidRDefault="009C7C84">
      <w:pPr>
        <w:shd w:val="clear" w:color="auto" w:fill="FFFFFF"/>
        <w:tabs>
          <w:tab w:val="left" w:pos="426"/>
        </w:tabs>
        <w:ind w:firstLine="360"/>
        <w:jc w:val="both"/>
        <w:rPr>
          <w:sz w:val="22"/>
          <w:szCs w:val="22"/>
        </w:rPr>
      </w:pPr>
      <w:r>
        <w:rPr>
          <w:sz w:val="22"/>
          <w:szCs w:val="22"/>
        </w:rPr>
        <w:t xml:space="preserve">6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E428C" w:rsidRDefault="00FE428C">
      <w:pPr>
        <w:shd w:val="clear" w:color="auto" w:fill="FFFFFF"/>
        <w:tabs>
          <w:tab w:val="left" w:pos="426"/>
        </w:tabs>
        <w:jc w:val="both"/>
        <w:rPr>
          <w:sz w:val="22"/>
          <w:szCs w:val="22"/>
        </w:rPr>
      </w:pPr>
    </w:p>
    <w:p w:rsidR="00FE428C" w:rsidRDefault="00FE428C">
      <w:pPr>
        <w:shd w:val="clear" w:color="auto" w:fill="FFFFFF"/>
        <w:tabs>
          <w:tab w:val="left" w:pos="426"/>
        </w:tabs>
        <w:jc w:val="both"/>
        <w:rPr>
          <w:sz w:val="22"/>
          <w:szCs w:val="22"/>
        </w:rPr>
      </w:pPr>
    </w:p>
    <w:p w:rsidR="00FE428C" w:rsidRDefault="00FE428C">
      <w:pPr>
        <w:shd w:val="clear" w:color="auto" w:fill="FFFFFF"/>
        <w:tabs>
          <w:tab w:val="left" w:pos="426"/>
        </w:tabs>
        <w:jc w:val="both"/>
        <w:rPr>
          <w:sz w:val="22"/>
          <w:szCs w:val="22"/>
        </w:rPr>
      </w:pPr>
    </w:p>
    <w:p w:rsidR="00FE428C" w:rsidRDefault="00FE428C">
      <w:pPr>
        <w:shd w:val="clear" w:color="auto" w:fill="FFFFFF"/>
        <w:tabs>
          <w:tab w:val="left" w:pos="426"/>
        </w:tabs>
        <w:jc w:val="both"/>
        <w:rPr>
          <w:sz w:val="22"/>
          <w:szCs w:val="22"/>
        </w:rPr>
      </w:pPr>
    </w:p>
    <w:p w:rsidR="00FE428C" w:rsidRDefault="009C7C84">
      <w:pPr>
        <w:jc w:val="both"/>
        <w:rPr>
          <w:sz w:val="22"/>
          <w:szCs w:val="22"/>
        </w:rPr>
      </w:pPr>
      <w:r>
        <w:rPr>
          <w:sz w:val="22"/>
          <w:szCs w:val="22"/>
        </w:rPr>
        <w:t>«____»______________ 202__ г.   __________________                 _____________________________</w:t>
      </w:r>
    </w:p>
    <w:p w:rsidR="00FE428C" w:rsidRDefault="009C7C84">
      <w:pPr>
        <w:jc w:val="both"/>
        <w:rPr>
          <w:sz w:val="22"/>
          <w:szCs w:val="22"/>
        </w:rPr>
      </w:pPr>
      <w:r>
        <w:rPr>
          <w:i/>
          <w:sz w:val="22"/>
          <w:szCs w:val="22"/>
        </w:rPr>
        <w:t xml:space="preserve">                                                                  Подпись                                                              ФИО                             </w:t>
      </w:r>
    </w:p>
    <w:p w:rsidR="00FE428C" w:rsidRDefault="009C7C84">
      <w:pPr>
        <w:jc w:val="both"/>
        <w:rPr>
          <w:i/>
          <w:sz w:val="22"/>
          <w:szCs w:val="22"/>
        </w:rPr>
      </w:pPr>
      <w:r>
        <w:rPr>
          <w:i/>
          <w:sz w:val="22"/>
          <w:szCs w:val="22"/>
        </w:rPr>
        <w:t xml:space="preserve">                                                                                                                                      </w:t>
      </w:r>
    </w:p>
    <w:p w:rsidR="00FE428C" w:rsidRDefault="009C7C84">
      <w:pPr>
        <w:jc w:val="both"/>
        <w:rPr>
          <w:sz w:val="22"/>
          <w:szCs w:val="22"/>
        </w:rPr>
      </w:pPr>
      <w:r>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E428C" w:rsidRDefault="00FE428C">
      <w:pPr>
        <w:jc w:val="both"/>
        <w:rPr>
          <w:sz w:val="22"/>
          <w:szCs w:val="22"/>
        </w:rPr>
      </w:pPr>
    </w:p>
    <w:p w:rsidR="00FE428C" w:rsidRDefault="009C7C84">
      <w:pPr>
        <w:jc w:val="both"/>
        <w:rPr>
          <w:sz w:val="22"/>
          <w:szCs w:val="22"/>
        </w:rPr>
      </w:pPr>
      <w:r>
        <w:rPr>
          <w:sz w:val="22"/>
          <w:szCs w:val="22"/>
        </w:rPr>
        <w:t>«____»______________ 202__ г.   __________________                 _____________________________</w:t>
      </w:r>
    </w:p>
    <w:p w:rsidR="00FE428C" w:rsidRDefault="009C7C84">
      <w:pPr>
        <w:jc w:val="both"/>
        <w:rPr>
          <w:sz w:val="22"/>
          <w:szCs w:val="22"/>
        </w:rPr>
      </w:pPr>
      <w:r>
        <w:rPr>
          <w:i/>
          <w:sz w:val="22"/>
          <w:szCs w:val="22"/>
        </w:rPr>
        <w:t xml:space="preserve">                                                                  Подпись                                                              ФИО                             </w:t>
      </w:r>
    </w:p>
    <w:p w:rsidR="00FE428C" w:rsidRDefault="00FE428C">
      <w:pPr>
        <w:ind w:left="5812"/>
        <w:rPr>
          <w:b/>
          <w:sz w:val="22"/>
          <w:szCs w:val="22"/>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812"/>
        <w:rPr>
          <w:b/>
          <w:sz w:val="20"/>
        </w:rPr>
      </w:pPr>
    </w:p>
    <w:p w:rsidR="00FE428C" w:rsidRDefault="00FE428C">
      <w:pPr>
        <w:ind w:left="5245"/>
        <w:jc w:val="right"/>
        <w:rPr>
          <w:b/>
          <w:sz w:val="22"/>
          <w:szCs w:val="22"/>
        </w:rPr>
      </w:pPr>
    </w:p>
    <w:p w:rsidR="00FE428C" w:rsidRDefault="009C7C84">
      <w:pPr>
        <w:ind w:left="5245"/>
        <w:jc w:val="right"/>
        <w:rPr>
          <w:b/>
          <w:sz w:val="22"/>
          <w:szCs w:val="22"/>
        </w:rPr>
      </w:pPr>
      <w:r>
        <w:rPr>
          <w:b/>
          <w:sz w:val="22"/>
          <w:szCs w:val="22"/>
        </w:rPr>
        <w:t>Приложение 4</w:t>
      </w:r>
    </w:p>
    <w:p w:rsidR="00FE428C" w:rsidRDefault="009C7C84">
      <w:pPr>
        <w:ind w:left="5245"/>
        <w:jc w:val="right"/>
        <w:rPr>
          <w:b/>
          <w:sz w:val="22"/>
          <w:szCs w:val="22"/>
        </w:rPr>
      </w:pPr>
      <w:r>
        <w:rPr>
          <w:b/>
          <w:sz w:val="22"/>
          <w:szCs w:val="22"/>
        </w:rPr>
        <w:t>к Извещению о проведении запроса котировок в электронной форме</w:t>
      </w:r>
    </w:p>
    <w:p w:rsidR="00FE428C" w:rsidRDefault="00FE428C">
      <w:pPr>
        <w:ind w:firstLine="851"/>
        <w:jc w:val="right"/>
        <w:rPr>
          <w:b/>
          <w:bCs/>
          <w:sz w:val="22"/>
          <w:szCs w:val="22"/>
        </w:rPr>
      </w:pPr>
    </w:p>
    <w:p w:rsidR="00FE428C" w:rsidRDefault="009C7C84">
      <w:pPr>
        <w:ind w:firstLine="851"/>
        <w:jc w:val="center"/>
        <w:rPr>
          <w:b/>
          <w:bCs/>
          <w:sz w:val="22"/>
          <w:szCs w:val="22"/>
        </w:rPr>
      </w:pPr>
      <w:r>
        <w:rPr>
          <w:b/>
          <w:bCs/>
          <w:sz w:val="22"/>
          <w:szCs w:val="22"/>
        </w:rPr>
        <w:t>Инструкция по заполнению заявки участником закупки</w:t>
      </w:r>
    </w:p>
    <w:p w:rsidR="00FE428C" w:rsidRDefault="009C7C84">
      <w:pPr>
        <w:ind w:right="-285" w:firstLine="284"/>
        <w:jc w:val="both"/>
        <w:rPr>
          <w:sz w:val="22"/>
          <w:szCs w:val="22"/>
        </w:rPr>
      </w:pPr>
      <w:r>
        <w:rPr>
          <w:sz w:val="22"/>
          <w:szCs w:val="22"/>
        </w:rPr>
        <w:t xml:space="preserve">  Настоящая Инструкция содержит общие правила заполнения заявки участником закупки.</w:t>
      </w:r>
    </w:p>
    <w:p w:rsidR="00FE428C" w:rsidRDefault="009C7C84">
      <w:pPr>
        <w:ind w:right="-285" w:firstLine="284"/>
        <w:jc w:val="both"/>
        <w:rPr>
          <w:sz w:val="22"/>
          <w:szCs w:val="22"/>
        </w:rPr>
      </w:pPr>
      <w:r>
        <w:rPr>
          <w:b/>
          <w:sz w:val="22"/>
          <w:szCs w:val="22"/>
        </w:rPr>
        <w:t xml:space="preserve">  Общие положения</w:t>
      </w:r>
    </w:p>
    <w:p w:rsidR="00FE428C" w:rsidRDefault="009C7C84">
      <w:pPr>
        <w:pStyle w:val="ae"/>
        <w:numPr>
          <w:ilvl w:val="1"/>
          <w:numId w:val="8"/>
        </w:numPr>
        <w:tabs>
          <w:tab w:val="left" w:pos="0"/>
          <w:tab w:val="left" w:pos="709"/>
          <w:tab w:val="left" w:pos="851"/>
        </w:tabs>
        <w:ind w:left="0" w:right="-285" w:firstLine="360"/>
        <w:jc w:val="both"/>
        <w:rPr>
          <w:szCs w:val="22"/>
        </w:rPr>
      </w:pPr>
      <w:r>
        <w:rPr>
          <w:szCs w:val="22"/>
        </w:rPr>
        <w:t>Оформление заявки осуществляется в соответствии с требованиями раздела 7 Извещения.</w:t>
      </w:r>
    </w:p>
    <w:p w:rsidR="00FE428C" w:rsidRDefault="009C7C84">
      <w:pPr>
        <w:pStyle w:val="ae"/>
        <w:numPr>
          <w:ilvl w:val="1"/>
          <w:numId w:val="8"/>
        </w:numPr>
        <w:tabs>
          <w:tab w:val="left" w:pos="0"/>
          <w:tab w:val="left" w:pos="284"/>
          <w:tab w:val="left" w:pos="709"/>
          <w:tab w:val="left" w:pos="851"/>
        </w:tabs>
        <w:ind w:left="0" w:right="-285" w:firstLine="360"/>
        <w:jc w:val="both"/>
        <w:rPr>
          <w:szCs w:val="22"/>
        </w:rPr>
      </w:pPr>
      <w:r>
        <w:rPr>
          <w:szCs w:val="22"/>
        </w:rPr>
        <w:t xml:space="preserve">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актов. </w:t>
      </w:r>
    </w:p>
    <w:p w:rsidR="00FE428C" w:rsidRDefault="009C7C84">
      <w:pPr>
        <w:pStyle w:val="ae"/>
        <w:numPr>
          <w:ilvl w:val="1"/>
          <w:numId w:val="8"/>
        </w:numPr>
        <w:tabs>
          <w:tab w:val="left" w:pos="0"/>
          <w:tab w:val="left" w:pos="284"/>
          <w:tab w:val="left" w:pos="709"/>
          <w:tab w:val="left" w:pos="851"/>
        </w:tabs>
        <w:ind w:left="0" w:right="-285" w:firstLine="360"/>
        <w:jc w:val="both"/>
        <w:rPr>
          <w:szCs w:val="22"/>
        </w:rPr>
      </w:pPr>
      <w:r>
        <w:rPr>
          <w:szCs w:val="22"/>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rsidR="00FE428C" w:rsidRDefault="009C7C84">
      <w:pPr>
        <w:pStyle w:val="ae"/>
        <w:numPr>
          <w:ilvl w:val="1"/>
          <w:numId w:val="8"/>
        </w:numPr>
        <w:tabs>
          <w:tab w:val="left" w:pos="0"/>
          <w:tab w:val="left" w:pos="284"/>
          <w:tab w:val="left" w:pos="709"/>
          <w:tab w:val="left" w:pos="851"/>
        </w:tabs>
        <w:ind w:left="0" w:right="-285" w:firstLine="360"/>
        <w:jc w:val="both"/>
        <w:rPr>
          <w:szCs w:val="22"/>
        </w:rPr>
      </w:pPr>
      <w:r>
        <w:rPr>
          <w:szCs w:val="22"/>
        </w:rPr>
        <w:t>При заполнении заявки участник закупки выражает согласие на поставку товаров на условиях, предусмотренных Извещением (такое согласие может быть подано, наряду с согласием, выраженным участником в форме котировочной заявки, в том числе, с применением программно-аппаратных средств электронной площадки).</w:t>
      </w:r>
    </w:p>
    <w:p w:rsidR="00FE428C" w:rsidRDefault="009C7C84">
      <w:pPr>
        <w:pStyle w:val="ae"/>
        <w:numPr>
          <w:ilvl w:val="1"/>
          <w:numId w:val="8"/>
        </w:numPr>
        <w:tabs>
          <w:tab w:val="left" w:pos="0"/>
          <w:tab w:val="left" w:pos="284"/>
          <w:tab w:val="left" w:pos="709"/>
          <w:tab w:val="left" w:pos="851"/>
        </w:tabs>
        <w:ind w:left="0" w:right="-285" w:firstLine="360"/>
        <w:jc w:val="both"/>
        <w:rPr>
          <w:szCs w:val="22"/>
        </w:rPr>
      </w:pPr>
      <w:r>
        <w:rPr>
          <w:szCs w:val="22"/>
        </w:rPr>
        <w:t>Заявка заполняется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ним будет прилагаться заверенный надлежащим образом перевод на русский язык. В случае противоречия оригинала и перевода преимущество будет иметь перевод.</w:t>
      </w:r>
    </w:p>
    <w:p w:rsidR="00FE428C" w:rsidRDefault="009C7C84">
      <w:pPr>
        <w:pStyle w:val="ae"/>
        <w:numPr>
          <w:ilvl w:val="1"/>
          <w:numId w:val="8"/>
        </w:numPr>
        <w:tabs>
          <w:tab w:val="left" w:pos="0"/>
          <w:tab w:val="left" w:pos="284"/>
          <w:tab w:val="left" w:pos="709"/>
          <w:tab w:val="left" w:pos="851"/>
        </w:tabs>
        <w:ind w:left="0" w:right="-285" w:firstLine="360"/>
        <w:jc w:val="both"/>
        <w:rPr>
          <w:szCs w:val="22"/>
        </w:rPr>
      </w:pPr>
      <w:r>
        <w:rPr>
          <w:szCs w:val="22"/>
        </w:rPr>
        <w:t xml:space="preserve">Ценовое предложение Участника закупки оформляется в заявке в форме, предусмотренной Приложением № 3 к настоящему Извещению, в которой участник закупки должен указать предлагаемую цену договора цифрами и прописью, в рублях, с указанием суммы НДС. В случае применения участником закупки упрощенной системы налогообложения цена договора указывается без НДС с указанием положения Налогового кодекса РФ, являющегося основанием для освобождения от НДС, и представлением документа, подтверждающего применение ее участником закупки. </w:t>
      </w:r>
    </w:p>
    <w:p w:rsidR="00FE428C" w:rsidRDefault="009C7C84">
      <w:pPr>
        <w:pStyle w:val="ae"/>
        <w:numPr>
          <w:ilvl w:val="1"/>
          <w:numId w:val="8"/>
        </w:numPr>
        <w:tabs>
          <w:tab w:val="left" w:pos="0"/>
          <w:tab w:val="left" w:pos="284"/>
          <w:tab w:val="left" w:pos="709"/>
          <w:tab w:val="left" w:pos="851"/>
        </w:tabs>
        <w:ind w:left="0" w:right="-285" w:firstLine="360"/>
        <w:jc w:val="both"/>
        <w:rPr>
          <w:bCs/>
          <w:szCs w:val="22"/>
          <w:lang w:eastAsia="en-US"/>
        </w:rPr>
      </w:pPr>
      <w:r>
        <w:rPr>
          <w:szCs w:val="22"/>
        </w:rPr>
        <w:t xml:space="preserve">Все документы, входящие в состав заявки, должны иметь четко читаемый текст. </w:t>
      </w:r>
    </w:p>
    <w:p w:rsidR="00FE428C" w:rsidRDefault="009C7C84">
      <w:pPr>
        <w:pStyle w:val="ae"/>
        <w:numPr>
          <w:ilvl w:val="1"/>
          <w:numId w:val="8"/>
        </w:numPr>
        <w:tabs>
          <w:tab w:val="left" w:pos="0"/>
          <w:tab w:val="left" w:pos="284"/>
          <w:tab w:val="left" w:pos="709"/>
          <w:tab w:val="left" w:pos="851"/>
        </w:tabs>
        <w:ind w:left="0" w:right="-285" w:firstLine="360"/>
        <w:jc w:val="both"/>
        <w:rPr>
          <w:szCs w:val="22"/>
        </w:rPr>
      </w:pPr>
      <w:r>
        <w:rPr>
          <w:bCs/>
          <w:szCs w:val="22"/>
          <w:lang w:eastAsia="en-US"/>
        </w:rPr>
        <w:t>Электронные документы, входящие в состав заявки должны иметь один из распространённых форматов документов: с расширением (*.</w:t>
      </w:r>
      <w:proofErr w:type="spellStart"/>
      <w:r>
        <w:rPr>
          <w:bCs/>
          <w:szCs w:val="22"/>
          <w:lang w:eastAsia="en-US"/>
        </w:rPr>
        <w:t>doc</w:t>
      </w:r>
      <w:proofErr w:type="spellEnd"/>
      <w:r>
        <w:rPr>
          <w:bCs/>
          <w:szCs w:val="22"/>
          <w:lang w:eastAsia="en-US"/>
        </w:rPr>
        <w:t>), (*.</w:t>
      </w:r>
      <w:proofErr w:type="spellStart"/>
      <w:r>
        <w:rPr>
          <w:bCs/>
          <w:szCs w:val="22"/>
          <w:lang w:eastAsia="en-US"/>
        </w:rPr>
        <w:t>docx</w:t>
      </w:r>
      <w:proofErr w:type="spellEnd"/>
      <w:r>
        <w:rPr>
          <w:bCs/>
          <w:szCs w:val="22"/>
          <w:lang w:eastAsia="en-US"/>
        </w:rPr>
        <w:t>), (*.</w:t>
      </w:r>
      <w:proofErr w:type="spellStart"/>
      <w:r>
        <w:rPr>
          <w:bCs/>
          <w:szCs w:val="22"/>
          <w:lang w:eastAsia="en-US"/>
        </w:rPr>
        <w:t>xls</w:t>
      </w:r>
      <w:proofErr w:type="spellEnd"/>
      <w:r>
        <w:rPr>
          <w:bCs/>
          <w:szCs w:val="22"/>
          <w:lang w:eastAsia="en-US"/>
        </w:rPr>
        <w:t>), (*.</w:t>
      </w:r>
      <w:proofErr w:type="spellStart"/>
      <w:r>
        <w:rPr>
          <w:bCs/>
          <w:szCs w:val="22"/>
          <w:lang w:eastAsia="en-US"/>
        </w:rPr>
        <w:t>xlsx</w:t>
      </w:r>
      <w:proofErr w:type="spellEnd"/>
      <w:r>
        <w:rPr>
          <w:bCs/>
          <w:szCs w:val="22"/>
          <w:lang w:eastAsia="en-US"/>
        </w:rPr>
        <w:t>), (*.</w:t>
      </w:r>
      <w:proofErr w:type="spellStart"/>
      <w:r>
        <w:rPr>
          <w:bCs/>
          <w:szCs w:val="22"/>
          <w:lang w:eastAsia="en-US"/>
        </w:rPr>
        <w:t>pdf</w:t>
      </w:r>
      <w:proofErr w:type="spellEnd"/>
      <w:r>
        <w:rPr>
          <w:bCs/>
          <w:szCs w:val="22"/>
          <w:lang w:eastAsia="en-US"/>
        </w:rPr>
        <w:t xml:space="preserve">), *. </w:t>
      </w:r>
      <w:proofErr w:type="spellStart"/>
      <w:r>
        <w:rPr>
          <w:bCs/>
          <w:szCs w:val="22"/>
          <w:lang w:eastAsia="en-US"/>
        </w:rPr>
        <w:t>Jpeg</w:t>
      </w:r>
      <w:proofErr w:type="spellEnd"/>
      <w:r>
        <w:rPr>
          <w:bCs/>
          <w:szCs w:val="22"/>
          <w:lang w:eastAsia="en-US"/>
        </w:rPr>
        <w:t>). Все файлы не должны иметь защиты от их открытия, изменения, копирования их содержимого или их печати.</w:t>
      </w:r>
    </w:p>
    <w:p w:rsidR="00FE428C" w:rsidRDefault="009C7C84">
      <w:pPr>
        <w:pStyle w:val="ae"/>
        <w:numPr>
          <w:ilvl w:val="1"/>
          <w:numId w:val="8"/>
        </w:numPr>
        <w:tabs>
          <w:tab w:val="left" w:pos="0"/>
          <w:tab w:val="left" w:pos="284"/>
          <w:tab w:val="left" w:pos="709"/>
          <w:tab w:val="left" w:pos="851"/>
        </w:tabs>
        <w:ind w:left="0" w:right="-285" w:firstLine="360"/>
        <w:jc w:val="both"/>
        <w:rPr>
          <w:vanish/>
          <w:szCs w:val="22"/>
        </w:rPr>
      </w:pPr>
      <w:r>
        <w:rPr>
          <w:szCs w:val="22"/>
        </w:rPr>
        <w:t xml:space="preserve">Все документы (формы, заполненные в соответствии с требованиями Извещения, а также иные сведения и документы, предусмотренные настоящим Извещением, и оформленные в соответствии с установленными требованиями), входящие в состав заявки, представляемые участником закупки через функционал электронной площадки, должны быть предоставлены в виде доступных для прочтения </w:t>
      </w:r>
      <w:r>
        <w:rPr>
          <w:b/>
          <w:szCs w:val="22"/>
        </w:rPr>
        <w:t xml:space="preserve">сканированных изображений </w:t>
      </w:r>
      <w:r>
        <w:rPr>
          <w:szCs w:val="22"/>
        </w:rPr>
        <w:t>документов (далее – файлов, электронных документов). Ф</w:t>
      </w:r>
      <w:r>
        <w:rPr>
          <w:bCs/>
          <w:szCs w:val="22"/>
          <w:lang w:eastAsia="en-US"/>
        </w:rPr>
        <w:t>айлы формируются по принципу: один файл – один документ.</w:t>
      </w:r>
      <w:r>
        <w:rPr>
          <w:szCs w:val="22"/>
        </w:rPr>
        <w:t xml:space="preserve"> Все файлы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p>
    <w:p w:rsidR="00FE428C" w:rsidRDefault="009C7C84">
      <w:pPr>
        <w:pStyle w:val="ae"/>
        <w:numPr>
          <w:ilvl w:val="1"/>
          <w:numId w:val="8"/>
        </w:numPr>
        <w:tabs>
          <w:tab w:val="left" w:pos="0"/>
          <w:tab w:val="left" w:pos="284"/>
          <w:tab w:val="left" w:pos="709"/>
          <w:tab w:val="left" w:pos="851"/>
        </w:tabs>
        <w:ind w:left="0" w:right="-285" w:firstLine="360"/>
        <w:jc w:val="both"/>
        <w:rPr>
          <w:szCs w:val="22"/>
        </w:rPr>
      </w:pPr>
      <w:bookmarkStart w:id="14" w:name="_Ref434317538"/>
      <w:r>
        <w:rPr>
          <w:szCs w:val="22"/>
        </w:rPr>
        <w:t>Каждый документ, входящий в состав заявки, должен быть подписан лицом, имеющим право в соответствии с законодательством РФ действовать от лица участника закупки без доверенности, или лицом, уполномоченным участником закупки на основании доверенности. В последнем случае доверенность прикладывается к заявке на участие в закупке.</w:t>
      </w:r>
      <w:bookmarkEnd w:id="14"/>
    </w:p>
    <w:p w:rsidR="00FE428C" w:rsidRDefault="009C7C84">
      <w:pPr>
        <w:pStyle w:val="ae"/>
        <w:numPr>
          <w:ilvl w:val="1"/>
          <w:numId w:val="8"/>
        </w:numPr>
        <w:tabs>
          <w:tab w:val="left" w:pos="0"/>
          <w:tab w:val="left" w:pos="284"/>
          <w:tab w:val="left" w:pos="709"/>
          <w:tab w:val="left" w:pos="851"/>
        </w:tabs>
        <w:ind w:left="0" w:right="-285" w:firstLine="360"/>
        <w:jc w:val="both"/>
        <w:rPr>
          <w:szCs w:val="22"/>
        </w:rPr>
      </w:pPr>
      <w:r>
        <w:rPr>
          <w:szCs w:val="22"/>
        </w:rPr>
        <w:t>Каждый документ, входящий в состав заявки, бумажная форма которого предусматривает наличие подписи уполномоченного лица участника закупки, должен в обязательном порядке содержать дату составления документа и подписания его уполномоченным лицом.</w:t>
      </w:r>
      <w:bookmarkStart w:id="15" w:name="_Ref438212177"/>
      <w:r>
        <w:rPr>
          <w:szCs w:val="22"/>
        </w:rPr>
        <w:t xml:space="preserve"> Каждый документ, входящий в состав заявки на участие в закупке, должен быть скреплен печатью (при наличии) участника закупки.</w:t>
      </w:r>
    </w:p>
    <w:p w:rsidR="00FE428C" w:rsidRDefault="009C7C84">
      <w:pPr>
        <w:pStyle w:val="ae"/>
        <w:numPr>
          <w:ilvl w:val="1"/>
          <w:numId w:val="8"/>
        </w:numPr>
        <w:tabs>
          <w:tab w:val="left" w:pos="0"/>
          <w:tab w:val="left" w:pos="284"/>
          <w:tab w:val="left" w:pos="709"/>
          <w:tab w:val="left" w:pos="851"/>
        </w:tabs>
        <w:ind w:left="0" w:right="-285" w:firstLine="360"/>
        <w:jc w:val="both"/>
        <w:rPr>
          <w:szCs w:val="22"/>
        </w:rPr>
      </w:pPr>
      <w:r>
        <w:rPr>
          <w:szCs w:val="22"/>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6" w:tooltip="http://mobileonline.garant.ru/document/redirect/12184522/54" w:history="1">
        <w:r>
          <w:rPr>
            <w:color w:val="auto"/>
            <w:szCs w:val="22"/>
          </w:rPr>
          <w:t>квалифицированной электронной подписью</w:t>
        </w:r>
      </w:hyperlink>
      <w:r>
        <w:rPr>
          <w:szCs w:val="22"/>
        </w:rPr>
        <w:t xml:space="preserve"> лица, имеющего право действовать от имени участника запроса котировок. </w:t>
      </w:r>
      <w:bookmarkEnd w:id="15"/>
    </w:p>
    <w:p w:rsidR="00FE428C" w:rsidRDefault="009C7C84">
      <w:pPr>
        <w:pStyle w:val="ae"/>
        <w:numPr>
          <w:ilvl w:val="1"/>
          <w:numId w:val="8"/>
        </w:numPr>
        <w:tabs>
          <w:tab w:val="left" w:pos="0"/>
          <w:tab w:val="left" w:pos="284"/>
          <w:tab w:val="left" w:pos="709"/>
          <w:tab w:val="left" w:pos="851"/>
        </w:tabs>
        <w:ind w:left="0" w:right="-285" w:firstLine="360"/>
        <w:jc w:val="both"/>
        <w:rPr>
          <w:szCs w:val="22"/>
        </w:rPr>
      </w:pPr>
      <w:r>
        <w:rPr>
          <w:szCs w:val="22"/>
        </w:rPr>
        <w:t>Требования пунктов 1-13 настоящей Инструкции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16" w:name="_Ref434315716"/>
    </w:p>
    <w:p w:rsidR="00FE428C" w:rsidRDefault="009C7C84">
      <w:pPr>
        <w:pStyle w:val="ae"/>
        <w:numPr>
          <w:ilvl w:val="1"/>
          <w:numId w:val="8"/>
        </w:numPr>
        <w:tabs>
          <w:tab w:val="left" w:pos="0"/>
          <w:tab w:val="left" w:pos="284"/>
          <w:tab w:val="left" w:pos="709"/>
          <w:tab w:val="left" w:pos="851"/>
        </w:tabs>
        <w:ind w:left="0" w:right="-285" w:firstLine="360"/>
        <w:jc w:val="both"/>
        <w:rPr>
          <w:vanish/>
          <w:szCs w:val="22"/>
        </w:rPr>
      </w:pPr>
      <w:r>
        <w:rPr>
          <w:szCs w:val="22"/>
        </w:rPr>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6"/>
    </w:p>
    <w:p w:rsidR="00FE428C" w:rsidRDefault="009C7C84">
      <w:pPr>
        <w:pStyle w:val="ae"/>
        <w:numPr>
          <w:ilvl w:val="1"/>
          <w:numId w:val="8"/>
        </w:numPr>
        <w:tabs>
          <w:tab w:val="left" w:pos="0"/>
          <w:tab w:val="left" w:pos="284"/>
          <w:tab w:val="left" w:pos="709"/>
          <w:tab w:val="left" w:pos="851"/>
        </w:tabs>
        <w:ind w:left="0" w:right="-285" w:firstLine="360"/>
        <w:jc w:val="both"/>
        <w:rPr>
          <w:vanish/>
          <w:szCs w:val="22"/>
        </w:rPr>
      </w:pPr>
      <w:r>
        <w:rPr>
          <w:szCs w:val="22"/>
        </w:rPr>
        <w:t xml:space="preserve"> В случае представления в составе заявки документов (справок) ФНС, бумажная форма которых 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r>
        <w:rPr>
          <w:szCs w:val="22"/>
          <w:lang w:val="en-US"/>
        </w:rPr>
        <w:t>pdf</w:t>
      </w:r>
      <w:r>
        <w:rPr>
          <w:szCs w:val="22"/>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rsidR="00FE428C" w:rsidRDefault="009C7C84">
      <w:pPr>
        <w:tabs>
          <w:tab w:val="left" w:pos="0"/>
          <w:tab w:val="left" w:pos="284"/>
          <w:tab w:val="left" w:pos="709"/>
          <w:tab w:val="left" w:pos="851"/>
        </w:tabs>
        <w:ind w:right="-285" w:firstLine="426"/>
        <w:jc w:val="both"/>
        <w:rPr>
          <w:sz w:val="22"/>
          <w:szCs w:val="22"/>
        </w:rPr>
      </w:pPr>
      <w:r>
        <w:rPr>
          <w:sz w:val="22"/>
          <w:szCs w:val="22"/>
        </w:rPr>
        <w:t>16 Характеристики должны быть указаны с конкретными показателями и значениями, не допускающими двусмысленное толкование, использование слов «не более», «не менее», «выше», «ниже», «от», «до», «или», знак тире и т.п. не допускается.</w:t>
      </w:r>
    </w:p>
    <w:p w:rsidR="00FE428C" w:rsidRDefault="00FE428C">
      <w:pPr>
        <w:tabs>
          <w:tab w:val="left" w:pos="709"/>
        </w:tabs>
        <w:ind w:firstLine="284"/>
        <w:rPr>
          <w:i/>
          <w:sz w:val="22"/>
          <w:szCs w:val="22"/>
        </w:rPr>
      </w:pPr>
    </w:p>
    <w:p w:rsidR="00FE428C" w:rsidRDefault="00FE428C">
      <w:pPr>
        <w:tabs>
          <w:tab w:val="left" w:pos="709"/>
        </w:tabs>
        <w:rPr>
          <w:i/>
          <w:sz w:val="22"/>
          <w:szCs w:val="22"/>
        </w:rPr>
      </w:pPr>
    </w:p>
    <w:p w:rsidR="00FE428C" w:rsidRDefault="00FE428C">
      <w:pPr>
        <w:tabs>
          <w:tab w:val="left" w:pos="709"/>
        </w:tabs>
        <w:rPr>
          <w:i/>
          <w:sz w:val="22"/>
          <w:szCs w:val="22"/>
        </w:rPr>
      </w:pPr>
    </w:p>
    <w:p w:rsidR="00FE428C" w:rsidRDefault="00FE428C">
      <w:pPr>
        <w:tabs>
          <w:tab w:val="left" w:pos="709"/>
        </w:tabs>
        <w:rPr>
          <w:i/>
          <w:sz w:val="22"/>
          <w:szCs w:val="22"/>
        </w:rPr>
      </w:pPr>
    </w:p>
    <w:p w:rsidR="00FE428C" w:rsidRDefault="00FE428C">
      <w:pPr>
        <w:tabs>
          <w:tab w:val="left" w:pos="709"/>
        </w:tabs>
        <w:rPr>
          <w:i/>
          <w:sz w:val="22"/>
          <w:szCs w:val="22"/>
        </w:rPr>
      </w:pPr>
    </w:p>
    <w:p w:rsidR="00FE428C" w:rsidRDefault="00FE428C">
      <w:pPr>
        <w:tabs>
          <w:tab w:val="left" w:pos="709"/>
        </w:tabs>
        <w:rPr>
          <w:i/>
          <w:sz w:val="22"/>
          <w:szCs w:val="22"/>
        </w:rPr>
      </w:pPr>
    </w:p>
    <w:p w:rsidR="00FE428C" w:rsidRDefault="00FE428C">
      <w:pPr>
        <w:tabs>
          <w:tab w:val="left" w:pos="709"/>
        </w:tabs>
        <w:rPr>
          <w:i/>
          <w:sz w:val="22"/>
          <w:szCs w:val="22"/>
        </w:rPr>
      </w:pPr>
    </w:p>
    <w:p w:rsidR="00FE428C" w:rsidRDefault="00FE428C">
      <w:pPr>
        <w:tabs>
          <w:tab w:val="left" w:pos="709"/>
        </w:tabs>
        <w:rPr>
          <w:i/>
          <w:sz w:val="22"/>
          <w:szCs w:val="22"/>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pPr>
    </w:p>
    <w:p w:rsidR="00FE428C" w:rsidRDefault="00FE428C">
      <w:pPr>
        <w:tabs>
          <w:tab w:val="left" w:pos="709"/>
        </w:tabs>
        <w:rPr>
          <w:i/>
          <w:sz w:val="20"/>
        </w:rPr>
        <w:sectPr w:rsidR="00FE428C">
          <w:pgSz w:w="11906" w:h="16838"/>
          <w:pgMar w:top="709" w:right="851" w:bottom="568" w:left="1701" w:header="720" w:footer="176" w:gutter="0"/>
          <w:cols w:space="720"/>
          <w:docGrid w:linePitch="360"/>
        </w:sectPr>
      </w:pPr>
    </w:p>
    <w:p w:rsidR="00FE428C" w:rsidRPr="00E034FD" w:rsidRDefault="009C7C84">
      <w:pPr>
        <w:ind w:left="5529"/>
        <w:jc w:val="right"/>
        <w:rPr>
          <w:b/>
          <w:szCs w:val="24"/>
        </w:rPr>
      </w:pPr>
      <w:r w:rsidRPr="00E034FD">
        <w:rPr>
          <w:b/>
          <w:szCs w:val="24"/>
        </w:rPr>
        <w:t xml:space="preserve">Приложение 5 </w:t>
      </w:r>
    </w:p>
    <w:p w:rsidR="00FE428C" w:rsidRPr="00E034FD" w:rsidRDefault="009C7C84">
      <w:pPr>
        <w:ind w:left="5529"/>
        <w:jc w:val="right"/>
        <w:rPr>
          <w:b/>
          <w:szCs w:val="24"/>
        </w:rPr>
      </w:pPr>
      <w:r w:rsidRPr="00E034FD">
        <w:rPr>
          <w:b/>
          <w:szCs w:val="24"/>
        </w:rPr>
        <w:t>к Извещению о проведении запроса котировок в электронной форме</w:t>
      </w:r>
    </w:p>
    <w:p w:rsidR="00FE428C" w:rsidRPr="00E034FD" w:rsidRDefault="00FE428C">
      <w:pPr>
        <w:ind w:left="7230" w:firstLine="426"/>
        <w:rPr>
          <w:szCs w:val="24"/>
        </w:rPr>
      </w:pPr>
    </w:p>
    <w:p w:rsidR="00FE428C" w:rsidRPr="00E034FD" w:rsidRDefault="00FE428C">
      <w:pPr>
        <w:ind w:firstLine="360"/>
        <w:jc w:val="center"/>
        <w:rPr>
          <w:b/>
          <w:color w:val="00000A"/>
          <w:szCs w:val="24"/>
          <w:lang w:eastAsia="zh-CN"/>
        </w:rPr>
      </w:pPr>
    </w:p>
    <w:p w:rsidR="00FE428C" w:rsidRPr="00E034FD" w:rsidRDefault="009C7C84">
      <w:pPr>
        <w:jc w:val="right"/>
        <w:rPr>
          <w:b/>
          <w:color w:val="00000A"/>
          <w:szCs w:val="24"/>
          <w:lang w:eastAsia="zh-CN"/>
        </w:rPr>
      </w:pPr>
      <w:r w:rsidRPr="00E034FD">
        <w:rPr>
          <w:b/>
          <w:szCs w:val="24"/>
        </w:rPr>
        <w:t>Проект договора</w:t>
      </w:r>
      <w:r w:rsidRPr="00E034FD">
        <w:rPr>
          <w:b/>
          <w:color w:val="00000A"/>
          <w:szCs w:val="24"/>
          <w:lang w:eastAsia="zh-CN"/>
        </w:rPr>
        <w:t xml:space="preserve"> </w:t>
      </w:r>
    </w:p>
    <w:p w:rsidR="00FE428C" w:rsidRPr="00E034FD" w:rsidRDefault="00FE428C">
      <w:pPr>
        <w:jc w:val="right"/>
        <w:rPr>
          <w:b/>
          <w:color w:val="00000A"/>
          <w:szCs w:val="24"/>
          <w:lang w:eastAsia="zh-CN"/>
        </w:rPr>
      </w:pPr>
    </w:p>
    <w:p w:rsidR="00FE428C" w:rsidRPr="00E034FD" w:rsidRDefault="009C7C84">
      <w:pPr>
        <w:jc w:val="center"/>
        <w:rPr>
          <w:b/>
          <w:szCs w:val="24"/>
        </w:rPr>
      </w:pPr>
      <w:r w:rsidRPr="00E034FD">
        <w:rPr>
          <w:b/>
          <w:szCs w:val="24"/>
        </w:rPr>
        <w:t xml:space="preserve">ДОГОВОР № </w:t>
      </w:r>
    </w:p>
    <w:p w:rsidR="00FE428C" w:rsidRPr="00E034FD" w:rsidRDefault="009C7C84">
      <w:pPr>
        <w:widowControl w:val="0"/>
        <w:jc w:val="center"/>
        <w:rPr>
          <w:b/>
          <w:szCs w:val="24"/>
        </w:rPr>
      </w:pPr>
      <w:r w:rsidRPr="00E034FD">
        <w:rPr>
          <w:b/>
          <w:szCs w:val="24"/>
        </w:rPr>
        <w:t xml:space="preserve">на поставку </w:t>
      </w:r>
      <w:r w:rsidR="002D51AD" w:rsidRPr="00E034FD">
        <w:rPr>
          <w:b/>
          <w:szCs w:val="24"/>
        </w:rPr>
        <w:t>торфяного субстрата,</w:t>
      </w:r>
      <w:r w:rsidRPr="00E034FD">
        <w:rPr>
          <w:b/>
          <w:szCs w:val="24"/>
        </w:rPr>
        <w:t xml:space="preserve"> заправленного для нужд МБУ «ГЦ ПО БИО г. Ульяновска»</w:t>
      </w:r>
    </w:p>
    <w:p w:rsidR="00FE428C" w:rsidRPr="00E034FD" w:rsidRDefault="00FE428C">
      <w:pPr>
        <w:widowControl w:val="0"/>
        <w:jc w:val="center"/>
        <w:rPr>
          <w:b/>
          <w:szCs w:val="24"/>
        </w:rPr>
      </w:pPr>
    </w:p>
    <w:p w:rsidR="00FE428C" w:rsidRPr="00E034FD" w:rsidRDefault="009C7C84">
      <w:pPr>
        <w:widowControl w:val="0"/>
        <w:rPr>
          <w:szCs w:val="24"/>
        </w:rPr>
      </w:pPr>
      <w:r w:rsidRPr="00E034FD">
        <w:rPr>
          <w:szCs w:val="24"/>
        </w:rPr>
        <w:t xml:space="preserve">       г. Ульяновск </w:t>
      </w:r>
      <w:r w:rsidRPr="00E034FD">
        <w:rPr>
          <w:szCs w:val="24"/>
        </w:rPr>
        <w:tab/>
      </w:r>
      <w:r w:rsidRPr="00E034FD">
        <w:rPr>
          <w:szCs w:val="24"/>
        </w:rPr>
        <w:tab/>
      </w:r>
      <w:r w:rsidRPr="00E034FD">
        <w:rPr>
          <w:szCs w:val="24"/>
        </w:rPr>
        <w:tab/>
      </w:r>
      <w:r w:rsidRPr="00E034FD">
        <w:rPr>
          <w:szCs w:val="24"/>
        </w:rPr>
        <w:tab/>
      </w:r>
      <w:r w:rsidRPr="00E034FD">
        <w:rPr>
          <w:szCs w:val="24"/>
        </w:rPr>
        <w:tab/>
      </w:r>
      <w:r w:rsidRPr="00E034FD">
        <w:rPr>
          <w:szCs w:val="24"/>
        </w:rPr>
        <w:tab/>
      </w:r>
      <w:r w:rsidRPr="00E034FD">
        <w:rPr>
          <w:szCs w:val="24"/>
        </w:rPr>
        <w:tab/>
        <w:t xml:space="preserve"> «___» ___________ 202_ г.</w:t>
      </w:r>
    </w:p>
    <w:p w:rsidR="00FE428C" w:rsidRPr="00E034FD" w:rsidRDefault="009C7C84">
      <w:pPr>
        <w:widowControl w:val="0"/>
        <w:ind w:firstLine="708"/>
        <w:jc w:val="both"/>
        <w:rPr>
          <w:szCs w:val="24"/>
        </w:rPr>
      </w:pPr>
      <w:r w:rsidRPr="00E034FD">
        <w:rPr>
          <w:b/>
          <w:szCs w:val="24"/>
        </w:rPr>
        <w:t xml:space="preserve">Муниципальное бюджетное учреждение «Городской центр по благоустройству и озеленению </w:t>
      </w:r>
      <w:proofErr w:type="spellStart"/>
      <w:r w:rsidRPr="00E034FD">
        <w:rPr>
          <w:b/>
          <w:szCs w:val="24"/>
        </w:rPr>
        <w:t>г.Ульяновска</w:t>
      </w:r>
      <w:proofErr w:type="spellEnd"/>
      <w:r w:rsidRPr="00E034FD">
        <w:rPr>
          <w:b/>
          <w:szCs w:val="24"/>
        </w:rPr>
        <w:t xml:space="preserve">» МБУ «ГЦ по </w:t>
      </w:r>
      <w:proofErr w:type="spellStart"/>
      <w:r w:rsidRPr="00E034FD">
        <w:rPr>
          <w:b/>
          <w:szCs w:val="24"/>
        </w:rPr>
        <w:t>БиО</w:t>
      </w:r>
      <w:proofErr w:type="spellEnd"/>
      <w:r w:rsidRPr="00E034FD">
        <w:rPr>
          <w:b/>
          <w:szCs w:val="24"/>
        </w:rPr>
        <w:t xml:space="preserve"> г. Ульяновска»</w:t>
      </w:r>
      <w:r w:rsidRPr="00E034FD">
        <w:rPr>
          <w:b/>
          <w:color w:val="000000"/>
          <w:szCs w:val="24"/>
        </w:rPr>
        <w:t>,</w:t>
      </w:r>
      <w:r w:rsidRPr="00E034FD">
        <w:rPr>
          <w:color w:val="000000"/>
          <w:szCs w:val="24"/>
        </w:rPr>
        <w:t xml:space="preserve"> </w:t>
      </w:r>
      <w:r w:rsidRPr="00E034FD">
        <w:rPr>
          <w:szCs w:val="24"/>
        </w:rPr>
        <w:t xml:space="preserve">именуемое в дальнейшем «Заказчик», </w:t>
      </w:r>
      <w:r w:rsidRPr="00E034FD">
        <w:rPr>
          <w:color w:val="000000"/>
          <w:szCs w:val="24"/>
        </w:rPr>
        <w:t xml:space="preserve">в лице </w:t>
      </w:r>
      <w:r w:rsidRPr="00E034FD">
        <w:rPr>
          <w:b/>
          <w:szCs w:val="24"/>
        </w:rPr>
        <w:t>директора Моргунова Геннадия Алексеевича,</w:t>
      </w:r>
      <w:r w:rsidRPr="00E034FD">
        <w:rPr>
          <w:szCs w:val="24"/>
        </w:rPr>
        <w:t xml:space="preserve"> действующего</w:t>
      </w:r>
      <w:r w:rsidRPr="00E034FD">
        <w:rPr>
          <w:color w:val="000000"/>
          <w:szCs w:val="24"/>
        </w:rPr>
        <w:t xml:space="preserve"> на основании Устава, с одной стороны, и ____________________________, именуемое в дальнейшем «Поставщик», в лице __________________________, действующего на основании _________________</w:t>
      </w:r>
      <w:r w:rsidRPr="00E034FD">
        <w:rPr>
          <w:color w:val="000000"/>
          <w:spacing w:val="-1"/>
          <w:szCs w:val="24"/>
        </w:rPr>
        <w:t xml:space="preserve">, вместе именуемые «Стороны» и каждый в отдельности «Сторона», с соблюдением требований Гражданского кодекса Российской Федерации, </w:t>
      </w:r>
      <w:r w:rsidRPr="00E034FD">
        <w:rPr>
          <w:szCs w:val="24"/>
        </w:rPr>
        <w:t xml:space="preserve">в порядке, предусмотренном Федеральным законом Российской Федерации от 18.07.2011 № 223 - ФЗ «О закупках товаров, работ, услуг отдельными видами юридических лиц», Положением </w:t>
      </w:r>
      <w:r w:rsidRPr="00E034FD">
        <w:rPr>
          <w:bCs/>
          <w:szCs w:val="24"/>
        </w:rPr>
        <w:t xml:space="preserve">о закупках товаров, работ, услуг МБУ «ГЦ по </w:t>
      </w:r>
      <w:proofErr w:type="spellStart"/>
      <w:r w:rsidRPr="00E034FD">
        <w:rPr>
          <w:bCs/>
          <w:szCs w:val="24"/>
        </w:rPr>
        <w:t>БиО</w:t>
      </w:r>
      <w:proofErr w:type="spellEnd"/>
      <w:r w:rsidRPr="00E034FD">
        <w:rPr>
          <w:bCs/>
          <w:szCs w:val="24"/>
        </w:rPr>
        <w:t xml:space="preserve"> г. Ульяновска» </w:t>
      </w:r>
      <w:r w:rsidRPr="00E034FD">
        <w:rPr>
          <w:color w:val="000000"/>
          <w:spacing w:val="-1"/>
          <w:szCs w:val="24"/>
        </w:rPr>
        <w:t>в соответствии с решением Комиссии по закупкам (протокол заседания от _____________ №_______) заключили настоящий Договор  (далее - Договор) о нижеследующем:</w:t>
      </w:r>
      <w:r w:rsidRPr="00E034FD">
        <w:rPr>
          <w:szCs w:val="24"/>
        </w:rPr>
        <w:t>:</w:t>
      </w:r>
    </w:p>
    <w:p w:rsidR="00FE428C" w:rsidRPr="00E034FD" w:rsidRDefault="00FE428C">
      <w:pPr>
        <w:widowControl w:val="0"/>
        <w:ind w:firstLine="708"/>
        <w:jc w:val="both"/>
        <w:rPr>
          <w:szCs w:val="24"/>
        </w:rPr>
      </w:pPr>
    </w:p>
    <w:p w:rsidR="00FE428C" w:rsidRPr="00E034FD" w:rsidRDefault="00645950">
      <w:pPr>
        <w:widowControl w:val="0"/>
        <w:ind w:firstLine="567"/>
        <w:jc w:val="center"/>
        <w:rPr>
          <w:b/>
          <w:bCs/>
          <w:szCs w:val="24"/>
        </w:rPr>
      </w:pPr>
      <w:r w:rsidRPr="00E034FD">
        <w:rPr>
          <w:b/>
          <w:bCs/>
          <w:szCs w:val="24"/>
        </w:rPr>
        <w:t xml:space="preserve">Статья </w:t>
      </w:r>
      <w:r w:rsidR="009C7C84" w:rsidRPr="00E034FD">
        <w:rPr>
          <w:b/>
          <w:bCs/>
          <w:szCs w:val="24"/>
        </w:rPr>
        <w:t>1. Предмет Договора</w:t>
      </w:r>
    </w:p>
    <w:p w:rsidR="0040136C" w:rsidRPr="00E034FD" w:rsidRDefault="0040136C" w:rsidP="0040136C">
      <w:pPr>
        <w:ind w:firstLine="709"/>
        <w:jc w:val="both"/>
        <w:outlineLvl w:val="0"/>
        <w:rPr>
          <w:b/>
          <w:bCs/>
          <w:kern w:val="1"/>
          <w:szCs w:val="24"/>
          <w:lang w:eastAsia="zh-CN"/>
        </w:rPr>
      </w:pPr>
      <w:r w:rsidRPr="00E034FD">
        <w:rPr>
          <w:bCs/>
          <w:kern w:val="1"/>
          <w:szCs w:val="24"/>
          <w:lang w:eastAsia="ar-SA"/>
        </w:rPr>
        <w:t>1.1.</w:t>
      </w:r>
      <w:r w:rsidRPr="00E034FD">
        <w:rPr>
          <w:b/>
          <w:bCs/>
          <w:kern w:val="1"/>
          <w:szCs w:val="24"/>
          <w:lang w:eastAsia="ar-SA"/>
        </w:rPr>
        <w:t xml:space="preserve"> </w:t>
      </w:r>
      <w:r w:rsidRPr="00E034FD">
        <w:rPr>
          <w:bCs/>
          <w:kern w:val="1"/>
          <w:szCs w:val="24"/>
          <w:lang w:eastAsia="zh-CN"/>
        </w:rPr>
        <w:t xml:space="preserve">Поставщик обязуется поставить Заказчику </w:t>
      </w:r>
      <w:r w:rsidR="002D51AD" w:rsidRPr="00E034FD">
        <w:rPr>
          <w:b/>
          <w:szCs w:val="24"/>
        </w:rPr>
        <w:t>торфяной субстрат,</w:t>
      </w:r>
      <w:r w:rsidRPr="00E034FD">
        <w:rPr>
          <w:b/>
          <w:szCs w:val="24"/>
        </w:rPr>
        <w:t xml:space="preserve"> заправленный </w:t>
      </w:r>
      <w:r w:rsidRPr="00E034FD">
        <w:rPr>
          <w:bCs/>
          <w:color w:val="000000"/>
          <w:kern w:val="1"/>
          <w:szCs w:val="24"/>
          <w:lang w:eastAsia="zh-CN"/>
        </w:rPr>
        <w:t xml:space="preserve">в количестве и ассортименте, указанных в Спецификации поставляемых товаров </w:t>
      </w:r>
      <w:r w:rsidRPr="00E034FD">
        <w:rPr>
          <w:b/>
          <w:bCs/>
          <w:kern w:val="1"/>
          <w:szCs w:val="24"/>
          <w:lang w:eastAsia="zh-CN"/>
        </w:rPr>
        <w:t>(</w:t>
      </w:r>
      <w:hyperlink w:anchor="sub_999101" w:history="1">
        <w:r w:rsidRPr="00E034FD">
          <w:rPr>
            <w:bCs/>
            <w:color w:val="00000A"/>
            <w:kern w:val="1"/>
            <w:szCs w:val="24"/>
            <w:lang w:eastAsia="zh-CN"/>
          </w:rPr>
          <w:t>Приложение №1</w:t>
        </w:r>
      </w:hyperlink>
      <w:r w:rsidRPr="00E034FD">
        <w:rPr>
          <w:bCs/>
          <w:color w:val="00000A"/>
          <w:kern w:val="1"/>
          <w:szCs w:val="24"/>
          <w:lang w:eastAsia="zh-CN"/>
        </w:rPr>
        <w:t xml:space="preserve"> </w:t>
      </w:r>
      <w:r w:rsidRPr="00E034FD">
        <w:rPr>
          <w:bCs/>
          <w:kern w:val="1"/>
          <w:szCs w:val="24"/>
          <w:lang w:eastAsia="zh-CN"/>
        </w:rPr>
        <w:t xml:space="preserve">к Договору), являющейся неотъемлемой частью Договора (далее - Товар), а Заказчик обязуется принять Товар надлежащего качества и количества и оплатить его в порядке и на условиях, предусмотренных Договором. </w:t>
      </w:r>
    </w:p>
    <w:p w:rsidR="0040136C" w:rsidRPr="00E034FD" w:rsidRDefault="0040136C" w:rsidP="0040136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1.2.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и подтверждаться соответствующими документами, оформленными в соответствии с законодательством Российской Федерации.</w:t>
      </w:r>
    </w:p>
    <w:p w:rsidR="0040136C" w:rsidRPr="00E034FD" w:rsidRDefault="0040136C" w:rsidP="0040136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 xml:space="preserve">1.3. Товар принадлежит </w:t>
      </w:r>
      <w:r w:rsidR="00E04675" w:rsidRPr="00E034FD">
        <w:rPr>
          <w:rFonts w:eastAsia="Andale Sans UI"/>
          <w:kern w:val="1"/>
          <w:szCs w:val="24"/>
          <w:lang w:eastAsia="zh-CN"/>
        </w:rPr>
        <w:t>Поставщику</w:t>
      </w:r>
      <w:r w:rsidRPr="00E034FD">
        <w:rPr>
          <w:rFonts w:eastAsia="Andale Sans UI"/>
          <w:kern w:val="1"/>
          <w:szCs w:val="24"/>
          <w:lang w:eastAsia="zh-CN"/>
        </w:rPr>
        <w:t xml:space="preserve"> на праве собственности, не заложен, не арестован, не является предметом исков третьих лиц.</w:t>
      </w:r>
    </w:p>
    <w:p w:rsidR="0040136C" w:rsidRPr="00E034FD" w:rsidRDefault="0040136C" w:rsidP="0040136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 xml:space="preserve">1.4. Товар, поставляемый Поставщиком Заказчику, должен соответствовать характеристикам, указанным в </w:t>
      </w:r>
      <w:hyperlink w:anchor="sub_999103" w:history="1">
        <w:r w:rsidRPr="00E034FD">
          <w:rPr>
            <w:rFonts w:eastAsia="Andale Sans UI"/>
            <w:color w:val="00000A"/>
            <w:kern w:val="1"/>
            <w:szCs w:val="24"/>
            <w:lang w:eastAsia="zh-CN"/>
          </w:rPr>
          <w:t xml:space="preserve">Приложении </w:t>
        </w:r>
      </w:hyperlink>
      <w:r w:rsidRPr="00E034FD">
        <w:rPr>
          <w:rFonts w:eastAsia="Andale Sans UI"/>
          <w:color w:val="00000A"/>
          <w:kern w:val="1"/>
          <w:szCs w:val="24"/>
          <w:lang w:eastAsia="zh-CN"/>
        </w:rPr>
        <w:t>№1</w:t>
      </w:r>
      <w:r w:rsidRPr="00E034FD">
        <w:rPr>
          <w:rFonts w:eastAsia="Andale Sans UI"/>
          <w:kern w:val="1"/>
          <w:szCs w:val="24"/>
          <w:lang w:eastAsia="zh-CN"/>
        </w:rPr>
        <w:t xml:space="preserve"> к Договору.</w:t>
      </w:r>
    </w:p>
    <w:p w:rsidR="00FE428C" w:rsidRPr="00E034FD" w:rsidRDefault="00645950">
      <w:pPr>
        <w:widowControl w:val="0"/>
        <w:jc w:val="center"/>
        <w:rPr>
          <w:b/>
          <w:bCs/>
          <w:szCs w:val="24"/>
        </w:rPr>
      </w:pPr>
      <w:r w:rsidRPr="00E034FD">
        <w:rPr>
          <w:b/>
          <w:bCs/>
          <w:szCs w:val="24"/>
        </w:rPr>
        <w:t xml:space="preserve">Статья </w:t>
      </w:r>
      <w:r w:rsidR="009C7C84" w:rsidRPr="00E034FD">
        <w:rPr>
          <w:b/>
          <w:bCs/>
          <w:szCs w:val="24"/>
        </w:rPr>
        <w:t xml:space="preserve">2. </w:t>
      </w:r>
      <w:r w:rsidRPr="00E034FD">
        <w:rPr>
          <w:b/>
          <w:color w:val="000000"/>
          <w:szCs w:val="24"/>
        </w:rPr>
        <w:t>Условия поставки</w:t>
      </w:r>
    </w:p>
    <w:p w:rsidR="00645950" w:rsidRPr="00645950" w:rsidRDefault="00645950" w:rsidP="00645950">
      <w:pPr>
        <w:widowControl w:val="0"/>
        <w:suppressAutoHyphens/>
        <w:autoSpaceDE w:val="0"/>
        <w:autoSpaceDN w:val="0"/>
        <w:ind w:left="283" w:firstLine="425"/>
        <w:jc w:val="both"/>
        <w:textAlignment w:val="baseline"/>
        <w:rPr>
          <w:rFonts w:eastAsia="Andale Sans UI"/>
          <w:kern w:val="3"/>
          <w:szCs w:val="24"/>
          <w:lang w:eastAsia="en-US"/>
        </w:rPr>
      </w:pPr>
      <w:r w:rsidRPr="00645950">
        <w:rPr>
          <w:rFonts w:eastAsia="Andale Sans UI"/>
          <w:kern w:val="3"/>
          <w:szCs w:val="24"/>
          <w:lang w:eastAsia="en-US"/>
        </w:rPr>
        <w:t>2.1. Поставка Товара осуществляется одной партией.</w:t>
      </w:r>
    </w:p>
    <w:p w:rsidR="00645950" w:rsidRPr="00645950" w:rsidRDefault="00645950" w:rsidP="00645950">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 xml:space="preserve">2.2. Поставка Товара осуществляется силами и средствами Поставщика по адресу: </w:t>
      </w:r>
      <w:r w:rsidRPr="00645950">
        <w:rPr>
          <w:rFonts w:eastAsia="Andale Sans UI"/>
          <w:b/>
          <w:kern w:val="1"/>
          <w:szCs w:val="24"/>
          <w:lang w:eastAsia="zh-CN"/>
        </w:rPr>
        <w:t>г. Ульяновск,</w:t>
      </w:r>
      <w:r w:rsidRPr="00645950">
        <w:rPr>
          <w:b/>
          <w:kern w:val="1"/>
          <w:szCs w:val="24"/>
          <w:lang w:eastAsia="zh-CN"/>
        </w:rPr>
        <w:t xml:space="preserve"> </w:t>
      </w:r>
      <w:r w:rsidRPr="00645950">
        <w:rPr>
          <w:rFonts w:eastAsia="Andale Sans UI"/>
          <w:b/>
          <w:kern w:val="1"/>
          <w:szCs w:val="24"/>
          <w:lang w:eastAsia="zh-CN"/>
        </w:rPr>
        <w:t>пр-т Гая 87.</w:t>
      </w:r>
    </w:p>
    <w:p w:rsidR="00645950" w:rsidRPr="00645950" w:rsidRDefault="00645950" w:rsidP="00645950">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2.3. Не позднее, чем за 2 (два) рабочих дней до дня поставки Товара, Поставщик обязан согласовать с представителем Заказчика дату и время поставки Товара.</w:t>
      </w:r>
    </w:p>
    <w:p w:rsidR="00645950" w:rsidRPr="00645950" w:rsidRDefault="00645950" w:rsidP="00645950">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2.4. Право выбора вида транспорта и определения других условий доставки принадлежит Поставщику. Доставка осуществляется за счет Поставщика.</w:t>
      </w:r>
    </w:p>
    <w:p w:rsidR="00645950" w:rsidRPr="00645950" w:rsidRDefault="00645950" w:rsidP="00645950">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2.5. В день поставки Поставщик одновременно с Товаром должен передать Заказчику сопроводительные документы, относящиеся к Товару: сертификат соответствия (или декларацию о соответствии, или иной документ, подтверждающий соответствие качества Товаров, в порядке, установленном законодательством Российской Федерации), счет-фактуру и товарную накладную (ТОРГ-12) или Универсальных передаточный документ (далее - УПД), товарно-транспортную накладную и Акт приема- передачи товара, оформленный по прилагаемой форме (</w:t>
      </w:r>
      <w:hyperlink w:anchor="sub_999102" w:history="1">
        <w:r w:rsidRPr="00E034FD">
          <w:rPr>
            <w:rFonts w:eastAsia="Andale Sans UI"/>
            <w:color w:val="00000A"/>
            <w:kern w:val="1"/>
            <w:szCs w:val="24"/>
            <w:lang w:eastAsia="zh-CN"/>
          </w:rPr>
          <w:t>Приложение №2</w:t>
        </w:r>
      </w:hyperlink>
      <w:r w:rsidRPr="00645950">
        <w:rPr>
          <w:rFonts w:eastAsia="Andale Sans UI"/>
          <w:kern w:val="1"/>
          <w:szCs w:val="24"/>
          <w:lang w:eastAsia="zh-CN"/>
        </w:rPr>
        <w:t xml:space="preserve"> к Договору.)</w:t>
      </w:r>
    </w:p>
    <w:p w:rsidR="00645950" w:rsidRPr="00645950" w:rsidRDefault="00645950" w:rsidP="00645950">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В случае отсутствия вышеназванных документов Заказчик вправе отказаться от приемки Товара. Товар будет считаться не поставленным.</w:t>
      </w:r>
    </w:p>
    <w:p w:rsidR="00645950" w:rsidRPr="00645950" w:rsidRDefault="00645950" w:rsidP="00645950">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2.6. Право собственности на Товар, переходит от Поставщика к Заказчику с даты подписания Товарной накладной или УПД.</w:t>
      </w:r>
    </w:p>
    <w:p w:rsidR="00645950" w:rsidRPr="00645950" w:rsidRDefault="00645950" w:rsidP="00645950">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 xml:space="preserve">2.7. Срок поставки Товара: </w:t>
      </w:r>
      <w:r w:rsidRPr="00645950">
        <w:rPr>
          <w:rFonts w:eastAsia="Andale Sans UI"/>
          <w:b/>
          <w:kern w:val="1"/>
          <w:szCs w:val="24"/>
          <w:lang w:eastAsia="zh-CN"/>
        </w:rPr>
        <w:t>Поставка Товара осуществляется в течении 15 календарных дней с момента подписания Договора.</w:t>
      </w:r>
    </w:p>
    <w:p w:rsidR="00645950" w:rsidRPr="00645950" w:rsidRDefault="00645950" w:rsidP="00645950">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 xml:space="preserve">2.8.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645950" w:rsidRPr="00645950" w:rsidRDefault="00645950" w:rsidP="00645950">
      <w:pPr>
        <w:widowControl w:val="0"/>
        <w:suppressAutoHyphens/>
        <w:ind w:firstLine="709"/>
        <w:jc w:val="both"/>
        <w:rPr>
          <w:rFonts w:eastAsia="Andale Sans UI"/>
          <w:kern w:val="1"/>
          <w:szCs w:val="24"/>
          <w:lang w:eastAsia="zh-CN"/>
        </w:rPr>
      </w:pPr>
      <w:r w:rsidRPr="00645950">
        <w:rPr>
          <w:rFonts w:eastAsia="Andale Sans UI"/>
          <w:kern w:val="1"/>
          <w:szCs w:val="24"/>
          <w:lang w:eastAsia="zh-CN"/>
        </w:rPr>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645950" w:rsidRPr="00645950" w:rsidRDefault="00645950" w:rsidP="00645950">
      <w:pPr>
        <w:widowControl w:val="0"/>
        <w:suppressAutoHyphens/>
        <w:jc w:val="both"/>
        <w:rPr>
          <w:szCs w:val="24"/>
          <w:lang w:eastAsia="zh-CN"/>
        </w:rPr>
      </w:pPr>
      <w:r w:rsidRPr="00645950">
        <w:rPr>
          <w:szCs w:val="24"/>
          <w:lang w:eastAsia="zh-CN"/>
        </w:rPr>
        <w:t xml:space="preserve">Данные акты являются основаниями для применения к Поставщику мер ответственности, предусмотренных Договором. </w:t>
      </w:r>
    </w:p>
    <w:p w:rsidR="00FE428C" w:rsidRPr="00E034FD" w:rsidRDefault="00645950">
      <w:pPr>
        <w:widowControl w:val="0"/>
        <w:jc w:val="center"/>
        <w:rPr>
          <w:rFonts w:eastAsia="Calibri"/>
          <w:b/>
          <w:bCs/>
          <w:szCs w:val="24"/>
          <w:lang w:eastAsia="en-US"/>
        </w:rPr>
      </w:pPr>
      <w:r w:rsidRPr="00E034FD">
        <w:rPr>
          <w:b/>
          <w:bCs/>
          <w:szCs w:val="24"/>
        </w:rPr>
        <w:t xml:space="preserve">Статья </w:t>
      </w:r>
      <w:r w:rsidR="009C7C84" w:rsidRPr="00E034FD">
        <w:rPr>
          <w:rFonts w:eastAsia="Calibri"/>
          <w:b/>
          <w:bCs/>
          <w:szCs w:val="24"/>
          <w:lang w:eastAsia="en-US"/>
        </w:rPr>
        <w:t>3. Обязанности Сторон</w:t>
      </w:r>
    </w:p>
    <w:p w:rsidR="007374C5" w:rsidRPr="007374C5" w:rsidRDefault="007374C5" w:rsidP="007374C5">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E034FD">
        <w:rPr>
          <w:rFonts w:eastAsia="Andale Sans UI"/>
          <w:color w:val="000000"/>
          <w:kern w:val="3"/>
          <w:szCs w:val="24"/>
          <w:lang w:eastAsia="en-US"/>
        </w:rPr>
        <w:t>3</w:t>
      </w:r>
      <w:r w:rsidRPr="007374C5">
        <w:rPr>
          <w:rFonts w:eastAsia="Andale Sans UI"/>
          <w:color w:val="000000"/>
          <w:kern w:val="3"/>
          <w:szCs w:val="24"/>
          <w:lang w:eastAsia="en-US"/>
        </w:rPr>
        <w:t>.1. Поставщик обязан:</w:t>
      </w:r>
    </w:p>
    <w:p w:rsidR="007374C5" w:rsidRPr="007374C5" w:rsidRDefault="007374C5" w:rsidP="007374C5">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E034FD">
        <w:rPr>
          <w:rFonts w:eastAsia="Andale Sans UI"/>
          <w:color w:val="000000"/>
          <w:kern w:val="3"/>
          <w:szCs w:val="24"/>
          <w:lang w:eastAsia="en-US"/>
        </w:rPr>
        <w:t>3</w:t>
      </w:r>
      <w:r w:rsidRPr="007374C5">
        <w:rPr>
          <w:rFonts w:eastAsia="Andale Sans UI"/>
          <w:color w:val="000000"/>
          <w:kern w:val="3"/>
          <w:szCs w:val="24"/>
          <w:lang w:eastAsia="en-US"/>
        </w:rPr>
        <w:t>.1.1.Передать Товар Заказчику.</w:t>
      </w:r>
    </w:p>
    <w:p w:rsidR="007374C5" w:rsidRPr="007374C5" w:rsidRDefault="007374C5" w:rsidP="007374C5">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E034FD">
        <w:rPr>
          <w:rFonts w:eastAsia="Andale Sans UI"/>
          <w:color w:val="000000"/>
          <w:kern w:val="3"/>
          <w:szCs w:val="24"/>
          <w:lang w:eastAsia="en-US"/>
        </w:rPr>
        <w:t>3</w:t>
      </w:r>
      <w:r w:rsidRPr="007374C5">
        <w:rPr>
          <w:rFonts w:eastAsia="Andale Sans UI"/>
          <w:color w:val="000000"/>
          <w:kern w:val="3"/>
          <w:szCs w:val="24"/>
          <w:lang w:eastAsia="en-US"/>
        </w:rPr>
        <w:t>.1.2. Поставить Товар надлежащего качества, в количестве и ассортимента, определенным настоящим Договором.</w:t>
      </w:r>
    </w:p>
    <w:p w:rsidR="007374C5" w:rsidRPr="007374C5" w:rsidRDefault="007374C5" w:rsidP="007374C5">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E034FD">
        <w:rPr>
          <w:rFonts w:eastAsia="Andale Sans UI"/>
          <w:color w:val="000000"/>
          <w:kern w:val="3"/>
          <w:szCs w:val="24"/>
          <w:lang w:eastAsia="en-US"/>
        </w:rPr>
        <w:t>3</w:t>
      </w:r>
      <w:r w:rsidRPr="007374C5">
        <w:rPr>
          <w:rFonts w:eastAsia="Andale Sans UI"/>
          <w:color w:val="000000"/>
          <w:kern w:val="3"/>
          <w:szCs w:val="24"/>
          <w:lang w:eastAsia="en-US"/>
        </w:rPr>
        <w:t>.1.3. Передать Заказчику всю необходимую документацию, касающуюся поставленного Товара (товарно-сопроводительные документы).</w:t>
      </w:r>
    </w:p>
    <w:p w:rsidR="007374C5" w:rsidRPr="007374C5" w:rsidRDefault="007374C5" w:rsidP="007374C5">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E034FD">
        <w:rPr>
          <w:rFonts w:eastAsia="Andale Sans UI"/>
          <w:color w:val="000000"/>
          <w:kern w:val="3"/>
          <w:szCs w:val="24"/>
          <w:lang w:eastAsia="en-US"/>
        </w:rPr>
        <w:t>3</w:t>
      </w:r>
      <w:r w:rsidRPr="007374C5">
        <w:rPr>
          <w:rFonts w:eastAsia="Andale Sans UI"/>
          <w:color w:val="000000"/>
          <w:kern w:val="3"/>
          <w:szCs w:val="24"/>
          <w:lang w:eastAsia="en-US"/>
        </w:rPr>
        <w:t>.1.4. Передать Товар уполномоченному представителю Заказчика.</w:t>
      </w:r>
    </w:p>
    <w:p w:rsidR="007374C5" w:rsidRPr="007374C5" w:rsidRDefault="007374C5" w:rsidP="007374C5">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E034FD">
        <w:rPr>
          <w:rFonts w:eastAsia="Andale Sans UI"/>
          <w:color w:val="000000"/>
          <w:kern w:val="3"/>
          <w:szCs w:val="24"/>
          <w:lang w:eastAsia="en-US"/>
        </w:rPr>
        <w:t>3</w:t>
      </w:r>
      <w:r w:rsidRPr="007374C5">
        <w:rPr>
          <w:rFonts w:eastAsia="Andale Sans UI"/>
          <w:color w:val="000000"/>
          <w:kern w:val="3"/>
          <w:szCs w:val="24"/>
          <w:lang w:eastAsia="en-US"/>
        </w:rPr>
        <w:t>.2. Заказчик обязан:</w:t>
      </w:r>
    </w:p>
    <w:p w:rsidR="007374C5" w:rsidRPr="007374C5" w:rsidRDefault="007374C5" w:rsidP="007374C5">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E034FD">
        <w:rPr>
          <w:rFonts w:eastAsia="Andale Sans UI"/>
          <w:color w:val="000000"/>
          <w:kern w:val="3"/>
          <w:szCs w:val="24"/>
          <w:lang w:eastAsia="en-US"/>
        </w:rPr>
        <w:t>3</w:t>
      </w:r>
      <w:r w:rsidRPr="007374C5">
        <w:rPr>
          <w:rFonts w:eastAsia="Andale Sans UI"/>
          <w:color w:val="000000"/>
          <w:kern w:val="3"/>
          <w:szCs w:val="24"/>
          <w:lang w:eastAsia="en-US"/>
        </w:rPr>
        <w:t>.2.1. Оплатить стоимость настоящего Договора в соответствии с п.4.2. настоящего Договора.</w:t>
      </w:r>
    </w:p>
    <w:p w:rsidR="00FE428C" w:rsidRPr="00E034FD" w:rsidRDefault="007374C5" w:rsidP="00F979D2">
      <w:pPr>
        <w:widowControl w:val="0"/>
        <w:suppressAutoHyphens/>
        <w:autoSpaceDE w:val="0"/>
        <w:autoSpaceDN w:val="0"/>
        <w:adjustRightInd w:val="0"/>
        <w:jc w:val="both"/>
        <w:rPr>
          <w:color w:val="000000"/>
          <w:szCs w:val="24"/>
          <w:lang w:eastAsia="zh-CN"/>
        </w:rPr>
      </w:pPr>
      <w:r w:rsidRPr="007374C5">
        <w:rPr>
          <w:color w:val="000000"/>
          <w:szCs w:val="24"/>
          <w:lang w:eastAsia="zh-CN"/>
        </w:rPr>
        <w:tab/>
      </w:r>
      <w:r w:rsidRPr="00E034FD">
        <w:rPr>
          <w:color w:val="000000"/>
          <w:szCs w:val="24"/>
          <w:lang w:eastAsia="zh-CN"/>
        </w:rPr>
        <w:t>3</w:t>
      </w:r>
      <w:r w:rsidRPr="007374C5">
        <w:rPr>
          <w:color w:val="000000"/>
          <w:szCs w:val="24"/>
          <w:lang w:eastAsia="zh-CN"/>
        </w:rPr>
        <w:t>.2.2. Осуществить проверку при приемке Товара по количеству, качеству и ассортименту.</w:t>
      </w:r>
    </w:p>
    <w:p w:rsidR="00FE428C" w:rsidRPr="00E034FD" w:rsidRDefault="00645950">
      <w:pPr>
        <w:widowControl w:val="0"/>
        <w:jc w:val="center"/>
        <w:rPr>
          <w:b/>
          <w:szCs w:val="24"/>
        </w:rPr>
      </w:pPr>
      <w:r w:rsidRPr="00E034FD">
        <w:rPr>
          <w:b/>
          <w:bCs/>
          <w:szCs w:val="24"/>
        </w:rPr>
        <w:t xml:space="preserve">Статья </w:t>
      </w:r>
      <w:r w:rsidR="009C7C84" w:rsidRPr="00E034FD">
        <w:rPr>
          <w:b/>
          <w:szCs w:val="24"/>
        </w:rPr>
        <w:t>4. Цена Договора и порядок оплаты</w:t>
      </w:r>
    </w:p>
    <w:p w:rsidR="00F979D2" w:rsidRPr="00E034FD" w:rsidRDefault="00F979D2" w:rsidP="00F979D2">
      <w:pPr>
        <w:widowControl w:val="0"/>
        <w:autoSpaceDE w:val="0"/>
        <w:autoSpaceDN w:val="0"/>
        <w:adjustRightInd w:val="0"/>
        <w:jc w:val="both"/>
        <w:rPr>
          <w:rFonts w:eastAsia="Calibri"/>
          <w:color w:val="000000"/>
          <w:szCs w:val="24"/>
          <w:lang w:val="x-none" w:eastAsia="en-US"/>
        </w:rPr>
      </w:pPr>
      <w:r w:rsidRPr="00E034FD">
        <w:rPr>
          <w:rFonts w:eastAsia="Calibri"/>
          <w:color w:val="000000"/>
          <w:szCs w:val="24"/>
          <w:lang w:eastAsia="en-US"/>
        </w:rPr>
        <w:tab/>
        <w:t>4.</w:t>
      </w:r>
      <w:r w:rsidRPr="00E034FD">
        <w:rPr>
          <w:rFonts w:eastAsia="Calibri"/>
          <w:color w:val="000000"/>
          <w:szCs w:val="24"/>
          <w:lang w:val="x-none" w:eastAsia="en-US"/>
        </w:rPr>
        <w:t>1. Цена Договора является твердой и определяется на весь срок исполнения Договора.</w:t>
      </w:r>
    </w:p>
    <w:p w:rsidR="00F979D2" w:rsidRPr="00E034FD" w:rsidRDefault="00F979D2" w:rsidP="00F979D2">
      <w:pPr>
        <w:widowControl w:val="0"/>
        <w:autoSpaceDE w:val="0"/>
        <w:autoSpaceDN w:val="0"/>
        <w:adjustRightInd w:val="0"/>
        <w:jc w:val="both"/>
        <w:rPr>
          <w:color w:val="000000"/>
          <w:szCs w:val="24"/>
        </w:rPr>
      </w:pPr>
      <w:r w:rsidRPr="00E034FD">
        <w:rPr>
          <w:color w:val="000000"/>
          <w:szCs w:val="24"/>
          <w:lang w:val="x-none"/>
        </w:rPr>
        <w:tab/>
      </w:r>
      <w:r w:rsidRPr="00E034FD">
        <w:rPr>
          <w:color w:val="000000"/>
          <w:szCs w:val="24"/>
        </w:rPr>
        <w:t>4.2. Оплата по Договору осуществляется в рублях Российской Федерации.</w:t>
      </w:r>
    </w:p>
    <w:p w:rsidR="00F979D2" w:rsidRPr="00E034FD" w:rsidRDefault="00F979D2" w:rsidP="00F979D2">
      <w:pPr>
        <w:widowControl w:val="0"/>
        <w:autoSpaceDE w:val="0"/>
        <w:autoSpaceDN w:val="0"/>
        <w:adjustRightInd w:val="0"/>
        <w:jc w:val="both"/>
        <w:rPr>
          <w:b/>
          <w:color w:val="000000"/>
          <w:szCs w:val="24"/>
        </w:rPr>
      </w:pPr>
      <w:r w:rsidRPr="00E034FD">
        <w:rPr>
          <w:color w:val="000000"/>
          <w:szCs w:val="24"/>
        </w:rPr>
        <w:tab/>
        <w:t>4.3. Оплата по Договору осуществляется путем безналичного расчета.</w:t>
      </w:r>
    </w:p>
    <w:p w:rsidR="00F979D2" w:rsidRPr="00E034FD" w:rsidRDefault="00F979D2" w:rsidP="00F979D2">
      <w:pPr>
        <w:pStyle w:val="Standard"/>
        <w:ind w:firstLine="426"/>
        <w:jc w:val="both"/>
        <w:rPr>
          <w:color w:val="000000"/>
        </w:rPr>
      </w:pPr>
      <w:r w:rsidRPr="00E034FD">
        <w:rPr>
          <w:color w:val="000000"/>
        </w:rPr>
        <w:tab/>
        <w:t>4.4. Общая сумма составляет ____________ (________________) рублей _____ копеек: - НДС не предусмотрен на основании ____________________________________________ или - в том числе НДС - ____________ %, ________ (________) рублей.</w:t>
      </w:r>
    </w:p>
    <w:p w:rsidR="00F979D2" w:rsidRPr="00E034FD" w:rsidRDefault="00F979D2" w:rsidP="00F979D2">
      <w:pPr>
        <w:pStyle w:val="Standard"/>
        <w:ind w:firstLine="426"/>
        <w:jc w:val="both"/>
        <w:rPr>
          <w:color w:val="000000"/>
        </w:rPr>
      </w:pPr>
      <w:r w:rsidRPr="00E034FD">
        <w:rPr>
          <w:color w:val="000000"/>
        </w:rPr>
        <w:tab/>
        <w:t xml:space="preserve">4.5 </w:t>
      </w:r>
      <w:r w:rsidRPr="00E034FD">
        <w:rPr>
          <w:rFonts w:eastAsia="Times New Roman"/>
          <w:color w:val="000000"/>
        </w:rPr>
        <w:t xml:space="preserve">Оплата по Договору осуществляется путем безналичного расчета </w:t>
      </w:r>
      <w:r w:rsidRPr="00E034FD">
        <w:rPr>
          <w:color w:val="000000"/>
        </w:rPr>
        <w:t>с даты подписания Заказчиком документов о приемке (Акта приема – передачи товара, товарной накладной), а также надлежаще оформленного и подписанного обеими Сторонами Договора,</w:t>
      </w:r>
      <w:r w:rsidRPr="00E034FD">
        <w:rPr>
          <w:b/>
          <w:color w:val="000000"/>
        </w:rPr>
        <w:t xml:space="preserve"> </w:t>
      </w:r>
      <w:r w:rsidRPr="00E034FD">
        <w:rPr>
          <w:rFonts w:eastAsia="Times New Roman"/>
          <w:color w:val="000000"/>
        </w:rPr>
        <w:t>в течение 7 (Семи) рабочих дней.</w:t>
      </w:r>
    </w:p>
    <w:p w:rsidR="00F979D2" w:rsidRPr="00E034FD" w:rsidRDefault="00F979D2" w:rsidP="00F979D2">
      <w:pPr>
        <w:pStyle w:val="afffff"/>
        <w:ind w:firstLine="709"/>
        <w:jc w:val="both"/>
        <w:rPr>
          <w:rFonts w:ascii="Times New Roman" w:eastAsia="Calibri" w:hAnsi="Times New Roman" w:cs="Times New Roman"/>
          <w:bCs/>
          <w:color w:val="000000"/>
          <w:lang w:eastAsia="en-US"/>
        </w:rPr>
      </w:pPr>
      <w:r w:rsidRPr="00E034FD">
        <w:rPr>
          <w:rFonts w:ascii="Times New Roman" w:eastAsia="Calibri" w:hAnsi="Times New Roman" w:cs="Times New Roman"/>
          <w:bCs/>
          <w:color w:val="000000"/>
          <w:lang w:eastAsia="en-US"/>
        </w:rPr>
        <w:t xml:space="preserve">4.6. </w:t>
      </w:r>
      <w:r w:rsidRPr="00E034FD">
        <w:rPr>
          <w:rFonts w:ascii="Times New Roman" w:eastAsia="Calibri" w:hAnsi="Times New Roman" w:cs="Times New Roman"/>
          <w:snapToGrid w:val="0"/>
          <w:color w:val="000000"/>
          <w:lang w:eastAsia="en-US"/>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 Превышение начальной максимальной цены договора не допускается.</w:t>
      </w:r>
    </w:p>
    <w:p w:rsidR="00F979D2" w:rsidRPr="00E034FD" w:rsidRDefault="005A6794" w:rsidP="00F979D2">
      <w:pPr>
        <w:widowControl w:val="0"/>
        <w:autoSpaceDE w:val="0"/>
        <w:autoSpaceDN w:val="0"/>
        <w:adjustRightInd w:val="0"/>
        <w:ind w:firstLine="708"/>
        <w:jc w:val="both"/>
        <w:rPr>
          <w:color w:val="000000"/>
          <w:szCs w:val="24"/>
        </w:rPr>
      </w:pPr>
      <w:r>
        <w:rPr>
          <w:color w:val="000000"/>
          <w:szCs w:val="24"/>
        </w:rPr>
        <w:t>4</w:t>
      </w:r>
      <w:r w:rsidR="00F979D2" w:rsidRPr="00E034FD">
        <w:rPr>
          <w:color w:val="000000"/>
          <w:szCs w:val="24"/>
        </w:rPr>
        <w:t xml:space="preserve">.7.Обязательства Заказчика по оплате Цены Договора считаются исполненными с момента списания денежных средств с расчетного счета Заказчика в размере, составляющем Цену Договора, указанного в </w:t>
      </w:r>
      <w:hyperlink w:anchor="sub_13000" w:history="1">
        <w:r w:rsidR="00F979D2" w:rsidRPr="00E034FD">
          <w:rPr>
            <w:rStyle w:val="afff5"/>
            <w:color w:val="000000"/>
            <w:szCs w:val="24"/>
          </w:rPr>
          <w:t>статье 1</w:t>
        </w:r>
        <w:r w:rsidR="007D2C12" w:rsidRPr="00E034FD">
          <w:rPr>
            <w:rStyle w:val="afff5"/>
            <w:color w:val="000000"/>
            <w:szCs w:val="24"/>
          </w:rPr>
          <w:t>0</w:t>
        </w:r>
      </w:hyperlink>
      <w:r w:rsidR="00F979D2" w:rsidRPr="00E034FD">
        <w:rPr>
          <w:color w:val="000000"/>
          <w:szCs w:val="24"/>
        </w:rPr>
        <w:t xml:space="preserve"> Договора</w:t>
      </w:r>
    </w:p>
    <w:p w:rsidR="00FE428C" w:rsidRPr="00E034FD" w:rsidRDefault="00FE428C">
      <w:pPr>
        <w:widowControl w:val="0"/>
        <w:jc w:val="center"/>
        <w:rPr>
          <w:szCs w:val="24"/>
        </w:rPr>
      </w:pPr>
    </w:p>
    <w:p w:rsidR="00FE428C" w:rsidRPr="00E034FD" w:rsidRDefault="00645950">
      <w:pPr>
        <w:widowControl w:val="0"/>
        <w:jc w:val="center"/>
        <w:rPr>
          <w:b/>
          <w:szCs w:val="24"/>
        </w:rPr>
      </w:pPr>
      <w:r w:rsidRPr="00E034FD">
        <w:rPr>
          <w:b/>
          <w:bCs/>
          <w:szCs w:val="24"/>
        </w:rPr>
        <w:t xml:space="preserve">Статья </w:t>
      </w:r>
      <w:r w:rsidR="009C7C84" w:rsidRPr="00E034FD">
        <w:rPr>
          <w:b/>
          <w:szCs w:val="24"/>
        </w:rPr>
        <w:t>5. Ответственность Сторон</w:t>
      </w:r>
    </w:p>
    <w:p w:rsidR="00E200EC" w:rsidRPr="00E200EC" w:rsidRDefault="00E200EC" w:rsidP="00E200EC">
      <w:pPr>
        <w:widowControl w:val="0"/>
        <w:suppressAutoHyphens/>
        <w:autoSpaceDE w:val="0"/>
        <w:autoSpaceDN w:val="0"/>
        <w:adjustRightInd w:val="0"/>
        <w:ind w:firstLine="567"/>
        <w:jc w:val="both"/>
        <w:rPr>
          <w:szCs w:val="24"/>
          <w:lang w:eastAsia="zh-CN"/>
        </w:rPr>
      </w:pPr>
      <w:r w:rsidRPr="00E200EC">
        <w:rPr>
          <w:szCs w:val="24"/>
          <w:lang w:eastAsia="zh-CN"/>
        </w:rPr>
        <w:tab/>
      </w:r>
      <w:r w:rsidRPr="00E034FD">
        <w:rPr>
          <w:szCs w:val="24"/>
          <w:lang w:eastAsia="zh-CN"/>
        </w:rPr>
        <w:t>5</w:t>
      </w:r>
      <w:r w:rsidRPr="00E200EC">
        <w:rPr>
          <w:szCs w:val="24"/>
          <w:lang w:eastAsia="zh-CN"/>
        </w:rPr>
        <w:t>.1. 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200EC" w:rsidRPr="00E200EC" w:rsidRDefault="00E200EC" w:rsidP="00E200EC">
      <w:pPr>
        <w:widowControl w:val="0"/>
        <w:suppressAutoHyphens/>
        <w:autoSpaceDE w:val="0"/>
        <w:autoSpaceDN w:val="0"/>
        <w:adjustRightInd w:val="0"/>
        <w:ind w:firstLine="567"/>
        <w:jc w:val="both"/>
        <w:rPr>
          <w:szCs w:val="24"/>
          <w:lang w:eastAsia="zh-CN"/>
        </w:rPr>
      </w:pPr>
      <w:r w:rsidRPr="00E200EC">
        <w:rPr>
          <w:szCs w:val="24"/>
          <w:lang w:eastAsia="zh-CN"/>
        </w:rPr>
        <w:tab/>
      </w:r>
      <w:r w:rsidRPr="00E034FD">
        <w:rPr>
          <w:szCs w:val="24"/>
          <w:lang w:eastAsia="zh-CN"/>
        </w:rPr>
        <w:t>5</w:t>
      </w:r>
      <w:r w:rsidRPr="00E200EC">
        <w:rPr>
          <w:szCs w:val="24"/>
          <w:lang w:eastAsia="zh-CN"/>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пеней.</w:t>
      </w:r>
    </w:p>
    <w:p w:rsidR="00E200EC" w:rsidRPr="00E200EC" w:rsidRDefault="00E200EC" w:rsidP="00E200EC">
      <w:pPr>
        <w:widowControl w:val="0"/>
        <w:suppressAutoHyphens/>
        <w:autoSpaceDE w:val="0"/>
        <w:autoSpaceDN w:val="0"/>
        <w:adjustRightInd w:val="0"/>
        <w:ind w:firstLine="709"/>
        <w:jc w:val="both"/>
        <w:rPr>
          <w:szCs w:val="24"/>
          <w:lang w:eastAsia="zh-CN"/>
        </w:rPr>
      </w:pPr>
      <w:r w:rsidRPr="00E034FD">
        <w:rPr>
          <w:szCs w:val="24"/>
          <w:lang w:eastAsia="zh-CN"/>
        </w:rPr>
        <w:t>5</w:t>
      </w:r>
      <w:r w:rsidRPr="00E200EC">
        <w:rPr>
          <w:szCs w:val="24"/>
          <w:lang w:eastAsia="zh-CN"/>
        </w:rPr>
        <w:t>.2.1.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200EC" w:rsidRPr="00E200EC" w:rsidRDefault="00E200EC" w:rsidP="00E200EC">
      <w:pPr>
        <w:widowControl w:val="0"/>
        <w:suppressAutoHyphens/>
        <w:autoSpaceDE w:val="0"/>
        <w:autoSpaceDN w:val="0"/>
        <w:adjustRightInd w:val="0"/>
        <w:ind w:firstLine="567"/>
        <w:jc w:val="both"/>
        <w:rPr>
          <w:szCs w:val="24"/>
          <w:lang w:eastAsia="zh-CN"/>
        </w:rPr>
      </w:pPr>
      <w:r w:rsidRPr="00E200EC">
        <w:rPr>
          <w:szCs w:val="24"/>
          <w:lang w:eastAsia="zh-CN"/>
        </w:rPr>
        <w:tab/>
      </w:r>
      <w:r w:rsidRPr="00E034FD">
        <w:rPr>
          <w:szCs w:val="24"/>
          <w:lang w:eastAsia="zh-CN"/>
        </w:rPr>
        <w:t>5</w:t>
      </w:r>
      <w:r w:rsidRPr="00E200EC">
        <w:rPr>
          <w:szCs w:val="24"/>
          <w:lang w:eastAsia="zh-CN"/>
        </w:rPr>
        <w:t>.3.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пеней.</w:t>
      </w:r>
    </w:p>
    <w:p w:rsidR="00E200EC" w:rsidRPr="00E200EC" w:rsidRDefault="00E200EC" w:rsidP="00E200EC">
      <w:pPr>
        <w:widowControl w:val="0"/>
        <w:suppressAutoHyphens/>
        <w:autoSpaceDE w:val="0"/>
        <w:autoSpaceDN w:val="0"/>
        <w:adjustRightInd w:val="0"/>
        <w:ind w:firstLine="709"/>
        <w:jc w:val="both"/>
        <w:rPr>
          <w:szCs w:val="24"/>
          <w:lang w:eastAsia="zh-CN"/>
        </w:rPr>
      </w:pPr>
      <w:r w:rsidRPr="00E034FD">
        <w:rPr>
          <w:szCs w:val="24"/>
          <w:lang w:eastAsia="zh-CN"/>
        </w:rPr>
        <w:t>5</w:t>
      </w:r>
      <w:r w:rsidRPr="00E200EC">
        <w:rPr>
          <w:szCs w:val="24"/>
          <w:lang w:eastAsia="zh-CN"/>
        </w:rPr>
        <w:t>.3.1.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E200EC" w:rsidRPr="00E200EC" w:rsidRDefault="00E200EC" w:rsidP="00E200EC">
      <w:pPr>
        <w:widowControl w:val="0"/>
        <w:suppressAutoHyphens/>
        <w:autoSpaceDE w:val="0"/>
        <w:autoSpaceDN w:val="0"/>
        <w:adjustRightInd w:val="0"/>
        <w:ind w:firstLine="567"/>
        <w:jc w:val="both"/>
        <w:rPr>
          <w:szCs w:val="24"/>
          <w:lang w:eastAsia="zh-CN"/>
        </w:rPr>
      </w:pPr>
      <w:r w:rsidRPr="00E200EC">
        <w:rPr>
          <w:szCs w:val="24"/>
          <w:lang w:eastAsia="zh-CN"/>
        </w:rPr>
        <w:tab/>
      </w:r>
      <w:r w:rsidRPr="00E034FD">
        <w:rPr>
          <w:szCs w:val="24"/>
          <w:lang w:eastAsia="zh-CN"/>
        </w:rPr>
        <w:t>5</w:t>
      </w:r>
      <w:r w:rsidRPr="00E200EC">
        <w:rPr>
          <w:szCs w:val="24"/>
          <w:lang w:eastAsia="zh-CN"/>
        </w:rPr>
        <w:t>.4. Общая сумма начисленной пени за неисполнение или ненадлежащее исполнение Поставщиком обязательств, предусмотренных Договором, не может превышать цену Договора.</w:t>
      </w:r>
    </w:p>
    <w:p w:rsidR="00E200EC" w:rsidRPr="00E200EC" w:rsidRDefault="00E200EC" w:rsidP="00E200EC">
      <w:pPr>
        <w:widowControl w:val="0"/>
        <w:suppressAutoHyphens/>
        <w:autoSpaceDE w:val="0"/>
        <w:autoSpaceDN w:val="0"/>
        <w:adjustRightInd w:val="0"/>
        <w:ind w:firstLine="567"/>
        <w:jc w:val="both"/>
        <w:rPr>
          <w:szCs w:val="24"/>
          <w:lang w:eastAsia="zh-CN"/>
        </w:rPr>
      </w:pPr>
      <w:r w:rsidRPr="00E200EC">
        <w:rPr>
          <w:szCs w:val="24"/>
          <w:lang w:eastAsia="zh-CN"/>
        </w:rPr>
        <w:tab/>
      </w:r>
      <w:r w:rsidRPr="00E034FD">
        <w:rPr>
          <w:szCs w:val="24"/>
          <w:lang w:eastAsia="zh-CN"/>
        </w:rPr>
        <w:t>5</w:t>
      </w:r>
      <w:r w:rsidRPr="00E200EC">
        <w:rPr>
          <w:szCs w:val="24"/>
          <w:lang w:eastAsia="zh-CN"/>
        </w:rPr>
        <w:t>.5. Общая сумма начисленной пени за ненадлежащее исполнение Заказчиком обязательств, предусмотренных Договором, не может превышать цену Договора.</w:t>
      </w:r>
    </w:p>
    <w:p w:rsidR="00E200EC" w:rsidRPr="00E200EC" w:rsidRDefault="00E200EC" w:rsidP="00E200EC">
      <w:pPr>
        <w:widowControl w:val="0"/>
        <w:suppressAutoHyphens/>
        <w:autoSpaceDE w:val="0"/>
        <w:autoSpaceDN w:val="0"/>
        <w:adjustRightInd w:val="0"/>
        <w:ind w:firstLine="567"/>
        <w:jc w:val="both"/>
        <w:rPr>
          <w:szCs w:val="24"/>
          <w:lang w:eastAsia="zh-CN"/>
        </w:rPr>
      </w:pPr>
      <w:r w:rsidRPr="00E200EC">
        <w:rPr>
          <w:szCs w:val="24"/>
          <w:lang w:eastAsia="zh-CN"/>
        </w:rPr>
        <w:tab/>
      </w:r>
      <w:r w:rsidRPr="00E034FD">
        <w:rPr>
          <w:szCs w:val="24"/>
          <w:lang w:eastAsia="zh-CN"/>
        </w:rPr>
        <w:t>5</w:t>
      </w:r>
      <w:r w:rsidRPr="00E200EC">
        <w:rPr>
          <w:szCs w:val="24"/>
          <w:lang w:eastAsia="zh-CN"/>
        </w:rPr>
        <w:t>.6. Сторона освобождается от уплаты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200EC" w:rsidRPr="00E034FD" w:rsidRDefault="00E200EC" w:rsidP="00E200EC">
      <w:pPr>
        <w:widowControl w:val="0"/>
        <w:suppressAutoHyphens/>
        <w:autoSpaceDE w:val="0"/>
        <w:autoSpaceDN w:val="0"/>
        <w:adjustRightInd w:val="0"/>
        <w:ind w:firstLine="567"/>
        <w:jc w:val="both"/>
        <w:rPr>
          <w:szCs w:val="24"/>
          <w:lang w:eastAsia="zh-CN"/>
        </w:rPr>
      </w:pPr>
      <w:r w:rsidRPr="00E200EC">
        <w:rPr>
          <w:szCs w:val="24"/>
          <w:lang w:eastAsia="zh-CN"/>
        </w:rPr>
        <w:tab/>
      </w:r>
      <w:r w:rsidRPr="00E034FD">
        <w:rPr>
          <w:szCs w:val="24"/>
          <w:lang w:eastAsia="zh-CN"/>
        </w:rPr>
        <w:t>5</w:t>
      </w:r>
      <w:r w:rsidRPr="00E200EC">
        <w:rPr>
          <w:szCs w:val="24"/>
          <w:lang w:eastAsia="zh-CN"/>
        </w:rPr>
        <w:t>.7.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E200EC" w:rsidRPr="00E034FD" w:rsidRDefault="00E200EC" w:rsidP="00E200EC">
      <w:pPr>
        <w:widowControl w:val="0"/>
        <w:tabs>
          <w:tab w:val="left" w:pos="721"/>
        </w:tabs>
        <w:suppressAutoHyphens/>
        <w:autoSpaceDN w:val="0"/>
        <w:ind w:firstLine="709"/>
        <w:jc w:val="center"/>
        <w:textAlignment w:val="baseline"/>
        <w:rPr>
          <w:rFonts w:eastAsia="Andale Sans UI"/>
          <w:b/>
          <w:bCs/>
          <w:color w:val="00000A"/>
          <w:kern w:val="3"/>
          <w:szCs w:val="24"/>
          <w:lang w:eastAsia="en-US"/>
        </w:rPr>
      </w:pPr>
      <w:r w:rsidRPr="00E200EC">
        <w:rPr>
          <w:rFonts w:eastAsia="Calibri"/>
          <w:b/>
          <w:kern w:val="3"/>
          <w:szCs w:val="24"/>
          <w:lang w:eastAsia="en-US"/>
        </w:rPr>
        <w:t xml:space="preserve">Статья </w:t>
      </w:r>
      <w:r w:rsidR="005A087F" w:rsidRPr="00E034FD">
        <w:rPr>
          <w:rFonts w:eastAsia="Andale Sans UI"/>
          <w:b/>
          <w:bCs/>
          <w:color w:val="00000A"/>
          <w:kern w:val="3"/>
          <w:szCs w:val="24"/>
          <w:lang w:eastAsia="en-US"/>
        </w:rPr>
        <w:t>6</w:t>
      </w:r>
      <w:r w:rsidRPr="00E034FD">
        <w:rPr>
          <w:rFonts w:eastAsia="Andale Sans UI"/>
          <w:b/>
          <w:bCs/>
          <w:color w:val="00000A"/>
          <w:kern w:val="3"/>
          <w:szCs w:val="24"/>
          <w:lang w:eastAsia="en-US"/>
        </w:rPr>
        <w:t>. Гарантии</w:t>
      </w:r>
    </w:p>
    <w:p w:rsidR="00E200EC" w:rsidRPr="00E200EC" w:rsidRDefault="005A087F" w:rsidP="00E200E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6</w:t>
      </w:r>
      <w:r w:rsidR="00E200EC" w:rsidRPr="00E200EC">
        <w:rPr>
          <w:rFonts w:eastAsia="Andale Sans UI"/>
          <w:kern w:val="1"/>
          <w:szCs w:val="24"/>
          <w:lang w:eastAsia="zh-CN"/>
        </w:rPr>
        <w:t xml:space="preserve">.1.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w:t>
      </w:r>
      <w:r w:rsidR="00E200EC" w:rsidRPr="00E200EC">
        <w:rPr>
          <w:rFonts w:eastAsia="Andale Sans UI"/>
          <w:color w:val="000000"/>
          <w:kern w:val="1"/>
          <w:szCs w:val="24"/>
          <w:lang w:eastAsia="zh-CN"/>
        </w:rPr>
        <w:t>на случай нахождения товара в едином перечне товаров, подлежащих сертификации</w:t>
      </w:r>
      <w:r w:rsidR="00E200EC" w:rsidRPr="00E200EC">
        <w:rPr>
          <w:rFonts w:eastAsia="Andale Sans UI"/>
          <w:kern w:val="1"/>
          <w:szCs w:val="24"/>
          <w:lang w:eastAsia="zh-CN"/>
        </w:rPr>
        <w:t>, оформленных в соответствии с законодательством Российской Федерации. Качество Товара, поставляемого Заказчику в соответствии с Договором, должно соответствовать требованиям ГОСТов, технических условий и нормативных документов.</w:t>
      </w:r>
    </w:p>
    <w:p w:rsidR="00E200EC" w:rsidRPr="00E200EC" w:rsidRDefault="005A087F" w:rsidP="00E200E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6</w:t>
      </w:r>
      <w:r w:rsidR="00E200EC" w:rsidRPr="00E200EC">
        <w:rPr>
          <w:rFonts w:eastAsia="Andale Sans UI"/>
          <w:kern w:val="1"/>
          <w:szCs w:val="24"/>
          <w:lang w:eastAsia="zh-CN"/>
        </w:rPr>
        <w:t>.</w:t>
      </w:r>
      <w:r w:rsidRPr="00E034FD">
        <w:rPr>
          <w:rFonts w:eastAsia="Andale Sans UI"/>
          <w:kern w:val="1"/>
          <w:szCs w:val="24"/>
          <w:lang w:eastAsia="zh-CN"/>
        </w:rPr>
        <w:t>2</w:t>
      </w:r>
      <w:r w:rsidR="00E200EC" w:rsidRPr="00E200EC">
        <w:rPr>
          <w:rFonts w:eastAsia="Andale Sans UI"/>
          <w:kern w:val="1"/>
          <w:szCs w:val="24"/>
          <w:lang w:eastAsia="zh-CN"/>
        </w:rPr>
        <w:t>. Соответствие качества Товара должно быть подтверждено:</w:t>
      </w:r>
    </w:p>
    <w:p w:rsidR="00E200EC" w:rsidRPr="00E200EC" w:rsidRDefault="00E200EC" w:rsidP="00E200EC">
      <w:pPr>
        <w:widowControl w:val="0"/>
        <w:suppressAutoHyphens/>
        <w:ind w:firstLine="709"/>
        <w:jc w:val="both"/>
        <w:rPr>
          <w:rFonts w:eastAsia="Andale Sans UI"/>
          <w:kern w:val="1"/>
          <w:szCs w:val="24"/>
          <w:lang w:eastAsia="zh-CN"/>
        </w:rPr>
      </w:pPr>
      <w:r w:rsidRPr="00E200EC">
        <w:rPr>
          <w:rFonts w:eastAsia="Andale Sans UI"/>
          <w:kern w:val="1"/>
          <w:szCs w:val="24"/>
          <w:lang w:eastAsia="zh-CN"/>
        </w:rPr>
        <w:t>- сертификатом соответствия (декларацией о соответствии на</w:t>
      </w:r>
      <w:r w:rsidRPr="00E200EC">
        <w:rPr>
          <w:rFonts w:eastAsia="Andale Sans UI"/>
          <w:color w:val="000000"/>
          <w:kern w:val="1"/>
          <w:szCs w:val="24"/>
          <w:lang w:eastAsia="zh-CN"/>
        </w:rPr>
        <w:t xml:space="preserve"> случай нахождения товара в едином перечне товаров, подлежащих сертификации</w:t>
      </w:r>
      <w:r w:rsidRPr="00E200EC">
        <w:rPr>
          <w:rFonts w:eastAsia="Andale Sans UI"/>
          <w:kern w:val="1"/>
          <w:szCs w:val="24"/>
          <w:lang w:eastAsia="zh-CN"/>
        </w:rPr>
        <w:t>);</w:t>
      </w:r>
    </w:p>
    <w:p w:rsidR="00E200EC" w:rsidRPr="00E200EC" w:rsidRDefault="00E200EC" w:rsidP="00E200EC">
      <w:pPr>
        <w:widowControl w:val="0"/>
        <w:suppressAutoHyphens/>
        <w:ind w:firstLine="709"/>
        <w:jc w:val="both"/>
        <w:rPr>
          <w:rFonts w:eastAsia="Andale Sans UI"/>
          <w:kern w:val="1"/>
          <w:szCs w:val="24"/>
          <w:lang w:eastAsia="zh-CN"/>
        </w:rPr>
      </w:pPr>
      <w:r w:rsidRPr="00E200EC">
        <w:rPr>
          <w:rFonts w:eastAsia="Andale Sans UI"/>
          <w:kern w:val="1"/>
          <w:szCs w:val="24"/>
          <w:lang w:eastAsia="zh-CN"/>
        </w:rPr>
        <w:t>- сертификатом (паспортом) качества производителя, другими документами по качеству, предусмотренными законодательством Российской Федерации.</w:t>
      </w:r>
    </w:p>
    <w:p w:rsidR="00E200EC" w:rsidRPr="00E200EC" w:rsidRDefault="005A087F" w:rsidP="00E200EC">
      <w:pPr>
        <w:widowControl w:val="0"/>
        <w:suppressAutoHyphens/>
        <w:ind w:firstLine="709"/>
        <w:jc w:val="both"/>
        <w:rPr>
          <w:rFonts w:eastAsia="Andale Sans UI"/>
          <w:kern w:val="1"/>
          <w:szCs w:val="24"/>
          <w:lang w:eastAsia="zh-CN"/>
        </w:rPr>
      </w:pPr>
      <w:bookmarkStart w:id="17" w:name="sub_63"/>
      <w:r w:rsidRPr="00E034FD">
        <w:rPr>
          <w:rFonts w:eastAsia="Andale Sans UI"/>
          <w:kern w:val="1"/>
          <w:szCs w:val="24"/>
          <w:lang w:eastAsia="zh-CN"/>
        </w:rPr>
        <w:t>6</w:t>
      </w:r>
      <w:r w:rsidR="00E200EC" w:rsidRPr="00E200EC">
        <w:rPr>
          <w:rFonts w:eastAsia="Andale Sans UI"/>
          <w:kern w:val="1"/>
          <w:szCs w:val="24"/>
          <w:lang w:eastAsia="zh-CN"/>
        </w:rPr>
        <w:t>.</w:t>
      </w:r>
      <w:r w:rsidRPr="00E034FD">
        <w:rPr>
          <w:rFonts w:eastAsia="Andale Sans UI"/>
          <w:kern w:val="1"/>
          <w:szCs w:val="24"/>
          <w:lang w:eastAsia="zh-CN"/>
        </w:rPr>
        <w:t>3</w:t>
      </w:r>
      <w:r w:rsidR="00E200EC" w:rsidRPr="00E200EC">
        <w:rPr>
          <w:rFonts w:eastAsia="Andale Sans UI"/>
          <w:kern w:val="1"/>
          <w:szCs w:val="24"/>
          <w:lang w:eastAsia="zh-CN"/>
        </w:rPr>
        <w:t xml:space="preserve">. </w:t>
      </w:r>
      <w:bookmarkEnd w:id="17"/>
      <w:r w:rsidR="00E200EC" w:rsidRPr="00E200EC">
        <w:rPr>
          <w:rFonts w:eastAsia="Andale Sans UI"/>
          <w:kern w:val="1"/>
          <w:szCs w:val="24"/>
          <w:lang w:eastAsia="zh-CN"/>
        </w:rPr>
        <w:t>Поставщик гарантирует возможность безопасного использования Товара по назначению в течение всего срока годности Товара. 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w:t>
      </w:r>
    </w:p>
    <w:p w:rsidR="00E200EC" w:rsidRPr="00E200EC" w:rsidRDefault="00E200EC" w:rsidP="00E200EC">
      <w:pPr>
        <w:widowControl w:val="0"/>
        <w:suppressAutoHyphens/>
        <w:ind w:firstLine="709"/>
        <w:jc w:val="both"/>
        <w:rPr>
          <w:rFonts w:eastAsia="Andale Sans UI"/>
          <w:kern w:val="1"/>
          <w:szCs w:val="24"/>
          <w:lang w:eastAsia="zh-CN"/>
        </w:rPr>
      </w:pPr>
      <w:r w:rsidRPr="00E200EC">
        <w:rPr>
          <w:rFonts w:eastAsia="Andale Sans UI"/>
          <w:kern w:val="1"/>
          <w:szCs w:val="24"/>
          <w:lang w:eastAsia="zh-CN"/>
        </w:rPr>
        <w:t>Все расходы, связанные с возвратом Товара ненадлежащего качества, осуществляются за счет Поставщика.</w:t>
      </w:r>
    </w:p>
    <w:p w:rsidR="00E200EC" w:rsidRPr="00E200EC" w:rsidRDefault="005A087F" w:rsidP="00E200EC">
      <w:pPr>
        <w:widowControl w:val="0"/>
        <w:shd w:val="clear" w:color="auto" w:fill="FFFFFF"/>
        <w:suppressAutoHyphens/>
        <w:autoSpaceDE w:val="0"/>
        <w:autoSpaceDN w:val="0"/>
        <w:ind w:firstLine="709"/>
        <w:jc w:val="both"/>
        <w:textAlignment w:val="baseline"/>
        <w:rPr>
          <w:rFonts w:eastAsia="Andale Sans UI"/>
          <w:kern w:val="3"/>
          <w:szCs w:val="24"/>
          <w:lang w:eastAsia="en-US"/>
        </w:rPr>
      </w:pPr>
      <w:r w:rsidRPr="00E034FD">
        <w:rPr>
          <w:rFonts w:eastAsia="Andale Sans UI"/>
          <w:kern w:val="3"/>
          <w:szCs w:val="24"/>
          <w:lang w:eastAsia="en-US"/>
        </w:rPr>
        <w:t>6</w:t>
      </w:r>
      <w:r w:rsidR="00E200EC" w:rsidRPr="00E200EC">
        <w:rPr>
          <w:rFonts w:eastAsia="Andale Sans UI"/>
          <w:kern w:val="3"/>
          <w:szCs w:val="24"/>
          <w:lang w:eastAsia="en-US"/>
        </w:rPr>
        <w:t>.</w:t>
      </w:r>
      <w:r w:rsidRPr="00E034FD">
        <w:rPr>
          <w:rFonts w:eastAsia="Andale Sans UI"/>
          <w:kern w:val="3"/>
          <w:szCs w:val="24"/>
          <w:lang w:eastAsia="en-US"/>
        </w:rPr>
        <w:t>4</w:t>
      </w:r>
      <w:r w:rsidR="00E200EC" w:rsidRPr="00E200EC">
        <w:rPr>
          <w:rFonts w:eastAsia="Andale Sans UI"/>
          <w:kern w:val="3"/>
          <w:szCs w:val="24"/>
          <w:lang w:eastAsia="en-US"/>
        </w:rPr>
        <w:t>. В случае нарушения требований к качеству поставляемого Товара и/или обнаружения неустранимых недостатков в течение гарантийного срока Товара, Заказчик вправе потребовать его замену на Товар, соответствующий требованиям к качеству, предусмотренному условиями настоящего Договора.</w:t>
      </w:r>
    </w:p>
    <w:p w:rsidR="00E200EC" w:rsidRPr="00E200EC" w:rsidRDefault="00E200EC" w:rsidP="00E200EC">
      <w:pPr>
        <w:widowControl w:val="0"/>
        <w:suppressAutoHyphens/>
        <w:autoSpaceDE w:val="0"/>
        <w:autoSpaceDN w:val="0"/>
        <w:adjustRightInd w:val="0"/>
        <w:ind w:firstLine="567"/>
        <w:jc w:val="both"/>
        <w:rPr>
          <w:szCs w:val="24"/>
          <w:lang w:eastAsia="zh-CN"/>
        </w:rPr>
      </w:pPr>
    </w:p>
    <w:p w:rsidR="00FE428C" w:rsidRPr="00E034FD" w:rsidRDefault="00FE428C">
      <w:pPr>
        <w:widowControl w:val="0"/>
        <w:jc w:val="both"/>
        <w:rPr>
          <w:b/>
          <w:szCs w:val="24"/>
        </w:rPr>
      </w:pPr>
    </w:p>
    <w:p w:rsidR="00FE428C" w:rsidRPr="00E034FD" w:rsidRDefault="00645950">
      <w:pPr>
        <w:widowControl w:val="0"/>
        <w:jc w:val="center"/>
        <w:rPr>
          <w:rFonts w:eastAsia="Calibri"/>
          <w:b/>
          <w:szCs w:val="24"/>
          <w:lang w:eastAsia="en-US"/>
        </w:rPr>
      </w:pPr>
      <w:r w:rsidRPr="00E034FD">
        <w:rPr>
          <w:b/>
          <w:bCs/>
          <w:szCs w:val="24"/>
        </w:rPr>
        <w:t xml:space="preserve">Статья </w:t>
      </w:r>
      <w:r w:rsidR="009C7C84" w:rsidRPr="00E034FD">
        <w:rPr>
          <w:rFonts w:eastAsia="Calibri"/>
          <w:b/>
          <w:szCs w:val="24"/>
          <w:lang w:eastAsia="en-US"/>
        </w:rPr>
        <w:t>7. Порядок приемки товара</w:t>
      </w:r>
    </w:p>
    <w:p w:rsidR="00E200EC" w:rsidRPr="00E200EC" w:rsidRDefault="005A087F" w:rsidP="00E200E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00E200EC" w:rsidRPr="00E200EC">
        <w:rPr>
          <w:rFonts w:eastAsia="Andale Sans UI"/>
          <w:kern w:val="1"/>
          <w:szCs w:val="24"/>
          <w:lang w:eastAsia="zh-CN"/>
        </w:rPr>
        <w:t xml:space="preserve">.1. Приемка Товара по количеству производится согласно </w:t>
      </w:r>
      <w:hyperlink r:id="rId17" w:history="1">
        <w:r w:rsidR="00E200EC" w:rsidRPr="00E034FD">
          <w:rPr>
            <w:rFonts w:eastAsia="Andale Sans UI"/>
            <w:color w:val="00000A"/>
            <w:kern w:val="1"/>
            <w:szCs w:val="24"/>
            <w:lang w:eastAsia="zh-CN"/>
          </w:rPr>
          <w:t>Инструкции</w:t>
        </w:r>
      </w:hyperlink>
      <w:r w:rsidR="00E200EC" w:rsidRPr="00E200EC">
        <w:rPr>
          <w:rFonts w:eastAsia="Andale Sans UI"/>
          <w:kern w:val="1"/>
          <w:szCs w:val="24"/>
          <w:lang w:eastAsia="zh-CN"/>
        </w:rPr>
        <w:t xml:space="preserve">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E200EC" w:rsidRPr="00E200EC" w:rsidRDefault="005A087F" w:rsidP="00E200EC">
      <w:pPr>
        <w:widowControl w:val="0"/>
        <w:tabs>
          <w:tab w:val="left" w:pos="505"/>
        </w:tabs>
        <w:suppressAutoHyphens/>
        <w:ind w:firstLine="709"/>
        <w:jc w:val="both"/>
        <w:rPr>
          <w:rFonts w:eastAsia="Andale Sans UI"/>
          <w:kern w:val="1"/>
          <w:szCs w:val="24"/>
          <w:lang w:eastAsia="zh-CN"/>
        </w:rPr>
      </w:pPr>
      <w:r w:rsidRPr="00E034FD">
        <w:rPr>
          <w:rFonts w:eastAsia="Andale Sans UI"/>
          <w:kern w:val="1"/>
          <w:szCs w:val="24"/>
          <w:lang w:eastAsia="zh-CN"/>
        </w:rPr>
        <w:t>7</w:t>
      </w:r>
      <w:r w:rsidR="00E200EC" w:rsidRPr="00E200EC">
        <w:rPr>
          <w:rFonts w:eastAsia="Andale Sans UI"/>
          <w:kern w:val="1"/>
          <w:szCs w:val="24"/>
          <w:lang w:eastAsia="zh-CN"/>
        </w:rPr>
        <w:t xml:space="preserve">.2. Приемка Товара по качеству производится согласно </w:t>
      </w:r>
      <w:hyperlink r:id="rId18" w:history="1">
        <w:r w:rsidR="00E200EC" w:rsidRPr="00E034FD">
          <w:rPr>
            <w:rFonts w:eastAsia="Andale Sans UI"/>
            <w:color w:val="00000A"/>
            <w:kern w:val="1"/>
            <w:szCs w:val="24"/>
            <w:lang w:eastAsia="zh-CN"/>
          </w:rPr>
          <w:t>Инструкции</w:t>
        </w:r>
      </w:hyperlink>
      <w:r w:rsidR="00E200EC" w:rsidRPr="00E200EC">
        <w:rPr>
          <w:rFonts w:eastAsia="Andale Sans UI"/>
          <w:kern w:val="1"/>
          <w:szCs w:val="24"/>
          <w:lang w:eastAsia="zh-CN"/>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E200EC" w:rsidRPr="00E200EC" w:rsidRDefault="005A087F" w:rsidP="00E200EC">
      <w:pPr>
        <w:widowControl w:val="0"/>
        <w:tabs>
          <w:tab w:val="left" w:pos="0"/>
        </w:tabs>
        <w:suppressAutoHyphens/>
        <w:ind w:firstLine="709"/>
        <w:jc w:val="both"/>
        <w:rPr>
          <w:rFonts w:eastAsia="Andale Sans UI"/>
          <w:kern w:val="1"/>
          <w:szCs w:val="24"/>
          <w:lang w:eastAsia="zh-CN"/>
        </w:rPr>
      </w:pPr>
      <w:bookmarkStart w:id="18" w:name="sub_430"/>
      <w:r w:rsidRPr="00E034FD">
        <w:rPr>
          <w:rFonts w:eastAsia="Andale Sans UI"/>
          <w:kern w:val="1"/>
          <w:szCs w:val="24"/>
          <w:lang w:eastAsia="zh-CN"/>
        </w:rPr>
        <w:t>7</w:t>
      </w:r>
      <w:r w:rsidR="00E200EC" w:rsidRPr="00E200EC">
        <w:rPr>
          <w:rFonts w:eastAsia="Andale Sans UI"/>
          <w:kern w:val="1"/>
          <w:szCs w:val="24"/>
          <w:lang w:eastAsia="zh-CN"/>
        </w:rPr>
        <w:t xml:space="preserve">.3. Приемка Товара осуществляется путем передачи Товара, </w:t>
      </w:r>
      <w:bookmarkEnd w:id="18"/>
      <w:r w:rsidR="00E200EC" w:rsidRPr="00E200EC">
        <w:rPr>
          <w:rFonts w:eastAsia="Andale Sans UI"/>
          <w:kern w:val="1"/>
          <w:szCs w:val="24"/>
          <w:lang w:eastAsia="zh-CN"/>
        </w:rPr>
        <w:t>в соответствии с законодательством Российской Федерации, подписанной счет-фактуры и товарной накладной или УПД, товарно-транспортной накладной и Акта приема - передачи товаров</w:t>
      </w:r>
      <w:r w:rsidR="00E200EC" w:rsidRPr="00E200EC">
        <w:rPr>
          <w:kern w:val="1"/>
          <w:szCs w:val="24"/>
          <w:lang w:eastAsia="zh-CN"/>
        </w:rPr>
        <w:t xml:space="preserve"> </w:t>
      </w:r>
      <w:r w:rsidR="00E200EC" w:rsidRPr="00E200EC">
        <w:rPr>
          <w:rFonts w:eastAsia="Andale Sans UI"/>
          <w:kern w:val="1"/>
          <w:szCs w:val="24"/>
          <w:lang w:eastAsia="zh-CN"/>
        </w:rPr>
        <w:t>в течение 3-х календарных дней.</w:t>
      </w:r>
    </w:p>
    <w:p w:rsidR="00E200EC" w:rsidRPr="00E200EC" w:rsidRDefault="005A087F" w:rsidP="00E200E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00E200EC" w:rsidRPr="00E200EC">
        <w:rPr>
          <w:rFonts w:eastAsia="Andale Sans UI"/>
          <w:kern w:val="1"/>
          <w:szCs w:val="24"/>
          <w:lang w:eastAsia="zh-CN"/>
        </w:rPr>
        <w:t>.4.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E200EC" w:rsidRPr="00E200EC" w:rsidRDefault="005A087F" w:rsidP="00E200E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00E200EC" w:rsidRPr="00E200EC">
        <w:rPr>
          <w:rFonts w:eastAsia="Andale Sans UI"/>
          <w:kern w:val="1"/>
          <w:szCs w:val="24"/>
          <w:lang w:eastAsia="zh-CN"/>
        </w:rPr>
        <w:t>.5. Проверка количества и качества Товара, поступившего в таре (упаковке), производится при вскрытии тары (упаковки). 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w:t>
      </w:r>
    </w:p>
    <w:p w:rsidR="00E200EC" w:rsidRPr="00E200EC" w:rsidRDefault="005A087F" w:rsidP="00E200E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00E200EC" w:rsidRPr="00E200EC">
        <w:rPr>
          <w:rFonts w:eastAsia="Andale Sans UI"/>
          <w:kern w:val="1"/>
          <w:szCs w:val="24"/>
          <w:lang w:eastAsia="zh-CN"/>
        </w:rPr>
        <w:t>.6.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2 (двух) рабочих дней с момента письменного уведомления о них Заказчиком.</w:t>
      </w:r>
    </w:p>
    <w:p w:rsidR="00E200EC" w:rsidRPr="00E200EC" w:rsidRDefault="005A087F" w:rsidP="00E200E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00E200EC" w:rsidRPr="00E200EC">
        <w:rPr>
          <w:rFonts w:eastAsia="Andale Sans UI"/>
          <w:kern w:val="1"/>
          <w:szCs w:val="24"/>
          <w:lang w:eastAsia="zh-CN"/>
        </w:rPr>
        <w:t>.7. В случае поставки некомплектного Товара Поставщик обязан доукомплектовать Товар или заменить Товаром надлежащего качества в течение 2 (двух) рабочих дней с момента письменного уведомления о них Заказчиком.</w:t>
      </w:r>
    </w:p>
    <w:p w:rsidR="00E200EC" w:rsidRPr="00E200EC" w:rsidRDefault="005A087F" w:rsidP="00E200EC">
      <w:pPr>
        <w:widowControl w:val="0"/>
        <w:tabs>
          <w:tab w:val="left" w:pos="142"/>
        </w:tabs>
        <w:suppressAutoHyphens/>
        <w:ind w:firstLine="709"/>
        <w:jc w:val="both"/>
        <w:rPr>
          <w:rFonts w:eastAsia="Andale Sans UI"/>
          <w:kern w:val="1"/>
          <w:szCs w:val="24"/>
          <w:lang w:eastAsia="zh-CN"/>
        </w:rPr>
      </w:pPr>
      <w:r w:rsidRPr="00E034FD">
        <w:rPr>
          <w:rFonts w:eastAsia="Andale Sans UI"/>
          <w:kern w:val="1"/>
          <w:szCs w:val="24"/>
          <w:lang w:eastAsia="zh-CN"/>
        </w:rPr>
        <w:t>7</w:t>
      </w:r>
      <w:r w:rsidR="00E200EC" w:rsidRPr="00E200EC">
        <w:rPr>
          <w:rFonts w:eastAsia="Andale Sans UI"/>
          <w:kern w:val="1"/>
          <w:szCs w:val="24"/>
          <w:lang w:eastAsia="zh-CN"/>
        </w:rPr>
        <w:t xml:space="preserve">.8. Претензии по скрытым дефектам могут быть заявлены Заказчиком в течение всего срока годности (срока полезного использования) Товара. </w:t>
      </w:r>
    </w:p>
    <w:p w:rsidR="00E200EC" w:rsidRPr="00E200EC" w:rsidRDefault="005A087F" w:rsidP="00E200E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00E200EC" w:rsidRPr="00E200EC">
        <w:rPr>
          <w:rFonts w:eastAsia="Andale Sans UI"/>
          <w:kern w:val="1"/>
          <w:szCs w:val="24"/>
          <w:lang w:eastAsia="zh-CN"/>
        </w:rPr>
        <w:t>.9. Для проверки соответствия качества поставленного Товара требованиям, установленным Договором и приложениями к нему, Заказчик в течение пяти рабочих дней проводит экспертизу поставленного Товара. Экспертиза Товара может проводиться Заказчиком своими силами или к ее проведению могут привлекаться эксперты, экспертные организации.</w:t>
      </w:r>
    </w:p>
    <w:p w:rsidR="00E200EC" w:rsidRPr="00E200EC" w:rsidRDefault="005A087F" w:rsidP="00E200EC">
      <w:pPr>
        <w:suppressAutoHyphens/>
        <w:ind w:firstLine="709"/>
        <w:jc w:val="both"/>
        <w:rPr>
          <w:szCs w:val="24"/>
          <w:lang w:eastAsia="zh-CN"/>
        </w:rPr>
      </w:pPr>
      <w:r w:rsidRPr="00E034FD">
        <w:rPr>
          <w:szCs w:val="24"/>
          <w:lang w:eastAsia="zh-CN"/>
        </w:rPr>
        <w:t>7</w:t>
      </w:r>
      <w:r w:rsidR="00E200EC" w:rsidRPr="00E200EC">
        <w:rPr>
          <w:szCs w:val="24"/>
          <w:lang w:eastAsia="zh-CN"/>
        </w:rPr>
        <w:t>.10. В течение трех рабочих дней после завершения экспертизы результатов Заказчик обязан осуществить приемку результатов исполнения Договора. По результатам приёмки в течение одного рабочего дня после её завершения Заказчиком оформляется Акта приема-передачи товара, который подписывается Заказчиком (членами приёмочной комиссии) и направляется Поставщику, либо Поставщику в тот же срок направляется мотивированный отказ от подписания документа о приёмки в письменной форме.</w:t>
      </w:r>
      <w:r w:rsidR="00E200EC" w:rsidRPr="00E200EC">
        <w:rPr>
          <w:i/>
          <w:iCs/>
          <w:szCs w:val="24"/>
          <w:lang w:eastAsia="zh-CN"/>
        </w:rPr>
        <w:t xml:space="preserve"> </w:t>
      </w:r>
    </w:p>
    <w:p w:rsidR="00E200EC" w:rsidRPr="00E200EC" w:rsidRDefault="005A087F" w:rsidP="00E200E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00E200EC" w:rsidRPr="00E200EC">
        <w:rPr>
          <w:rFonts w:eastAsia="Andale Sans UI"/>
          <w:kern w:val="1"/>
          <w:szCs w:val="24"/>
          <w:lang w:eastAsia="zh-CN"/>
        </w:rPr>
        <w:t>.11. Товар считается переданным Поставщиком и принятым Заказчиком после подписания Сторонами товарной накладной и Акта приема - передачи товаров, при отсутствии у Заказчика претензий по количеству и качеству поставленного Товара.</w:t>
      </w:r>
    </w:p>
    <w:p w:rsidR="00E200EC" w:rsidRPr="00E200EC" w:rsidRDefault="005A087F" w:rsidP="00E200E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00E200EC" w:rsidRPr="00E200EC">
        <w:rPr>
          <w:rFonts w:eastAsia="Andale Sans UI"/>
          <w:kern w:val="1"/>
          <w:szCs w:val="24"/>
          <w:lang w:eastAsia="zh-CN"/>
        </w:rPr>
        <w:t xml:space="preserve">.12. Все расходы, связанные с возвратом фальсифицированных и бракованных Товаров, осуществляются за счет Поставщика. </w:t>
      </w:r>
    </w:p>
    <w:p w:rsidR="00E200EC" w:rsidRPr="00E200EC" w:rsidRDefault="005A087F" w:rsidP="00E200E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00E200EC" w:rsidRPr="00E200EC">
        <w:rPr>
          <w:rFonts w:eastAsia="Andale Sans UI"/>
          <w:kern w:val="1"/>
          <w:szCs w:val="24"/>
          <w:lang w:eastAsia="zh-CN"/>
        </w:rPr>
        <w:t xml:space="preserve">.13.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w:t>
      </w:r>
      <w:hyperlink w:anchor="sub_430" w:history="1">
        <w:r w:rsidR="00E200EC" w:rsidRPr="00E034FD">
          <w:rPr>
            <w:rFonts w:eastAsia="Andale Sans UI"/>
            <w:color w:val="00000A"/>
            <w:kern w:val="1"/>
            <w:szCs w:val="24"/>
            <w:lang w:eastAsia="zh-CN"/>
          </w:rPr>
          <w:t>пункту 3.3.</w:t>
        </w:r>
      </w:hyperlink>
      <w:r w:rsidR="00E200EC" w:rsidRPr="00E200EC">
        <w:rPr>
          <w:rFonts w:eastAsia="Andale Sans UI"/>
          <w:kern w:val="1"/>
          <w:szCs w:val="24"/>
          <w:lang w:eastAsia="zh-CN"/>
        </w:rPr>
        <w:t xml:space="preserve"> Договора. </w:t>
      </w:r>
    </w:p>
    <w:p w:rsidR="00E200EC" w:rsidRPr="00E200EC" w:rsidRDefault="005A087F" w:rsidP="00E200E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00E200EC" w:rsidRPr="00E200EC">
        <w:rPr>
          <w:rFonts w:eastAsia="Andale Sans UI"/>
          <w:kern w:val="1"/>
          <w:szCs w:val="24"/>
          <w:lang w:eastAsia="zh-CN"/>
        </w:rPr>
        <w:t>.14. Непринятие Заказчиком Товара более трёх раз признаётся Сторонами ненадлежащим исполнением Поставщиком Договора и даёт право расторгнуть Договор в порядке, предусмотренном в статье 9</w:t>
      </w:r>
      <w:r w:rsidR="00E200EC" w:rsidRPr="00E200EC">
        <w:rPr>
          <w:rFonts w:eastAsia="Andale Sans UI"/>
          <w:color w:val="FF0000"/>
          <w:kern w:val="1"/>
          <w:szCs w:val="24"/>
          <w:lang w:eastAsia="zh-CN"/>
        </w:rPr>
        <w:t xml:space="preserve"> </w:t>
      </w:r>
      <w:r w:rsidR="00E200EC" w:rsidRPr="00E200EC">
        <w:rPr>
          <w:rFonts w:eastAsia="Andale Sans UI"/>
          <w:kern w:val="1"/>
          <w:szCs w:val="24"/>
          <w:lang w:eastAsia="zh-CN"/>
        </w:rPr>
        <w:t>Договора.</w:t>
      </w:r>
    </w:p>
    <w:p w:rsidR="00E200EC" w:rsidRPr="00E200EC" w:rsidRDefault="005A087F" w:rsidP="00E200EC">
      <w:pPr>
        <w:widowControl w:val="0"/>
        <w:suppressAutoHyphens/>
        <w:ind w:firstLine="709"/>
        <w:jc w:val="both"/>
        <w:rPr>
          <w:rFonts w:eastAsia="Andale Sans UI"/>
          <w:kern w:val="1"/>
          <w:szCs w:val="24"/>
          <w:lang w:eastAsia="zh-CN"/>
        </w:rPr>
      </w:pPr>
      <w:r w:rsidRPr="00E034FD">
        <w:rPr>
          <w:rFonts w:eastAsia="Andale Sans UI"/>
          <w:kern w:val="1"/>
          <w:szCs w:val="24"/>
          <w:lang w:eastAsia="zh-CN"/>
        </w:rPr>
        <w:t>7</w:t>
      </w:r>
      <w:r w:rsidR="00E200EC" w:rsidRPr="00E200EC">
        <w:rPr>
          <w:rFonts w:eastAsia="Andale Sans UI"/>
          <w:kern w:val="1"/>
          <w:szCs w:val="24"/>
          <w:lang w:eastAsia="zh-CN"/>
        </w:rPr>
        <w:t xml:space="preserve">.15. Уборка и вывоз упаковки производятся силами поставщика в течение 1 (одного) дня после дня поставки товаров или за его счёт. </w:t>
      </w:r>
    </w:p>
    <w:p w:rsidR="00E200EC" w:rsidRPr="00E200EC" w:rsidRDefault="00E200EC" w:rsidP="00E200EC">
      <w:pPr>
        <w:widowControl w:val="0"/>
        <w:suppressAutoHyphens/>
        <w:jc w:val="both"/>
        <w:rPr>
          <w:b/>
          <w:szCs w:val="24"/>
          <w:lang w:eastAsia="zh-CN"/>
        </w:rPr>
      </w:pPr>
    </w:p>
    <w:p w:rsidR="005026FD" w:rsidRPr="005026FD" w:rsidRDefault="005026FD" w:rsidP="005026FD">
      <w:pPr>
        <w:widowControl w:val="0"/>
        <w:shd w:val="clear" w:color="auto" w:fill="FFFFFF"/>
        <w:suppressAutoHyphens/>
        <w:autoSpaceDE w:val="0"/>
        <w:autoSpaceDN w:val="0"/>
        <w:ind w:firstLine="709"/>
        <w:jc w:val="center"/>
        <w:textAlignment w:val="baseline"/>
        <w:rPr>
          <w:rFonts w:eastAsia="Andale Sans UI"/>
          <w:b/>
          <w:color w:val="000000"/>
          <w:kern w:val="3"/>
          <w:szCs w:val="24"/>
          <w:lang w:eastAsia="en-US"/>
        </w:rPr>
      </w:pPr>
      <w:r w:rsidRPr="005026FD">
        <w:rPr>
          <w:rFonts w:eastAsia="Calibri"/>
          <w:b/>
          <w:kern w:val="3"/>
          <w:szCs w:val="24"/>
          <w:lang w:eastAsia="en-US"/>
        </w:rPr>
        <w:t xml:space="preserve">Статья </w:t>
      </w:r>
      <w:r w:rsidRPr="005026FD">
        <w:rPr>
          <w:rFonts w:eastAsia="Andale Sans UI"/>
          <w:b/>
          <w:color w:val="000000"/>
          <w:kern w:val="3"/>
          <w:szCs w:val="24"/>
          <w:lang w:eastAsia="en-US"/>
        </w:rPr>
        <w:t>8. Форс-мажор</w:t>
      </w:r>
    </w:p>
    <w:p w:rsidR="005026FD" w:rsidRPr="005026FD" w:rsidRDefault="005026FD" w:rsidP="005026FD">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8.1. Стороны освобождаются от ответственности за частичное или полное неисполнение обязательств по настоящему Договору, если оно является следствием обстоятельств непреодолимой силы. Под непреодолимой силой понимается чрезвычайные события, которые не существовали во время подписания Договора, возникли помимо воли Сторон, наступлению и действию которых Стороны не могли воспрепятствовать: наводнение, пожар, землетрясение и другие природные явления, а также военные действия, блокада, забастовка, акты и действия государственных органов власти Российской Федерации, препятствующие исполнению обязательств Сторонами.</w:t>
      </w:r>
    </w:p>
    <w:p w:rsidR="005026FD" w:rsidRPr="005026FD" w:rsidRDefault="005026FD" w:rsidP="005026FD">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8.2. В случае наступления указанных обстоятельств, срок исполнения обязательств по настоящему Договору соразмерно отодвигается на время действия таких обязательств и их последствий. Сторона, для которой делается невозможным исполнение своих обязательств, не позднее 15 (пятнадцати) календарных дней с момента их наступления, обязана сообщить другой Стороне в письменной форме об их наступлении, предполагаемом сроке действия и прекращении данных обязательств. Факты, изложенные в этом сообщении, должны быть подтверждены компетентным органом места, где произошли данные события.</w:t>
      </w:r>
    </w:p>
    <w:p w:rsidR="005026FD" w:rsidRPr="005026FD" w:rsidRDefault="005026FD" w:rsidP="005026FD">
      <w:pPr>
        <w:widowControl w:val="0"/>
        <w:shd w:val="clear" w:color="auto" w:fill="FFFFFF"/>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8.3. Несвоевременное информирование о возникновении данных обстоятельств лишает Сторону права ссылаться на них, как на обстоятельства непреодолимой силы.</w:t>
      </w:r>
    </w:p>
    <w:p w:rsidR="005026FD" w:rsidRPr="005026FD" w:rsidRDefault="005026FD" w:rsidP="005026FD">
      <w:pPr>
        <w:widowControl w:val="0"/>
        <w:suppressAutoHyphens/>
        <w:autoSpaceDN w:val="0"/>
        <w:jc w:val="both"/>
        <w:textAlignment w:val="baseline"/>
        <w:rPr>
          <w:rFonts w:eastAsia="Andale Sans UI"/>
          <w:color w:val="000000"/>
          <w:kern w:val="3"/>
          <w:szCs w:val="24"/>
          <w:lang w:eastAsia="en-US"/>
        </w:rPr>
      </w:pPr>
    </w:p>
    <w:p w:rsidR="005026FD" w:rsidRPr="005026FD" w:rsidRDefault="005026FD" w:rsidP="005026FD">
      <w:pPr>
        <w:widowControl w:val="0"/>
        <w:shd w:val="clear" w:color="auto" w:fill="FFFFFF"/>
        <w:suppressAutoHyphens/>
        <w:autoSpaceDE w:val="0"/>
        <w:autoSpaceDN w:val="0"/>
        <w:ind w:firstLine="709"/>
        <w:jc w:val="center"/>
        <w:textAlignment w:val="baseline"/>
        <w:rPr>
          <w:rFonts w:eastAsia="Andale Sans UI"/>
          <w:b/>
          <w:color w:val="000000"/>
          <w:kern w:val="3"/>
          <w:szCs w:val="24"/>
          <w:lang w:eastAsia="en-US"/>
        </w:rPr>
      </w:pPr>
      <w:r w:rsidRPr="005026FD">
        <w:rPr>
          <w:rFonts w:eastAsia="Calibri"/>
          <w:b/>
          <w:kern w:val="3"/>
          <w:szCs w:val="24"/>
          <w:lang w:eastAsia="en-US"/>
        </w:rPr>
        <w:t xml:space="preserve">Статья </w:t>
      </w:r>
      <w:r w:rsidRPr="005026FD">
        <w:rPr>
          <w:rFonts w:eastAsia="Andale Sans UI"/>
          <w:b/>
          <w:color w:val="000000"/>
          <w:kern w:val="3"/>
          <w:szCs w:val="24"/>
          <w:lang w:eastAsia="en-US"/>
        </w:rPr>
        <w:t>9. Заключительные положения</w:t>
      </w:r>
    </w:p>
    <w:p w:rsidR="005026FD" w:rsidRPr="005026FD" w:rsidRDefault="005026FD" w:rsidP="005026FD">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9.1. Настоящий Договор вступает в силу с момента подписания и действует до 31.12.2022 года, а в части принятых сторонами обязательств до полного их исполнения.</w:t>
      </w:r>
    </w:p>
    <w:p w:rsidR="005026FD" w:rsidRPr="005026FD" w:rsidRDefault="005026FD" w:rsidP="005026FD">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9.2. Все изменения, дополнения Договора действительны лишь в том случае, если они оформлены в письменной форме и подписаны уполномо</w:t>
      </w:r>
      <w:r w:rsidRPr="00E034FD">
        <w:rPr>
          <w:rFonts w:eastAsia="Andale Sans UI"/>
          <w:color w:val="000000"/>
          <w:kern w:val="3"/>
          <w:szCs w:val="24"/>
          <w:lang w:eastAsia="en-US"/>
        </w:rPr>
        <w:t xml:space="preserve">ченными представителями Сторон </w:t>
      </w:r>
      <w:r w:rsidRPr="005026FD">
        <w:rPr>
          <w:rFonts w:eastAsia="Andale Sans UI"/>
          <w:color w:val="000000"/>
          <w:kern w:val="3"/>
          <w:szCs w:val="24"/>
          <w:lang w:eastAsia="en-US"/>
        </w:rPr>
        <w:t>Договора.</w:t>
      </w:r>
    </w:p>
    <w:p w:rsidR="005026FD" w:rsidRPr="005026FD" w:rsidRDefault="005026FD" w:rsidP="005026FD">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9.3. С момента подписания настоящего Договора уполномоченными представителями Сторон вся предшествующая переписка, документы или материалы переговоров между Сторонами по вопросам, являющимся предметом настоящего Договора, теряют силу.</w:t>
      </w:r>
    </w:p>
    <w:p w:rsidR="005026FD" w:rsidRPr="005026FD" w:rsidRDefault="005026FD" w:rsidP="005026FD">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9.4. Настоящий Договор может быть изменен, расторгнут или признан недействительным по основаниям, предусмотренным в законе, при условии направления письменного уведомления другой Стороне не менее, чем за 15 (пятнадцать) календарных дней до даты предполагаемого расторжения Договора, либо по соглашению Сторон.</w:t>
      </w:r>
    </w:p>
    <w:p w:rsidR="005026FD" w:rsidRPr="005026FD" w:rsidRDefault="005026FD" w:rsidP="005026FD">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9.5. В случае изменения реквизитов, указанных в настоящем Договоре, Сторона обязуется сообщить об этом другой Стороне в письменной форме в течение 3 (трех) рабочих дней с момента изменения реквизитов.</w:t>
      </w:r>
    </w:p>
    <w:p w:rsidR="005026FD" w:rsidRPr="005026FD" w:rsidRDefault="005026FD" w:rsidP="005026FD">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9.6. Ни одна из Сторон не вправе без согласия другой Стороны передавать свои права и обязанности третьим лицам.</w:t>
      </w:r>
    </w:p>
    <w:p w:rsidR="005026FD" w:rsidRPr="005026FD" w:rsidRDefault="005026FD" w:rsidP="005026FD">
      <w:pPr>
        <w:widowControl w:val="0"/>
        <w:shd w:val="clear" w:color="auto" w:fill="FFFFFF"/>
        <w:tabs>
          <w:tab w:val="left" w:pos="720"/>
        </w:tabs>
        <w:suppressAutoHyphens/>
        <w:autoSpaceDE w:val="0"/>
        <w:autoSpaceDN w:val="0"/>
        <w:ind w:firstLine="709"/>
        <w:jc w:val="both"/>
        <w:textAlignment w:val="baseline"/>
        <w:rPr>
          <w:rFonts w:eastAsia="Andale Sans UI"/>
          <w:kern w:val="3"/>
          <w:szCs w:val="24"/>
          <w:lang w:eastAsia="en-US"/>
        </w:rPr>
      </w:pPr>
      <w:r w:rsidRPr="005026FD">
        <w:rPr>
          <w:rFonts w:eastAsia="Andale Sans UI"/>
          <w:kern w:val="3"/>
          <w:szCs w:val="24"/>
          <w:lang w:eastAsia="en-US"/>
        </w:rPr>
        <w:t>9.7. Вся информация, полученная Сторонами в ходе реализации настоящего Договора, считается конфиденциальной и не подлежит разглашению или передаче третьим лицам.</w:t>
      </w:r>
    </w:p>
    <w:p w:rsidR="005026FD" w:rsidRPr="005026FD" w:rsidRDefault="005026FD" w:rsidP="005026FD">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9.8. Договор составлен в двух экземплярах, имеющих одинаковую юридическую силу, по одному для каждой Стороны.</w:t>
      </w:r>
    </w:p>
    <w:p w:rsidR="005026FD" w:rsidRPr="005026FD" w:rsidRDefault="005026FD" w:rsidP="005026FD">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9.9. Вся корреспонденция по настоящему Договору, направленная посредством факсимильной связи, имеет юридическую силу. Факсимильные копии настоящего Договора и документов, связанных с ним, действительны при наличии на этих копиях печатей и подписей одной из Сторон и действуют до момента предоставления оригиналов.</w:t>
      </w:r>
    </w:p>
    <w:p w:rsidR="005026FD" w:rsidRPr="005026FD" w:rsidRDefault="005026FD" w:rsidP="005026FD">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-Приложение №1 «Спецификация»</w:t>
      </w:r>
    </w:p>
    <w:p w:rsidR="005026FD" w:rsidRPr="005026FD" w:rsidRDefault="005026FD" w:rsidP="005026FD">
      <w:pPr>
        <w:widowControl w:val="0"/>
        <w:shd w:val="clear" w:color="auto" w:fill="FFFFFF"/>
        <w:tabs>
          <w:tab w:val="left" w:pos="720"/>
        </w:tabs>
        <w:suppressAutoHyphens/>
        <w:autoSpaceDE w:val="0"/>
        <w:autoSpaceDN w:val="0"/>
        <w:ind w:firstLine="709"/>
        <w:jc w:val="both"/>
        <w:textAlignment w:val="baseline"/>
        <w:rPr>
          <w:rFonts w:eastAsia="Andale Sans UI"/>
          <w:color w:val="000000"/>
          <w:kern w:val="3"/>
          <w:szCs w:val="24"/>
          <w:lang w:eastAsia="en-US"/>
        </w:rPr>
      </w:pPr>
      <w:r w:rsidRPr="005026FD">
        <w:rPr>
          <w:rFonts w:eastAsia="Andale Sans UI"/>
          <w:color w:val="000000"/>
          <w:kern w:val="3"/>
          <w:szCs w:val="24"/>
          <w:lang w:eastAsia="en-US"/>
        </w:rPr>
        <w:t xml:space="preserve">-Приложение №2 «Акт приема-передачи </w:t>
      </w:r>
      <w:r w:rsidR="008B1AC8" w:rsidRPr="00E034FD">
        <w:rPr>
          <w:rFonts w:eastAsia="Andale Sans UI"/>
          <w:color w:val="000000"/>
          <w:kern w:val="3"/>
          <w:szCs w:val="24"/>
          <w:lang w:eastAsia="en-US"/>
        </w:rPr>
        <w:t>Т</w:t>
      </w:r>
      <w:r w:rsidRPr="005026FD">
        <w:rPr>
          <w:rFonts w:eastAsia="Andale Sans UI"/>
          <w:color w:val="000000"/>
          <w:kern w:val="3"/>
          <w:szCs w:val="24"/>
          <w:lang w:eastAsia="en-US"/>
        </w:rPr>
        <w:t>овара»</w:t>
      </w:r>
    </w:p>
    <w:p w:rsidR="00FE428C" w:rsidRPr="00E034FD" w:rsidRDefault="00FE428C">
      <w:pPr>
        <w:widowControl w:val="0"/>
        <w:ind w:firstLine="567"/>
        <w:jc w:val="both"/>
        <w:rPr>
          <w:rFonts w:eastAsia="Calibri"/>
          <w:szCs w:val="24"/>
          <w:lang w:eastAsia="en-US"/>
        </w:rPr>
      </w:pPr>
    </w:p>
    <w:p w:rsidR="00FE428C" w:rsidRPr="00E034FD" w:rsidRDefault="00645950">
      <w:pPr>
        <w:widowControl w:val="0"/>
        <w:ind w:firstLine="567"/>
        <w:jc w:val="center"/>
        <w:rPr>
          <w:rFonts w:eastAsia="Calibri"/>
          <w:szCs w:val="24"/>
          <w:lang w:eastAsia="en-US"/>
        </w:rPr>
      </w:pPr>
      <w:r w:rsidRPr="00E034FD">
        <w:rPr>
          <w:b/>
          <w:bCs/>
          <w:szCs w:val="24"/>
        </w:rPr>
        <w:t xml:space="preserve">Статья </w:t>
      </w:r>
      <w:r w:rsidR="009C7C84" w:rsidRPr="00E034FD">
        <w:rPr>
          <w:rFonts w:eastAsia="Calibri"/>
          <w:b/>
          <w:szCs w:val="24"/>
          <w:lang w:eastAsia="en-US"/>
        </w:rPr>
        <w:t>1</w:t>
      </w:r>
      <w:r w:rsidR="007D2C12" w:rsidRPr="00E034FD">
        <w:rPr>
          <w:rFonts w:eastAsia="Calibri"/>
          <w:b/>
          <w:szCs w:val="24"/>
          <w:lang w:eastAsia="en-US"/>
        </w:rPr>
        <w:t>0</w:t>
      </w:r>
      <w:r w:rsidR="009C7C84" w:rsidRPr="00E034FD">
        <w:rPr>
          <w:rFonts w:eastAsia="Calibri"/>
          <w:b/>
          <w:szCs w:val="24"/>
          <w:lang w:eastAsia="en-US"/>
        </w:rPr>
        <w:t>. Юридические адреса и банковские реквизиты Сторон</w:t>
      </w:r>
      <w:r w:rsidR="009C7C84" w:rsidRPr="00E034FD">
        <w:rPr>
          <w:rFonts w:eastAsia="Calibri"/>
          <w:szCs w:val="24"/>
          <w:lang w:eastAsia="en-US"/>
        </w:rPr>
        <w:t>:</w:t>
      </w:r>
    </w:p>
    <w:p w:rsidR="00FE428C" w:rsidRPr="00E034FD" w:rsidRDefault="00FE428C">
      <w:pPr>
        <w:pStyle w:val="af2"/>
        <w:widowControl w:val="0"/>
        <w:spacing w:after="0"/>
        <w:jc w:val="center"/>
        <w:rPr>
          <w:b/>
          <w:szCs w:val="24"/>
          <w:u w:val="single"/>
        </w:rPr>
      </w:pPr>
    </w:p>
    <w:tbl>
      <w:tblPr>
        <w:tblW w:w="0" w:type="auto"/>
        <w:tblLayout w:type="fixed"/>
        <w:tblLook w:val="0000" w:firstRow="0" w:lastRow="0" w:firstColumn="0" w:lastColumn="0" w:noHBand="0" w:noVBand="0"/>
      </w:tblPr>
      <w:tblGrid>
        <w:gridCol w:w="5025"/>
        <w:gridCol w:w="4965"/>
      </w:tblGrid>
      <w:tr w:rsidR="00FE428C" w:rsidRPr="00E034FD">
        <w:tc>
          <w:tcPr>
            <w:tcW w:w="5025" w:type="dxa"/>
            <w:shd w:val="clear" w:color="auto" w:fill="auto"/>
          </w:tcPr>
          <w:p w:rsidR="00FE428C" w:rsidRPr="00E034FD" w:rsidRDefault="009C7C84">
            <w:pPr>
              <w:widowControl w:val="0"/>
              <w:rPr>
                <w:b/>
                <w:bCs/>
                <w:szCs w:val="24"/>
                <w:u w:val="single"/>
              </w:rPr>
            </w:pPr>
            <w:r w:rsidRPr="00E034FD">
              <w:rPr>
                <w:bCs/>
                <w:szCs w:val="24"/>
              </w:rPr>
              <w:t xml:space="preserve">                      </w:t>
            </w:r>
            <w:r w:rsidRPr="00E034FD">
              <w:rPr>
                <w:b/>
                <w:bCs/>
                <w:szCs w:val="24"/>
                <w:u w:val="single"/>
              </w:rPr>
              <w:t>«ЗАКАЗЧИК»</w:t>
            </w:r>
          </w:p>
          <w:p w:rsidR="00FE428C" w:rsidRPr="00E034FD" w:rsidRDefault="00FE428C">
            <w:pPr>
              <w:widowControl w:val="0"/>
              <w:ind w:right="975"/>
              <w:rPr>
                <w:szCs w:val="24"/>
                <w:u w:val="single"/>
              </w:rPr>
            </w:pPr>
          </w:p>
          <w:p w:rsidR="00FE428C" w:rsidRPr="00E034FD" w:rsidRDefault="009C7C84">
            <w:pPr>
              <w:widowControl w:val="0"/>
              <w:rPr>
                <w:b/>
                <w:bCs/>
                <w:szCs w:val="24"/>
              </w:rPr>
            </w:pPr>
            <w:r w:rsidRPr="00E034FD">
              <w:rPr>
                <w:b/>
                <w:bCs/>
                <w:szCs w:val="24"/>
              </w:rPr>
              <w:t xml:space="preserve">МБУ «Городской центр по благоустройству и </w:t>
            </w:r>
            <w:proofErr w:type="gramStart"/>
            <w:r w:rsidRPr="00E034FD">
              <w:rPr>
                <w:b/>
                <w:bCs/>
                <w:szCs w:val="24"/>
              </w:rPr>
              <w:t xml:space="preserve">озеленению  </w:t>
            </w:r>
            <w:proofErr w:type="spellStart"/>
            <w:r w:rsidRPr="00E034FD">
              <w:rPr>
                <w:b/>
                <w:bCs/>
                <w:szCs w:val="24"/>
              </w:rPr>
              <w:t>г.Ульяновска</w:t>
            </w:r>
            <w:proofErr w:type="spellEnd"/>
            <w:proofErr w:type="gramEnd"/>
            <w:r w:rsidRPr="00E034FD">
              <w:rPr>
                <w:b/>
                <w:bCs/>
                <w:szCs w:val="24"/>
              </w:rPr>
              <w:t>»</w:t>
            </w:r>
          </w:p>
          <w:p w:rsidR="00FE428C" w:rsidRPr="00E034FD" w:rsidRDefault="009C7C84">
            <w:pPr>
              <w:pStyle w:val="afffd"/>
              <w:suppressLineNumbers w:val="0"/>
              <w:ind w:left="-3"/>
              <w:jc w:val="both"/>
              <w:rPr>
                <w:rFonts w:eastAsia="SimSun"/>
                <w:szCs w:val="24"/>
                <w:lang w:bidi="hi-IN"/>
              </w:rPr>
            </w:pPr>
            <w:r w:rsidRPr="00E034FD">
              <w:rPr>
                <w:rFonts w:eastAsia="SimSun"/>
                <w:szCs w:val="24"/>
                <w:lang w:bidi="hi-IN"/>
              </w:rPr>
              <w:t>432012, г. Ульяновск, ул. Локомотивная, 85</w:t>
            </w:r>
          </w:p>
          <w:p w:rsidR="00FE428C" w:rsidRPr="00E034FD" w:rsidRDefault="009C7C84">
            <w:pPr>
              <w:pStyle w:val="afffd"/>
              <w:suppressLineNumbers w:val="0"/>
              <w:ind w:left="-3"/>
              <w:jc w:val="both"/>
              <w:rPr>
                <w:rFonts w:eastAsia="SimSun"/>
                <w:szCs w:val="24"/>
                <w:lang w:bidi="hi-IN"/>
              </w:rPr>
            </w:pPr>
            <w:r w:rsidRPr="00E034FD">
              <w:rPr>
                <w:rFonts w:eastAsia="SimSun"/>
                <w:szCs w:val="24"/>
                <w:lang w:bidi="hi-IN"/>
              </w:rPr>
              <w:t xml:space="preserve">Тел. (8422) 35-81-34 </w:t>
            </w:r>
            <w:r w:rsidRPr="00E034FD">
              <w:rPr>
                <w:rFonts w:eastAsia="SimSun"/>
                <w:szCs w:val="24"/>
                <w:lang w:val="en-US" w:bidi="hi-IN"/>
              </w:rPr>
              <w:t>E</w:t>
            </w:r>
            <w:r w:rsidRPr="00E034FD">
              <w:rPr>
                <w:rFonts w:eastAsia="SimSun"/>
                <w:szCs w:val="24"/>
                <w:lang w:bidi="hi-IN"/>
              </w:rPr>
              <w:t>-</w:t>
            </w:r>
            <w:r w:rsidRPr="00E034FD">
              <w:rPr>
                <w:rFonts w:eastAsia="SimSun"/>
                <w:szCs w:val="24"/>
                <w:lang w:val="en-US" w:bidi="hi-IN"/>
              </w:rPr>
              <w:t>mail</w:t>
            </w:r>
            <w:r w:rsidRPr="00E034FD">
              <w:rPr>
                <w:rFonts w:eastAsia="SimSun"/>
                <w:szCs w:val="24"/>
                <w:lang w:bidi="hi-IN"/>
              </w:rPr>
              <w:t xml:space="preserve">: </w:t>
            </w:r>
            <w:proofErr w:type="spellStart"/>
            <w:r w:rsidRPr="00E034FD">
              <w:rPr>
                <w:rFonts w:eastAsia="SimSun"/>
                <w:szCs w:val="24"/>
                <w:lang w:val="en-US" w:bidi="hi-IN"/>
              </w:rPr>
              <w:t>mau</w:t>
            </w:r>
            <w:proofErr w:type="spellEnd"/>
            <w:r w:rsidRPr="00E034FD">
              <w:rPr>
                <w:rFonts w:eastAsia="SimSun"/>
                <w:szCs w:val="24"/>
                <w:lang w:bidi="hi-IN"/>
              </w:rPr>
              <w:t>73@</w:t>
            </w:r>
            <w:r w:rsidRPr="00E034FD">
              <w:rPr>
                <w:rFonts w:eastAsia="SimSun"/>
                <w:szCs w:val="24"/>
                <w:lang w:val="en-US" w:bidi="hi-IN"/>
              </w:rPr>
              <w:t>list</w:t>
            </w:r>
            <w:r w:rsidRPr="00E034FD">
              <w:rPr>
                <w:rFonts w:eastAsia="SimSun"/>
                <w:szCs w:val="24"/>
                <w:lang w:bidi="hi-IN"/>
              </w:rPr>
              <w:t>.</w:t>
            </w:r>
            <w:proofErr w:type="spellStart"/>
            <w:r w:rsidRPr="00E034FD">
              <w:rPr>
                <w:rFonts w:eastAsia="SimSun"/>
                <w:szCs w:val="24"/>
                <w:lang w:val="en-US" w:bidi="hi-IN"/>
              </w:rPr>
              <w:t>ru</w:t>
            </w:r>
            <w:proofErr w:type="spellEnd"/>
          </w:p>
          <w:p w:rsidR="00FE428C" w:rsidRPr="00E034FD" w:rsidRDefault="009C7C84">
            <w:pPr>
              <w:pStyle w:val="afffd"/>
              <w:suppressLineNumbers w:val="0"/>
              <w:ind w:left="-3"/>
              <w:jc w:val="both"/>
              <w:rPr>
                <w:rFonts w:eastAsia="SimSun"/>
                <w:szCs w:val="24"/>
                <w:lang w:bidi="hi-IN"/>
              </w:rPr>
            </w:pPr>
            <w:r w:rsidRPr="00E034FD">
              <w:rPr>
                <w:rFonts w:eastAsia="SimSun"/>
                <w:szCs w:val="24"/>
                <w:lang w:bidi="hi-IN"/>
              </w:rPr>
              <w:t xml:space="preserve">ИНН </w:t>
            </w:r>
            <w:proofErr w:type="gramStart"/>
            <w:r w:rsidRPr="00E034FD">
              <w:rPr>
                <w:rFonts w:eastAsia="SimSun"/>
                <w:szCs w:val="24"/>
                <w:lang w:bidi="hi-IN"/>
              </w:rPr>
              <w:t>7326045754  КПП</w:t>
            </w:r>
            <w:proofErr w:type="gramEnd"/>
            <w:r w:rsidRPr="00E034FD">
              <w:rPr>
                <w:rFonts w:eastAsia="SimSun"/>
                <w:szCs w:val="24"/>
                <w:lang w:bidi="hi-IN"/>
              </w:rPr>
              <w:t xml:space="preserve"> 732601001</w:t>
            </w:r>
          </w:p>
          <w:p w:rsidR="00FE428C" w:rsidRPr="00E034FD" w:rsidRDefault="009C7C84">
            <w:pPr>
              <w:pStyle w:val="afffd"/>
              <w:suppressLineNumbers w:val="0"/>
              <w:ind w:left="-3"/>
              <w:jc w:val="both"/>
              <w:rPr>
                <w:rFonts w:eastAsia="SimSun"/>
                <w:szCs w:val="24"/>
                <w:lang w:bidi="hi-IN"/>
              </w:rPr>
            </w:pPr>
            <w:r w:rsidRPr="00E034FD">
              <w:rPr>
                <w:rFonts w:eastAsia="SimSun"/>
                <w:szCs w:val="24"/>
                <w:lang w:bidi="hi-IN"/>
              </w:rPr>
              <w:t>ОГРН 1147326000513</w:t>
            </w:r>
          </w:p>
          <w:p w:rsidR="00FE428C" w:rsidRPr="00E034FD" w:rsidRDefault="009C7C84">
            <w:pPr>
              <w:pStyle w:val="afffd"/>
              <w:suppressLineNumbers w:val="0"/>
              <w:ind w:left="-3"/>
              <w:jc w:val="both"/>
              <w:rPr>
                <w:rFonts w:eastAsia="SimSun"/>
                <w:szCs w:val="24"/>
                <w:lang w:bidi="hi-IN"/>
              </w:rPr>
            </w:pPr>
            <w:r w:rsidRPr="00E034FD">
              <w:rPr>
                <w:rFonts w:eastAsia="SimSun"/>
                <w:szCs w:val="24"/>
                <w:lang w:bidi="hi-IN"/>
              </w:rPr>
              <w:t xml:space="preserve">Получатель – Финансовое управление администрации города Ульяновска (МБУ </w:t>
            </w:r>
          </w:p>
          <w:p w:rsidR="00FE428C" w:rsidRPr="00E034FD" w:rsidRDefault="009C7C84">
            <w:pPr>
              <w:pStyle w:val="afffd"/>
              <w:suppressLineNumbers w:val="0"/>
              <w:ind w:left="-3"/>
              <w:jc w:val="both"/>
              <w:rPr>
                <w:rFonts w:eastAsia="SimSun"/>
                <w:szCs w:val="24"/>
                <w:lang w:bidi="hi-IN"/>
              </w:rPr>
            </w:pPr>
            <w:r w:rsidRPr="00E034FD">
              <w:rPr>
                <w:rFonts w:eastAsia="SimSun"/>
                <w:szCs w:val="24"/>
                <w:lang w:bidi="hi-IN"/>
              </w:rPr>
              <w:t>«Городской центр по благоустройству и озеленению г. Ульяновска» л/счет 20686Э72620)</w:t>
            </w:r>
          </w:p>
          <w:p w:rsidR="00FE428C" w:rsidRPr="00E034FD" w:rsidRDefault="009C7C84">
            <w:pPr>
              <w:pStyle w:val="afffd"/>
              <w:suppressLineNumbers w:val="0"/>
              <w:ind w:left="-3"/>
              <w:jc w:val="both"/>
              <w:rPr>
                <w:rFonts w:eastAsia="SimSun"/>
                <w:szCs w:val="24"/>
                <w:lang w:bidi="hi-IN"/>
              </w:rPr>
            </w:pPr>
            <w:r w:rsidRPr="00E034FD">
              <w:rPr>
                <w:rFonts w:eastAsia="SimSun"/>
                <w:szCs w:val="24"/>
                <w:lang w:bidi="hi-IN"/>
              </w:rPr>
              <w:t xml:space="preserve">Номер банковского счета, входящего в состав единого казначейского счета (ЕКС) - 401 028 106 453 700 000 61 </w:t>
            </w:r>
          </w:p>
          <w:p w:rsidR="00FE428C" w:rsidRPr="00E034FD" w:rsidRDefault="009C7C84">
            <w:pPr>
              <w:pStyle w:val="afffd"/>
              <w:suppressLineNumbers w:val="0"/>
              <w:ind w:left="-3"/>
              <w:jc w:val="both"/>
              <w:rPr>
                <w:rFonts w:eastAsia="SimSun"/>
                <w:szCs w:val="24"/>
                <w:lang w:bidi="hi-IN"/>
              </w:rPr>
            </w:pPr>
            <w:r w:rsidRPr="00E034FD">
              <w:rPr>
                <w:rFonts w:eastAsia="SimSun"/>
                <w:szCs w:val="24"/>
                <w:lang w:bidi="hi-IN"/>
              </w:rPr>
              <w:t>Наименование банка - Отделение Ульяновск Банка России//УФК по Ульяновской области г. Ульяновск</w:t>
            </w:r>
          </w:p>
          <w:p w:rsidR="00FE428C" w:rsidRPr="00E034FD" w:rsidRDefault="009C7C84">
            <w:pPr>
              <w:pStyle w:val="afffd"/>
              <w:suppressLineNumbers w:val="0"/>
              <w:ind w:left="-3"/>
              <w:jc w:val="both"/>
              <w:rPr>
                <w:rFonts w:eastAsia="SimSun"/>
                <w:szCs w:val="24"/>
                <w:lang w:bidi="hi-IN"/>
              </w:rPr>
            </w:pPr>
            <w:r w:rsidRPr="00E034FD">
              <w:rPr>
                <w:rFonts w:eastAsia="SimSun"/>
                <w:szCs w:val="24"/>
                <w:lang w:bidi="hi-IN"/>
              </w:rPr>
              <w:t>Номер казначейского счета - 032 346 437 370 100 068 00 БИК 017308101 ОКТМО 73701000</w:t>
            </w:r>
          </w:p>
          <w:p w:rsidR="00FE428C" w:rsidRPr="00E034FD" w:rsidRDefault="00FE428C">
            <w:pPr>
              <w:pStyle w:val="afffd"/>
              <w:suppressLineNumbers w:val="0"/>
              <w:ind w:left="-3"/>
              <w:jc w:val="both"/>
              <w:rPr>
                <w:rFonts w:eastAsia="SimSun"/>
                <w:szCs w:val="24"/>
                <w:lang w:bidi="hi-IN"/>
              </w:rPr>
            </w:pPr>
          </w:p>
          <w:p w:rsidR="00FE428C" w:rsidRPr="00E034FD" w:rsidRDefault="009C7C84">
            <w:pPr>
              <w:pStyle w:val="afffd"/>
              <w:suppressLineNumbers w:val="0"/>
              <w:ind w:left="-3"/>
              <w:jc w:val="both"/>
              <w:rPr>
                <w:szCs w:val="24"/>
              </w:rPr>
            </w:pPr>
            <w:r w:rsidRPr="00E034FD">
              <w:rPr>
                <w:rFonts w:eastAsia="SimSun"/>
                <w:szCs w:val="24"/>
                <w:lang w:bidi="hi-IN"/>
              </w:rPr>
              <w:t xml:space="preserve">Директор </w:t>
            </w:r>
            <w:r w:rsidRPr="00E034FD">
              <w:rPr>
                <w:szCs w:val="24"/>
              </w:rPr>
              <w:t xml:space="preserve">МБУ «ГЦ по </w:t>
            </w:r>
            <w:proofErr w:type="spellStart"/>
            <w:r w:rsidRPr="00E034FD">
              <w:rPr>
                <w:szCs w:val="24"/>
              </w:rPr>
              <w:t>БиО</w:t>
            </w:r>
            <w:proofErr w:type="spellEnd"/>
          </w:p>
          <w:p w:rsidR="00FE428C" w:rsidRPr="00E034FD" w:rsidRDefault="009C7C84">
            <w:pPr>
              <w:pStyle w:val="afffd"/>
              <w:suppressLineNumbers w:val="0"/>
              <w:ind w:left="-3"/>
              <w:jc w:val="both"/>
              <w:rPr>
                <w:szCs w:val="24"/>
              </w:rPr>
            </w:pPr>
            <w:r w:rsidRPr="00E034FD">
              <w:rPr>
                <w:szCs w:val="24"/>
              </w:rPr>
              <w:t xml:space="preserve"> г. Ульяновска»</w:t>
            </w:r>
          </w:p>
          <w:p w:rsidR="00FE428C" w:rsidRPr="00351ACB" w:rsidRDefault="00FE428C">
            <w:pPr>
              <w:widowControl w:val="0"/>
              <w:ind w:left="-3" w:right="447"/>
              <w:rPr>
                <w:sz w:val="20"/>
                <w:szCs w:val="24"/>
              </w:rPr>
            </w:pPr>
          </w:p>
          <w:p w:rsidR="00FE428C" w:rsidRPr="00E034FD" w:rsidRDefault="009C7C84">
            <w:pPr>
              <w:widowControl w:val="0"/>
              <w:ind w:left="-3" w:right="447"/>
              <w:rPr>
                <w:b/>
                <w:bCs/>
                <w:szCs w:val="24"/>
              </w:rPr>
            </w:pPr>
            <w:r w:rsidRPr="00E034FD">
              <w:rPr>
                <w:b/>
                <w:bCs/>
                <w:szCs w:val="24"/>
              </w:rPr>
              <w:t xml:space="preserve">МБУ «ГЦ по </w:t>
            </w:r>
            <w:proofErr w:type="spellStart"/>
            <w:r w:rsidRPr="00E034FD">
              <w:rPr>
                <w:b/>
                <w:bCs/>
                <w:szCs w:val="24"/>
              </w:rPr>
              <w:t>БиО</w:t>
            </w:r>
            <w:proofErr w:type="spellEnd"/>
            <w:r w:rsidRPr="00E034FD">
              <w:rPr>
                <w:b/>
                <w:bCs/>
                <w:szCs w:val="24"/>
              </w:rPr>
              <w:t xml:space="preserve"> г. Ульяновска»</w:t>
            </w:r>
          </w:p>
          <w:p w:rsidR="00FE428C" w:rsidRPr="00E034FD" w:rsidRDefault="00FE428C">
            <w:pPr>
              <w:pStyle w:val="afffd"/>
              <w:suppressLineNumbers w:val="0"/>
              <w:ind w:left="-3" w:right="447"/>
              <w:jc w:val="both"/>
              <w:rPr>
                <w:b/>
                <w:bCs/>
                <w:szCs w:val="24"/>
              </w:rPr>
            </w:pPr>
          </w:p>
          <w:p w:rsidR="00FE428C" w:rsidRPr="00E034FD" w:rsidRDefault="009C7C84" w:rsidP="00351ACB">
            <w:pPr>
              <w:pStyle w:val="afffd"/>
              <w:suppressLineNumbers w:val="0"/>
              <w:ind w:left="-3" w:right="447"/>
              <w:jc w:val="both"/>
              <w:rPr>
                <w:szCs w:val="24"/>
              </w:rPr>
            </w:pPr>
            <w:r w:rsidRPr="00E034FD">
              <w:rPr>
                <w:b/>
                <w:bCs/>
                <w:szCs w:val="24"/>
              </w:rPr>
              <w:t>Директор______________/</w:t>
            </w:r>
            <w:proofErr w:type="spellStart"/>
            <w:r w:rsidRPr="00E034FD">
              <w:rPr>
                <w:b/>
                <w:bCs/>
                <w:szCs w:val="24"/>
              </w:rPr>
              <w:t>Г.А.Моргунов</w:t>
            </w:r>
            <w:proofErr w:type="spellEnd"/>
            <w:r w:rsidRPr="00E034FD">
              <w:rPr>
                <w:b/>
                <w:bCs/>
                <w:szCs w:val="24"/>
              </w:rPr>
              <w:t xml:space="preserve">/                          </w:t>
            </w:r>
            <w:proofErr w:type="spellStart"/>
            <w:r w:rsidR="00351ACB">
              <w:rPr>
                <w:szCs w:val="24"/>
              </w:rPr>
              <w:t>м</w:t>
            </w:r>
            <w:r w:rsidRPr="00E034FD">
              <w:rPr>
                <w:szCs w:val="24"/>
              </w:rPr>
              <w:t>.</w:t>
            </w:r>
            <w:r w:rsidR="00351ACB">
              <w:rPr>
                <w:szCs w:val="24"/>
              </w:rPr>
              <w:t>п</w:t>
            </w:r>
            <w:proofErr w:type="spellEnd"/>
            <w:r w:rsidRPr="00E034FD">
              <w:rPr>
                <w:szCs w:val="24"/>
              </w:rPr>
              <w:t>.</w:t>
            </w:r>
          </w:p>
        </w:tc>
        <w:tc>
          <w:tcPr>
            <w:tcW w:w="4965" w:type="dxa"/>
            <w:shd w:val="clear" w:color="auto" w:fill="auto"/>
          </w:tcPr>
          <w:p w:rsidR="00FE428C" w:rsidRPr="00E034FD" w:rsidRDefault="009C7C84">
            <w:pPr>
              <w:widowControl w:val="0"/>
              <w:rPr>
                <w:b/>
                <w:bCs/>
                <w:szCs w:val="24"/>
                <w:u w:val="single"/>
              </w:rPr>
            </w:pPr>
            <w:r w:rsidRPr="00E034FD">
              <w:rPr>
                <w:bCs/>
                <w:szCs w:val="24"/>
              </w:rPr>
              <w:t xml:space="preserve">                             </w:t>
            </w:r>
            <w:r w:rsidRPr="00E034FD">
              <w:rPr>
                <w:b/>
                <w:bCs/>
                <w:szCs w:val="24"/>
                <w:u w:val="single"/>
              </w:rPr>
              <w:t>«ПОСТАВЩИК»</w:t>
            </w:r>
          </w:p>
          <w:p w:rsidR="00FE428C" w:rsidRPr="00E034FD" w:rsidRDefault="00FE428C">
            <w:pPr>
              <w:widowControl w:val="0"/>
              <w:rPr>
                <w:szCs w:val="24"/>
              </w:rPr>
            </w:pPr>
          </w:p>
          <w:p w:rsidR="00FE428C" w:rsidRPr="00E034FD" w:rsidRDefault="00FE428C">
            <w:pPr>
              <w:widowControl w:val="0"/>
              <w:tabs>
                <w:tab w:val="left" w:pos="7074"/>
              </w:tabs>
              <w:ind w:left="-3" w:right="-3" w:firstLine="15"/>
              <w:jc w:val="both"/>
              <w:rPr>
                <w:szCs w:val="24"/>
              </w:rPr>
            </w:pPr>
          </w:p>
          <w:p w:rsidR="00FE428C" w:rsidRPr="00E034FD" w:rsidRDefault="00FE428C">
            <w:pPr>
              <w:widowControl w:val="0"/>
              <w:tabs>
                <w:tab w:val="left" w:pos="7074"/>
              </w:tabs>
              <w:ind w:left="-3" w:right="-3" w:firstLine="15"/>
              <w:jc w:val="both"/>
              <w:rPr>
                <w:szCs w:val="24"/>
              </w:rPr>
            </w:pPr>
          </w:p>
          <w:p w:rsidR="00FE428C" w:rsidRPr="00E034FD" w:rsidRDefault="00FE428C">
            <w:pPr>
              <w:widowControl w:val="0"/>
              <w:tabs>
                <w:tab w:val="left" w:pos="7074"/>
              </w:tabs>
              <w:ind w:left="-3" w:right="-3" w:firstLine="15"/>
              <w:jc w:val="both"/>
              <w:rPr>
                <w:szCs w:val="24"/>
              </w:rPr>
            </w:pPr>
          </w:p>
          <w:p w:rsidR="00FE428C" w:rsidRPr="00E034FD" w:rsidRDefault="00FE428C">
            <w:pPr>
              <w:widowControl w:val="0"/>
              <w:tabs>
                <w:tab w:val="left" w:pos="7074"/>
              </w:tabs>
              <w:ind w:left="-3" w:right="-3" w:firstLine="15"/>
              <w:jc w:val="both"/>
              <w:rPr>
                <w:szCs w:val="24"/>
              </w:rPr>
            </w:pPr>
          </w:p>
          <w:p w:rsidR="00FE428C" w:rsidRPr="00E034FD" w:rsidRDefault="00FE428C">
            <w:pPr>
              <w:widowControl w:val="0"/>
              <w:tabs>
                <w:tab w:val="left" w:pos="7074"/>
              </w:tabs>
              <w:ind w:left="-3" w:right="-3" w:firstLine="15"/>
              <w:jc w:val="both"/>
              <w:rPr>
                <w:szCs w:val="24"/>
              </w:rPr>
            </w:pPr>
          </w:p>
          <w:p w:rsidR="00FE428C" w:rsidRPr="00E034FD" w:rsidRDefault="00FE428C">
            <w:pPr>
              <w:widowControl w:val="0"/>
              <w:tabs>
                <w:tab w:val="left" w:pos="7074"/>
              </w:tabs>
              <w:ind w:left="-3" w:right="-3" w:firstLine="15"/>
              <w:jc w:val="both"/>
              <w:rPr>
                <w:szCs w:val="24"/>
              </w:rPr>
            </w:pPr>
          </w:p>
          <w:p w:rsidR="00FE428C" w:rsidRPr="00E034FD" w:rsidRDefault="00FE428C">
            <w:pPr>
              <w:widowControl w:val="0"/>
              <w:tabs>
                <w:tab w:val="left" w:pos="7074"/>
              </w:tabs>
              <w:ind w:left="-3" w:right="-3" w:firstLine="15"/>
              <w:jc w:val="both"/>
              <w:rPr>
                <w:szCs w:val="24"/>
              </w:rPr>
            </w:pPr>
          </w:p>
          <w:p w:rsidR="00FE428C" w:rsidRPr="00E034FD" w:rsidRDefault="00FE428C">
            <w:pPr>
              <w:widowControl w:val="0"/>
              <w:tabs>
                <w:tab w:val="left" w:pos="7074"/>
              </w:tabs>
              <w:ind w:left="-3" w:right="-3" w:firstLine="15"/>
              <w:jc w:val="both"/>
              <w:rPr>
                <w:szCs w:val="24"/>
              </w:rPr>
            </w:pPr>
          </w:p>
          <w:p w:rsidR="00FE428C" w:rsidRPr="00E034FD" w:rsidRDefault="00FE428C">
            <w:pPr>
              <w:widowControl w:val="0"/>
              <w:tabs>
                <w:tab w:val="left" w:pos="7074"/>
              </w:tabs>
              <w:ind w:left="-3" w:right="-3" w:firstLine="15"/>
              <w:jc w:val="both"/>
              <w:rPr>
                <w:szCs w:val="24"/>
              </w:rPr>
            </w:pPr>
          </w:p>
          <w:p w:rsidR="00FE428C" w:rsidRPr="00E034FD" w:rsidRDefault="00FE428C">
            <w:pPr>
              <w:widowControl w:val="0"/>
              <w:tabs>
                <w:tab w:val="left" w:pos="7074"/>
              </w:tabs>
              <w:ind w:left="-3" w:right="-3" w:firstLine="15"/>
              <w:jc w:val="both"/>
              <w:rPr>
                <w:szCs w:val="24"/>
              </w:rPr>
            </w:pPr>
          </w:p>
          <w:p w:rsidR="00FE428C" w:rsidRPr="00E034FD" w:rsidRDefault="00FE428C">
            <w:pPr>
              <w:widowControl w:val="0"/>
              <w:tabs>
                <w:tab w:val="left" w:pos="7074"/>
              </w:tabs>
              <w:ind w:left="-3" w:right="-3" w:firstLine="15"/>
              <w:jc w:val="both"/>
              <w:rPr>
                <w:szCs w:val="24"/>
              </w:rPr>
            </w:pPr>
          </w:p>
          <w:p w:rsidR="00FE428C" w:rsidRPr="00E034FD" w:rsidRDefault="00FE428C">
            <w:pPr>
              <w:pStyle w:val="afffd"/>
              <w:suppressLineNumbers w:val="0"/>
              <w:ind w:left="-3" w:right="447"/>
              <w:jc w:val="both"/>
              <w:rPr>
                <w:b/>
                <w:bCs/>
                <w:szCs w:val="24"/>
              </w:rPr>
            </w:pPr>
          </w:p>
          <w:p w:rsidR="00FE428C" w:rsidRPr="00E034FD" w:rsidRDefault="00FE428C">
            <w:pPr>
              <w:pStyle w:val="afffd"/>
              <w:suppressLineNumbers w:val="0"/>
              <w:ind w:left="-3" w:right="447"/>
              <w:jc w:val="both"/>
              <w:rPr>
                <w:b/>
                <w:bCs/>
                <w:szCs w:val="24"/>
              </w:rPr>
            </w:pPr>
          </w:p>
          <w:p w:rsidR="00FE428C" w:rsidRPr="00E034FD" w:rsidRDefault="00FE428C">
            <w:pPr>
              <w:pStyle w:val="afffd"/>
              <w:suppressLineNumbers w:val="0"/>
              <w:ind w:left="-3" w:right="447"/>
              <w:jc w:val="both"/>
              <w:rPr>
                <w:b/>
                <w:bCs/>
                <w:szCs w:val="24"/>
              </w:rPr>
            </w:pPr>
          </w:p>
          <w:p w:rsidR="00FE428C" w:rsidRPr="00E034FD" w:rsidRDefault="00FE428C">
            <w:pPr>
              <w:pStyle w:val="afffd"/>
              <w:suppressLineNumbers w:val="0"/>
              <w:ind w:left="-3" w:right="447"/>
              <w:jc w:val="both"/>
              <w:rPr>
                <w:b/>
                <w:bCs/>
                <w:szCs w:val="24"/>
              </w:rPr>
            </w:pPr>
          </w:p>
          <w:p w:rsidR="00FE428C" w:rsidRPr="00E034FD" w:rsidRDefault="00FE428C">
            <w:pPr>
              <w:pStyle w:val="afffd"/>
              <w:suppressLineNumbers w:val="0"/>
              <w:ind w:left="-3" w:right="447"/>
              <w:jc w:val="both"/>
              <w:rPr>
                <w:b/>
                <w:bCs/>
                <w:szCs w:val="24"/>
              </w:rPr>
            </w:pPr>
          </w:p>
          <w:p w:rsidR="00FE428C" w:rsidRPr="00E034FD" w:rsidRDefault="00FE428C">
            <w:pPr>
              <w:pStyle w:val="afffd"/>
              <w:suppressLineNumbers w:val="0"/>
              <w:ind w:left="-3" w:right="447"/>
              <w:jc w:val="both"/>
              <w:rPr>
                <w:b/>
                <w:bCs/>
                <w:szCs w:val="24"/>
              </w:rPr>
            </w:pPr>
          </w:p>
          <w:p w:rsidR="00FE428C" w:rsidRPr="00E034FD" w:rsidRDefault="00FE428C">
            <w:pPr>
              <w:pStyle w:val="afffd"/>
              <w:suppressLineNumbers w:val="0"/>
              <w:ind w:left="-3" w:right="447"/>
              <w:jc w:val="both"/>
              <w:rPr>
                <w:b/>
                <w:bCs/>
                <w:szCs w:val="24"/>
              </w:rPr>
            </w:pPr>
          </w:p>
          <w:p w:rsidR="00FE428C" w:rsidRPr="00E034FD" w:rsidRDefault="00FE428C">
            <w:pPr>
              <w:pStyle w:val="afffd"/>
              <w:suppressLineNumbers w:val="0"/>
              <w:ind w:left="-3" w:right="447"/>
              <w:jc w:val="both"/>
              <w:rPr>
                <w:b/>
                <w:bCs/>
                <w:szCs w:val="24"/>
              </w:rPr>
            </w:pPr>
          </w:p>
          <w:p w:rsidR="00FE428C" w:rsidRPr="00E034FD" w:rsidRDefault="00FE428C">
            <w:pPr>
              <w:pStyle w:val="afffd"/>
              <w:suppressLineNumbers w:val="0"/>
              <w:ind w:left="-3" w:right="447"/>
              <w:jc w:val="both"/>
              <w:rPr>
                <w:b/>
                <w:bCs/>
                <w:szCs w:val="24"/>
              </w:rPr>
            </w:pPr>
          </w:p>
          <w:p w:rsidR="00FE428C" w:rsidRPr="00E034FD" w:rsidRDefault="00FE428C">
            <w:pPr>
              <w:pStyle w:val="afffd"/>
              <w:suppressLineNumbers w:val="0"/>
              <w:ind w:left="-3" w:right="447"/>
              <w:jc w:val="both"/>
              <w:rPr>
                <w:b/>
                <w:bCs/>
                <w:szCs w:val="24"/>
              </w:rPr>
            </w:pPr>
          </w:p>
          <w:p w:rsidR="00FE428C" w:rsidRPr="00E034FD" w:rsidRDefault="00FE428C">
            <w:pPr>
              <w:pStyle w:val="afffd"/>
              <w:suppressLineNumbers w:val="0"/>
              <w:ind w:left="-3" w:right="447"/>
              <w:jc w:val="both"/>
              <w:rPr>
                <w:b/>
                <w:bCs/>
                <w:szCs w:val="24"/>
              </w:rPr>
            </w:pPr>
          </w:p>
          <w:p w:rsidR="00FE428C" w:rsidRDefault="00FE428C">
            <w:pPr>
              <w:pStyle w:val="afffd"/>
              <w:suppressLineNumbers w:val="0"/>
              <w:ind w:left="-3" w:right="447"/>
              <w:jc w:val="both"/>
              <w:rPr>
                <w:b/>
                <w:bCs/>
                <w:szCs w:val="24"/>
              </w:rPr>
            </w:pPr>
          </w:p>
          <w:p w:rsidR="00351ACB" w:rsidRPr="00351ACB" w:rsidRDefault="00351ACB">
            <w:pPr>
              <w:pStyle w:val="afffd"/>
              <w:suppressLineNumbers w:val="0"/>
              <w:ind w:left="-3" w:right="447"/>
              <w:jc w:val="both"/>
              <w:rPr>
                <w:b/>
                <w:bCs/>
                <w:sz w:val="20"/>
                <w:szCs w:val="24"/>
              </w:rPr>
            </w:pPr>
          </w:p>
          <w:p w:rsidR="00351ACB" w:rsidRPr="00E034FD" w:rsidRDefault="00351ACB">
            <w:pPr>
              <w:pStyle w:val="afffd"/>
              <w:suppressLineNumbers w:val="0"/>
              <w:ind w:left="-3" w:right="447"/>
              <w:jc w:val="both"/>
              <w:rPr>
                <w:b/>
                <w:bCs/>
                <w:szCs w:val="24"/>
              </w:rPr>
            </w:pPr>
          </w:p>
          <w:p w:rsidR="00FE428C" w:rsidRPr="00E034FD" w:rsidRDefault="009C7C84">
            <w:pPr>
              <w:pStyle w:val="afffd"/>
              <w:suppressLineNumbers w:val="0"/>
              <w:ind w:left="-3" w:right="447"/>
              <w:jc w:val="both"/>
              <w:rPr>
                <w:b/>
                <w:bCs/>
                <w:szCs w:val="24"/>
              </w:rPr>
            </w:pPr>
            <w:r w:rsidRPr="00E034FD">
              <w:rPr>
                <w:b/>
                <w:bCs/>
                <w:szCs w:val="24"/>
              </w:rPr>
              <w:t>______________/____________/</w:t>
            </w:r>
          </w:p>
          <w:p w:rsidR="00FE428C" w:rsidRPr="00E034FD" w:rsidRDefault="00351ACB" w:rsidP="00351ACB">
            <w:pPr>
              <w:pStyle w:val="afffd"/>
              <w:suppressLineNumbers w:val="0"/>
              <w:ind w:left="-3" w:right="447"/>
              <w:jc w:val="both"/>
              <w:rPr>
                <w:szCs w:val="24"/>
              </w:rPr>
            </w:pPr>
            <w:proofErr w:type="spellStart"/>
            <w:r>
              <w:rPr>
                <w:szCs w:val="24"/>
              </w:rPr>
              <w:t>м</w:t>
            </w:r>
            <w:r w:rsidR="009C7C84" w:rsidRPr="00E034FD">
              <w:rPr>
                <w:szCs w:val="24"/>
              </w:rPr>
              <w:t>.</w:t>
            </w:r>
            <w:r>
              <w:rPr>
                <w:szCs w:val="24"/>
              </w:rPr>
              <w:t>п</w:t>
            </w:r>
            <w:proofErr w:type="spellEnd"/>
          </w:p>
        </w:tc>
      </w:tr>
    </w:tbl>
    <w:p w:rsidR="00FE428C" w:rsidRPr="00E034FD" w:rsidRDefault="009C7C84">
      <w:pPr>
        <w:tabs>
          <w:tab w:val="left" w:pos="5681"/>
        </w:tabs>
        <w:jc w:val="right"/>
        <w:rPr>
          <w:szCs w:val="24"/>
        </w:rPr>
      </w:pPr>
      <w:r w:rsidRPr="00E034FD">
        <w:rPr>
          <w:szCs w:val="24"/>
        </w:rPr>
        <w:br w:type="page"/>
        <w:t>Приложение № 1 к Договору</w:t>
      </w:r>
    </w:p>
    <w:p w:rsidR="00FE428C" w:rsidRPr="00E034FD" w:rsidRDefault="009C7C84">
      <w:pPr>
        <w:tabs>
          <w:tab w:val="left" w:pos="5681"/>
        </w:tabs>
        <w:jc w:val="right"/>
        <w:rPr>
          <w:szCs w:val="24"/>
        </w:rPr>
      </w:pPr>
      <w:r w:rsidRPr="00E034FD">
        <w:rPr>
          <w:szCs w:val="24"/>
        </w:rPr>
        <w:t xml:space="preserve">№_________ от </w:t>
      </w:r>
      <w:proofErr w:type="gramStart"/>
      <w:r w:rsidRPr="00E034FD">
        <w:rPr>
          <w:szCs w:val="24"/>
        </w:rPr>
        <w:t xml:space="preserve">«  </w:t>
      </w:r>
      <w:proofErr w:type="gramEnd"/>
      <w:r w:rsidRPr="00E034FD">
        <w:rPr>
          <w:szCs w:val="24"/>
        </w:rPr>
        <w:t xml:space="preserve">  » ________ 20 ___ г.</w:t>
      </w:r>
    </w:p>
    <w:p w:rsidR="00FE428C" w:rsidRPr="00E034FD" w:rsidRDefault="009C7C84">
      <w:pPr>
        <w:ind w:firstLine="720"/>
        <w:jc w:val="right"/>
        <w:rPr>
          <w:szCs w:val="24"/>
        </w:rPr>
      </w:pPr>
      <w:r w:rsidRPr="00E034FD">
        <w:rPr>
          <w:szCs w:val="24"/>
        </w:rPr>
        <w:t>ФОРМА</w:t>
      </w:r>
    </w:p>
    <w:p w:rsidR="00FE428C" w:rsidRPr="00E034FD" w:rsidRDefault="00FE428C">
      <w:pPr>
        <w:ind w:firstLine="720"/>
        <w:jc w:val="right"/>
        <w:rPr>
          <w:szCs w:val="24"/>
        </w:rPr>
      </w:pPr>
    </w:p>
    <w:p w:rsidR="00FE428C" w:rsidRPr="00E034FD" w:rsidRDefault="009C7C84">
      <w:pPr>
        <w:spacing w:before="240" w:after="120"/>
        <w:jc w:val="center"/>
        <w:rPr>
          <w:b/>
          <w:bCs/>
          <w:szCs w:val="24"/>
        </w:rPr>
      </w:pPr>
      <w:r w:rsidRPr="00E034FD">
        <w:rPr>
          <w:b/>
          <w:bCs/>
          <w:szCs w:val="24"/>
        </w:rPr>
        <w:t>Спецификация</w:t>
      </w:r>
    </w:p>
    <w:p w:rsidR="00FE428C" w:rsidRPr="00E034FD" w:rsidRDefault="00FE428C">
      <w:pPr>
        <w:spacing w:before="240" w:after="120"/>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756"/>
        <w:gridCol w:w="879"/>
        <w:gridCol w:w="1552"/>
        <w:gridCol w:w="1597"/>
      </w:tblGrid>
      <w:tr w:rsidR="00FE428C" w:rsidRPr="00E034FD">
        <w:trPr>
          <w:trHeight w:val="422"/>
        </w:trPr>
        <w:tc>
          <w:tcPr>
            <w:tcW w:w="533" w:type="dxa"/>
            <w:shd w:val="clear" w:color="auto" w:fill="auto"/>
            <w:vAlign w:val="center"/>
          </w:tcPr>
          <w:p w:rsidR="00FE428C" w:rsidRPr="00E034FD" w:rsidRDefault="009C7C84">
            <w:pPr>
              <w:jc w:val="center"/>
              <w:rPr>
                <w:rFonts w:eastAsia="Calibri"/>
                <w:b/>
                <w:szCs w:val="24"/>
              </w:rPr>
            </w:pPr>
            <w:r w:rsidRPr="00E034FD">
              <w:rPr>
                <w:rFonts w:eastAsia="Calibri"/>
                <w:b/>
                <w:szCs w:val="24"/>
              </w:rPr>
              <w:t>№ п/п</w:t>
            </w:r>
          </w:p>
        </w:tc>
        <w:tc>
          <w:tcPr>
            <w:tcW w:w="5530" w:type="dxa"/>
            <w:shd w:val="clear" w:color="auto" w:fill="auto"/>
            <w:vAlign w:val="center"/>
          </w:tcPr>
          <w:p w:rsidR="00FE428C" w:rsidRPr="00E034FD" w:rsidRDefault="009C7C84">
            <w:pPr>
              <w:jc w:val="center"/>
              <w:rPr>
                <w:rFonts w:eastAsia="Calibri"/>
                <w:b/>
                <w:szCs w:val="24"/>
              </w:rPr>
            </w:pPr>
            <w:r w:rsidRPr="00E034FD">
              <w:rPr>
                <w:rFonts w:eastAsia="Calibri"/>
                <w:b/>
                <w:szCs w:val="24"/>
              </w:rPr>
              <w:t>Наименование товара, работы или услуги</w:t>
            </w:r>
          </w:p>
        </w:tc>
        <w:tc>
          <w:tcPr>
            <w:tcW w:w="920" w:type="dxa"/>
            <w:shd w:val="clear" w:color="auto" w:fill="auto"/>
            <w:vAlign w:val="center"/>
          </w:tcPr>
          <w:p w:rsidR="00FE428C" w:rsidRPr="00E034FD" w:rsidRDefault="009C7C84">
            <w:pPr>
              <w:jc w:val="center"/>
              <w:rPr>
                <w:rFonts w:eastAsia="Calibri"/>
                <w:b/>
                <w:szCs w:val="24"/>
              </w:rPr>
            </w:pPr>
            <w:r w:rsidRPr="00E034FD">
              <w:rPr>
                <w:rFonts w:eastAsia="Calibri"/>
                <w:b/>
                <w:szCs w:val="24"/>
              </w:rPr>
              <w:t>Кол-во</w:t>
            </w:r>
          </w:p>
        </w:tc>
        <w:tc>
          <w:tcPr>
            <w:tcW w:w="1745" w:type="dxa"/>
            <w:shd w:val="clear" w:color="auto" w:fill="auto"/>
            <w:vAlign w:val="center"/>
          </w:tcPr>
          <w:p w:rsidR="00FE428C" w:rsidRPr="00E034FD" w:rsidRDefault="009C7C84">
            <w:pPr>
              <w:jc w:val="center"/>
              <w:rPr>
                <w:rFonts w:eastAsia="Calibri"/>
                <w:b/>
                <w:szCs w:val="24"/>
              </w:rPr>
            </w:pPr>
            <w:r w:rsidRPr="00E034FD">
              <w:rPr>
                <w:rFonts w:eastAsia="Calibri"/>
                <w:b/>
                <w:szCs w:val="24"/>
              </w:rPr>
              <w:t>Цена за ед., руб.</w:t>
            </w:r>
          </w:p>
          <w:p w:rsidR="00FE428C" w:rsidRPr="00E034FD" w:rsidRDefault="009C7C84">
            <w:pPr>
              <w:jc w:val="center"/>
              <w:rPr>
                <w:rFonts w:eastAsia="Calibri"/>
                <w:b/>
                <w:szCs w:val="24"/>
              </w:rPr>
            </w:pPr>
            <w:r w:rsidRPr="00E034FD">
              <w:rPr>
                <w:rFonts w:eastAsia="Calibri"/>
                <w:b/>
                <w:szCs w:val="24"/>
              </w:rPr>
              <w:t>(без НДС)</w:t>
            </w:r>
          </w:p>
        </w:tc>
        <w:tc>
          <w:tcPr>
            <w:tcW w:w="1750" w:type="dxa"/>
            <w:shd w:val="clear" w:color="auto" w:fill="auto"/>
            <w:vAlign w:val="center"/>
          </w:tcPr>
          <w:p w:rsidR="00FE428C" w:rsidRPr="00E034FD" w:rsidRDefault="009C7C84">
            <w:pPr>
              <w:rPr>
                <w:rFonts w:eastAsia="Calibri"/>
                <w:b/>
                <w:szCs w:val="24"/>
              </w:rPr>
            </w:pPr>
            <w:r w:rsidRPr="00E034FD">
              <w:rPr>
                <w:rFonts w:eastAsia="Calibri"/>
                <w:b/>
                <w:szCs w:val="24"/>
              </w:rPr>
              <w:t>Сумма, руб.</w:t>
            </w:r>
          </w:p>
          <w:p w:rsidR="00FE428C" w:rsidRPr="00E034FD" w:rsidRDefault="009C7C84">
            <w:pPr>
              <w:jc w:val="center"/>
              <w:rPr>
                <w:rFonts w:eastAsia="Calibri"/>
                <w:b/>
                <w:szCs w:val="24"/>
              </w:rPr>
            </w:pPr>
            <w:r w:rsidRPr="00E034FD">
              <w:rPr>
                <w:rFonts w:eastAsia="Calibri"/>
                <w:b/>
                <w:szCs w:val="24"/>
              </w:rPr>
              <w:t>(без НДС)</w:t>
            </w:r>
          </w:p>
        </w:tc>
      </w:tr>
      <w:tr w:rsidR="00FE428C" w:rsidRPr="00E034FD">
        <w:tc>
          <w:tcPr>
            <w:tcW w:w="533" w:type="dxa"/>
            <w:shd w:val="clear" w:color="auto" w:fill="auto"/>
            <w:vAlign w:val="center"/>
          </w:tcPr>
          <w:p w:rsidR="00FE428C" w:rsidRPr="00E034FD" w:rsidRDefault="009C7C84">
            <w:pPr>
              <w:jc w:val="center"/>
              <w:rPr>
                <w:rFonts w:eastAsia="Calibri"/>
                <w:szCs w:val="24"/>
              </w:rPr>
            </w:pPr>
            <w:r w:rsidRPr="00E034FD">
              <w:rPr>
                <w:rFonts w:eastAsia="Calibri"/>
                <w:szCs w:val="24"/>
              </w:rPr>
              <w:t>1</w:t>
            </w:r>
          </w:p>
        </w:tc>
        <w:tc>
          <w:tcPr>
            <w:tcW w:w="5530" w:type="dxa"/>
            <w:shd w:val="clear" w:color="auto" w:fill="auto"/>
          </w:tcPr>
          <w:p w:rsidR="00FE428C" w:rsidRPr="00E034FD" w:rsidRDefault="00FE7B78">
            <w:pPr>
              <w:rPr>
                <w:rFonts w:eastAsia="Calibri"/>
                <w:szCs w:val="24"/>
              </w:rPr>
            </w:pPr>
            <w:r>
              <w:rPr>
                <w:b/>
                <w:szCs w:val="24"/>
              </w:rPr>
              <w:t>Т</w:t>
            </w:r>
            <w:r w:rsidR="0058307B" w:rsidRPr="00E034FD">
              <w:rPr>
                <w:b/>
                <w:szCs w:val="24"/>
              </w:rPr>
              <w:t xml:space="preserve">орфяной </w:t>
            </w:r>
            <w:r w:rsidR="00E54167" w:rsidRPr="00E034FD">
              <w:rPr>
                <w:b/>
                <w:szCs w:val="24"/>
              </w:rPr>
              <w:t xml:space="preserve">субстрат </w:t>
            </w:r>
            <w:r w:rsidR="00E54167">
              <w:rPr>
                <w:b/>
                <w:szCs w:val="24"/>
              </w:rPr>
              <w:t>заправленный</w:t>
            </w:r>
          </w:p>
        </w:tc>
        <w:tc>
          <w:tcPr>
            <w:tcW w:w="920" w:type="dxa"/>
            <w:shd w:val="clear" w:color="auto" w:fill="auto"/>
            <w:vAlign w:val="center"/>
          </w:tcPr>
          <w:p w:rsidR="00FE428C" w:rsidRPr="00E034FD" w:rsidRDefault="00FF5F95" w:rsidP="00232CBD">
            <w:pPr>
              <w:jc w:val="center"/>
              <w:rPr>
                <w:rFonts w:eastAsia="Calibri"/>
                <w:szCs w:val="24"/>
              </w:rPr>
            </w:pPr>
            <w:r>
              <w:rPr>
                <w:rFonts w:eastAsia="Calibri"/>
                <w:szCs w:val="24"/>
              </w:rPr>
              <w:t>2</w:t>
            </w:r>
            <w:r w:rsidR="00232CBD">
              <w:rPr>
                <w:rFonts w:eastAsia="Calibri"/>
                <w:szCs w:val="24"/>
              </w:rPr>
              <w:t>2,5</w:t>
            </w:r>
          </w:p>
        </w:tc>
        <w:tc>
          <w:tcPr>
            <w:tcW w:w="1745" w:type="dxa"/>
            <w:shd w:val="clear" w:color="auto" w:fill="auto"/>
            <w:vAlign w:val="center"/>
          </w:tcPr>
          <w:p w:rsidR="00FE428C" w:rsidRPr="00E034FD" w:rsidRDefault="00FE428C">
            <w:pPr>
              <w:jc w:val="center"/>
              <w:rPr>
                <w:rFonts w:eastAsia="Calibri"/>
                <w:szCs w:val="24"/>
              </w:rPr>
            </w:pPr>
          </w:p>
        </w:tc>
        <w:tc>
          <w:tcPr>
            <w:tcW w:w="1750" w:type="dxa"/>
            <w:shd w:val="clear" w:color="auto" w:fill="auto"/>
            <w:vAlign w:val="center"/>
          </w:tcPr>
          <w:p w:rsidR="00FE428C" w:rsidRPr="00E034FD" w:rsidRDefault="00FE428C">
            <w:pPr>
              <w:jc w:val="center"/>
              <w:rPr>
                <w:rFonts w:eastAsia="Calibri"/>
                <w:szCs w:val="24"/>
              </w:rPr>
            </w:pPr>
          </w:p>
        </w:tc>
      </w:tr>
      <w:tr w:rsidR="00E54167" w:rsidRPr="00E034FD">
        <w:tc>
          <w:tcPr>
            <w:tcW w:w="533" w:type="dxa"/>
            <w:shd w:val="clear" w:color="auto" w:fill="auto"/>
            <w:vAlign w:val="center"/>
          </w:tcPr>
          <w:p w:rsidR="00E54167" w:rsidRPr="00E034FD" w:rsidRDefault="00FE7B78">
            <w:pPr>
              <w:jc w:val="center"/>
              <w:rPr>
                <w:rFonts w:eastAsia="Calibri"/>
                <w:szCs w:val="24"/>
              </w:rPr>
            </w:pPr>
            <w:r>
              <w:rPr>
                <w:rFonts w:eastAsia="Calibri"/>
                <w:szCs w:val="24"/>
              </w:rPr>
              <w:t>2</w:t>
            </w:r>
          </w:p>
        </w:tc>
        <w:tc>
          <w:tcPr>
            <w:tcW w:w="5530" w:type="dxa"/>
            <w:shd w:val="clear" w:color="auto" w:fill="auto"/>
          </w:tcPr>
          <w:p w:rsidR="00E54167" w:rsidRPr="00E034FD" w:rsidRDefault="00FE7B78">
            <w:pPr>
              <w:rPr>
                <w:b/>
                <w:szCs w:val="24"/>
              </w:rPr>
            </w:pPr>
            <w:r>
              <w:rPr>
                <w:b/>
                <w:szCs w:val="24"/>
              </w:rPr>
              <w:t>Т</w:t>
            </w:r>
            <w:r w:rsidR="00E54167" w:rsidRPr="00E034FD">
              <w:rPr>
                <w:b/>
                <w:szCs w:val="24"/>
              </w:rPr>
              <w:t xml:space="preserve">орфяной субстрат </w:t>
            </w:r>
            <w:r w:rsidR="00E54167">
              <w:rPr>
                <w:b/>
                <w:szCs w:val="24"/>
              </w:rPr>
              <w:t>заправленный</w:t>
            </w:r>
          </w:p>
        </w:tc>
        <w:tc>
          <w:tcPr>
            <w:tcW w:w="920" w:type="dxa"/>
            <w:shd w:val="clear" w:color="auto" w:fill="auto"/>
            <w:vAlign w:val="center"/>
          </w:tcPr>
          <w:p w:rsidR="00E54167" w:rsidRPr="00E034FD" w:rsidRDefault="00232CBD">
            <w:pPr>
              <w:jc w:val="center"/>
              <w:rPr>
                <w:rFonts w:eastAsia="Calibri"/>
                <w:szCs w:val="24"/>
              </w:rPr>
            </w:pPr>
            <w:r>
              <w:rPr>
                <w:rFonts w:eastAsia="Calibri"/>
                <w:szCs w:val="24"/>
              </w:rPr>
              <w:t>198</w:t>
            </w:r>
          </w:p>
        </w:tc>
        <w:tc>
          <w:tcPr>
            <w:tcW w:w="1745" w:type="dxa"/>
            <w:shd w:val="clear" w:color="auto" w:fill="auto"/>
            <w:vAlign w:val="center"/>
          </w:tcPr>
          <w:p w:rsidR="00E54167" w:rsidRPr="00E034FD" w:rsidRDefault="00E54167">
            <w:pPr>
              <w:jc w:val="center"/>
              <w:rPr>
                <w:rFonts w:eastAsia="Calibri"/>
                <w:szCs w:val="24"/>
              </w:rPr>
            </w:pPr>
          </w:p>
        </w:tc>
        <w:tc>
          <w:tcPr>
            <w:tcW w:w="1750" w:type="dxa"/>
            <w:shd w:val="clear" w:color="auto" w:fill="auto"/>
            <w:vAlign w:val="center"/>
          </w:tcPr>
          <w:p w:rsidR="00E54167" w:rsidRPr="00E034FD" w:rsidRDefault="00E54167">
            <w:pPr>
              <w:jc w:val="center"/>
              <w:rPr>
                <w:rFonts w:eastAsia="Calibri"/>
                <w:szCs w:val="24"/>
              </w:rPr>
            </w:pPr>
          </w:p>
        </w:tc>
      </w:tr>
      <w:tr w:rsidR="00FE428C" w:rsidRPr="00E034FD">
        <w:tc>
          <w:tcPr>
            <w:tcW w:w="8728" w:type="dxa"/>
            <w:gridSpan w:val="4"/>
            <w:shd w:val="clear" w:color="auto" w:fill="auto"/>
          </w:tcPr>
          <w:p w:rsidR="00FE428C" w:rsidRPr="00E034FD" w:rsidRDefault="009C7C84">
            <w:pPr>
              <w:rPr>
                <w:rFonts w:eastAsia="Calibri"/>
                <w:szCs w:val="24"/>
              </w:rPr>
            </w:pPr>
            <w:r w:rsidRPr="00E034FD">
              <w:rPr>
                <w:rFonts w:eastAsia="Calibri"/>
                <w:szCs w:val="24"/>
              </w:rPr>
              <w:t>ИТОГО:</w:t>
            </w:r>
          </w:p>
        </w:tc>
        <w:tc>
          <w:tcPr>
            <w:tcW w:w="1750" w:type="dxa"/>
            <w:shd w:val="clear" w:color="auto" w:fill="auto"/>
            <w:vAlign w:val="center"/>
          </w:tcPr>
          <w:p w:rsidR="00FE428C" w:rsidRPr="00E034FD" w:rsidRDefault="00FE428C">
            <w:pPr>
              <w:jc w:val="center"/>
              <w:rPr>
                <w:rFonts w:eastAsia="Calibri"/>
                <w:szCs w:val="24"/>
              </w:rPr>
            </w:pPr>
          </w:p>
        </w:tc>
      </w:tr>
    </w:tbl>
    <w:p w:rsidR="00FE428C" w:rsidRPr="00E034FD" w:rsidRDefault="00FE428C">
      <w:pPr>
        <w:rPr>
          <w:szCs w:val="24"/>
        </w:rPr>
      </w:pPr>
    </w:p>
    <w:p w:rsidR="00FE428C" w:rsidRPr="00E034FD" w:rsidRDefault="00FE428C">
      <w:pPr>
        <w:ind w:firstLine="720"/>
        <w:jc w:val="right"/>
        <w:rPr>
          <w:szCs w:val="24"/>
        </w:rPr>
      </w:pPr>
    </w:p>
    <w:tbl>
      <w:tblPr>
        <w:tblW w:w="0" w:type="auto"/>
        <w:tblLayout w:type="fixed"/>
        <w:tblCellMar>
          <w:left w:w="113" w:type="dxa"/>
        </w:tblCellMar>
        <w:tblLook w:val="0000" w:firstRow="0" w:lastRow="0" w:firstColumn="0" w:lastColumn="0" w:noHBand="0" w:noVBand="0"/>
      </w:tblPr>
      <w:tblGrid>
        <w:gridCol w:w="5205"/>
        <w:gridCol w:w="5347"/>
      </w:tblGrid>
      <w:tr w:rsidR="00FE428C" w:rsidRPr="00E034FD">
        <w:tc>
          <w:tcPr>
            <w:tcW w:w="5205" w:type="dxa"/>
            <w:shd w:val="clear" w:color="auto" w:fill="auto"/>
          </w:tcPr>
          <w:p w:rsidR="00FE428C" w:rsidRPr="00E034FD" w:rsidRDefault="009C7C84">
            <w:pPr>
              <w:pStyle w:val="affffe"/>
              <w:rPr>
                <w:rFonts w:ascii="Times New Roman" w:hAnsi="Times New Roman" w:cs="Times New Roman"/>
              </w:rPr>
            </w:pPr>
            <w:r w:rsidRPr="00E034FD">
              <w:rPr>
                <w:rFonts w:ascii="Times New Roman" w:hAnsi="Times New Roman" w:cs="Times New Roman"/>
                <w:b/>
              </w:rPr>
              <w:t>Заказчик:</w:t>
            </w:r>
          </w:p>
        </w:tc>
        <w:tc>
          <w:tcPr>
            <w:tcW w:w="5347" w:type="dxa"/>
            <w:shd w:val="clear" w:color="auto" w:fill="auto"/>
          </w:tcPr>
          <w:p w:rsidR="00FE428C" w:rsidRPr="00E034FD" w:rsidRDefault="009C7C84">
            <w:pPr>
              <w:pStyle w:val="affffe"/>
              <w:rPr>
                <w:rFonts w:ascii="Times New Roman" w:hAnsi="Times New Roman" w:cs="Times New Roman"/>
              </w:rPr>
            </w:pPr>
            <w:r w:rsidRPr="00E034FD">
              <w:rPr>
                <w:rFonts w:ascii="Times New Roman" w:hAnsi="Times New Roman" w:cs="Times New Roman"/>
                <w:b/>
              </w:rPr>
              <w:t>Поставщик:</w:t>
            </w:r>
          </w:p>
        </w:tc>
      </w:tr>
      <w:tr w:rsidR="00FE428C" w:rsidRPr="00E034FD">
        <w:tc>
          <w:tcPr>
            <w:tcW w:w="5205" w:type="dxa"/>
            <w:shd w:val="clear" w:color="auto" w:fill="auto"/>
          </w:tcPr>
          <w:p w:rsidR="00FE428C" w:rsidRPr="00E034FD" w:rsidRDefault="009C7C84">
            <w:pPr>
              <w:rPr>
                <w:szCs w:val="24"/>
              </w:rPr>
            </w:pPr>
            <w:r w:rsidRPr="00E034FD">
              <w:rPr>
                <w:rFonts w:eastAsia="SimSun"/>
                <w:b/>
                <w:bCs/>
                <w:szCs w:val="24"/>
                <w:lang w:bidi="hi-IN"/>
              </w:rPr>
              <w:t xml:space="preserve">Директор </w:t>
            </w:r>
          </w:p>
          <w:p w:rsidR="00FE428C" w:rsidRPr="00E034FD" w:rsidRDefault="009C7C84">
            <w:pPr>
              <w:rPr>
                <w:szCs w:val="24"/>
              </w:rPr>
            </w:pPr>
            <w:r w:rsidRPr="00E034FD">
              <w:rPr>
                <w:rFonts w:eastAsia="SimSun"/>
                <w:b/>
                <w:bCs/>
                <w:szCs w:val="24"/>
                <w:lang w:bidi="hi-IN"/>
              </w:rPr>
              <w:t xml:space="preserve">МБУ «ГЦ по </w:t>
            </w:r>
            <w:proofErr w:type="spellStart"/>
            <w:r w:rsidRPr="00E034FD">
              <w:rPr>
                <w:rFonts w:eastAsia="SimSun"/>
                <w:b/>
                <w:bCs/>
                <w:szCs w:val="24"/>
                <w:lang w:bidi="hi-IN"/>
              </w:rPr>
              <w:t>БиО</w:t>
            </w:r>
            <w:proofErr w:type="spellEnd"/>
            <w:r w:rsidRPr="00E034FD">
              <w:rPr>
                <w:rFonts w:eastAsia="SimSun"/>
                <w:b/>
                <w:bCs/>
                <w:szCs w:val="24"/>
                <w:lang w:bidi="hi-IN"/>
              </w:rPr>
              <w:t xml:space="preserve"> г. Ульяновска»</w:t>
            </w:r>
          </w:p>
          <w:p w:rsidR="00FE428C" w:rsidRPr="00E034FD" w:rsidRDefault="00FE428C">
            <w:pPr>
              <w:rPr>
                <w:rFonts w:eastAsia="SimSun"/>
                <w:b/>
                <w:bCs/>
                <w:szCs w:val="24"/>
                <w:lang w:bidi="hi-IN"/>
              </w:rPr>
            </w:pPr>
          </w:p>
          <w:p w:rsidR="00FE428C" w:rsidRPr="00E034FD" w:rsidRDefault="009C7C84">
            <w:pPr>
              <w:rPr>
                <w:szCs w:val="24"/>
              </w:rPr>
            </w:pPr>
            <w:r w:rsidRPr="00E034FD">
              <w:rPr>
                <w:rFonts w:eastAsia="SimSun"/>
                <w:b/>
                <w:bCs/>
                <w:szCs w:val="24"/>
                <w:lang w:bidi="hi-IN"/>
              </w:rPr>
              <w:t xml:space="preserve">____________________/ </w:t>
            </w:r>
            <w:proofErr w:type="spellStart"/>
            <w:r w:rsidRPr="00E034FD">
              <w:rPr>
                <w:rFonts w:eastAsia="SimSun"/>
                <w:b/>
                <w:bCs/>
                <w:szCs w:val="24"/>
                <w:lang w:bidi="hi-IN"/>
              </w:rPr>
              <w:t>Г.А.Моргунов</w:t>
            </w:r>
            <w:proofErr w:type="spellEnd"/>
            <w:r w:rsidRPr="00E034FD">
              <w:rPr>
                <w:rFonts w:eastAsia="SimSun"/>
                <w:b/>
                <w:bCs/>
                <w:szCs w:val="24"/>
                <w:lang w:bidi="hi-IN"/>
              </w:rPr>
              <w:t>/</w:t>
            </w:r>
          </w:p>
          <w:p w:rsidR="00FE428C" w:rsidRPr="00E034FD" w:rsidRDefault="009C7C84">
            <w:pPr>
              <w:rPr>
                <w:szCs w:val="24"/>
              </w:rPr>
            </w:pPr>
            <w:proofErr w:type="spellStart"/>
            <w:r w:rsidRPr="00E034FD">
              <w:rPr>
                <w:rFonts w:eastAsia="SimSun"/>
                <w:b/>
                <w:bCs/>
                <w:szCs w:val="24"/>
                <w:lang w:bidi="hi-IN"/>
              </w:rPr>
              <w:t>м.п</w:t>
            </w:r>
            <w:proofErr w:type="spellEnd"/>
            <w:r w:rsidRPr="00E034FD">
              <w:rPr>
                <w:rFonts w:eastAsia="SimSun"/>
                <w:b/>
                <w:bCs/>
                <w:szCs w:val="24"/>
                <w:lang w:bidi="hi-IN"/>
              </w:rPr>
              <w:t>.</w:t>
            </w:r>
          </w:p>
        </w:tc>
        <w:tc>
          <w:tcPr>
            <w:tcW w:w="5347" w:type="dxa"/>
            <w:shd w:val="clear" w:color="auto" w:fill="auto"/>
          </w:tcPr>
          <w:p w:rsidR="00FE428C" w:rsidRPr="00E034FD" w:rsidRDefault="00FE428C">
            <w:pPr>
              <w:pStyle w:val="affffe"/>
              <w:rPr>
                <w:rFonts w:ascii="Times New Roman" w:eastAsia="SimSun" w:hAnsi="Times New Roman" w:cs="Times New Roman"/>
                <w:b/>
                <w:bCs/>
                <w:lang w:bidi="hi-IN"/>
              </w:rPr>
            </w:pPr>
          </w:p>
          <w:p w:rsidR="00FE428C" w:rsidRPr="00E034FD" w:rsidRDefault="00FE428C">
            <w:pPr>
              <w:pStyle w:val="affffe"/>
              <w:rPr>
                <w:rFonts w:ascii="Times New Roman" w:eastAsia="SimSun" w:hAnsi="Times New Roman" w:cs="Times New Roman"/>
                <w:b/>
                <w:bCs/>
                <w:lang w:bidi="hi-IN"/>
              </w:rPr>
            </w:pPr>
          </w:p>
          <w:p w:rsidR="00FE428C" w:rsidRPr="00E034FD" w:rsidRDefault="00FE428C">
            <w:pPr>
              <w:pStyle w:val="affffe"/>
              <w:rPr>
                <w:rFonts w:ascii="Times New Roman" w:eastAsia="SimSun" w:hAnsi="Times New Roman" w:cs="Times New Roman"/>
                <w:b/>
                <w:bCs/>
                <w:lang w:bidi="hi-IN"/>
              </w:rPr>
            </w:pPr>
          </w:p>
          <w:p w:rsidR="00FE428C" w:rsidRPr="00E034FD" w:rsidRDefault="009C7C84">
            <w:pPr>
              <w:pStyle w:val="affffe"/>
              <w:rPr>
                <w:rFonts w:ascii="Times New Roman" w:hAnsi="Times New Roman" w:cs="Times New Roman"/>
              </w:rPr>
            </w:pPr>
            <w:r w:rsidRPr="00E034FD">
              <w:rPr>
                <w:rFonts w:ascii="Times New Roman" w:hAnsi="Times New Roman" w:cs="Times New Roman"/>
              </w:rPr>
              <w:t>_________________/___________/</w:t>
            </w:r>
          </w:p>
          <w:p w:rsidR="00FE428C" w:rsidRPr="00E034FD" w:rsidRDefault="009C7C84">
            <w:pPr>
              <w:pStyle w:val="affffe"/>
              <w:rPr>
                <w:rFonts w:ascii="Times New Roman" w:hAnsi="Times New Roman" w:cs="Times New Roman"/>
              </w:rPr>
            </w:pPr>
            <w:proofErr w:type="spellStart"/>
            <w:r w:rsidRPr="00E034FD">
              <w:rPr>
                <w:rFonts w:ascii="Times New Roman" w:hAnsi="Times New Roman" w:cs="Times New Roman"/>
              </w:rPr>
              <w:t>м.п</w:t>
            </w:r>
            <w:proofErr w:type="spellEnd"/>
            <w:r w:rsidRPr="00E034FD">
              <w:rPr>
                <w:rFonts w:ascii="Times New Roman" w:hAnsi="Times New Roman" w:cs="Times New Roman"/>
              </w:rPr>
              <w:t>.</w:t>
            </w:r>
          </w:p>
        </w:tc>
      </w:tr>
    </w:tbl>
    <w:p w:rsidR="00FE428C" w:rsidRPr="00E034FD" w:rsidRDefault="00FE428C">
      <w:pPr>
        <w:ind w:firstLine="720"/>
        <w:jc w:val="center"/>
        <w:rPr>
          <w:szCs w:val="24"/>
        </w:rPr>
      </w:pPr>
    </w:p>
    <w:p w:rsidR="00FE428C" w:rsidRPr="00E034FD" w:rsidRDefault="00FE428C">
      <w:pPr>
        <w:ind w:firstLine="720"/>
        <w:jc w:val="right"/>
        <w:rPr>
          <w:szCs w:val="24"/>
        </w:rPr>
      </w:pPr>
    </w:p>
    <w:p w:rsidR="00FE428C" w:rsidRPr="00E034FD" w:rsidRDefault="00FE428C">
      <w:pPr>
        <w:ind w:firstLine="720"/>
        <w:jc w:val="right"/>
        <w:rPr>
          <w:szCs w:val="24"/>
        </w:rPr>
      </w:pPr>
    </w:p>
    <w:p w:rsidR="00FE428C" w:rsidRPr="00E034FD" w:rsidRDefault="00FE428C">
      <w:pPr>
        <w:ind w:firstLine="720"/>
        <w:jc w:val="right"/>
        <w:rPr>
          <w:szCs w:val="24"/>
        </w:rPr>
      </w:pPr>
    </w:p>
    <w:p w:rsidR="00FE428C" w:rsidRPr="00E034FD" w:rsidRDefault="00FE428C">
      <w:pPr>
        <w:ind w:firstLine="720"/>
        <w:jc w:val="right"/>
        <w:rPr>
          <w:szCs w:val="24"/>
        </w:rPr>
      </w:pPr>
    </w:p>
    <w:p w:rsidR="00FE428C" w:rsidRPr="00E034FD" w:rsidRDefault="00FE428C">
      <w:pPr>
        <w:ind w:firstLine="720"/>
        <w:jc w:val="right"/>
        <w:rPr>
          <w:szCs w:val="24"/>
        </w:rPr>
      </w:pPr>
    </w:p>
    <w:p w:rsidR="00FE428C" w:rsidRPr="00E034FD" w:rsidRDefault="009C7C84">
      <w:pPr>
        <w:tabs>
          <w:tab w:val="left" w:pos="5681"/>
        </w:tabs>
        <w:jc w:val="right"/>
        <w:rPr>
          <w:szCs w:val="24"/>
        </w:rPr>
      </w:pPr>
      <w:r w:rsidRPr="00E034FD">
        <w:rPr>
          <w:szCs w:val="24"/>
        </w:rPr>
        <w:br w:type="page"/>
        <w:t xml:space="preserve">Приложение №2 к Договору </w:t>
      </w:r>
      <w:r w:rsidRPr="00E034FD">
        <w:rPr>
          <w:szCs w:val="24"/>
        </w:rPr>
        <w:tab/>
      </w:r>
    </w:p>
    <w:p w:rsidR="00FE428C" w:rsidRPr="00E034FD" w:rsidRDefault="009C7C84">
      <w:pPr>
        <w:tabs>
          <w:tab w:val="left" w:pos="5681"/>
        </w:tabs>
        <w:jc w:val="right"/>
        <w:rPr>
          <w:szCs w:val="24"/>
        </w:rPr>
      </w:pPr>
      <w:r w:rsidRPr="00E034FD">
        <w:rPr>
          <w:szCs w:val="24"/>
        </w:rPr>
        <w:t xml:space="preserve">№_________ от </w:t>
      </w:r>
      <w:proofErr w:type="gramStart"/>
      <w:r w:rsidRPr="00E034FD">
        <w:rPr>
          <w:szCs w:val="24"/>
        </w:rPr>
        <w:t xml:space="preserve">«  </w:t>
      </w:r>
      <w:proofErr w:type="gramEnd"/>
      <w:r w:rsidRPr="00E034FD">
        <w:rPr>
          <w:szCs w:val="24"/>
        </w:rPr>
        <w:t xml:space="preserve">  » ________ 20 ___ г.</w:t>
      </w:r>
    </w:p>
    <w:p w:rsidR="00FE428C" w:rsidRPr="00E034FD" w:rsidRDefault="009C7C84">
      <w:pPr>
        <w:pStyle w:val="ConsPlusNonformat"/>
        <w:widowControl w:val="0"/>
        <w:contextualSpacing/>
        <w:jc w:val="right"/>
        <w:rPr>
          <w:rFonts w:ascii="Times New Roman" w:hAnsi="Times New Roman" w:cs="Times New Roman"/>
          <w:sz w:val="24"/>
          <w:szCs w:val="24"/>
        </w:rPr>
      </w:pPr>
      <w:r w:rsidRPr="00E034FD">
        <w:rPr>
          <w:rFonts w:ascii="Times New Roman" w:hAnsi="Times New Roman" w:cs="Times New Roman"/>
          <w:sz w:val="24"/>
          <w:szCs w:val="24"/>
        </w:rPr>
        <w:t>ФОРМА</w:t>
      </w:r>
    </w:p>
    <w:p w:rsidR="00FE428C" w:rsidRPr="00E034FD" w:rsidRDefault="00FE428C">
      <w:pPr>
        <w:ind w:firstLine="720"/>
        <w:jc w:val="right"/>
        <w:rPr>
          <w:szCs w:val="24"/>
        </w:rPr>
      </w:pPr>
    </w:p>
    <w:p w:rsidR="00FE428C" w:rsidRPr="00E034FD" w:rsidRDefault="009C7C84">
      <w:pPr>
        <w:pStyle w:val="ConsPlusNonformat"/>
        <w:jc w:val="center"/>
        <w:rPr>
          <w:rFonts w:ascii="Times New Roman" w:hAnsi="Times New Roman" w:cs="Times New Roman"/>
          <w:sz w:val="24"/>
          <w:szCs w:val="24"/>
        </w:rPr>
      </w:pPr>
      <w:r w:rsidRPr="00E034FD">
        <w:rPr>
          <w:rFonts w:ascii="Times New Roman" w:hAnsi="Times New Roman" w:cs="Times New Roman"/>
          <w:b/>
          <w:sz w:val="24"/>
          <w:szCs w:val="24"/>
        </w:rPr>
        <w:t>А</w:t>
      </w:r>
      <w:r w:rsidR="005026FD" w:rsidRPr="00E034FD">
        <w:rPr>
          <w:rFonts w:ascii="Times New Roman" w:hAnsi="Times New Roman" w:cs="Times New Roman"/>
          <w:b/>
          <w:sz w:val="24"/>
          <w:szCs w:val="24"/>
        </w:rPr>
        <w:t>кт</w:t>
      </w:r>
      <w:r w:rsidRPr="00E034FD">
        <w:rPr>
          <w:rFonts w:ascii="Times New Roman" w:hAnsi="Times New Roman" w:cs="Times New Roman"/>
          <w:b/>
          <w:sz w:val="24"/>
          <w:szCs w:val="24"/>
        </w:rPr>
        <w:t xml:space="preserve"> </w:t>
      </w:r>
      <w:r w:rsidR="005026FD" w:rsidRPr="00E034FD">
        <w:rPr>
          <w:rFonts w:ascii="Times New Roman" w:hAnsi="Times New Roman" w:cs="Times New Roman"/>
          <w:b/>
          <w:sz w:val="24"/>
          <w:szCs w:val="24"/>
        </w:rPr>
        <w:t>приема</w:t>
      </w:r>
      <w:r w:rsidRPr="00E034FD">
        <w:rPr>
          <w:rFonts w:ascii="Times New Roman" w:hAnsi="Times New Roman" w:cs="Times New Roman"/>
          <w:b/>
          <w:sz w:val="24"/>
          <w:szCs w:val="24"/>
        </w:rPr>
        <w:t>-</w:t>
      </w:r>
      <w:r w:rsidR="00E034FD">
        <w:rPr>
          <w:rFonts w:ascii="Times New Roman" w:hAnsi="Times New Roman" w:cs="Times New Roman"/>
          <w:b/>
          <w:sz w:val="24"/>
          <w:szCs w:val="24"/>
        </w:rPr>
        <w:t>п</w:t>
      </w:r>
      <w:r w:rsidR="005026FD" w:rsidRPr="00E034FD">
        <w:rPr>
          <w:rFonts w:ascii="Times New Roman" w:hAnsi="Times New Roman" w:cs="Times New Roman"/>
          <w:b/>
          <w:sz w:val="24"/>
          <w:szCs w:val="24"/>
        </w:rPr>
        <w:t>ередачи</w:t>
      </w:r>
      <w:r w:rsidRPr="00E034FD">
        <w:rPr>
          <w:rFonts w:ascii="Times New Roman" w:hAnsi="Times New Roman" w:cs="Times New Roman"/>
          <w:b/>
          <w:sz w:val="24"/>
          <w:szCs w:val="24"/>
        </w:rPr>
        <w:t xml:space="preserve"> Т</w:t>
      </w:r>
      <w:r w:rsidR="005026FD" w:rsidRPr="00E034FD">
        <w:rPr>
          <w:rFonts w:ascii="Times New Roman" w:hAnsi="Times New Roman" w:cs="Times New Roman"/>
          <w:b/>
          <w:sz w:val="24"/>
          <w:szCs w:val="24"/>
        </w:rPr>
        <w:t>овара</w:t>
      </w:r>
    </w:p>
    <w:p w:rsidR="00FE428C" w:rsidRPr="00E034FD" w:rsidRDefault="00FE428C">
      <w:pPr>
        <w:pStyle w:val="ConsPlusNonformat"/>
        <w:rPr>
          <w:rFonts w:ascii="Times New Roman" w:hAnsi="Times New Roman" w:cs="Times New Roman"/>
          <w:sz w:val="24"/>
          <w:szCs w:val="24"/>
        </w:rPr>
      </w:pP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____________________________________________________, именуемое в дальнейшем «Заказчик»,</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(наименование организации)  </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в лице _________________________________________________________________________</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(должность, Ф.И.О.)</w:t>
      </w:r>
    </w:p>
    <w:p w:rsidR="00FE428C" w:rsidRPr="00E034FD" w:rsidRDefault="00FE428C">
      <w:pPr>
        <w:pStyle w:val="ConsPlusNonformat"/>
        <w:rPr>
          <w:rFonts w:ascii="Times New Roman" w:hAnsi="Times New Roman" w:cs="Times New Roman"/>
          <w:sz w:val="24"/>
          <w:szCs w:val="24"/>
        </w:rPr>
      </w:pP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действующего на основании ___________________________________________, с одной стороны, и</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(Устава, Положения, Доверенности)</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_________________________________________________, именуемое в дальнейшем «Поставщик», </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(наименование организации)</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в лице ______________________________________________________, действующего на основании</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(должность, Ф.И.О.) </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__________________________________________, с другой стороны, вместе именуемые «Стороны»,</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(Устава, Положения, Доверенности)                                                      </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составили настоящий акт о нижеследующем:</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1. В соответствии с Договором №</w:t>
      </w:r>
      <w:bookmarkStart w:id="19" w:name="_GoBack"/>
      <w:bookmarkEnd w:id="19"/>
      <w:r w:rsidRPr="00E034FD">
        <w:rPr>
          <w:rFonts w:ascii="Times New Roman" w:hAnsi="Times New Roman" w:cs="Times New Roman"/>
          <w:sz w:val="24"/>
          <w:szCs w:val="24"/>
        </w:rPr>
        <w:t xml:space="preserve"> _____________ от «___» _______ 20__ г.</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(далее - Договор) Поставщик выполнил обязательства по</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Поставке товара, а именно:</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____________________________________________________________________________________</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2.   Фактическое качество поставки товара </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соответствует (не соответствует) требованиям Договора:</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_____________________________________________________________________________________</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3.  Вышеуказанные товары согласно </w:t>
      </w:r>
      <w:proofErr w:type="gramStart"/>
      <w:r w:rsidRPr="00E034FD">
        <w:rPr>
          <w:rFonts w:ascii="Times New Roman" w:hAnsi="Times New Roman" w:cs="Times New Roman"/>
          <w:sz w:val="24"/>
          <w:szCs w:val="24"/>
        </w:rPr>
        <w:t>Договору</w:t>
      </w:r>
      <w:proofErr w:type="gramEnd"/>
      <w:r w:rsidRPr="00E034FD">
        <w:rPr>
          <w:rFonts w:ascii="Times New Roman" w:hAnsi="Times New Roman" w:cs="Times New Roman"/>
          <w:sz w:val="24"/>
          <w:szCs w:val="24"/>
        </w:rPr>
        <w:t xml:space="preserve"> должны быть поставлены «___» ______ 20___ г., фактически поставлены «___» ________ 20___ г.</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4. Недостатки выявлены/не выявлены</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5.  Сумма, подлежащая оплате Поставщику в соответствии с условиями Договора________.</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6.  В соответствии с п. ______________ Договора сумма штрафных санкций</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составляет ________________ (УКАЗЫВАЕТСЯ ПОРЯДОК РАСЧЕТА ШТРАФНЫХ САНКЦИЙ).</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Общая стоимость штрафных санкций составит: ________________.</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 xml:space="preserve">    7.  ИТОГОВАЯ СУММА, ПОДЛЕЖАЩАЯ ОПЛАТЕ ПОСТАВЩИКУ С УЧЕТОМ</w:t>
      </w:r>
    </w:p>
    <w:p w:rsidR="00FE428C" w:rsidRPr="00E034FD" w:rsidRDefault="009C7C84">
      <w:pPr>
        <w:pStyle w:val="ConsPlusNonformat"/>
        <w:rPr>
          <w:rFonts w:ascii="Times New Roman" w:hAnsi="Times New Roman" w:cs="Times New Roman"/>
          <w:sz w:val="24"/>
          <w:szCs w:val="24"/>
        </w:rPr>
      </w:pPr>
      <w:r w:rsidRPr="00E034FD">
        <w:rPr>
          <w:rFonts w:ascii="Times New Roman" w:hAnsi="Times New Roman" w:cs="Times New Roman"/>
          <w:sz w:val="24"/>
          <w:szCs w:val="24"/>
        </w:rPr>
        <w:t>УДЕРЖАНИЯ ШТРАФНЫХ САНКЦИЙ, СОСТАВЛЯЕТ ___________________________.</w:t>
      </w:r>
    </w:p>
    <w:p w:rsidR="00FE428C" w:rsidRPr="00E034FD" w:rsidRDefault="00FE428C">
      <w:pPr>
        <w:pStyle w:val="ConsPlusNonformat"/>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786"/>
        <w:gridCol w:w="4786"/>
      </w:tblGrid>
      <w:tr w:rsidR="00FE428C" w:rsidRPr="00E034FD">
        <w:tc>
          <w:tcPr>
            <w:tcW w:w="4786" w:type="dxa"/>
            <w:shd w:val="clear" w:color="auto" w:fill="auto"/>
          </w:tcPr>
          <w:p w:rsidR="00FE428C" w:rsidRPr="00E034FD" w:rsidRDefault="009C7C84">
            <w:pPr>
              <w:pStyle w:val="10"/>
              <w:ind w:left="431" w:hanging="431"/>
              <w:contextualSpacing/>
              <w:rPr>
                <w:rStyle w:val="FontStyle44"/>
                <w:rFonts w:eastAsia="Andale Sans UI"/>
                <w:b w:val="0"/>
                <w:bCs w:val="0"/>
                <w:color w:val="000000" w:themeColor="text1"/>
              </w:rPr>
            </w:pPr>
            <w:r w:rsidRPr="00E034FD">
              <w:rPr>
                <w:rStyle w:val="FontStyle44"/>
                <w:rFonts w:eastAsia="Andale Sans UI"/>
                <w:b w:val="0"/>
                <w:bCs w:val="0"/>
                <w:color w:val="000000" w:themeColor="text1"/>
              </w:rPr>
              <w:t>Принял:</w:t>
            </w:r>
          </w:p>
        </w:tc>
        <w:tc>
          <w:tcPr>
            <w:tcW w:w="4786" w:type="dxa"/>
            <w:shd w:val="clear" w:color="auto" w:fill="auto"/>
          </w:tcPr>
          <w:p w:rsidR="00FE428C" w:rsidRPr="00E034FD" w:rsidRDefault="009C7C84">
            <w:pPr>
              <w:pStyle w:val="10"/>
              <w:rPr>
                <w:rStyle w:val="FontStyle44"/>
                <w:rFonts w:eastAsia="Andale Sans UI"/>
                <w:b w:val="0"/>
                <w:bCs w:val="0"/>
                <w:color w:val="000000" w:themeColor="text1"/>
              </w:rPr>
            </w:pPr>
            <w:r w:rsidRPr="00E034FD">
              <w:rPr>
                <w:rStyle w:val="FontStyle44"/>
                <w:rFonts w:eastAsia="Andale Sans UI"/>
                <w:b w:val="0"/>
                <w:bCs w:val="0"/>
                <w:color w:val="000000" w:themeColor="text1"/>
              </w:rPr>
              <w:t xml:space="preserve">       Сдал:</w:t>
            </w:r>
          </w:p>
        </w:tc>
      </w:tr>
      <w:tr w:rsidR="00FE428C" w:rsidRPr="00E034FD">
        <w:tc>
          <w:tcPr>
            <w:tcW w:w="4786" w:type="dxa"/>
            <w:shd w:val="clear" w:color="auto" w:fill="auto"/>
          </w:tcPr>
          <w:p w:rsidR="00FE428C" w:rsidRPr="00E034FD" w:rsidRDefault="009C7C84">
            <w:pPr>
              <w:pStyle w:val="10"/>
              <w:ind w:left="431" w:hanging="431"/>
              <w:contextualSpacing/>
              <w:rPr>
                <w:rStyle w:val="FontStyle44"/>
                <w:rFonts w:eastAsia="Andale Sans UI"/>
                <w:b w:val="0"/>
                <w:bCs w:val="0"/>
                <w:color w:val="000000" w:themeColor="text1"/>
              </w:rPr>
            </w:pPr>
            <w:r w:rsidRPr="00E034FD">
              <w:rPr>
                <w:rStyle w:val="FontStyle44"/>
                <w:rFonts w:eastAsia="Andale Sans UI"/>
                <w:b w:val="0"/>
                <w:bCs w:val="0"/>
                <w:color w:val="000000" w:themeColor="text1"/>
              </w:rPr>
              <w:t>Заказчик</w:t>
            </w:r>
          </w:p>
        </w:tc>
        <w:tc>
          <w:tcPr>
            <w:tcW w:w="4786" w:type="dxa"/>
            <w:shd w:val="clear" w:color="auto" w:fill="auto"/>
          </w:tcPr>
          <w:p w:rsidR="00FE428C" w:rsidRPr="00E034FD" w:rsidRDefault="009C7C84">
            <w:pPr>
              <w:pStyle w:val="10"/>
              <w:rPr>
                <w:rStyle w:val="FontStyle44"/>
                <w:rFonts w:eastAsia="Andale Sans UI"/>
                <w:b w:val="0"/>
                <w:bCs w:val="0"/>
                <w:color w:val="000000" w:themeColor="text1"/>
              </w:rPr>
            </w:pPr>
            <w:r w:rsidRPr="00E034FD">
              <w:rPr>
                <w:rStyle w:val="FontStyle44"/>
                <w:rFonts w:eastAsia="Andale Sans UI"/>
                <w:b w:val="0"/>
                <w:bCs w:val="0"/>
                <w:color w:val="000000" w:themeColor="text1"/>
              </w:rPr>
              <w:t xml:space="preserve">       Поставщик</w:t>
            </w:r>
          </w:p>
        </w:tc>
      </w:tr>
      <w:tr w:rsidR="00FE428C" w:rsidRPr="00E034FD">
        <w:tc>
          <w:tcPr>
            <w:tcW w:w="4786" w:type="dxa"/>
            <w:shd w:val="clear" w:color="auto" w:fill="auto"/>
          </w:tcPr>
          <w:p w:rsidR="00FE428C" w:rsidRPr="00E034FD" w:rsidRDefault="009C7C84">
            <w:pPr>
              <w:pStyle w:val="10"/>
              <w:rPr>
                <w:rStyle w:val="FontStyle44"/>
                <w:rFonts w:eastAsia="Andale Sans UI"/>
                <w:b w:val="0"/>
                <w:bCs w:val="0"/>
                <w:color w:val="000000" w:themeColor="text1"/>
              </w:rPr>
            </w:pPr>
            <w:r w:rsidRPr="00E034FD">
              <w:rPr>
                <w:rStyle w:val="FontStyle44"/>
                <w:rFonts w:eastAsia="Andale Sans UI"/>
                <w:b w:val="0"/>
                <w:bCs w:val="0"/>
                <w:color w:val="000000" w:themeColor="text1"/>
              </w:rPr>
              <w:t>__________________________________</w:t>
            </w:r>
          </w:p>
        </w:tc>
        <w:tc>
          <w:tcPr>
            <w:tcW w:w="4786" w:type="dxa"/>
            <w:shd w:val="clear" w:color="auto" w:fill="auto"/>
          </w:tcPr>
          <w:p w:rsidR="00FE428C" w:rsidRPr="00E034FD" w:rsidRDefault="009C7C84">
            <w:pPr>
              <w:pStyle w:val="10"/>
              <w:rPr>
                <w:rStyle w:val="FontStyle44"/>
                <w:rFonts w:eastAsia="Andale Sans UI"/>
                <w:b w:val="0"/>
                <w:bCs w:val="0"/>
                <w:color w:val="000000" w:themeColor="text1"/>
              </w:rPr>
            </w:pPr>
            <w:r w:rsidRPr="00E034FD">
              <w:rPr>
                <w:rStyle w:val="FontStyle44"/>
                <w:rFonts w:eastAsia="Andale Sans UI"/>
                <w:b w:val="0"/>
                <w:bCs w:val="0"/>
                <w:color w:val="000000" w:themeColor="text1"/>
              </w:rPr>
              <w:t xml:space="preserve">       __________________________________</w:t>
            </w:r>
          </w:p>
        </w:tc>
      </w:tr>
    </w:tbl>
    <w:p w:rsidR="00FE428C" w:rsidRPr="00E034FD" w:rsidRDefault="009C7C84">
      <w:pPr>
        <w:pStyle w:val="10"/>
        <w:rPr>
          <w:rStyle w:val="FontStyle44"/>
          <w:rFonts w:eastAsia="Andale Sans UI"/>
          <w:b w:val="0"/>
          <w:bCs w:val="0"/>
          <w:color w:val="000000" w:themeColor="text1"/>
        </w:rPr>
      </w:pPr>
      <w:r w:rsidRPr="00E034FD">
        <w:rPr>
          <w:rStyle w:val="FontStyle44"/>
          <w:rFonts w:eastAsia="Andale Sans UI"/>
          <w:b w:val="0"/>
          <w:bCs w:val="0"/>
          <w:color w:val="000000" w:themeColor="text1"/>
        </w:rPr>
        <w:t>М.П.                                                                             М.П.</w:t>
      </w:r>
    </w:p>
    <w:p w:rsidR="00FE428C" w:rsidRPr="00E034FD" w:rsidRDefault="00FE428C">
      <w:pPr>
        <w:pStyle w:val="10"/>
        <w:rPr>
          <w:rStyle w:val="FontStyle44"/>
          <w:rFonts w:eastAsia="Andale Sans UI"/>
        </w:rPr>
      </w:pPr>
    </w:p>
    <w:tbl>
      <w:tblPr>
        <w:tblW w:w="10552" w:type="dxa"/>
        <w:tblInd w:w="108" w:type="dxa"/>
        <w:tblLayout w:type="fixed"/>
        <w:tblCellMar>
          <w:left w:w="113" w:type="dxa"/>
        </w:tblCellMar>
        <w:tblLook w:val="0000" w:firstRow="0" w:lastRow="0" w:firstColumn="0" w:lastColumn="0" w:noHBand="0" w:noVBand="0"/>
      </w:tblPr>
      <w:tblGrid>
        <w:gridCol w:w="5205"/>
        <w:gridCol w:w="5347"/>
      </w:tblGrid>
      <w:tr w:rsidR="00FE428C" w:rsidRPr="00E034FD">
        <w:tc>
          <w:tcPr>
            <w:tcW w:w="5205" w:type="dxa"/>
            <w:shd w:val="clear" w:color="auto" w:fill="auto"/>
          </w:tcPr>
          <w:p w:rsidR="00FE428C" w:rsidRPr="00E034FD" w:rsidRDefault="009C7C84">
            <w:pPr>
              <w:widowControl w:val="0"/>
              <w:jc w:val="both"/>
              <w:rPr>
                <w:rFonts w:eastAsia="Andale Sans UI"/>
                <w:b/>
                <w:caps/>
                <w:szCs w:val="24"/>
              </w:rPr>
            </w:pPr>
            <w:r w:rsidRPr="00E034FD">
              <w:rPr>
                <w:b/>
                <w:szCs w:val="24"/>
              </w:rPr>
              <w:t>Заказчик:</w:t>
            </w:r>
          </w:p>
        </w:tc>
        <w:tc>
          <w:tcPr>
            <w:tcW w:w="5347" w:type="dxa"/>
            <w:shd w:val="clear" w:color="auto" w:fill="auto"/>
          </w:tcPr>
          <w:p w:rsidR="00FE428C" w:rsidRPr="00E034FD" w:rsidRDefault="009C7C84">
            <w:pPr>
              <w:widowControl w:val="0"/>
              <w:ind w:left="-68"/>
              <w:rPr>
                <w:rFonts w:eastAsia="Andale Sans UI"/>
                <w:b/>
                <w:caps/>
                <w:szCs w:val="24"/>
              </w:rPr>
            </w:pPr>
            <w:r w:rsidRPr="00E034FD">
              <w:rPr>
                <w:b/>
                <w:szCs w:val="24"/>
              </w:rPr>
              <w:t>Поставщик:</w:t>
            </w:r>
          </w:p>
        </w:tc>
      </w:tr>
      <w:tr w:rsidR="00FE428C" w:rsidRPr="00E034FD">
        <w:tc>
          <w:tcPr>
            <w:tcW w:w="5205" w:type="dxa"/>
            <w:shd w:val="clear" w:color="auto" w:fill="auto"/>
          </w:tcPr>
          <w:p w:rsidR="00FE428C" w:rsidRPr="00E034FD" w:rsidRDefault="009C7C84">
            <w:pPr>
              <w:rPr>
                <w:szCs w:val="24"/>
              </w:rPr>
            </w:pPr>
            <w:r w:rsidRPr="00E034FD">
              <w:rPr>
                <w:rFonts w:eastAsia="SimSun"/>
                <w:b/>
                <w:bCs/>
                <w:szCs w:val="24"/>
                <w:lang w:bidi="hi-IN"/>
              </w:rPr>
              <w:t xml:space="preserve">Директор </w:t>
            </w:r>
          </w:p>
          <w:p w:rsidR="00FE428C" w:rsidRPr="00E034FD" w:rsidRDefault="009C7C84">
            <w:pPr>
              <w:rPr>
                <w:szCs w:val="24"/>
              </w:rPr>
            </w:pPr>
            <w:r w:rsidRPr="00E034FD">
              <w:rPr>
                <w:rFonts w:eastAsia="SimSun"/>
                <w:b/>
                <w:bCs/>
                <w:szCs w:val="24"/>
                <w:lang w:bidi="hi-IN"/>
              </w:rPr>
              <w:t xml:space="preserve">МБУ «ГЦ по </w:t>
            </w:r>
            <w:proofErr w:type="spellStart"/>
            <w:r w:rsidRPr="00E034FD">
              <w:rPr>
                <w:rFonts w:eastAsia="SimSun"/>
                <w:b/>
                <w:bCs/>
                <w:szCs w:val="24"/>
                <w:lang w:bidi="hi-IN"/>
              </w:rPr>
              <w:t>БиО</w:t>
            </w:r>
            <w:proofErr w:type="spellEnd"/>
            <w:r w:rsidRPr="00E034FD">
              <w:rPr>
                <w:rFonts w:eastAsia="SimSun"/>
                <w:b/>
                <w:bCs/>
                <w:szCs w:val="24"/>
                <w:lang w:bidi="hi-IN"/>
              </w:rPr>
              <w:t xml:space="preserve"> г. Ульяновска»</w:t>
            </w:r>
          </w:p>
          <w:p w:rsidR="00FE428C" w:rsidRPr="00E034FD" w:rsidRDefault="00FE428C">
            <w:pPr>
              <w:rPr>
                <w:rFonts w:eastAsia="SimSun"/>
                <w:b/>
                <w:bCs/>
                <w:szCs w:val="24"/>
                <w:lang w:bidi="hi-IN"/>
              </w:rPr>
            </w:pPr>
          </w:p>
          <w:p w:rsidR="00FE428C" w:rsidRPr="00E034FD" w:rsidRDefault="009C7C84">
            <w:pPr>
              <w:rPr>
                <w:szCs w:val="24"/>
              </w:rPr>
            </w:pPr>
            <w:r w:rsidRPr="00E034FD">
              <w:rPr>
                <w:rFonts w:eastAsia="SimSun"/>
                <w:b/>
                <w:bCs/>
                <w:szCs w:val="24"/>
                <w:lang w:bidi="hi-IN"/>
              </w:rPr>
              <w:t xml:space="preserve">____________________/ </w:t>
            </w:r>
            <w:proofErr w:type="spellStart"/>
            <w:r w:rsidRPr="00E034FD">
              <w:rPr>
                <w:rFonts w:eastAsia="SimSun"/>
                <w:b/>
                <w:bCs/>
                <w:szCs w:val="24"/>
                <w:lang w:bidi="hi-IN"/>
              </w:rPr>
              <w:t>Г.А.Моргунов</w:t>
            </w:r>
            <w:proofErr w:type="spellEnd"/>
            <w:r w:rsidRPr="00E034FD">
              <w:rPr>
                <w:rFonts w:eastAsia="SimSun"/>
                <w:b/>
                <w:bCs/>
                <w:szCs w:val="24"/>
                <w:lang w:bidi="hi-IN"/>
              </w:rPr>
              <w:t>/</w:t>
            </w:r>
          </w:p>
          <w:p w:rsidR="00FE428C" w:rsidRPr="00E034FD" w:rsidRDefault="009C7C84">
            <w:pPr>
              <w:widowControl w:val="0"/>
              <w:rPr>
                <w:rFonts w:eastAsia="Andale Sans UI"/>
                <w:b/>
                <w:caps/>
                <w:szCs w:val="24"/>
              </w:rPr>
            </w:pPr>
            <w:proofErr w:type="spellStart"/>
            <w:r w:rsidRPr="00E034FD">
              <w:rPr>
                <w:rFonts w:eastAsia="SimSun"/>
                <w:b/>
                <w:bCs/>
                <w:szCs w:val="24"/>
                <w:lang w:bidi="hi-IN"/>
              </w:rPr>
              <w:t>м.п</w:t>
            </w:r>
            <w:proofErr w:type="spellEnd"/>
            <w:r w:rsidRPr="00E034FD">
              <w:rPr>
                <w:rFonts w:eastAsia="SimSun"/>
                <w:b/>
                <w:bCs/>
                <w:szCs w:val="24"/>
                <w:lang w:bidi="hi-IN"/>
              </w:rPr>
              <w:t>.</w:t>
            </w:r>
          </w:p>
        </w:tc>
        <w:tc>
          <w:tcPr>
            <w:tcW w:w="5347" w:type="dxa"/>
            <w:shd w:val="clear" w:color="auto" w:fill="auto"/>
          </w:tcPr>
          <w:p w:rsidR="00FE428C" w:rsidRPr="00E034FD" w:rsidRDefault="00FE428C">
            <w:pPr>
              <w:pStyle w:val="affffe"/>
              <w:rPr>
                <w:rFonts w:ascii="Times New Roman" w:eastAsia="SimSun" w:hAnsi="Times New Roman" w:cs="Times New Roman"/>
                <w:b/>
                <w:bCs/>
                <w:lang w:bidi="hi-IN"/>
              </w:rPr>
            </w:pPr>
          </w:p>
          <w:p w:rsidR="00FE428C" w:rsidRPr="00E034FD" w:rsidRDefault="00FE428C">
            <w:pPr>
              <w:pStyle w:val="affffe"/>
              <w:rPr>
                <w:rFonts w:ascii="Times New Roman" w:eastAsia="SimSun" w:hAnsi="Times New Roman" w:cs="Times New Roman"/>
                <w:b/>
                <w:bCs/>
                <w:lang w:bidi="hi-IN"/>
              </w:rPr>
            </w:pPr>
          </w:p>
          <w:p w:rsidR="00FE428C" w:rsidRPr="00E034FD" w:rsidRDefault="00FE428C">
            <w:pPr>
              <w:pStyle w:val="affffe"/>
              <w:rPr>
                <w:rFonts w:ascii="Times New Roman" w:eastAsia="SimSun" w:hAnsi="Times New Roman" w:cs="Times New Roman"/>
                <w:b/>
                <w:bCs/>
                <w:lang w:bidi="hi-IN"/>
              </w:rPr>
            </w:pPr>
          </w:p>
          <w:p w:rsidR="00FE428C" w:rsidRPr="00E034FD" w:rsidRDefault="009C7C84">
            <w:pPr>
              <w:pStyle w:val="affffe"/>
              <w:rPr>
                <w:rFonts w:ascii="Times New Roman" w:hAnsi="Times New Roman" w:cs="Times New Roman"/>
              </w:rPr>
            </w:pPr>
            <w:r w:rsidRPr="00E034FD">
              <w:rPr>
                <w:rFonts w:ascii="Times New Roman" w:hAnsi="Times New Roman" w:cs="Times New Roman"/>
              </w:rPr>
              <w:t>_________________/___________/</w:t>
            </w:r>
          </w:p>
          <w:p w:rsidR="00FE428C" w:rsidRPr="00E034FD" w:rsidRDefault="009C7C84">
            <w:pPr>
              <w:widowControl w:val="0"/>
              <w:jc w:val="both"/>
              <w:rPr>
                <w:rFonts w:eastAsia="Andale Sans UI"/>
                <w:b/>
                <w:bCs/>
                <w:caps/>
                <w:color w:val="000000" w:themeColor="text1"/>
                <w:szCs w:val="24"/>
              </w:rPr>
            </w:pPr>
            <w:proofErr w:type="spellStart"/>
            <w:r w:rsidRPr="00E034FD">
              <w:rPr>
                <w:b/>
                <w:bCs/>
                <w:szCs w:val="24"/>
              </w:rPr>
              <w:t>м.п</w:t>
            </w:r>
            <w:proofErr w:type="spellEnd"/>
            <w:r w:rsidRPr="00E034FD">
              <w:rPr>
                <w:b/>
                <w:bCs/>
                <w:szCs w:val="24"/>
              </w:rPr>
              <w:t>.</w:t>
            </w:r>
          </w:p>
        </w:tc>
      </w:tr>
    </w:tbl>
    <w:p w:rsidR="00FE428C" w:rsidRPr="00E034FD" w:rsidRDefault="00FE428C">
      <w:pPr>
        <w:pStyle w:val="Standard"/>
        <w:rPr>
          <w:b/>
          <w:vertAlign w:val="superscript"/>
        </w:rPr>
      </w:pPr>
    </w:p>
    <w:p w:rsidR="00FE428C" w:rsidRPr="00E034FD" w:rsidRDefault="00FE428C">
      <w:pPr>
        <w:jc w:val="both"/>
        <w:rPr>
          <w:b/>
          <w:color w:val="00000A"/>
          <w:szCs w:val="24"/>
          <w:lang w:eastAsia="zh-CN"/>
        </w:rPr>
      </w:pPr>
    </w:p>
    <w:sectPr w:rsidR="00FE428C" w:rsidRPr="00E034FD">
      <w:headerReference w:type="default" r:id="rId19"/>
      <w:headerReference w:type="first" r:id="rId20"/>
      <w:pgSz w:w="11906" w:h="16838"/>
      <w:pgMar w:top="426"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75" w:rsidRDefault="00E04675">
      <w:r>
        <w:separator/>
      </w:r>
    </w:p>
  </w:endnote>
  <w:endnote w:type="continuationSeparator" w:id="0">
    <w:p w:rsidR="00E04675" w:rsidRDefault="00E0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et">
    <w:charset w:val="00"/>
    <w:family w:val="auto"/>
    <w:pitch w:val="default"/>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75" w:rsidRDefault="00E04675">
    <w:pPr>
      <w:pStyle w:val="af8"/>
      <w:jc w:val="center"/>
    </w:pPr>
  </w:p>
  <w:p w:rsidR="00E04675" w:rsidRDefault="00E0467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75" w:rsidRDefault="00E04675">
      <w:r>
        <w:separator/>
      </w:r>
    </w:p>
  </w:footnote>
  <w:footnote w:type="continuationSeparator" w:id="0">
    <w:p w:rsidR="00E04675" w:rsidRDefault="00E04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386"/>
      <w:docPartObj>
        <w:docPartGallery w:val="Page Numbers (Top of Page)"/>
        <w:docPartUnique/>
      </w:docPartObj>
    </w:sdtPr>
    <w:sdtEndPr/>
    <w:sdtContent>
      <w:p w:rsidR="00E04675" w:rsidRDefault="00E04675">
        <w:pPr>
          <w:pStyle w:val="af6"/>
          <w:jc w:val="center"/>
        </w:pPr>
        <w:r>
          <w:fldChar w:fldCharType="begin"/>
        </w:r>
        <w:r>
          <w:instrText>PAGE   \* MERGEFORMAT</w:instrText>
        </w:r>
        <w:r>
          <w:fldChar w:fldCharType="separate"/>
        </w:r>
        <w:r w:rsidR="00CD3C33">
          <w:rPr>
            <w:noProof/>
          </w:rPr>
          <w:t>24</w:t>
        </w:r>
        <w:r>
          <w:fldChar w:fldCharType="end"/>
        </w:r>
      </w:p>
    </w:sdtContent>
  </w:sdt>
  <w:p w:rsidR="00E04675" w:rsidRDefault="00E04675">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75" w:rsidRDefault="00E04675">
    <w:pPr>
      <w:pStyle w:val="af6"/>
      <w:jc w:val="right"/>
      <w:rPr>
        <w:i/>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F00"/>
    <w:multiLevelType w:val="multilevel"/>
    <w:tmpl w:val="35264B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95508"/>
    <w:multiLevelType w:val="hybridMultilevel"/>
    <w:tmpl w:val="977E2966"/>
    <w:lvl w:ilvl="0" w:tplc="8E68C6D6">
      <w:start w:val="1"/>
      <w:numFmt w:val="bullet"/>
      <w:pStyle w:val="a"/>
      <w:lvlText w:val="-"/>
      <w:lvlJc w:val="left"/>
      <w:pPr>
        <w:tabs>
          <w:tab w:val="num" w:pos="1134"/>
        </w:tabs>
        <w:ind w:left="1134" w:hanging="425"/>
      </w:pPr>
      <w:rPr>
        <w:rFonts w:ascii="Courier New" w:hAnsi="Courier New" w:hint="default"/>
      </w:rPr>
    </w:lvl>
    <w:lvl w:ilvl="1" w:tplc="B51EEDEC">
      <w:start w:val="1"/>
      <w:numFmt w:val="bullet"/>
      <w:lvlText w:val="o"/>
      <w:lvlJc w:val="left"/>
      <w:pPr>
        <w:ind w:left="1440" w:hanging="360"/>
      </w:pPr>
      <w:rPr>
        <w:rFonts w:ascii="Courier New" w:hAnsi="Courier New" w:cs="Courier New" w:hint="default"/>
      </w:rPr>
    </w:lvl>
    <w:lvl w:ilvl="2" w:tplc="F7A8A66C">
      <w:start w:val="1"/>
      <w:numFmt w:val="bullet"/>
      <w:lvlText w:val=""/>
      <w:lvlJc w:val="left"/>
      <w:pPr>
        <w:ind w:left="2160" w:hanging="360"/>
      </w:pPr>
      <w:rPr>
        <w:rFonts w:ascii="Wingdings" w:hAnsi="Wingdings" w:hint="default"/>
      </w:rPr>
    </w:lvl>
    <w:lvl w:ilvl="3" w:tplc="E846432E">
      <w:start w:val="1"/>
      <w:numFmt w:val="bullet"/>
      <w:lvlText w:val=""/>
      <w:lvlJc w:val="left"/>
      <w:pPr>
        <w:ind w:left="2880" w:hanging="360"/>
      </w:pPr>
      <w:rPr>
        <w:rFonts w:ascii="Symbol" w:hAnsi="Symbol" w:hint="default"/>
      </w:rPr>
    </w:lvl>
    <w:lvl w:ilvl="4" w:tplc="A4329520">
      <w:start w:val="1"/>
      <w:numFmt w:val="bullet"/>
      <w:lvlText w:val="o"/>
      <w:lvlJc w:val="left"/>
      <w:pPr>
        <w:ind w:left="3600" w:hanging="360"/>
      </w:pPr>
      <w:rPr>
        <w:rFonts w:ascii="Courier New" w:hAnsi="Courier New" w:cs="Courier New" w:hint="default"/>
      </w:rPr>
    </w:lvl>
    <w:lvl w:ilvl="5" w:tplc="9132A724">
      <w:start w:val="1"/>
      <w:numFmt w:val="bullet"/>
      <w:lvlText w:val=""/>
      <w:lvlJc w:val="left"/>
      <w:pPr>
        <w:ind w:left="4320" w:hanging="360"/>
      </w:pPr>
      <w:rPr>
        <w:rFonts w:ascii="Wingdings" w:hAnsi="Wingdings" w:hint="default"/>
      </w:rPr>
    </w:lvl>
    <w:lvl w:ilvl="6" w:tplc="7D326600">
      <w:start w:val="1"/>
      <w:numFmt w:val="bullet"/>
      <w:lvlText w:val=""/>
      <w:lvlJc w:val="left"/>
      <w:pPr>
        <w:ind w:left="5040" w:hanging="360"/>
      </w:pPr>
      <w:rPr>
        <w:rFonts w:ascii="Symbol" w:hAnsi="Symbol" w:hint="default"/>
      </w:rPr>
    </w:lvl>
    <w:lvl w:ilvl="7" w:tplc="6BCE59D6">
      <w:start w:val="1"/>
      <w:numFmt w:val="bullet"/>
      <w:lvlText w:val="o"/>
      <w:lvlJc w:val="left"/>
      <w:pPr>
        <w:ind w:left="5760" w:hanging="360"/>
      </w:pPr>
      <w:rPr>
        <w:rFonts w:ascii="Courier New" w:hAnsi="Courier New" w:cs="Courier New" w:hint="default"/>
      </w:rPr>
    </w:lvl>
    <w:lvl w:ilvl="8" w:tplc="C7FC86A8">
      <w:start w:val="1"/>
      <w:numFmt w:val="bullet"/>
      <w:lvlText w:val=""/>
      <w:lvlJc w:val="left"/>
      <w:pPr>
        <w:ind w:left="6480" w:hanging="360"/>
      </w:pPr>
      <w:rPr>
        <w:rFonts w:ascii="Wingdings" w:hAnsi="Wingdings" w:hint="default"/>
      </w:rPr>
    </w:lvl>
  </w:abstractNum>
  <w:abstractNum w:abstractNumId="2" w15:restartNumberingAfterBreak="0">
    <w:nsid w:val="04F6731B"/>
    <w:multiLevelType w:val="multilevel"/>
    <w:tmpl w:val="169CCB6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15:restartNumberingAfterBreak="0">
    <w:nsid w:val="06C96E0D"/>
    <w:multiLevelType w:val="hybridMultilevel"/>
    <w:tmpl w:val="5ACCD96E"/>
    <w:lvl w:ilvl="0" w:tplc="CB5C1668">
      <w:start w:val="1"/>
      <w:numFmt w:val="decimal"/>
      <w:lvlText w:val="%1."/>
      <w:lvlJc w:val="left"/>
      <w:pPr>
        <w:ind w:left="720" w:hanging="360"/>
      </w:pPr>
      <w:rPr>
        <w:b w:val="0"/>
      </w:rPr>
    </w:lvl>
    <w:lvl w:ilvl="1" w:tplc="D2583292">
      <w:start w:val="1"/>
      <w:numFmt w:val="lowerLetter"/>
      <w:lvlText w:val="%2."/>
      <w:lvlJc w:val="left"/>
      <w:pPr>
        <w:ind w:left="1440" w:hanging="360"/>
      </w:pPr>
    </w:lvl>
    <w:lvl w:ilvl="2" w:tplc="91A05254">
      <w:start w:val="1"/>
      <w:numFmt w:val="lowerRoman"/>
      <w:lvlText w:val="%3."/>
      <w:lvlJc w:val="right"/>
      <w:pPr>
        <w:ind w:left="2160" w:hanging="180"/>
      </w:pPr>
    </w:lvl>
    <w:lvl w:ilvl="3" w:tplc="EED27F48">
      <w:start w:val="1"/>
      <w:numFmt w:val="decimal"/>
      <w:lvlText w:val="%4."/>
      <w:lvlJc w:val="left"/>
      <w:pPr>
        <w:ind w:left="2880" w:hanging="360"/>
      </w:pPr>
    </w:lvl>
    <w:lvl w:ilvl="4" w:tplc="7FC87C1E">
      <w:start w:val="1"/>
      <w:numFmt w:val="lowerLetter"/>
      <w:lvlText w:val="%5."/>
      <w:lvlJc w:val="left"/>
      <w:pPr>
        <w:ind w:left="3600" w:hanging="360"/>
      </w:pPr>
    </w:lvl>
    <w:lvl w:ilvl="5" w:tplc="300830BC">
      <w:start w:val="1"/>
      <w:numFmt w:val="lowerRoman"/>
      <w:lvlText w:val="%6."/>
      <w:lvlJc w:val="right"/>
      <w:pPr>
        <w:ind w:left="4320" w:hanging="180"/>
      </w:pPr>
    </w:lvl>
    <w:lvl w:ilvl="6" w:tplc="E8F210F8">
      <w:start w:val="1"/>
      <w:numFmt w:val="decimal"/>
      <w:lvlText w:val="%7."/>
      <w:lvlJc w:val="left"/>
      <w:pPr>
        <w:ind w:left="5040" w:hanging="360"/>
      </w:pPr>
    </w:lvl>
    <w:lvl w:ilvl="7" w:tplc="727ED552">
      <w:start w:val="1"/>
      <w:numFmt w:val="lowerLetter"/>
      <w:lvlText w:val="%8."/>
      <w:lvlJc w:val="left"/>
      <w:pPr>
        <w:ind w:left="5760" w:hanging="360"/>
      </w:pPr>
    </w:lvl>
    <w:lvl w:ilvl="8" w:tplc="28F6AF74">
      <w:start w:val="1"/>
      <w:numFmt w:val="lowerRoman"/>
      <w:lvlText w:val="%9."/>
      <w:lvlJc w:val="right"/>
      <w:pPr>
        <w:ind w:left="6480" w:hanging="180"/>
      </w:pPr>
    </w:lvl>
  </w:abstractNum>
  <w:abstractNum w:abstractNumId="4" w15:restartNumberingAfterBreak="0">
    <w:nsid w:val="082D5AAB"/>
    <w:multiLevelType w:val="multilevel"/>
    <w:tmpl w:val="C9D2F0FC"/>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92C7E92"/>
    <w:multiLevelType w:val="hybridMultilevel"/>
    <w:tmpl w:val="E87EB768"/>
    <w:lvl w:ilvl="0" w:tplc="AF888722">
      <w:start w:val="1"/>
      <w:numFmt w:val="bullet"/>
      <w:pStyle w:val="2"/>
      <w:lvlText w:val=""/>
      <w:lvlJc w:val="left"/>
      <w:pPr>
        <w:ind w:left="1429" w:hanging="360"/>
      </w:pPr>
      <w:rPr>
        <w:rFonts w:ascii="Symbol" w:hAnsi="Symbol" w:hint="default"/>
      </w:rPr>
    </w:lvl>
    <w:lvl w:ilvl="1" w:tplc="BEDC850C">
      <w:start w:val="1"/>
      <w:numFmt w:val="bullet"/>
      <w:lvlText w:val="o"/>
      <w:lvlJc w:val="left"/>
      <w:pPr>
        <w:ind w:left="2149" w:hanging="360"/>
      </w:pPr>
      <w:rPr>
        <w:rFonts w:ascii="Courier New" w:hAnsi="Courier New" w:cs="Courier New" w:hint="default"/>
      </w:rPr>
    </w:lvl>
    <w:lvl w:ilvl="2" w:tplc="8318BBA6">
      <w:start w:val="1"/>
      <w:numFmt w:val="bullet"/>
      <w:lvlText w:val=""/>
      <w:lvlJc w:val="left"/>
      <w:pPr>
        <w:ind w:left="2869" w:hanging="360"/>
      </w:pPr>
      <w:rPr>
        <w:rFonts w:ascii="Wingdings" w:hAnsi="Wingdings" w:hint="default"/>
      </w:rPr>
    </w:lvl>
    <w:lvl w:ilvl="3" w:tplc="68424066">
      <w:start w:val="1"/>
      <w:numFmt w:val="bullet"/>
      <w:lvlText w:val=""/>
      <w:lvlJc w:val="left"/>
      <w:pPr>
        <w:ind w:left="3589" w:hanging="360"/>
      </w:pPr>
      <w:rPr>
        <w:rFonts w:ascii="Symbol" w:hAnsi="Symbol" w:hint="default"/>
      </w:rPr>
    </w:lvl>
    <w:lvl w:ilvl="4" w:tplc="1CEC07BA">
      <w:start w:val="1"/>
      <w:numFmt w:val="bullet"/>
      <w:lvlText w:val="o"/>
      <w:lvlJc w:val="left"/>
      <w:pPr>
        <w:ind w:left="4309" w:hanging="360"/>
      </w:pPr>
      <w:rPr>
        <w:rFonts w:ascii="Courier New" w:hAnsi="Courier New" w:cs="Courier New" w:hint="default"/>
      </w:rPr>
    </w:lvl>
    <w:lvl w:ilvl="5" w:tplc="A8541E02">
      <w:start w:val="1"/>
      <w:numFmt w:val="bullet"/>
      <w:lvlText w:val=""/>
      <w:lvlJc w:val="left"/>
      <w:pPr>
        <w:ind w:left="5029" w:hanging="360"/>
      </w:pPr>
      <w:rPr>
        <w:rFonts w:ascii="Wingdings" w:hAnsi="Wingdings" w:hint="default"/>
      </w:rPr>
    </w:lvl>
    <w:lvl w:ilvl="6" w:tplc="A1525A40">
      <w:start w:val="1"/>
      <w:numFmt w:val="bullet"/>
      <w:lvlText w:val=""/>
      <w:lvlJc w:val="left"/>
      <w:pPr>
        <w:ind w:left="5749" w:hanging="360"/>
      </w:pPr>
      <w:rPr>
        <w:rFonts w:ascii="Symbol" w:hAnsi="Symbol" w:hint="default"/>
      </w:rPr>
    </w:lvl>
    <w:lvl w:ilvl="7" w:tplc="BFD4B5D4">
      <w:start w:val="1"/>
      <w:numFmt w:val="bullet"/>
      <w:lvlText w:val="o"/>
      <w:lvlJc w:val="left"/>
      <w:pPr>
        <w:ind w:left="6469" w:hanging="360"/>
      </w:pPr>
      <w:rPr>
        <w:rFonts w:ascii="Courier New" w:hAnsi="Courier New" w:cs="Courier New" w:hint="default"/>
      </w:rPr>
    </w:lvl>
    <w:lvl w:ilvl="8" w:tplc="F5AC92B0">
      <w:start w:val="1"/>
      <w:numFmt w:val="bullet"/>
      <w:lvlText w:val=""/>
      <w:lvlJc w:val="left"/>
      <w:pPr>
        <w:ind w:left="7189" w:hanging="360"/>
      </w:pPr>
      <w:rPr>
        <w:rFonts w:ascii="Wingdings" w:hAnsi="Wingdings" w:hint="default"/>
      </w:rPr>
    </w:lvl>
  </w:abstractNum>
  <w:abstractNum w:abstractNumId="6" w15:restartNumberingAfterBreak="0">
    <w:nsid w:val="0D162E16"/>
    <w:multiLevelType w:val="multilevel"/>
    <w:tmpl w:val="7BB0934E"/>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 w15:restartNumberingAfterBreak="0">
    <w:nsid w:val="11F7777A"/>
    <w:multiLevelType w:val="hybridMultilevel"/>
    <w:tmpl w:val="99F4D14A"/>
    <w:lvl w:ilvl="0" w:tplc="BFC680B0">
      <w:start w:val="1"/>
      <w:numFmt w:val="bullet"/>
      <w:pStyle w:val="220"/>
      <w:lvlText w:val=""/>
      <w:lvlJc w:val="left"/>
      <w:pPr>
        <w:ind w:left="1429" w:hanging="360"/>
      </w:pPr>
      <w:rPr>
        <w:rFonts w:ascii="Symbol" w:hAnsi="Symbol" w:hint="default"/>
      </w:rPr>
    </w:lvl>
    <w:lvl w:ilvl="1" w:tplc="4DBCA12E">
      <w:start w:val="1"/>
      <w:numFmt w:val="bullet"/>
      <w:pStyle w:val="23"/>
      <w:lvlText w:val=""/>
      <w:lvlJc w:val="left"/>
      <w:pPr>
        <w:ind w:left="2149" w:hanging="360"/>
      </w:pPr>
      <w:rPr>
        <w:rFonts w:ascii="Symbol" w:hAnsi="Symbol" w:hint="default"/>
      </w:rPr>
    </w:lvl>
    <w:lvl w:ilvl="2" w:tplc="FB56D12E">
      <w:start w:val="1"/>
      <w:numFmt w:val="bullet"/>
      <w:lvlText w:val=""/>
      <w:lvlJc w:val="left"/>
      <w:pPr>
        <w:ind w:left="2869" w:hanging="360"/>
      </w:pPr>
      <w:rPr>
        <w:rFonts w:ascii="Wingdings" w:hAnsi="Wingdings" w:hint="default"/>
      </w:rPr>
    </w:lvl>
    <w:lvl w:ilvl="3" w:tplc="8AA2CDEC">
      <w:start w:val="1"/>
      <w:numFmt w:val="bullet"/>
      <w:lvlText w:val=""/>
      <w:lvlJc w:val="left"/>
      <w:pPr>
        <w:ind w:left="3589" w:hanging="360"/>
      </w:pPr>
      <w:rPr>
        <w:rFonts w:ascii="Symbol" w:hAnsi="Symbol" w:hint="default"/>
      </w:rPr>
    </w:lvl>
    <w:lvl w:ilvl="4" w:tplc="5AACFF5C">
      <w:start w:val="1"/>
      <w:numFmt w:val="bullet"/>
      <w:lvlText w:val="o"/>
      <w:lvlJc w:val="left"/>
      <w:pPr>
        <w:ind w:left="4309" w:hanging="360"/>
      </w:pPr>
      <w:rPr>
        <w:rFonts w:ascii="Courier New" w:hAnsi="Courier New" w:cs="Courier New" w:hint="default"/>
      </w:rPr>
    </w:lvl>
    <w:lvl w:ilvl="5" w:tplc="254882F6">
      <w:start w:val="1"/>
      <w:numFmt w:val="bullet"/>
      <w:lvlText w:val=""/>
      <w:lvlJc w:val="left"/>
      <w:pPr>
        <w:ind w:left="5029" w:hanging="360"/>
      </w:pPr>
      <w:rPr>
        <w:rFonts w:ascii="Wingdings" w:hAnsi="Wingdings" w:hint="default"/>
      </w:rPr>
    </w:lvl>
    <w:lvl w:ilvl="6" w:tplc="98BE38C2">
      <w:start w:val="1"/>
      <w:numFmt w:val="bullet"/>
      <w:lvlText w:val=""/>
      <w:lvlJc w:val="left"/>
      <w:pPr>
        <w:ind w:left="5749" w:hanging="360"/>
      </w:pPr>
      <w:rPr>
        <w:rFonts w:ascii="Symbol" w:hAnsi="Symbol" w:hint="default"/>
      </w:rPr>
    </w:lvl>
    <w:lvl w:ilvl="7" w:tplc="D53E54EE">
      <w:start w:val="1"/>
      <w:numFmt w:val="bullet"/>
      <w:lvlText w:val="o"/>
      <w:lvlJc w:val="left"/>
      <w:pPr>
        <w:ind w:left="6469" w:hanging="360"/>
      </w:pPr>
      <w:rPr>
        <w:rFonts w:ascii="Courier New" w:hAnsi="Courier New" w:cs="Courier New" w:hint="default"/>
      </w:rPr>
    </w:lvl>
    <w:lvl w:ilvl="8" w:tplc="9AFE9266">
      <w:start w:val="1"/>
      <w:numFmt w:val="bullet"/>
      <w:lvlText w:val=""/>
      <w:lvlJc w:val="left"/>
      <w:pPr>
        <w:ind w:left="7189" w:hanging="360"/>
      </w:pPr>
      <w:rPr>
        <w:rFonts w:ascii="Wingdings" w:hAnsi="Wingdings" w:hint="default"/>
      </w:rPr>
    </w:lvl>
  </w:abstractNum>
  <w:abstractNum w:abstractNumId="8" w15:restartNumberingAfterBreak="0">
    <w:nsid w:val="125169A6"/>
    <w:multiLevelType w:val="multilevel"/>
    <w:tmpl w:val="8AE26CA2"/>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9" w15:restartNumberingAfterBreak="0">
    <w:nsid w:val="1F897788"/>
    <w:multiLevelType w:val="hybridMultilevel"/>
    <w:tmpl w:val="DCDED806"/>
    <w:lvl w:ilvl="0" w:tplc="E376B256">
      <w:start w:val="6"/>
      <w:numFmt w:val="bullet"/>
      <w:lvlText w:val=""/>
      <w:lvlJc w:val="left"/>
      <w:pPr>
        <w:ind w:left="720" w:hanging="360"/>
      </w:pPr>
      <w:rPr>
        <w:rFonts w:ascii="Symbol" w:eastAsia="Times New Roman" w:hAnsi="Symbol" w:cs="Times New Roman" w:hint="default"/>
      </w:rPr>
    </w:lvl>
    <w:lvl w:ilvl="1" w:tplc="F9A23FB6">
      <w:start w:val="1"/>
      <w:numFmt w:val="bullet"/>
      <w:lvlText w:val="o"/>
      <w:lvlJc w:val="left"/>
      <w:pPr>
        <w:ind w:left="1440" w:hanging="360"/>
      </w:pPr>
      <w:rPr>
        <w:rFonts w:ascii="Courier New" w:hAnsi="Courier New" w:cs="Courier New" w:hint="default"/>
      </w:rPr>
    </w:lvl>
    <w:lvl w:ilvl="2" w:tplc="A5F6430A">
      <w:start w:val="1"/>
      <w:numFmt w:val="bullet"/>
      <w:lvlText w:val=""/>
      <w:lvlJc w:val="left"/>
      <w:pPr>
        <w:ind w:left="2160" w:hanging="360"/>
      </w:pPr>
      <w:rPr>
        <w:rFonts w:ascii="Wingdings" w:hAnsi="Wingdings" w:hint="default"/>
      </w:rPr>
    </w:lvl>
    <w:lvl w:ilvl="3" w:tplc="4B7663AA">
      <w:start w:val="1"/>
      <w:numFmt w:val="bullet"/>
      <w:lvlText w:val=""/>
      <w:lvlJc w:val="left"/>
      <w:pPr>
        <w:ind w:left="2880" w:hanging="360"/>
      </w:pPr>
      <w:rPr>
        <w:rFonts w:ascii="Symbol" w:hAnsi="Symbol" w:hint="default"/>
      </w:rPr>
    </w:lvl>
    <w:lvl w:ilvl="4" w:tplc="C694D6EC">
      <w:start w:val="1"/>
      <w:numFmt w:val="bullet"/>
      <w:lvlText w:val="o"/>
      <w:lvlJc w:val="left"/>
      <w:pPr>
        <w:ind w:left="3600" w:hanging="360"/>
      </w:pPr>
      <w:rPr>
        <w:rFonts w:ascii="Courier New" w:hAnsi="Courier New" w:cs="Courier New" w:hint="default"/>
      </w:rPr>
    </w:lvl>
    <w:lvl w:ilvl="5" w:tplc="A4968D7A">
      <w:start w:val="1"/>
      <w:numFmt w:val="bullet"/>
      <w:lvlText w:val=""/>
      <w:lvlJc w:val="left"/>
      <w:pPr>
        <w:ind w:left="4320" w:hanging="360"/>
      </w:pPr>
      <w:rPr>
        <w:rFonts w:ascii="Wingdings" w:hAnsi="Wingdings" w:hint="default"/>
      </w:rPr>
    </w:lvl>
    <w:lvl w:ilvl="6" w:tplc="02B2B852">
      <w:start w:val="1"/>
      <w:numFmt w:val="bullet"/>
      <w:lvlText w:val=""/>
      <w:lvlJc w:val="left"/>
      <w:pPr>
        <w:ind w:left="5040" w:hanging="360"/>
      </w:pPr>
      <w:rPr>
        <w:rFonts w:ascii="Symbol" w:hAnsi="Symbol" w:hint="default"/>
      </w:rPr>
    </w:lvl>
    <w:lvl w:ilvl="7" w:tplc="9D2AFB0C">
      <w:start w:val="1"/>
      <w:numFmt w:val="bullet"/>
      <w:lvlText w:val="o"/>
      <w:lvlJc w:val="left"/>
      <w:pPr>
        <w:ind w:left="5760" w:hanging="360"/>
      </w:pPr>
      <w:rPr>
        <w:rFonts w:ascii="Courier New" w:hAnsi="Courier New" w:cs="Courier New" w:hint="default"/>
      </w:rPr>
    </w:lvl>
    <w:lvl w:ilvl="8" w:tplc="98CEA5AA">
      <w:start w:val="1"/>
      <w:numFmt w:val="bullet"/>
      <w:lvlText w:val=""/>
      <w:lvlJc w:val="left"/>
      <w:pPr>
        <w:ind w:left="6480" w:hanging="360"/>
      </w:pPr>
      <w:rPr>
        <w:rFonts w:ascii="Wingdings" w:hAnsi="Wingdings" w:hint="default"/>
      </w:rPr>
    </w:lvl>
  </w:abstractNum>
  <w:abstractNum w:abstractNumId="10" w15:restartNumberingAfterBreak="0">
    <w:nsid w:val="22B81FEF"/>
    <w:multiLevelType w:val="hybridMultilevel"/>
    <w:tmpl w:val="BD1209F4"/>
    <w:lvl w:ilvl="0" w:tplc="5B543182">
      <w:start w:val="1"/>
      <w:numFmt w:val="bullet"/>
      <w:pStyle w:val="a0"/>
      <w:lvlText w:val=""/>
      <w:lvlJc w:val="left"/>
      <w:pPr>
        <w:tabs>
          <w:tab w:val="num" w:pos="1276"/>
        </w:tabs>
        <w:ind w:left="1276" w:hanging="284"/>
      </w:pPr>
      <w:rPr>
        <w:rFonts w:ascii="Symbol" w:hAnsi="Symbol" w:hint="default"/>
      </w:rPr>
    </w:lvl>
    <w:lvl w:ilvl="1" w:tplc="B5481A2E">
      <w:start w:val="1"/>
      <w:numFmt w:val="bullet"/>
      <w:lvlText w:val="o"/>
      <w:lvlJc w:val="left"/>
      <w:pPr>
        <w:ind w:left="2148" w:hanging="360"/>
      </w:pPr>
      <w:rPr>
        <w:rFonts w:ascii="Courier New" w:hAnsi="Courier New" w:hint="default"/>
      </w:rPr>
    </w:lvl>
    <w:lvl w:ilvl="2" w:tplc="B0347090">
      <w:start w:val="1"/>
      <w:numFmt w:val="bullet"/>
      <w:lvlText w:val=""/>
      <w:lvlJc w:val="left"/>
      <w:pPr>
        <w:ind w:left="2868" w:hanging="360"/>
      </w:pPr>
      <w:rPr>
        <w:rFonts w:ascii="Wingdings" w:hAnsi="Wingdings" w:hint="default"/>
      </w:rPr>
    </w:lvl>
    <w:lvl w:ilvl="3" w:tplc="D9181D10">
      <w:start w:val="1"/>
      <w:numFmt w:val="bullet"/>
      <w:lvlText w:val=""/>
      <w:lvlJc w:val="left"/>
      <w:pPr>
        <w:ind w:left="3588" w:hanging="360"/>
      </w:pPr>
      <w:rPr>
        <w:rFonts w:ascii="Symbol" w:hAnsi="Symbol" w:hint="default"/>
      </w:rPr>
    </w:lvl>
    <w:lvl w:ilvl="4" w:tplc="4EF8E200">
      <w:start w:val="1"/>
      <w:numFmt w:val="bullet"/>
      <w:lvlText w:val="o"/>
      <w:lvlJc w:val="left"/>
      <w:pPr>
        <w:ind w:left="4308" w:hanging="360"/>
      </w:pPr>
      <w:rPr>
        <w:rFonts w:ascii="Courier New" w:hAnsi="Courier New" w:hint="default"/>
      </w:rPr>
    </w:lvl>
    <w:lvl w:ilvl="5" w:tplc="A412D82A">
      <w:start w:val="1"/>
      <w:numFmt w:val="bullet"/>
      <w:lvlText w:val=""/>
      <w:lvlJc w:val="left"/>
      <w:pPr>
        <w:ind w:left="5028" w:hanging="360"/>
      </w:pPr>
      <w:rPr>
        <w:rFonts w:ascii="Wingdings" w:hAnsi="Wingdings" w:hint="default"/>
      </w:rPr>
    </w:lvl>
    <w:lvl w:ilvl="6" w:tplc="83F26DDA">
      <w:start w:val="1"/>
      <w:numFmt w:val="bullet"/>
      <w:lvlText w:val=""/>
      <w:lvlJc w:val="left"/>
      <w:pPr>
        <w:ind w:left="5748" w:hanging="360"/>
      </w:pPr>
      <w:rPr>
        <w:rFonts w:ascii="Symbol" w:hAnsi="Symbol" w:hint="default"/>
      </w:rPr>
    </w:lvl>
    <w:lvl w:ilvl="7" w:tplc="9E3CFDC6">
      <w:start w:val="1"/>
      <w:numFmt w:val="bullet"/>
      <w:lvlText w:val="o"/>
      <w:lvlJc w:val="left"/>
      <w:pPr>
        <w:ind w:left="6468" w:hanging="360"/>
      </w:pPr>
      <w:rPr>
        <w:rFonts w:ascii="Courier New" w:hAnsi="Courier New" w:hint="default"/>
      </w:rPr>
    </w:lvl>
    <w:lvl w:ilvl="8" w:tplc="5DC2332E">
      <w:start w:val="1"/>
      <w:numFmt w:val="bullet"/>
      <w:lvlText w:val=""/>
      <w:lvlJc w:val="left"/>
      <w:pPr>
        <w:ind w:left="7188" w:hanging="360"/>
      </w:pPr>
      <w:rPr>
        <w:rFonts w:ascii="Wingdings" w:hAnsi="Wingdings" w:hint="default"/>
      </w:rPr>
    </w:lvl>
  </w:abstractNum>
  <w:abstractNum w:abstractNumId="11" w15:restartNumberingAfterBreak="0">
    <w:nsid w:val="2AD452B7"/>
    <w:multiLevelType w:val="hybridMultilevel"/>
    <w:tmpl w:val="D9E49C3E"/>
    <w:lvl w:ilvl="0" w:tplc="981CDE72">
      <w:start w:val="1"/>
      <w:numFmt w:val="decimal"/>
      <w:lvlText w:val="%1)"/>
      <w:lvlJc w:val="left"/>
      <w:pPr>
        <w:ind w:left="720" w:hanging="360"/>
      </w:pPr>
      <w:rPr>
        <w:rFonts w:hint="default"/>
        <w:b w:val="0"/>
        <w:sz w:val="20"/>
      </w:rPr>
    </w:lvl>
    <w:lvl w:ilvl="1" w:tplc="7584A912">
      <w:start w:val="1"/>
      <w:numFmt w:val="lowerLetter"/>
      <w:lvlText w:val="%2."/>
      <w:lvlJc w:val="left"/>
      <w:pPr>
        <w:ind w:left="1440" w:hanging="360"/>
      </w:pPr>
    </w:lvl>
    <w:lvl w:ilvl="2" w:tplc="87426B30">
      <w:start w:val="1"/>
      <w:numFmt w:val="lowerRoman"/>
      <w:lvlText w:val="%3."/>
      <w:lvlJc w:val="right"/>
      <w:pPr>
        <w:ind w:left="2160" w:hanging="180"/>
      </w:pPr>
    </w:lvl>
    <w:lvl w:ilvl="3" w:tplc="68B2D214">
      <w:start w:val="1"/>
      <w:numFmt w:val="decimal"/>
      <w:lvlText w:val="%4."/>
      <w:lvlJc w:val="left"/>
      <w:pPr>
        <w:ind w:left="2880" w:hanging="360"/>
      </w:pPr>
    </w:lvl>
    <w:lvl w:ilvl="4" w:tplc="D0107F76">
      <w:start w:val="1"/>
      <w:numFmt w:val="lowerLetter"/>
      <w:lvlText w:val="%5."/>
      <w:lvlJc w:val="left"/>
      <w:pPr>
        <w:ind w:left="3600" w:hanging="360"/>
      </w:pPr>
    </w:lvl>
    <w:lvl w:ilvl="5" w:tplc="58BA6DBC">
      <w:start w:val="1"/>
      <w:numFmt w:val="lowerRoman"/>
      <w:lvlText w:val="%6."/>
      <w:lvlJc w:val="right"/>
      <w:pPr>
        <w:ind w:left="4320" w:hanging="180"/>
      </w:pPr>
    </w:lvl>
    <w:lvl w:ilvl="6" w:tplc="321E08B2">
      <w:start w:val="1"/>
      <w:numFmt w:val="decimal"/>
      <w:lvlText w:val="%7."/>
      <w:lvlJc w:val="left"/>
      <w:pPr>
        <w:ind w:left="5040" w:hanging="360"/>
      </w:pPr>
    </w:lvl>
    <w:lvl w:ilvl="7" w:tplc="EBA6C10C">
      <w:start w:val="1"/>
      <w:numFmt w:val="lowerLetter"/>
      <w:lvlText w:val="%8."/>
      <w:lvlJc w:val="left"/>
      <w:pPr>
        <w:ind w:left="5760" w:hanging="360"/>
      </w:pPr>
    </w:lvl>
    <w:lvl w:ilvl="8" w:tplc="980C9F3E">
      <w:start w:val="1"/>
      <w:numFmt w:val="lowerRoman"/>
      <w:lvlText w:val="%9."/>
      <w:lvlJc w:val="right"/>
      <w:pPr>
        <w:ind w:left="6480" w:hanging="180"/>
      </w:pPr>
    </w:lvl>
  </w:abstractNum>
  <w:abstractNum w:abstractNumId="12" w15:restartNumberingAfterBreak="0">
    <w:nsid w:val="2FCE3E63"/>
    <w:multiLevelType w:val="hybridMultilevel"/>
    <w:tmpl w:val="23E6B826"/>
    <w:lvl w:ilvl="0" w:tplc="15FA5E64">
      <w:start w:val="1"/>
      <w:numFmt w:val="bullet"/>
      <w:pStyle w:val="1"/>
      <w:lvlText w:val="-"/>
      <w:lvlJc w:val="left"/>
      <w:pPr>
        <w:ind w:left="644" w:hanging="360"/>
      </w:pPr>
      <w:rPr>
        <w:rFonts w:ascii="Courier New" w:hAnsi="Courier New" w:hint="default"/>
      </w:rPr>
    </w:lvl>
    <w:lvl w:ilvl="1" w:tplc="97DE922C">
      <w:start w:val="1"/>
      <w:numFmt w:val="bullet"/>
      <w:lvlText w:val="o"/>
      <w:lvlJc w:val="left"/>
      <w:pPr>
        <w:ind w:left="1440" w:hanging="360"/>
      </w:pPr>
      <w:rPr>
        <w:rFonts w:ascii="Courier New" w:hAnsi="Courier New" w:cs="Courier New" w:hint="default"/>
      </w:rPr>
    </w:lvl>
    <w:lvl w:ilvl="2" w:tplc="1534ACBE">
      <w:start w:val="1"/>
      <w:numFmt w:val="bullet"/>
      <w:lvlText w:val=""/>
      <w:lvlJc w:val="left"/>
      <w:pPr>
        <w:ind w:left="2160" w:hanging="360"/>
      </w:pPr>
      <w:rPr>
        <w:rFonts w:ascii="Wingdings" w:hAnsi="Wingdings" w:hint="default"/>
      </w:rPr>
    </w:lvl>
    <w:lvl w:ilvl="3" w:tplc="8DAC7CA6">
      <w:start w:val="1"/>
      <w:numFmt w:val="bullet"/>
      <w:lvlText w:val=""/>
      <w:lvlJc w:val="left"/>
      <w:pPr>
        <w:ind w:left="2880" w:hanging="360"/>
      </w:pPr>
      <w:rPr>
        <w:rFonts w:ascii="Symbol" w:hAnsi="Symbol" w:hint="default"/>
      </w:rPr>
    </w:lvl>
    <w:lvl w:ilvl="4" w:tplc="9070871C">
      <w:start w:val="1"/>
      <w:numFmt w:val="bullet"/>
      <w:lvlText w:val="o"/>
      <w:lvlJc w:val="left"/>
      <w:pPr>
        <w:ind w:left="3600" w:hanging="360"/>
      </w:pPr>
      <w:rPr>
        <w:rFonts w:ascii="Courier New" w:hAnsi="Courier New" w:cs="Courier New" w:hint="default"/>
      </w:rPr>
    </w:lvl>
    <w:lvl w:ilvl="5" w:tplc="D736E866">
      <w:start w:val="1"/>
      <w:numFmt w:val="bullet"/>
      <w:lvlText w:val=""/>
      <w:lvlJc w:val="left"/>
      <w:pPr>
        <w:ind w:left="4320" w:hanging="360"/>
      </w:pPr>
      <w:rPr>
        <w:rFonts w:ascii="Wingdings" w:hAnsi="Wingdings" w:hint="default"/>
      </w:rPr>
    </w:lvl>
    <w:lvl w:ilvl="6" w:tplc="35208B70">
      <w:start w:val="1"/>
      <w:numFmt w:val="bullet"/>
      <w:lvlText w:val=""/>
      <w:lvlJc w:val="left"/>
      <w:pPr>
        <w:ind w:left="5040" w:hanging="360"/>
      </w:pPr>
      <w:rPr>
        <w:rFonts w:ascii="Symbol" w:hAnsi="Symbol" w:hint="default"/>
      </w:rPr>
    </w:lvl>
    <w:lvl w:ilvl="7" w:tplc="D380860E">
      <w:start w:val="1"/>
      <w:numFmt w:val="bullet"/>
      <w:lvlText w:val="o"/>
      <w:lvlJc w:val="left"/>
      <w:pPr>
        <w:ind w:left="5760" w:hanging="360"/>
      </w:pPr>
      <w:rPr>
        <w:rFonts w:ascii="Courier New" w:hAnsi="Courier New" w:cs="Courier New" w:hint="default"/>
      </w:rPr>
    </w:lvl>
    <w:lvl w:ilvl="8" w:tplc="63E0E8D6">
      <w:start w:val="1"/>
      <w:numFmt w:val="bullet"/>
      <w:lvlText w:val=""/>
      <w:lvlJc w:val="left"/>
      <w:pPr>
        <w:ind w:left="6480" w:hanging="360"/>
      </w:pPr>
      <w:rPr>
        <w:rFonts w:ascii="Wingdings" w:hAnsi="Wingdings" w:hint="default"/>
      </w:rPr>
    </w:lvl>
  </w:abstractNum>
  <w:abstractNum w:abstractNumId="13" w15:restartNumberingAfterBreak="0">
    <w:nsid w:val="30207B7A"/>
    <w:multiLevelType w:val="hybridMultilevel"/>
    <w:tmpl w:val="A8040BF2"/>
    <w:lvl w:ilvl="0" w:tplc="8EE6848C">
      <w:start w:val="1"/>
      <w:numFmt w:val="bullet"/>
      <w:lvlText w:val=""/>
      <w:lvlJc w:val="left"/>
      <w:pPr>
        <w:ind w:left="720" w:hanging="360"/>
      </w:pPr>
      <w:rPr>
        <w:rFonts w:ascii="Symbol" w:hAnsi="Symbol" w:hint="default"/>
      </w:rPr>
    </w:lvl>
    <w:lvl w:ilvl="1" w:tplc="99328CD8">
      <w:start w:val="1"/>
      <w:numFmt w:val="bullet"/>
      <w:lvlText w:val="o"/>
      <w:lvlJc w:val="left"/>
      <w:pPr>
        <w:ind w:left="1440" w:hanging="360"/>
      </w:pPr>
      <w:rPr>
        <w:rFonts w:ascii="Courier New" w:hAnsi="Courier New" w:cs="Courier New" w:hint="default"/>
      </w:rPr>
    </w:lvl>
    <w:lvl w:ilvl="2" w:tplc="D8D86560">
      <w:start w:val="1"/>
      <w:numFmt w:val="bullet"/>
      <w:lvlText w:val=""/>
      <w:lvlJc w:val="left"/>
      <w:pPr>
        <w:ind w:left="2160" w:hanging="360"/>
      </w:pPr>
      <w:rPr>
        <w:rFonts w:ascii="Wingdings" w:hAnsi="Wingdings" w:hint="default"/>
      </w:rPr>
    </w:lvl>
    <w:lvl w:ilvl="3" w:tplc="A0B6D788">
      <w:start w:val="1"/>
      <w:numFmt w:val="bullet"/>
      <w:lvlText w:val=""/>
      <w:lvlJc w:val="left"/>
      <w:pPr>
        <w:ind w:left="2880" w:hanging="360"/>
      </w:pPr>
      <w:rPr>
        <w:rFonts w:ascii="Symbol" w:hAnsi="Symbol" w:hint="default"/>
      </w:rPr>
    </w:lvl>
    <w:lvl w:ilvl="4" w:tplc="14985668">
      <w:start w:val="1"/>
      <w:numFmt w:val="bullet"/>
      <w:lvlText w:val="o"/>
      <w:lvlJc w:val="left"/>
      <w:pPr>
        <w:ind w:left="3600" w:hanging="360"/>
      </w:pPr>
      <w:rPr>
        <w:rFonts w:ascii="Courier New" w:hAnsi="Courier New" w:cs="Courier New" w:hint="default"/>
      </w:rPr>
    </w:lvl>
    <w:lvl w:ilvl="5" w:tplc="57F24686">
      <w:start w:val="1"/>
      <w:numFmt w:val="bullet"/>
      <w:lvlText w:val=""/>
      <w:lvlJc w:val="left"/>
      <w:pPr>
        <w:ind w:left="4320" w:hanging="360"/>
      </w:pPr>
      <w:rPr>
        <w:rFonts w:ascii="Wingdings" w:hAnsi="Wingdings" w:hint="default"/>
      </w:rPr>
    </w:lvl>
    <w:lvl w:ilvl="6" w:tplc="170EEC24">
      <w:start w:val="1"/>
      <w:numFmt w:val="bullet"/>
      <w:lvlText w:val=""/>
      <w:lvlJc w:val="left"/>
      <w:pPr>
        <w:ind w:left="5040" w:hanging="360"/>
      </w:pPr>
      <w:rPr>
        <w:rFonts w:ascii="Symbol" w:hAnsi="Symbol" w:hint="default"/>
      </w:rPr>
    </w:lvl>
    <w:lvl w:ilvl="7" w:tplc="B0D45DB4">
      <w:start w:val="1"/>
      <w:numFmt w:val="bullet"/>
      <w:lvlText w:val="o"/>
      <w:lvlJc w:val="left"/>
      <w:pPr>
        <w:ind w:left="5760" w:hanging="360"/>
      </w:pPr>
      <w:rPr>
        <w:rFonts w:ascii="Courier New" w:hAnsi="Courier New" w:cs="Courier New" w:hint="default"/>
      </w:rPr>
    </w:lvl>
    <w:lvl w:ilvl="8" w:tplc="27961F1C">
      <w:start w:val="1"/>
      <w:numFmt w:val="bullet"/>
      <w:lvlText w:val=""/>
      <w:lvlJc w:val="left"/>
      <w:pPr>
        <w:ind w:left="6480" w:hanging="360"/>
      </w:pPr>
      <w:rPr>
        <w:rFonts w:ascii="Wingdings" w:hAnsi="Wingdings" w:hint="default"/>
      </w:rPr>
    </w:lvl>
  </w:abstractNum>
  <w:abstractNum w:abstractNumId="14" w15:restartNumberingAfterBreak="0">
    <w:nsid w:val="339C25BC"/>
    <w:multiLevelType w:val="hybridMultilevel"/>
    <w:tmpl w:val="AFC83C52"/>
    <w:lvl w:ilvl="0" w:tplc="7782102A">
      <w:start w:val="1"/>
      <w:numFmt w:val="decimal"/>
      <w:lvlText w:val="%1."/>
      <w:lvlJc w:val="left"/>
      <w:pPr>
        <w:ind w:left="3479" w:hanging="360"/>
      </w:pPr>
      <w:rPr>
        <w:rFonts w:hint="default"/>
      </w:rPr>
    </w:lvl>
    <w:lvl w:ilvl="1" w:tplc="73DE7724">
      <w:start w:val="1"/>
      <w:numFmt w:val="lowerLetter"/>
      <w:lvlText w:val="%2."/>
      <w:lvlJc w:val="left"/>
      <w:pPr>
        <w:ind w:left="4199" w:hanging="360"/>
      </w:pPr>
    </w:lvl>
    <w:lvl w:ilvl="2" w:tplc="3B186EF8">
      <w:start w:val="1"/>
      <w:numFmt w:val="lowerRoman"/>
      <w:lvlText w:val="%3."/>
      <w:lvlJc w:val="right"/>
      <w:pPr>
        <w:ind w:left="4919" w:hanging="180"/>
      </w:pPr>
    </w:lvl>
    <w:lvl w:ilvl="3" w:tplc="B24ECE22">
      <w:start w:val="1"/>
      <w:numFmt w:val="decimal"/>
      <w:lvlText w:val="%4."/>
      <w:lvlJc w:val="left"/>
      <w:pPr>
        <w:ind w:left="5639" w:hanging="360"/>
      </w:pPr>
    </w:lvl>
    <w:lvl w:ilvl="4" w:tplc="66D2174A">
      <w:start w:val="1"/>
      <w:numFmt w:val="lowerLetter"/>
      <w:lvlText w:val="%5."/>
      <w:lvlJc w:val="left"/>
      <w:pPr>
        <w:ind w:left="6359" w:hanging="360"/>
      </w:pPr>
    </w:lvl>
    <w:lvl w:ilvl="5" w:tplc="B0A2DD2A">
      <w:start w:val="1"/>
      <w:numFmt w:val="lowerRoman"/>
      <w:lvlText w:val="%6."/>
      <w:lvlJc w:val="right"/>
      <w:pPr>
        <w:ind w:left="7079" w:hanging="180"/>
      </w:pPr>
    </w:lvl>
    <w:lvl w:ilvl="6" w:tplc="19E6CA8A">
      <w:start w:val="1"/>
      <w:numFmt w:val="decimal"/>
      <w:lvlText w:val="%7."/>
      <w:lvlJc w:val="left"/>
      <w:pPr>
        <w:ind w:left="7799" w:hanging="360"/>
      </w:pPr>
    </w:lvl>
    <w:lvl w:ilvl="7" w:tplc="B5A2909E">
      <w:start w:val="1"/>
      <w:numFmt w:val="lowerLetter"/>
      <w:lvlText w:val="%8."/>
      <w:lvlJc w:val="left"/>
      <w:pPr>
        <w:ind w:left="8519" w:hanging="360"/>
      </w:pPr>
    </w:lvl>
    <w:lvl w:ilvl="8" w:tplc="79645068">
      <w:start w:val="1"/>
      <w:numFmt w:val="lowerRoman"/>
      <w:lvlText w:val="%9."/>
      <w:lvlJc w:val="right"/>
      <w:pPr>
        <w:ind w:left="9239" w:hanging="180"/>
      </w:pPr>
    </w:lvl>
  </w:abstractNum>
  <w:abstractNum w:abstractNumId="15" w15:restartNumberingAfterBreak="0">
    <w:nsid w:val="369B16E4"/>
    <w:multiLevelType w:val="hybridMultilevel"/>
    <w:tmpl w:val="DC7AC4D6"/>
    <w:lvl w:ilvl="0" w:tplc="D2F6D700">
      <w:start w:val="1"/>
      <w:numFmt w:val="decimal"/>
      <w:lvlText w:val="%1."/>
      <w:lvlJc w:val="left"/>
      <w:pPr>
        <w:ind w:left="765" w:hanging="360"/>
      </w:pPr>
      <w:rPr>
        <w:rFonts w:eastAsiaTheme="majorEastAsia" w:cstheme="majorBidi" w:hint="default"/>
        <w:b/>
      </w:rPr>
    </w:lvl>
    <w:lvl w:ilvl="1" w:tplc="B538C708">
      <w:start w:val="1"/>
      <w:numFmt w:val="lowerLetter"/>
      <w:lvlText w:val="%2."/>
      <w:lvlJc w:val="left"/>
      <w:pPr>
        <w:ind w:left="1485" w:hanging="360"/>
      </w:pPr>
    </w:lvl>
    <w:lvl w:ilvl="2" w:tplc="18BA13EA">
      <w:start w:val="1"/>
      <w:numFmt w:val="lowerRoman"/>
      <w:lvlText w:val="%3."/>
      <w:lvlJc w:val="right"/>
      <w:pPr>
        <w:ind w:left="2205" w:hanging="180"/>
      </w:pPr>
    </w:lvl>
    <w:lvl w:ilvl="3" w:tplc="4AF61EE4">
      <w:start w:val="1"/>
      <w:numFmt w:val="decimal"/>
      <w:lvlText w:val="%4."/>
      <w:lvlJc w:val="left"/>
      <w:pPr>
        <w:ind w:left="2925" w:hanging="360"/>
      </w:pPr>
    </w:lvl>
    <w:lvl w:ilvl="4" w:tplc="56AEC340">
      <w:start w:val="1"/>
      <w:numFmt w:val="lowerLetter"/>
      <w:lvlText w:val="%5."/>
      <w:lvlJc w:val="left"/>
      <w:pPr>
        <w:ind w:left="3645" w:hanging="360"/>
      </w:pPr>
    </w:lvl>
    <w:lvl w:ilvl="5" w:tplc="F3966A3A">
      <w:start w:val="1"/>
      <w:numFmt w:val="lowerRoman"/>
      <w:lvlText w:val="%6."/>
      <w:lvlJc w:val="right"/>
      <w:pPr>
        <w:ind w:left="4365" w:hanging="180"/>
      </w:pPr>
    </w:lvl>
    <w:lvl w:ilvl="6" w:tplc="BEAC6ECA">
      <w:start w:val="1"/>
      <w:numFmt w:val="decimal"/>
      <w:lvlText w:val="%7."/>
      <w:lvlJc w:val="left"/>
      <w:pPr>
        <w:ind w:left="5085" w:hanging="360"/>
      </w:pPr>
    </w:lvl>
    <w:lvl w:ilvl="7" w:tplc="A246CF20">
      <w:start w:val="1"/>
      <w:numFmt w:val="lowerLetter"/>
      <w:lvlText w:val="%8."/>
      <w:lvlJc w:val="left"/>
      <w:pPr>
        <w:ind w:left="5805" w:hanging="360"/>
      </w:pPr>
    </w:lvl>
    <w:lvl w:ilvl="8" w:tplc="BE8A44D4">
      <w:start w:val="1"/>
      <w:numFmt w:val="lowerRoman"/>
      <w:lvlText w:val="%9."/>
      <w:lvlJc w:val="right"/>
      <w:pPr>
        <w:ind w:left="6525" w:hanging="180"/>
      </w:pPr>
    </w:lvl>
  </w:abstractNum>
  <w:abstractNum w:abstractNumId="16" w15:restartNumberingAfterBreak="0">
    <w:nsid w:val="36D24E92"/>
    <w:multiLevelType w:val="hybridMultilevel"/>
    <w:tmpl w:val="DA30DE92"/>
    <w:lvl w:ilvl="0" w:tplc="308AA0BC">
      <w:start w:val="1"/>
      <w:numFmt w:val="decimal"/>
      <w:lvlText w:val="%1."/>
      <w:lvlJc w:val="left"/>
      <w:pPr>
        <w:ind w:left="720" w:hanging="360"/>
      </w:pPr>
      <w:rPr>
        <w:rFonts w:hint="default"/>
        <w:b/>
      </w:rPr>
    </w:lvl>
    <w:lvl w:ilvl="1" w:tplc="DFA2D1FC">
      <w:start w:val="1"/>
      <w:numFmt w:val="lowerLetter"/>
      <w:lvlText w:val="%2."/>
      <w:lvlJc w:val="left"/>
      <w:pPr>
        <w:ind w:left="1440" w:hanging="360"/>
      </w:pPr>
    </w:lvl>
    <w:lvl w:ilvl="2" w:tplc="28F6BBBA">
      <w:start w:val="1"/>
      <w:numFmt w:val="lowerRoman"/>
      <w:lvlText w:val="%3."/>
      <w:lvlJc w:val="right"/>
      <w:pPr>
        <w:ind w:left="2160" w:hanging="180"/>
      </w:pPr>
    </w:lvl>
    <w:lvl w:ilvl="3" w:tplc="6F3836D0">
      <w:start w:val="1"/>
      <w:numFmt w:val="decimal"/>
      <w:lvlText w:val="%4."/>
      <w:lvlJc w:val="left"/>
      <w:pPr>
        <w:ind w:left="2880" w:hanging="360"/>
      </w:pPr>
    </w:lvl>
    <w:lvl w:ilvl="4" w:tplc="199E11F8">
      <w:start w:val="1"/>
      <w:numFmt w:val="lowerLetter"/>
      <w:lvlText w:val="%5."/>
      <w:lvlJc w:val="left"/>
      <w:pPr>
        <w:ind w:left="3600" w:hanging="360"/>
      </w:pPr>
    </w:lvl>
    <w:lvl w:ilvl="5" w:tplc="B61E121A">
      <w:start w:val="1"/>
      <w:numFmt w:val="lowerRoman"/>
      <w:lvlText w:val="%6."/>
      <w:lvlJc w:val="right"/>
      <w:pPr>
        <w:ind w:left="4320" w:hanging="180"/>
      </w:pPr>
    </w:lvl>
    <w:lvl w:ilvl="6" w:tplc="C6846940">
      <w:start w:val="1"/>
      <w:numFmt w:val="decimal"/>
      <w:lvlText w:val="%7."/>
      <w:lvlJc w:val="left"/>
      <w:pPr>
        <w:ind w:left="5040" w:hanging="360"/>
      </w:pPr>
    </w:lvl>
    <w:lvl w:ilvl="7" w:tplc="33465D3C">
      <w:start w:val="1"/>
      <w:numFmt w:val="lowerLetter"/>
      <w:lvlText w:val="%8."/>
      <w:lvlJc w:val="left"/>
      <w:pPr>
        <w:ind w:left="5760" w:hanging="360"/>
      </w:pPr>
    </w:lvl>
    <w:lvl w:ilvl="8" w:tplc="617AE9C2">
      <w:start w:val="1"/>
      <w:numFmt w:val="lowerRoman"/>
      <w:lvlText w:val="%9."/>
      <w:lvlJc w:val="right"/>
      <w:pPr>
        <w:ind w:left="6480" w:hanging="180"/>
      </w:pPr>
    </w:lvl>
  </w:abstractNum>
  <w:abstractNum w:abstractNumId="17" w15:restartNumberingAfterBreak="0">
    <w:nsid w:val="39F06A6D"/>
    <w:multiLevelType w:val="hybridMultilevel"/>
    <w:tmpl w:val="4E2EBC92"/>
    <w:lvl w:ilvl="0" w:tplc="D9C61470">
      <w:start w:val="1"/>
      <w:numFmt w:val="decimal"/>
      <w:lvlText w:val="%1."/>
      <w:lvlJc w:val="left"/>
      <w:pPr>
        <w:ind w:left="720" w:hanging="360"/>
      </w:pPr>
      <w:rPr>
        <w:rFonts w:hint="default"/>
        <w:b w:val="0"/>
        <w:sz w:val="20"/>
      </w:rPr>
    </w:lvl>
    <w:lvl w:ilvl="1" w:tplc="4E207332">
      <w:start w:val="1"/>
      <w:numFmt w:val="lowerLetter"/>
      <w:lvlText w:val="%2."/>
      <w:lvlJc w:val="left"/>
      <w:pPr>
        <w:ind w:left="1440" w:hanging="360"/>
      </w:pPr>
    </w:lvl>
    <w:lvl w:ilvl="2" w:tplc="CDC80A1C">
      <w:start w:val="1"/>
      <w:numFmt w:val="lowerRoman"/>
      <w:lvlText w:val="%3."/>
      <w:lvlJc w:val="right"/>
      <w:pPr>
        <w:ind w:left="2160" w:hanging="180"/>
      </w:pPr>
    </w:lvl>
    <w:lvl w:ilvl="3" w:tplc="3F0AD1F2">
      <w:start w:val="1"/>
      <w:numFmt w:val="decimal"/>
      <w:lvlText w:val="%4."/>
      <w:lvlJc w:val="left"/>
      <w:pPr>
        <w:ind w:left="2880" w:hanging="360"/>
      </w:pPr>
    </w:lvl>
    <w:lvl w:ilvl="4" w:tplc="B0287B3A">
      <w:start w:val="1"/>
      <w:numFmt w:val="lowerLetter"/>
      <w:lvlText w:val="%5."/>
      <w:lvlJc w:val="left"/>
      <w:pPr>
        <w:ind w:left="3600" w:hanging="360"/>
      </w:pPr>
    </w:lvl>
    <w:lvl w:ilvl="5" w:tplc="C7C8C1D8">
      <w:start w:val="1"/>
      <w:numFmt w:val="lowerRoman"/>
      <w:lvlText w:val="%6."/>
      <w:lvlJc w:val="right"/>
      <w:pPr>
        <w:ind w:left="4320" w:hanging="180"/>
      </w:pPr>
    </w:lvl>
    <w:lvl w:ilvl="6" w:tplc="1E947248">
      <w:start w:val="1"/>
      <w:numFmt w:val="decimal"/>
      <w:lvlText w:val="%7."/>
      <w:lvlJc w:val="left"/>
      <w:pPr>
        <w:ind w:left="5040" w:hanging="360"/>
      </w:pPr>
    </w:lvl>
    <w:lvl w:ilvl="7" w:tplc="C1CAE0FA">
      <w:start w:val="1"/>
      <w:numFmt w:val="lowerLetter"/>
      <w:lvlText w:val="%8."/>
      <w:lvlJc w:val="left"/>
      <w:pPr>
        <w:ind w:left="5760" w:hanging="360"/>
      </w:pPr>
    </w:lvl>
    <w:lvl w:ilvl="8" w:tplc="544EC078">
      <w:start w:val="1"/>
      <w:numFmt w:val="lowerRoman"/>
      <w:lvlText w:val="%9."/>
      <w:lvlJc w:val="right"/>
      <w:pPr>
        <w:ind w:left="6480" w:hanging="180"/>
      </w:pPr>
    </w:lvl>
  </w:abstractNum>
  <w:abstractNum w:abstractNumId="18" w15:restartNumberingAfterBreak="0">
    <w:nsid w:val="40761F01"/>
    <w:multiLevelType w:val="multilevel"/>
    <w:tmpl w:val="E3EC9B94"/>
    <w:lvl w:ilvl="0">
      <w:start w:val="1"/>
      <w:numFmt w:val="decimal"/>
      <w:pStyle w:val="a1"/>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8437CF5"/>
    <w:multiLevelType w:val="multilevel"/>
    <w:tmpl w:val="13564784"/>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192053"/>
    <w:multiLevelType w:val="hybridMultilevel"/>
    <w:tmpl w:val="8E468C80"/>
    <w:lvl w:ilvl="0" w:tplc="AB2405B2">
      <w:start w:val="1"/>
      <w:numFmt w:val="bullet"/>
      <w:lvlText w:val=""/>
      <w:lvlJc w:val="left"/>
      <w:pPr>
        <w:ind w:left="1429" w:hanging="360"/>
      </w:pPr>
      <w:rPr>
        <w:rFonts w:ascii="Symbol" w:hAnsi="Symbol" w:hint="default"/>
      </w:rPr>
    </w:lvl>
    <w:lvl w:ilvl="1" w:tplc="BE929BA4">
      <w:start w:val="1"/>
      <w:numFmt w:val="bullet"/>
      <w:lvlText w:val="o"/>
      <w:lvlJc w:val="left"/>
      <w:pPr>
        <w:ind w:left="2149" w:hanging="360"/>
      </w:pPr>
      <w:rPr>
        <w:rFonts w:ascii="Courier New" w:hAnsi="Courier New" w:cs="Courier New" w:hint="default"/>
      </w:rPr>
    </w:lvl>
    <w:lvl w:ilvl="2" w:tplc="6C58EF20">
      <w:start w:val="1"/>
      <w:numFmt w:val="bullet"/>
      <w:lvlText w:val=""/>
      <w:lvlJc w:val="left"/>
      <w:pPr>
        <w:ind w:left="2869" w:hanging="360"/>
      </w:pPr>
      <w:rPr>
        <w:rFonts w:ascii="Wingdings" w:hAnsi="Wingdings" w:hint="default"/>
      </w:rPr>
    </w:lvl>
    <w:lvl w:ilvl="3" w:tplc="1D44321A">
      <w:start w:val="1"/>
      <w:numFmt w:val="bullet"/>
      <w:lvlText w:val=""/>
      <w:lvlJc w:val="left"/>
      <w:pPr>
        <w:ind w:left="3589" w:hanging="360"/>
      </w:pPr>
      <w:rPr>
        <w:rFonts w:ascii="Symbol" w:hAnsi="Symbol" w:hint="default"/>
      </w:rPr>
    </w:lvl>
    <w:lvl w:ilvl="4" w:tplc="7F7C1586">
      <w:start w:val="1"/>
      <w:numFmt w:val="bullet"/>
      <w:lvlText w:val="o"/>
      <w:lvlJc w:val="left"/>
      <w:pPr>
        <w:ind w:left="4309" w:hanging="360"/>
      </w:pPr>
      <w:rPr>
        <w:rFonts w:ascii="Courier New" w:hAnsi="Courier New" w:cs="Courier New" w:hint="default"/>
      </w:rPr>
    </w:lvl>
    <w:lvl w:ilvl="5" w:tplc="083A0560">
      <w:start w:val="1"/>
      <w:numFmt w:val="bullet"/>
      <w:lvlText w:val=""/>
      <w:lvlJc w:val="left"/>
      <w:pPr>
        <w:ind w:left="5029" w:hanging="360"/>
      </w:pPr>
      <w:rPr>
        <w:rFonts w:ascii="Wingdings" w:hAnsi="Wingdings" w:hint="default"/>
      </w:rPr>
    </w:lvl>
    <w:lvl w:ilvl="6" w:tplc="8A28C498">
      <w:start w:val="1"/>
      <w:numFmt w:val="bullet"/>
      <w:lvlText w:val=""/>
      <w:lvlJc w:val="left"/>
      <w:pPr>
        <w:ind w:left="5749" w:hanging="360"/>
      </w:pPr>
      <w:rPr>
        <w:rFonts w:ascii="Symbol" w:hAnsi="Symbol" w:hint="default"/>
      </w:rPr>
    </w:lvl>
    <w:lvl w:ilvl="7" w:tplc="758E4DFC">
      <w:start w:val="1"/>
      <w:numFmt w:val="bullet"/>
      <w:lvlText w:val="o"/>
      <w:lvlJc w:val="left"/>
      <w:pPr>
        <w:ind w:left="6469" w:hanging="360"/>
      </w:pPr>
      <w:rPr>
        <w:rFonts w:ascii="Courier New" w:hAnsi="Courier New" w:cs="Courier New" w:hint="default"/>
      </w:rPr>
    </w:lvl>
    <w:lvl w:ilvl="8" w:tplc="17EC3F26">
      <w:start w:val="1"/>
      <w:numFmt w:val="bullet"/>
      <w:lvlText w:val=""/>
      <w:lvlJc w:val="left"/>
      <w:pPr>
        <w:ind w:left="7189" w:hanging="360"/>
      </w:pPr>
      <w:rPr>
        <w:rFonts w:ascii="Wingdings" w:hAnsi="Wingdings" w:hint="default"/>
      </w:rPr>
    </w:lvl>
  </w:abstractNum>
  <w:abstractNum w:abstractNumId="21" w15:restartNumberingAfterBreak="0">
    <w:nsid w:val="533D1128"/>
    <w:multiLevelType w:val="hybridMultilevel"/>
    <w:tmpl w:val="A684C4E0"/>
    <w:lvl w:ilvl="0" w:tplc="5E72AA94">
      <w:start w:val="1"/>
      <w:numFmt w:val="decimal"/>
      <w:lvlText w:val="%1."/>
      <w:lvlJc w:val="left"/>
      <w:pPr>
        <w:ind w:left="720" w:hanging="360"/>
      </w:pPr>
      <w:rPr>
        <w:rFonts w:hint="default"/>
      </w:rPr>
    </w:lvl>
    <w:lvl w:ilvl="1" w:tplc="92D6A782">
      <w:start w:val="1"/>
      <w:numFmt w:val="lowerLetter"/>
      <w:lvlText w:val="%2."/>
      <w:lvlJc w:val="left"/>
      <w:pPr>
        <w:ind w:left="1440" w:hanging="360"/>
      </w:pPr>
    </w:lvl>
    <w:lvl w:ilvl="2" w:tplc="BC7446F4">
      <w:start w:val="1"/>
      <w:numFmt w:val="lowerRoman"/>
      <w:lvlText w:val="%3."/>
      <w:lvlJc w:val="right"/>
      <w:pPr>
        <w:ind w:left="2160" w:hanging="180"/>
      </w:pPr>
    </w:lvl>
    <w:lvl w:ilvl="3" w:tplc="945274C0">
      <w:start w:val="1"/>
      <w:numFmt w:val="decimal"/>
      <w:lvlText w:val="%4."/>
      <w:lvlJc w:val="left"/>
      <w:pPr>
        <w:ind w:left="2880" w:hanging="360"/>
      </w:pPr>
    </w:lvl>
    <w:lvl w:ilvl="4" w:tplc="67BCF372">
      <w:start w:val="1"/>
      <w:numFmt w:val="lowerLetter"/>
      <w:lvlText w:val="%5."/>
      <w:lvlJc w:val="left"/>
      <w:pPr>
        <w:ind w:left="3600" w:hanging="360"/>
      </w:pPr>
    </w:lvl>
    <w:lvl w:ilvl="5" w:tplc="22487972">
      <w:start w:val="1"/>
      <w:numFmt w:val="lowerRoman"/>
      <w:lvlText w:val="%6."/>
      <w:lvlJc w:val="right"/>
      <w:pPr>
        <w:ind w:left="4320" w:hanging="180"/>
      </w:pPr>
    </w:lvl>
    <w:lvl w:ilvl="6" w:tplc="853A8FEA">
      <w:start w:val="1"/>
      <w:numFmt w:val="decimal"/>
      <w:lvlText w:val="%7."/>
      <w:lvlJc w:val="left"/>
      <w:pPr>
        <w:ind w:left="5040" w:hanging="360"/>
      </w:pPr>
    </w:lvl>
    <w:lvl w:ilvl="7" w:tplc="A45E589E">
      <w:start w:val="1"/>
      <w:numFmt w:val="lowerLetter"/>
      <w:lvlText w:val="%8."/>
      <w:lvlJc w:val="left"/>
      <w:pPr>
        <w:ind w:left="5760" w:hanging="360"/>
      </w:pPr>
    </w:lvl>
    <w:lvl w:ilvl="8" w:tplc="3CC24F46">
      <w:start w:val="1"/>
      <w:numFmt w:val="lowerRoman"/>
      <w:lvlText w:val="%9."/>
      <w:lvlJc w:val="right"/>
      <w:pPr>
        <w:ind w:left="6480" w:hanging="180"/>
      </w:pPr>
    </w:lvl>
  </w:abstractNum>
  <w:abstractNum w:abstractNumId="22" w15:restartNumberingAfterBreak="0">
    <w:nsid w:val="54632131"/>
    <w:multiLevelType w:val="hybridMultilevel"/>
    <w:tmpl w:val="2E42182A"/>
    <w:lvl w:ilvl="0" w:tplc="68062B92">
      <w:start w:val="1"/>
      <w:numFmt w:val="decimal"/>
      <w:lvlText w:val="%1)"/>
      <w:lvlJc w:val="left"/>
      <w:pPr>
        <w:ind w:left="720" w:hanging="360"/>
      </w:pPr>
      <w:rPr>
        <w:rFonts w:hint="default"/>
      </w:rPr>
    </w:lvl>
    <w:lvl w:ilvl="1" w:tplc="FA5897AC">
      <w:start w:val="1"/>
      <w:numFmt w:val="lowerLetter"/>
      <w:lvlText w:val="%2."/>
      <w:lvlJc w:val="left"/>
      <w:pPr>
        <w:ind w:left="1440" w:hanging="360"/>
      </w:pPr>
    </w:lvl>
    <w:lvl w:ilvl="2" w:tplc="4C6E7C7E">
      <w:start w:val="1"/>
      <w:numFmt w:val="lowerRoman"/>
      <w:lvlText w:val="%3."/>
      <w:lvlJc w:val="right"/>
      <w:pPr>
        <w:ind w:left="2160" w:hanging="180"/>
      </w:pPr>
    </w:lvl>
    <w:lvl w:ilvl="3" w:tplc="76E83A90">
      <w:start w:val="1"/>
      <w:numFmt w:val="decimal"/>
      <w:lvlText w:val="%4."/>
      <w:lvlJc w:val="left"/>
      <w:pPr>
        <w:ind w:left="2880" w:hanging="360"/>
      </w:pPr>
    </w:lvl>
    <w:lvl w:ilvl="4" w:tplc="17F20066">
      <w:start w:val="1"/>
      <w:numFmt w:val="lowerLetter"/>
      <w:lvlText w:val="%5."/>
      <w:lvlJc w:val="left"/>
      <w:pPr>
        <w:ind w:left="3600" w:hanging="360"/>
      </w:pPr>
    </w:lvl>
    <w:lvl w:ilvl="5" w:tplc="A98CD5CC">
      <w:start w:val="1"/>
      <w:numFmt w:val="lowerRoman"/>
      <w:lvlText w:val="%6."/>
      <w:lvlJc w:val="right"/>
      <w:pPr>
        <w:ind w:left="4320" w:hanging="180"/>
      </w:pPr>
    </w:lvl>
    <w:lvl w:ilvl="6" w:tplc="A9CC7D46">
      <w:start w:val="1"/>
      <w:numFmt w:val="decimal"/>
      <w:lvlText w:val="%7."/>
      <w:lvlJc w:val="left"/>
      <w:pPr>
        <w:ind w:left="5040" w:hanging="360"/>
      </w:pPr>
    </w:lvl>
    <w:lvl w:ilvl="7" w:tplc="7526986A">
      <w:start w:val="1"/>
      <w:numFmt w:val="lowerLetter"/>
      <w:lvlText w:val="%8."/>
      <w:lvlJc w:val="left"/>
      <w:pPr>
        <w:ind w:left="5760" w:hanging="360"/>
      </w:pPr>
    </w:lvl>
    <w:lvl w:ilvl="8" w:tplc="ACFCE946">
      <w:start w:val="1"/>
      <w:numFmt w:val="lowerRoman"/>
      <w:lvlText w:val="%9."/>
      <w:lvlJc w:val="right"/>
      <w:pPr>
        <w:ind w:left="6480" w:hanging="180"/>
      </w:pPr>
    </w:lvl>
  </w:abstractNum>
  <w:abstractNum w:abstractNumId="23" w15:restartNumberingAfterBreak="0">
    <w:nsid w:val="5AFD680F"/>
    <w:multiLevelType w:val="hybridMultilevel"/>
    <w:tmpl w:val="8A00A6C4"/>
    <w:lvl w:ilvl="0" w:tplc="54A821E8">
      <w:start w:val="1"/>
      <w:numFmt w:val="decimal"/>
      <w:lvlText w:val="%1."/>
      <w:lvlJc w:val="left"/>
      <w:pPr>
        <w:ind w:left="502" w:hanging="360"/>
      </w:pPr>
      <w:rPr>
        <w:rFonts w:hint="default"/>
      </w:rPr>
    </w:lvl>
    <w:lvl w:ilvl="1" w:tplc="06B46594">
      <w:start w:val="1"/>
      <w:numFmt w:val="lowerLetter"/>
      <w:lvlText w:val="%2."/>
      <w:lvlJc w:val="left"/>
      <w:pPr>
        <w:ind w:left="1440" w:hanging="360"/>
      </w:pPr>
    </w:lvl>
    <w:lvl w:ilvl="2" w:tplc="584E2698">
      <w:start w:val="1"/>
      <w:numFmt w:val="lowerRoman"/>
      <w:lvlText w:val="%3."/>
      <w:lvlJc w:val="right"/>
      <w:pPr>
        <w:ind w:left="2160" w:hanging="180"/>
      </w:pPr>
    </w:lvl>
    <w:lvl w:ilvl="3" w:tplc="1DA4769A">
      <w:start w:val="1"/>
      <w:numFmt w:val="decimal"/>
      <w:lvlText w:val="%4."/>
      <w:lvlJc w:val="left"/>
      <w:pPr>
        <w:ind w:left="2880" w:hanging="360"/>
      </w:pPr>
    </w:lvl>
    <w:lvl w:ilvl="4" w:tplc="5762DA92">
      <w:start w:val="1"/>
      <w:numFmt w:val="lowerLetter"/>
      <w:lvlText w:val="%5."/>
      <w:lvlJc w:val="left"/>
      <w:pPr>
        <w:ind w:left="3600" w:hanging="360"/>
      </w:pPr>
    </w:lvl>
    <w:lvl w:ilvl="5" w:tplc="A22CF3B6">
      <w:start w:val="1"/>
      <w:numFmt w:val="lowerRoman"/>
      <w:lvlText w:val="%6."/>
      <w:lvlJc w:val="right"/>
      <w:pPr>
        <w:ind w:left="4320" w:hanging="180"/>
      </w:pPr>
    </w:lvl>
    <w:lvl w:ilvl="6" w:tplc="3D8A6B52">
      <w:start w:val="1"/>
      <w:numFmt w:val="decimal"/>
      <w:lvlText w:val="%7."/>
      <w:lvlJc w:val="left"/>
      <w:pPr>
        <w:ind w:left="5040" w:hanging="360"/>
      </w:pPr>
    </w:lvl>
    <w:lvl w:ilvl="7" w:tplc="BBF64442">
      <w:start w:val="1"/>
      <w:numFmt w:val="lowerLetter"/>
      <w:lvlText w:val="%8."/>
      <w:lvlJc w:val="left"/>
      <w:pPr>
        <w:ind w:left="5760" w:hanging="360"/>
      </w:pPr>
    </w:lvl>
    <w:lvl w:ilvl="8" w:tplc="F290228A">
      <w:start w:val="1"/>
      <w:numFmt w:val="lowerRoman"/>
      <w:lvlText w:val="%9."/>
      <w:lvlJc w:val="right"/>
      <w:pPr>
        <w:ind w:left="6480" w:hanging="180"/>
      </w:pPr>
    </w:lvl>
  </w:abstractNum>
  <w:abstractNum w:abstractNumId="24" w15:restartNumberingAfterBreak="0">
    <w:nsid w:val="5C3654F0"/>
    <w:multiLevelType w:val="multilevel"/>
    <w:tmpl w:val="0FC2D4E4"/>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F7D048D"/>
    <w:multiLevelType w:val="hybridMultilevel"/>
    <w:tmpl w:val="9506A512"/>
    <w:lvl w:ilvl="0" w:tplc="3AE00F62">
      <w:start w:val="1"/>
      <w:numFmt w:val="decimal"/>
      <w:lvlText w:val="%1)"/>
      <w:lvlJc w:val="left"/>
      <w:pPr>
        <w:ind w:left="720" w:hanging="360"/>
      </w:pPr>
      <w:rPr>
        <w:rFonts w:hint="default"/>
      </w:rPr>
    </w:lvl>
    <w:lvl w:ilvl="1" w:tplc="9EB2BF56">
      <w:start w:val="1"/>
      <w:numFmt w:val="lowerLetter"/>
      <w:lvlText w:val="%2."/>
      <w:lvlJc w:val="left"/>
      <w:pPr>
        <w:ind w:left="1440" w:hanging="360"/>
      </w:pPr>
    </w:lvl>
    <w:lvl w:ilvl="2" w:tplc="B6242CC4">
      <w:start w:val="1"/>
      <w:numFmt w:val="lowerRoman"/>
      <w:lvlText w:val="%3."/>
      <w:lvlJc w:val="right"/>
      <w:pPr>
        <w:ind w:left="2160" w:hanging="180"/>
      </w:pPr>
    </w:lvl>
    <w:lvl w:ilvl="3" w:tplc="D2744F4C">
      <w:start w:val="1"/>
      <w:numFmt w:val="decimal"/>
      <w:lvlText w:val="%4."/>
      <w:lvlJc w:val="left"/>
      <w:pPr>
        <w:ind w:left="2880" w:hanging="360"/>
      </w:pPr>
    </w:lvl>
    <w:lvl w:ilvl="4" w:tplc="7990EA64">
      <w:start w:val="1"/>
      <w:numFmt w:val="lowerLetter"/>
      <w:lvlText w:val="%5."/>
      <w:lvlJc w:val="left"/>
      <w:pPr>
        <w:ind w:left="3600" w:hanging="360"/>
      </w:pPr>
    </w:lvl>
    <w:lvl w:ilvl="5" w:tplc="7DD60804">
      <w:start w:val="1"/>
      <w:numFmt w:val="lowerRoman"/>
      <w:lvlText w:val="%6."/>
      <w:lvlJc w:val="right"/>
      <w:pPr>
        <w:ind w:left="4320" w:hanging="180"/>
      </w:pPr>
    </w:lvl>
    <w:lvl w:ilvl="6" w:tplc="C6E83DAA">
      <w:start w:val="1"/>
      <w:numFmt w:val="decimal"/>
      <w:lvlText w:val="%7."/>
      <w:lvlJc w:val="left"/>
      <w:pPr>
        <w:ind w:left="5040" w:hanging="360"/>
      </w:pPr>
    </w:lvl>
    <w:lvl w:ilvl="7" w:tplc="37E0FCD0">
      <w:start w:val="1"/>
      <w:numFmt w:val="lowerLetter"/>
      <w:lvlText w:val="%8."/>
      <w:lvlJc w:val="left"/>
      <w:pPr>
        <w:ind w:left="5760" w:hanging="360"/>
      </w:pPr>
    </w:lvl>
    <w:lvl w:ilvl="8" w:tplc="69FA1002">
      <w:start w:val="1"/>
      <w:numFmt w:val="lowerRoman"/>
      <w:lvlText w:val="%9."/>
      <w:lvlJc w:val="right"/>
      <w:pPr>
        <w:ind w:left="6480" w:hanging="180"/>
      </w:pPr>
    </w:lvl>
  </w:abstractNum>
  <w:abstractNum w:abstractNumId="26" w15:restartNumberingAfterBreak="0">
    <w:nsid w:val="64D8756D"/>
    <w:multiLevelType w:val="hybridMultilevel"/>
    <w:tmpl w:val="30AA7492"/>
    <w:lvl w:ilvl="0" w:tplc="789A1C94">
      <w:start w:val="1"/>
      <w:numFmt w:val="bullet"/>
      <w:pStyle w:val="a2"/>
      <w:lvlText w:val=""/>
      <w:lvlJc w:val="left"/>
      <w:pPr>
        <w:tabs>
          <w:tab w:val="num" w:pos="992"/>
        </w:tabs>
        <w:ind w:left="992" w:hanging="283"/>
      </w:pPr>
      <w:rPr>
        <w:rFonts w:ascii="Symbol" w:hAnsi="Symbol" w:hint="default"/>
      </w:rPr>
    </w:lvl>
    <w:lvl w:ilvl="1" w:tplc="DDCEA704">
      <w:start w:val="1"/>
      <w:numFmt w:val="bullet"/>
      <w:lvlText w:val=""/>
      <w:lvlJc w:val="left"/>
      <w:pPr>
        <w:ind w:left="1723" w:hanging="360"/>
      </w:pPr>
      <w:rPr>
        <w:rFonts w:ascii="Symbol" w:hAnsi="Symbol" w:hint="default"/>
      </w:rPr>
    </w:lvl>
    <w:lvl w:ilvl="2" w:tplc="DF66EC5A">
      <w:start w:val="1"/>
      <w:numFmt w:val="bullet"/>
      <w:lvlText w:val=""/>
      <w:lvlJc w:val="left"/>
      <w:pPr>
        <w:ind w:left="2443" w:hanging="360"/>
      </w:pPr>
      <w:rPr>
        <w:rFonts w:ascii="Wingdings" w:hAnsi="Wingdings" w:hint="default"/>
      </w:rPr>
    </w:lvl>
    <w:lvl w:ilvl="3" w:tplc="E7B82BEA">
      <w:start w:val="1"/>
      <w:numFmt w:val="bullet"/>
      <w:lvlText w:val=""/>
      <w:lvlJc w:val="left"/>
      <w:pPr>
        <w:ind w:left="3163" w:hanging="360"/>
      </w:pPr>
      <w:rPr>
        <w:rFonts w:ascii="Symbol" w:hAnsi="Symbol" w:hint="default"/>
      </w:rPr>
    </w:lvl>
    <w:lvl w:ilvl="4" w:tplc="2FAA1548">
      <w:start w:val="1"/>
      <w:numFmt w:val="bullet"/>
      <w:lvlText w:val="o"/>
      <w:lvlJc w:val="left"/>
      <w:pPr>
        <w:ind w:left="3883" w:hanging="360"/>
      </w:pPr>
      <w:rPr>
        <w:rFonts w:ascii="Courier New" w:hAnsi="Courier New" w:hint="default"/>
      </w:rPr>
    </w:lvl>
    <w:lvl w:ilvl="5" w:tplc="C898F9E2">
      <w:start w:val="1"/>
      <w:numFmt w:val="bullet"/>
      <w:lvlText w:val=""/>
      <w:lvlJc w:val="left"/>
      <w:pPr>
        <w:ind w:left="4603" w:hanging="360"/>
      </w:pPr>
      <w:rPr>
        <w:rFonts w:ascii="Wingdings" w:hAnsi="Wingdings" w:hint="default"/>
      </w:rPr>
    </w:lvl>
    <w:lvl w:ilvl="6" w:tplc="DB9A22C4">
      <w:start w:val="1"/>
      <w:numFmt w:val="bullet"/>
      <w:lvlText w:val=""/>
      <w:lvlJc w:val="left"/>
      <w:pPr>
        <w:ind w:left="5323" w:hanging="360"/>
      </w:pPr>
      <w:rPr>
        <w:rFonts w:ascii="Symbol" w:hAnsi="Symbol" w:hint="default"/>
      </w:rPr>
    </w:lvl>
    <w:lvl w:ilvl="7" w:tplc="0CA0AFA4">
      <w:start w:val="1"/>
      <w:numFmt w:val="bullet"/>
      <w:lvlText w:val="o"/>
      <w:lvlJc w:val="left"/>
      <w:pPr>
        <w:ind w:left="6043" w:hanging="360"/>
      </w:pPr>
      <w:rPr>
        <w:rFonts w:ascii="Courier New" w:hAnsi="Courier New" w:hint="default"/>
      </w:rPr>
    </w:lvl>
    <w:lvl w:ilvl="8" w:tplc="DBB2BA2A">
      <w:start w:val="1"/>
      <w:numFmt w:val="bullet"/>
      <w:lvlText w:val=""/>
      <w:lvlJc w:val="left"/>
      <w:pPr>
        <w:ind w:left="6763" w:hanging="360"/>
      </w:pPr>
      <w:rPr>
        <w:rFonts w:ascii="Wingdings" w:hAnsi="Wingdings" w:hint="default"/>
      </w:rPr>
    </w:lvl>
  </w:abstractNum>
  <w:abstractNum w:abstractNumId="27" w15:restartNumberingAfterBreak="0">
    <w:nsid w:val="66384BE6"/>
    <w:multiLevelType w:val="hybridMultilevel"/>
    <w:tmpl w:val="0A7A3E3E"/>
    <w:lvl w:ilvl="0" w:tplc="5BD8F5C6">
      <w:start w:val="1"/>
      <w:numFmt w:val="decimal"/>
      <w:lvlText w:val="%1)"/>
      <w:lvlJc w:val="left"/>
      <w:pPr>
        <w:ind w:left="720" w:hanging="360"/>
      </w:pPr>
    </w:lvl>
    <w:lvl w:ilvl="1" w:tplc="67E07B7C">
      <w:start w:val="1"/>
      <w:numFmt w:val="lowerLetter"/>
      <w:lvlText w:val="%2."/>
      <w:lvlJc w:val="left"/>
      <w:pPr>
        <w:ind w:left="1440" w:hanging="360"/>
      </w:pPr>
    </w:lvl>
    <w:lvl w:ilvl="2" w:tplc="C87A93B4">
      <w:start w:val="1"/>
      <w:numFmt w:val="lowerRoman"/>
      <w:lvlText w:val="%3."/>
      <w:lvlJc w:val="right"/>
      <w:pPr>
        <w:ind w:left="2160" w:hanging="180"/>
      </w:pPr>
    </w:lvl>
    <w:lvl w:ilvl="3" w:tplc="DF66F53E">
      <w:start w:val="1"/>
      <w:numFmt w:val="decimal"/>
      <w:lvlText w:val="%4."/>
      <w:lvlJc w:val="left"/>
      <w:pPr>
        <w:ind w:left="2880" w:hanging="360"/>
      </w:pPr>
    </w:lvl>
    <w:lvl w:ilvl="4" w:tplc="EDD6B0C4">
      <w:start w:val="1"/>
      <w:numFmt w:val="lowerLetter"/>
      <w:lvlText w:val="%5."/>
      <w:lvlJc w:val="left"/>
      <w:pPr>
        <w:ind w:left="3600" w:hanging="360"/>
      </w:pPr>
    </w:lvl>
    <w:lvl w:ilvl="5" w:tplc="D62AA7D8">
      <w:start w:val="1"/>
      <w:numFmt w:val="lowerRoman"/>
      <w:lvlText w:val="%6."/>
      <w:lvlJc w:val="right"/>
      <w:pPr>
        <w:ind w:left="4320" w:hanging="180"/>
      </w:pPr>
    </w:lvl>
    <w:lvl w:ilvl="6" w:tplc="9C76C5B4">
      <w:start w:val="1"/>
      <w:numFmt w:val="decimal"/>
      <w:lvlText w:val="%7."/>
      <w:lvlJc w:val="left"/>
      <w:pPr>
        <w:ind w:left="5040" w:hanging="360"/>
      </w:pPr>
    </w:lvl>
    <w:lvl w:ilvl="7" w:tplc="011AB724">
      <w:start w:val="1"/>
      <w:numFmt w:val="lowerLetter"/>
      <w:lvlText w:val="%8."/>
      <w:lvlJc w:val="left"/>
      <w:pPr>
        <w:ind w:left="5760" w:hanging="360"/>
      </w:pPr>
    </w:lvl>
    <w:lvl w:ilvl="8" w:tplc="8736BA32">
      <w:start w:val="1"/>
      <w:numFmt w:val="lowerRoman"/>
      <w:lvlText w:val="%9."/>
      <w:lvlJc w:val="right"/>
      <w:pPr>
        <w:ind w:left="6480" w:hanging="180"/>
      </w:pPr>
    </w:lvl>
  </w:abstractNum>
  <w:abstractNum w:abstractNumId="28" w15:restartNumberingAfterBreak="0">
    <w:nsid w:val="67F6213F"/>
    <w:multiLevelType w:val="hybridMultilevel"/>
    <w:tmpl w:val="6B308D7C"/>
    <w:lvl w:ilvl="0" w:tplc="4C245266">
      <w:start w:val="1"/>
      <w:numFmt w:val="decimal"/>
      <w:lvlText w:val="%1."/>
      <w:lvlJc w:val="left"/>
      <w:pPr>
        <w:ind w:left="720" w:hanging="360"/>
      </w:pPr>
      <w:rPr>
        <w:rFonts w:hint="default"/>
      </w:rPr>
    </w:lvl>
    <w:lvl w:ilvl="1" w:tplc="A57E58E2">
      <w:start w:val="1"/>
      <w:numFmt w:val="lowerLetter"/>
      <w:lvlText w:val="%2."/>
      <w:lvlJc w:val="left"/>
      <w:pPr>
        <w:ind w:left="1440" w:hanging="360"/>
      </w:pPr>
    </w:lvl>
    <w:lvl w:ilvl="2" w:tplc="6DF60272">
      <w:start w:val="1"/>
      <w:numFmt w:val="lowerRoman"/>
      <w:lvlText w:val="%3."/>
      <w:lvlJc w:val="right"/>
      <w:pPr>
        <w:ind w:left="2160" w:hanging="180"/>
      </w:pPr>
    </w:lvl>
    <w:lvl w:ilvl="3" w:tplc="094E444E">
      <w:start w:val="1"/>
      <w:numFmt w:val="decimal"/>
      <w:lvlText w:val="%4."/>
      <w:lvlJc w:val="left"/>
      <w:pPr>
        <w:ind w:left="2880" w:hanging="360"/>
      </w:pPr>
    </w:lvl>
    <w:lvl w:ilvl="4" w:tplc="BCA0D606">
      <w:start w:val="1"/>
      <w:numFmt w:val="lowerLetter"/>
      <w:lvlText w:val="%5."/>
      <w:lvlJc w:val="left"/>
      <w:pPr>
        <w:ind w:left="3600" w:hanging="360"/>
      </w:pPr>
    </w:lvl>
    <w:lvl w:ilvl="5" w:tplc="2888685E">
      <w:start w:val="1"/>
      <w:numFmt w:val="lowerRoman"/>
      <w:lvlText w:val="%6."/>
      <w:lvlJc w:val="right"/>
      <w:pPr>
        <w:ind w:left="4320" w:hanging="180"/>
      </w:pPr>
    </w:lvl>
    <w:lvl w:ilvl="6" w:tplc="3CEEFE4A">
      <w:start w:val="1"/>
      <w:numFmt w:val="decimal"/>
      <w:lvlText w:val="%7."/>
      <w:lvlJc w:val="left"/>
      <w:pPr>
        <w:ind w:left="5040" w:hanging="360"/>
      </w:pPr>
    </w:lvl>
    <w:lvl w:ilvl="7" w:tplc="EA90531A">
      <w:start w:val="1"/>
      <w:numFmt w:val="lowerLetter"/>
      <w:lvlText w:val="%8."/>
      <w:lvlJc w:val="left"/>
      <w:pPr>
        <w:ind w:left="5760" w:hanging="360"/>
      </w:pPr>
    </w:lvl>
    <w:lvl w:ilvl="8" w:tplc="6CC66B0C">
      <w:start w:val="1"/>
      <w:numFmt w:val="lowerRoman"/>
      <w:lvlText w:val="%9."/>
      <w:lvlJc w:val="right"/>
      <w:pPr>
        <w:ind w:left="6480" w:hanging="180"/>
      </w:pPr>
    </w:lvl>
  </w:abstractNum>
  <w:abstractNum w:abstractNumId="29" w15:restartNumberingAfterBreak="0">
    <w:nsid w:val="69256B15"/>
    <w:multiLevelType w:val="multilevel"/>
    <w:tmpl w:val="B462BAE6"/>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30" w15:restartNumberingAfterBreak="0">
    <w:nsid w:val="701F319E"/>
    <w:multiLevelType w:val="multilevel"/>
    <w:tmpl w:val="C19C1CBE"/>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341078"/>
    <w:multiLevelType w:val="multilevel"/>
    <w:tmpl w:val="1826AAC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2" w15:restartNumberingAfterBreak="0">
    <w:nsid w:val="72625853"/>
    <w:multiLevelType w:val="multilevel"/>
    <w:tmpl w:val="E0001DEC"/>
    <w:styleLink w:val="111111"/>
    <w:lvl w:ilvl="0">
      <w:start w:val="1"/>
      <w:numFmt w:val="decimal"/>
      <w:pStyle w:val="11111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78E5333B"/>
    <w:multiLevelType w:val="hybridMultilevel"/>
    <w:tmpl w:val="1C66DF96"/>
    <w:lvl w:ilvl="0" w:tplc="FEC805E4">
      <w:start w:val="1"/>
      <w:numFmt w:val="decimal"/>
      <w:lvlText w:val="%1."/>
      <w:lvlJc w:val="left"/>
      <w:pPr>
        <w:ind w:left="720" w:hanging="360"/>
      </w:pPr>
      <w:rPr>
        <w:rFonts w:hint="default"/>
        <w:b w:val="0"/>
        <w:sz w:val="20"/>
      </w:rPr>
    </w:lvl>
    <w:lvl w:ilvl="1" w:tplc="6172AD46">
      <w:start w:val="1"/>
      <w:numFmt w:val="lowerLetter"/>
      <w:lvlText w:val="%2."/>
      <w:lvlJc w:val="left"/>
      <w:pPr>
        <w:ind w:left="1440" w:hanging="360"/>
      </w:pPr>
    </w:lvl>
    <w:lvl w:ilvl="2" w:tplc="0218926A">
      <w:start w:val="1"/>
      <w:numFmt w:val="lowerRoman"/>
      <w:lvlText w:val="%3."/>
      <w:lvlJc w:val="right"/>
      <w:pPr>
        <w:ind w:left="2160" w:hanging="180"/>
      </w:pPr>
    </w:lvl>
    <w:lvl w:ilvl="3" w:tplc="8214A486">
      <w:start w:val="1"/>
      <w:numFmt w:val="decimal"/>
      <w:lvlText w:val="%4."/>
      <w:lvlJc w:val="left"/>
      <w:pPr>
        <w:ind w:left="2880" w:hanging="360"/>
      </w:pPr>
    </w:lvl>
    <w:lvl w:ilvl="4" w:tplc="38DA4F82">
      <w:start w:val="1"/>
      <w:numFmt w:val="lowerLetter"/>
      <w:lvlText w:val="%5."/>
      <w:lvlJc w:val="left"/>
      <w:pPr>
        <w:ind w:left="3600" w:hanging="360"/>
      </w:pPr>
    </w:lvl>
    <w:lvl w:ilvl="5" w:tplc="935EE706">
      <w:start w:val="1"/>
      <w:numFmt w:val="lowerRoman"/>
      <w:lvlText w:val="%6."/>
      <w:lvlJc w:val="right"/>
      <w:pPr>
        <w:ind w:left="4320" w:hanging="180"/>
      </w:pPr>
    </w:lvl>
    <w:lvl w:ilvl="6" w:tplc="78D8670A">
      <w:start w:val="1"/>
      <w:numFmt w:val="decimal"/>
      <w:lvlText w:val="%7."/>
      <w:lvlJc w:val="left"/>
      <w:pPr>
        <w:ind w:left="5040" w:hanging="360"/>
      </w:pPr>
    </w:lvl>
    <w:lvl w:ilvl="7" w:tplc="7F16D64A">
      <w:start w:val="1"/>
      <w:numFmt w:val="lowerLetter"/>
      <w:lvlText w:val="%8."/>
      <w:lvlJc w:val="left"/>
      <w:pPr>
        <w:ind w:left="5760" w:hanging="360"/>
      </w:pPr>
    </w:lvl>
    <w:lvl w:ilvl="8" w:tplc="93F82264">
      <w:start w:val="1"/>
      <w:numFmt w:val="lowerRoman"/>
      <w:lvlText w:val="%9."/>
      <w:lvlJc w:val="right"/>
      <w:pPr>
        <w:ind w:left="6480" w:hanging="180"/>
      </w:pPr>
    </w:lvl>
  </w:abstractNum>
  <w:abstractNum w:abstractNumId="34" w15:restartNumberingAfterBreak="0">
    <w:nsid w:val="79E17872"/>
    <w:multiLevelType w:val="multilevel"/>
    <w:tmpl w:val="4EEC3160"/>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5" w15:restartNumberingAfterBreak="0">
    <w:nsid w:val="7E9A3F36"/>
    <w:multiLevelType w:val="multilevel"/>
    <w:tmpl w:val="97A64C0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F675BB3"/>
    <w:multiLevelType w:val="hybridMultilevel"/>
    <w:tmpl w:val="44A82CD0"/>
    <w:lvl w:ilvl="0" w:tplc="ACF81ADC">
      <w:start w:val="1"/>
      <w:numFmt w:val="bullet"/>
      <w:lvlText w:val=""/>
      <w:lvlJc w:val="left"/>
      <w:pPr>
        <w:ind w:left="1004" w:hanging="360"/>
      </w:pPr>
      <w:rPr>
        <w:rFonts w:ascii="Symbol" w:hAnsi="Symbol" w:hint="default"/>
      </w:rPr>
    </w:lvl>
    <w:lvl w:ilvl="1" w:tplc="BCC43836">
      <w:start w:val="1"/>
      <w:numFmt w:val="bullet"/>
      <w:lvlText w:val="o"/>
      <w:lvlJc w:val="left"/>
      <w:pPr>
        <w:ind w:left="1724" w:hanging="360"/>
      </w:pPr>
      <w:rPr>
        <w:rFonts w:ascii="Courier New" w:hAnsi="Courier New" w:cs="Courier New" w:hint="default"/>
      </w:rPr>
    </w:lvl>
    <w:lvl w:ilvl="2" w:tplc="B6AC84CC">
      <w:start w:val="1"/>
      <w:numFmt w:val="bullet"/>
      <w:lvlText w:val=""/>
      <w:lvlJc w:val="left"/>
      <w:pPr>
        <w:ind w:left="2444" w:hanging="360"/>
      </w:pPr>
      <w:rPr>
        <w:rFonts w:ascii="Wingdings" w:hAnsi="Wingdings" w:hint="default"/>
      </w:rPr>
    </w:lvl>
    <w:lvl w:ilvl="3" w:tplc="0DD053E0">
      <w:start w:val="1"/>
      <w:numFmt w:val="bullet"/>
      <w:lvlText w:val=""/>
      <w:lvlJc w:val="left"/>
      <w:pPr>
        <w:ind w:left="3164" w:hanging="360"/>
      </w:pPr>
      <w:rPr>
        <w:rFonts w:ascii="Symbol" w:hAnsi="Symbol" w:hint="default"/>
      </w:rPr>
    </w:lvl>
    <w:lvl w:ilvl="4" w:tplc="52920938">
      <w:start w:val="1"/>
      <w:numFmt w:val="bullet"/>
      <w:lvlText w:val="o"/>
      <w:lvlJc w:val="left"/>
      <w:pPr>
        <w:ind w:left="3884" w:hanging="360"/>
      </w:pPr>
      <w:rPr>
        <w:rFonts w:ascii="Courier New" w:hAnsi="Courier New" w:cs="Courier New" w:hint="default"/>
      </w:rPr>
    </w:lvl>
    <w:lvl w:ilvl="5" w:tplc="2CDEBB0A">
      <w:start w:val="1"/>
      <w:numFmt w:val="bullet"/>
      <w:lvlText w:val=""/>
      <w:lvlJc w:val="left"/>
      <w:pPr>
        <w:ind w:left="4604" w:hanging="360"/>
      </w:pPr>
      <w:rPr>
        <w:rFonts w:ascii="Wingdings" w:hAnsi="Wingdings" w:hint="default"/>
      </w:rPr>
    </w:lvl>
    <w:lvl w:ilvl="6" w:tplc="EE9C6510">
      <w:start w:val="1"/>
      <w:numFmt w:val="bullet"/>
      <w:lvlText w:val=""/>
      <w:lvlJc w:val="left"/>
      <w:pPr>
        <w:ind w:left="5324" w:hanging="360"/>
      </w:pPr>
      <w:rPr>
        <w:rFonts w:ascii="Symbol" w:hAnsi="Symbol" w:hint="default"/>
      </w:rPr>
    </w:lvl>
    <w:lvl w:ilvl="7" w:tplc="8F44CE92">
      <w:start w:val="1"/>
      <w:numFmt w:val="bullet"/>
      <w:lvlText w:val="o"/>
      <w:lvlJc w:val="left"/>
      <w:pPr>
        <w:ind w:left="6044" w:hanging="360"/>
      </w:pPr>
      <w:rPr>
        <w:rFonts w:ascii="Courier New" w:hAnsi="Courier New" w:cs="Courier New" w:hint="default"/>
      </w:rPr>
    </w:lvl>
    <w:lvl w:ilvl="8" w:tplc="42227678">
      <w:start w:val="1"/>
      <w:numFmt w:val="bullet"/>
      <w:lvlText w:val=""/>
      <w:lvlJc w:val="left"/>
      <w:pPr>
        <w:ind w:left="6764" w:hanging="360"/>
      </w:pPr>
      <w:rPr>
        <w:rFonts w:ascii="Wingdings" w:hAnsi="Wingdings" w:hint="default"/>
      </w:rPr>
    </w:lvl>
  </w:abstractNum>
  <w:abstractNum w:abstractNumId="37" w15:restartNumberingAfterBreak="0">
    <w:nsid w:val="7FBC3067"/>
    <w:multiLevelType w:val="hybridMultilevel"/>
    <w:tmpl w:val="5790AA08"/>
    <w:lvl w:ilvl="0" w:tplc="7FBA7EE0">
      <w:start w:val="1"/>
      <w:numFmt w:val="decimal"/>
      <w:lvlText w:val="%1)"/>
      <w:lvlJc w:val="left"/>
      <w:pPr>
        <w:ind w:left="720" w:hanging="360"/>
      </w:pPr>
      <w:rPr>
        <w:rFonts w:hint="default"/>
      </w:rPr>
    </w:lvl>
    <w:lvl w:ilvl="1" w:tplc="E11ED6AC">
      <w:start w:val="1"/>
      <w:numFmt w:val="bullet"/>
      <w:lvlText w:val="o"/>
      <w:lvlJc w:val="left"/>
      <w:pPr>
        <w:ind w:left="1440" w:hanging="360"/>
      </w:pPr>
      <w:rPr>
        <w:rFonts w:ascii="Courier New" w:hAnsi="Courier New" w:cs="Courier New" w:hint="default"/>
      </w:rPr>
    </w:lvl>
    <w:lvl w:ilvl="2" w:tplc="2190DA4C">
      <w:start w:val="1"/>
      <w:numFmt w:val="bullet"/>
      <w:lvlText w:val=""/>
      <w:lvlJc w:val="left"/>
      <w:pPr>
        <w:ind w:left="2160" w:hanging="360"/>
      </w:pPr>
      <w:rPr>
        <w:rFonts w:ascii="Wingdings" w:hAnsi="Wingdings" w:hint="default"/>
      </w:rPr>
    </w:lvl>
    <w:lvl w:ilvl="3" w:tplc="592C7F22">
      <w:start w:val="1"/>
      <w:numFmt w:val="bullet"/>
      <w:lvlText w:val=""/>
      <w:lvlJc w:val="left"/>
      <w:pPr>
        <w:ind w:left="2880" w:hanging="360"/>
      </w:pPr>
      <w:rPr>
        <w:rFonts w:ascii="Symbol" w:hAnsi="Symbol" w:hint="default"/>
      </w:rPr>
    </w:lvl>
    <w:lvl w:ilvl="4" w:tplc="C3948E60">
      <w:start w:val="1"/>
      <w:numFmt w:val="bullet"/>
      <w:lvlText w:val="o"/>
      <w:lvlJc w:val="left"/>
      <w:pPr>
        <w:ind w:left="3600" w:hanging="360"/>
      </w:pPr>
      <w:rPr>
        <w:rFonts w:ascii="Courier New" w:hAnsi="Courier New" w:cs="Courier New" w:hint="default"/>
      </w:rPr>
    </w:lvl>
    <w:lvl w:ilvl="5" w:tplc="64686C5C">
      <w:start w:val="1"/>
      <w:numFmt w:val="bullet"/>
      <w:lvlText w:val=""/>
      <w:lvlJc w:val="left"/>
      <w:pPr>
        <w:ind w:left="4320" w:hanging="360"/>
      </w:pPr>
      <w:rPr>
        <w:rFonts w:ascii="Wingdings" w:hAnsi="Wingdings" w:hint="default"/>
      </w:rPr>
    </w:lvl>
    <w:lvl w:ilvl="6" w:tplc="9676C69E">
      <w:start w:val="1"/>
      <w:numFmt w:val="bullet"/>
      <w:lvlText w:val=""/>
      <w:lvlJc w:val="left"/>
      <w:pPr>
        <w:ind w:left="5040" w:hanging="360"/>
      </w:pPr>
      <w:rPr>
        <w:rFonts w:ascii="Symbol" w:hAnsi="Symbol" w:hint="default"/>
      </w:rPr>
    </w:lvl>
    <w:lvl w:ilvl="7" w:tplc="175EB830">
      <w:start w:val="1"/>
      <w:numFmt w:val="bullet"/>
      <w:lvlText w:val="o"/>
      <w:lvlJc w:val="left"/>
      <w:pPr>
        <w:ind w:left="5760" w:hanging="360"/>
      </w:pPr>
      <w:rPr>
        <w:rFonts w:ascii="Courier New" w:hAnsi="Courier New" w:cs="Courier New" w:hint="default"/>
      </w:rPr>
    </w:lvl>
    <w:lvl w:ilvl="8" w:tplc="B4F6C538">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4"/>
  </w:num>
  <w:num w:numId="4">
    <w:abstractNumId w:val="2"/>
  </w:num>
  <w:num w:numId="5">
    <w:abstractNumId w:val="4"/>
  </w:num>
  <w:num w:numId="6">
    <w:abstractNumId w:val="24"/>
  </w:num>
  <w:num w:numId="7">
    <w:abstractNumId w:val="22"/>
  </w:num>
  <w:num w:numId="8">
    <w:abstractNumId w:val="19"/>
  </w:num>
  <w:num w:numId="9">
    <w:abstractNumId w:val="36"/>
  </w:num>
  <w:num w:numId="10">
    <w:abstractNumId w:val="32"/>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37"/>
  </w:num>
  <w:num w:numId="16">
    <w:abstractNumId w:val="27"/>
  </w:num>
  <w:num w:numId="17">
    <w:abstractNumId w:val="26"/>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num>
  <w:num w:numId="22">
    <w:abstractNumId w:val="8"/>
  </w:num>
  <w:num w:numId="23">
    <w:abstractNumId w:val="31"/>
  </w:num>
  <w:num w:numId="24">
    <w:abstractNumId w:val="35"/>
  </w:num>
  <w:num w:numId="25">
    <w:abstractNumId w:val="13"/>
  </w:num>
  <w:num w:numId="26">
    <w:abstractNumId w:val="21"/>
  </w:num>
  <w:num w:numId="27">
    <w:abstractNumId w:val="17"/>
  </w:num>
  <w:num w:numId="28">
    <w:abstractNumId w:val="33"/>
  </w:num>
  <w:num w:numId="29">
    <w:abstractNumId w:val="11"/>
  </w:num>
  <w:num w:numId="30">
    <w:abstractNumId w:val="25"/>
  </w:num>
  <w:num w:numId="31">
    <w:abstractNumId w:val="15"/>
  </w:num>
  <w:num w:numId="32">
    <w:abstractNumId w:val="23"/>
  </w:num>
  <w:num w:numId="33">
    <w:abstractNumId w:val="1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0"/>
  </w:num>
  <w:num w:numId="37">
    <w:abstractNumId w:val="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8C"/>
    <w:rsid w:val="00232CBD"/>
    <w:rsid w:val="002D51AD"/>
    <w:rsid w:val="00351ACB"/>
    <w:rsid w:val="0040136C"/>
    <w:rsid w:val="00486992"/>
    <w:rsid w:val="005026FD"/>
    <w:rsid w:val="0058307B"/>
    <w:rsid w:val="005A087F"/>
    <w:rsid w:val="005A6794"/>
    <w:rsid w:val="005E2D2E"/>
    <w:rsid w:val="00645950"/>
    <w:rsid w:val="006A06C8"/>
    <w:rsid w:val="007374C5"/>
    <w:rsid w:val="007D2C12"/>
    <w:rsid w:val="008B1AC8"/>
    <w:rsid w:val="009C7C84"/>
    <w:rsid w:val="00CD3C33"/>
    <w:rsid w:val="00E034FD"/>
    <w:rsid w:val="00E04675"/>
    <w:rsid w:val="00E200EC"/>
    <w:rsid w:val="00E20A1C"/>
    <w:rsid w:val="00E54167"/>
    <w:rsid w:val="00ED14C5"/>
    <w:rsid w:val="00F8570A"/>
    <w:rsid w:val="00F979D2"/>
    <w:rsid w:val="00FE428C"/>
    <w:rsid w:val="00FE7B78"/>
    <w:rsid w:val="00FF5F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66386-C61F-4DE7-BE39-E1837D8A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pacing w:before="240" w:after="120"/>
      <w:ind w:left="6380"/>
      <w:jc w:val="center"/>
      <w:outlineLvl w:val="2"/>
    </w:pPr>
    <w:rPr>
      <w:rFonts w:ascii="Times New Roman" w:eastAsia="Times New Roman" w:hAnsi="Times New Roman" w:cs="Arial"/>
      <w:caps/>
      <w:color w:val="auto"/>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3"/>
    <w:next w:val="a3"/>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3"/>
    <w:next w:val="a3"/>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0">
    <w:name w:val="heading 8"/>
    <w:basedOn w:val="a3"/>
    <w:next w:val="a3"/>
    <w:link w:val="81"/>
    <w:uiPriority w:val="9"/>
    <w:unhideWhenUsed/>
    <w:qFormat/>
    <w:pPr>
      <w:keepNext/>
      <w:keepLines/>
      <w:spacing w:before="320" w:after="200"/>
      <w:outlineLvl w:val="7"/>
    </w:pPr>
    <w:rPr>
      <w:rFonts w:ascii="Arial" w:eastAsia="Arial" w:hAnsi="Arial" w:cs="Arial"/>
      <w:i/>
      <w:iCs/>
      <w:sz w:val="22"/>
      <w:szCs w:val="22"/>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basedOn w:val="a4"/>
    <w:uiPriority w:val="9"/>
    <w:rPr>
      <w:rFonts w:ascii="Arial" w:eastAsia="Arial" w:hAnsi="Arial" w:cs="Arial"/>
      <w:sz w:val="40"/>
      <w:szCs w:val="40"/>
    </w:rPr>
  </w:style>
  <w:style w:type="character" w:customStyle="1" w:styleId="Heading2Char">
    <w:name w:val="Heading 2 Char"/>
    <w:basedOn w:val="a4"/>
    <w:uiPriority w:val="9"/>
    <w:rPr>
      <w:rFonts w:ascii="Arial" w:eastAsia="Arial" w:hAnsi="Arial" w:cs="Arial"/>
      <w:sz w:val="34"/>
    </w:rPr>
  </w:style>
  <w:style w:type="character" w:customStyle="1" w:styleId="Heading3Char">
    <w:name w:val="Heading 3 Char"/>
    <w:basedOn w:val="a4"/>
    <w:uiPriority w:val="9"/>
    <w:rPr>
      <w:rFonts w:ascii="Arial" w:eastAsia="Arial" w:hAnsi="Arial" w:cs="Arial"/>
      <w:sz w:val="30"/>
      <w:szCs w:val="30"/>
    </w:rPr>
  </w:style>
  <w:style w:type="character" w:customStyle="1" w:styleId="Heading4Char">
    <w:name w:val="Heading 4 Char"/>
    <w:basedOn w:val="a4"/>
    <w:uiPriority w:val="9"/>
    <w:rPr>
      <w:rFonts w:ascii="Arial" w:eastAsia="Arial" w:hAnsi="Arial" w:cs="Arial"/>
      <w:b/>
      <w:bCs/>
      <w:sz w:val="26"/>
      <w:szCs w:val="26"/>
    </w:rPr>
  </w:style>
  <w:style w:type="character" w:customStyle="1" w:styleId="50">
    <w:name w:val="Заголовок 5 Знак"/>
    <w:basedOn w:val="a4"/>
    <w:link w:val="5"/>
    <w:uiPriority w:val="9"/>
    <w:rPr>
      <w:rFonts w:ascii="Arial" w:eastAsia="Arial" w:hAnsi="Arial" w:cs="Arial"/>
      <w:b/>
      <w:bCs/>
      <w:sz w:val="24"/>
      <w:szCs w:val="24"/>
    </w:rPr>
  </w:style>
  <w:style w:type="character" w:customStyle="1" w:styleId="60">
    <w:name w:val="Заголовок 6 Знак"/>
    <w:basedOn w:val="a4"/>
    <w:link w:val="6"/>
    <w:uiPriority w:val="9"/>
    <w:rPr>
      <w:rFonts w:ascii="Arial" w:eastAsia="Arial" w:hAnsi="Arial" w:cs="Arial"/>
      <w:b/>
      <w:bCs/>
      <w:sz w:val="22"/>
      <w:szCs w:val="22"/>
    </w:rPr>
  </w:style>
  <w:style w:type="character" w:customStyle="1" w:styleId="70">
    <w:name w:val="Заголовок 7 Знак"/>
    <w:basedOn w:val="a4"/>
    <w:link w:val="7"/>
    <w:uiPriority w:val="9"/>
    <w:rPr>
      <w:rFonts w:ascii="Arial" w:eastAsia="Arial" w:hAnsi="Arial" w:cs="Arial"/>
      <w:b/>
      <w:bCs/>
      <w:i/>
      <w:iCs/>
      <w:sz w:val="22"/>
      <w:szCs w:val="22"/>
    </w:rPr>
  </w:style>
  <w:style w:type="character" w:customStyle="1" w:styleId="81">
    <w:name w:val="Заголовок 8 Знак"/>
    <w:basedOn w:val="a4"/>
    <w:link w:val="80"/>
    <w:uiPriority w:val="9"/>
    <w:rPr>
      <w:rFonts w:ascii="Arial" w:eastAsia="Arial" w:hAnsi="Arial" w:cs="Arial"/>
      <w:i/>
      <w:iCs/>
      <w:sz w:val="22"/>
      <w:szCs w:val="22"/>
    </w:rPr>
  </w:style>
  <w:style w:type="character" w:customStyle="1" w:styleId="Heading9Char">
    <w:name w:val="Heading 9 Char"/>
    <w:basedOn w:val="a4"/>
    <w:uiPriority w:val="9"/>
    <w:rPr>
      <w:rFonts w:ascii="Arial" w:eastAsia="Arial" w:hAnsi="Arial" w:cs="Arial"/>
      <w:i/>
      <w:iCs/>
      <w:sz w:val="21"/>
      <w:szCs w:val="21"/>
    </w:rPr>
  </w:style>
  <w:style w:type="character" w:customStyle="1" w:styleId="TitleChar">
    <w:name w:val="Title Char"/>
    <w:basedOn w:val="a4"/>
    <w:uiPriority w:val="10"/>
    <w:rPr>
      <w:sz w:val="48"/>
      <w:szCs w:val="48"/>
    </w:rPr>
  </w:style>
  <w:style w:type="paragraph" w:styleId="a7">
    <w:name w:val="Subtitle"/>
    <w:basedOn w:val="a3"/>
    <w:next w:val="a3"/>
    <w:link w:val="a8"/>
    <w:uiPriority w:val="11"/>
    <w:qFormat/>
    <w:pPr>
      <w:spacing w:before="200" w:after="200"/>
    </w:pPr>
    <w:rPr>
      <w:szCs w:val="24"/>
    </w:rPr>
  </w:style>
  <w:style w:type="character" w:customStyle="1" w:styleId="a8">
    <w:name w:val="Подзаголовок Знак"/>
    <w:basedOn w:val="a4"/>
    <w:link w:val="a7"/>
    <w:uiPriority w:val="11"/>
    <w:rPr>
      <w:sz w:val="24"/>
      <w:szCs w:val="24"/>
    </w:rPr>
  </w:style>
  <w:style w:type="paragraph" w:styleId="26">
    <w:name w:val="Quote"/>
    <w:basedOn w:val="a3"/>
    <w:next w:val="a3"/>
    <w:link w:val="27"/>
    <w:uiPriority w:val="29"/>
    <w:qFormat/>
    <w:pPr>
      <w:ind w:left="720" w:right="720"/>
    </w:pPr>
    <w:rPr>
      <w:i/>
    </w:rPr>
  </w:style>
  <w:style w:type="character" w:customStyle="1" w:styleId="27">
    <w:name w:val="Цитата 2 Знак"/>
    <w:link w:val="26"/>
    <w:uiPriority w:val="29"/>
    <w:rPr>
      <w:i/>
    </w:rPr>
  </w:style>
  <w:style w:type="paragraph" w:styleId="a9">
    <w:name w:val="Intense Quote"/>
    <w:basedOn w:val="a3"/>
    <w:next w:val="a3"/>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4"/>
    <w:uiPriority w:val="99"/>
  </w:style>
  <w:style w:type="character" w:customStyle="1" w:styleId="FooterChar">
    <w:name w:val="Footer Char"/>
    <w:basedOn w:val="a4"/>
    <w:uiPriority w:val="99"/>
  </w:style>
  <w:style w:type="character" w:customStyle="1" w:styleId="CaptionChar">
    <w:name w:val="Caption Char"/>
    <w:uiPriority w:val="99"/>
  </w:style>
  <w:style w:type="table" w:customStyle="1" w:styleId="TableGridLight">
    <w:name w:val="Table Grid Light"/>
    <w:basedOn w:val="a5"/>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5"/>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8">
    <w:name w:val="Plain Table 2"/>
    <w:basedOn w:val="a5"/>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5"/>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5"/>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5"/>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5"/>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5"/>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5"/>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5"/>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5"/>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5"/>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5"/>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5"/>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5"/>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5"/>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5"/>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5"/>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5"/>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5"/>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5"/>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5"/>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5"/>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5"/>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5"/>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5"/>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5"/>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5"/>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5"/>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5"/>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5"/>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5"/>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5"/>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5"/>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5"/>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5"/>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5"/>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5"/>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5"/>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5"/>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5"/>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5"/>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5"/>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5"/>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5"/>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5"/>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5"/>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5"/>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5"/>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5"/>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5"/>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5"/>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5"/>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5"/>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5"/>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5"/>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5"/>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5"/>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5"/>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5"/>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5"/>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5"/>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5"/>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5"/>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5"/>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5"/>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5"/>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5"/>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5"/>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5"/>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5"/>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5"/>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5"/>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5"/>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5"/>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5"/>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5"/>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5"/>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5"/>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5"/>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5"/>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5"/>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5"/>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5"/>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5"/>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5"/>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5"/>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5"/>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5"/>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5"/>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5"/>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5"/>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5"/>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5"/>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5"/>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5"/>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5"/>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5"/>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5"/>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5"/>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5"/>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5"/>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5"/>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5"/>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5"/>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5"/>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5"/>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5"/>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5"/>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5"/>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5"/>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5"/>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5"/>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5"/>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5"/>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5"/>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5"/>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5"/>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5"/>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5"/>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5"/>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5"/>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5"/>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5"/>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5"/>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3">
    <w:name w:val="toc 1"/>
    <w:basedOn w:val="a3"/>
    <w:next w:val="a3"/>
    <w:uiPriority w:val="39"/>
    <w:unhideWhenUsed/>
    <w:pPr>
      <w:spacing w:after="57"/>
    </w:pPr>
  </w:style>
  <w:style w:type="paragraph" w:styleId="29">
    <w:name w:val="toc 2"/>
    <w:basedOn w:val="a3"/>
    <w:next w:val="a3"/>
    <w:uiPriority w:val="39"/>
    <w:unhideWhenUsed/>
    <w:pPr>
      <w:spacing w:after="57"/>
      <w:ind w:left="283"/>
    </w:pPr>
  </w:style>
  <w:style w:type="paragraph" w:styleId="32">
    <w:name w:val="toc 3"/>
    <w:basedOn w:val="a3"/>
    <w:next w:val="a3"/>
    <w:uiPriority w:val="39"/>
    <w:unhideWhenUsed/>
    <w:pPr>
      <w:spacing w:after="57"/>
      <w:ind w:left="567"/>
    </w:pPr>
  </w:style>
  <w:style w:type="paragraph" w:styleId="42">
    <w:name w:val="toc 4"/>
    <w:basedOn w:val="a3"/>
    <w:next w:val="a3"/>
    <w:uiPriority w:val="39"/>
    <w:unhideWhenUsed/>
    <w:pPr>
      <w:spacing w:after="57"/>
      <w:ind w:left="850"/>
    </w:pPr>
  </w:style>
  <w:style w:type="paragraph" w:styleId="52">
    <w:name w:val="toc 5"/>
    <w:basedOn w:val="a3"/>
    <w:next w:val="a3"/>
    <w:uiPriority w:val="39"/>
    <w:unhideWhenUsed/>
    <w:pPr>
      <w:spacing w:after="57"/>
      <w:ind w:left="1134"/>
    </w:pPr>
  </w:style>
  <w:style w:type="paragraph" w:styleId="61">
    <w:name w:val="toc 6"/>
    <w:basedOn w:val="a3"/>
    <w:next w:val="a3"/>
    <w:uiPriority w:val="39"/>
    <w:unhideWhenUsed/>
    <w:pPr>
      <w:spacing w:after="57"/>
      <w:ind w:left="1417"/>
    </w:pPr>
  </w:style>
  <w:style w:type="paragraph" w:styleId="71">
    <w:name w:val="toc 7"/>
    <w:basedOn w:val="a3"/>
    <w:next w:val="a3"/>
    <w:uiPriority w:val="39"/>
    <w:unhideWhenUsed/>
    <w:pPr>
      <w:spacing w:after="57"/>
      <w:ind w:left="1701"/>
    </w:pPr>
  </w:style>
  <w:style w:type="paragraph" w:styleId="82">
    <w:name w:val="toc 8"/>
    <w:basedOn w:val="a3"/>
    <w:next w:val="a3"/>
    <w:uiPriority w:val="39"/>
    <w:unhideWhenUsed/>
    <w:pPr>
      <w:spacing w:after="57"/>
      <w:ind w:left="1984"/>
    </w:pPr>
  </w:style>
  <w:style w:type="paragraph" w:styleId="92">
    <w:name w:val="toc 9"/>
    <w:basedOn w:val="a3"/>
    <w:next w:val="a3"/>
    <w:uiPriority w:val="39"/>
    <w:unhideWhenUsed/>
    <w:pPr>
      <w:spacing w:after="57"/>
      <w:ind w:left="2268"/>
    </w:pPr>
  </w:style>
  <w:style w:type="paragraph" w:styleId="ab">
    <w:name w:val="TOC Heading"/>
    <w:uiPriority w:val="39"/>
    <w:unhideWhenUsed/>
  </w:style>
  <w:style w:type="paragraph" w:styleId="ac">
    <w:name w:val="table of figures"/>
    <w:basedOn w:val="a3"/>
    <w:next w:val="a3"/>
    <w:uiPriority w:val="99"/>
    <w:unhideWhenUsed/>
  </w:style>
  <w:style w:type="character" w:styleId="ad">
    <w:name w:val="Hyperlink"/>
    <w:uiPriority w:val="99"/>
    <w:rPr>
      <w:color w:val="0000FF"/>
      <w:u w:val="single"/>
    </w:rPr>
  </w:style>
  <w:style w:type="paragraph" w:customStyle="1" w:styleId="ConsPlusNormal">
    <w:name w:val="ConsPlusNormal"/>
    <w:link w:val="ConsPlusNormal0"/>
    <w:qFormat/>
    <w:pPr>
      <w:widowControl w:val="0"/>
      <w:spacing w:after="0" w:line="240" w:lineRule="auto"/>
    </w:pPr>
    <w:rPr>
      <w:rFonts w:ascii="Arial" w:eastAsia="Times New Roman" w:hAnsi="Arial" w:cs="Arial"/>
      <w:sz w:val="20"/>
      <w:szCs w:val="20"/>
      <w:lang w:eastAsia="ru-RU"/>
    </w:rPr>
  </w:style>
  <w:style w:type="paragraph" w:styleId="ae">
    <w:name w:val="List Paragraph"/>
    <w:basedOn w:val="a3"/>
    <w:link w:val="af"/>
    <w:uiPriority w:val="34"/>
    <w:qFormat/>
    <w:pPr>
      <w:ind w:left="720"/>
      <w:contextualSpacing/>
      <w:jc w:val="center"/>
    </w:pPr>
    <w:rPr>
      <w:color w:val="000000"/>
      <w:sz w:val="22"/>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0">
    <w:name w:val="Normal (Web)"/>
    <w:basedOn w:val="a3"/>
    <w:pPr>
      <w:spacing w:before="150"/>
    </w:pPr>
    <w:rPr>
      <w:szCs w:val="24"/>
    </w:rPr>
  </w:style>
  <w:style w:type="paragraph" w:customStyle="1" w:styleId="af1">
    <w:name w:val="Подпункт"/>
    <w:basedOn w:val="a3"/>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Pr>
      <w:rFonts w:ascii="Times New Roman" w:eastAsia="Calibri" w:hAnsi="Times New Roman" w:cs="Times New Roman"/>
    </w:rPr>
  </w:style>
  <w:style w:type="paragraph" w:customStyle="1" w:styleId="Style12">
    <w:name w:val="Style12"/>
    <w:basedOn w:val="a3"/>
    <w:uiPriority w:val="99"/>
    <w:pPr>
      <w:widowControl w:val="0"/>
      <w:spacing w:line="317" w:lineRule="exact"/>
      <w:ind w:firstLine="691"/>
      <w:jc w:val="both"/>
    </w:pPr>
    <w:rPr>
      <w:szCs w:val="24"/>
    </w:rPr>
  </w:style>
  <w:style w:type="paragraph" w:styleId="af2">
    <w:name w:val="Body Text Indent"/>
    <w:basedOn w:val="a3"/>
    <w:link w:val="af3"/>
    <w:pPr>
      <w:spacing w:after="120"/>
      <w:ind w:left="283"/>
    </w:pPr>
  </w:style>
  <w:style w:type="character" w:customStyle="1" w:styleId="af3">
    <w:name w:val="Основной текст с отступом Знак"/>
    <w:basedOn w:val="a4"/>
    <w:link w:val="af2"/>
    <w:rPr>
      <w:rFonts w:ascii="Times New Roman" w:eastAsia="Times New Roman" w:hAnsi="Times New Roman" w:cs="Times New Roman"/>
      <w:sz w:val="24"/>
      <w:szCs w:val="20"/>
      <w:lang w:eastAsia="ru-RU"/>
    </w:rPr>
  </w:style>
  <w:style w:type="paragraph" w:styleId="af4">
    <w:name w:val="Body Text"/>
    <w:basedOn w:val="a3"/>
    <w:link w:val="af5"/>
    <w:pPr>
      <w:spacing w:after="120"/>
    </w:pPr>
  </w:style>
  <w:style w:type="character" w:customStyle="1" w:styleId="af5">
    <w:name w:val="Основной текст Знак"/>
    <w:basedOn w:val="a4"/>
    <w:link w:val="af4"/>
    <w:rPr>
      <w:rFonts w:ascii="Times New Roman" w:eastAsia="Times New Roman" w:hAnsi="Times New Roman" w:cs="Times New Roman"/>
      <w:sz w:val="24"/>
      <w:szCs w:val="20"/>
      <w:lang w:eastAsia="ru-RU"/>
    </w:rPr>
  </w:style>
  <w:style w:type="character" w:customStyle="1" w:styleId="apple-converted-space">
    <w:name w:val="apple-converted-space"/>
    <w:basedOn w:val="a4"/>
  </w:style>
  <w:style w:type="paragraph" w:customStyle="1" w:styleId="14">
    <w:name w:val="Стиль1"/>
    <w:basedOn w:val="a3"/>
    <w:pPr>
      <w:spacing w:line="360" w:lineRule="auto"/>
      <w:ind w:firstLine="709"/>
      <w:jc w:val="both"/>
    </w:pPr>
    <w:rPr>
      <w:rFonts w:ascii="timeset" w:hAnsi="timeset"/>
      <w:sz w:val="28"/>
    </w:rPr>
  </w:style>
  <w:style w:type="paragraph" w:customStyle="1" w:styleId="ConsPlusNonformat">
    <w:name w:val="ConsPlusNonformat"/>
    <w:pPr>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pPr>
      <w:numPr>
        <w:ilvl w:val="2"/>
        <w:numId w:val="2"/>
      </w:numPr>
      <w:spacing w:before="40" w:after="40"/>
      <w:jc w:val="both"/>
    </w:pPr>
    <w:rPr>
      <w:sz w:val="16"/>
      <w:szCs w:val="24"/>
      <w:lang w:val="en-US"/>
    </w:rPr>
  </w:style>
  <w:style w:type="paragraph" w:customStyle="1" w:styleId="9">
    <w:name w:val="9 пт (нум. список)"/>
    <w:basedOn w:val="a3"/>
    <w:semiHidden/>
    <w:pPr>
      <w:numPr>
        <w:ilvl w:val="1"/>
        <w:numId w:val="2"/>
      </w:numPr>
      <w:spacing w:before="144" w:after="144"/>
      <w:jc w:val="both"/>
    </w:pPr>
    <w:rPr>
      <w:szCs w:val="24"/>
    </w:rPr>
  </w:style>
  <w:style w:type="paragraph" w:customStyle="1" w:styleId="NumberList">
    <w:name w:val="Number List"/>
    <w:basedOn w:val="a3"/>
    <w:pPr>
      <w:numPr>
        <w:numId w:val="2"/>
      </w:numPr>
      <w:spacing w:before="120"/>
      <w:jc w:val="both"/>
    </w:pPr>
    <w:rPr>
      <w:szCs w:val="24"/>
    </w:rPr>
  </w:style>
  <w:style w:type="paragraph" w:styleId="2a">
    <w:name w:val="Body Text 2"/>
    <w:basedOn w:val="a3"/>
    <w:link w:val="2b"/>
    <w:pPr>
      <w:spacing w:after="120" w:line="480" w:lineRule="auto"/>
    </w:pPr>
  </w:style>
  <w:style w:type="character" w:customStyle="1" w:styleId="2b">
    <w:name w:val="Основной текст 2 Знак"/>
    <w:basedOn w:val="a4"/>
    <w:link w:val="2a"/>
    <w:rPr>
      <w:rFonts w:ascii="Times New Roman" w:eastAsia="Times New Roman" w:hAnsi="Times New Roman" w:cs="Times New Roman"/>
      <w:sz w:val="24"/>
      <w:szCs w:val="20"/>
      <w:lang w:eastAsia="ru-RU"/>
    </w:rPr>
  </w:style>
  <w:style w:type="character" w:customStyle="1" w:styleId="2c">
    <w:name w:val="Основной текст (2)_"/>
    <w:basedOn w:val="a4"/>
    <w:link w:val="2d"/>
    <w:rPr>
      <w:shd w:val="clear" w:color="auto" w:fill="FFFFFF"/>
    </w:rPr>
  </w:style>
  <w:style w:type="paragraph" w:customStyle="1" w:styleId="2d">
    <w:name w:val="Основной текст (2)"/>
    <w:basedOn w:val="a3"/>
    <w:link w:val="2c"/>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3">
    <w:name w:val="Пункт_3"/>
    <w:basedOn w:val="a3"/>
    <w:uiPriority w:val="99"/>
    <w:pPr>
      <w:tabs>
        <w:tab w:val="num" w:pos="1134"/>
      </w:tabs>
      <w:spacing w:line="360" w:lineRule="auto"/>
      <w:ind w:left="1134" w:hanging="1133"/>
      <w:jc w:val="both"/>
    </w:pPr>
    <w:rPr>
      <w:sz w:val="28"/>
      <w:szCs w:val="28"/>
    </w:rPr>
  </w:style>
  <w:style w:type="paragraph" w:styleId="af6">
    <w:name w:val="header"/>
    <w:basedOn w:val="a3"/>
    <w:link w:val="af7"/>
    <w:unhideWhenUsed/>
    <w:pPr>
      <w:tabs>
        <w:tab w:val="center" w:pos="4677"/>
        <w:tab w:val="right" w:pos="9355"/>
      </w:tabs>
    </w:pPr>
  </w:style>
  <w:style w:type="character" w:customStyle="1" w:styleId="af7">
    <w:name w:val="Верхний колонтитул Знак"/>
    <w:basedOn w:val="a4"/>
    <w:link w:val="af6"/>
    <w:rPr>
      <w:rFonts w:ascii="Times New Roman" w:eastAsia="Times New Roman" w:hAnsi="Times New Roman" w:cs="Times New Roman"/>
      <w:sz w:val="24"/>
      <w:szCs w:val="20"/>
      <w:lang w:eastAsia="ru-RU"/>
    </w:rPr>
  </w:style>
  <w:style w:type="paragraph" w:styleId="af8">
    <w:name w:val="footer"/>
    <w:basedOn w:val="a3"/>
    <w:link w:val="af9"/>
    <w:uiPriority w:val="99"/>
    <w:unhideWhenUsed/>
    <w:pPr>
      <w:tabs>
        <w:tab w:val="center" w:pos="4677"/>
        <w:tab w:val="right" w:pos="9355"/>
      </w:tabs>
    </w:pPr>
  </w:style>
  <w:style w:type="character" w:customStyle="1" w:styleId="af9">
    <w:name w:val="Нижний колонтитул Знак"/>
    <w:basedOn w:val="a4"/>
    <w:link w:val="af8"/>
    <w:uiPriority w:val="99"/>
    <w:rPr>
      <w:rFonts w:ascii="Times New Roman" w:eastAsia="Times New Roman" w:hAnsi="Times New Roman" w:cs="Times New Roman"/>
      <w:sz w:val="24"/>
      <w:szCs w:val="20"/>
      <w:lang w:eastAsia="ru-RU"/>
    </w:rPr>
  </w:style>
  <w:style w:type="paragraph" w:styleId="afa">
    <w:name w:val="Balloon Text"/>
    <w:basedOn w:val="a3"/>
    <w:link w:val="afb"/>
    <w:unhideWhenUsed/>
    <w:rPr>
      <w:rFonts w:ascii="Tahoma" w:hAnsi="Tahoma" w:cs="Tahoma"/>
      <w:sz w:val="16"/>
      <w:szCs w:val="16"/>
    </w:rPr>
  </w:style>
  <w:style w:type="character" w:customStyle="1" w:styleId="afb">
    <w:name w:val="Текст выноски Знак"/>
    <w:basedOn w:val="a4"/>
    <w:link w:val="afa"/>
    <w:rPr>
      <w:rFonts w:ascii="Tahoma" w:eastAsia="Times New Roman" w:hAnsi="Tahoma" w:cs="Tahoma"/>
      <w:sz w:val="16"/>
      <w:szCs w:val="16"/>
      <w:lang w:eastAsia="ru-RU"/>
    </w:rPr>
  </w:style>
  <w:style w:type="character" w:customStyle="1" w:styleId="afc">
    <w:name w:val="Без интервала Знак"/>
    <w:link w:val="afd"/>
    <w:uiPriority w:val="1"/>
    <w:rPr>
      <w:lang w:eastAsia="ru-RU"/>
    </w:rPr>
  </w:style>
  <w:style w:type="paragraph" w:styleId="afd">
    <w:name w:val="No Spacing"/>
    <w:link w:val="afc"/>
    <w:uiPriority w:val="1"/>
    <w:qFormat/>
    <w:pPr>
      <w:spacing w:after="0" w:line="240" w:lineRule="auto"/>
    </w:pPr>
    <w:rPr>
      <w:lang w:eastAsia="ru-RU"/>
    </w:rPr>
  </w:style>
  <w:style w:type="table" w:styleId="afe">
    <w:name w:val="Table Grid"/>
    <w:basedOn w:val="a5"/>
    <w:uiPriority w:val="59"/>
    <w:qFormat/>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pPr>
      <w:spacing w:after="120" w:line="480" w:lineRule="auto"/>
    </w:pPr>
    <w:rPr>
      <w:szCs w:val="24"/>
      <w:lang w:eastAsia="ar-SA"/>
    </w:rPr>
  </w:style>
  <w:style w:type="paragraph" w:customStyle="1" w:styleId="p5">
    <w:name w:val="p5"/>
    <w:basedOn w:val="a3"/>
    <w:pPr>
      <w:spacing w:before="100" w:beforeAutospacing="1" w:after="100" w:afterAutospacing="1"/>
    </w:pPr>
    <w:rPr>
      <w:szCs w:val="24"/>
    </w:rPr>
  </w:style>
  <w:style w:type="paragraph" w:customStyle="1" w:styleId="p1">
    <w:name w:val="p1"/>
    <w:basedOn w:val="a3"/>
    <w:pPr>
      <w:spacing w:before="100" w:beforeAutospacing="1" w:after="100" w:afterAutospacing="1"/>
    </w:pPr>
    <w:rPr>
      <w:szCs w:val="24"/>
    </w:rPr>
  </w:style>
  <w:style w:type="character" w:customStyle="1" w:styleId="af">
    <w:name w:val="Абзац списка Знак"/>
    <w:link w:val="ae"/>
    <w:uiPriority w:val="34"/>
    <w:qFormat/>
    <w:rPr>
      <w:rFonts w:ascii="Times New Roman" w:eastAsia="Times New Roman" w:hAnsi="Times New Roman" w:cs="Times New Roman"/>
      <w:color w:val="000000"/>
      <w:szCs w:val="20"/>
      <w:lang w:eastAsia="ru-RU"/>
    </w:rPr>
  </w:style>
  <w:style w:type="paragraph" w:customStyle="1" w:styleId="aff">
    <w:name w:val="Пункт"/>
    <w:basedOn w:val="a3"/>
    <w:link w:val="15"/>
    <w:pPr>
      <w:spacing w:line="360" w:lineRule="auto"/>
      <w:jc w:val="both"/>
    </w:pPr>
    <w:rPr>
      <w:sz w:val="28"/>
    </w:rPr>
  </w:style>
  <w:style w:type="character" w:customStyle="1" w:styleId="15">
    <w:name w:val="Пункт Знак1"/>
    <w:link w:val="aff"/>
    <w:rPr>
      <w:rFonts w:ascii="Times New Roman" w:eastAsia="Times New Roman" w:hAnsi="Times New Roman" w:cs="Times New Roman"/>
      <w:sz w:val="28"/>
      <w:szCs w:val="20"/>
      <w:lang w:eastAsia="ru-RU"/>
    </w:rPr>
  </w:style>
  <w:style w:type="character" w:styleId="aff0">
    <w:name w:val="footnote reference"/>
    <w:basedOn w:val="a4"/>
    <w:rPr>
      <w:rFonts w:cs="Times New Roman"/>
      <w:vertAlign w:val="superscript"/>
    </w:rPr>
  </w:style>
  <w:style w:type="paragraph" w:styleId="aff1">
    <w:name w:val="footnote text"/>
    <w:basedOn w:val="a3"/>
    <w:link w:val="aff2"/>
    <w:qFormat/>
    <w:rPr>
      <w:sz w:val="20"/>
    </w:rPr>
  </w:style>
  <w:style w:type="character" w:customStyle="1" w:styleId="aff2">
    <w:name w:val="Текст сноски Знак"/>
    <w:basedOn w:val="a4"/>
    <w:link w:val="aff1"/>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Pr>
      <w:i/>
      <w:iCs/>
      <w:spacing w:val="12"/>
      <w:sz w:val="23"/>
      <w:szCs w:val="23"/>
      <w:highlight w:val="white"/>
    </w:rPr>
  </w:style>
  <w:style w:type="paragraph" w:customStyle="1" w:styleId="34">
    <w:name w:val="Основной текст3"/>
    <w:basedOn w:val="a3"/>
    <w:pPr>
      <w:shd w:val="clear" w:color="auto" w:fill="FFFFFF"/>
      <w:spacing w:before="600" w:after="600" w:line="320" w:lineRule="exact"/>
      <w:ind w:hanging="340"/>
      <w:jc w:val="both"/>
    </w:pPr>
    <w:rPr>
      <w:spacing w:val="12"/>
      <w:sz w:val="23"/>
      <w:szCs w:val="23"/>
    </w:rPr>
  </w:style>
  <w:style w:type="table" w:customStyle="1" w:styleId="16">
    <w:name w:val="Сетка таблицы1"/>
    <w:basedOn w:val="a5"/>
    <w:next w:val="af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annotation reference"/>
    <w:basedOn w:val="a4"/>
    <w:semiHidden/>
    <w:unhideWhenUsed/>
    <w:rPr>
      <w:sz w:val="16"/>
      <w:szCs w:val="16"/>
    </w:rPr>
  </w:style>
  <w:style w:type="paragraph" w:styleId="aff4">
    <w:name w:val="annotation text"/>
    <w:basedOn w:val="a3"/>
    <w:link w:val="aff5"/>
    <w:semiHidden/>
    <w:unhideWhenUsed/>
    <w:rPr>
      <w:sz w:val="20"/>
    </w:rPr>
  </w:style>
  <w:style w:type="character" w:customStyle="1" w:styleId="aff5">
    <w:name w:val="Текст примечания Знак"/>
    <w:basedOn w:val="a4"/>
    <w:link w:val="aff4"/>
    <w:semiHidden/>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Pr>
      <w:b/>
      <w:bCs/>
    </w:rPr>
  </w:style>
  <w:style w:type="character" w:customStyle="1" w:styleId="aff7">
    <w:name w:val="Тема примечания Знак"/>
    <w:basedOn w:val="aff5"/>
    <w:link w:val="aff6"/>
    <w:semiHidden/>
    <w:rPr>
      <w:rFonts w:ascii="Times New Roman" w:eastAsia="Times New Roman" w:hAnsi="Times New Roman" w:cs="Times New Roman"/>
      <w:b/>
      <w:bCs/>
      <w:sz w:val="20"/>
      <w:szCs w:val="20"/>
      <w:lang w:eastAsia="ru-RU"/>
    </w:rPr>
  </w:style>
  <w:style w:type="paragraph" w:customStyle="1" w:styleId="s1">
    <w:name w:val="s_1"/>
    <w:basedOn w:val="a3"/>
    <w:pPr>
      <w:spacing w:before="100" w:beforeAutospacing="1" w:after="100" w:afterAutospacing="1"/>
    </w:pPr>
    <w:rPr>
      <w:szCs w:val="24"/>
    </w:rPr>
  </w:style>
  <w:style w:type="table" w:customStyle="1" w:styleId="510">
    <w:name w:val="Сетка таблицы51"/>
    <w:basedOn w:val="a5"/>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Placeholder Text"/>
    <w:basedOn w:val="a4"/>
    <w:uiPriority w:val="99"/>
    <w:semiHidden/>
    <w:rPr>
      <w:color w:val="808080"/>
    </w:rPr>
  </w:style>
  <w:style w:type="table" w:customStyle="1" w:styleId="110">
    <w:name w:val="Сетка таблицы11"/>
    <w:basedOn w:val="a5"/>
    <w:next w:val="afe"/>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1">
    <w:name w:val="Заголовок 9 Знак"/>
    <w:basedOn w:val="a4"/>
    <w:link w:val="90"/>
    <w:uiPriority w:val="9"/>
    <w:semiHidden/>
    <w:rPr>
      <w:rFonts w:asciiTheme="majorHAnsi" w:eastAsiaTheme="majorEastAsia" w:hAnsiTheme="majorHAnsi" w:cstheme="majorBidi"/>
      <w:i/>
      <w:iCs/>
      <w:color w:val="404040" w:themeColor="text1" w:themeTint="BF"/>
      <w:sz w:val="20"/>
      <w:szCs w:val="20"/>
    </w:rPr>
  </w:style>
  <w:style w:type="paragraph" w:customStyle="1" w:styleId="ConsNormal">
    <w:name w:val="ConsNormal"/>
    <w:pPr>
      <w:widowControl w:val="0"/>
      <w:spacing w:after="0" w:line="240" w:lineRule="auto"/>
      <w:ind w:right="19772" w:firstLine="720"/>
    </w:pPr>
    <w:rPr>
      <w:rFonts w:ascii="Arial" w:eastAsia="Times New Roman" w:hAnsi="Arial" w:cs="Arial"/>
      <w:sz w:val="20"/>
      <w:szCs w:val="20"/>
      <w:lang w:eastAsia="ru-RU"/>
    </w:rPr>
  </w:style>
  <w:style w:type="character" w:customStyle="1" w:styleId="aff9">
    <w:name w:val="Основной шрифт"/>
  </w:style>
  <w:style w:type="character" w:styleId="affa">
    <w:name w:val="Emphasis"/>
    <w:basedOn w:val="a4"/>
    <w:uiPriority w:val="20"/>
    <w:qFormat/>
    <w:rPr>
      <w:i/>
      <w:iCs/>
    </w:rPr>
  </w:style>
  <w:style w:type="character" w:customStyle="1" w:styleId="s10">
    <w:name w:val="s_10"/>
    <w:basedOn w:val="a4"/>
  </w:style>
  <w:style w:type="paragraph" w:customStyle="1" w:styleId="s3">
    <w:name w:val="s_3"/>
    <w:basedOn w:val="a3"/>
    <w:pPr>
      <w:spacing w:before="100" w:beforeAutospacing="1" w:after="100" w:afterAutospacing="1"/>
    </w:pPr>
    <w:rPr>
      <w:szCs w:val="24"/>
    </w:rPr>
  </w:style>
  <w:style w:type="paragraph" w:customStyle="1" w:styleId="empty">
    <w:name w:val="empty"/>
    <w:basedOn w:val="a3"/>
    <w:pPr>
      <w:spacing w:before="100" w:beforeAutospacing="1" w:after="100" w:afterAutospacing="1"/>
    </w:pPr>
    <w:rPr>
      <w:szCs w:val="24"/>
    </w:rPr>
  </w:style>
  <w:style w:type="paragraph" w:customStyle="1" w:styleId="s16">
    <w:name w:val="s_16"/>
    <w:basedOn w:val="a3"/>
    <w:pPr>
      <w:spacing w:before="100" w:beforeAutospacing="1" w:after="100" w:afterAutospacing="1"/>
    </w:pPr>
    <w:rPr>
      <w:szCs w:val="24"/>
    </w:rPr>
  </w:style>
  <w:style w:type="character" w:customStyle="1" w:styleId="11">
    <w:name w:val="Заголовок 1 Знак"/>
    <w:basedOn w:val="a4"/>
    <w:link w:val="10"/>
    <w:rPr>
      <w:rFonts w:asciiTheme="majorHAnsi" w:eastAsiaTheme="majorEastAsia" w:hAnsiTheme="majorHAnsi" w:cstheme="majorBidi"/>
      <w:b/>
      <w:bCs/>
      <w:color w:val="365F91" w:themeColor="accent1" w:themeShade="BF"/>
      <w:sz w:val="28"/>
      <w:szCs w:val="28"/>
      <w:lang w:eastAsia="ru-RU"/>
    </w:rPr>
  </w:style>
  <w:style w:type="table" w:customStyle="1" w:styleId="2e">
    <w:name w:val="Сетка таблицы2"/>
    <w:basedOn w:val="a5"/>
    <w:next w:val="af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5"/>
    <w:next w:val="afe"/>
    <w:uiPriority w:val="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b">
    <w:name w:val="Revision"/>
    <w:hidden/>
    <w:uiPriority w:val="99"/>
    <w:semiHidden/>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pPr>
      <w:widowControl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Pr>
      <w:rFonts w:ascii="Courier New" w:eastAsia="Times New Roman" w:hAnsi="Courier New" w:cs="Courier New"/>
      <w:sz w:val="20"/>
      <w:szCs w:val="20"/>
      <w:lang w:eastAsia="ru-RU"/>
    </w:rPr>
  </w:style>
  <w:style w:type="paragraph" w:customStyle="1" w:styleId="-8">
    <w:name w:val="Ячейка - Текст слева"/>
    <w:basedOn w:val="a3"/>
    <w:qFormat/>
    <w:pPr>
      <w:spacing w:after="200" w:line="288" w:lineRule="auto"/>
    </w:pPr>
    <w:rPr>
      <w:rFonts w:eastAsiaTheme="minorHAnsi" w:cstheme="minorBidi"/>
      <w:sz w:val="28"/>
      <w:szCs w:val="22"/>
      <w:lang w:eastAsia="en-US"/>
    </w:rPr>
  </w:style>
  <w:style w:type="numbering" w:styleId="111111">
    <w:name w:val="Outline List 2"/>
    <w:basedOn w:val="a6"/>
    <w:semiHidden/>
    <w:unhideWhenUsed/>
    <w:pPr>
      <w:numPr>
        <w:numId w:val="10"/>
      </w:numPr>
    </w:pPr>
  </w:style>
  <w:style w:type="paragraph" w:customStyle="1" w:styleId="2f">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e"/>
    <w:next w:val="2f"/>
    <w:qFormat/>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e"/>
    <w:next w:val="2f"/>
    <w:qFormat/>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e"/>
    <w:next w:val="2f"/>
    <w:qFormat/>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e"/>
    <w:next w:val="2f"/>
    <w:qFormat/>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c">
    <w:name w:val="ТЛ_Наим_документа"/>
    <w:basedOn w:val="a3"/>
    <w:uiPriority w:val="8"/>
    <w:pPr>
      <w:jc w:val="center"/>
    </w:pPr>
    <w:rPr>
      <w:b/>
      <w:bCs/>
      <w:sz w:val="32"/>
    </w:rPr>
  </w:style>
  <w:style w:type="paragraph" w:customStyle="1" w:styleId="22">
    <w:name w:val="Прил2_Нумеров2"/>
    <w:basedOn w:val="a3"/>
    <w:qFormat/>
    <w:pPr>
      <w:numPr>
        <w:ilvl w:val="1"/>
        <w:numId w:val="12"/>
      </w:numPr>
      <w:spacing w:after="120" w:line="360" w:lineRule="auto"/>
      <w:ind w:left="0" w:firstLine="851"/>
      <w:jc w:val="both"/>
    </w:pPr>
    <w:rPr>
      <w:szCs w:val="24"/>
    </w:rPr>
  </w:style>
  <w:style w:type="paragraph" w:customStyle="1" w:styleId="affd">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5">
    <w:name w:val="Сетка таблицы3"/>
    <w:basedOn w:val="a5"/>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Сноска_"/>
    <w:link w:val="afff"/>
    <w:rPr>
      <w:sz w:val="19"/>
      <w:szCs w:val="19"/>
      <w:shd w:val="clear" w:color="auto" w:fill="FFFFFF"/>
    </w:rPr>
  </w:style>
  <w:style w:type="paragraph" w:customStyle="1" w:styleId="afff">
    <w:name w:val="Сноска"/>
    <w:basedOn w:val="a3"/>
    <w:link w:val="affe"/>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f0">
    <w:name w:val="Сноска (2)_"/>
    <w:link w:val="2f1"/>
    <w:rPr>
      <w:sz w:val="21"/>
      <w:szCs w:val="21"/>
      <w:shd w:val="clear" w:color="auto" w:fill="FFFFFF"/>
    </w:rPr>
  </w:style>
  <w:style w:type="paragraph" w:customStyle="1" w:styleId="2f1">
    <w:name w:val="Сноска (2)"/>
    <w:basedOn w:val="a3"/>
    <w:link w:val="2f0"/>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e"/>
    <w:qFormat/>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e"/>
    <w:qFormat/>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e"/>
    <w:qFormat/>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f0">
    <w:name w:val="Текст таблицы"/>
    <w:basedOn w:val="a3"/>
    <w:link w:val="afff1"/>
    <w:qFormat/>
    <w:pPr>
      <w:spacing w:after="200" w:line="360" w:lineRule="auto"/>
      <w:ind w:firstLine="709"/>
      <w:jc w:val="center"/>
    </w:pPr>
    <w:rPr>
      <w:sz w:val="28"/>
      <w:szCs w:val="24"/>
    </w:rPr>
  </w:style>
  <w:style w:type="character" w:customStyle="1" w:styleId="afff1">
    <w:name w:val="Текст таблицы Знак"/>
    <w:link w:val="afff0"/>
    <w:rPr>
      <w:rFonts w:ascii="Times New Roman" w:eastAsia="Times New Roman" w:hAnsi="Times New Roman" w:cs="Times New Roman"/>
      <w:sz w:val="28"/>
      <w:szCs w:val="24"/>
      <w:lang w:eastAsia="ru-RU"/>
    </w:rPr>
  </w:style>
  <w:style w:type="paragraph" w:customStyle="1" w:styleId="17">
    <w:name w:val="Прил1_Основной текст"/>
    <w:basedOn w:val="afff2"/>
    <w:qFormat/>
    <w:pPr>
      <w:spacing w:before="120" w:line="360" w:lineRule="auto"/>
      <w:ind w:left="0" w:firstLine="851"/>
      <w:jc w:val="both"/>
    </w:pPr>
    <w:rPr>
      <w:szCs w:val="24"/>
    </w:rPr>
  </w:style>
  <w:style w:type="paragraph" w:styleId="afff2">
    <w:name w:val="Normal Indent"/>
    <w:basedOn w:val="a3"/>
    <w:uiPriority w:val="99"/>
    <w:semiHidden/>
    <w:unhideWhenUsed/>
    <w:pPr>
      <w:ind w:left="708"/>
    </w:pPr>
  </w:style>
  <w:style w:type="paragraph" w:customStyle="1" w:styleId="afff3">
    <w:name w:val="ТЛ_город_год"/>
    <w:basedOn w:val="a3"/>
    <w:uiPriority w:val="8"/>
    <w:pPr>
      <w:spacing w:after="200" w:line="276" w:lineRule="auto"/>
      <w:jc w:val="center"/>
    </w:pPr>
    <w:rPr>
      <w:b/>
      <w:sz w:val="28"/>
    </w:rPr>
  </w:style>
  <w:style w:type="character" w:customStyle="1" w:styleId="25">
    <w:name w:val="Заголовок 2 Знак"/>
    <w:basedOn w:val="a4"/>
    <w:link w:val="2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pPr>
      <w:spacing w:after="0" w:line="240" w:lineRule="auto"/>
    </w:pPr>
    <w:rPr>
      <w:rFonts w:ascii="Times New Roman" w:eastAsia="Arial" w:hAnsi="Times New Roman" w:cs="Times New Roman"/>
      <w:sz w:val="24"/>
      <w:szCs w:val="24"/>
      <w:lang w:eastAsia="ar-SA"/>
    </w:rPr>
  </w:style>
  <w:style w:type="paragraph" w:customStyle="1" w:styleId="afff4">
    <w:name w:val="ТЛ_Восход_Наим_разработчика"/>
    <w:basedOn w:val="a3"/>
    <w:uiPriority w:val="8"/>
    <w:pPr>
      <w:jc w:val="center"/>
    </w:pPr>
    <w:rPr>
      <w:caps/>
      <w:sz w:val="28"/>
    </w:rPr>
  </w:style>
  <w:style w:type="character" w:customStyle="1" w:styleId="43">
    <w:name w:val="Заголовок №4_"/>
    <w:link w:val="44"/>
    <w:rPr>
      <w:rFonts w:ascii="Arial" w:eastAsia="Arial" w:hAnsi="Arial" w:cs="Arial"/>
      <w:sz w:val="18"/>
      <w:szCs w:val="18"/>
      <w:shd w:val="clear" w:color="auto" w:fill="FFFFFF"/>
    </w:rPr>
  </w:style>
  <w:style w:type="paragraph" w:customStyle="1" w:styleId="44">
    <w:name w:val="Заголовок №4"/>
    <w:basedOn w:val="a3"/>
    <w:link w:val="43"/>
    <w:pPr>
      <w:shd w:val="clear" w:color="auto" w:fill="FFFFFF"/>
      <w:spacing w:after="420" w:line="227" w:lineRule="exact"/>
      <w:outlineLvl w:val="3"/>
    </w:pPr>
    <w:rPr>
      <w:rFonts w:ascii="Arial" w:eastAsia="Arial" w:hAnsi="Arial" w:cs="Arial"/>
      <w:sz w:val="18"/>
      <w:szCs w:val="18"/>
      <w:lang w:eastAsia="en-US"/>
    </w:rPr>
  </w:style>
  <w:style w:type="character" w:customStyle="1" w:styleId="afff5">
    <w:name w:val="Гипертекстовая ссылка"/>
    <w:rPr>
      <w:rFonts w:cs="Times New Roman"/>
      <w:color w:val="106BBE"/>
    </w:rPr>
  </w:style>
  <w:style w:type="paragraph" w:customStyle="1" w:styleId="afff6">
    <w:name w:val="_абзац"/>
    <w:basedOn w:val="a3"/>
    <w:link w:val="afff7"/>
    <w:qFormat/>
    <w:pPr>
      <w:spacing w:line="288" w:lineRule="auto"/>
      <w:ind w:firstLine="709"/>
      <w:jc w:val="both"/>
    </w:pPr>
    <w:rPr>
      <w:szCs w:val="24"/>
    </w:rPr>
  </w:style>
  <w:style w:type="character" w:customStyle="1" w:styleId="afff7">
    <w:name w:val="_абзац Знак"/>
    <w:link w:val="afff6"/>
    <w:qFormat/>
    <w:rPr>
      <w:rFonts w:ascii="Times New Roman" w:eastAsia="Times New Roman" w:hAnsi="Times New Roman" w:cs="Times New Roman"/>
      <w:sz w:val="24"/>
      <w:szCs w:val="24"/>
      <w:lang w:eastAsia="ru-RU"/>
    </w:rPr>
  </w:style>
  <w:style w:type="table" w:customStyle="1" w:styleId="83">
    <w:name w:val="Сетка таблицы8"/>
    <w:basedOn w:val="a5"/>
    <w:next w:val="afe"/>
    <w:uiPriority w:val="5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5"/>
    <w:next w:val="afe"/>
    <w:uiPriority w:val="59"/>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Подпись к таблице_"/>
    <w:basedOn w:val="a4"/>
    <w:link w:val="afff9"/>
    <w:rPr>
      <w:rFonts w:ascii="Times New Roman" w:eastAsia="Times New Roman" w:hAnsi="Times New Roman" w:cs="Times New Roman"/>
      <w:b/>
      <w:bCs/>
      <w:sz w:val="68"/>
      <w:szCs w:val="68"/>
    </w:rPr>
  </w:style>
  <w:style w:type="character" w:customStyle="1" w:styleId="afffa">
    <w:name w:val="Другое_"/>
    <w:basedOn w:val="a4"/>
    <w:link w:val="afffb"/>
    <w:rPr>
      <w:rFonts w:ascii="Times New Roman" w:eastAsia="Times New Roman" w:hAnsi="Times New Roman" w:cs="Times New Roman"/>
    </w:rPr>
  </w:style>
  <w:style w:type="paragraph" w:customStyle="1" w:styleId="afff9">
    <w:name w:val="Подпись к таблице"/>
    <w:basedOn w:val="a3"/>
    <w:link w:val="afff8"/>
    <w:pPr>
      <w:widowControl w:val="0"/>
      <w:ind w:left="1090"/>
    </w:pPr>
    <w:rPr>
      <w:b/>
      <w:bCs/>
      <w:sz w:val="68"/>
      <w:szCs w:val="68"/>
      <w:lang w:eastAsia="en-US"/>
    </w:rPr>
  </w:style>
  <w:style w:type="paragraph" w:customStyle="1" w:styleId="afffb">
    <w:name w:val="Другое"/>
    <w:basedOn w:val="a3"/>
    <w:link w:val="afffa"/>
    <w:pPr>
      <w:widowControl w:val="0"/>
      <w:ind w:firstLine="400"/>
    </w:pPr>
    <w:rPr>
      <w:sz w:val="22"/>
      <w:szCs w:val="22"/>
      <w:lang w:eastAsia="en-US"/>
    </w:rPr>
  </w:style>
  <w:style w:type="character" w:customStyle="1" w:styleId="30">
    <w:name w:val="Заголовок 3 Знак"/>
    <w:basedOn w:val="a4"/>
    <w:link w:val="3"/>
    <w:rPr>
      <w:rFonts w:ascii="Times New Roman" w:eastAsia="Times New Roman" w:hAnsi="Times New Roman" w:cs="Arial"/>
      <w:b/>
      <w:bCs/>
      <w:caps/>
      <w:sz w:val="24"/>
      <w:szCs w:val="32"/>
      <w:lang w:eastAsia="ar-SA"/>
    </w:rPr>
  </w:style>
  <w:style w:type="numbering" w:customStyle="1" w:styleId="18">
    <w:name w:val="Нет списка1"/>
    <w:next w:val="a6"/>
    <w:uiPriority w:val="99"/>
    <w:semiHidden/>
    <w:unhideWhenUsed/>
  </w:style>
  <w:style w:type="paragraph" w:customStyle="1" w:styleId="222">
    <w:name w:val="Основной текст 22"/>
    <w:basedOn w:val="a3"/>
    <w:pPr>
      <w:spacing w:after="120" w:line="480" w:lineRule="auto"/>
    </w:pPr>
    <w:rPr>
      <w:sz w:val="20"/>
      <w:lang w:eastAsia="ar-SA"/>
    </w:rPr>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4"/>
      <w:lang w:eastAsia="ru-RU"/>
    </w:rPr>
  </w:style>
  <w:style w:type="paragraph" w:customStyle="1" w:styleId="a2">
    <w:name w:val="Элемент списка"/>
    <w:basedOn w:val="2a"/>
    <w:next w:val="aff1"/>
    <w:pPr>
      <w:widowControl w:val="0"/>
      <w:numPr>
        <w:numId w:val="17"/>
      </w:numPr>
      <w:tabs>
        <w:tab w:val="clear" w:pos="992"/>
        <w:tab w:val="num" w:pos="720"/>
      </w:tabs>
      <w:spacing w:before="120" w:line="240" w:lineRule="auto"/>
      <w:ind w:left="720" w:hanging="360"/>
      <w:jc w:val="both"/>
    </w:pPr>
    <w:rPr>
      <w:rFonts w:cs="Tahoma"/>
      <w:lang w:eastAsia="ar-SA"/>
    </w:rPr>
  </w:style>
  <w:style w:type="paragraph" w:customStyle="1" w:styleId="a0">
    <w:name w:val="Элемент подсписка"/>
    <w:basedOn w:val="a2"/>
    <w:pPr>
      <w:numPr>
        <w:numId w:val="18"/>
      </w:numPr>
      <w:spacing w:before="60" w:after="60"/>
    </w:pPr>
  </w:style>
  <w:style w:type="character" w:customStyle="1" w:styleId="afffc">
    <w:name w:val="Текст ТД Знак"/>
    <w:link w:val="a1"/>
    <w:rPr>
      <w:sz w:val="24"/>
    </w:rPr>
  </w:style>
  <w:style w:type="paragraph" w:customStyle="1" w:styleId="a1">
    <w:name w:val="Текст ТД"/>
    <w:basedOn w:val="a3"/>
    <w:link w:val="afffc"/>
    <w:pPr>
      <w:numPr>
        <w:numId w:val="19"/>
      </w:numPr>
      <w:spacing w:after="200"/>
      <w:jc w:val="both"/>
    </w:pPr>
    <w:rPr>
      <w:rFonts w:asciiTheme="minorHAnsi" w:eastAsiaTheme="minorHAnsi" w:hAnsiTheme="minorHAnsi" w:cstheme="minorBidi"/>
      <w:szCs w:val="22"/>
      <w:lang w:eastAsia="en-US"/>
    </w:rPr>
  </w:style>
  <w:style w:type="paragraph" w:customStyle="1" w:styleId="19">
    <w:name w:val="Обычный1"/>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afffd">
    <w:name w:val="Содержимое таблицы"/>
    <w:basedOn w:val="a3"/>
    <w:pPr>
      <w:widowControl w:val="0"/>
      <w:suppressLineNumbers/>
    </w:pPr>
    <w:rPr>
      <w:lang w:eastAsia="ar-SA"/>
    </w:rPr>
  </w:style>
  <w:style w:type="paragraph" w:customStyle="1" w:styleId="afffe">
    <w:name w:val="Заголовок таблицы"/>
    <w:basedOn w:val="afffd"/>
    <w:pPr>
      <w:jc w:val="center"/>
    </w:pPr>
    <w:rPr>
      <w:b/>
      <w:bCs/>
    </w:rPr>
  </w:style>
  <w:style w:type="paragraph" w:customStyle="1" w:styleId="affff">
    <w:name w:val="Заголовок договора"/>
    <w:basedOn w:val="af4"/>
    <w:next w:val="affff0"/>
    <w:pPr>
      <w:widowControl w:val="0"/>
      <w:spacing w:before="240"/>
      <w:ind w:firstLine="709"/>
      <w:jc w:val="center"/>
    </w:pPr>
    <w:rPr>
      <w:b/>
      <w:caps/>
      <w:sz w:val="28"/>
      <w:lang w:eastAsia="ar-SA"/>
    </w:rPr>
  </w:style>
  <w:style w:type="paragraph" w:customStyle="1" w:styleId="affff0">
    <w:name w:val="Наименование договора"/>
    <w:basedOn w:val="af4"/>
    <w:next w:val="af4"/>
    <w:pPr>
      <w:widowControl w:val="0"/>
      <w:spacing w:before="240"/>
      <w:ind w:firstLine="709"/>
      <w:jc w:val="center"/>
    </w:pPr>
    <w:rPr>
      <w:b/>
      <w:lang w:eastAsia="ar-SA"/>
    </w:rPr>
  </w:style>
  <w:style w:type="character" w:customStyle="1" w:styleId="WW8Num4z0">
    <w:name w:val="WW8Num4z0"/>
    <w:rPr>
      <w:rFonts w:ascii="Times New Roman" w:hAnsi="Times New Roman" w:cs="Times New Roman"/>
    </w:rPr>
  </w:style>
  <w:style w:type="character" w:customStyle="1" w:styleId="Absatz-Standardschriftart">
    <w:name w:val="Absatz-Standardschriftart"/>
  </w:style>
  <w:style w:type="paragraph" w:styleId="affff1">
    <w:name w:val="endnote text"/>
    <w:basedOn w:val="a3"/>
    <w:link w:val="affff2"/>
    <w:pPr>
      <w:widowControl w:val="0"/>
    </w:pPr>
    <w:rPr>
      <w:sz w:val="20"/>
      <w:lang w:eastAsia="ar-SA"/>
    </w:rPr>
  </w:style>
  <w:style w:type="character" w:customStyle="1" w:styleId="affff2">
    <w:name w:val="Текст концевой сноски Знак"/>
    <w:basedOn w:val="a4"/>
    <w:link w:val="affff1"/>
    <w:rPr>
      <w:rFonts w:ascii="Times New Roman" w:eastAsia="Times New Roman" w:hAnsi="Times New Roman" w:cs="Times New Roman"/>
      <w:sz w:val="20"/>
      <w:szCs w:val="20"/>
      <w:lang w:eastAsia="ar-SA"/>
    </w:rPr>
  </w:style>
  <w:style w:type="character" w:styleId="affff3">
    <w:name w:val="endnote reference"/>
    <w:rPr>
      <w:vertAlign w:val="superscript"/>
    </w:rPr>
  </w:style>
  <w:style w:type="paragraph" w:styleId="affff4">
    <w:name w:val="Document Map"/>
    <w:basedOn w:val="a3"/>
    <w:link w:val="affff5"/>
    <w:semiHidden/>
    <w:pPr>
      <w:widowControl w:val="0"/>
      <w:shd w:val="clear" w:color="auto" w:fill="000080"/>
    </w:pPr>
    <w:rPr>
      <w:rFonts w:ascii="Tahoma" w:hAnsi="Tahoma" w:cs="Tahoma"/>
      <w:sz w:val="20"/>
      <w:lang w:eastAsia="ar-SA"/>
    </w:rPr>
  </w:style>
  <w:style w:type="character" w:customStyle="1" w:styleId="affff5">
    <w:name w:val="Схема документа Знак"/>
    <w:basedOn w:val="a4"/>
    <w:link w:val="affff4"/>
    <w:semiHidden/>
    <w:rPr>
      <w:rFonts w:ascii="Tahoma" w:eastAsia="Times New Roman" w:hAnsi="Tahoma" w:cs="Tahoma"/>
      <w:sz w:val="20"/>
      <w:szCs w:val="20"/>
      <w:shd w:val="clear" w:color="auto" w:fill="000080"/>
      <w:lang w:eastAsia="ar-SA"/>
    </w:rPr>
  </w:style>
  <w:style w:type="paragraph" w:styleId="affff6">
    <w:name w:val="Plain Text"/>
    <w:basedOn w:val="a3"/>
    <w:link w:val="affff7"/>
    <w:rPr>
      <w:rFonts w:ascii="Courier New" w:hAnsi="Courier New"/>
      <w:sz w:val="20"/>
    </w:rPr>
  </w:style>
  <w:style w:type="character" w:customStyle="1" w:styleId="affff7">
    <w:name w:val="Текст Знак"/>
    <w:basedOn w:val="a4"/>
    <w:link w:val="affff6"/>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20"/>
      </w:numPr>
      <w:spacing w:before="60" w:after="60" w:line="276" w:lineRule="auto"/>
      <w:ind w:left="709" w:hanging="425"/>
      <w:jc w:val="both"/>
    </w:pPr>
    <w:rPr>
      <w:szCs w:val="24"/>
      <w:lang w:eastAsia="ar-SA"/>
    </w:rPr>
  </w:style>
  <w:style w:type="paragraph" w:styleId="affff8">
    <w:name w:val="Title"/>
    <w:basedOn w:val="a3"/>
    <w:next w:val="a3"/>
    <w:link w:val="affff9"/>
    <w:qFormat/>
    <w:pPr>
      <w:spacing w:before="240" w:after="240" w:line="276" w:lineRule="auto"/>
      <w:jc w:val="center"/>
      <w:outlineLvl w:val="0"/>
    </w:pPr>
    <w:rPr>
      <w:b/>
      <w:bCs/>
      <w:caps/>
      <w:sz w:val="28"/>
      <w:szCs w:val="32"/>
      <w:lang w:eastAsia="ar-SA"/>
    </w:rPr>
  </w:style>
  <w:style w:type="character" w:customStyle="1" w:styleId="affff9">
    <w:name w:val="Название Знак"/>
    <w:basedOn w:val="a4"/>
    <w:link w:val="affff8"/>
    <w:rPr>
      <w:rFonts w:ascii="Times New Roman" w:eastAsia="Times New Roman" w:hAnsi="Times New Roman" w:cs="Times New Roman"/>
      <w:b/>
      <w:bCs/>
      <w:caps/>
      <w:sz w:val="28"/>
      <w:szCs w:val="32"/>
      <w:lang w:eastAsia="ar-SA"/>
    </w:rPr>
  </w:style>
  <w:style w:type="paragraph" w:styleId="a">
    <w:name w:val="List"/>
    <w:basedOn w:val="af4"/>
    <w:uiPriority w:val="99"/>
    <w:unhideWhenUsed/>
    <w:pPr>
      <w:widowControl w:val="0"/>
      <w:numPr>
        <w:numId w:val="21"/>
      </w:numPr>
      <w:spacing w:before="60" w:after="60"/>
      <w:jc w:val="both"/>
    </w:pPr>
    <w:rPr>
      <w:lang w:eastAsia="ar-SA"/>
    </w:rPr>
  </w:style>
  <w:style w:type="paragraph" w:customStyle="1" w:styleId="affffa">
    <w:name w:val="Подсписок"/>
    <w:basedOn w:val="a"/>
    <w:qFormat/>
    <w:pPr>
      <w:numPr>
        <w:numId w:val="0"/>
      </w:numPr>
    </w:pPr>
  </w:style>
  <w:style w:type="paragraph" w:customStyle="1" w:styleId="western">
    <w:name w:val="western"/>
    <w:basedOn w:val="a3"/>
    <w:pPr>
      <w:spacing w:before="113" w:after="57"/>
      <w:ind w:firstLine="709"/>
      <w:jc w:val="both"/>
    </w:pPr>
    <w:rPr>
      <w:szCs w:val="24"/>
    </w:rPr>
  </w:style>
  <w:style w:type="paragraph" w:customStyle="1" w:styleId="--">
    <w:name w:val="список-хороший-маркированный"/>
    <w:basedOn w:val="a3"/>
    <w:pPr>
      <w:ind w:firstLine="709"/>
      <w:jc w:val="both"/>
    </w:pPr>
    <w:rPr>
      <w:szCs w:val="24"/>
    </w:rPr>
  </w:style>
  <w:style w:type="character" w:customStyle="1" w:styleId="red">
    <w:name w:val="red"/>
  </w:style>
  <w:style w:type="character" w:customStyle="1" w:styleId="yellow">
    <w:name w:val="yellow"/>
  </w:style>
  <w:style w:type="table" w:customStyle="1" w:styleId="53">
    <w:name w:val="Сетка таблицы5"/>
    <w:basedOn w:val="a5"/>
    <w:next w:val="afe"/>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b">
    <w:name w:val="Strong"/>
    <w:uiPriority w:val="22"/>
    <w:qFormat/>
    <w:rPr>
      <w:b/>
      <w:bCs/>
    </w:rPr>
  </w:style>
  <w:style w:type="numbering" w:customStyle="1" w:styleId="2f2">
    <w:name w:val="Нет списка2"/>
    <w:next w:val="a6"/>
    <w:uiPriority w:val="99"/>
    <w:semiHidden/>
    <w:unhideWhenUsed/>
  </w:style>
  <w:style w:type="table" w:customStyle="1" w:styleId="62">
    <w:name w:val="Сетка таблицы6"/>
    <w:basedOn w:val="a5"/>
    <w:next w:val="a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6">
    <w:name w:val="List 3"/>
    <w:basedOn w:val="a3"/>
    <w:uiPriority w:val="99"/>
    <w:semiHidden/>
    <w:unhideWhenUsed/>
    <w:pPr>
      <w:ind w:left="849" w:hanging="283"/>
      <w:contextualSpacing/>
    </w:pPr>
  </w:style>
  <w:style w:type="character" w:customStyle="1" w:styleId="2f3">
    <w:name w:val="Основной шрифт абзаца2"/>
    <w:rPr>
      <w:sz w:val="22"/>
    </w:rPr>
  </w:style>
  <w:style w:type="paragraph" w:customStyle="1" w:styleId="1a">
    <w:name w:val="Без интервала1"/>
    <w:uiPriority w:val="99"/>
    <w:pPr>
      <w:spacing w:after="0" w:line="240" w:lineRule="auto"/>
    </w:pPr>
    <w:rPr>
      <w:rFonts w:ascii="Calibri" w:eastAsia="Times New Roman" w:hAnsi="Calibri" w:cs="Times New Roman"/>
    </w:rPr>
  </w:style>
  <w:style w:type="numbering" w:customStyle="1" w:styleId="37">
    <w:name w:val="Нет списка3"/>
    <w:next w:val="a6"/>
    <w:uiPriority w:val="99"/>
    <w:semiHidden/>
  </w:style>
  <w:style w:type="table" w:customStyle="1" w:styleId="72">
    <w:name w:val="Сетка таблицы7"/>
    <w:basedOn w:val="a5"/>
    <w:next w:val="a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f4">
    <w:name w:val="Body Text Indent 2"/>
    <w:basedOn w:val="a3"/>
    <w:link w:val="2f5"/>
    <w:pPr>
      <w:spacing w:after="120" w:line="480" w:lineRule="auto"/>
      <w:ind w:left="283"/>
    </w:pPr>
    <w:rPr>
      <w:szCs w:val="24"/>
    </w:rPr>
  </w:style>
  <w:style w:type="character" w:customStyle="1" w:styleId="2f5">
    <w:name w:val="Основной текст с отступом 2 Знак"/>
    <w:basedOn w:val="a4"/>
    <w:link w:val="2f4"/>
    <w:rPr>
      <w:rFonts w:ascii="Times New Roman" w:eastAsia="Times New Roman" w:hAnsi="Times New Roman" w:cs="Times New Roman"/>
      <w:sz w:val="24"/>
      <w:szCs w:val="24"/>
      <w:lang w:eastAsia="ru-RU"/>
    </w:rPr>
  </w:style>
  <w:style w:type="paragraph" w:customStyle="1" w:styleId="2f6">
    <w:name w:val="Абзац списка2"/>
    <w:basedOn w:val="a3"/>
    <w:pPr>
      <w:spacing w:after="200" w:line="276" w:lineRule="auto"/>
      <w:ind w:left="720"/>
      <w:contextualSpacing/>
    </w:pPr>
    <w:rPr>
      <w:rFonts w:ascii="Calibri" w:hAnsi="Calibri"/>
      <w:sz w:val="22"/>
      <w:szCs w:val="22"/>
    </w:rPr>
  </w:style>
  <w:style w:type="character" w:customStyle="1" w:styleId="apple-tab-span">
    <w:name w:val="apple-tab-span"/>
  </w:style>
  <w:style w:type="paragraph" w:customStyle="1" w:styleId="38">
    <w:name w:val="Абзац списка3"/>
    <w:basedOn w:val="a3"/>
    <w:pPr>
      <w:spacing w:after="200" w:line="276" w:lineRule="auto"/>
      <w:ind w:left="720"/>
      <w:contextualSpacing/>
    </w:pPr>
    <w:rPr>
      <w:rFonts w:ascii="Calibri" w:hAnsi="Calibri"/>
      <w:sz w:val="22"/>
      <w:szCs w:val="22"/>
    </w:rPr>
  </w:style>
  <w:style w:type="table" w:customStyle="1" w:styleId="520">
    <w:name w:val="Сетка таблицы52"/>
    <w:basedOn w:val="a5"/>
    <w:uiPriority w:val="59"/>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5"/>
    <w:uiPriority w:val="59"/>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pPr>
      <w:spacing w:after="0" w:line="240" w:lineRule="auto"/>
    </w:pPr>
    <w:rPr>
      <w:rFonts w:ascii="Courier New" w:eastAsia="Calibri" w:hAnsi="Courier New" w:cs="Courier New"/>
      <w:sz w:val="20"/>
      <w:szCs w:val="20"/>
    </w:rPr>
  </w:style>
  <w:style w:type="paragraph" w:customStyle="1" w:styleId="FORMATTEXT">
    <w:name w:val=".FORMATTEXT"/>
    <w:uiPriority w:val="99"/>
    <w:pPr>
      <w:widowControl w:val="0"/>
      <w:spacing w:after="0" w:line="240" w:lineRule="auto"/>
    </w:pPr>
    <w:rPr>
      <w:rFonts w:ascii="Times New Roman" w:eastAsia="Times New Roman" w:hAnsi="Times New Roman" w:cs="Times New Roman"/>
      <w:sz w:val="24"/>
      <w:szCs w:val="24"/>
      <w:lang w:eastAsia="ru-RU"/>
    </w:rPr>
  </w:style>
  <w:style w:type="character" w:styleId="affffc">
    <w:name w:val="page number"/>
    <w:basedOn w:val="a4"/>
  </w:style>
  <w:style w:type="table" w:customStyle="1" w:styleId="530">
    <w:name w:val="Сетка таблицы53"/>
    <w:basedOn w:val="a5"/>
    <w:uiPriority w:val="59"/>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5"/>
    <w:uiPriority w:val="59"/>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d">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style>
  <w:style w:type="character" w:customStyle="1" w:styleId="UnresolvedMention">
    <w:name w:val="Unresolved Mention"/>
    <w:basedOn w:val="a4"/>
    <w:uiPriority w:val="99"/>
    <w:semiHidden/>
    <w:unhideWhenUsed/>
    <w:rPr>
      <w:color w:val="605E5C"/>
      <w:shd w:val="clear" w:color="auto" w:fill="E1DFDD"/>
    </w:rPr>
  </w:style>
  <w:style w:type="paragraph" w:customStyle="1" w:styleId="affffe">
    <w:name w:val="Нормальный (таблица)"/>
    <w:basedOn w:val="a3"/>
    <w:pPr>
      <w:widowControl w:val="0"/>
      <w:jc w:val="both"/>
    </w:pPr>
    <w:rPr>
      <w:rFonts w:ascii="Arial" w:eastAsia="Andale Sans UI" w:hAnsi="Arial" w:cs="Arial"/>
      <w:szCs w:val="24"/>
      <w:lang w:eastAsia="zh-CN"/>
    </w:rPr>
  </w:style>
  <w:style w:type="character" w:customStyle="1" w:styleId="FontStyle44">
    <w:name w:val="Font Style44"/>
    <w:qFormat/>
    <w:rPr>
      <w:rFonts w:ascii="Times New Roman" w:hAnsi="Times New Roman" w:cs="Times New Roman"/>
      <w:sz w:val="24"/>
      <w:szCs w:val="24"/>
    </w:rPr>
  </w:style>
  <w:style w:type="paragraph" w:customStyle="1" w:styleId="2f7">
    <w:name w:val="Без интервала2"/>
    <w:pPr>
      <w:widowControl w:val="0"/>
      <w:spacing w:after="0" w:line="240" w:lineRule="auto"/>
    </w:pPr>
    <w:rPr>
      <w:rFonts w:ascii="Calibri" w:eastAsia="Calibri" w:hAnsi="Calibri" w:cs="Calibri"/>
      <w:szCs w:val="24"/>
      <w:lang w:eastAsia="hi-IN" w:bidi="hi-IN"/>
    </w:rPr>
  </w:style>
  <w:style w:type="paragraph" w:customStyle="1" w:styleId="afffff">
    <w:name w:val="Таблицы (моноширинный)"/>
    <w:basedOn w:val="a3"/>
    <w:rsid w:val="00F979D2"/>
    <w:pPr>
      <w:widowControl w:val="0"/>
      <w:suppressAutoHyphens/>
    </w:pPr>
    <w:rPr>
      <w:rFonts w:ascii="Courier New" w:eastAsia="Andale Sans UI" w:hAnsi="Courier New" w:cs="Courier New"/>
      <w:kern w:val="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73@list.ru" TargetMode="External"/><Relationship Id="rId13" Type="http://schemas.openxmlformats.org/officeDocument/2006/relationships/hyperlink" Target="http://www.zakupki.gov.ru" TargetMode="External"/><Relationship Id="rId18" Type="http://schemas.openxmlformats.org/officeDocument/2006/relationships/hyperlink" Target="garantf1://1000703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redirect/10164072/3" TargetMode="External"/><Relationship Id="rId17" Type="http://schemas.openxmlformats.org/officeDocument/2006/relationships/hyperlink" Target="garantf1://10007032.0" TargetMode="External"/><Relationship Id="rId2" Type="http://schemas.openxmlformats.org/officeDocument/2006/relationships/numbering" Target="numbering.xml"/><Relationship Id="rId16" Type="http://schemas.openxmlformats.org/officeDocument/2006/relationships/hyperlink" Target="http://mobileonline.garant.ru/document/redirect/12184522/5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0164072/3"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document/redirect/1016407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10.6.29.230\exchange\&#1055;&#1054;&#1051;&#1054;&#1046;&#1045;&#1053;&#1048;&#1045;%20&#1054;%20&#1047;&#1040;&#1050;&#1059;&#1055;&#1050;&#1045;%202019\&#1055;&#1086;&#1083;&#1086;&#1078;&#1077;&#1085;&#1080;&#1077;%20&#1086;%20&#1079;&#1072;&#1082;&#1091;&#1087;&#1082;&#1077;%20(&#1091;&#1090;&#1074;&#1077;&#1088;&#1078;&#1076;&#1077;&#1085;&#1085;&#1086;&#1077;%20&#1058;&#1080;&#1087;&#1086;&#1074;&#1086;&#1077;).docx"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2A58BC5E-6F97-42A0-89C9-8AF9BB22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31</Pages>
  <Words>11232</Words>
  <Characters>64028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Евгения Андреевна Корчагина</cp:lastModifiedBy>
  <cp:revision>29</cp:revision>
  <dcterms:created xsi:type="dcterms:W3CDTF">2022-06-24T05:29:00Z</dcterms:created>
  <dcterms:modified xsi:type="dcterms:W3CDTF">2022-09-30T05:13:00Z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