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0"/>
        <w:tblW w:w="9468" w:type="dxa"/>
        <w:tblLayout w:type="fixed"/>
        <w:tblLook w:val="01E0" w:firstRow="1" w:lastRow="1" w:firstColumn="1" w:lastColumn="1" w:noHBand="0" w:noVBand="0"/>
      </w:tblPr>
      <w:tblGrid>
        <w:gridCol w:w="9468"/>
      </w:tblGrid>
      <w:tr w:rsidR="008C6E49" w:rsidRPr="00BC62C5" w14:paraId="35929B28" w14:textId="77777777" w:rsidTr="00280A3E">
        <w:tc>
          <w:tcPr>
            <w:tcW w:w="9468" w:type="dxa"/>
          </w:tcPr>
          <w:p w14:paraId="18CC0A2B" w14:textId="77777777" w:rsidR="00AD2EBF" w:rsidRDefault="00AD2EBF" w:rsidP="0053281B">
            <w:pPr>
              <w:jc w:val="center"/>
              <w:rPr>
                <w:color w:val="000000" w:themeColor="text1"/>
                <w:sz w:val="28"/>
                <w:szCs w:val="28"/>
              </w:rPr>
            </w:pPr>
            <w:r w:rsidRPr="00AD2EBF">
              <w:rPr>
                <w:color w:val="000000" w:themeColor="text1"/>
                <w:sz w:val="28"/>
                <w:szCs w:val="28"/>
              </w:rPr>
              <w:t>МУНИЦИПАЛЬНОЕ АВТОНОМНОЕ ДОШКОЛЬНОЕ ОБРАЗОВАТЕЛЬНОЕ УЧРЕЖДЕНИЕ "ДЕТСКИЙ САД № 6"</w:t>
            </w:r>
            <w:r w:rsidR="00B55D5F" w:rsidRPr="00B55D5F">
              <w:rPr>
                <w:color w:val="000000" w:themeColor="text1"/>
                <w:sz w:val="28"/>
                <w:szCs w:val="28"/>
              </w:rPr>
              <w:t xml:space="preserve"> </w:t>
            </w:r>
          </w:p>
          <w:p w14:paraId="2DD683E6" w14:textId="04610366" w:rsidR="0053281B" w:rsidRPr="00020495" w:rsidRDefault="00B55D5F" w:rsidP="0053281B">
            <w:pPr>
              <w:jc w:val="center"/>
              <w:rPr>
                <w:color w:val="000000" w:themeColor="text1"/>
                <w:sz w:val="28"/>
                <w:szCs w:val="28"/>
              </w:rPr>
            </w:pPr>
            <w:r w:rsidRPr="00B55D5F">
              <w:rPr>
                <w:color w:val="000000" w:themeColor="text1"/>
                <w:sz w:val="28"/>
                <w:szCs w:val="28"/>
              </w:rPr>
              <w:t>(</w:t>
            </w:r>
            <w:r w:rsidR="00AD2EBF" w:rsidRPr="00AD2EBF">
              <w:rPr>
                <w:color w:val="000000" w:themeColor="text1"/>
                <w:sz w:val="28"/>
                <w:szCs w:val="28"/>
              </w:rPr>
              <w:t>МАДОУ "ДЕТСКИЙ САД № 6"</w:t>
            </w:r>
            <w:r w:rsidRPr="00B55D5F">
              <w:rPr>
                <w:color w:val="000000" w:themeColor="text1"/>
                <w:sz w:val="28"/>
                <w:szCs w:val="28"/>
              </w:rPr>
              <w:t>)</w:t>
            </w:r>
          </w:p>
          <w:p w14:paraId="1834765C" w14:textId="00D57357" w:rsidR="0053281B" w:rsidRPr="00020495" w:rsidRDefault="00AD2EBF" w:rsidP="00020495">
            <w:pPr>
              <w:jc w:val="center"/>
              <w:rPr>
                <w:color w:val="000000" w:themeColor="text1"/>
                <w:sz w:val="28"/>
                <w:szCs w:val="28"/>
              </w:rPr>
            </w:pPr>
            <w:r w:rsidRPr="00AD2EBF">
              <w:rPr>
                <w:color w:val="000000" w:themeColor="text1"/>
                <w:sz w:val="28"/>
                <w:szCs w:val="28"/>
                <w:shd w:val="clear" w:color="auto" w:fill="FFFFFF"/>
              </w:rPr>
              <w:t>187110, ОБЛАСТЬ ЛЕНИНГРАДСКАЯ,</w:t>
            </w:r>
            <w:r>
              <w:rPr>
                <w:color w:val="000000" w:themeColor="text1"/>
                <w:sz w:val="28"/>
                <w:szCs w:val="28"/>
                <w:shd w:val="clear" w:color="auto" w:fill="FFFFFF"/>
              </w:rPr>
              <w:t xml:space="preserve"> </w:t>
            </w:r>
            <w:r w:rsidRPr="00AD2EBF">
              <w:rPr>
                <w:color w:val="000000" w:themeColor="text1"/>
                <w:sz w:val="28"/>
                <w:szCs w:val="28"/>
                <w:shd w:val="clear" w:color="auto" w:fill="FFFFFF"/>
              </w:rPr>
              <w:t xml:space="preserve">РАЙОН </w:t>
            </w:r>
            <w:r w:rsidR="005E1B65" w:rsidRPr="00AD2EBF">
              <w:rPr>
                <w:color w:val="000000" w:themeColor="text1"/>
                <w:sz w:val="28"/>
                <w:szCs w:val="28"/>
                <w:shd w:val="clear" w:color="auto" w:fill="FFFFFF"/>
              </w:rPr>
              <w:t>КИРИШСКИЙ, ГОРОД</w:t>
            </w:r>
            <w:r w:rsidRPr="00AD2EBF">
              <w:rPr>
                <w:color w:val="000000" w:themeColor="text1"/>
                <w:sz w:val="28"/>
                <w:szCs w:val="28"/>
                <w:shd w:val="clear" w:color="auto" w:fill="FFFFFF"/>
              </w:rPr>
              <w:t xml:space="preserve"> </w:t>
            </w:r>
            <w:r w:rsidR="005E1B65" w:rsidRPr="00AD2EBF">
              <w:rPr>
                <w:color w:val="000000" w:themeColor="text1"/>
                <w:sz w:val="28"/>
                <w:szCs w:val="28"/>
                <w:shd w:val="clear" w:color="auto" w:fill="FFFFFF"/>
              </w:rPr>
              <w:t>КИРИШИ, НАБЕРЕЖНАЯ</w:t>
            </w:r>
            <w:r w:rsidRPr="00AD2EBF">
              <w:rPr>
                <w:color w:val="000000" w:themeColor="text1"/>
                <w:sz w:val="28"/>
                <w:szCs w:val="28"/>
                <w:shd w:val="clear" w:color="auto" w:fill="FFFFFF"/>
              </w:rPr>
              <w:t xml:space="preserve"> ВОЛХОВСКАЯ, дом 16</w:t>
            </w:r>
          </w:p>
          <w:p w14:paraId="7EF2404E" w14:textId="0234E32F" w:rsidR="00B55D5F" w:rsidRPr="00B55D5F" w:rsidRDefault="005E1B65" w:rsidP="00B55D5F">
            <w:pPr>
              <w:jc w:val="center"/>
              <w:rPr>
                <w:color w:val="000000" w:themeColor="text1"/>
                <w:sz w:val="28"/>
                <w:szCs w:val="28"/>
              </w:rPr>
            </w:pPr>
            <w:r w:rsidRPr="00B55D5F">
              <w:rPr>
                <w:color w:val="000000" w:themeColor="text1"/>
                <w:sz w:val="28"/>
                <w:szCs w:val="28"/>
              </w:rPr>
              <w:t>ИНН </w:t>
            </w:r>
            <w:r>
              <w:t>4708008156</w:t>
            </w:r>
            <w:r w:rsidRPr="00AD2EBF">
              <w:rPr>
                <w:color w:val="000000" w:themeColor="text1"/>
                <w:sz w:val="28"/>
                <w:szCs w:val="28"/>
              </w:rPr>
              <w:t xml:space="preserve"> </w:t>
            </w:r>
            <w:r>
              <w:rPr>
                <w:color w:val="000000" w:themeColor="text1"/>
                <w:sz w:val="28"/>
                <w:szCs w:val="28"/>
              </w:rPr>
              <w:t>КПП</w:t>
            </w:r>
            <w:r w:rsidRPr="00B55D5F">
              <w:rPr>
                <w:color w:val="000000" w:themeColor="text1"/>
                <w:sz w:val="28"/>
                <w:szCs w:val="28"/>
              </w:rPr>
              <w:t> </w:t>
            </w:r>
            <w:r w:rsidRPr="00AD2EBF">
              <w:rPr>
                <w:rFonts w:ascii="Roboto" w:hAnsi="Roboto"/>
                <w:color w:val="334059"/>
                <w:shd w:val="clear" w:color="auto" w:fill="FFFFFF"/>
              </w:rPr>
              <w:t>472701001</w:t>
            </w:r>
            <w:r w:rsidRPr="00AD2EBF">
              <w:rPr>
                <w:color w:val="000000" w:themeColor="text1"/>
                <w:sz w:val="28"/>
                <w:szCs w:val="28"/>
              </w:rPr>
              <w:t xml:space="preserve"> </w:t>
            </w:r>
            <w:r>
              <w:rPr>
                <w:color w:val="000000" w:themeColor="text1"/>
                <w:sz w:val="28"/>
                <w:szCs w:val="28"/>
              </w:rPr>
              <w:t>ОГРН</w:t>
            </w:r>
            <w:r w:rsidRPr="00B55D5F">
              <w:rPr>
                <w:color w:val="000000" w:themeColor="text1"/>
                <w:sz w:val="28"/>
                <w:szCs w:val="28"/>
              </w:rPr>
              <w:t> </w:t>
            </w:r>
            <w:r w:rsidRPr="00AD2EBF">
              <w:rPr>
                <w:rFonts w:ascii="Roboto" w:hAnsi="Roboto"/>
                <w:color w:val="334059"/>
                <w:shd w:val="clear" w:color="auto" w:fill="FFFFFF"/>
              </w:rPr>
              <w:t>1024701482464</w:t>
            </w:r>
          </w:p>
          <w:p w14:paraId="2FAD7127" w14:textId="0BD82C0B" w:rsidR="0053281B" w:rsidRPr="00020495" w:rsidRDefault="0053281B" w:rsidP="0053281B">
            <w:pPr>
              <w:jc w:val="center"/>
              <w:rPr>
                <w:b/>
                <w:color w:val="000000" w:themeColor="text1"/>
                <w:sz w:val="28"/>
                <w:szCs w:val="28"/>
              </w:rPr>
            </w:pPr>
          </w:p>
          <w:p w14:paraId="2DC06E9B" w14:textId="77777777" w:rsidR="00D37A53" w:rsidRDefault="00EF3964" w:rsidP="00EF3964">
            <w:pPr>
              <w:ind w:firstLine="709"/>
              <w:jc w:val="center"/>
              <w:rPr>
                <w:b/>
                <w:sz w:val="28"/>
                <w:szCs w:val="28"/>
              </w:rPr>
            </w:pPr>
            <w:r w:rsidRPr="00BC62C5">
              <w:rPr>
                <w:b/>
              </w:rPr>
              <w:t xml:space="preserve">Извещение о проведение </w:t>
            </w:r>
            <w:r w:rsidRPr="00280A3E">
              <w:rPr>
                <w:b/>
              </w:rPr>
              <w:t xml:space="preserve">запроса </w:t>
            </w:r>
            <w:r w:rsidR="00B72067">
              <w:rPr>
                <w:b/>
              </w:rPr>
              <w:t>котировок</w:t>
            </w:r>
            <w:r w:rsidRPr="00280A3E">
              <w:rPr>
                <w:b/>
              </w:rPr>
              <w:t xml:space="preserve"> в электронной форме</w:t>
            </w:r>
            <w:r w:rsidRPr="004B41EE">
              <w:rPr>
                <w:b/>
                <w:sz w:val="28"/>
                <w:szCs w:val="28"/>
              </w:rPr>
              <w:t xml:space="preserve"> </w:t>
            </w:r>
          </w:p>
          <w:p w14:paraId="005792FE" w14:textId="1B75BF2C" w:rsidR="00EF3964" w:rsidRPr="00020495" w:rsidRDefault="00020495" w:rsidP="00EF3964">
            <w:pPr>
              <w:ind w:firstLine="709"/>
              <w:jc w:val="center"/>
              <w:rPr>
                <w:b/>
              </w:rPr>
            </w:pPr>
            <w:r w:rsidRPr="00020495">
              <w:rPr>
                <w:b/>
              </w:rPr>
              <w:t xml:space="preserve">Поставка </w:t>
            </w:r>
            <w:r w:rsidR="00AD2EBF">
              <w:rPr>
                <w:b/>
              </w:rPr>
              <w:t xml:space="preserve">молока и </w:t>
            </w:r>
            <w:r w:rsidR="00F53923">
              <w:rPr>
                <w:b/>
              </w:rPr>
              <w:t>молочной</w:t>
            </w:r>
            <w:r w:rsidRPr="00020495">
              <w:rPr>
                <w:b/>
              </w:rPr>
              <w:t xml:space="preserve"> продукции</w:t>
            </w:r>
          </w:p>
          <w:p w14:paraId="3AAEBE51" w14:textId="77777777" w:rsidR="008C6E49" w:rsidRPr="00BC62C5" w:rsidRDefault="008C6E49" w:rsidP="00BC62C5">
            <w:pPr>
              <w:jc w:val="both"/>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27"/>
              <w:gridCol w:w="398"/>
              <w:gridCol w:w="2663"/>
              <w:gridCol w:w="25"/>
              <w:gridCol w:w="9"/>
              <w:gridCol w:w="4600"/>
              <w:gridCol w:w="43"/>
            </w:tblGrid>
            <w:tr w:rsidR="00EF3964" w:rsidRPr="00552127" w14:paraId="5534A597" w14:textId="77777777" w:rsidTr="005E1B65">
              <w:trPr>
                <w:gridAfter w:val="1"/>
                <w:wAfter w:w="43" w:type="dxa"/>
              </w:trPr>
              <w:tc>
                <w:tcPr>
                  <w:tcW w:w="1708" w:type="dxa"/>
                  <w:gridSpan w:val="3"/>
                  <w:tcBorders>
                    <w:top w:val="single" w:sz="4" w:space="0" w:color="auto"/>
                    <w:left w:val="single" w:sz="4" w:space="0" w:color="auto"/>
                    <w:bottom w:val="single" w:sz="4" w:space="0" w:color="auto"/>
                    <w:right w:val="single" w:sz="4" w:space="0" w:color="auto"/>
                  </w:tcBorders>
                  <w:hideMark/>
                </w:tcPr>
                <w:p w14:paraId="5CC7EB10" w14:textId="77777777" w:rsidR="00EF3964" w:rsidRPr="00552127" w:rsidRDefault="00EF3964" w:rsidP="00577FD0">
                  <w:pPr>
                    <w:framePr w:hSpace="180" w:wrap="around" w:vAnchor="page" w:hAnchor="margin" w:y="540"/>
                    <w:ind w:left="-90" w:right="-64"/>
                    <w:jc w:val="center"/>
                    <w:rPr>
                      <w:rFonts w:eastAsia="Calibri"/>
                      <w:b/>
                    </w:rPr>
                  </w:pPr>
                  <w:r w:rsidRPr="00552127">
                    <w:rPr>
                      <w:rFonts w:eastAsia="Calibri"/>
                      <w:b/>
                    </w:rPr>
                    <w:t>№ п/п</w:t>
                  </w:r>
                </w:p>
              </w:tc>
              <w:tc>
                <w:tcPr>
                  <w:tcW w:w="2697" w:type="dxa"/>
                  <w:gridSpan w:val="3"/>
                  <w:tcBorders>
                    <w:top w:val="single" w:sz="4" w:space="0" w:color="auto"/>
                    <w:left w:val="single" w:sz="4" w:space="0" w:color="auto"/>
                    <w:bottom w:val="single" w:sz="4" w:space="0" w:color="auto"/>
                    <w:right w:val="single" w:sz="4" w:space="0" w:color="auto"/>
                  </w:tcBorders>
                  <w:vAlign w:val="center"/>
                  <w:hideMark/>
                </w:tcPr>
                <w:p w14:paraId="7C91B188" w14:textId="77777777" w:rsidR="00EF3964" w:rsidRPr="00552127" w:rsidRDefault="00EF3964" w:rsidP="00577FD0">
                  <w:pPr>
                    <w:framePr w:hSpace="180" w:wrap="around" w:vAnchor="page" w:hAnchor="margin" w:y="540"/>
                    <w:jc w:val="center"/>
                    <w:rPr>
                      <w:rFonts w:eastAsia="Calibri"/>
                      <w:b/>
                    </w:rPr>
                  </w:pPr>
                  <w:r w:rsidRPr="00552127">
                    <w:rPr>
                      <w:rFonts w:eastAsia="Calibri"/>
                      <w:b/>
                    </w:rPr>
                    <w:t>Наименование пункта</w:t>
                  </w:r>
                </w:p>
              </w:tc>
              <w:tc>
                <w:tcPr>
                  <w:tcW w:w="4600" w:type="dxa"/>
                  <w:tcBorders>
                    <w:top w:val="single" w:sz="4" w:space="0" w:color="auto"/>
                    <w:left w:val="single" w:sz="4" w:space="0" w:color="auto"/>
                    <w:bottom w:val="single" w:sz="4" w:space="0" w:color="auto"/>
                    <w:right w:val="single" w:sz="4" w:space="0" w:color="auto"/>
                  </w:tcBorders>
                  <w:vAlign w:val="center"/>
                  <w:hideMark/>
                </w:tcPr>
                <w:p w14:paraId="7C549DBF" w14:textId="77777777" w:rsidR="00EF3964" w:rsidRPr="00552127" w:rsidRDefault="00EF3964" w:rsidP="00577FD0">
                  <w:pPr>
                    <w:framePr w:hSpace="180" w:wrap="around" w:vAnchor="page" w:hAnchor="margin" w:y="540"/>
                    <w:jc w:val="center"/>
                    <w:rPr>
                      <w:rFonts w:eastAsia="Calibri"/>
                      <w:b/>
                    </w:rPr>
                  </w:pPr>
                  <w:r w:rsidRPr="00552127">
                    <w:rPr>
                      <w:rFonts w:eastAsia="Calibri"/>
                      <w:b/>
                    </w:rPr>
                    <w:t>Текст пояснений</w:t>
                  </w:r>
                </w:p>
              </w:tc>
            </w:tr>
            <w:tr w:rsidR="00EF3964" w:rsidRPr="00552127" w14:paraId="60B15C6B" w14:textId="77777777" w:rsidTr="005E1B65">
              <w:trPr>
                <w:gridAfter w:val="1"/>
                <w:wAfter w:w="43" w:type="dxa"/>
                <w:trHeight w:val="310"/>
              </w:trPr>
              <w:tc>
                <w:tcPr>
                  <w:tcW w:w="1283" w:type="dxa"/>
                  <w:tcBorders>
                    <w:top w:val="single" w:sz="4" w:space="0" w:color="auto"/>
                    <w:left w:val="single" w:sz="4" w:space="0" w:color="auto"/>
                    <w:bottom w:val="single" w:sz="4" w:space="0" w:color="auto"/>
                    <w:right w:val="single" w:sz="4" w:space="0" w:color="auto"/>
                  </w:tcBorders>
                  <w:vAlign w:val="center"/>
                  <w:hideMark/>
                </w:tcPr>
                <w:p w14:paraId="5FC17FC6" w14:textId="3269C633" w:rsidR="00EF3964" w:rsidRPr="001E03C5" w:rsidRDefault="005E1B65" w:rsidP="00577FD0">
                  <w:pPr>
                    <w:pStyle w:val="ad"/>
                    <w:framePr w:hSpace="180" w:wrap="around" w:vAnchor="page" w:hAnchor="margin" w:y="540"/>
                    <w:ind w:left="78"/>
                    <w:jc w:val="center"/>
                    <w:rPr>
                      <w:rFonts w:eastAsia="Calibri"/>
                    </w:rPr>
                  </w:pPr>
                  <w:r>
                    <w:rPr>
                      <w:rFonts w:eastAsia="Calibri"/>
                    </w:rPr>
                    <w:t>1.</w:t>
                  </w:r>
                </w:p>
              </w:tc>
              <w:tc>
                <w:tcPr>
                  <w:tcW w:w="3113" w:type="dxa"/>
                  <w:gridSpan w:val="4"/>
                  <w:tcBorders>
                    <w:top w:val="single" w:sz="4" w:space="0" w:color="auto"/>
                    <w:left w:val="single" w:sz="4" w:space="0" w:color="auto"/>
                    <w:bottom w:val="single" w:sz="4" w:space="0" w:color="auto"/>
                    <w:right w:val="single" w:sz="4" w:space="0" w:color="auto"/>
                  </w:tcBorders>
                  <w:hideMark/>
                </w:tcPr>
                <w:p w14:paraId="1D4FBAAE" w14:textId="77777777" w:rsidR="00EF3964" w:rsidRPr="00552127" w:rsidRDefault="00BC05D2" w:rsidP="00577FD0">
                  <w:pPr>
                    <w:framePr w:hSpace="180" w:wrap="around" w:vAnchor="page" w:hAnchor="margin" w:y="540"/>
                    <w:rPr>
                      <w:rFonts w:eastAsia="Calibri"/>
                    </w:rPr>
                  </w:pPr>
                  <w:r>
                    <w:rPr>
                      <w:rFonts w:eastAsia="Calibri"/>
                    </w:rPr>
                    <w:t>Способ закупки</w:t>
                  </w:r>
                  <w:r w:rsidR="00EF3964" w:rsidRPr="00552127">
                    <w:rPr>
                      <w:rFonts w:eastAsia="Calibri"/>
                    </w:rPr>
                    <w:t xml:space="preserve"> </w:t>
                  </w:r>
                </w:p>
              </w:tc>
              <w:tc>
                <w:tcPr>
                  <w:tcW w:w="4609" w:type="dxa"/>
                  <w:gridSpan w:val="2"/>
                  <w:tcBorders>
                    <w:top w:val="single" w:sz="4" w:space="0" w:color="auto"/>
                    <w:left w:val="single" w:sz="4" w:space="0" w:color="auto"/>
                    <w:bottom w:val="single" w:sz="4" w:space="0" w:color="auto"/>
                    <w:right w:val="single" w:sz="4" w:space="0" w:color="auto"/>
                  </w:tcBorders>
                </w:tcPr>
                <w:p w14:paraId="16B96055" w14:textId="77777777" w:rsidR="00EF3964" w:rsidRPr="00552127" w:rsidRDefault="00EF3964" w:rsidP="00577FD0">
                  <w:pPr>
                    <w:framePr w:hSpace="180" w:wrap="around" w:vAnchor="page" w:hAnchor="margin" w:y="540"/>
                    <w:jc w:val="both"/>
                    <w:rPr>
                      <w:rFonts w:eastAsia="Calibri"/>
                    </w:rPr>
                  </w:pPr>
                  <w:r w:rsidRPr="00060BA5">
                    <w:rPr>
                      <w:rFonts w:eastAsia="Calibri"/>
                    </w:rPr>
                    <w:t xml:space="preserve">Запрос </w:t>
                  </w:r>
                  <w:r w:rsidR="00B72067">
                    <w:rPr>
                      <w:rFonts w:eastAsia="Calibri"/>
                    </w:rPr>
                    <w:t>котировок</w:t>
                  </w:r>
                  <w:r w:rsidRPr="00060BA5">
                    <w:rPr>
                      <w:rFonts w:eastAsia="Calibri"/>
                    </w:rPr>
                    <w:t xml:space="preserve"> </w:t>
                  </w:r>
                  <w:r w:rsidRPr="00060BA5">
                    <w:t>в электронной форме</w:t>
                  </w:r>
                  <w:r w:rsidRPr="00060BA5">
                    <w:rPr>
                      <w:rFonts w:eastAsia="Calibri"/>
                    </w:rPr>
                    <w:t xml:space="preserve"> </w:t>
                  </w:r>
                </w:p>
              </w:tc>
            </w:tr>
            <w:tr w:rsidR="00BC05D2" w:rsidRPr="00552127" w14:paraId="75A39A7D" w14:textId="77777777" w:rsidTr="005E1B65">
              <w:trPr>
                <w:gridAfter w:val="1"/>
                <w:wAfter w:w="43" w:type="dxa"/>
                <w:trHeight w:val="1074"/>
              </w:trPr>
              <w:tc>
                <w:tcPr>
                  <w:tcW w:w="1283" w:type="dxa"/>
                  <w:tcBorders>
                    <w:top w:val="single" w:sz="4" w:space="0" w:color="auto"/>
                    <w:left w:val="single" w:sz="4" w:space="0" w:color="auto"/>
                    <w:bottom w:val="single" w:sz="4" w:space="0" w:color="auto"/>
                    <w:right w:val="single" w:sz="4" w:space="0" w:color="auto"/>
                  </w:tcBorders>
                  <w:vAlign w:val="center"/>
                  <w:hideMark/>
                </w:tcPr>
                <w:p w14:paraId="0F334FEA" w14:textId="33B84519" w:rsidR="00BC05D2" w:rsidRPr="001E03C5" w:rsidRDefault="005E1B65" w:rsidP="00577FD0">
                  <w:pPr>
                    <w:pStyle w:val="ad"/>
                    <w:framePr w:hSpace="180" w:wrap="around" w:vAnchor="page" w:hAnchor="margin" w:y="540"/>
                    <w:ind w:left="78"/>
                    <w:jc w:val="center"/>
                    <w:rPr>
                      <w:rFonts w:eastAsia="Calibri"/>
                    </w:rPr>
                  </w:pPr>
                  <w:r>
                    <w:rPr>
                      <w:rFonts w:eastAsia="Calibri"/>
                    </w:rPr>
                    <w:t>2.</w:t>
                  </w:r>
                </w:p>
              </w:tc>
              <w:tc>
                <w:tcPr>
                  <w:tcW w:w="3113" w:type="dxa"/>
                  <w:gridSpan w:val="4"/>
                  <w:tcBorders>
                    <w:top w:val="single" w:sz="4" w:space="0" w:color="auto"/>
                    <w:left w:val="single" w:sz="4" w:space="0" w:color="auto"/>
                    <w:bottom w:val="single" w:sz="4" w:space="0" w:color="auto"/>
                    <w:right w:val="single" w:sz="4" w:space="0" w:color="auto"/>
                  </w:tcBorders>
                  <w:hideMark/>
                </w:tcPr>
                <w:p w14:paraId="3E8D6BB8" w14:textId="77777777" w:rsidR="00BC05D2" w:rsidRPr="00552127" w:rsidRDefault="00BC05D2" w:rsidP="00577FD0">
                  <w:pPr>
                    <w:framePr w:hSpace="180" w:wrap="around" w:vAnchor="page" w:hAnchor="margin" w:y="540"/>
                    <w:rPr>
                      <w:rFonts w:eastAsia="Calibri"/>
                    </w:rPr>
                  </w:pPr>
                  <w:r>
                    <w:rPr>
                      <w:rFonts w:eastAsia="Calibri"/>
                    </w:rPr>
                    <w:t>Н</w:t>
                  </w:r>
                  <w:r w:rsidRPr="00552127">
                    <w:rPr>
                      <w:rFonts w:eastAsia="Calibri"/>
                    </w:rPr>
                    <w:t>аименование, место нахождения, почтовый адрес, адрес электронной почты, номер контактного телефона заказчика</w:t>
                  </w:r>
                </w:p>
              </w:tc>
              <w:tc>
                <w:tcPr>
                  <w:tcW w:w="4609" w:type="dxa"/>
                  <w:gridSpan w:val="2"/>
                  <w:tcBorders>
                    <w:top w:val="single" w:sz="4" w:space="0" w:color="auto"/>
                    <w:left w:val="single" w:sz="4" w:space="0" w:color="auto"/>
                    <w:bottom w:val="single" w:sz="4" w:space="0" w:color="auto"/>
                    <w:right w:val="single" w:sz="4" w:space="0" w:color="auto"/>
                  </w:tcBorders>
                </w:tcPr>
                <w:p w14:paraId="036B7140" w14:textId="77777777" w:rsidR="00AD2EBF" w:rsidRDefault="00AD2EBF" w:rsidP="00577FD0">
                  <w:pPr>
                    <w:framePr w:hSpace="180" w:wrap="around" w:vAnchor="page" w:hAnchor="margin" w:y="540"/>
                    <w:jc w:val="both"/>
                    <w:rPr>
                      <w:rFonts w:eastAsia="Calibri"/>
                    </w:rPr>
                  </w:pPr>
                  <w:r w:rsidRPr="00AD2EBF">
                    <w:rPr>
                      <w:rFonts w:eastAsia="Calibri"/>
                    </w:rPr>
                    <w:t>Муниципальное автономное дошкольное образовательное учреждение «Детский сад №6»</w:t>
                  </w:r>
                </w:p>
                <w:p w14:paraId="4C32B0A0" w14:textId="0BEA643C" w:rsidR="00AD2EBF" w:rsidRDefault="00AD2EBF" w:rsidP="00577FD0">
                  <w:pPr>
                    <w:framePr w:hSpace="180" w:wrap="around" w:vAnchor="page" w:hAnchor="margin" w:y="540"/>
                    <w:jc w:val="both"/>
                    <w:rPr>
                      <w:rFonts w:eastAsia="Calibri"/>
                    </w:rPr>
                  </w:pPr>
                  <w:r w:rsidRPr="00AD2EBF">
                    <w:rPr>
                      <w:rFonts w:eastAsia="Calibri"/>
                    </w:rPr>
                    <w:t xml:space="preserve">187110, </w:t>
                  </w:r>
                  <w:r>
                    <w:rPr>
                      <w:rFonts w:eastAsia="Calibri"/>
                    </w:rPr>
                    <w:t xml:space="preserve">Ленинградская </w:t>
                  </w:r>
                  <w:r w:rsidR="00FC56F5">
                    <w:rPr>
                      <w:rFonts w:eastAsia="Calibri"/>
                    </w:rPr>
                    <w:t>область</w:t>
                  </w:r>
                  <w:r w:rsidR="00FC56F5" w:rsidRPr="00AD2EBF">
                    <w:rPr>
                      <w:rFonts w:eastAsia="Calibri"/>
                    </w:rPr>
                    <w:t>,</w:t>
                  </w:r>
                  <w:r w:rsidR="00FC56F5">
                    <w:rPr>
                      <w:rFonts w:eastAsia="Calibri"/>
                    </w:rPr>
                    <w:t xml:space="preserve"> </w:t>
                  </w:r>
                  <w:r w:rsidR="00FC56F5">
                    <w:t>г.Кириши</w:t>
                  </w:r>
                  <w:r w:rsidRPr="00AD2EBF">
                    <w:rPr>
                      <w:rFonts w:eastAsia="Calibri"/>
                    </w:rPr>
                    <w:t>, ул. Волховская набережная, д.16</w:t>
                  </w:r>
                  <w:r>
                    <w:rPr>
                      <w:rFonts w:eastAsia="Calibri"/>
                    </w:rPr>
                    <w:t xml:space="preserve"> </w:t>
                  </w:r>
                </w:p>
                <w:p w14:paraId="208692E9" w14:textId="443F9F2E" w:rsidR="00AD2EBF" w:rsidRDefault="00AD2EBF" w:rsidP="00577FD0">
                  <w:pPr>
                    <w:framePr w:hSpace="180" w:wrap="around" w:vAnchor="page" w:hAnchor="margin" w:y="540"/>
                    <w:jc w:val="both"/>
                    <w:rPr>
                      <w:rFonts w:eastAsia="Calibri"/>
                    </w:rPr>
                  </w:pPr>
                  <w:r w:rsidRPr="00AD2EBF">
                    <w:rPr>
                      <w:rFonts w:eastAsia="Calibri"/>
                    </w:rPr>
                    <w:t xml:space="preserve">адрес электронной почты: </w:t>
                  </w:r>
                  <w:hyperlink r:id="rId8" w:history="1">
                    <w:r w:rsidRPr="009629CC">
                      <w:rPr>
                        <w:rStyle w:val="a5"/>
                        <w:rFonts w:eastAsia="Calibri"/>
                      </w:rPr>
                      <w:t>54505@list.ru</w:t>
                    </w:r>
                  </w:hyperlink>
                  <w:r w:rsidRPr="00AD2EBF">
                    <w:rPr>
                      <w:rFonts w:eastAsia="Calibri"/>
                    </w:rPr>
                    <w:t xml:space="preserve"> </w:t>
                  </w:r>
                </w:p>
                <w:p w14:paraId="7F4F9BF6" w14:textId="37CBC1D6" w:rsidR="00AD2EBF" w:rsidRDefault="00AD2EBF" w:rsidP="00577FD0">
                  <w:pPr>
                    <w:framePr w:hSpace="180" w:wrap="around" w:vAnchor="page" w:hAnchor="margin" w:y="540"/>
                    <w:jc w:val="both"/>
                    <w:rPr>
                      <w:rFonts w:eastAsia="Calibri"/>
                    </w:rPr>
                  </w:pPr>
                  <w:r w:rsidRPr="00AD2EBF">
                    <w:rPr>
                      <w:rFonts w:eastAsia="Calibri"/>
                    </w:rPr>
                    <w:t>т.:</w:t>
                  </w:r>
                  <w:r>
                    <w:rPr>
                      <w:rFonts w:eastAsia="Calibri"/>
                    </w:rPr>
                    <w:t xml:space="preserve"> </w:t>
                  </w:r>
                  <w:r w:rsidR="00BD2AC5">
                    <w:rPr>
                      <w:rFonts w:eastAsia="Calibri"/>
                    </w:rPr>
                    <w:t>881368-24174</w:t>
                  </w:r>
                </w:p>
                <w:p w14:paraId="1ED7F6C0" w14:textId="70A3E88C" w:rsidR="00BD2AC5" w:rsidRPr="00AD2EBF" w:rsidRDefault="00BD2AC5" w:rsidP="00577FD0">
                  <w:pPr>
                    <w:framePr w:hSpace="180" w:wrap="around" w:vAnchor="page" w:hAnchor="margin" w:y="540"/>
                    <w:jc w:val="both"/>
                    <w:rPr>
                      <w:rFonts w:eastAsia="Calibri"/>
                    </w:rPr>
                  </w:pPr>
                  <w:r w:rsidRPr="00AD2EBF">
                    <w:rPr>
                      <w:rFonts w:eastAsia="Calibri"/>
                    </w:rPr>
                    <w:t>т.:</w:t>
                  </w:r>
                  <w:r>
                    <w:rPr>
                      <w:rFonts w:eastAsia="Calibri"/>
                    </w:rPr>
                    <w:t xml:space="preserve"> 881368-24408</w:t>
                  </w:r>
                </w:p>
                <w:p w14:paraId="59C1AA00" w14:textId="3FFD7B5D" w:rsidR="00BC05D2" w:rsidRPr="00060BA5" w:rsidRDefault="00AD2EBF" w:rsidP="00577FD0">
                  <w:pPr>
                    <w:framePr w:hSpace="180" w:wrap="around" w:vAnchor="page" w:hAnchor="margin" w:y="540"/>
                    <w:jc w:val="both"/>
                    <w:rPr>
                      <w:rFonts w:eastAsia="Calibri"/>
                    </w:rPr>
                  </w:pPr>
                  <w:r w:rsidRPr="00AD2EBF">
                    <w:rPr>
                      <w:rFonts w:eastAsia="Calibri"/>
                    </w:rPr>
                    <w:t>К</w:t>
                  </w:r>
                  <w:r w:rsidR="00FC56F5">
                    <w:rPr>
                      <w:rFonts w:eastAsia="Calibri"/>
                    </w:rPr>
                    <w:t>онтактное лицо: Михедова Л.Ш.</w:t>
                  </w:r>
                </w:p>
              </w:tc>
            </w:tr>
            <w:tr w:rsidR="00EF3964" w:rsidRPr="00552127" w14:paraId="58366ABB" w14:textId="77777777" w:rsidTr="005E1B65">
              <w:trPr>
                <w:gridAfter w:val="1"/>
                <w:wAfter w:w="43" w:type="dxa"/>
                <w:trHeight w:val="1193"/>
              </w:trPr>
              <w:tc>
                <w:tcPr>
                  <w:tcW w:w="1283" w:type="dxa"/>
                  <w:tcBorders>
                    <w:top w:val="single" w:sz="4" w:space="0" w:color="auto"/>
                    <w:left w:val="single" w:sz="4" w:space="0" w:color="auto"/>
                    <w:bottom w:val="single" w:sz="4" w:space="0" w:color="auto"/>
                    <w:right w:val="single" w:sz="4" w:space="0" w:color="auto"/>
                  </w:tcBorders>
                  <w:vAlign w:val="center"/>
                  <w:hideMark/>
                </w:tcPr>
                <w:p w14:paraId="206A9B1C" w14:textId="77777777" w:rsidR="00EF3964" w:rsidRPr="005E1B65" w:rsidRDefault="00BC05D2" w:rsidP="00577FD0">
                  <w:pPr>
                    <w:framePr w:hSpace="180" w:wrap="around" w:vAnchor="page" w:hAnchor="margin" w:y="540"/>
                    <w:jc w:val="center"/>
                    <w:rPr>
                      <w:rFonts w:eastAsia="Calibri"/>
                    </w:rPr>
                  </w:pPr>
                  <w:r w:rsidRPr="005E1B65">
                    <w:rPr>
                      <w:rFonts w:eastAsia="Calibri"/>
                    </w:rPr>
                    <w:t>3</w:t>
                  </w:r>
                  <w:r w:rsidR="00EF3964" w:rsidRPr="005E1B65">
                    <w:rPr>
                      <w:rFonts w:eastAsia="Calibri"/>
                    </w:rPr>
                    <w:t>.</w:t>
                  </w:r>
                </w:p>
              </w:tc>
              <w:tc>
                <w:tcPr>
                  <w:tcW w:w="3113" w:type="dxa"/>
                  <w:gridSpan w:val="4"/>
                  <w:tcBorders>
                    <w:top w:val="single" w:sz="4" w:space="0" w:color="auto"/>
                    <w:left w:val="single" w:sz="4" w:space="0" w:color="auto"/>
                    <w:bottom w:val="single" w:sz="4" w:space="0" w:color="auto"/>
                    <w:right w:val="single" w:sz="4" w:space="0" w:color="auto"/>
                  </w:tcBorders>
                  <w:hideMark/>
                </w:tcPr>
                <w:p w14:paraId="34CD31A7" w14:textId="77777777" w:rsidR="00EF3964" w:rsidRPr="00552127" w:rsidRDefault="00EF3964" w:rsidP="00577FD0">
                  <w:pPr>
                    <w:framePr w:hSpace="180" w:wrap="around" w:vAnchor="page" w:hAnchor="margin" w:y="540"/>
                    <w:rPr>
                      <w:rFonts w:eastAsia="Calibri"/>
                    </w:rPr>
                  </w:pPr>
                  <w:r w:rsidRPr="00081298">
                    <w:rPr>
                      <w:rFonts w:eastAsia="Calibri"/>
                    </w:rPr>
                    <w:t xml:space="preserve">Предмет договора с указанием количества </w:t>
                  </w:r>
                  <w:r w:rsidRPr="00552127">
                    <w:rPr>
                      <w:rFonts w:eastAsia="Calibri"/>
                    </w:rPr>
                    <w:t>поставляемого товара, объема выполняемых работ, оказываемых услуг;</w:t>
                  </w:r>
                </w:p>
              </w:tc>
              <w:tc>
                <w:tcPr>
                  <w:tcW w:w="4609" w:type="dxa"/>
                  <w:gridSpan w:val="2"/>
                  <w:tcBorders>
                    <w:top w:val="single" w:sz="4" w:space="0" w:color="auto"/>
                    <w:left w:val="single" w:sz="4" w:space="0" w:color="auto"/>
                    <w:bottom w:val="single" w:sz="4" w:space="0" w:color="auto"/>
                    <w:right w:val="single" w:sz="4" w:space="0" w:color="auto"/>
                  </w:tcBorders>
                  <w:hideMark/>
                </w:tcPr>
                <w:p w14:paraId="230869BE" w14:textId="4B517A5F" w:rsidR="00A26FFC" w:rsidRPr="00A26FFC" w:rsidRDefault="00A26FFC" w:rsidP="00577FD0">
                  <w:pPr>
                    <w:keepNext/>
                    <w:keepLines/>
                    <w:framePr w:hSpace="180" w:wrap="around" w:vAnchor="page" w:hAnchor="margin" w:y="540"/>
                    <w:tabs>
                      <w:tab w:val="left" w:pos="426"/>
                    </w:tabs>
                    <w:suppressAutoHyphens/>
                    <w:jc w:val="both"/>
                    <w:rPr>
                      <w:b/>
                      <w:bCs/>
                    </w:rPr>
                  </w:pPr>
                  <w:r w:rsidRPr="00A26FFC">
                    <w:rPr>
                      <w:b/>
                      <w:bCs/>
                    </w:rPr>
                    <w:t>Поставка</w:t>
                  </w:r>
                  <w:r w:rsidR="00AD2EBF">
                    <w:rPr>
                      <w:b/>
                      <w:bCs/>
                    </w:rPr>
                    <w:t xml:space="preserve"> молока и</w:t>
                  </w:r>
                  <w:r w:rsidRPr="00A26FFC">
                    <w:rPr>
                      <w:b/>
                      <w:bCs/>
                    </w:rPr>
                    <w:t xml:space="preserve"> </w:t>
                  </w:r>
                  <w:r w:rsidR="00F53923">
                    <w:rPr>
                      <w:b/>
                      <w:bCs/>
                    </w:rPr>
                    <w:t>молочной</w:t>
                  </w:r>
                  <w:r w:rsidRPr="00A26FFC">
                    <w:rPr>
                      <w:b/>
                      <w:bCs/>
                    </w:rPr>
                    <w:t xml:space="preserve"> продукции</w:t>
                  </w:r>
                </w:p>
                <w:p w14:paraId="68C01EFD" w14:textId="151007D0" w:rsidR="008E58CE" w:rsidRPr="008E58CE" w:rsidRDefault="008E58CE" w:rsidP="00577FD0">
                  <w:pPr>
                    <w:keepNext/>
                    <w:keepLines/>
                    <w:framePr w:hSpace="180" w:wrap="around" w:vAnchor="page" w:hAnchor="margin" w:y="540"/>
                    <w:tabs>
                      <w:tab w:val="left" w:pos="426"/>
                    </w:tabs>
                    <w:suppressAutoHyphens/>
                    <w:jc w:val="both"/>
                  </w:pPr>
                </w:p>
                <w:p w14:paraId="15AAE596" w14:textId="11BA071D" w:rsidR="00EF3964" w:rsidRPr="00552127" w:rsidRDefault="00A41B2C" w:rsidP="00577FD0">
                  <w:pPr>
                    <w:framePr w:hSpace="180" w:wrap="around" w:vAnchor="page" w:hAnchor="margin" w:y="540"/>
                    <w:jc w:val="both"/>
                  </w:pPr>
                  <w:r>
                    <w:t xml:space="preserve">В соответствии с </w:t>
                  </w:r>
                  <w:r w:rsidR="0064659B" w:rsidRPr="0064659B">
                    <w:t>Приложени</w:t>
                  </w:r>
                  <w:r>
                    <w:t>ем</w:t>
                  </w:r>
                  <w:r w:rsidR="0064659B" w:rsidRPr="0064659B">
                    <w:t xml:space="preserve"> №1 к </w:t>
                  </w:r>
                  <w:r w:rsidR="00D11E6C">
                    <w:t>Извещению</w:t>
                  </w:r>
                  <w:r w:rsidR="0064659B" w:rsidRPr="0064659B">
                    <w:t xml:space="preserve"> (</w:t>
                  </w:r>
                  <w:r w:rsidR="00DE29F7">
                    <w:t>Техническое задание</w:t>
                  </w:r>
                  <w:r w:rsidR="0064659B" w:rsidRPr="0064659B">
                    <w:t>).</w:t>
                  </w:r>
                </w:p>
              </w:tc>
            </w:tr>
            <w:tr w:rsidR="00BC05D2" w:rsidRPr="00552127" w14:paraId="3091B41A" w14:textId="77777777" w:rsidTr="005E1B65">
              <w:trPr>
                <w:gridAfter w:val="1"/>
                <w:wAfter w:w="43" w:type="dxa"/>
                <w:trHeight w:val="789"/>
              </w:trPr>
              <w:tc>
                <w:tcPr>
                  <w:tcW w:w="1283" w:type="dxa"/>
                  <w:tcBorders>
                    <w:top w:val="single" w:sz="4" w:space="0" w:color="auto"/>
                    <w:left w:val="single" w:sz="4" w:space="0" w:color="auto"/>
                    <w:bottom w:val="single" w:sz="4" w:space="0" w:color="auto"/>
                    <w:right w:val="single" w:sz="4" w:space="0" w:color="auto"/>
                  </w:tcBorders>
                  <w:vAlign w:val="center"/>
                  <w:hideMark/>
                </w:tcPr>
                <w:p w14:paraId="3AA96D76" w14:textId="77777777" w:rsidR="00BC05D2" w:rsidRPr="001E03C5" w:rsidRDefault="00BC05D2" w:rsidP="00577FD0">
                  <w:pPr>
                    <w:pStyle w:val="ad"/>
                    <w:framePr w:hSpace="180" w:wrap="around" w:vAnchor="page" w:hAnchor="margin" w:y="540"/>
                    <w:ind w:left="78"/>
                    <w:jc w:val="center"/>
                    <w:rPr>
                      <w:rFonts w:eastAsia="Calibri"/>
                    </w:rPr>
                  </w:pPr>
                  <w:r w:rsidRPr="001E03C5">
                    <w:rPr>
                      <w:rFonts w:eastAsia="Calibri"/>
                    </w:rPr>
                    <w:t>4.</w:t>
                  </w:r>
                </w:p>
              </w:tc>
              <w:tc>
                <w:tcPr>
                  <w:tcW w:w="3113" w:type="dxa"/>
                  <w:gridSpan w:val="4"/>
                  <w:tcBorders>
                    <w:top w:val="single" w:sz="4" w:space="0" w:color="auto"/>
                    <w:left w:val="single" w:sz="4" w:space="0" w:color="auto"/>
                    <w:bottom w:val="single" w:sz="4" w:space="0" w:color="auto"/>
                    <w:right w:val="single" w:sz="4" w:space="0" w:color="auto"/>
                  </w:tcBorders>
                  <w:hideMark/>
                </w:tcPr>
                <w:p w14:paraId="10D9266E" w14:textId="77777777" w:rsidR="00BC05D2" w:rsidRPr="00081298" w:rsidRDefault="00BC05D2" w:rsidP="00577FD0">
                  <w:pPr>
                    <w:framePr w:hSpace="180" w:wrap="around" w:vAnchor="page" w:hAnchor="margin" w:y="540"/>
                    <w:rPr>
                      <w:rFonts w:eastAsia="Calibri"/>
                    </w:rPr>
                  </w:pPr>
                  <w:r>
                    <w:rPr>
                      <w:rFonts w:eastAsia="Calibri"/>
                    </w:rPr>
                    <w:t>Место поставки товара, выполнения работы, оказания услуги</w:t>
                  </w:r>
                </w:p>
              </w:tc>
              <w:tc>
                <w:tcPr>
                  <w:tcW w:w="4609" w:type="dxa"/>
                  <w:gridSpan w:val="2"/>
                  <w:tcBorders>
                    <w:top w:val="single" w:sz="4" w:space="0" w:color="auto"/>
                    <w:left w:val="single" w:sz="4" w:space="0" w:color="auto"/>
                    <w:bottom w:val="single" w:sz="4" w:space="0" w:color="auto"/>
                    <w:right w:val="single" w:sz="4" w:space="0" w:color="auto"/>
                  </w:tcBorders>
                </w:tcPr>
                <w:p w14:paraId="75A40646" w14:textId="0FBE1D0B" w:rsidR="00BC05D2" w:rsidRPr="0061740D" w:rsidRDefault="00A41B2C" w:rsidP="00577FD0">
                  <w:pPr>
                    <w:framePr w:hSpace="180" w:wrap="around" w:vAnchor="page" w:hAnchor="margin" w:y="540"/>
                    <w:jc w:val="both"/>
                  </w:pPr>
                  <w:r w:rsidRPr="00A41B2C">
                    <w:t>В соответствии с  Приложением к Извещению (Техническое задание)</w:t>
                  </w:r>
                  <w:r w:rsidR="00216009" w:rsidRPr="00216009">
                    <w:t xml:space="preserve"> на основании заявки Заказчика.</w:t>
                  </w:r>
                </w:p>
              </w:tc>
            </w:tr>
            <w:tr w:rsidR="00EF3964" w:rsidRPr="00552127" w14:paraId="5CD33C85" w14:textId="77777777" w:rsidTr="005E1B65">
              <w:trPr>
                <w:gridAfter w:val="1"/>
                <w:wAfter w:w="43" w:type="dxa"/>
                <w:trHeight w:val="1019"/>
              </w:trPr>
              <w:tc>
                <w:tcPr>
                  <w:tcW w:w="1283" w:type="dxa"/>
                  <w:tcBorders>
                    <w:top w:val="single" w:sz="4" w:space="0" w:color="auto"/>
                    <w:left w:val="single" w:sz="4" w:space="0" w:color="auto"/>
                    <w:bottom w:val="single" w:sz="4" w:space="0" w:color="auto"/>
                    <w:right w:val="single" w:sz="4" w:space="0" w:color="auto"/>
                  </w:tcBorders>
                  <w:vAlign w:val="center"/>
                  <w:hideMark/>
                </w:tcPr>
                <w:p w14:paraId="60B708E8" w14:textId="77777777" w:rsidR="00EF3964" w:rsidRPr="001E03C5" w:rsidRDefault="00BC05D2" w:rsidP="00577FD0">
                  <w:pPr>
                    <w:pStyle w:val="ad"/>
                    <w:framePr w:hSpace="180" w:wrap="around" w:vAnchor="page" w:hAnchor="margin" w:y="540"/>
                    <w:ind w:left="78"/>
                    <w:jc w:val="center"/>
                    <w:rPr>
                      <w:rFonts w:eastAsia="Calibri"/>
                    </w:rPr>
                  </w:pPr>
                  <w:r w:rsidRPr="001E03C5">
                    <w:rPr>
                      <w:rFonts w:eastAsia="Calibri"/>
                    </w:rPr>
                    <w:t>5</w:t>
                  </w:r>
                  <w:r w:rsidR="00EF3964" w:rsidRPr="001E03C5">
                    <w:rPr>
                      <w:rFonts w:eastAsia="Calibri"/>
                    </w:rPr>
                    <w:t>.</w:t>
                  </w:r>
                </w:p>
              </w:tc>
              <w:tc>
                <w:tcPr>
                  <w:tcW w:w="3113" w:type="dxa"/>
                  <w:gridSpan w:val="4"/>
                  <w:tcBorders>
                    <w:top w:val="single" w:sz="4" w:space="0" w:color="auto"/>
                    <w:left w:val="single" w:sz="4" w:space="0" w:color="auto"/>
                    <w:bottom w:val="single" w:sz="4" w:space="0" w:color="auto"/>
                    <w:right w:val="single" w:sz="4" w:space="0" w:color="auto"/>
                  </w:tcBorders>
                  <w:hideMark/>
                </w:tcPr>
                <w:p w14:paraId="68DDA6B6" w14:textId="77777777" w:rsidR="00EF3964" w:rsidRPr="00552127" w:rsidRDefault="00EF3964" w:rsidP="00577FD0">
                  <w:pPr>
                    <w:framePr w:hSpace="180" w:wrap="around" w:vAnchor="page" w:hAnchor="margin" w:y="540"/>
                    <w:rPr>
                      <w:rFonts w:eastAsia="Calibri"/>
                    </w:rPr>
                  </w:pPr>
                  <w:r w:rsidRPr="00552127">
                    <w:rPr>
                      <w:rFonts w:eastAsia="Calibri"/>
                    </w:rPr>
                    <w:t>Сведения о начальной (максимальной) цене договора (цене лота);</w:t>
                  </w:r>
                </w:p>
              </w:tc>
              <w:tc>
                <w:tcPr>
                  <w:tcW w:w="4609" w:type="dxa"/>
                  <w:gridSpan w:val="2"/>
                  <w:tcBorders>
                    <w:top w:val="single" w:sz="4" w:space="0" w:color="auto"/>
                    <w:left w:val="single" w:sz="4" w:space="0" w:color="auto"/>
                    <w:bottom w:val="single" w:sz="4" w:space="0" w:color="auto"/>
                    <w:right w:val="single" w:sz="4" w:space="0" w:color="auto"/>
                  </w:tcBorders>
                </w:tcPr>
                <w:p w14:paraId="0D825A6A" w14:textId="2D1B96D4" w:rsidR="00661982" w:rsidRPr="00AD2EBF" w:rsidRDefault="00EF3964" w:rsidP="00577FD0">
                  <w:pPr>
                    <w:framePr w:hSpace="180" w:wrap="around" w:vAnchor="page" w:hAnchor="margin" w:y="540"/>
                    <w:jc w:val="both"/>
                    <w:rPr>
                      <w:b/>
                      <w:bCs/>
                    </w:rPr>
                  </w:pPr>
                  <w:r w:rsidRPr="002479B3">
                    <w:rPr>
                      <w:rFonts w:eastAsia="Calibri"/>
                    </w:rPr>
                    <w:t>Начальная (</w:t>
                  </w:r>
                  <w:r>
                    <w:rPr>
                      <w:rFonts w:eastAsia="Calibri"/>
                    </w:rPr>
                    <w:t>максимальная</w:t>
                  </w:r>
                  <w:r w:rsidRPr="002479B3">
                    <w:rPr>
                      <w:rFonts w:eastAsia="Calibri"/>
                    </w:rPr>
                    <w:t xml:space="preserve">) цена договора составляет: </w:t>
                  </w:r>
                  <w:r w:rsidR="00AD2EBF">
                    <w:rPr>
                      <w:b/>
                      <w:bCs/>
                    </w:rPr>
                    <w:t>8</w:t>
                  </w:r>
                  <w:r w:rsidR="005E1B65">
                    <w:rPr>
                      <w:b/>
                      <w:bCs/>
                    </w:rPr>
                    <w:t>11 309</w:t>
                  </w:r>
                  <w:r w:rsidR="00AD2EBF">
                    <w:rPr>
                      <w:b/>
                      <w:bCs/>
                    </w:rPr>
                    <w:t xml:space="preserve">,00 </w:t>
                  </w:r>
                  <w:r w:rsidR="0064659B" w:rsidRPr="00253D99">
                    <w:rPr>
                      <w:b/>
                      <w:bCs/>
                    </w:rPr>
                    <w:t>(</w:t>
                  </w:r>
                  <w:r w:rsidR="00AD2EBF" w:rsidRPr="00AD2EBF">
                    <w:rPr>
                      <w:b/>
                      <w:bCs/>
                    </w:rPr>
                    <w:t xml:space="preserve">Восемьсот </w:t>
                  </w:r>
                  <w:r w:rsidR="00FC56F5">
                    <w:rPr>
                      <w:b/>
                      <w:bCs/>
                    </w:rPr>
                    <w:t xml:space="preserve">одиннадцать тысяч триста девять </w:t>
                  </w:r>
                  <w:r w:rsidR="00AD2EBF" w:rsidRPr="00AD2EBF">
                    <w:rPr>
                      <w:b/>
                      <w:bCs/>
                    </w:rPr>
                    <w:t>рубл</w:t>
                  </w:r>
                  <w:r w:rsidR="00FC56F5">
                    <w:rPr>
                      <w:b/>
                      <w:bCs/>
                    </w:rPr>
                    <w:t>ей</w:t>
                  </w:r>
                  <w:r w:rsidR="00AD2EBF" w:rsidRPr="00AD2EBF">
                    <w:rPr>
                      <w:b/>
                      <w:bCs/>
                    </w:rPr>
                    <w:t xml:space="preserve"> ноль копеек</w:t>
                  </w:r>
                  <w:r w:rsidR="00525D48">
                    <w:rPr>
                      <w:b/>
                      <w:bCs/>
                    </w:rPr>
                    <w:t>) рублей</w:t>
                  </w:r>
                  <w:r w:rsidR="0064659B" w:rsidRPr="0064659B">
                    <w:rPr>
                      <w:b/>
                      <w:bCs/>
                    </w:rPr>
                    <w:t>.</w:t>
                  </w:r>
                  <w:r w:rsidR="00525D48">
                    <w:rPr>
                      <w:b/>
                      <w:bCs/>
                    </w:rPr>
                    <w:t xml:space="preserve"> (</w:t>
                  </w:r>
                  <w:r w:rsidR="00661982" w:rsidRPr="00661982">
                    <w:rPr>
                      <w:bCs/>
                    </w:rPr>
                    <w:t>Приложение №4</w:t>
                  </w:r>
                  <w:r w:rsidR="00525D48">
                    <w:rPr>
                      <w:bCs/>
                    </w:rPr>
                    <w:t>)</w:t>
                  </w:r>
                </w:p>
              </w:tc>
            </w:tr>
            <w:tr w:rsidR="001E03C5" w:rsidRPr="00552127" w14:paraId="0C36E961" w14:textId="77777777" w:rsidTr="005E1B65">
              <w:trPr>
                <w:gridAfter w:val="1"/>
                <w:wAfter w:w="43" w:type="dxa"/>
                <w:trHeight w:val="1019"/>
              </w:trPr>
              <w:tc>
                <w:tcPr>
                  <w:tcW w:w="1283" w:type="dxa"/>
                  <w:tcBorders>
                    <w:top w:val="single" w:sz="4" w:space="0" w:color="auto"/>
                    <w:left w:val="single" w:sz="4" w:space="0" w:color="auto"/>
                    <w:bottom w:val="single" w:sz="4" w:space="0" w:color="auto"/>
                    <w:right w:val="single" w:sz="4" w:space="0" w:color="auto"/>
                  </w:tcBorders>
                  <w:vAlign w:val="center"/>
                </w:tcPr>
                <w:p w14:paraId="48A23B1D" w14:textId="7C9BABB3" w:rsidR="001E03C5" w:rsidRPr="001E03C5" w:rsidRDefault="005E1B65" w:rsidP="00577FD0">
                  <w:pPr>
                    <w:pStyle w:val="ad"/>
                    <w:framePr w:hSpace="180" w:wrap="around" w:vAnchor="page" w:hAnchor="margin" w:y="540"/>
                    <w:ind w:left="78"/>
                    <w:jc w:val="center"/>
                    <w:rPr>
                      <w:rFonts w:eastAsia="Calibri"/>
                    </w:rPr>
                  </w:pPr>
                  <w:r>
                    <w:rPr>
                      <w:rFonts w:eastAsia="Calibri"/>
                    </w:rPr>
                    <w:t>6.</w:t>
                  </w:r>
                </w:p>
              </w:tc>
              <w:tc>
                <w:tcPr>
                  <w:tcW w:w="3113" w:type="dxa"/>
                  <w:gridSpan w:val="4"/>
                  <w:tcBorders>
                    <w:top w:val="single" w:sz="4" w:space="0" w:color="auto"/>
                    <w:left w:val="single" w:sz="4" w:space="0" w:color="auto"/>
                    <w:bottom w:val="single" w:sz="4" w:space="0" w:color="auto"/>
                    <w:right w:val="single" w:sz="4" w:space="0" w:color="auto"/>
                  </w:tcBorders>
                </w:tcPr>
                <w:p w14:paraId="12C2A6C6" w14:textId="5784CA4B" w:rsidR="001E03C5" w:rsidRPr="00552127" w:rsidRDefault="001E03C5" w:rsidP="00577FD0">
                  <w:pPr>
                    <w:framePr w:hSpace="180" w:wrap="around" w:vAnchor="page" w:hAnchor="margin" w:y="540"/>
                    <w:rPr>
                      <w:rFonts w:eastAsia="Calibri"/>
                    </w:rPr>
                  </w:pPr>
                  <w:r>
                    <w:rPr>
                      <w:rFonts w:eastAsia="Calibri"/>
                    </w:rPr>
                    <w:t>Р</w:t>
                  </w:r>
                  <w:r w:rsidRPr="001E03C5">
                    <w:rPr>
                      <w:rFonts w:eastAsia="Calibri"/>
                    </w:rPr>
                    <w:t>азмер обеспечения заявки на участие в конкурентной закупке, срок и порядок предоставления обеспечения</w:t>
                  </w:r>
                </w:p>
              </w:tc>
              <w:tc>
                <w:tcPr>
                  <w:tcW w:w="4609" w:type="dxa"/>
                  <w:gridSpan w:val="2"/>
                  <w:tcBorders>
                    <w:top w:val="single" w:sz="4" w:space="0" w:color="auto"/>
                    <w:left w:val="single" w:sz="4" w:space="0" w:color="auto"/>
                    <w:bottom w:val="single" w:sz="4" w:space="0" w:color="auto"/>
                    <w:right w:val="single" w:sz="4" w:space="0" w:color="auto"/>
                  </w:tcBorders>
                </w:tcPr>
                <w:p w14:paraId="5084A83C" w14:textId="1EE36EF5" w:rsidR="001E03C5" w:rsidRPr="002479B3" w:rsidRDefault="00AD2EBF" w:rsidP="00577FD0">
                  <w:pPr>
                    <w:framePr w:hSpace="180" w:wrap="around" w:vAnchor="page" w:hAnchor="margin" w:y="540"/>
                    <w:jc w:val="both"/>
                    <w:rPr>
                      <w:rFonts w:eastAsia="Calibri"/>
                    </w:rPr>
                  </w:pPr>
                  <w:r>
                    <w:rPr>
                      <w:rFonts w:eastAsia="Calibri"/>
                    </w:rPr>
                    <w:t>Не установлено</w:t>
                  </w:r>
                </w:p>
              </w:tc>
            </w:tr>
            <w:tr w:rsidR="00EF3964" w:rsidRPr="00552127" w14:paraId="19FF8C7D" w14:textId="77777777" w:rsidTr="005E1B65">
              <w:trPr>
                <w:gridAfter w:val="1"/>
                <w:wAfter w:w="43" w:type="dxa"/>
                <w:trHeight w:val="552"/>
              </w:trPr>
              <w:tc>
                <w:tcPr>
                  <w:tcW w:w="1283" w:type="dxa"/>
                  <w:tcBorders>
                    <w:top w:val="single" w:sz="4" w:space="0" w:color="auto"/>
                    <w:left w:val="single" w:sz="4" w:space="0" w:color="auto"/>
                    <w:bottom w:val="single" w:sz="4" w:space="0" w:color="auto"/>
                    <w:right w:val="single" w:sz="4" w:space="0" w:color="auto"/>
                  </w:tcBorders>
                  <w:vAlign w:val="center"/>
                  <w:hideMark/>
                </w:tcPr>
                <w:p w14:paraId="2EC59402" w14:textId="7C5D5B18" w:rsidR="00EF3964" w:rsidRPr="005E1B65" w:rsidRDefault="005E1B65" w:rsidP="00577FD0">
                  <w:pPr>
                    <w:framePr w:hSpace="180" w:wrap="around" w:vAnchor="page" w:hAnchor="margin" w:y="540"/>
                    <w:jc w:val="center"/>
                    <w:rPr>
                      <w:rFonts w:eastAsia="Calibri"/>
                    </w:rPr>
                  </w:pPr>
                  <w:r>
                    <w:rPr>
                      <w:rFonts w:eastAsia="Calibri"/>
                    </w:rPr>
                    <w:t>7.</w:t>
                  </w:r>
                </w:p>
              </w:tc>
              <w:tc>
                <w:tcPr>
                  <w:tcW w:w="3113" w:type="dxa"/>
                  <w:gridSpan w:val="4"/>
                  <w:tcBorders>
                    <w:top w:val="single" w:sz="4" w:space="0" w:color="auto"/>
                    <w:left w:val="single" w:sz="4" w:space="0" w:color="auto"/>
                    <w:bottom w:val="single" w:sz="4" w:space="0" w:color="auto"/>
                    <w:right w:val="single" w:sz="4" w:space="0" w:color="auto"/>
                  </w:tcBorders>
                  <w:hideMark/>
                </w:tcPr>
                <w:p w14:paraId="6CCBD476" w14:textId="77777777" w:rsidR="00EF3964" w:rsidRPr="00552127" w:rsidRDefault="00EF3964" w:rsidP="00577FD0">
                  <w:pPr>
                    <w:framePr w:hSpace="180" w:wrap="around" w:vAnchor="page" w:hAnchor="margin" w:y="540"/>
                    <w:rPr>
                      <w:rFonts w:eastAsia="Calibri"/>
                    </w:rPr>
                  </w:pPr>
                  <w:r w:rsidRPr="00552127">
                    <w:rPr>
                      <w:rFonts w:eastAsia="Calibri"/>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4609" w:type="dxa"/>
                  <w:gridSpan w:val="2"/>
                  <w:tcBorders>
                    <w:top w:val="single" w:sz="4" w:space="0" w:color="auto"/>
                    <w:left w:val="single" w:sz="4" w:space="0" w:color="auto"/>
                    <w:bottom w:val="single" w:sz="4" w:space="0" w:color="auto"/>
                    <w:right w:val="single" w:sz="4" w:space="0" w:color="auto"/>
                  </w:tcBorders>
                  <w:hideMark/>
                </w:tcPr>
                <w:p w14:paraId="1227C00E" w14:textId="603B807A" w:rsidR="00EF3964" w:rsidRPr="00DE29F7" w:rsidRDefault="00EF3964" w:rsidP="00577FD0">
                  <w:pPr>
                    <w:framePr w:hSpace="180" w:wrap="around" w:vAnchor="page" w:hAnchor="margin" w:y="540"/>
                    <w:ind w:firstLine="426"/>
                    <w:jc w:val="both"/>
                    <w:rPr>
                      <w:bCs/>
                    </w:rPr>
                  </w:pPr>
                  <w:r w:rsidRPr="00552127">
                    <w:rPr>
                      <w:rFonts w:eastAsia="Calibri"/>
                      <w:color w:val="000000"/>
                    </w:rPr>
                    <w:t>Извещение подлеж</w:t>
                  </w:r>
                  <w:r w:rsidR="00DE29F7">
                    <w:rPr>
                      <w:rFonts w:eastAsia="Calibri"/>
                      <w:color w:val="000000"/>
                    </w:rPr>
                    <w:t>и</w:t>
                  </w:r>
                  <w:r w:rsidRPr="00552127">
                    <w:rPr>
                      <w:rFonts w:eastAsia="Calibri"/>
                      <w:color w:val="000000"/>
                    </w:rPr>
                    <w:t xml:space="preserve">т размещению </w:t>
                  </w:r>
                  <w:r w:rsidRPr="00552127">
                    <w:rPr>
                      <w:color w:val="000000"/>
                    </w:rPr>
                    <w:t>в единой информационной системе на</w:t>
                  </w:r>
                  <w:r w:rsidRPr="00552127">
                    <w:rPr>
                      <w:rFonts w:eastAsia="Calibri"/>
                      <w:color w:val="000000"/>
                    </w:rPr>
                    <w:t xml:space="preserve"> сайте </w:t>
                  </w:r>
                  <w:hyperlink r:id="rId9" w:history="1">
                    <w:r w:rsidRPr="00552127">
                      <w:rPr>
                        <w:rStyle w:val="a5"/>
                        <w:rFonts w:eastAsia="Calibri"/>
                        <w:lang w:val="en-US"/>
                      </w:rPr>
                      <w:t>www</w:t>
                    </w:r>
                    <w:r w:rsidRPr="00552127">
                      <w:rPr>
                        <w:rStyle w:val="a5"/>
                        <w:rFonts w:eastAsia="Calibri"/>
                      </w:rPr>
                      <w:t>.</w:t>
                    </w:r>
                    <w:r w:rsidRPr="00552127">
                      <w:rPr>
                        <w:rStyle w:val="a5"/>
                        <w:rFonts w:eastAsia="Calibri"/>
                        <w:lang w:val="en-US"/>
                      </w:rPr>
                      <w:t>zakupki</w:t>
                    </w:r>
                    <w:r w:rsidRPr="00552127">
                      <w:rPr>
                        <w:rStyle w:val="a5"/>
                        <w:rFonts w:eastAsia="Calibri"/>
                      </w:rPr>
                      <w:t>.</w:t>
                    </w:r>
                    <w:r w:rsidRPr="00552127">
                      <w:rPr>
                        <w:rStyle w:val="a5"/>
                        <w:rFonts w:eastAsia="Calibri"/>
                        <w:lang w:val="en-US"/>
                      </w:rPr>
                      <w:t>gov</w:t>
                    </w:r>
                    <w:r w:rsidRPr="00552127">
                      <w:rPr>
                        <w:rStyle w:val="a5"/>
                        <w:rFonts w:eastAsia="Calibri"/>
                      </w:rPr>
                      <w:t>.</w:t>
                    </w:r>
                    <w:r w:rsidRPr="00552127">
                      <w:rPr>
                        <w:rStyle w:val="a5"/>
                        <w:rFonts w:eastAsia="Calibri"/>
                        <w:lang w:val="en-US"/>
                      </w:rPr>
                      <w:t>ru</w:t>
                    </w:r>
                  </w:hyperlink>
                  <w:r w:rsidRPr="00552127">
                    <w:rPr>
                      <w:rFonts w:eastAsia="Calibri"/>
                      <w:color w:val="000000"/>
                    </w:rPr>
                    <w:t>, на сайте</w:t>
                  </w:r>
                  <w:r w:rsidR="007A51A9">
                    <w:rPr>
                      <w:rFonts w:eastAsia="Calibri"/>
                      <w:color w:val="000000"/>
                    </w:rPr>
                    <w:t xml:space="preserve"> электронной торговой площадки </w:t>
                  </w:r>
                  <w:hyperlink r:id="rId10" w:history="1">
                    <w:r w:rsidR="008E58CE" w:rsidRPr="008E58CE">
                      <w:rPr>
                        <w:rFonts w:eastAsia="Calibri"/>
                        <w:color w:val="0000FF"/>
                        <w:u w:val="single"/>
                      </w:rPr>
                      <w:t>http://etp.torgi-online.com</w:t>
                    </w:r>
                  </w:hyperlink>
                </w:p>
              </w:tc>
            </w:tr>
            <w:tr w:rsidR="00EF3964" w:rsidRPr="00552127" w14:paraId="653A583D" w14:textId="77777777" w:rsidTr="005E1B65">
              <w:trPr>
                <w:gridAfter w:val="1"/>
                <w:wAfter w:w="43" w:type="dxa"/>
              </w:trPr>
              <w:tc>
                <w:tcPr>
                  <w:tcW w:w="1283" w:type="dxa"/>
                  <w:tcBorders>
                    <w:top w:val="single" w:sz="4" w:space="0" w:color="auto"/>
                    <w:left w:val="single" w:sz="4" w:space="0" w:color="auto"/>
                    <w:bottom w:val="single" w:sz="4" w:space="0" w:color="auto"/>
                    <w:right w:val="single" w:sz="4" w:space="0" w:color="auto"/>
                  </w:tcBorders>
                  <w:vAlign w:val="center"/>
                  <w:hideMark/>
                </w:tcPr>
                <w:p w14:paraId="7BBD621C" w14:textId="343EB3F9" w:rsidR="00EF3964" w:rsidRPr="005E1B65" w:rsidRDefault="005E1B65" w:rsidP="00577FD0">
                  <w:pPr>
                    <w:framePr w:hSpace="180" w:wrap="around" w:vAnchor="page" w:hAnchor="margin" w:y="540"/>
                    <w:jc w:val="center"/>
                    <w:rPr>
                      <w:rFonts w:eastAsia="Calibri"/>
                    </w:rPr>
                  </w:pPr>
                  <w:r>
                    <w:rPr>
                      <w:rFonts w:eastAsia="Calibri"/>
                    </w:rPr>
                    <w:t>8.</w:t>
                  </w:r>
                </w:p>
              </w:tc>
              <w:tc>
                <w:tcPr>
                  <w:tcW w:w="3113" w:type="dxa"/>
                  <w:gridSpan w:val="4"/>
                  <w:tcBorders>
                    <w:top w:val="single" w:sz="4" w:space="0" w:color="auto"/>
                    <w:left w:val="single" w:sz="4" w:space="0" w:color="auto"/>
                    <w:bottom w:val="single" w:sz="4" w:space="0" w:color="auto"/>
                    <w:right w:val="single" w:sz="4" w:space="0" w:color="auto"/>
                  </w:tcBorders>
                  <w:vAlign w:val="center"/>
                  <w:hideMark/>
                </w:tcPr>
                <w:p w14:paraId="2B69D00C" w14:textId="77777777" w:rsidR="00EF3964" w:rsidRPr="00552127" w:rsidRDefault="00EF3964" w:rsidP="00577FD0">
                  <w:pPr>
                    <w:framePr w:hSpace="180" w:wrap="around" w:vAnchor="page" w:hAnchor="margin" w:y="540"/>
                    <w:rPr>
                      <w:rFonts w:eastAsia="Calibri"/>
                      <w:bCs/>
                    </w:rPr>
                  </w:pPr>
                  <w:r w:rsidRPr="00552127">
                    <w:rPr>
                      <w:rFonts w:eastAsia="Calibri"/>
                    </w:rPr>
                    <w:t>Порядок, место, дата начала и дата окончания срока под</w:t>
                  </w:r>
                  <w:r>
                    <w:rPr>
                      <w:rFonts w:eastAsia="Calibri"/>
                    </w:rPr>
                    <w:t>ачи заявок на участие в закупке.</w:t>
                  </w:r>
                </w:p>
              </w:tc>
              <w:tc>
                <w:tcPr>
                  <w:tcW w:w="4609" w:type="dxa"/>
                  <w:gridSpan w:val="2"/>
                  <w:tcBorders>
                    <w:top w:val="single" w:sz="4" w:space="0" w:color="auto"/>
                    <w:left w:val="single" w:sz="4" w:space="0" w:color="auto"/>
                    <w:bottom w:val="single" w:sz="4" w:space="0" w:color="auto"/>
                    <w:right w:val="single" w:sz="4" w:space="0" w:color="auto"/>
                  </w:tcBorders>
                  <w:hideMark/>
                </w:tcPr>
                <w:p w14:paraId="155F2A36" w14:textId="4A3AD392" w:rsidR="00EF3964" w:rsidRPr="00552127" w:rsidRDefault="00EF3964" w:rsidP="00577FD0">
                  <w:pPr>
                    <w:framePr w:hSpace="180" w:wrap="around" w:vAnchor="page" w:hAnchor="margin" w:y="540"/>
                    <w:ind w:firstLine="426"/>
                    <w:jc w:val="both"/>
                    <w:rPr>
                      <w:bCs/>
                    </w:rPr>
                  </w:pPr>
                  <w:r w:rsidRPr="00552127">
                    <w:rPr>
                      <w:bCs/>
                    </w:rPr>
                    <w:t>Заявки в электронной форме подаются в порядке, указанном в документации</w:t>
                  </w:r>
                  <w:r w:rsidR="00BE0E10">
                    <w:rPr>
                      <w:bCs/>
                    </w:rPr>
                    <w:t xml:space="preserve"> запроса </w:t>
                  </w:r>
                  <w:r w:rsidR="00B72067">
                    <w:rPr>
                      <w:bCs/>
                    </w:rPr>
                    <w:t>котировок</w:t>
                  </w:r>
                  <w:r w:rsidR="00BE0E10">
                    <w:rPr>
                      <w:bCs/>
                    </w:rPr>
                    <w:t xml:space="preserve">, на сайте </w:t>
                  </w:r>
                  <w:r w:rsidRPr="00552127">
                    <w:rPr>
                      <w:bCs/>
                    </w:rPr>
                    <w:t xml:space="preserve">ЭТП </w:t>
                  </w:r>
                  <w:r w:rsidR="008E58CE" w:rsidRPr="008E58CE">
                    <w:rPr>
                      <w:bCs/>
                      <w:sz w:val="22"/>
                      <w:szCs w:val="22"/>
                    </w:rPr>
                    <w:t xml:space="preserve"> </w:t>
                  </w:r>
                  <w:hyperlink r:id="rId11" w:history="1">
                    <w:r w:rsidR="008E58CE" w:rsidRPr="008E58CE">
                      <w:rPr>
                        <w:rFonts w:eastAsia="Calibri"/>
                        <w:color w:val="0000FF"/>
                        <w:u w:val="single"/>
                      </w:rPr>
                      <w:t>http://etp.torgi-online.com</w:t>
                    </w:r>
                  </w:hyperlink>
                  <w:r w:rsidRPr="00552127">
                    <w:rPr>
                      <w:bCs/>
                    </w:rPr>
                    <w:t xml:space="preserve"> в</w:t>
                  </w:r>
                  <w:r w:rsidRPr="00552127">
                    <w:rPr>
                      <w:rFonts w:eastAsia="Calibri"/>
                    </w:rPr>
                    <w:t xml:space="preserve"> соответствие с </w:t>
                  </w:r>
                  <w:r w:rsidRPr="00552127">
                    <w:rPr>
                      <w:rFonts w:eastAsia="Calibri"/>
                    </w:rPr>
                    <w:lastRenderedPageBreak/>
                    <w:t xml:space="preserve">Регламентом работы </w:t>
                  </w:r>
                  <w:r w:rsidR="008E58CE" w:rsidRPr="008E58CE">
                    <w:rPr>
                      <w:bCs/>
                      <w:sz w:val="22"/>
                      <w:szCs w:val="22"/>
                    </w:rPr>
                    <w:t xml:space="preserve"> </w:t>
                  </w:r>
                  <w:hyperlink r:id="rId12" w:history="1">
                    <w:r w:rsidR="008E58CE" w:rsidRPr="008E58CE">
                      <w:rPr>
                        <w:rFonts w:eastAsia="Calibri"/>
                        <w:color w:val="0000FF"/>
                        <w:u w:val="single"/>
                      </w:rPr>
                      <w:t>http://etp.torgi-online.com</w:t>
                    </w:r>
                  </w:hyperlink>
                </w:p>
                <w:p w14:paraId="5DAF3028" w14:textId="0CE69A00" w:rsidR="00A776BA" w:rsidRDefault="00EF3964" w:rsidP="00577FD0">
                  <w:pPr>
                    <w:framePr w:hSpace="180" w:wrap="around" w:vAnchor="page" w:hAnchor="margin" w:y="540"/>
                    <w:ind w:firstLine="426"/>
                    <w:jc w:val="both"/>
                    <w:rPr>
                      <w:rFonts w:eastAsia="Calibri"/>
                      <w:color w:val="0000FF"/>
                      <w:u w:val="single"/>
                    </w:rPr>
                  </w:pPr>
                  <w:r w:rsidRPr="00552127">
                    <w:rPr>
                      <w:bCs/>
                    </w:rPr>
                    <w:t xml:space="preserve">Дата начала подачи заявок </w:t>
                  </w:r>
                  <w:r>
                    <w:rPr>
                      <w:bCs/>
                    </w:rPr>
                    <w:t xml:space="preserve">на участие в закупке </w:t>
                  </w:r>
                  <w:r w:rsidRPr="00552127">
                    <w:rPr>
                      <w:bCs/>
                    </w:rPr>
                    <w:t xml:space="preserve">с момента опубликования извещения и </w:t>
                  </w:r>
                  <w:r w:rsidR="00EC51ED">
                    <w:rPr>
                      <w:bCs/>
                    </w:rPr>
                    <w:t>документации запроса котировок</w:t>
                  </w:r>
                  <w:r w:rsidRPr="00552127">
                    <w:rPr>
                      <w:bCs/>
                    </w:rPr>
                    <w:t xml:space="preserve"> в единой информационной системе </w:t>
                  </w:r>
                  <w:r w:rsidRPr="00552127">
                    <w:t xml:space="preserve">в сфере закупок на сайте </w:t>
                  </w:r>
                  <w:hyperlink r:id="rId13" w:history="1">
                    <w:r w:rsidRPr="00552127">
                      <w:rPr>
                        <w:rStyle w:val="a5"/>
                        <w:rFonts w:eastAsia="Calibri"/>
                      </w:rPr>
                      <w:t>www.zakupki.gov.ru</w:t>
                    </w:r>
                  </w:hyperlink>
                  <w:r w:rsidRPr="00552127">
                    <w:rPr>
                      <w:rFonts w:eastAsia="Calibri"/>
                    </w:rPr>
                    <w:t xml:space="preserve"> (далее – ЕИС)</w:t>
                  </w:r>
                  <w:r w:rsidRPr="00552127">
                    <w:rPr>
                      <w:rFonts w:eastAsia="Calibri"/>
                      <w:i/>
                    </w:rPr>
                    <w:t xml:space="preserve">, </w:t>
                  </w:r>
                  <w:r w:rsidRPr="00552127">
                    <w:t xml:space="preserve">на сайте </w:t>
                  </w:r>
                  <w:hyperlink r:id="rId14" w:history="1">
                    <w:r w:rsidR="00B47D7A" w:rsidRPr="00B47D7A">
                      <w:rPr>
                        <w:rFonts w:eastAsia="Calibri"/>
                        <w:color w:val="0000FF"/>
                        <w:u w:val="single"/>
                      </w:rPr>
                      <w:t>http://etp.torgi-online.com</w:t>
                    </w:r>
                  </w:hyperlink>
                </w:p>
                <w:p w14:paraId="6BA49369" w14:textId="414DE352" w:rsidR="00EF3964" w:rsidRPr="00CD4A33" w:rsidRDefault="00EF3964" w:rsidP="00577FD0">
                  <w:pPr>
                    <w:framePr w:hSpace="180" w:wrap="around" w:vAnchor="page" w:hAnchor="margin" w:y="540"/>
                    <w:ind w:firstLine="426"/>
                    <w:jc w:val="both"/>
                    <w:rPr>
                      <w:bCs/>
                    </w:rPr>
                  </w:pPr>
                  <w:r w:rsidRPr="00552127">
                    <w:rPr>
                      <w:bCs/>
                    </w:rPr>
                    <w:t>Дата окончания срока подачи заявок</w:t>
                  </w:r>
                  <w:r>
                    <w:rPr>
                      <w:bCs/>
                    </w:rPr>
                    <w:t xml:space="preserve"> на участие в закупке</w:t>
                  </w:r>
                  <w:r w:rsidRPr="00552127">
                    <w:rPr>
                      <w:bCs/>
                    </w:rPr>
                    <w:t xml:space="preserve"> </w:t>
                  </w:r>
                  <w:r w:rsidR="00A135B1" w:rsidRPr="00A135B1">
                    <w:rPr>
                      <w:b/>
                      <w:bCs/>
                    </w:rPr>
                    <w:t>0</w:t>
                  </w:r>
                  <w:r w:rsidR="00756431">
                    <w:rPr>
                      <w:b/>
                      <w:bCs/>
                    </w:rPr>
                    <w:t>9</w:t>
                  </w:r>
                  <w:r w:rsidRPr="00A135B1">
                    <w:rPr>
                      <w:b/>
                      <w:bCs/>
                    </w:rPr>
                    <w:t>:00</w:t>
                  </w:r>
                  <w:r w:rsidRPr="00CD4A33">
                    <w:rPr>
                      <w:b/>
                      <w:bCs/>
                    </w:rPr>
                    <w:t xml:space="preserve"> (</w:t>
                  </w:r>
                  <w:r w:rsidRPr="00CD4A33">
                    <w:rPr>
                      <w:bCs/>
                    </w:rPr>
                    <w:t>по м</w:t>
                  </w:r>
                  <w:r w:rsidR="00BE0E10">
                    <w:rPr>
                      <w:bCs/>
                    </w:rPr>
                    <w:t>естному времени</w:t>
                  </w:r>
                  <w:r w:rsidRPr="00CD4A33">
                    <w:rPr>
                      <w:bCs/>
                    </w:rPr>
                    <w:t xml:space="preserve">) </w:t>
                  </w:r>
                  <w:r w:rsidRPr="0077257A">
                    <w:rPr>
                      <w:b/>
                      <w:bCs/>
                    </w:rPr>
                    <w:t>«</w:t>
                  </w:r>
                  <w:r w:rsidR="00AD2EBF">
                    <w:rPr>
                      <w:b/>
                      <w:bCs/>
                    </w:rPr>
                    <w:t>1</w:t>
                  </w:r>
                  <w:r w:rsidR="00577FD0" w:rsidRPr="00577FD0">
                    <w:rPr>
                      <w:b/>
                      <w:bCs/>
                    </w:rPr>
                    <w:t>4</w:t>
                  </w:r>
                  <w:r w:rsidRPr="0077257A">
                    <w:rPr>
                      <w:b/>
                      <w:bCs/>
                    </w:rPr>
                    <w:t>»</w:t>
                  </w:r>
                  <w:r w:rsidR="00B72067">
                    <w:rPr>
                      <w:b/>
                      <w:bCs/>
                    </w:rPr>
                    <w:t xml:space="preserve"> </w:t>
                  </w:r>
                  <w:r w:rsidR="00AD2EBF">
                    <w:rPr>
                      <w:b/>
                      <w:bCs/>
                    </w:rPr>
                    <w:t>сентября</w:t>
                  </w:r>
                  <w:r w:rsidRPr="0077257A">
                    <w:rPr>
                      <w:b/>
                      <w:bCs/>
                    </w:rPr>
                    <w:t> 20</w:t>
                  </w:r>
                  <w:r w:rsidR="005A6567">
                    <w:rPr>
                      <w:b/>
                      <w:bCs/>
                    </w:rPr>
                    <w:t>2</w:t>
                  </w:r>
                  <w:r w:rsidR="0064659B">
                    <w:rPr>
                      <w:b/>
                      <w:bCs/>
                    </w:rPr>
                    <w:t>2</w:t>
                  </w:r>
                  <w:r w:rsidRPr="0077257A">
                    <w:rPr>
                      <w:b/>
                      <w:bCs/>
                    </w:rPr>
                    <w:t xml:space="preserve"> года</w:t>
                  </w:r>
                  <w:r w:rsidRPr="00CD4A33">
                    <w:rPr>
                      <w:bCs/>
                    </w:rPr>
                    <w:t>.</w:t>
                  </w:r>
                </w:p>
                <w:p w14:paraId="23B8023B" w14:textId="23218930" w:rsidR="00EF3964" w:rsidRPr="00552127" w:rsidRDefault="00AD2EBF" w:rsidP="00577FD0">
                  <w:pPr>
                    <w:framePr w:hSpace="180" w:wrap="around" w:vAnchor="page" w:hAnchor="margin" w:y="540"/>
                    <w:ind w:firstLine="425"/>
                    <w:jc w:val="both"/>
                    <w:rPr>
                      <w:rFonts w:eastAsia="Calibri"/>
                    </w:rPr>
                  </w:pPr>
                  <w:r w:rsidRPr="00AD2EBF">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DA0FA1" w:rsidRPr="00552127" w14:paraId="5FCED8D7" w14:textId="77777777" w:rsidTr="005E1B65">
              <w:trPr>
                <w:gridAfter w:val="1"/>
                <w:wAfter w:w="43" w:type="dxa"/>
              </w:trPr>
              <w:tc>
                <w:tcPr>
                  <w:tcW w:w="1283" w:type="dxa"/>
                  <w:tcBorders>
                    <w:top w:val="single" w:sz="4" w:space="0" w:color="auto"/>
                    <w:left w:val="single" w:sz="4" w:space="0" w:color="auto"/>
                    <w:bottom w:val="single" w:sz="4" w:space="0" w:color="auto"/>
                    <w:right w:val="single" w:sz="4" w:space="0" w:color="auto"/>
                  </w:tcBorders>
                  <w:vAlign w:val="center"/>
                </w:tcPr>
                <w:p w14:paraId="45F0630B" w14:textId="54F3FEA7" w:rsidR="00DA0FA1" w:rsidRPr="001E03C5" w:rsidRDefault="005E1B65" w:rsidP="00577FD0">
                  <w:pPr>
                    <w:pStyle w:val="ad"/>
                    <w:framePr w:hSpace="180" w:wrap="around" w:vAnchor="page" w:hAnchor="margin" w:y="540"/>
                    <w:jc w:val="both"/>
                    <w:rPr>
                      <w:rFonts w:eastAsia="Calibri"/>
                    </w:rPr>
                  </w:pPr>
                  <w:r>
                    <w:rPr>
                      <w:rFonts w:eastAsia="Calibri"/>
                    </w:rPr>
                    <w:lastRenderedPageBreak/>
                    <w:t>9.</w:t>
                  </w:r>
                </w:p>
              </w:tc>
              <w:tc>
                <w:tcPr>
                  <w:tcW w:w="3113" w:type="dxa"/>
                  <w:gridSpan w:val="4"/>
                  <w:tcBorders>
                    <w:top w:val="single" w:sz="4" w:space="0" w:color="auto"/>
                    <w:left w:val="single" w:sz="4" w:space="0" w:color="auto"/>
                    <w:bottom w:val="single" w:sz="4" w:space="0" w:color="auto"/>
                    <w:right w:val="single" w:sz="4" w:space="0" w:color="auto"/>
                  </w:tcBorders>
                  <w:vAlign w:val="center"/>
                </w:tcPr>
                <w:p w14:paraId="32148752" w14:textId="2D7E2A00" w:rsidR="00DA0FA1" w:rsidRPr="00552127" w:rsidRDefault="00DA0FA1" w:rsidP="00577FD0">
                  <w:pPr>
                    <w:framePr w:hSpace="180" w:wrap="around" w:vAnchor="page" w:hAnchor="margin" w:y="540"/>
                    <w:rPr>
                      <w:rFonts w:eastAsia="Calibri"/>
                    </w:rPr>
                  </w:pPr>
                  <w:r w:rsidRPr="00DA0FA1">
                    <w:rPr>
                      <w:rFonts w:eastAsia="Calibri"/>
                    </w:rPr>
                    <w:t>Требования к Участнику процедуры закупки</w:t>
                  </w:r>
                </w:p>
              </w:tc>
              <w:tc>
                <w:tcPr>
                  <w:tcW w:w="4609" w:type="dxa"/>
                  <w:gridSpan w:val="2"/>
                  <w:tcBorders>
                    <w:top w:val="single" w:sz="4" w:space="0" w:color="auto"/>
                    <w:left w:val="single" w:sz="4" w:space="0" w:color="auto"/>
                    <w:bottom w:val="single" w:sz="4" w:space="0" w:color="auto"/>
                    <w:right w:val="single" w:sz="4" w:space="0" w:color="auto"/>
                  </w:tcBorders>
                </w:tcPr>
                <w:p w14:paraId="4D13ACBF" w14:textId="77777777" w:rsidR="006768F0" w:rsidRPr="006768F0" w:rsidRDefault="006768F0" w:rsidP="00577FD0">
                  <w:pPr>
                    <w:framePr w:hSpace="180" w:wrap="around" w:vAnchor="page" w:hAnchor="margin" w:y="540"/>
                    <w:ind w:firstLine="426"/>
                    <w:jc w:val="both"/>
                    <w:rPr>
                      <w:bCs/>
                    </w:rPr>
                  </w:pPr>
                  <w:r w:rsidRPr="006768F0">
                    <w:rPr>
                      <w:bCs/>
                    </w:rPr>
                    <w:t>Обязательные требования к участникам закупок:</w:t>
                  </w:r>
                </w:p>
                <w:p w14:paraId="06D70843" w14:textId="77777777" w:rsidR="006768F0" w:rsidRPr="006768F0" w:rsidRDefault="006768F0" w:rsidP="00577FD0">
                  <w:pPr>
                    <w:framePr w:hSpace="180" w:wrap="around" w:vAnchor="page" w:hAnchor="margin" w:y="540"/>
                    <w:ind w:firstLine="426"/>
                    <w:jc w:val="both"/>
                    <w:rPr>
                      <w:bCs/>
                    </w:rPr>
                  </w:pPr>
                  <w:r w:rsidRPr="006768F0">
                    <w:rPr>
                      <w:bCs/>
                    </w:rPr>
                    <w:t>•</w:t>
                  </w:r>
                  <w:r w:rsidRPr="006768F0">
                    <w:rPr>
                      <w:bCs/>
                    </w:rPr>
                    <w:tab/>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264A2E6" w14:textId="77777777" w:rsidR="006768F0" w:rsidRPr="006768F0" w:rsidRDefault="006768F0" w:rsidP="00577FD0">
                  <w:pPr>
                    <w:framePr w:hSpace="180" w:wrap="around" w:vAnchor="page" w:hAnchor="margin" w:y="540"/>
                    <w:ind w:firstLine="426"/>
                    <w:jc w:val="both"/>
                    <w:rPr>
                      <w:bCs/>
                    </w:rPr>
                  </w:pPr>
                  <w:r w:rsidRPr="006768F0">
                    <w:rPr>
                      <w:bCs/>
                    </w:rPr>
                    <w:t>•</w:t>
                  </w:r>
                  <w:r w:rsidRPr="006768F0">
                    <w:rPr>
                      <w:bCs/>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9C9F9A4" w14:textId="77777777" w:rsidR="006768F0" w:rsidRPr="006768F0" w:rsidRDefault="006768F0" w:rsidP="00577FD0">
                  <w:pPr>
                    <w:framePr w:hSpace="180" w:wrap="around" w:vAnchor="page" w:hAnchor="margin" w:y="540"/>
                    <w:ind w:firstLine="426"/>
                    <w:jc w:val="both"/>
                    <w:rPr>
                      <w:bCs/>
                    </w:rPr>
                  </w:pPr>
                  <w:r w:rsidRPr="006768F0">
                    <w:rPr>
                      <w:bCs/>
                    </w:rPr>
                    <w:t>•</w:t>
                  </w:r>
                  <w:r w:rsidRPr="006768F0">
                    <w:rPr>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047AE93E" w14:textId="77777777" w:rsidR="006768F0" w:rsidRPr="006768F0" w:rsidRDefault="006768F0" w:rsidP="00577FD0">
                  <w:pPr>
                    <w:framePr w:hSpace="180" w:wrap="around" w:vAnchor="page" w:hAnchor="margin" w:y="540"/>
                    <w:ind w:firstLine="426"/>
                    <w:jc w:val="both"/>
                    <w:rPr>
                      <w:bCs/>
                    </w:rPr>
                  </w:pPr>
                  <w:r w:rsidRPr="006768F0">
                    <w:rPr>
                      <w:bCs/>
                    </w:rPr>
                    <w:t>•</w:t>
                  </w:r>
                  <w:r w:rsidRPr="006768F0">
                    <w:rPr>
                      <w:bCs/>
                    </w:rPr>
                    <w:tab/>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w:t>
                  </w:r>
                  <w:r w:rsidRPr="006768F0">
                    <w:rPr>
                      <w:bCs/>
                    </w:rPr>
                    <w:lastRenderedPageBreak/>
                    <w:t>договоров на финансирование проката или показа национального фильма;</w:t>
                  </w:r>
                </w:p>
                <w:p w14:paraId="7A529FC6" w14:textId="77777777" w:rsidR="006768F0" w:rsidRPr="006768F0" w:rsidRDefault="006768F0" w:rsidP="00577FD0">
                  <w:pPr>
                    <w:framePr w:hSpace="180" w:wrap="around" w:vAnchor="page" w:hAnchor="margin" w:y="540"/>
                    <w:ind w:firstLine="426"/>
                    <w:jc w:val="both"/>
                    <w:rPr>
                      <w:bCs/>
                    </w:rPr>
                  </w:pPr>
                  <w:r w:rsidRPr="006768F0">
                    <w:rPr>
                      <w:bCs/>
                    </w:rPr>
                    <w:t>•</w:t>
                  </w:r>
                  <w:r w:rsidRPr="006768F0">
                    <w:rPr>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EC86E3B" w14:textId="77777777" w:rsidR="006768F0" w:rsidRPr="006768F0" w:rsidRDefault="006768F0" w:rsidP="00577FD0">
                  <w:pPr>
                    <w:framePr w:hSpace="180" w:wrap="around" w:vAnchor="page" w:hAnchor="margin" w:y="540"/>
                    <w:ind w:firstLine="426"/>
                    <w:jc w:val="both"/>
                    <w:rPr>
                      <w:bCs/>
                    </w:rPr>
                  </w:pPr>
                  <w:r w:rsidRPr="006768F0">
                    <w:rPr>
                      <w:bCs/>
                    </w:rPr>
                    <w:t>•</w:t>
                  </w:r>
                  <w:r w:rsidRPr="006768F0">
                    <w:rPr>
                      <w:bCs/>
                    </w:rPr>
                    <w:tab/>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A39BEA6" w14:textId="77777777" w:rsidR="006768F0" w:rsidRPr="006768F0" w:rsidRDefault="006768F0" w:rsidP="00577FD0">
                  <w:pPr>
                    <w:framePr w:hSpace="180" w:wrap="around" w:vAnchor="page" w:hAnchor="margin" w:y="540"/>
                    <w:ind w:firstLine="426"/>
                    <w:jc w:val="both"/>
                    <w:rPr>
                      <w:bCs/>
                    </w:rPr>
                  </w:pPr>
                  <w:r w:rsidRPr="006768F0">
                    <w:rPr>
                      <w:bCs/>
                    </w:rPr>
                    <w:t>•</w:t>
                  </w:r>
                  <w:r w:rsidRPr="006768F0">
                    <w:rPr>
                      <w:bCs/>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w:t>
                  </w:r>
                  <w:r w:rsidRPr="006768F0">
                    <w:rPr>
                      <w:bCs/>
                    </w:rPr>
                    <w:lastRenderedPageBreak/>
                    <w:t>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453D1C1" w14:textId="77777777" w:rsidR="006768F0" w:rsidRPr="006768F0" w:rsidRDefault="006768F0" w:rsidP="00577FD0">
                  <w:pPr>
                    <w:framePr w:hSpace="180" w:wrap="around" w:vAnchor="page" w:hAnchor="margin" w:y="540"/>
                    <w:ind w:firstLine="426"/>
                    <w:jc w:val="both"/>
                    <w:rPr>
                      <w:bCs/>
                    </w:rPr>
                  </w:pPr>
                  <w:r w:rsidRPr="006768F0">
                    <w:rPr>
                      <w:bCs/>
                    </w:rPr>
                    <w:t>•</w:t>
                  </w:r>
                  <w:r w:rsidRPr="006768F0">
                    <w:rPr>
                      <w:bCs/>
                    </w:rPr>
                    <w:tab/>
                    <w:t>участник закупки не является офшорной компанией;</w:t>
                  </w:r>
                </w:p>
                <w:p w14:paraId="6EA29EDE" w14:textId="0DD6D0AA" w:rsidR="006768F0" w:rsidRDefault="006768F0" w:rsidP="00577FD0">
                  <w:pPr>
                    <w:framePr w:hSpace="180" w:wrap="around" w:vAnchor="page" w:hAnchor="margin" w:y="540"/>
                    <w:ind w:firstLine="426"/>
                    <w:jc w:val="both"/>
                    <w:rPr>
                      <w:bCs/>
                    </w:rPr>
                  </w:pPr>
                  <w:r w:rsidRPr="006768F0">
                    <w:rPr>
                      <w:bCs/>
                    </w:rPr>
                    <w:t>•</w:t>
                  </w:r>
                  <w:r w:rsidRPr="006768F0">
                    <w:rPr>
                      <w:bCs/>
                    </w:rPr>
                    <w:tab/>
                    <w:t>отсутствие у участника закупки ограничений для участия в закупках, установленных законодательством Российской Федерации.</w:t>
                  </w:r>
                </w:p>
                <w:p w14:paraId="589824F6" w14:textId="464812BB" w:rsidR="00DA0FA1" w:rsidRPr="00552127" w:rsidRDefault="005E695D" w:rsidP="00577FD0">
                  <w:pPr>
                    <w:framePr w:hSpace="180" w:wrap="around" w:vAnchor="page" w:hAnchor="margin" w:y="540"/>
                    <w:ind w:firstLine="426"/>
                    <w:jc w:val="both"/>
                    <w:rPr>
                      <w:bCs/>
                    </w:rPr>
                  </w:pPr>
                  <w:r>
                    <w:rPr>
                      <w:bCs/>
                    </w:rPr>
                    <w:t>О</w:t>
                  </w:r>
                  <w:r w:rsidR="006768F0" w:rsidRPr="006768F0">
                    <w:rPr>
                      <w:bCs/>
                    </w:rPr>
                    <w:t>тсутстви</w:t>
                  </w:r>
                  <w:r>
                    <w:rPr>
                      <w:bCs/>
                    </w:rPr>
                    <w:t>е</w:t>
                  </w:r>
                  <w:r w:rsidR="006768F0" w:rsidRPr="006768F0">
                    <w:rPr>
                      <w:bCs/>
                    </w:rPr>
                    <w:t xml:space="preserve">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N 44-ФЗ.</w:t>
                  </w:r>
                </w:p>
              </w:tc>
            </w:tr>
            <w:tr w:rsidR="00DA0FA1" w:rsidRPr="00552127" w14:paraId="7FFF9F54" w14:textId="77777777" w:rsidTr="005E1B65">
              <w:trPr>
                <w:gridAfter w:val="1"/>
                <w:wAfter w:w="43" w:type="dxa"/>
              </w:trPr>
              <w:tc>
                <w:tcPr>
                  <w:tcW w:w="1283" w:type="dxa"/>
                  <w:tcBorders>
                    <w:top w:val="single" w:sz="4" w:space="0" w:color="auto"/>
                    <w:left w:val="single" w:sz="4" w:space="0" w:color="auto"/>
                    <w:bottom w:val="single" w:sz="4" w:space="0" w:color="auto"/>
                    <w:right w:val="single" w:sz="4" w:space="0" w:color="auto"/>
                  </w:tcBorders>
                  <w:vAlign w:val="center"/>
                </w:tcPr>
                <w:p w14:paraId="067621CE" w14:textId="33122424" w:rsidR="00DA0FA1" w:rsidRPr="001E03C5" w:rsidRDefault="005E1B65" w:rsidP="00577FD0">
                  <w:pPr>
                    <w:pStyle w:val="ad"/>
                    <w:framePr w:hSpace="180" w:wrap="around" w:vAnchor="page" w:hAnchor="margin" w:y="540"/>
                    <w:ind w:left="205" w:right="16"/>
                    <w:jc w:val="center"/>
                    <w:rPr>
                      <w:rFonts w:eastAsia="Calibri"/>
                    </w:rPr>
                  </w:pPr>
                  <w:r>
                    <w:rPr>
                      <w:rFonts w:eastAsia="Calibri"/>
                    </w:rPr>
                    <w:lastRenderedPageBreak/>
                    <w:t>10.</w:t>
                  </w:r>
                </w:p>
              </w:tc>
              <w:tc>
                <w:tcPr>
                  <w:tcW w:w="3113" w:type="dxa"/>
                  <w:gridSpan w:val="4"/>
                  <w:tcBorders>
                    <w:top w:val="single" w:sz="4" w:space="0" w:color="auto"/>
                    <w:left w:val="single" w:sz="4" w:space="0" w:color="auto"/>
                    <w:bottom w:val="single" w:sz="4" w:space="0" w:color="auto"/>
                    <w:right w:val="single" w:sz="4" w:space="0" w:color="auto"/>
                  </w:tcBorders>
                  <w:vAlign w:val="center"/>
                </w:tcPr>
                <w:p w14:paraId="7CFB7D1A" w14:textId="30FD9FC9" w:rsidR="00DA0FA1" w:rsidRPr="00DA0FA1" w:rsidRDefault="00DA0FA1" w:rsidP="00577FD0">
                  <w:pPr>
                    <w:framePr w:hSpace="180" w:wrap="around" w:vAnchor="page" w:hAnchor="margin" w:y="540"/>
                    <w:rPr>
                      <w:rFonts w:eastAsia="Calibri"/>
                    </w:rPr>
                  </w:pPr>
                  <w:r w:rsidRPr="00DA0FA1">
                    <w:rPr>
                      <w:rFonts w:eastAsia="Calibri"/>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4609" w:type="dxa"/>
                  <w:gridSpan w:val="2"/>
                  <w:tcBorders>
                    <w:top w:val="single" w:sz="4" w:space="0" w:color="auto"/>
                    <w:left w:val="single" w:sz="4" w:space="0" w:color="auto"/>
                    <w:bottom w:val="single" w:sz="4" w:space="0" w:color="auto"/>
                    <w:right w:val="single" w:sz="4" w:space="0" w:color="auto"/>
                  </w:tcBorders>
                </w:tcPr>
                <w:p w14:paraId="2756A087" w14:textId="3879038C" w:rsidR="0040575A" w:rsidRDefault="0040575A" w:rsidP="00577FD0">
                  <w:pPr>
                    <w:framePr w:hSpace="180" w:wrap="around" w:vAnchor="page" w:hAnchor="margin" w:y="540"/>
                    <w:ind w:firstLine="426"/>
                    <w:jc w:val="both"/>
                    <w:rPr>
                      <w:bCs/>
                      <w:iCs/>
                    </w:rPr>
                  </w:pPr>
                  <w:r w:rsidRPr="0040575A">
                    <w:rPr>
                      <w:bCs/>
                      <w:iCs/>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1589D61F" w14:textId="7C424A1D" w:rsidR="003052E1" w:rsidRPr="0040575A" w:rsidRDefault="003052E1" w:rsidP="00577FD0">
                  <w:pPr>
                    <w:framePr w:hSpace="180" w:wrap="around" w:vAnchor="page" w:hAnchor="margin" w:y="540"/>
                    <w:ind w:firstLine="426"/>
                    <w:jc w:val="both"/>
                    <w:rPr>
                      <w:bCs/>
                      <w:iCs/>
                    </w:rPr>
                  </w:pPr>
                  <w:r w:rsidRPr="003052E1">
                    <w:rPr>
                      <w:bCs/>
                      <w:iCs/>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5815589A" w14:textId="1CB19F7C" w:rsidR="005E695D" w:rsidRPr="005E695D" w:rsidRDefault="005E695D" w:rsidP="00577FD0">
                  <w:pPr>
                    <w:framePr w:hSpace="180" w:wrap="around" w:vAnchor="page" w:hAnchor="margin" w:y="540"/>
                    <w:ind w:firstLine="426"/>
                    <w:jc w:val="both"/>
                    <w:rPr>
                      <w:bCs/>
                      <w:iCs/>
                    </w:rPr>
                  </w:pPr>
                  <w:r w:rsidRPr="005E695D">
                    <w:rPr>
                      <w:bCs/>
                      <w:iCs/>
                    </w:rPr>
                    <w:t>Заявка на участие в запросе котировок в электронной форме должна содержать:</w:t>
                  </w:r>
                </w:p>
                <w:p w14:paraId="45F4F572" w14:textId="09223AF2" w:rsidR="005E695D" w:rsidRPr="005E695D" w:rsidRDefault="005E695D" w:rsidP="00577FD0">
                  <w:pPr>
                    <w:framePr w:hSpace="180" w:wrap="around" w:vAnchor="page" w:hAnchor="margin" w:y="540"/>
                    <w:ind w:firstLine="426"/>
                    <w:jc w:val="both"/>
                    <w:rPr>
                      <w:bCs/>
                      <w:iCs/>
                    </w:rPr>
                  </w:pPr>
                  <w:r w:rsidRPr="005E695D">
                    <w:rPr>
                      <w:bCs/>
                      <w:iCs/>
                    </w:rPr>
                    <w:lastRenderedPageBreak/>
                    <w:t>1. Сведения и документы об участнике запроса котировок в электронной форме, подавшем такую заявку:</w:t>
                  </w:r>
                </w:p>
                <w:p w14:paraId="6178E6A9" w14:textId="77777777" w:rsidR="005E695D" w:rsidRPr="005E695D" w:rsidRDefault="005E695D" w:rsidP="00577FD0">
                  <w:pPr>
                    <w:framePr w:hSpace="180" w:wrap="around" w:vAnchor="page" w:hAnchor="margin" w:y="540"/>
                    <w:ind w:firstLine="426"/>
                    <w:jc w:val="both"/>
                    <w:rPr>
                      <w:bCs/>
                      <w:iCs/>
                    </w:rPr>
                  </w:pPr>
                  <w:r w:rsidRPr="005E695D">
                    <w:rPr>
                      <w:bCs/>
                      <w:iCs/>
                    </w:rPr>
                    <w:t>•</w:t>
                  </w:r>
                  <w:r w:rsidRPr="005E695D">
                    <w:rPr>
                      <w:bCs/>
                      <w:iCs/>
                    </w:rPr>
                    <w:tab/>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635CFD6" w14:textId="77777777" w:rsidR="005E695D" w:rsidRPr="005E695D" w:rsidRDefault="005E695D" w:rsidP="00577FD0">
                  <w:pPr>
                    <w:framePr w:hSpace="180" w:wrap="around" w:vAnchor="page" w:hAnchor="margin" w:y="540"/>
                    <w:ind w:firstLine="426"/>
                    <w:jc w:val="both"/>
                    <w:rPr>
                      <w:bCs/>
                      <w:iCs/>
                    </w:rPr>
                  </w:pPr>
                  <w:r w:rsidRPr="005E695D">
                    <w:rPr>
                      <w:bCs/>
                      <w:iCs/>
                    </w:rPr>
                    <w:t>•</w:t>
                  </w:r>
                  <w:r w:rsidRPr="005E695D">
                    <w:rPr>
                      <w:bCs/>
                      <w:iCs/>
                    </w:rPr>
                    <w:tab/>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6 месяцев до дня размещения в Единой информационной системе извещения о проведении запроса котировок в электронной форме;</w:t>
                  </w:r>
                </w:p>
                <w:p w14:paraId="09733AE8" w14:textId="77777777" w:rsidR="005E695D" w:rsidRPr="005E695D" w:rsidRDefault="005E695D" w:rsidP="00577FD0">
                  <w:pPr>
                    <w:framePr w:hSpace="180" w:wrap="around" w:vAnchor="page" w:hAnchor="margin" w:y="540"/>
                    <w:ind w:firstLine="426"/>
                    <w:jc w:val="both"/>
                    <w:rPr>
                      <w:bCs/>
                      <w:iCs/>
                    </w:rPr>
                  </w:pPr>
                  <w:r w:rsidRPr="005E695D">
                    <w:rPr>
                      <w:bCs/>
                      <w:iCs/>
                    </w:rPr>
                    <w:t>•</w:t>
                  </w:r>
                  <w:r w:rsidRPr="005E695D">
                    <w:rPr>
                      <w:bCs/>
                      <w:iCs/>
                    </w:rPr>
                    <w:tab/>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w:t>
                  </w:r>
                  <w:r w:rsidRPr="005E695D">
                    <w:rPr>
                      <w:bCs/>
                      <w:iCs/>
                    </w:rPr>
                    <w:lastRenderedPageBreak/>
                    <w:t>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4A79AFE" w14:textId="77777777" w:rsidR="005E695D" w:rsidRPr="005E695D" w:rsidRDefault="005E695D" w:rsidP="00577FD0">
                  <w:pPr>
                    <w:framePr w:hSpace="180" w:wrap="around" w:vAnchor="page" w:hAnchor="margin" w:y="540"/>
                    <w:ind w:firstLine="426"/>
                    <w:jc w:val="both"/>
                    <w:rPr>
                      <w:bCs/>
                      <w:iCs/>
                    </w:rPr>
                  </w:pPr>
                  <w:r w:rsidRPr="005E695D">
                    <w:rPr>
                      <w:bCs/>
                      <w:iCs/>
                    </w:rPr>
                    <w:t>•</w:t>
                  </w:r>
                  <w:r w:rsidRPr="005E695D">
                    <w:rPr>
                      <w:bCs/>
                      <w:iCs/>
                    </w:rPr>
                    <w:tab/>
                    <w:t>копии учредительных документов участника запроса котировок в электронной форме (для юридических лиц);</w:t>
                  </w:r>
                </w:p>
                <w:p w14:paraId="4CF1CB67" w14:textId="77777777" w:rsidR="005E695D" w:rsidRPr="005E695D" w:rsidRDefault="005E695D" w:rsidP="00577FD0">
                  <w:pPr>
                    <w:framePr w:hSpace="180" w:wrap="around" w:vAnchor="page" w:hAnchor="margin" w:y="540"/>
                    <w:ind w:firstLine="426"/>
                    <w:jc w:val="both"/>
                    <w:rPr>
                      <w:bCs/>
                      <w:iCs/>
                    </w:rPr>
                  </w:pPr>
                  <w:r w:rsidRPr="005E695D">
                    <w:rPr>
                      <w:bCs/>
                      <w:iCs/>
                    </w:rPr>
                    <w:t>•</w:t>
                  </w:r>
                  <w:r w:rsidRPr="005E695D">
                    <w:rPr>
                      <w:bCs/>
                      <w:iCs/>
                    </w:rPr>
                    <w:tab/>
                    <w:t>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34A531A" w14:textId="77777777" w:rsidR="00DA0FA1" w:rsidRDefault="005E695D" w:rsidP="00577FD0">
                  <w:pPr>
                    <w:framePr w:hSpace="180" w:wrap="around" w:vAnchor="page" w:hAnchor="margin" w:y="540"/>
                    <w:ind w:firstLine="426"/>
                    <w:jc w:val="both"/>
                    <w:rPr>
                      <w:bCs/>
                      <w:iCs/>
                    </w:rPr>
                  </w:pPr>
                  <w:r w:rsidRPr="005E695D">
                    <w:rPr>
                      <w:bCs/>
                      <w:iCs/>
                    </w:rPr>
                    <w:t>•</w:t>
                  </w:r>
                  <w:r w:rsidRPr="005E695D">
                    <w:rPr>
                      <w:bCs/>
                      <w:iCs/>
                    </w:rPr>
                    <w:tab/>
                    <w:t>решение об одобрении или о совершении сделки (в том числе крупной) либо копию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E565F1" w14:textId="78D74767" w:rsidR="005E695D" w:rsidRPr="005E695D" w:rsidRDefault="005E695D" w:rsidP="00577FD0">
                  <w:pPr>
                    <w:framePr w:hSpace="180" w:wrap="around" w:vAnchor="page" w:hAnchor="margin" w:y="540"/>
                    <w:ind w:firstLine="426"/>
                    <w:jc w:val="both"/>
                    <w:rPr>
                      <w:bCs/>
                    </w:rPr>
                  </w:pPr>
                  <w:r w:rsidRPr="005E695D">
                    <w:rPr>
                      <w:bCs/>
                    </w:rPr>
                    <w:t xml:space="preserve">2. </w:t>
                  </w:r>
                  <w:r w:rsidR="0040575A">
                    <w:rPr>
                      <w:bCs/>
                    </w:rPr>
                    <w:t xml:space="preserve">Декларацию соответствия требованиям, установленным в п.8 Извещения </w:t>
                  </w:r>
                  <w:r w:rsidRPr="005E695D">
                    <w:rPr>
                      <w:bCs/>
                    </w:rPr>
                    <w:t>к участникам запроса</w:t>
                  </w:r>
                  <w:r w:rsidR="0040575A">
                    <w:rPr>
                      <w:bCs/>
                    </w:rPr>
                    <w:t xml:space="preserve"> котировок</w:t>
                  </w:r>
                  <w:r w:rsidRPr="005E695D">
                    <w:rPr>
                      <w:bCs/>
                    </w:rPr>
                    <w:t>.</w:t>
                  </w:r>
                </w:p>
                <w:p w14:paraId="753F4E5C" w14:textId="0D27FBEB" w:rsidR="005E695D" w:rsidRPr="005E695D" w:rsidRDefault="005E695D" w:rsidP="00577FD0">
                  <w:pPr>
                    <w:framePr w:hSpace="180" w:wrap="around" w:vAnchor="page" w:hAnchor="margin" w:y="540"/>
                    <w:ind w:firstLine="426"/>
                    <w:jc w:val="both"/>
                    <w:rPr>
                      <w:bCs/>
                    </w:rPr>
                  </w:pPr>
                  <w:r w:rsidRPr="005E695D">
                    <w:rPr>
                      <w:bCs/>
                    </w:rPr>
                    <w:lastRenderedPageBreak/>
                    <w:t>3. Предусмотренное одним из следующих пунктов согласие участника запроса котировок в электронной форме:</w:t>
                  </w:r>
                </w:p>
                <w:p w14:paraId="18AE1789" w14:textId="77777777" w:rsidR="005E695D" w:rsidRPr="005E695D" w:rsidRDefault="005E695D" w:rsidP="00577FD0">
                  <w:pPr>
                    <w:framePr w:hSpace="180" w:wrap="around" w:vAnchor="page" w:hAnchor="margin" w:y="540"/>
                    <w:ind w:firstLine="426"/>
                    <w:jc w:val="both"/>
                    <w:rPr>
                      <w:bCs/>
                    </w:rPr>
                  </w:pPr>
                  <w:r w:rsidRPr="005E695D">
                    <w:rPr>
                      <w:bCs/>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9C99CD6" w14:textId="77777777" w:rsidR="005E695D" w:rsidRPr="005E695D" w:rsidRDefault="005E695D" w:rsidP="00577FD0">
                  <w:pPr>
                    <w:framePr w:hSpace="180" w:wrap="around" w:vAnchor="page" w:hAnchor="margin" w:y="540"/>
                    <w:ind w:firstLine="426"/>
                    <w:jc w:val="both"/>
                    <w:rPr>
                      <w:bCs/>
                    </w:rPr>
                  </w:pPr>
                  <w:r w:rsidRPr="005E695D">
                    <w:rPr>
                      <w:bCs/>
                    </w:rPr>
                    <w:t>б) при осуществлении закупки товара или закупки работы, услуги, для выполнения, оказания которых используется товар:</w:t>
                  </w:r>
                </w:p>
                <w:p w14:paraId="7692B52D" w14:textId="77777777" w:rsidR="005E695D" w:rsidRPr="005E695D" w:rsidRDefault="005E695D" w:rsidP="00577FD0">
                  <w:pPr>
                    <w:framePr w:hSpace="180" w:wrap="around" w:vAnchor="page" w:hAnchor="margin" w:y="540"/>
                    <w:ind w:firstLine="426"/>
                    <w:jc w:val="both"/>
                    <w:rPr>
                      <w:bCs/>
                    </w:rPr>
                  </w:pPr>
                  <w:r w:rsidRPr="005E695D">
                    <w:rPr>
                      <w:bCs/>
                    </w:rPr>
                    <w:t>•</w:t>
                  </w:r>
                  <w:r w:rsidRPr="005E695D">
                    <w:rPr>
                      <w:bCs/>
                    </w:rPr>
                    <w:tab/>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53D6DB7" w14:textId="77777777" w:rsidR="005E695D" w:rsidRPr="005E695D" w:rsidRDefault="005E695D" w:rsidP="00577FD0">
                  <w:pPr>
                    <w:framePr w:hSpace="180" w:wrap="around" w:vAnchor="page" w:hAnchor="margin" w:y="540"/>
                    <w:ind w:firstLine="426"/>
                    <w:jc w:val="both"/>
                    <w:rPr>
                      <w:bCs/>
                    </w:rPr>
                  </w:pPr>
                  <w:r w:rsidRPr="005E695D">
                    <w:rPr>
                      <w:bCs/>
                    </w:rPr>
                    <w:t>•</w:t>
                  </w:r>
                  <w:r w:rsidRPr="005E695D">
                    <w:rPr>
                      <w:bCs/>
                    </w:rPr>
                    <w:tab/>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0A6F4C0" w14:textId="6534BE72" w:rsidR="005E695D" w:rsidRPr="005E695D" w:rsidRDefault="0040575A" w:rsidP="00577FD0">
                  <w:pPr>
                    <w:framePr w:hSpace="180" w:wrap="around" w:vAnchor="page" w:hAnchor="margin" w:y="540"/>
                    <w:ind w:firstLine="426"/>
                    <w:jc w:val="both"/>
                    <w:rPr>
                      <w:bCs/>
                    </w:rPr>
                  </w:pPr>
                  <w:r>
                    <w:rPr>
                      <w:bCs/>
                    </w:rPr>
                    <w:t>4</w:t>
                  </w:r>
                  <w:r w:rsidR="005E695D" w:rsidRPr="005E695D">
                    <w:rPr>
                      <w:bCs/>
                    </w:rPr>
                    <w:t>.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56FB4129" w14:textId="62DD1923" w:rsidR="005E695D" w:rsidRPr="00DA0FA1" w:rsidRDefault="005E695D" w:rsidP="00577FD0">
                  <w:pPr>
                    <w:framePr w:hSpace="180" w:wrap="around" w:vAnchor="page" w:hAnchor="margin" w:y="540"/>
                    <w:ind w:firstLine="426"/>
                    <w:jc w:val="both"/>
                    <w:rPr>
                      <w:bCs/>
                    </w:rPr>
                  </w:pPr>
                  <w:r w:rsidRPr="005E695D">
                    <w:rPr>
                      <w:bCs/>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EF3964" w:rsidRPr="00552127" w14:paraId="2233ED4C" w14:textId="77777777" w:rsidTr="005E1B65">
              <w:trPr>
                <w:gridAfter w:val="1"/>
                <w:wAfter w:w="43" w:type="dxa"/>
              </w:trPr>
              <w:tc>
                <w:tcPr>
                  <w:tcW w:w="1283" w:type="dxa"/>
                  <w:tcBorders>
                    <w:top w:val="single" w:sz="4" w:space="0" w:color="auto"/>
                    <w:left w:val="single" w:sz="4" w:space="0" w:color="auto"/>
                    <w:bottom w:val="single" w:sz="4" w:space="0" w:color="auto"/>
                    <w:right w:val="single" w:sz="4" w:space="0" w:color="auto"/>
                  </w:tcBorders>
                  <w:vAlign w:val="center"/>
                  <w:hideMark/>
                </w:tcPr>
                <w:p w14:paraId="47048EA1" w14:textId="14ABF0B3" w:rsidR="00EF3964" w:rsidRPr="001E03C5" w:rsidRDefault="005E1B65" w:rsidP="00577FD0">
                  <w:pPr>
                    <w:pStyle w:val="ad"/>
                    <w:framePr w:hSpace="180" w:wrap="around" w:vAnchor="page" w:hAnchor="margin" w:y="540"/>
                    <w:ind w:left="181"/>
                    <w:jc w:val="center"/>
                    <w:rPr>
                      <w:rFonts w:eastAsia="Calibri"/>
                    </w:rPr>
                  </w:pPr>
                  <w:r>
                    <w:rPr>
                      <w:rFonts w:eastAsia="Calibri"/>
                    </w:rPr>
                    <w:lastRenderedPageBreak/>
                    <w:t>11</w:t>
                  </w:r>
                  <w:r w:rsidR="00EF3964" w:rsidRPr="001E03C5">
                    <w:rPr>
                      <w:rFonts w:eastAsia="Calibri"/>
                    </w:rPr>
                    <w:t>.</w:t>
                  </w:r>
                </w:p>
              </w:tc>
              <w:tc>
                <w:tcPr>
                  <w:tcW w:w="3113" w:type="dxa"/>
                  <w:gridSpan w:val="4"/>
                  <w:tcBorders>
                    <w:top w:val="single" w:sz="4" w:space="0" w:color="auto"/>
                    <w:left w:val="single" w:sz="4" w:space="0" w:color="auto"/>
                    <w:bottom w:val="single" w:sz="4" w:space="0" w:color="auto"/>
                    <w:right w:val="single" w:sz="4" w:space="0" w:color="auto"/>
                  </w:tcBorders>
                  <w:vAlign w:val="center"/>
                  <w:hideMark/>
                </w:tcPr>
                <w:p w14:paraId="14E0A217" w14:textId="3B6C12B0" w:rsidR="00EF3964" w:rsidRPr="00552127" w:rsidRDefault="00EF3964" w:rsidP="00577FD0">
                  <w:pPr>
                    <w:framePr w:hSpace="180" w:wrap="around" w:vAnchor="page" w:hAnchor="margin" w:y="540"/>
                    <w:rPr>
                      <w:rFonts w:eastAsia="Calibri"/>
                      <w:bCs/>
                    </w:rPr>
                  </w:pPr>
                  <w:r w:rsidRPr="00552127">
                    <w:rPr>
                      <w:rFonts w:eastAsia="Calibri"/>
                    </w:rPr>
                    <w:t>Дата и время</w:t>
                  </w:r>
                  <w:r>
                    <w:rPr>
                      <w:rFonts w:eastAsia="Calibri"/>
                    </w:rPr>
                    <w:t xml:space="preserve"> рассмотрения заявок участников, </w:t>
                  </w:r>
                  <w:r w:rsidRPr="00552127">
                    <w:rPr>
                      <w:rFonts w:eastAsia="Calibri"/>
                    </w:rPr>
                    <w:t>подведения итогов закупки.</w:t>
                  </w:r>
                </w:p>
              </w:tc>
              <w:tc>
                <w:tcPr>
                  <w:tcW w:w="4609" w:type="dxa"/>
                  <w:gridSpan w:val="2"/>
                  <w:tcBorders>
                    <w:top w:val="single" w:sz="4" w:space="0" w:color="auto"/>
                    <w:left w:val="single" w:sz="4" w:space="0" w:color="auto"/>
                    <w:bottom w:val="single" w:sz="4" w:space="0" w:color="auto"/>
                    <w:right w:val="single" w:sz="4" w:space="0" w:color="auto"/>
                  </w:tcBorders>
                  <w:hideMark/>
                </w:tcPr>
                <w:p w14:paraId="6E8FEAE9" w14:textId="5128B051" w:rsidR="00EF3964" w:rsidRPr="00020D6F" w:rsidRDefault="00EF3964" w:rsidP="00577FD0">
                  <w:pPr>
                    <w:framePr w:hSpace="180" w:wrap="around" w:vAnchor="page" w:hAnchor="margin" w:y="540"/>
                    <w:jc w:val="both"/>
                  </w:pPr>
                  <w:r w:rsidRPr="00E86171">
                    <w:rPr>
                      <w:bCs/>
                      <w:color w:val="FF0000"/>
                    </w:rPr>
                    <w:t xml:space="preserve">   </w:t>
                  </w:r>
                  <w:r w:rsidRPr="00CD4A33">
                    <w:rPr>
                      <w:bCs/>
                    </w:rPr>
                    <w:t xml:space="preserve">Рассмотрение заявок на участие в закупке осуществляется </w:t>
                  </w:r>
                  <w:r w:rsidR="00B80F43">
                    <w:rPr>
                      <w:bCs/>
                    </w:rPr>
                    <w:t xml:space="preserve">в </w:t>
                  </w:r>
                  <w:r w:rsidR="00813714">
                    <w:rPr>
                      <w:b/>
                      <w:bCs/>
                    </w:rPr>
                    <w:t>0</w:t>
                  </w:r>
                  <w:r w:rsidR="00C315D3">
                    <w:rPr>
                      <w:b/>
                      <w:bCs/>
                    </w:rPr>
                    <w:t>9</w:t>
                  </w:r>
                  <w:r w:rsidRPr="00200847">
                    <w:rPr>
                      <w:b/>
                      <w:bCs/>
                    </w:rPr>
                    <w:t>:</w:t>
                  </w:r>
                  <w:r w:rsidR="0097590C" w:rsidRPr="00200847">
                    <w:rPr>
                      <w:b/>
                      <w:bCs/>
                    </w:rPr>
                    <w:t>0</w:t>
                  </w:r>
                  <w:r w:rsidR="00756431">
                    <w:rPr>
                      <w:b/>
                      <w:bCs/>
                    </w:rPr>
                    <w:t>5</w:t>
                  </w:r>
                  <w:r w:rsidRPr="00CD4A33">
                    <w:rPr>
                      <w:b/>
                      <w:bCs/>
                    </w:rPr>
                    <w:t xml:space="preserve"> </w:t>
                  </w:r>
                  <w:r w:rsidRPr="00CD4A33">
                    <w:rPr>
                      <w:bCs/>
                    </w:rPr>
                    <w:t>(по м</w:t>
                  </w:r>
                  <w:r w:rsidR="00BE0E10">
                    <w:rPr>
                      <w:bCs/>
                    </w:rPr>
                    <w:t>естному</w:t>
                  </w:r>
                  <w:r w:rsidRPr="00CD4A33">
                    <w:rPr>
                      <w:bCs/>
                    </w:rPr>
                    <w:t xml:space="preserve"> времени) </w:t>
                  </w:r>
                  <w:r w:rsidR="00DB2E8F">
                    <w:rPr>
                      <w:b/>
                      <w:bCs/>
                    </w:rPr>
                    <w:t>1</w:t>
                  </w:r>
                  <w:r w:rsidR="00577FD0" w:rsidRPr="00577FD0">
                    <w:rPr>
                      <w:b/>
                      <w:bCs/>
                    </w:rPr>
                    <w:t>4</w:t>
                  </w:r>
                  <w:r w:rsidR="00A135B1" w:rsidRPr="00A135B1">
                    <w:rPr>
                      <w:b/>
                      <w:bCs/>
                    </w:rPr>
                    <w:t xml:space="preserve"> </w:t>
                  </w:r>
                  <w:r w:rsidR="00DB2E8F">
                    <w:rPr>
                      <w:b/>
                      <w:bCs/>
                    </w:rPr>
                    <w:t>сентября</w:t>
                  </w:r>
                  <w:r w:rsidR="00E603D9">
                    <w:rPr>
                      <w:b/>
                      <w:bCs/>
                    </w:rPr>
                    <w:t xml:space="preserve"> 2022</w:t>
                  </w:r>
                  <w:r w:rsidRPr="0077257A">
                    <w:rPr>
                      <w:b/>
                      <w:bCs/>
                    </w:rPr>
                    <w:t xml:space="preserve"> года</w:t>
                  </w:r>
                  <w:r w:rsidRPr="00CD4A33">
                    <w:rPr>
                      <w:bCs/>
                    </w:rPr>
                    <w:t xml:space="preserve"> </w:t>
                  </w:r>
                  <w:r w:rsidRPr="00CD4A33">
                    <w:t>по адресу</w:t>
                  </w:r>
                  <w:r>
                    <w:t>:</w:t>
                  </w:r>
                  <w:r w:rsidR="00DB2E8F">
                    <w:t xml:space="preserve"> </w:t>
                  </w:r>
                  <w:r w:rsidR="00DB2E8F" w:rsidRPr="00DB2E8F">
                    <w:t>г.Кириши, ЛО, ул. Волховская набережная, д.16</w:t>
                  </w:r>
                </w:p>
              </w:tc>
            </w:tr>
            <w:tr w:rsidR="00EF3964" w:rsidRPr="00552127" w14:paraId="76E1FEDB" w14:textId="77777777" w:rsidTr="005E1B65">
              <w:trPr>
                <w:gridAfter w:val="1"/>
                <w:wAfter w:w="43" w:type="dxa"/>
              </w:trPr>
              <w:tc>
                <w:tcPr>
                  <w:tcW w:w="1283" w:type="dxa"/>
                  <w:tcBorders>
                    <w:top w:val="single" w:sz="4" w:space="0" w:color="auto"/>
                    <w:left w:val="single" w:sz="4" w:space="0" w:color="auto"/>
                    <w:bottom w:val="single" w:sz="4" w:space="0" w:color="auto"/>
                    <w:right w:val="single" w:sz="4" w:space="0" w:color="auto"/>
                  </w:tcBorders>
                  <w:vAlign w:val="center"/>
                  <w:hideMark/>
                </w:tcPr>
                <w:p w14:paraId="3D2351CE" w14:textId="17F10651" w:rsidR="00EF3964" w:rsidRPr="005E1B65" w:rsidRDefault="005E1B65" w:rsidP="00577FD0">
                  <w:pPr>
                    <w:framePr w:hSpace="180" w:wrap="around" w:vAnchor="page" w:hAnchor="margin" w:y="540"/>
                    <w:ind w:left="181"/>
                    <w:jc w:val="center"/>
                    <w:rPr>
                      <w:rFonts w:eastAsia="Calibri"/>
                    </w:rPr>
                  </w:pPr>
                  <w:r>
                    <w:rPr>
                      <w:rFonts w:eastAsia="Calibri"/>
                    </w:rPr>
                    <w:lastRenderedPageBreak/>
                    <w:t>12</w:t>
                  </w:r>
                  <w:r w:rsidR="00EF3964" w:rsidRPr="005E1B65">
                    <w:rPr>
                      <w:rFonts w:eastAsia="Calibri"/>
                    </w:rPr>
                    <w:t>.</w:t>
                  </w:r>
                </w:p>
              </w:tc>
              <w:tc>
                <w:tcPr>
                  <w:tcW w:w="3113" w:type="dxa"/>
                  <w:gridSpan w:val="4"/>
                  <w:tcBorders>
                    <w:top w:val="single" w:sz="4" w:space="0" w:color="auto"/>
                    <w:left w:val="single" w:sz="4" w:space="0" w:color="auto"/>
                    <w:bottom w:val="single" w:sz="4" w:space="0" w:color="auto"/>
                    <w:right w:val="single" w:sz="4" w:space="0" w:color="auto"/>
                  </w:tcBorders>
                  <w:vAlign w:val="center"/>
                  <w:hideMark/>
                </w:tcPr>
                <w:p w14:paraId="0F061378" w14:textId="77777777" w:rsidR="00EF3964" w:rsidRPr="00552127" w:rsidRDefault="00EF3964" w:rsidP="00577FD0">
                  <w:pPr>
                    <w:framePr w:hSpace="180" w:wrap="around" w:vAnchor="page" w:hAnchor="margin" w:y="540"/>
                    <w:rPr>
                      <w:rFonts w:eastAsia="Calibri"/>
                      <w:bCs/>
                    </w:rPr>
                  </w:pPr>
                  <w:r w:rsidRPr="00552127">
                    <w:rPr>
                      <w:rFonts w:eastAsia="Calibri"/>
                    </w:rPr>
                    <w:t>Формы, порядок, дата начала и дата окончания срока предоставления участникам закупки разъяснений положений документации о закупке.</w:t>
                  </w:r>
                </w:p>
              </w:tc>
              <w:tc>
                <w:tcPr>
                  <w:tcW w:w="4609" w:type="dxa"/>
                  <w:gridSpan w:val="2"/>
                  <w:tcBorders>
                    <w:top w:val="single" w:sz="4" w:space="0" w:color="auto"/>
                    <w:left w:val="single" w:sz="4" w:space="0" w:color="auto"/>
                    <w:bottom w:val="single" w:sz="4" w:space="0" w:color="auto"/>
                    <w:right w:val="single" w:sz="4" w:space="0" w:color="auto"/>
                  </w:tcBorders>
                  <w:hideMark/>
                </w:tcPr>
                <w:p w14:paraId="260D6250" w14:textId="77777777" w:rsidR="00EF3964" w:rsidRDefault="00EF3964" w:rsidP="00577FD0">
                  <w:pPr>
                    <w:framePr w:hSpace="180" w:wrap="around" w:vAnchor="page" w:hAnchor="margin" w:y="540"/>
                    <w:jc w:val="both"/>
                    <w:rPr>
                      <w:bCs/>
                    </w:rPr>
                  </w:pPr>
                  <w:r w:rsidRPr="00CD4A33">
                    <w:rPr>
                      <w:bCs/>
                    </w:rPr>
                    <w:t xml:space="preserve">   </w:t>
                  </w:r>
                  <w:r>
                    <w:rPr>
                      <w:bCs/>
                    </w:rPr>
                    <w:t xml:space="preserve">   </w:t>
                  </w:r>
                  <w:r w:rsidR="00695BD6" w:rsidRPr="00695BD6">
                    <w:t xml:space="preserve"> </w:t>
                  </w:r>
                  <w:r w:rsidR="00695BD6" w:rsidRPr="00695BD6">
                    <w:rPr>
                      <w:bCs/>
                    </w:rPr>
                    <w:t xml:space="preserve">Любой участник закупки вправе направить запрос о разъяснении положений документации о закупке в письменной форме, в том числе в виде электронного документа. </w:t>
                  </w:r>
                  <w:r w:rsidR="00543A32" w:rsidRPr="00543A32">
                    <w:rPr>
                      <w:rFonts w:eastAsia="NSimSun"/>
                      <w:color w:val="000000"/>
                      <w:kern w:val="3"/>
                      <w:sz w:val="22"/>
                      <w:szCs w:val="22"/>
                      <w:lang w:eastAsia="zh-CN" w:bidi="hi-IN"/>
                    </w:rPr>
                    <w:t xml:space="preserve"> </w:t>
                  </w:r>
                  <w:r w:rsidR="00543A32" w:rsidRPr="00543A32">
                    <w:rPr>
                      <w:bCs/>
                    </w:rPr>
                    <w:t>В течение 3 (трех) рабочих дней с даты поступления запроса,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00543A32">
                    <w:rPr>
                      <w:bCs/>
                    </w:rPr>
                    <w:t xml:space="preserve"> </w:t>
                  </w:r>
                </w:p>
                <w:p w14:paraId="7BB55745" w14:textId="6132DB01" w:rsidR="00543A32" w:rsidRPr="00CD4A33" w:rsidRDefault="00543A32" w:rsidP="00577FD0">
                  <w:pPr>
                    <w:framePr w:hSpace="180" w:wrap="around" w:vAnchor="page" w:hAnchor="margin" w:y="540"/>
                    <w:jc w:val="both"/>
                    <w:rPr>
                      <w:rFonts w:eastAsia="Calibri"/>
                    </w:rPr>
                  </w:pPr>
                  <w:r w:rsidRPr="00543A32">
                    <w:rPr>
                      <w:bCs/>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EF3964" w:rsidRPr="00552127" w14:paraId="4584EC44" w14:textId="77777777" w:rsidTr="005E1B65">
              <w:trPr>
                <w:gridAfter w:val="1"/>
                <w:wAfter w:w="43" w:type="dxa"/>
              </w:trPr>
              <w:tc>
                <w:tcPr>
                  <w:tcW w:w="1283" w:type="dxa"/>
                  <w:tcBorders>
                    <w:top w:val="single" w:sz="4" w:space="0" w:color="auto"/>
                    <w:left w:val="single" w:sz="4" w:space="0" w:color="auto"/>
                    <w:bottom w:val="single" w:sz="4" w:space="0" w:color="auto"/>
                    <w:right w:val="single" w:sz="4" w:space="0" w:color="auto"/>
                  </w:tcBorders>
                  <w:vAlign w:val="center"/>
                  <w:hideMark/>
                </w:tcPr>
                <w:p w14:paraId="56FAFD16" w14:textId="350640A2" w:rsidR="00EF3964" w:rsidRPr="001E03C5" w:rsidRDefault="005E1B65" w:rsidP="00577FD0">
                  <w:pPr>
                    <w:pStyle w:val="ad"/>
                    <w:framePr w:hSpace="180" w:wrap="around" w:vAnchor="page" w:hAnchor="margin" w:y="540"/>
                    <w:ind w:left="181"/>
                    <w:jc w:val="center"/>
                    <w:rPr>
                      <w:rFonts w:eastAsia="Calibri"/>
                    </w:rPr>
                  </w:pPr>
                  <w:r>
                    <w:rPr>
                      <w:rFonts w:eastAsia="Calibri"/>
                    </w:rPr>
                    <w:t>13.</w:t>
                  </w:r>
                </w:p>
              </w:tc>
              <w:tc>
                <w:tcPr>
                  <w:tcW w:w="3113" w:type="dxa"/>
                  <w:gridSpan w:val="4"/>
                  <w:tcBorders>
                    <w:top w:val="single" w:sz="4" w:space="0" w:color="auto"/>
                    <w:left w:val="single" w:sz="4" w:space="0" w:color="auto"/>
                    <w:bottom w:val="single" w:sz="4" w:space="0" w:color="auto"/>
                    <w:right w:val="single" w:sz="4" w:space="0" w:color="auto"/>
                  </w:tcBorders>
                  <w:vAlign w:val="center"/>
                  <w:hideMark/>
                </w:tcPr>
                <w:p w14:paraId="75CC13A0" w14:textId="77777777" w:rsidR="00EF3964" w:rsidRPr="00552127" w:rsidRDefault="00EF3964" w:rsidP="00577FD0">
                  <w:pPr>
                    <w:framePr w:hSpace="180" w:wrap="around" w:vAnchor="page" w:hAnchor="margin" w:y="540"/>
                    <w:rPr>
                      <w:rFonts w:eastAsia="Calibri"/>
                    </w:rPr>
                  </w:pPr>
                  <w:r w:rsidRPr="00552127">
                    <w:rPr>
                      <w:rFonts w:eastAsia="Calibri"/>
                    </w:rPr>
                    <w:t>Порядок изменения и отзыва участником заявки</w:t>
                  </w:r>
                </w:p>
              </w:tc>
              <w:tc>
                <w:tcPr>
                  <w:tcW w:w="4609" w:type="dxa"/>
                  <w:gridSpan w:val="2"/>
                  <w:tcBorders>
                    <w:top w:val="single" w:sz="4" w:space="0" w:color="auto"/>
                    <w:left w:val="single" w:sz="4" w:space="0" w:color="auto"/>
                    <w:bottom w:val="single" w:sz="4" w:space="0" w:color="auto"/>
                    <w:right w:val="single" w:sz="4" w:space="0" w:color="auto"/>
                  </w:tcBorders>
                  <w:hideMark/>
                </w:tcPr>
                <w:p w14:paraId="3119CAC6" w14:textId="6DA38EE4" w:rsidR="00EF3964" w:rsidRPr="00552127" w:rsidRDefault="00EF3964" w:rsidP="00577FD0">
                  <w:pPr>
                    <w:framePr w:hSpace="180" w:wrap="around" w:vAnchor="page" w:hAnchor="margin" w:y="540"/>
                    <w:jc w:val="both"/>
                    <w:rPr>
                      <w:rFonts w:eastAsia="Calibri"/>
                    </w:rPr>
                  </w:pPr>
                  <w:r w:rsidRPr="00552127">
                    <w:rPr>
                      <w:rFonts w:eastAsia="Calibri"/>
                    </w:rPr>
                    <w:t xml:space="preserve">      П</w:t>
                  </w:r>
                  <w:r>
                    <w:rPr>
                      <w:rFonts w:eastAsia="Calibri"/>
                    </w:rPr>
                    <w:t>орядок изменения и отзыва заявок</w:t>
                  </w:r>
                  <w:r w:rsidRPr="00552127">
                    <w:rPr>
                      <w:rFonts w:eastAsia="Calibri"/>
                    </w:rPr>
                    <w:t xml:space="preserve"> на участие </w:t>
                  </w:r>
                  <w:r>
                    <w:rPr>
                      <w:rFonts w:eastAsia="Calibri"/>
                    </w:rPr>
                    <w:t xml:space="preserve">в закупке </w:t>
                  </w:r>
                  <w:r w:rsidRPr="00552127">
                    <w:rPr>
                      <w:rFonts w:eastAsia="Calibri"/>
                    </w:rPr>
                    <w:t xml:space="preserve">осуществляется в порядке, предусмотренном Регламентом </w:t>
                  </w:r>
                  <w:r w:rsidR="00B47D7A" w:rsidRPr="00B47D7A">
                    <w:rPr>
                      <w:bCs/>
                      <w:sz w:val="22"/>
                      <w:szCs w:val="22"/>
                    </w:rPr>
                    <w:t xml:space="preserve"> </w:t>
                  </w:r>
                  <w:hyperlink r:id="rId15" w:history="1">
                    <w:r w:rsidR="00B47D7A" w:rsidRPr="00B47D7A">
                      <w:rPr>
                        <w:rFonts w:eastAsia="Calibri"/>
                        <w:color w:val="0000FF"/>
                        <w:u w:val="single"/>
                      </w:rPr>
                      <w:t>http://etp.torgi-online.com</w:t>
                    </w:r>
                  </w:hyperlink>
                  <w:r w:rsidRPr="00552127">
                    <w:rPr>
                      <w:rFonts w:eastAsia="Calibri"/>
                    </w:rPr>
                    <w:t xml:space="preserve">, до истечения срока подачи заявок на участие в запросе </w:t>
                  </w:r>
                  <w:r w:rsidR="00A62DE5">
                    <w:rPr>
                      <w:rFonts w:eastAsia="Calibri"/>
                    </w:rPr>
                    <w:t>котировок</w:t>
                  </w:r>
                  <w:r w:rsidRPr="00552127">
                    <w:rPr>
                      <w:rFonts w:eastAsia="Calibri"/>
                    </w:rPr>
                    <w:t xml:space="preserve"> в электронной форме.  </w:t>
                  </w:r>
                </w:p>
              </w:tc>
            </w:tr>
            <w:tr w:rsidR="00BC05D2" w:rsidRPr="00552127" w14:paraId="2A249305" w14:textId="77777777" w:rsidTr="005E1B65">
              <w:trPr>
                <w:gridAfter w:val="1"/>
                <w:wAfter w:w="43" w:type="dxa"/>
              </w:trPr>
              <w:tc>
                <w:tcPr>
                  <w:tcW w:w="1283" w:type="dxa"/>
                  <w:tcBorders>
                    <w:top w:val="single" w:sz="4" w:space="0" w:color="auto"/>
                    <w:left w:val="single" w:sz="4" w:space="0" w:color="auto"/>
                    <w:bottom w:val="single" w:sz="4" w:space="0" w:color="auto"/>
                    <w:right w:val="single" w:sz="4" w:space="0" w:color="auto"/>
                  </w:tcBorders>
                  <w:vAlign w:val="center"/>
                  <w:hideMark/>
                </w:tcPr>
                <w:p w14:paraId="1768BA7B" w14:textId="6F00A7DC" w:rsidR="00BC05D2" w:rsidRPr="001E03C5" w:rsidRDefault="005E1B65" w:rsidP="00577FD0">
                  <w:pPr>
                    <w:pStyle w:val="ad"/>
                    <w:framePr w:hSpace="180" w:wrap="around" w:vAnchor="page" w:hAnchor="margin" w:y="540"/>
                    <w:ind w:left="181"/>
                    <w:jc w:val="center"/>
                    <w:rPr>
                      <w:rFonts w:eastAsia="Calibri"/>
                    </w:rPr>
                  </w:pPr>
                  <w:r>
                    <w:rPr>
                      <w:rFonts w:eastAsia="Calibri"/>
                    </w:rPr>
                    <w:t>14.</w:t>
                  </w:r>
                </w:p>
              </w:tc>
              <w:tc>
                <w:tcPr>
                  <w:tcW w:w="3088" w:type="dxa"/>
                  <w:gridSpan w:val="3"/>
                  <w:tcBorders>
                    <w:top w:val="single" w:sz="4" w:space="0" w:color="auto"/>
                    <w:left w:val="single" w:sz="4" w:space="0" w:color="auto"/>
                    <w:bottom w:val="single" w:sz="4" w:space="0" w:color="auto"/>
                    <w:right w:val="single" w:sz="4" w:space="0" w:color="auto"/>
                  </w:tcBorders>
                  <w:vAlign w:val="center"/>
                  <w:hideMark/>
                </w:tcPr>
                <w:p w14:paraId="27C6C8FE" w14:textId="77777777" w:rsidR="00BC05D2" w:rsidRPr="0077257A" w:rsidRDefault="00BC05D2" w:rsidP="00577FD0">
                  <w:pPr>
                    <w:framePr w:hSpace="180" w:wrap="around" w:vAnchor="page" w:hAnchor="margin" w:y="540"/>
                    <w:jc w:val="both"/>
                  </w:pPr>
                  <w:r>
                    <w:rPr>
                      <w:color w:val="000000"/>
                    </w:rPr>
                    <w:t>Р</w:t>
                  </w:r>
                  <w:r w:rsidRPr="00BF592A">
                    <w:rPr>
                      <w:color w:val="000000"/>
                    </w:rPr>
                    <w:t>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tc>
              <w:tc>
                <w:tcPr>
                  <w:tcW w:w="4634" w:type="dxa"/>
                  <w:gridSpan w:val="3"/>
                  <w:tcBorders>
                    <w:top w:val="single" w:sz="4" w:space="0" w:color="auto"/>
                    <w:left w:val="single" w:sz="4" w:space="0" w:color="auto"/>
                    <w:bottom w:val="single" w:sz="4" w:space="0" w:color="auto"/>
                    <w:right w:val="single" w:sz="4" w:space="0" w:color="auto"/>
                  </w:tcBorders>
                  <w:vAlign w:val="center"/>
                </w:tcPr>
                <w:p w14:paraId="58CF7767" w14:textId="13153BC0" w:rsidR="00BC05D2" w:rsidRPr="00F90BB4" w:rsidRDefault="000A6073" w:rsidP="00577FD0">
                  <w:pPr>
                    <w:framePr w:hSpace="180" w:wrap="around" w:vAnchor="page" w:hAnchor="margin" w:y="540"/>
                    <w:widowControl w:val="0"/>
                    <w:spacing w:line="274" w:lineRule="exact"/>
                    <w:ind w:left="20" w:right="240"/>
                    <w:jc w:val="both"/>
                  </w:pPr>
                  <w:r>
                    <w:rPr>
                      <w:color w:val="000000"/>
                      <w:sz w:val="22"/>
                      <w:szCs w:val="22"/>
                    </w:rPr>
                    <w:t>Не установлено</w:t>
                  </w:r>
                </w:p>
              </w:tc>
            </w:tr>
            <w:tr w:rsidR="00D42D65" w:rsidRPr="00552127" w14:paraId="73D24B87" w14:textId="77777777" w:rsidTr="005E1B65">
              <w:trPr>
                <w:gridAfter w:val="1"/>
                <w:wAfter w:w="43" w:type="dxa"/>
              </w:trPr>
              <w:tc>
                <w:tcPr>
                  <w:tcW w:w="1283" w:type="dxa"/>
                  <w:tcBorders>
                    <w:top w:val="single" w:sz="4" w:space="0" w:color="auto"/>
                    <w:left w:val="single" w:sz="4" w:space="0" w:color="auto"/>
                    <w:bottom w:val="single" w:sz="4" w:space="0" w:color="auto"/>
                    <w:right w:val="single" w:sz="4" w:space="0" w:color="auto"/>
                  </w:tcBorders>
                  <w:vAlign w:val="center"/>
                </w:tcPr>
                <w:p w14:paraId="71DE7766" w14:textId="64955B31" w:rsidR="00D42D65" w:rsidRPr="001E03C5" w:rsidRDefault="005E1B65" w:rsidP="00577FD0">
                  <w:pPr>
                    <w:pStyle w:val="ad"/>
                    <w:framePr w:hSpace="180" w:wrap="around" w:vAnchor="page" w:hAnchor="margin" w:y="540"/>
                    <w:ind w:left="0"/>
                    <w:jc w:val="center"/>
                    <w:rPr>
                      <w:rFonts w:eastAsia="Calibri"/>
                    </w:rPr>
                  </w:pPr>
                  <w:r>
                    <w:rPr>
                      <w:rFonts w:eastAsia="Calibri"/>
                    </w:rPr>
                    <w:t>15</w:t>
                  </w:r>
                  <w:r w:rsidR="00D42D65" w:rsidRPr="001E03C5">
                    <w:rPr>
                      <w:rFonts w:eastAsia="Calibri"/>
                    </w:rPr>
                    <w:t>.</w:t>
                  </w:r>
                </w:p>
              </w:tc>
              <w:tc>
                <w:tcPr>
                  <w:tcW w:w="3088" w:type="dxa"/>
                  <w:gridSpan w:val="3"/>
                  <w:tcBorders>
                    <w:top w:val="single" w:sz="4" w:space="0" w:color="auto"/>
                    <w:left w:val="single" w:sz="4" w:space="0" w:color="auto"/>
                    <w:bottom w:val="single" w:sz="4" w:space="0" w:color="auto"/>
                    <w:right w:val="single" w:sz="4" w:space="0" w:color="auto"/>
                  </w:tcBorders>
                  <w:vAlign w:val="center"/>
                </w:tcPr>
                <w:p w14:paraId="7E97683B" w14:textId="6408FD4A" w:rsidR="00D42D65" w:rsidRDefault="00D42D65" w:rsidP="00577FD0">
                  <w:pPr>
                    <w:framePr w:hSpace="180" w:wrap="around" w:vAnchor="page" w:hAnchor="margin" w:y="540"/>
                    <w:jc w:val="both"/>
                    <w:rPr>
                      <w:color w:val="000000"/>
                    </w:rPr>
                  </w:pPr>
                  <w:r>
                    <w:rPr>
                      <w:color w:val="000000"/>
                    </w:rPr>
                    <w:t>Антидемпинговые меры</w:t>
                  </w:r>
                </w:p>
              </w:tc>
              <w:tc>
                <w:tcPr>
                  <w:tcW w:w="4634" w:type="dxa"/>
                  <w:gridSpan w:val="3"/>
                  <w:tcBorders>
                    <w:top w:val="single" w:sz="4" w:space="0" w:color="auto"/>
                    <w:left w:val="single" w:sz="4" w:space="0" w:color="auto"/>
                    <w:bottom w:val="single" w:sz="4" w:space="0" w:color="auto"/>
                    <w:right w:val="single" w:sz="4" w:space="0" w:color="auto"/>
                  </w:tcBorders>
                  <w:vAlign w:val="center"/>
                </w:tcPr>
                <w:p w14:paraId="11869A18" w14:textId="47E9F7C5" w:rsidR="00D42D65" w:rsidRDefault="00D42D65" w:rsidP="00577FD0">
                  <w:pPr>
                    <w:framePr w:hSpace="180" w:wrap="around" w:vAnchor="page" w:hAnchor="margin" w:y="540"/>
                    <w:widowControl w:val="0"/>
                    <w:spacing w:line="274" w:lineRule="exact"/>
                    <w:ind w:left="20" w:right="240"/>
                    <w:jc w:val="both"/>
                    <w:rPr>
                      <w:color w:val="000000"/>
                      <w:sz w:val="22"/>
                      <w:szCs w:val="22"/>
                    </w:rPr>
                  </w:pPr>
                  <w:r>
                    <w:rPr>
                      <w:color w:val="000000"/>
                    </w:rPr>
                    <w:t>Не установлены.</w:t>
                  </w:r>
                </w:p>
              </w:tc>
            </w:tr>
            <w:tr w:rsidR="00D42D65" w:rsidRPr="00552127" w14:paraId="583DA82C" w14:textId="77777777" w:rsidTr="005E1B65">
              <w:trPr>
                <w:gridAfter w:val="1"/>
                <w:wAfter w:w="43" w:type="dxa"/>
              </w:trPr>
              <w:tc>
                <w:tcPr>
                  <w:tcW w:w="1283" w:type="dxa"/>
                  <w:tcBorders>
                    <w:top w:val="single" w:sz="4" w:space="0" w:color="auto"/>
                    <w:left w:val="single" w:sz="4" w:space="0" w:color="auto"/>
                    <w:bottom w:val="single" w:sz="4" w:space="0" w:color="auto"/>
                    <w:right w:val="single" w:sz="4" w:space="0" w:color="auto"/>
                  </w:tcBorders>
                  <w:vAlign w:val="center"/>
                </w:tcPr>
                <w:p w14:paraId="33DF8399" w14:textId="2F52520F" w:rsidR="00D42D65" w:rsidRPr="001E03C5" w:rsidRDefault="005E1B65" w:rsidP="00577FD0">
                  <w:pPr>
                    <w:pStyle w:val="ad"/>
                    <w:framePr w:hSpace="180" w:wrap="around" w:vAnchor="page" w:hAnchor="margin" w:y="540"/>
                    <w:ind w:left="0"/>
                    <w:jc w:val="center"/>
                    <w:rPr>
                      <w:rFonts w:eastAsia="Calibri"/>
                    </w:rPr>
                  </w:pPr>
                  <w:r>
                    <w:rPr>
                      <w:rFonts w:eastAsia="Calibri"/>
                    </w:rPr>
                    <w:t>16.</w:t>
                  </w:r>
                </w:p>
              </w:tc>
              <w:tc>
                <w:tcPr>
                  <w:tcW w:w="3088" w:type="dxa"/>
                  <w:gridSpan w:val="3"/>
                  <w:tcBorders>
                    <w:top w:val="single" w:sz="4" w:space="0" w:color="auto"/>
                    <w:left w:val="single" w:sz="4" w:space="0" w:color="auto"/>
                    <w:bottom w:val="single" w:sz="4" w:space="0" w:color="auto"/>
                    <w:right w:val="single" w:sz="4" w:space="0" w:color="auto"/>
                  </w:tcBorders>
                  <w:vAlign w:val="center"/>
                </w:tcPr>
                <w:p w14:paraId="20C860D2" w14:textId="70F8C80B" w:rsidR="00D42D65" w:rsidRDefault="00D42D65" w:rsidP="00577FD0">
                  <w:pPr>
                    <w:framePr w:hSpace="180" w:wrap="around" w:vAnchor="page" w:hAnchor="margin" w:y="540"/>
                    <w:jc w:val="both"/>
                    <w:rPr>
                      <w:color w:val="000000"/>
                    </w:rPr>
                  </w:pPr>
                  <w:r w:rsidRPr="00D42D65">
                    <w:rPr>
                      <w:color w:val="000000"/>
                    </w:rPr>
                    <w:t>Установление приоритета товаров, работ, услуг российского происхождения.</w:t>
                  </w:r>
                </w:p>
              </w:tc>
              <w:tc>
                <w:tcPr>
                  <w:tcW w:w="4634" w:type="dxa"/>
                  <w:gridSpan w:val="3"/>
                  <w:tcBorders>
                    <w:top w:val="single" w:sz="4" w:space="0" w:color="auto"/>
                    <w:left w:val="single" w:sz="4" w:space="0" w:color="auto"/>
                    <w:bottom w:val="single" w:sz="4" w:space="0" w:color="auto"/>
                    <w:right w:val="single" w:sz="4" w:space="0" w:color="auto"/>
                  </w:tcBorders>
                  <w:vAlign w:val="center"/>
                </w:tcPr>
                <w:p w14:paraId="17937E46" w14:textId="77777777" w:rsidR="00D42D65" w:rsidRPr="00D42D65" w:rsidRDefault="00D42D65" w:rsidP="00577FD0">
                  <w:pPr>
                    <w:framePr w:hSpace="180" w:wrap="around" w:vAnchor="page" w:hAnchor="margin" w:y="540"/>
                    <w:autoSpaceDE w:val="0"/>
                    <w:autoSpaceDN w:val="0"/>
                    <w:adjustRightInd w:val="0"/>
                    <w:ind w:firstLine="344"/>
                    <w:jc w:val="both"/>
                    <w:rPr>
                      <w:color w:val="000000"/>
                    </w:rPr>
                  </w:pPr>
                  <w:r w:rsidRPr="00D42D65">
                    <w:rPr>
                      <w:color w:val="000000"/>
                    </w:rPr>
                    <w:t>1. При осуществлении закупок товаров, работ, услуг путем проведения запроса котировки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закупке.</w:t>
                  </w:r>
                </w:p>
                <w:p w14:paraId="105FFBA1" w14:textId="77777777" w:rsidR="00D42D65" w:rsidRPr="00D42D65" w:rsidRDefault="00D42D65" w:rsidP="00577FD0">
                  <w:pPr>
                    <w:framePr w:hSpace="180" w:wrap="around" w:vAnchor="page" w:hAnchor="margin" w:y="540"/>
                    <w:autoSpaceDE w:val="0"/>
                    <w:autoSpaceDN w:val="0"/>
                    <w:adjustRightInd w:val="0"/>
                    <w:ind w:firstLine="344"/>
                    <w:jc w:val="both"/>
                    <w:rPr>
                      <w:color w:val="000000"/>
                    </w:rPr>
                  </w:pPr>
                  <w:r w:rsidRPr="00D42D65">
                    <w:rPr>
                      <w:color w:val="000000"/>
                    </w:rPr>
                    <w:t xml:space="preserve">2. Приоритет устанавливается с учетом положений Генерального соглашения по тарифам и торговле 1994 года и Договора о </w:t>
                  </w:r>
                  <w:r w:rsidRPr="00D42D65">
                    <w:rPr>
                      <w:color w:val="000000"/>
                    </w:rPr>
                    <w:lastRenderedPageBreak/>
                    <w:t>Евразийском экономическом союзе от 29 мая 2014 года.</w:t>
                  </w:r>
                </w:p>
                <w:p w14:paraId="423722C5" w14:textId="4D450BCE" w:rsidR="00D42D65" w:rsidRPr="009907F9" w:rsidRDefault="00D42D65" w:rsidP="00577FD0">
                  <w:pPr>
                    <w:framePr w:hSpace="180" w:wrap="around" w:vAnchor="page" w:hAnchor="margin" w:y="540"/>
                    <w:autoSpaceDE w:val="0"/>
                    <w:autoSpaceDN w:val="0"/>
                    <w:adjustRightInd w:val="0"/>
                    <w:ind w:firstLine="344"/>
                    <w:jc w:val="both"/>
                    <w:rPr>
                      <w:color w:val="000000"/>
                    </w:rPr>
                  </w:pPr>
                  <w:r w:rsidRPr="00D42D65">
                    <w:rPr>
                      <w:color w:val="000000"/>
                    </w:rPr>
                    <w:t>3.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tc>
            </w:tr>
            <w:tr w:rsidR="00A82C31" w:rsidRPr="00552127" w14:paraId="55EEAEC3" w14:textId="77777777" w:rsidTr="005E1B65">
              <w:tc>
                <w:tcPr>
                  <w:tcW w:w="1310" w:type="dxa"/>
                  <w:gridSpan w:val="2"/>
                  <w:tcBorders>
                    <w:top w:val="single" w:sz="4" w:space="0" w:color="auto"/>
                    <w:left w:val="single" w:sz="4" w:space="0" w:color="auto"/>
                    <w:bottom w:val="single" w:sz="4" w:space="0" w:color="auto"/>
                    <w:right w:val="single" w:sz="4" w:space="0" w:color="auto"/>
                  </w:tcBorders>
                  <w:vAlign w:val="center"/>
                </w:tcPr>
                <w:p w14:paraId="4C7EA47E" w14:textId="5EF178FF" w:rsidR="00A82C31" w:rsidRPr="001E03C5" w:rsidRDefault="005E1B65" w:rsidP="00577FD0">
                  <w:pPr>
                    <w:pStyle w:val="ad"/>
                    <w:framePr w:hSpace="180" w:wrap="around" w:vAnchor="page" w:hAnchor="margin" w:y="540"/>
                    <w:ind w:left="181"/>
                    <w:rPr>
                      <w:rFonts w:eastAsia="Calibri"/>
                    </w:rPr>
                  </w:pPr>
                  <w:r>
                    <w:rPr>
                      <w:rFonts w:eastAsia="Calibri"/>
                    </w:rPr>
                    <w:lastRenderedPageBreak/>
                    <w:t>17.</w:t>
                  </w:r>
                </w:p>
              </w:tc>
              <w:tc>
                <w:tcPr>
                  <w:tcW w:w="3095" w:type="dxa"/>
                  <w:gridSpan w:val="4"/>
                  <w:tcBorders>
                    <w:top w:val="single" w:sz="4" w:space="0" w:color="auto"/>
                    <w:left w:val="single" w:sz="4" w:space="0" w:color="auto"/>
                    <w:bottom w:val="single" w:sz="4" w:space="0" w:color="auto"/>
                    <w:right w:val="single" w:sz="4" w:space="0" w:color="auto"/>
                  </w:tcBorders>
                  <w:vAlign w:val="center"/>
                </w:tcPr>
                <w:p w14:paraId="3179651E" w14:textId="24000AE1" w:rsidR="00A82C31" w:rsidRPr="00D42D65" w:rsidRDefault="00A31FDA" w:rsidP="00577FD0">
                  <w:pPr>
                    <w:framePr w:hSpace="180" w:wrap="around" w:vAnchor="page" w:hAnchor="margin" w:y="540"/>
                    <w:ind w:left="-123"/>
                    <w:jc w:val="both"/>
                    <w:rPr>
                      <w:color w:val="000000"/>
                    </w:rPr>
                  </w:pPr>
                  <w:r>
                    <w:rPr>
                      <w:color w:val="000000"/>
                    </w:rPr>
                    <w:t>С</w:t>
                  </w:r>
                  <w:r w:rsidRPr="00A31FDA">
                    <w:rPr>
                      <w:color w:val="000000"/>
                    </w:rPr>
                    <w:t>рок и порядок подписания победителем в проведении запроса котировок договора со дня подписания протокола рассмотрения котировочных заявок</w:t>
                  </w:r>
                </w:p>
              </w:tc>
              <w:tc>
                <w:tcPr>
                  <w:tcW w:w="4643" w:type="dxa"/>
                  <w:gridSpan w:val="2"/>
                  <w:tcBorders>
                    <w:top w:val="single" w:sz="4" w:space="0" w:color="auto"/>
                    <w:left w:val="single" w:sz="4" w:space="0" w:color="auto"/>
                    <w:bottom w:val="single" w:sz="4" w:space="0" w:color="auto"/>
                    <w:right w:val="single" w:sz="4" w:space="0" w:color="auto"/>
                  </w:tcBorders>
                  <w:vAlign w:val="center"/>
                </w:tcPr>
                <w:p w14:paraId="0EC8B001" w14:textId="6D5A695E" w:rsidR="00A31FDA" w:rsidRPr="00A31FDA" w:rsidRDefault="00A31FDA" w:rsidP="00577FD0">
                  <w:pPr>
                    <w:framePr w:hSpace="180" w:wrap="around" w:vAnchor="page" w:hAnchor="margin" w:y="540"/>
                    <w:autoSpaceDE w:val="0"/>
                    <w:autoSpaceDN w:val="0"/>
                    <w:adjustRightInd w:val="0"/>
                    <w:ind w:left="169" w:firstLine="344"/>
                    <w:jc w:val="both"/>
                    <w:rPr>
                      <w:color w:val="000000"/>
                    </w:rPr>
                  </w:pPr>
                  <w:r>
                    <w:rPr>
                      <w:color w:val="000000"/>
                    </w:rPr>
                    <w:t xml:space="preserve">1. </w:t>
                  </w:r>
                  <w:r w:rsidRPr="00A31FDA">
                    <w:rPr>
                      <w:color w:val="000000"/>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4414E064" w14:textId="2ECB5560" w:rsidR="00A31FDA" w:rsidRPr="00A31FDA" w:rsidRDefault="00A31FDA" w:rsidP="00577FD0">
                  <w:pPr>
                    <w:framePr w:hSpace="180" w:wrap="around" w:vAnchor="page" w:hAnchor="margin" w:y="540"/>
                    <w:autoSpaceDE w:val="0"/>
                    <w:autoSpaceDN w:val="0"/>
                    <w:adjustRightInd w:val="0"/>
                    <w:ind w:firstLine="344"/>
                    <w:jc w:val="both"/>
                    <w:rPr>
                      <w:color w:val="000000"/>
                    </w:rPr>
                  </w:pPr>
                  <w:r>
                    <w:rPr>
                      <w:color w:val="000000"/>
                    </w:rPr>
                    <w:t>2</w:t>
                  </w:r>
                  <w:r w:rsidRPr="00A31FDA">
                    <w:rPr>
                      <w:color w:val="000000"/>
                    </w:rPr>
                    <w:t>. Комиссия по закупкам не рассматривает и отклоняет котировочные заявки:</w:t>
                  </w:r>
                </w:p>
                <w:p w14:paraId="6FF147D9" w14:textId="77777777" w:rsidR="00A31FDA" w:rsidRPr="00A31FDA" w:rsidRDefault="00A31FDA" w:rsidP="00577FD0">
                  <w:pPr>
                    <w:framePr w:hSpace="180" w:wrap="around" w:vAnchor="page" w:hAnchor="margin" w:y="540"/>
                    <w:autoSpaceDE w:val="0"/>
                    <w:autoSpaceDN w:val="0"/>
                    <w:adjustRightInd w:val="0"/>
                    <w:ind w:firstLine="344"/>
                    <w:jc w:val="both"/>
                    <w:rPr>
                      <w:color w:val="000000"/>
                    </w:rPr>
                  </w:pPr>
                  <w:r w:rsidRPr="00A31FDA">
                    <w:rPr>
                      <w:color w:val="000000"/>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14:paraId="165E42C6" w14:textId="0257B1CA" w:rsidR="00A31FDA" w:rsidRPr="00A31FDA" w:rsidRDefault="00A31FDA" w:rsidP="00577FD0">
                  <w:pPr>
                    <w:framePr w:hSpace="180" w:wrap="around" w:vAnchor="page" w:hAnchor="margin" w:y="540"/>
                    <w:autoSpaceDE w:val="0"/>
                    <w:autoSpaceDN w:val="0"/>
                    <w:adjustRightInd w:val="0"/>
                    <w:ind w:firstLine="344"/>
                    <w:jc w:val="both"/>
                    <w:rPr>
                      <w:color w:val="000000"/>
                    </w:rPr>
                  </w:pPr>
                  <w:r w:rsidRPr="00A31FDA">
                    <w:rPr>
                      <w:color w:val="000000"/>
                    </w:rPr>
                    <w:t xml:space="preserve">- если участником запроса котировок не предоставлены документы и информация, предусмотренные пунктом </w:t>
                  </w:r>
                  <w:r>
                    <w:rPr>
                      <w:color w:val="000000"/>
                    </w:rPr>
                    <w:t>8 и 9</w:t>
                  </w:r>
                  <w:r w:rsidRPr="00A31FDA">
                    <w:rPr>
                      <w:color w:val="000000"/>
                    </w:rPr>
                    <w:t>, либо предоставлены недостоверные сведения и/или предоставлены документы и информация</w:t>
                  </w:r>
                  <w:r w:rsidR="005D3E60">
                    <w:rPr>
                      <w:color w:val="000000"/>
                    </w:rPr>
                    <w:t>,</w:t>
                  </w:r>
                  <w:r w:rsidRPr="00A31FDA">
                    <w:rPr>
                      <w:color w:val="000000"/>
                    </w:rPr>
                    <w:t xml:space="preserve"> не соответствующие указанным требованиям.</w:t>
                  </w:r>
                </w:p>
                <w:p w14:paraId="0DA39BA7" w14:textId="77777777" w:rsidR="00A82C31" w:rsidRDefault="00930793" w:rsidP="00577FD0">
                  <w:pPr>
                    <w:framePr w:hSpace="180" w:wrap="around" w:vAnchor="page" w:hAnchor="margin" w:y="540"/>
                    <w:autoSpaceDE w:val="0"/>
                    <w:autoSpaceDN w:val="0"/>
                    <w:adjustRightInd w:val="0"/>
                    <w:ind w:firstLine="344"/>
                    <w:jc w:val="both"/>
                    <w:rPr>
                      <w:iCs/>
                      <w:color w:val="000000"/>
                    </w:rPr>
                  </w:pPr>
                  <w:r>
                    <w:rPr>
                      <w:iCs/>
                      <w:color w:val="000000"/>
                    </w:rPr>
                    <w:t xml:space="preserve">3. </w:t>
                  </w:r>
                  <w:r w:rsidRPr="00930793">
                    <w:rPr>
                      <w:iCs/>
                      <w:color w:val="000000"/>
                    </w:rPr>
                    <w:t>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w:t>
                  </w:r>
                  <w:r w:rsidRPr="00930793">
                    <w:rPr>
                      <w:iCs/>
                      <w:color w:val="000000"/>
                    </w:rPr>
                    <w:lastRenderedPageBreak/>
                    <w:t>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42406EA5" w14:textId="561E696C" w:rsidR="00930793" w:rsidRPr="00930793" w:rsidRDefault="00930793" w:rsidP="00577FD0">
                  <w:pPr>
                    <w:framePr w:hSpace="180" w:wrap="around" w:vAnchor="page" w:hAnchor="margin" w:y="540"/>
                    <w:autoSpaceDE w:val="0"/>
                    <w:autoSpaceDN w:val="0"/>
                    <w:adjustRightInd w:val="0"/>
                    <w:ind w:firstLine="344"/>
                    <w:jc w:val="both"/>
                    <w:rPr>
                      <w:iCs/>
                      <w:color w:val="000000"/>
                    </w:rPr>
                  </w:pPr>
                  <w:r>
                    <w:rPr>
                      <w:iCs/>
                      <w:color w:val="000000"/>
                    </w:rPr>
                    <w:t>4.</w:t>
                  </w:r>
                  <w:r w:rsidRPr="00930793">
                    <w:rPr>
                      <w:iCs/>
                      <w:color w:val="000000"/>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CE17626" w14:textId="3A045BA6" w:rsidR="00930793" w:rsidRPr="00930793" w:rsidRDefault="00930793" w:rsidP="00577FD0">
                  <w:pPr>
                    <w:framePr w:hSpace="180" w:wrap="around" w:vAnchor="page" w:hAnchor="margin" w:y="540"/>
                    <w:autoSpaceDE w:val="0"/>
                    <w:autoSpaceDN w:val="0"/>
                    <w:adjustRightInd w:val="0"/>
                    <w:ind w:firstLine="344"/>
                    <w:jc w:val="both"/>
                    <w:rPr>
                      <w:iCs/>
                      <w:color w:val="000000"/>
                    </w:rPr>
                  </w:pPr>
                  <w:r>
                    <w:rPr>
                      <w:iCs/>
                      <w:color w:val="000000"/>
                    </w:rPr>
                    <w:t xml:space="preserve">5. </w:t>
                  </w:r>
                  <w:r w:rsidRPr="00930793">
                    <w:rPr>
                      <w:iCs/>
                      <w:color w:val="000000"/>
                    </w:rPr>
                    <w:t xml:space="preserve">Договор заключается 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w:t>
                  </w:r>
                  <w:r w:rsidR="00082462" w:rsidRPr="00930793">
                    <w:rPr>
                      <w:iCs/>
                      <w:color w:val="000000"/>
                    </w:rPr>
                    <w:t>в конкурентные закупки</w:t>
                  </w:r>
                  <w:r w:rsidRPr="00930793">
                    <w:rPr>
                      <w:iCs/>
                      <w:color w:val="000000"/>
                    </w:rPr>
                    <w:t xml:space="preserve"> (за исключением случаев заключения договора у единственного поставщика (подрядчика, исполнителя).</w:t>
                  </w:r>
                </w:p>
                <w:p w14:paraId="3D1DCE69" w14:textId="3B84664A" w:rsidR="002213A4" w:rsidRPr="002213A4" w:rsidRDefault="00930793" w:rsidP="00577FD0">
                  <w:pPr>
                    <w:framePr w:hSpace="180" w:wrap="around" w:vAnchor="page" w:hAnchor="margin" w:y="540"/>
                    <w:ind w:firstLine="344"/>
                    <w:rPr>
                      <w:iCs/>
                      <w:color w:val="000000"/>
                    </w:rPr>
                  </w:pPr>
                  <w:r>
                    <w:rPr>
                      <w:color w:val="000000"/>
                    </w:rPr>
                    <w:t xml:space="preserve">6. </w:t>
                  </w:r>
                  <w:r w:rsidRPr="00930793">
                    <w:rPr>
                      <w:rFonts w:eastAsia="NSimSun"/>
                      <w:iCs/>
                      <w:color w:val="000000"/>
                      <w:kern w:val="3"/>
                      <w:sz w:val="22"/>
                      <w:szCs w:val="22"/>
                      <w:lang w:eastAsia="zh-CN" w:bidi="hi-IN"/>
                    </w:rPr>
                    <w:t xml:space="preserve"> </w:t>
                  </w:r>
                  <w:r w:rsidR="002213A4" w:rsidRPr="002213A4">
                    <w:rPr>
                      <w:color w:val="000000"/>
                    </w:rPr>
                    <w:t xml:space="preserve"> </w:t>
                  </w:r>
                  <w:r w:rsidR="002213A4" w:rsidRPr="002213A4">
                    <w:rPr>
                      <w:iCs/>
                      <w:color w:val="000000"/>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p>
                <w:p w14:paraId="1A3ECEA6" w14:textId="07237F80" w:rsidR="00930793" w:rsidRPr="00930793" w:rsidRDefault="00930793" w:rsidP="00577FD0">
                  <w:pPr>
                    <w:framePr w:hSpace="180" w:wrap="around" w:vAnchor="page" w:hAnchor="margin" w:y="540"/>
                    <w:autoSpaceDE w:val="0"/>
                    <w:autoSpaceDN w:val="0"/>
                    <w:adjustRightInd w:val="0"/>
                    <w:ind w:firstLine="344"/>
                    <w:jc w:val="both"/>
                    <w:rPr>
                      <w:color w:val="000000"/>
                    </w:rPr>
                  </w:pPr>
                  <w:r>
                    <w:rPr>
                      <w:color w:val="000000"/>
                    </w:rPr>
                    <w:t>7.</w:t>
                  </w:r>
                  <w:r w:rsidR="002213A4" w:rsidRPr="002213A4">
                    <w:rPr>
                      <w:color w:val="000000"/>
                    </w:rPr>
                    <w:t xml:space="preserve"> Победитель обязан подписать договор в срок, предусмотренный документацией о закупке</w:t>
                  </w:r>
                  <w:r w:rsidR="002213A4">
                    <w:rPr>
                      <w:color w:val="000000"/>
                    </w:rPr>
                    <w:t xml:space="preserve"> </w:t>
                  </w:r>
                  <w:r w:rsidRPr="00930793">
                    <w:rPr>
                      <w:color w:val="000000"/>
                    </w:rPr>
                    <w:t>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24E20E3B" w14:textId="7F1BD333" w:rsidR="002213A4" w:rsidRPr="002213A4" w:rsidRDefault="00930793" w:rsidP="00577FD0">
                  <w:pPr>
                    <w:framePr w:hSpace="180" w:wrap="around" w:vAnchor="page" w:hAnchor="margin" w:y="540"/>
                    <w:ind w:firstLine="344"/>
                    <w:rPr>
                      <w:color w:val="000000"/>
                    </w:rPr>
                  </w:pPr>
                  <w:r>
                    <w:rPr>
                      <w:color w:val="000000"/>
                    </w:rPr>
                    <w:t xml:space="preserve">8. </w:t>
                  </w:r>
                  <w:r w:rsidR="002213A4" w:rsidRPr="002213A4">
                    <w:rPr>
                      <w:color w:val="000000"/>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0F48AC74" w14:textId="77777777" w:rsidR="002213A4" w:rsidRPr="002213A4" w:rsidRDefault="002213A4" w:rsidP="00577FD0">
                  <w:pPr>
                    <w:framePr w:hSpace="180" w:wrap="around" w:vAnchor="page" w:hAnchor="margin" w:y="540"/>
                    <w:autoSpaceDE w:val="0"/>
                    <w:autoSpaceDN w:val="0"/>
                    <w:adjustRightInd w:val="0"/>
                    <w:ind w:firstLine="344"/>
                    <w:jc w:val="both"/>
                    <w:rPr>
                      <w:color w:val="000000"/>
                    </w:rPr>
                  </w:pPr>
                  <w:r w:rsidRPr="002213A4">
                    <w:rPr>
                      <w:color w:val="000000"/>
                    </w:rPr>
                    <w:t>В случае если победителем не исполнены указанные требования, такой победитель признается уклонившимся от заключения договора.</w:t>
                  </w:r>
                </w:p>
                <w:p w14:paraId="720C8866" w14:textId="52BA02CB" w:rsidR="002213A4" w:rsidRPr="002213A4" w:rsidRDefault="002213A4" w:rsidP="00577FD0">
                  <w:pPr>
                    <w:framePr w:hSpace="180" w:wrap="around" w:vAnchor="page" w:hAnchor="margin" w:y="540"/>
                    <w:autoSpaceDE w:val="0"/>
                    <w:autoSpaceDN w:val="0"/>
                    <w:adjustRightInd w:val="0"/>
                    <w:ind w:firstLine="344"/>
                    <w:jc w:val="both"/>
                    <w:rPr>
                      <w:color w:val="000000"/>
                    </w:rPr>
                  </w:pPr>
                  <w:r w:rsidRPr="002213A4">
                    <w:rPr>
                      <w:color w:val="000000"/>
                    </w:rPr>
                    <w:lastRenderedPageBreak/>
                    <w:t xml:space="preserve">При уклонении победителя конкурентной закупки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конкурентной закупки, заявке </w:t>
                  </w:r>
                  <w:r w:rsidR="00082462" w:rsidRPr="002213A4">
                    <w:rPr>
                      <w:color w:val="000000"/>
                    </w:rPr>
                    <w:t>на участие,</w:t>
                  </w:r>
                  <w:r w:rsidRPr="002213A4">
                    <w:rPr>
                      <w:color w:val="000000"/>
                    </w:rPr>
                    <w:t xml:space="preserve"> которого присвоен второй номер.</w:t>
                  </w:r>
                </w:p>
                <w:p w14:paraId="65D99BFA" w14:textId="77777777" w:rsidR="002213A4" w:rsidRPr="002213A4" w:rsidRDefault="002213A4" w:rsidP="00577FD0">
                  <w:pPr>
                    <w:framePr w:hSpace="180" w:wrap="around" w:vAnchor="page" w:hAnchor="margin" w:y="540"/>
                    <w:autoSpaceDE w:val="0"/>
                    <w:autoSpaceDN w:val="0"/>
                    <w:adjustRightInd w:val="0"/>
                    <w:ind w:firstLine="344"/>
                    <w:jc w:val="both"/>
                    <w:rPr>
                      <w:color w:val="000000"/>
                    </w:rPr>
                  </w:pPr>
                  <w:r w:rsidRPr="002213A4">
                    <w:rPr>
                      <w:color w:val="000000"/>
                    </w:rPr>
                    <w:t>Проект договора составляется заказчиком с включением в проект договора условий исполнения договора, предложенных участником закупки, заявке которого присвоен второй номер. Проект договора подлежит направлению заказчиком этому участнику в срок, не превышающий 5 дней с даты признания победителя закупки уклонившимся от заключения договора. Участник закупки, заявке которого присвоен второй номер, вправе подписать договор в течение 5 дней с даты направления заказчиком такому участнику проекта договора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19290698" w14:textId="33A25E1C" w:rsidR="00930793" w:rsidRPr="00D42D65" w:rsidRDefault="002213A4" w:rsidP="00577FD0">
                  <w:pPr>
                    <w:framePr w:hSpace="180" w:wrap="around" w:vAnchor="page" w:hAnchor="margin" w:y="540"/>
                    <w:autoSpaceDE w:val="0"/>
                    <w:autoSpaceDN w:val="0"/>
                    <w:adjustRightInd w:val="0"/>
                    <w:ind w:firstLine="344"/>
                    <w:jc w:val="both"/>
                    <w:rPr>
                      <w:color w:val="000000"/>
                    </w:rPr>
                  </w:pPr>
                  <w:r w:rsidRPr="002213A4">
                    <w:rPr>
                      <w:color w:val="000000"/>
                    </w:rPr>
                    <w:t>Непредставление участником закупки, заявке которого присвоен второй номер, заказчику в срок, установленный настоящей статьей,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bl>
          <w:p w14:paraId="5828F02C" w14:textId="77777777" w:rsidR="008C6E49" w:rsidRPr="00BC62C5" w:rsidRDefault="008C6E49" w:rsidP="00BC62C5">
            <w:pPr>
              <w:jc w:val="both"/>
              <w:rPr>
                <w:b/>
                <w:sz w:val="28"/>
                <w:szCs w:val="28"/>
              </w:rPr>
            </w:pPr>
          </w:p>
        </w:tc>
      </w:tr>
      <w:tr w:rsidR="00D42D65" w:rsidRPr="00BC62C5" w14:paraId="056D661E" w14:textId="77777777" w:rsidTr="00280A3E">
        <w:tc>
          <w:tcPr>
            <w:tcW w:w="9468" w:type="dxa"/>
          </w:tcPr>
          <w:p w14:paraId="7CF606BC" w14:textId="77777777" w:rsidR="00D42D65" w:rsidRPr="00B55D5F" w:rsidRDefault="00D42D65" w:rsidP="0053281B">
            <w:pPr>
              <w:jc w:val="center"/>
              <w:rPr>
                <w:color w:val="000000" w:themeColor="text1"/>
                <w:sz w:val="28"/>
                <w:szCs w:val="28"/>
              </w:rPr>
            </w:pPr>
          </w:p>
        </w:tc>
      </w:tr>
    </w:tbl>
    <w:p w14:paraId="5A6E653E" w14:textId="77777777" w:rsidR="00D5445B" w:rsidRPr="001F1F78" w:rsidRDefault="00D5445B" w:rsidP="00D5445B">
      <w:pPr>
        <w:ind w:firstLine="709"/>
        <w:jc w:val="both"/>
        <w:rPr>
          <w:sz w:val="21"/>
          <w:szCs w:val="21"/>
        </w:rPr>
      </w:pPr>
      <w:r w:rsidRPr="001F1F78">
        <w:rPr>
          <w:sz w:val="21"/>
          <w:szCs w:val="21"/>
        </w:rPr>
        <w:t>Приложения к извещению и документации о проведении запроса котировок</w:t>
      </w:r>
      <w:r w:rsidRPr="001F1F78">
        <w:rPr>
          <w:bCs/>
          <w:sz w:val="21"/>
          <w:szCs w:val="21"/>
        </w:rPr>
        <w:t xml:space="preserve"> в электронной форме</w:t>
      </w:r>
      <w:r w:rsidRPr="001F1F78">
        <w:rPr>
          <w:sz w:val="21"/>
          <w:szCs w:val="21"/>
        </w:rPr>
        <w:t>:</w:t>
      </w:r>
    </w:p>
    <w:p w14:paraId="582EEDF0" w14:textId="77777777" w:rsidR="00D5445B" w:rsidRPr="001F1F78" w:rsidRDefault="00D5445B" w:rsidP="00D5445B">
      <w:pPr>
        <w:ind w:firstLine="709"/>
        <w:jc w:val="both"/>
        <w:rPr>
          <w:sz w:val="21"/>
          <w:szCs w:val="21"/>
        </w:rPr>
      </w:pPr>
      <w:r w:rsidRPr="001F1F78">
        <w:rPr>
          <w:sz w:val="21"/>
          <w:szCs w:val="21"/>
        </w:rPr>
        <w:t>-Приложение №1 - Техническое задание;</w:t>
      </w:r>
    </w:p>
    <w:p w14:paraId="1B6AF80A" w14:textId="069CDBA8" w:rsidR="00D5445B" w:rsidRPr="001F1F78" w:rsidRDefault="00D5445B" w:rsidP="00D5445B">
      <w:pPr>
        <w:ind w:firstLine="709"/>
        <w:jc w:val="both"/>
        <w:rPr>
          <w:sz w:val="21"/>
          <w:szCs w:val="21"/>
        </w:rPr>
      </w:pPr>
      <w:r>
        <w:rPr>
          <w:sz w:val="21"/>
          <w:szCs w:val="21"/>
        </w:rPr>
        <w:t>-</w:t>
      </w:r>
      <w:r w:rsidRPr="001F1F78">
        <w:rPr>
          <w:sz w:val="21"/>
          <w:szCs w:val="21"/>
        </w:rPr>
        <w:t>Приложение № 2 - форма котировочной заявки;</w:t>
      </w:r>
    </w:p>
    <w:p w14:paraId="71BA6807" w14:textId="27D16CFD" w:rsidR="00D5445B" w:rsidRDefault="00D5445B" w:rsidP="00D5445B">
      <w:pPr>
        <w:ind w:firstLine="708"/>
        <w:rPr>
          <w:sz w:val="21"/>
          <w:szCs w:val="21"/>
        </w:rPr>
      </w:pPr>
      <w:r>
        <w:rPr>
          <w:sz w:val="21"/>
          <w:szCs w:val="21"/>
        </w:rPr>
        <w:t>-</w:t>
      </w:r>
      <w:r w:rsidRPr="001F1F78">
        <w:rPr>
          <w:sz w:val="21"/>
          <w:szCs w:val="21"/>
        </w:rPr>
        <w:t xml:space="preserve">Приложение № 3 - проект </w:t>
      </w:r>
      <w:r>
        <w:rPr>
          <w:sz w:val="21"/>
          <w:szCs w:val="21"/>
        </w:rPr>
        <w:t>договора</w:t>
      </w:r>
      <w:r w:rsidRPr="001F1F78">
        <w:rPr>
          <w:sz w:val="21"/>
          <w:szCs w:val="21"/>
        </w:rPr>
        <w:t>.</w:t>
      </w:r>
    </w:p>
    <w:p w14:paraId="284EFA5B" w14:textId="67DB9552" w:rsidR="00661982" w:rsidRPr="001F1F78" w:rsidRDefault="00661982" w:rsidP="00D5445B">
      <w:pPr>
        <w:ind w:firstLine="708"/>
        <w:rPr>
          <w:sz w:val="21"/>
          <w:szCs w:val="21"/>
        </w:rPr>
      </w:pPr>
    </w:p>
    <w:p w14:paraId="62B583AE" w14:textId="5A83E26B" w:rsidR="00612F4B" w:rsidRDefault="00612F4B" w:rsidP="00BC62C5">
      <w:pPr>
        <w:jc w:val="both"/>
        <w:rPr>
          <w:rStyle w:val="FontStyle22"/>
        </w:rPr>
      </w:pPr>
    </w:p>
    <w:p w14:paraId="1091FFEF" w14:textId="77777777" w:rsidR="00661982" w:rsidRDefault="00661982" w:rsidP="003052E1">
      <w:pPr>
        <w:framePr w:w="9489" w:wrap="auto" w:hAnchor="text" w:x="1596"/>
        <w:jc w:val="both"/>
        <w:rPr>
          <w:rStyle w:val="FontStyle22"/>
        </w:rPr>
        <w:sectPr w:rsidR="00661982" w:rsidSect="00BC62C5">
          <w:pgSz w:w="11906" w:h="16838"/>
          <w:pgMar w:top="709" w:right="566" w:bottom="709" w:left="1701" w:header="708" w:footer="708" w:gutter="0"/>
          <w:cols w:space="708"/>
          <w:docGrid w:linePitch="360"/>
        </w:sectPr>
      </w:pPr>
    </w:p>
    <w:p w14:paraId="247F8C8C" w14:textId="77777777" w:rsidR="00612F4B" w:rsidRPr="00612F4B" w:rsidRDefault="00612F4B" w:rsidP="00612F4B">
      <w:pPr>
        <w:autoSpaceDE w:val="0"/>
        <w:autoSpaceDN w:val="0"/>
        <w:adjustRightInd w:val="0"/>
        <w:ind w:firstLine="709"/>
        <w:jc w:val="right"/>
        <w:rPr>
          <w:sz w:val="21"/>
          <w:szCs w:val="21"/>
        </w:rPr>
      </w:pPr>
      <w:r w:rsidRPr="00612F4B">
        <w:rPr>
          <w:sz w:val="21"/>
          <w:szCs w:val="21"/>
        </w:rPr>
        <w:lastRenderedPageBreak/>
        <w:t>Приложение № 1</w:t>
      </w:r>
    </w:p>
    <w:p w14:paraId="4C3F9C2B" w14:textId="77777777" w:rsidR="00612F4B" w:rsidRPr="00612F4B" w:rsidRDefault="00612F4B" w:rsidP="00612F4B">
      <w:pPr>
        <w:autoSpaceDE w:val="0"/>
        <w:autoSpaceDN w:val="0"/>
        <w:adjustRightInd w:val="0"/>
        <w:jc w:val="center"/>
        <w:rPr>
          <w:sz w:val="21"/>
          <w:szCs w:val="21"/>
        </w:rPr>
      </w:pPr>
      <w:r w:rsidRPr="00612F4B">
        <w:rPr>
          <w:sz w:val="21"/>
          <w:szCs w:val="21"/>
        </w:rPr>
        <w:t xml:space="preserve">к извещению и документации о проведении запроса котировок </w:t>
      </w:r>
      <w:r w:rsidRPr="00612F4B">
        <w:rPr>
          <w:bCs/>
          <w:sz w:val="21"/>
          <w:szCs w:val="21"/>
        </w:rPr>
        <w:t>в электронной форме.</w:t>
      </w:r>
    </w:p>
    <w:p w14:paraId="3F56F823" w14:textId="77777777" w:rsidR="00612F4B" w:rsidRPr="00612F4B" w:rsidRDefault="00612F4B" w:rsidP="00612F4B">
      <w:pPr>
        <w:tabs>
          <w:tab w:val="num" w:pos="0"/>
        </w:tabs>
        <w:jc w:val="center"/>
        <w:rPr>
          <w:b/>
          <w:sz w:val="21"/>
          <w:szCs w:val="21"/>
        </w:rPr>
      </w:pPr>
    </w:p>
    <w:p w14:paraId="6BD374F8" w14:textId="77777777" w:rsidR="00F53923" w:rsidRDefault="00F53923" w:rsidP="00F53923">
      <w:pPr>
        <w:pStyle w:val="21"/>
        <w:tabs>
          <w:tab w:val="num" w:pos="0"/>
        </w:tabs>
        <w:ind w:left="0"/>
        <w:jc w:val="center"/>
        <w:rPr>
          <w:b/>
          <w:sz w:val="21"/>
          <w:szCs w:val="21"/>
        </w:rPr>
      </w:pPr>
      <w:r>
        <w:rPr>
          <w:b/>
          <w:sz w:val="21"/>
          <w:szCs w:val="21"/>
        </w:rPr>
        <w:t xml:space="preserve">ТЕХНИЧЕСКОЕ ЗАДАНИЕ </w:t>
      </w:r>
    </w:p>
    <w:p w14:paraId="2A3B471B" w14:textId="1738D875" w:rsidR="00F53923" w:rsidRDefault="0088087E" w:rsidP="00B148D0">
      <w:pPr>
        <w:pStyle w:val="3"/>
        <w:jc w:val="center"/>
        <w:rPr>
          <w:sz w:val="21"/>
          <w:szCs w:val="21"/>
          <w:lang w:val="ru-RU"/>
        </w:rPr>
      </w:pPr>
      <w:r w:rsidRPr="0088087E">
        <w:rPr>
          <w:sz w:val="21"/>
          <w:szCs w:val="21"/>
        </w:rPr>
        <w:t xml:space="preserve">на поставку </w:t>
      </w:r>
      <w:r w:rsidR="00AC27F7">
        <w:rPr>
          <w:sz w:val="21"/>
          <w:szCs w:val="21"/>
          <w:lang w:val="ru-RU"/>
        </w:rPr>
        <w:t>молока и</w:t>
      </w:r>
      <w:r w:rsidRPr="0088087E">
        <w:rPr>
          <w:sz w:val="21"/>
          <w:szCs w:val="21"/>
        </w:rPr>
        <w:t xml:space="preserve"> </w:t>
      </w:r>
      <w:r w:rsidR="00B148D0">
        <w:rPr>
          <w:sz w:val="21"/>
          <w:szCs w:val="21"/>
          <w:lang w:val="ru-RU"/>
        </w:rPr>
        <w:t xml:space="preserve">молочной продукции </w:t>
      </w:r>
    </w:p>
    <w:p w14:paraId="53824CE9" w14:textId="77777777" w:rsidR="00F53923" w:rsidRDefault="00F53923" w:rsidP="00F53923">
      <w:pPr>
        <w:autoSpaceDE w:val="0"/>
        <w:autoSpaceDN w:val="0"/>
        <w:adjustRightInd w:val="0"/>
        <w:ind w:firstLine="567"/>
        <w:jc w:val="both"/>
        <w:rPr>
          <w:sz w:val="21"/>
          <w:szCs w:val="21"/>
        </w:rPr>
      </w:pPr>
      <w:r>
        <w:rPr>
          <w:sz w:val="21"/>
          <w:szCs w:val="21"/>
        </w:rPr>
        <w:t>Товар должен соответствовать требованиям ГОСТ, ТУ и т.п., если соответствующие требования предусмотрены действующими нормативно-правовыми актами Российской Федерации.</w:t>
      </w:r>
    </w:p>
    <w:p w14:paraId="48CD7982" w14:textId="77777777" w:rsidR="00F53923" w:rsidRDefault="00F53923" w:rsidP="00F53923">
      <w:pPr>
        <w:autoSpaceDE w:val="0"/>
        <w:autoSpaceDN w:val="0"/>
        <w:adjustRightInd w:val="0"/>
        <w:ind w:firstLine="567"/>
        <w:jc w:val="both"/>
        <w:rPr>
          <w:sz w:val="21"/>
          <w:szCs w:val="21"/>
        </w:rPr>
      </w:pPr>
      <w:r>
        <w:rPr>
          <w:sz w:val="21"/>
          <w:szCs w:val="21"/>
        </w:rPr>
        <w:t xml:space="preserve">Обязательно наличие сертификата соответствия поставляемого товара требованиям ГОСТ, гигиенических сертификатов, санитарно-эпидемиологических заключений в случаях, предусмотренных действующими нормативно-правовыми актами Российской Федерации, </w:t>
      </w:r>
      <w:r>
        <w:rPr>
          <w:color w:val="000000"/>
          <w:sz w:val="22"/>
          <w:szCs w:val="22"/>
        </w:rPr>
        <w:t>работа с ФГИС «Меркурий».</w:t>
      </w:r>
    </w:p>
    <w:p w14:paraId="0DBB5B87" w14:textId="77777777" w:rsidR="00F53923" w:rsidRDefault="00F53923" w:rsidP="00F53923">
      <w:pPr>
        <w:ind w:firstLine="567"/>
        <w:jc w:val="both"/>
        <w:rPr>
          <w:sz w:val="21"/>
          <w:szCs w:val="21"/>
        </w:rPr>
      </w:pPr>
      <w:r>
        <w:rPr>
          <w:sz w:val="21"/>
          <w:szCs w:val="21"/>
        </w:rPr>
        <w:t xml:space="preserve">Товар должен быть маркирован и транспортироваться в соответствии с требованиями ГОСТа для соответствующего вида продукции. </w:t>
      </w:r>
    </w:p>
    <w:p w14:paraId="0B4AED4E" w14:textId="77777777" w:rsidR="0088087E" w:rsidRPr="00970ADB" w:rsidRDefault="0088087E" w:rsidP="0088087E">
      <w:pPr>
        <w:jc w:val="center"/>
        <w:rPr>
          <w:b/>
        </w:rPr>
      </w:pPr>
    </w:p>
    <w:p w14:paraId="27DF4FF2" w14:textId="77777777" w:rsidR="00AC27F7" w:rsidRPr="004C63C7" w:rsidRDefault="00AC27F7" w:rsidP="00AC27F7">
      <w:pPr>
        <w:ind w:firstLine="709"/>
        <w:jc w:val="both"/>
        <w:rPr>
          <w:sz w:val="22"/>
          <w:szCs w:val="22"/>
        </w:rPr>
      </w:pPr>
      <w:r w:rsidRPr="004C63C7">
        <w:rPr>
          <w:b/>
          <w:sz w:val="22"/>
          <w:szCs w:val="22"/>
        </w:rPr>
        <w:t>Требования к маркировке продукции и условиям транспортировки</w:t>
      </w:r>
      <w:r w:rsidRPr="004C63C7">
        <w:rPr>
          <w:sz w:val="22"/>
          <w:szCs w:val="22"/>
        </w:rPr>
        <w:t xml:space="preserve">: определяются: </w:t>
      </w:r>
    </w:p>
    <w:p w14:paraId="3D0ABACD" w14:textId="77777777" w:rsidR="00AC27F7" w:rsidRPr="004C63C7" w:rsidRDefault="00AC27F7" w:rsidP="00AC27F7">
      <w:pPr>
        <w:ind w:firstLine="709"/>
        <w:jc w:val="both"/>
        <w:rPr>
          <w:sz w:val="22"/>
          <w:szCs w:val="22"/>
        </w:rPr>
      </w:pPr>
      <w:r w:rsidRPr="004C63C7">
        <w:rPr>
          <w:sz w:val="22"/>
          <w:szCs w:val="22"/>
        </w:rPr>
        <w:t xml:space="preserve">1) Общие санитарно-эпидемиологические правила и нормативы: </w:t>
      </w:r>
    </w:p>
    <w:p w14:paraId="5FAD13AD" w14:textId="77777777" w:rsidR="00AC27F7" w:rsidRPr="004C63C7" w:rsidRDefault="00AC27F7" w:rsidP="00AC27F7">
      <w:pPr>
        <w:ind w:firstLine="709"/>
        <w:jc w:val="both"/>
        <w:rPr>
          <w:sz w:val="22"/>
          <w:szCs w:val="22"/>
        </w:rPr>
      </w:pPr>
      <w:r w:rsidRPr="004C63C7">
        <w:rPr>
          <w:sz w:val="22"/>
          <w:szCs w:val="22"/>
        </w:rPr>
        <w:t>- СанПиН 2.3.2.1078-01 «Гигиенические требования к безопасности и пищевой ценности пищевых продуктов»;</w:t>
      </w:r>
    </w:p>
    <w:p w14:paraId="0DD8BF73" w14:textId="77777777" w:rsidR="00AC27F7" w:rsidRPr="004C63C7" w:rsidRDefault="00AC27F7" w:rsidP="00AC27F7">
      <w:pPr>
        <w:ind w:firstLine="709"/>
        <w:jc w:val="both"/>
        <w:rPr>
          <w:sz w:val="22"/>
          <w:szCs w:val="22"/>
        </w:rPr>
      </w:pPr>
      <w:r w:rsidRPr="004C63C7">
        <w:rPr>
          <w:sz w:val="22"/>
          <w:szCs w:val="22"/>
        </w:rPr>
        <w:t xml:space="preserve"> - СП 2.3.6.1066-01 «Санитарно-эпидемиологические требования к организациям торговли и обороту в них продовольственного сырья и пищевых продуктов»; </w:t>
      </w:r>
    </w:p>
    <w:p w14:paraId="4F354BF5" w14:textId="77777777" w:rsidR="00AC27F7" w:rsidRPr="004C63C7" w:rsidRDefault="00AC27F7" w:rsidP="00AC27F7">
      <w:pPr>
        <w:ind w:firstLine="709"/>
        <w:jc w:val="both"/>
        <w:rPr>
          <w:sz w:val="22"/>
          <w:szCs w:val="22"/>
        </w:rPr>
      </w:pPr>
      <w:r w:rsidRPr="004C63C7">
        <w:rPr>
          <w:sz w:val="22"/>
          <w:szCs w:val="22"/>
        </w:rPr>
        <w:t>-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w:t>
      </w:r>
    </w:p>
    <w:p w14:paraId="4AAFE426" w14:textId="77777777" w:rsidR="00AC27F7" w:rsidRPr="004C63C7" w:rsidRDefault="00AC27F7" w:rsidP="00AC27F7">
      <w:pPr>
        <w:ind w:firstLine="709"/>
        <w:jc w:val="both"/>
        <w:rPr>
          <w:sz w:val="22"/>
          <w:szCs w:val="22"/>
        </w:rPr>
      </w:pPr>
      <w:r w:rsidRPr="004C63C7">
        <w:rPr>
          <w:sz w:val="22"/>
          <w:szCs w:val="22"/>
        </w:rPr>
        <w:t>- СанПиН 2.3.2.1940-05 «Организация детского питания»;</w:t>
      </w:r>
    </w:p>
    <w:p w14:paraId="58D06018" w14:textId="77777777" w:rsidR="00AC27F7" w:rsidRPr="004C63C7" w:rsidRDefault="00AC27F7" w:rsidP="00AC27F7">
      <w:pPr>
        <w:ind w:firstLine="709"/>
        <w:jc w:val="both"/>
        <w:rPr>
          <w:sz w:val="22"/>
          <w:szCs w:val="22"/>
        </w:rPr>
      </w:pPr>
      <w:r w:rsidRPr="004C63C7">
        <w:rPr>
          <w:sz w:val="22"/>
          <w:szCs w:val="22"/>
        </w:rPr>
        <w:t>2) требованиями федеральных законов и других нормативных правовых актов:</w:t>
      </w:r>
    </w:p>
    <w:p w14:paraId="4D034DD6" w14:textId="77777777" w:rsidR="00AC27F7" w:rsidRPr="004C63C7" w:rsidRDefault="00AC27F7" w:rsidP="00AC27F7">
      <w:pPr>
        <w:ind w:firstLine="709"/>
        <w:jc w:val="both"/>
        <w:rPr>
          <w:sz w:val="22"/>
          <w:szCs w:val="22"/>
        </w:rPr>
      </w:pPr>
      <w:r w:rsidRPr="004C63C7">
        <w:rPr>
          <w:sz w:val="22"/>
          <w:szCs w:val="22"/>
        </w:rPr>
        <w:t xml:space="preserve">- Федерального закона от 02.01.2000 № 29-ФЗ «О качестве и безопасности пищевых продуктов»; </w:t>
      </w:r>
    </w:p>
    <w:p w14:paraId="12CDF1C6" w14:textId="77777777" w:rsidR="00AC27F7" w:rsidRPr="004C63C7" w:rsidRDefault="00AC27F7" w:rsidP="00AC27F7">
      <w:pPr>
        <w:ind w:firstLine="709"/>
        <w:jc w:val="both"/>
        <w:rPr>
          <w:sz w:val="22"/>
          <w:szCs w:val="22"/>
        </w:rPr>
      </w:pPr>
      <w:r w:rsidRPr="004C63C7">
        <w:rPr>
          <w:sz w:val="22"/>
          <w:szCs w:val="22"/>
        </w:rPr>
        <w:t xml:space="preserve">- Федерального закона от 30.03.1999 № 52-ФЗ «О санитарно-эпидемиологическом благополучии населения»; </w:t>
      </w:r>
    </w:p>
    <w:p w14:paraId="01C0E30B" w14:textId="77777777" w:rsidR="00AC27F7" w:rsidRPr="004C63C7" w:rsidRDefault="00AC27F7" w:rsidP="00AC27F7">
      <w:pPr>
        <w:autoSpaceDE w:val="0"/>
        <w:autoSpaceDN w:val="0"/>
        <w:adjustRightInd w:val="0"/>
        <w:ind w:firstLine="709"/>
        <w:jc w:val="both"/>
        <w:rPr>
          <w:sz w:val="22"/>
          <w:szCs w:val="22"/>
        </w:rPr>
      </w:pPr>
      <w:r w:rsidRPr="004C63C7">
        <w:rPr>
          <w:sz w:val="22"/>
          <w:szCs w:val="22"/>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w:t>
      </w:r>
    </w:p>
    <w:p w14:paraId="5FD2D39E" w14:textId="77777777" w:rsidR="00AC27F7" w:rsidRPr="004C63C7" w:rsidRDefault="00AC27F7" w:rsidP="00AC27F7">
      <w:pPr>
        <w:ind w:firstLine="709"/>
        <w:jc w:val="both"/>
        <w:rPr>
          <w:sz w:val="22"/>
          <w:szCs w:val="22"/>
        </w:rPr>
      </w:pPr>
      <w:r w:rsidRPr="004C63C7">
        <w:rPr>
          <w:sz w:val="22"/>
          <w:szCs w:val="22"/>
        </w:rPr>
        <w:t>-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360D3E33" w14:textId="77777777" w:rsidR="00AC27F7" w:rsidRPr="004C63C7" w:rsidRDefault="00AC27F7" w:rsidP="00AC27F7">
      <w:pPr>
        <w:ind w:firstLine="709"/>
        <w:jc w:val="both"/>
        <w:rPr>
          <w:color w:val="000000"/>
          <w:sz w:val="22"/>
          <w:szCs w:val="22"/>
        </w:rPr>
      </w:pPr>
      <w:r w:rsidRPr="004C63C7">
        <w:rPr>
          <w:sz w:val="22"/>
          <w:szCs w:val="22"/>
        </w:rPr>
        <w:t xml:space="preserve">Общие требования </w:t>
      </w:r>
      <w:r w:rsidRPr="004C63C7">
        <w:rPr>
          <w:color w:val="000000"/>
          <w:sz w:val="22"/>
          <w:szCs w:val="22"/>
        </w:rPr>
        <w:t xml:space="preserve">Технический регламент Таможенного союза "О безопасности молока и молочной продукции" (ТР ТС 033/2013) </w:t>
      </w:r>
    </w:p>
    <w:p w14:paraId="3518074A" w14:textId="77777777" w:rsidR="00AC27F7" w:rsidRPr="004C63C7" w:rsidRDefault="00AC27F7" w:rsidP="00AC27F7">
      <w:pPr>
        <w:ind w:firstLine="709"/>
        <w:jc w:val="both"/>
        <w:rPr>
          <w:color w:val="000000"/>
          <w:sz w:val="22"/>
          <w:szCs w:val="22"/>
        </w:rPr>
      </w:pPr>
      <w:r w:rsidRPr="004C63C7">
        <w:rPr>
          <w:sz w:val="22"/>
          <w:szCs w:val="22"/>
        </w:rPr>
        <w:t xml:space="preserve">«Продукты пищевые. Информация для потребителя. Общие требования» (требования к маркировке продуктов питания). ТР ТС </w:t>
      </w:r>
      <w:r w:rsidRPr="004C63C7">
        <w:rPr>
          <w:color w:val="2D2D2D"/>
          <w:spacing w:val="2"/>
          <w:sz w:val="22"/>
          <w:szCs w:val="22"/>
          <w:shd w:val="clear" w:color="auto" w:fill="FFFFFF"/>
        </w:rPr>
        <w:t>022/2011</w:t>
      </w:r>
    </w:p>
    <w:p w14:paraId="75DC76C6" w14:textId="77777777" w:rsidR="00AC27F7" w:rsidRPr="004C63C7" w:rsidRDefault="00AC27F7" w:rsidP="00AC27F7">
      <w:pPr>
        <w:autoSpaceDE w:val="0"/>
        <w:autoSpaceDN w:val="0"/>
        <w:ind w:firstLine="709"/>
        <w:jc w:val="both"/>
        <w:rPr>
          <w:b/>
          <w:sz w:val="22"/>
          <w:szCs w:val="22"/>
        </w:rPr>
      </w:pPr>
      <w:r w:rsidRPr="004C63C7">
        <w:rPr>
          <w:sz w:val="22"/>
          <w:szCs w:val="22"/>
        </w:rPr>
        <w:t xml:space="preserve">3) Номенклатурой, объемами продукции, требованиями к качеству (приложением </w:t>
      </w:r>
      <w:r w:rsidRPr="004C63C7">
        <w:rPr>
          <w:b/>
          <w:snapToGrid w:val="0"/>
          <w:sz w:val="22"/>
          <w:szCs w:val="22"/>
        </w:rPr>
        <w:t xml:space="preserve">- </w:t>
      </w:r>
      <w:r w:rsidRPr="004C63C7">
        <w:rPr>
          <w:snapToGrid w:val="0"/>
          <w:sz w:val="22"/>
          <w:szCs w:val="22"/>
        </w:rPr>
        <w:t>наличие декларации (сертификата) о соответствии, ветеринарных свидетельств на продукты животноводства, удостоверений качества и иных документов, удостоверяющих качество продукции, срок реализации;</w:t>
      </w:r>
    </w:p>
    <w:p w14:paraId="25C5826B" w14:textId="77777777" w:rsidR="00AC27F7" w:rsidRPr="004C63C7" w:rsidRDefault="00AC27F7" w:rsidP="00AC27F7">
      <w:pPr>
        <w:ind w:firstLine="709"/>
        <w:jc w:val="both"/>
        <w:rPr>
          <w:b/>
          <w:sz w:val="22"/>
          <w:szCs w:val="22"/>
        </w:rPr>
      </w:pPr>
      <w:r w:rsidRPr="004C63C7">
        <w:rPr>
          <w:b/>
          <w:sz w:val="22"/>
          <w:szCs w:val="22"/>
        </w:rPr>
        <w:t>Условия поставки и транспортировки:</w:t>
      </w:r>
    </w:p>
    <w:p w14:paraId="2528F959" w14:textId="77777777" w:rsidR="00AC27F7" w:rsidRPr="004C63C7" w:rsidRDefault="00AC27F7" w:rsidP="00AC27F7">
      <w:pPr>
        <w:ind w:firstLine="709"/>
        <w:jc w:val="both"/>
        <w:rPr>
          <w:sz w:val="22"/>
          <w:szCs w:val="22"/>
        </w:rPr>
      </w:pPr>
      <w:r w:rsidRPr="004C63C7">
        <w:rPr>
          <w:sz w:val="22"/>
          <w:szCs w:val="22"/>
        </w:rPr>
        <w:t>1. Каждая партия продуктов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14:paraId="2FF280D5" w14:textId="77777777" w:rsidR="00AC27F7" w:rsidRPr="004C63C7" w:rsidRDefault="00AC27F7" w:rsidP="00AC27F7">
      <w:pPr>
        <w:ind w:firstLine="709"/>
        <w:jc w:val="both"/>
        <w:rPr>
          <w:sz w:val="22"/>
          <w:szCs w:val="22"/>
        </w:rPr>
      </w:pPr>
      <w:r w:rsidRPr="004C63C7">
        <w:rPr>
          <w:sz w:val="22"/>
          <w:szCs w:val="22"/>
        </w:rPr>
        <w:t>2.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05453962" w14:textId="77777777" w:rsidR="00AC27F7" w:rsidRPr="004C63C7" w:rsidRDefault="00AC27F7" w:rsidP="00AC27F7">
      <w:pPr>
        <w:ind w:firstLine="709"/>
        <w:jc w:val="both"/>
        <w:rPr>
          <w:sz w:val="22"/>
          <w:szCs w:val="22"/>
        </w:rPr>
      </w:pPr>
      <w:r w:rsidRPr="004C63C7">
        <w:rPr>
          <w:sz w:val="22"/>
          <w:szCs w:val="22"/>
        </w:rPr>
        <w:t>3. 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14:paraId="4BB71B73" w14:textId="77777777" w:rsidR="00AC27F7" w:rsidRPr="004C63C7" w:rsidRDefault="00AC27F7" w:rsidP="00AC27F7">
      <w:pPr>
        <w:ind w:firstLine="709"/>
        <w:jc w:val="both"/>
        <w:rPr>
          <w:sz w:val="22"/>
          <w:szCs w:val="22"/>
        </w:rPr>
      </w:pPr>
      <w:r w:rsidRPr="004C63C7">
        <w:rPr>
          <w:sz w:val="22"/>
          <w:szCs w:val="22"/>
        </w:rPr>
        <w:lastRenderedPageBreak/>
        <w:t>4. 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14:paraId="4AA4E31E" w14:textId="77777777" w:rsidR="00AC27F7" w:rsidRPr="004C63C7" w:rsidRDefault="00AC27F7" w:rsidP="00AC27F7">
      <w:pPr>
        <w:ind w:firstLine="709"/>
        <w:jc w:val="both"/>
        <w:rPr>
          <w:sz w:val="22"/>
          <w:szCs w:val="22"/>
        </w:rPr>
      </w:pPr>
      <w:r w:rsidRPr="004C63C7">
        <w:rPr>
          <w:sz w:val="22"/>
          <w:szCs w:val="22"/>
        </w:rPr>
        <w:t>5.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14:paraId="32A9D5A8" w14:textId="77777777" w:rsidR="00AC27F7" w:rsidRPr="004C63C7" w:rsidRDefault="00AC27F7" w:rsidP="00AC27F7">
      <w:pPr>
        <w:ind w:firstLine="709"/>
        <w:jc w:val="both"/>
        <w:rPr>
          <w:sz w:val="22"/>
          <w:szCs w:val="22"/>
        </w:rPr>
      </w:pPr>
      <w:r w:rsidRPr="004C63C7">
        <w:rPr>
          <w:sz w:val="22"/>
          <w:szCs w:val="22"/>
        </w:rPr>
        <w:t>6. Качество и безопасность поставляемых продуктов питания должна соответствовать Федеральному закону от 02.01.2000 г. № 29-ФЗ «О качестве и безопасности пищевых продуктов», ГОСТам на соответствующие продукты питания; 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w:t>
      </w:r>
    </w:p>
    <w:p w14:paraId="3244DEA2" w14:textId="77777777" w:rsidR="00AC27F7" w:rsidRPr="004C63C7" w:rsidRDefault="00AC27F7" w:rsidP="00AC27F7">
      <w:pPr>
        <w:widowControl w:val="0"/>
        <w:adjustRightInd w:val="0"/>
        <w:rPr>
          <w:b/>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709"/>
        <w:gridCol w:w="1276"/>
        <w:gridCol w:w="850"/>
        <w:gridCol w:w="2552"/>
      </w:tblGrid>
      <w:tr w:rsidR="00AC27F7" w:rsidRPr="004C63C7" w14:paraId="213BFCB1" w14:textId="77777777" w:rsidTr="000377A5">
        <w:trPr>
          <w:trHeight w:val="649"/>
        </w:trPr>
        <w:tc>
          <w:tcPr>
            <w:tcW w:w="567" w:type="dxa"/>
            <w:shd w:val="clear" w:color="auto" w:fill="auto"/>
          </w:tcPr>
          <w:p w14:paraId="171DB250" w14:textId="77777777" w:rsidR="00AC27F7" w:rsidRPr="004C63C7" w:rsidRDefault="00AC27F7" w:rsidP="00CD5397">
            <w:pPr>
              <w:rPr>
                <w:rFonts w:eastAsia="Calibri"/>
                <w:b/>
                <w:sz w:val="22"/>
                <w:szCs w:val="22"/>
                <w:lang w:eastAsia="en-US"/>
              </w:rPr>
            </w:pPr>
            <w:r w:rsidRPr="004C63C7">
              <w:rPr>
                <w:rFonts w:eastAsia="Calibri"/>
                <w:b/>
                <w:sz w:val="22"/>
                <w:szCs w:val="22"/>
                <w:lang w:eastAsia="en-US"/>
              </w:rPr>
              <w:t> №</w:t>
            </w:r>
          </w:p>
        </w:tc>
        <w:tc>
          <w:tcPr>
            <w:tcW w:w="3402" w:type="dxa"/>
            <w:shd w:val="clear" w:color="auto" w:fill="auto"/>
          </w:tcPr>
          <w:p w14:paraId="694E6926" w14:textId="77777777" w:rsidR="00AC27F7" w:rsidRPr="00D50CC0" w:rsidRDefault="00AC27F7" w:rsidP="00CD5397">
            <w:pPr>
              <w:rPr>
                <w:rFonts w:eastAsia="Calibri"/>
                <w:b/>
                <w:sz w:val="22"/>
                <w:szCs w:val="22"/>
                <w:lang w:eastAsia="en-US"/>
              </w:rPr>
            </w:pPr>
            <w:r w:rsidRPr="00D50CC0">
              <w:rPr>
                <w:rFonts w:eastAsia="Calibri"/>
                <w:b/>
                <w:sz w:val="22"/>
                <w:szCs w:val="22"/>
                <w:lang w:eastAsia="en-US"/>
              </w:rPr>
              <w:t>Наименование товара</w:t>
            </w:r>
          </w:p>
        </w:tc>
        <w:tc>
          <w:tcPr>
            <w:tcW w:w="709" w:type="dxa"/>
            <w:shd w:val="clear" w:color="auto" w:fill="auto"/>
          </w:tcPr>
          <w:p w14:paraId="0024B897" w14:textId="77777777" w:rsidR="00AC27F7" w:rsidRPr="004C63C7" w:rsidRDefault="00AC27F7" w:rsidP="00CD5397">
            <w:pPr>
              <w:rPr>
                <w:rFonts w:eastAsia="Calibri"/>
                <w:b/>
                <w:sz w:val="22"/>
                <w:szCs w:val="22"/>
                <w:lang w:eastAsia="en-US"/>
              </w:rPr>
            </w:pPr>
            <w:r w:rsidRPr="004C63C7">
              <w:rPr>
                <w:rFonts w:eastAsia="Calibri"/>
                <w:b/>
                <w:sz w:val="22"/>
                <w:szCs w:val="22"/>
                <w:lang w:eastAsia="en-US"/>
              </w:rPr>
              <w:t>ед.изм</w:t>
            </w:r>
          </w:p>
        </w:tc>
        <w:tc>
          <w:tcPr>
            <w:tcW w:w="1276" w:type="dxa"/>
            <w:shd w:val="clear" w:color="auto" w:fill="auto"/>
          </w:tcPr>
          <w:p w14:paraId="1BCA2DE8" w14:textId="77777777" w:rsidR="00AC27F7" w:rsidRPr="004C63C7" w:rsidRDefault="00AC27F7" w:rsidP="00CD5397">
            <w:pPr>
              <w:rPr>
                <w:rFonts w:eastAsia="Calibri"/>
                <w:b/>
                <w:sz w:val="22"/>
                <w:szCs w:val="22"/>
                <w:lang w:eastAsia="en-US"/>
              </w:rPr>
            </w:pPr>
            <w:r w:rsidRPr="004C63C7">
              <w:rPr>
                <w:rFonts w:eastAsia="Calibri"/>
                <w:b/>
                <w:sz w:val="22"/>
                <w:szCs w:val="22"/>
                <w:lang w:eastAsia="en-US"/>
              </w:rPr>
              <w:t>фасовка</w:t>
            </w:r>
          </w:p>
        </w:tc>
        <w:tc>
          <w:tcPr>
            <w:tcW w:w="850" w:type="dxa"/>
            <w:shd w:val="clear" w:color="auto" w:fill="auto"/>
          </w:tcPr>
          <w:p w14:paraId="364FE7D6" w14:textId="77777777" w:rsidR="00AC27F7" w:rsidRPr="004C63C7" w:rsidRDefault="00AC27F7" w:rsidP="00CD5397">
            <w:pPr>
              <w:rPr>
                <w:rFonts w:eastAsia="Calibri"/>
                <w:b/>
                <w:sz w:val="22"/>
                <w:szCs w:val="22"/>
                <w:lang w:eastAsia="en-US"/>
              </w:rPr>
            </w:pPr>
            <w:r w:rsidRPr="004C63C7">
              <w:rPr>
                <w:rFonts w:eastAsia="Calibri"/>
                <w:b/>
                <w:sz w:val="22"/>
                <w:szCs w:val="22"/>
                <w:lang w:eastAsia="en-US"/>
              </w:rPr>
              <w:t>кол-во</w:t>
            </w:r>
          </w:p>
        </w:tc>
        <w:tc>
          <w:tcPr>
            <w:tcW w:w="2552" w:type="dxa"/>
            <w:shd w:val="clear" w:color="auto" w:fill="auto"/>
          </w:tcPr>
          <w:p w14:paraId="327DDAB4" w14:textId="77777777" w:rsidR="00AC27F7" w:rsidRPr="004C63C7" w:rsidRDefault="00AC27F7" w:rsidP="00CD5397">
            <w:pPr>
              <w:rPr>
                <w:rFonts w:eastAsia="Calibri"/>
                <w:b/>
                <w:sz w:val="22"/>
                <w:szCs w:val="22"/>
                <w:lang w:eastAsia="en-US"/>
              </w:rPr>
            </w:pPr>
            <w:r w:rsidRPr="004C63C7">
              <w:rPr>
                <w:rFonts w:eastAsia="Calibri"/>
                <w:b/>
                <w:sz w:val="22"/>
                <w:szCs w:val="22"/>
                <w:lang w:eastAsia="en-US"/>
              </w:rPr>
              <w:t>Качество товара</w:t>
            </w:r>
          </w:p>
        </w:tc>
      </w:tr>
      <w:tr w:rsidR="00AC27F7" w:rsidRPr="004C63C7" w14:paraId="2B4538E8" w14:textId="77777777" w:rsidTr="00AF61C2">
        <w:trPr>
          <w:trHeight w:val="554"/>
        </w:trPr>
        <w:tc>
          <w:tcPr>
            <w:tcW w:w="567" w:type="dxa"/>
            <w:shd w:val="clear" w:color="auto" w:fill="auto"/>
          </w:tcPr>
          <w:p w14:paraId="1559C8DA" w14:textId="77777777" w:rsidR="00AC27F7" w:rsidRPr="004C63C7" w:rsidRDefault="00AC27F7" w:rsidP="00CD5397">
            <w:pPr>
              <w:rPr>
                <w:rFonts w:eastAsia="Calibri"/>
                <w:sz w:val="22"/>
                <w:szCs w:val="22"/>
                <w:lang w:eastAsia="en-US"/>
              </w:rPr>
            </w:pPr>
            <w:r w:rsidRPr="004C63C7">
              <w:rPr>
                <w:rFonts w:eastAsia="Calibri"/>
                <w:sz w:val="22"/>
                <w:szCs w:val="22"/>
                <w:lang w:val="en-US" w:eastAsia="en-US"/>
              </w:rPr>
              <w:t>1</w:t>
            </w:r>
          </w:p>
        </w:tc>
        <w:tc>
          <w:tcPr>
            <w:tcW w:w="3402" w:type="dxa"/>
            <w:shd w:val="clear" w:color="auto" w:fill="auto"/>
          </w:tcPr>
          <w:p w14:paraId="307B0FAA" w14:textId="055D6686" w:rsidR="00AC27F7" w:rsidRPr="00D50CC0" w:rsidRDefault="00AC27F7" w:rsidP="00CD5397">
            <w:pPr>
              <w:rPr>
                <w:rFonts w:eastAsia="Calibri"/>
                <w:sz w:val="22"/>
                <w:szCs w:val="22"/>
                <w:lang w:eastAsia="en-US"/>
              </w:rPr>
            </w:pPr>
            <w:r w:rsidRPr="00D50CC0">
              <w:rPr>
                <w:rFonts w:eastAsia="Calibri"/>
                <w:sz w:val="22"/>
                <w:szCs w:val="22"/>
                <w:lang w:eastAsia="en-US"/>
              </w:rPr>
              <w:t xml:space="preserve">Творог, жирность не менее 9% пачка </w:t>
            </w:r>
            <w:r>
              <w:rPr>
                <w:rFonts w:eastAsia="Calibri"/>
                <w:sz w:val="22"/>
                <w:szCs w:val="22"/>
                <w:lang w:eastAsia="en-US"/>
              </w:rPr>
              <w:t xml:space="preserve">не менее </w:t>
            </w:r>
            <w:r w:rsidRPr="00D50CC0">
              <w:rPr>
                <w:rFonts w:eastAsia="Calibri"/>
                <w:sz w:val="22"/>
                <w:szCs w:val="22"/>
                <w:lang w:eastAsia="en-US"/>
              </w:rPr>
              <w:t>200 гр.</w:t>
            </w:r>
          </w:p>
        </w:tc>
        <w:tc>
          <w:tcPr>
            <w:tcW w:w="709" w:type="dxa"/>
            <w:shd w:val="clear" w:color="auto" w:fill="auto"/>
          </w:tcPr>
          <w:p w14:paraId="7C14B6A2" w14:textId="77777777" w:rsidR="00AC27F7" w:rsidRPr="004C63C7" w:rsidRDefault="00AC27F7" w:rsidP="00CD5397">
            <w:pPr>
              <w:rPr>
                <w:rFonts w:eastAsia="Calibri"/>
                <w:sz w:val="22"/>
                <w:szCs w:val="22"/>
                <w:lang w:eastAsia="en-US"/>
              </w:rPr>
            </w:pPr>
            <w:r w:rsidRPr="004C63C7">
              <w:rPr>
                <w:rFonts w:eastAsia="Calibri"/>
                <w:sz w:val="22"/>
                <w:szCs w:val="22"/>
                <w:lang w:eastAsia="en-US"/>
              </w:rPr>
              <w:t>кг</w:t>
            </w:r>
          </w:p>
        </w:tc>
        <w:tc>
          <w:tcPr>
            <w:tcW w:w="1276" w:type="dxa"/>
            <w:shd w:val="clear" w:color="auto" w:fill="auto"/>
          </w:tcPr>
          <w:p w14:paraId="41AF68CD" w14:textId="2DCF1320" w:rsidR="00AC27F7" w:rsidRPr="004C63C7" w:rsidRDefault="00AC27F7" w:rsidP="00CD5397">
            <w:pPr>
              <w:rPr>
                <w:rFonts w:eastAsia="Calibri"/>
                <w:sz w:val="22"/>
                <w:szCs w:val="22"/>
                <w:lang w:eastAsia="en-US"/>
              </w:rPr>
            </w:pPr>
            <w:r>
              <w:rPr>
                <w:rFonts w:eastAsia="Calibri"/>
                <w:sz w:val="22"/>
                <w:szCs w:val="22"/>
                <w:lang w:eastAsia="en-US"/>
              </w:rPr>
              <w:t xml:space="preserve">Не менее </w:t>
            </w:r>
            <w:r w:rsidRPr="004C63C7">
              <w:rPr>
                <w:rFonts w:eastAsia="Calibri"/>
                <w:sz w:val="22"/>
                <w:szCs w:val="22"/>
                <w:lang w:eastAsia="en-US"/>
              </w:rPr>
              <w:t>0,2</w:t>
            </w:r>
          </w:p>
        </w:tc>
        <w:tc>
          <w:tcPr>
            <w:tcW w:w="850" w:type="dxa"/>
            <w:shd w:val="clear" w:color="auto" w:fill="auto"/>
          </w:tcPr>
          <w:p w14:paraId="0154555F" w14:textId="77777777" w:rsidR="00AC27F7" w:rsidRPr="004C63C7" w:rsidRDefault="00AC27F7" w:rsidP="00CD5397">
            <w:pPr>
              <w:rPr>
                <w:rFonts w:eastAsia="Calibri"/>
                <w:b/>
                <w:bCs/>
                <w:sz w:val="22"/>
                <w:szCs w:val="22"/>
                <w:lang w:eastAsia="en-US"/>
              </w:rPr>
            </w:pPr>
            <w:r>
              <w:rPr>
                <w:rFonts w:eastAsia="Calibri"/>
                <w:b/>
                <w:bCs/>
                <w:sz w:val="22"/>
                <w:szCs w:val="22"/>
                <w:lang w:eastAsia="en-US"/>
              </w:rPr>
              <w:t>655</w:t>
            </w:r>
          </w:p>
        </w:tc>
        <w:tc>
          <w:tcPr>
            <w:tcW w:w="2552" w:type="dxa"/>
            <w:shd w:val="clear" w:color="auto" w:fill="auto"/>
          </w:tcPr>
          <w:p w14:paraId="1B5BC946" w14:textId="77777777" w:rsidR="00AC27F7" w:rsidRPr="004C63C7" w:rsidRDefault="00AC27F7" w:rsidP="00CD5397">
            <w:pPr>
              <w:rPr>
                <w:rFonts w:eastAsia="Calibri"/>
                <w:sz w:val="22"/>
                <w:szCs w:val="22"/>
                <w:lang w:eastAsia="en-US"/>
              </w:rPr>
            </w:pPr>
            <w:r w:rsidRPr="004C63C7">
              <w:rPr>
                <w:rFonts w:eastAsia="Calibri"/>
                <w:sz w:val="22"/>
                <w:szCs w:val="22"/>
                <w:lang w:eastAsia="en-US"/>
              </w:rPr>
              <w:t>ГОСТ 31453-2013</w:t>
            </w:r>
          </w:p>
        </w:tc>
      </w:tr>
      <w:tr w:rsidR="00AC27F7" w:rsidRPr="004C63C7" w14:paraId="23FE5179" w14:textId="77777777" w:rsidTr="00AF61C2">
        <w:trPr>
          <w:trHeight w:val="563"/>
        </w:trPr>
        <w:tc>
          <w:tcPr>
            <w:tcW w:w="567" w:type="dxa"/>
            <w:shd w:val="clear" w:color="auto" w:fill="auto"/>
          </w:tcPr>
          <w:p w14:paraId="19A4DD49" w14:textId="77777777" w:rsidR="00AC27F7" w:rsidRPr="004C63C7" w:rsidRDefault="00AC27F7" w:rsidP="00CD5397">
            <w:pPr>
              <w:rPr>
                <w:rFonts w:eastAsia="Calibri"/>
                <w:sz w:val="22"/>
                <w:szCs w:val="22"/>
                <w:lang w:eastAsia="en-US"/>
              </w:rPr>
            </w:pPr>
            <w:r w:rsidRPr="004C63C7">
              <w:rPr>
                <w:rFonts w:eastAsia="Calibri"/>
                <w:sz w:val="22"/>
                <w:szCs w:val="22"/>
                <w:lang w:eastAsia="en-US"/>
              </w:rPr>
              <w:t>2</w:t>
            </w:r>
          </w:p>
        </w:tc>
        <w:tc>
          <w:tcPr>
            <w:tcW w:w="3402" w:type="dxa"/>
            <w:shd w:val="clear" w:color="auto" w:fill="auto"/>
          </w:tcPr>
          <w:p w14:paraId="64C9EFCE" w14:textId="46D7D1B9" w:rsidR="00AC27F7" w:rsidRPr="00D50CC0" w:rsidRDefault="00AC27F7" w:rsidP="00CD5397">
            <w:pPr>
              <w:rPr>
                <w:rFonts w:eastAsia="Calibri"/>
                <w:sz w:val="22"/>
                <w:szCs w:val="22"/>
                <w:lang w:eastAsia="en-US"/>
              </w:rPr>
            </w:pPr>
            <w:r w:rsidRPr="00D50CC0">
              <w:rPr>
                <w:rFonts w:eastAsia="Calibri"/>
                <w:sz w:val="22"/>
                <w:szCs w:val="22"/>
                <w:lang w:eastAsia="en-US"/>
              </w:rPr>
              <w:t xml:space="preserve">Молоко пакетированное </w:t>
            </w:r>
            <w:r>
              <w:rPr>
                <w:rFonts w:eastAsia="Calibri"/>
                <w:sz w:val="22"/>
                <w:szCs w:val="22"/>
                <w:lang w:eastAsia="en-US"/>
              </w:rPr>
              <w:t xml:space="preserve">м.д.ж не менее </w:t>
            </w:r>
            <w:r w:rsidRPr="00D50CC0">
              <w:rPr>
                <w:rFonts w:eastAsia="Calibri"/>
                <w:sz w:val="22"/>
                <w:szCs w:val="22"/>
                <w:lang w:eastAsia="en-US"/>
              </w:rPr>
              <w:t>3,2%</w:t>
            </w:r>
            <w:r>
              <w:rPr>
                <w:rFonts w:eastAsia="Calibri"/>
                <w:sz w:val="22"/>
                <w:szCs w:val="22"/>
                <w:lang w:eastAsia="en-US"/>
              </w:rPr>
              <w:t xml:space="preserve"> </w:t>
            </w:r>
            <w:r w:rsidR="000377A5">
              <w:rPr>
                <w:rFonts w:eastAsia="Calibri"/>
                <w:sz w:val="22"/>
                <w:szCs w:val="22"/>
                <w:lang w:eastAsia="en-US"/>
              </w:rPr>
              <w:t>объем не менее</w:t>
            </w:r>
            <w:r>
              <w:rPr>
                <w:rFonts w:eastAsia="Calibri"/>
                <w:sz w:val="22"/>
                <w:szCs w:val="22"/>
                <w:lang w:eastAsia="en-US"/>
              </w:rPr>
              <w:t>1л</w:t>
            </w:r>
          </w:p>
        </w:tc>
        <w:tc>
          <w:tcPr>
            <w:tcW w:w="709" w:type="dxa"/>
            <w:shd w:val="clear" w:color="auto" w:fill="auto"/>
          </w:tcPr>
          <w:p w14:paraId="32018F76" w14:textId="77777777" w:rsidR="00AC27F7" w:rsidRPr="000377A5" w:rsidRDefault="00AC27F7" w:rsidP="00CD5397">
            <w:pPr>
              <w:rPr>
                <w:rFonts w:eastAsia="Calibri"/>
                <w:sz w:val="22"/>
                <w:szCs w:val="22"/>
                <w:highlight w:val="yellow"/>
                <w:lang w:eastAsia="en-US"/>
              </w:rPr>
            </w:pPr>
            <w:r w:rsidRPr="000377A5">
              <w:rPr>
                <w:rFonts w:eastAsia="Calibri"/>
                <w:sz w:val="22"/>
                <w:szCs w:val="22"/>
                <w:highlight w:val="yellow"/>
                <w:lang w:eastAsia="en-US"/>
              </w:rPr>
              <w:t>кг</w:t>
            </w:r>
          </w:p>
        </w:tc>
        <w:tc>
          <w:tcPr>
            <w:tcW w:w="1276" w:type="dxa"/>
            <w:shd w:val="clear" w:color="auto" w:fill="auto"/>
          </w:tcPr>
          <w:p w14:paraId="00E966F5" w14:textId="77777777" w:rsidR="00AC27F7" w:rsidRPr="000377A5" w:rsidRDefault="00AC27F7" w:rsidP="00CD5397">
            <w:pPr>
              <w:rPr>
                <w:rFonts w:eastAsia="Calibri"/>
                <w:sz w:val="22"/>
                <w:szCs w:val="22"/>
                <w:highlight w:val="yellow"/>
                <w:lang w:eastAsia="en-US"/>
              </w:rPr>
            </w:pPr>
            <w:r w:rsidRPr="000377A5">
              <w:rPr>
                <w:rFonts w:eastAsia="Calibri"/>
                <w:sz w:val="22"/>
                <w:szCs w:val="22"/>
                <w:highlight w:val="yellow"/>
                <w:lang w:eastAsia="en-US"/>
              </w:rPr>
              <w:t>вес</w:t>
            </w:r>
          </w:p>
        </w:tc>
        <w:tc>
          <w:tcPr>
            <w:tcW w:w="850" w:type="dxa"/>
            <w:shd w:val="clear" w:color="auto" w:fill="auto"/>
          </w:tcPr>
          <w:p w14:paraId="151F6441" w14:textId="77777777" w:rsidR="00AC27F7" w:rsidRPr="004C63C7" w:rsidRDefault="00AC27F7" w:rsidP="00CD5397">
            <w:pPr>
              <w:rPr>
                <w:rFonts w:eastAsia="Calibri"/>
                <w:b/>
                <w:bCs/>
                <w:sz w:val="22"/>
                <w:szCs w:val="22"/>
                <w:lang w:eastAsia="en-US"/>
              </w:rPr>
            </w:pPr>
            <w:r>
              <w:rPr>
                <w:rFonts w:eastAsia="Calibri"/>
                <w:b/>
                <w:bCs/>
                <w:sz w:val="22"/>
                <w:szCs w:val="22"/>
                <w:lang w:eastAsia="en-US"/>
              </w:rPr>
              <w:t>4622</w:t>
            </w:r>
          </w:p>
        </w:tc>
        <w:tc>
          <w:tcPr>
            <w:tcW w:w="2552" w:type="dxa"/>
            <w:shd w:val="clear" w:color="auto" w:fill="auto"/>
          </w:tcPr>
          <w:p w14:paraId="7055BB46" w14:textId="1CB97CE7" w:rsidR="00AC27F7" w:rsidRPr="004C63C7" w:rsidRDefault="002649BA" w:rsidP="00CD5397">
            <w:pPr>
              <w:rPr>
                <w:rFonts w:eastAsia="Calibri"/>
                <w:sz w:val="22"/>
                <w:szCs w:val="22"/>
                <w:lang w:eastAsia="en-US"/>
              </w:rPr>
            </w:pPr>
            <w:r w:rsidRPr="002649BA">
              <w:rPr>
                <w:rFonts w:eastAsia="Calibri"/>
                <w:sz w:val="22"/>
                <w:szCs w:val="22"/>
                <w:highlight w:val="yellow"/>
                <w:lang w:eastAsia="en-US"/>
              </w:rPr>
              <w:t>ГОСТ 31450-2013</w:t>
            </w:r>
          </w:p>
        </w:tc>
      </w:tr>
      <w:tr w:rsidR="00AC27F7" w:rsidRPr="004C63C7" w14:paraId="53CFD73E" w14:textId="77777777" w:rsidTr="00AF61C2">
        <w:trPr>
          <w:trHeight w:val="699"/>
        </w:trPr>
        <w:tc>
          <w:tcPr>
            <w:tcW w:w="567" w:type="dxa"/>
            <w:shd w:val="clear" w:color="auto" w:fill="auto"/>
          </w:tcPr>
          <w:p w14:paraId="6E885384" w14:textId="77777777" w:rsidR="00AC27F7" w:rsidRPr="004C63C7" w:rsidRDefault="00AC27F7" w:rsidP="00CD5397">
            <w:pPr>
              <w:rPr>
                <w:rFonts w:eastAsia="Calibri"/>
                <w:sz w:val="22"/>
                <w:szCs w:val="22"/>
                <w:lang w:eastAsia="en-US"/>
              </w:rPr>
            </w:pPr>
            <w:r w:rsidRPr="004C63C7">
              <w:rPr>
                <w:rFonts w:eastAsia="Calibri"/>
                <w:sz w:val="22"/>
                <w:szCs w:val="22"/>
                <w:lang w:eastAsia="en-US"/>
              </w:rPr>
              <w:t>3</w:t>
            </w:r>
          </w:p>
        </w:tc>
        <w:tc>
          <w:tcPr>
            <w:tcW w:w="3402" w:type="dxa"/>
            <w:shd w:val="clear" w:color="auto" w:fill="auto"/>
          </w:tcPr>
          <w:p w14:paraId="7EF8D082" w14:textId="41016BB8" w:rsidR="00AC27F7" w:rsidRPr="00D50CC0" w:rsidRDefault="00AC27F7" w:rsidP="000377A5">
            <w:pPr>
              <w:rPr>
                <w:rFonts w:eastAsia="Calibri"/>
                <w:sz w:val="22"/>
                <w:szCs w:val="22"/>
                <w:lang w:eastAsia="en-US"/>
              </w:rPr>
            </w:pPr>
            <w:r w:rsidRPr="00D50CC0">
              <w:rPr>
                <w:rFonts w:eastAsia="Calibri"/>
                <w:sz w:val="22"/>
                <w:szCs w:val="22"/>
                <w:lang w:eastAsia="en-US"/>
              </w:rPr>
              <w:t xml:space="preserve">Сметана натуральная жирность </w:t>
            </w:r>
            <w:r w:rsidR="000377A5">
              <w:rPr>
                <w:rFonts w:eastAsia="Calibri"/>
                <w:sz w:val="22"/>
                <w:szCs w:val="22"/>
                <w:lang w:eastAsia="en-US"/>
              </w:rPr>
              <w:t>не менее</w:t>
            </w:r>
            <w:r w:rsidRPr="00D50CC0">
              <w:rPr>
                <w:rFonts w:eastAsia="Calibri"/>
                <w:sz w:val="22"/>
                <w:szCs w:val="22"/>
                <w:lang w:eastAsia="en-US"/>
              </w:rPr>
              <w:t>15%</w:t>
            </w:r>
            <w:r>
              <w:rPr>
                <w:rFonts w:eastAsia="Calibri"/>
                <w:sz w:val="22"/>
                <w:szCs w:val="22"/>
                <w:lang w:eastAsia="en-US"/>
              </w:rPr>
              <w:t xml:space="preserve"> </w:t>
            </w:r>
            <w:r w:rsidR="000377A5">
              <w:rPr>
                <w:rFonts w:eastAsia="Calibri"/>
                <w:sz w:val="22"/>
                <w:szCs w:val="22"/>
                <w:lang w:eastAsia="en-US"/>
              </w:rPr>
              <w:t>упаковка не менее</w:t>
            </w:r>
            <w:r w:rsidRPr="00857E44">
              <w:rPr>
                <w:rFonts w:eastAsia="Calibri"/>
                <w:sz w:val="22"/>
                <w:szCs w:val="22"/>
                <w:lang w:eastAsia="en-US"/>
              </w:rPr>
              <w:t xml:space="preserve"> 0,45</w:t>
            </w:r>
            <w:r w:rsidR="000377A5">
              <w:rPr>
                <w:rFonts w:eastAsia="Calibri"/>
                <w:sz w:val="22"/>
                <w:szCs w:val="22"/>
                <w:lang w:eastAsia="en-US"/>
              </w:rPr>
              <w:t xml:space="preserve"> кг</w:t>
            </w:r>
          </w:p>
        </w:tc>
        <w:tc>
          <w:tcPr>
            <w:tcW w:w="709" w:type="dxa"/>
            <w:shd w:val="clear" w:color="auto" w:fill="auto"/>
          </w:tcPr>
          <w:p w14:paraId="2A63F840" w14:textId="77777777" w:rsidR="00AC27F7" w:rsidRPr="004C63C7" w:rsidRDefault="00AC27F7" w:rsidP="00CD5397">
            <w:pPr>
              <w:rPr>
                <w:rFonts w:eastAsia="Calibri"/>
                <w:sz w:val="22"/>
                <w:szCs w:val="22"/>
                <w:lang w:eastAsia="en-US"/>
              </w:rPr>
            </w:pPr>
            <w:r w:rsidRPr="004C63C7">
              <w:rPr>
                <w:rFonts w:eastAsia="Calibri"/>
                <w:sz w:val="22"/>
                <w:szCs w:val="22"/>
                <w:lang w:eastAsia="en-US"/>
              </w:rPr>
              <w:t>кг</w:t>
            </w:r>
          </w:p>
        </w:tc>
        <w:tc>
          <w:tcPr>
            <w:tcW w:w="1276" w:type="dxa"/>
            <w:shd w:val="clear" w:color="auto" w:fill="auto"/>
          </w:tcPr>
          <w:p w14:paraId="58376DD0" w14:textId="77777777" w:rsidR="00AC27F7" w:rsidRPr="004C63C7" w:rsidRDefault="00AC27F7" w:rsidP="00CD5397">
            <w:pPr>
              <w:rPr>
                <w:rFonts w:eastAsia="Calibri"/>
                <w:sz w:val="22"/>
                <w:szCs w:val="22"/>
                <w:lang w:eastAsia="en-US"/>
              </w:rPr>
            </w:pPr>
            <w:r w:rsidRPr="004C63C7">
              <w:rPr>
                <w:rFonts w:eastAsia="Calibri"/>
                <w:sz w:val="22"/>
                <w:szCs w:val="22"/>
                <w:lang w:eastAsia="en-US"/>
              </w:rPr>
              <w:t>вес</w:t>
            </w:r>
          </w:p>
        </w:tc>
        <w:tc>
          <w:tcPr>
            <w:tcW w:w="850" w:type="dxa"/>
            <w:shd w:val="clear" w:color="auto" w:fill="auto"/>
          </w:tcPr>
          <w:p w14:paraId="617CB81A" w14:textId="77777777" w:rsidR="00AC27F7" w:rsidRPr="004C63C7" w:rsidRDefault="00AC27F7" w:rsidP="00CD5397">
            <w:pPr>
              <w:rPr>
                <w:rFonts w:eastAsia="Calibri"/>
                <w:b/>
                <w:bCs/>
                <w:sz w:val="22"/>
                <w:szCs w:val="22"/>
                <w:lang w:eastAsia="en-US"/>
              </w:rPr>
            </w:pPr>
            <w:r w:rsidRPr="004C63C7">
              <w:rPr>
                <w:rFonts w:eastAsia="Calibri"/>
                <w:b/>
                <w:bCs/>
                <w:sz w:val="22"/>
                <w:szCs w:val="22"/>
                <w:lang w:eastAsia="en-US"/>
              </w:rPr>
              <w:t>1</w:t>
            </w:r>
            <w:r>
              <w:rPr>
                <w:rFonts w:eastAsia="Calibri"/>
                <w:b/>
                <w:bCs/>
                <w:sz w:val="22"/>
                <w:szCs w:val="22"/>
                <w:lang w:eastAsia="en-US"/>
              </w:rPr>
              <w:t>44</w:t>
            </w:r>
          </w:p>
        </w:tc>
        <w:tc>
          <w:tcPr>
            <w:tcW w:w="2552" w:type="dxa"/>
            <w:shd w:val="clear" w:color="auto" w:fill="auto"/>
          </w:tcPr>
          <w:p w14:paraId="08AF9ABC" w14:textId="38C30851" w:rsidR="00AC27F7" w:rsidRPr="004C63C7" w:rsidRDefault="002649BA" w:rsidP="00CD5397">
            <w:pPr>
              <w:rPr>
                <w:rFonts w:eastAsia="Calibri"/>
                <w:sz w:val="22"/>
                <w:szCs w:val="22"/>
                <w:lang w:eastAsia="en-US"/>
              </w:rPr>
            </w:pPr>
            <w:r w:rsidRPr="002649BA">
              <w:rPr>
                <w:rFonts w:eastAsia="Calibri"/>
                <w:sz w:val="22"/>
                <w:szCs w:val="22"/>
                <w:highlight w:val="yellow"/>
                <w:lang w:eastAsia="en-US"/>
              </w:rPr>
              <w:t>ГОСТ 31452-2012</w:t>
            </w:r>
          </w:p>
        </w:tc>
      </w:tr>
      <w:tr w:rsidR="00AC27F7" w:rsidRPr="004C63C7" w14:paraId="3F2FC42A" w14:textId="77777777" w:rsidTr="000377A5">
        <w:trPr>
          <w:trHeight w:val="925"/>
        </w:trPr>
        <w:tc>
          <w:tcPr>
            <w:tcW w:w="567" w:type="dxa"/>
            <w:shd w:val="clear" w:color="auto" w:fill="auto"/>
          </w:tcPr>
          <w:p w14:paraId="66D9F1ED" w14:textId="2BA9B1E3" w:rsidR="00AC27F7" w:rsidRPr="004C63C7" w:rsidRDefault="00C26491" w:rsidP="00CD5397">
            <w:pPr>
              <w:rPr>
                <w:rFonts w:eastAsia="Calibri"/>
                <w:sz w:val="22"/>
                <w:szCs w:val="22"/>
                <w:lang w:eastAsia="en-US"/>
              </w:rPr>
            </w:pPr>
            <w:r>
              <w:rPr>
                <w:rFonts w:eastAsia="Calibri"/>
                <w:sz w:val="22"/>
                <w:szCs w:val="22"/>
                <w:lang w:eastAsia="en-US"/>
              </w:rPr>
              <w:t>4</w:t>
            </w:r>
          </w:p>
        </w:tc>
        <w:tc>
          <w:tcPr>
            <w:tcW w:w="3402" w:type="dxa"/>
            <w:shd w:val="clear" w:color="auto" w:fill="auto"/>
          </w:tcPr>
          <w:p w14:paraId="22FA4F93" w14:textId="6E150AB9" w:rsidR="00AC27F7" w:rsidRPr="00D50CC0" w:rsidRDefault="00AC27F7" w:rsidP="00CD5397">
            <w:pPr>
              <w:rPr>
                <w:rFonts w:eastAsia="Calibri"/>
                <w:sz w:val="22"/>
                <w:szCs w:val="22"/>
                <w:lang w:eastAsia="en-US"/>
              </w:rPr>
            </w:pPr>
            <w:r w:rsidRPr="00D50CC0">
              <w:rPr>
                <w:rFonts w:eastAsia="Calibri"/>
                <w:sz w:val="22"/>
                <w:szCs w:val="22"/>
                <w:lang w:eastAsia="en-US"/>
              </w:rPr>
              <w:t xml:space="preserve">Масло сливочное, жир </w:t>
            </w:r>
            <w:r w:rsidR="000377A5">
              <w:rPr>
                <w:rFonts w:eastAsia="Calibri"/>
                <w:sz w:val="22"/>
                <w:szCs w:val="22"/>
                <w:lang w:eastAsia="en-US"/>
              </w:rPr>
              <w:t xml:space="preserve">не менее </w:t>
            </w:r>
            <w:r w:rsidRPr="00D50CC0">
              <w:rPr>
                <w:rFonts w:eastAsia="Calibri"/>
                <w:sz w:val="22"/>
                <w:szCs w:val="22"/>
                <w:lang w:eastAsia="en-US"/>
              </w:rPr>
              <w:t xml:space="preserve">82,5% (фасовка) </w:t>
            </w:r>
            <w:r w:rsidR="000377A5">
              <w:rPr>
                <w:rFonts w:eastAsia="Calibri"/>
                <w:sz w:val="22"/>
                <w:szCs w:val="22"/>
                <w:lang w:eastAsia="en-US"/>
              </w:rPr>
              <w:t xml:space="preserve">не менее </w:t>
            </w:r>
            <w:r w:rsidRPr="00D50CC0">
              <w:rPr>
                <w:rFonts w:eastAsia="Calibri"/>
                <w:sz w:val="22"/>
                <w:szCs w:val="22"/>
                <w:lang w:eastAsia="en-US"/>
              </w:rPr>
              <w:t>0,180</w:t>
            </w:r>
            <w:r w:rsidR="000377A5">
              <w:rPr>
                <w:rFonts w:eastAsia="Calibri"/>
                <w:sz w:val="22"/>
                <w:szCs w:val="22"/>
                <w:lang w:eastAsia="en-US"/>
              </w:rPr>
              <w:t xml:space="preserve"> кг</w:t>
            </w:r>
          </w:p>
        </w:tc>
        <w:tc>
          <w:tcPr>
            <w:tcW w:w="709" w:type="dxa"/>
            <w:shd w:val="clear" w:color="auto" w:fill="auto"/>
          </w:tcPr>
          <w:p w14:paraId="77CB7A3D" w14:textId="77777777" w:rsidR="00AC27F7" w:rsidRPr="004C63C7" w:rsidRDefault="00AC27F7" w:rsidP="00CD5397">
            <w:pPr>
              <w:rPr>
                <w:rFonts w:eastAsia="Calibri"/>
                <w:sz w:val="22"/>
                <w:szCs w:val="22"/>
                <w:lang w:eastAsia="en-US"/>
              </w:rPr>
            </w:pPr>
            <w:r w:rsidRPr="004C63C7">
              <w:rPr>
                <w:rFonts w:eastAsia="Calibri"/>
                <w:sz w:val="22"/>
                <w:szCs w:val="22"/>
                <w:lang w:eastAsia="en-US"/>
              </w:rPr>
              <w:t>кг</w:t>
            </w:r>
          </w:p>
        </w:tc>
        <w:tc>
          <w:tcPr>
            <w:tcW w:w="1276" w:type="dxa"/>
            <w:shd w:val="clear" w:color="auto" w:fill="auto"/>
          </w:tcPr>
          <w:p w14:paraId="541D6D12" w14:textId="77777777" w:rsidR="00AC27F7" w:rsidRPr="004C63C7" w:rsidRDefault="00AC27F7" w:rsidP="00CD5397">
            <w:pPr>
              <w:rPr>
                <w:rFonts w:eastAsia="Calibri"/>
                <w:sz w:val="22"/>
                <w:szCs w:val="22"/>
                <w:lang w:eastAsia="en-US"/>
              </w:rPr>
            </w:pPr>
            <w:r w:rsidRPr="004C63C7">
              <w:rPr>
                <w:rFonts w:eastAsia="Calibri"/>
                <w:sz w:val="22"/>
                <w:szCs w:val="22"/>
                <w:lang w:eastAsia="en-US"/>
              </w:rPr>
              <w:t>вес</w:t>
            </w:r>
          </w:p>
        </w:tc>
        <w:tc>
          <w:tcPr>
            <w:tcW w:w="850" w:type="dxa"/>
            <w:shd w:val="clear" w:color="auto" w:fill="auto"/>
          </w:tcPr>
          <w:p w14:paraId="07EE2F92" w14:textId="77777777" w:rsidR="00AC27F7" w:rsidRPr="00E2753A" w:rsidRDefault="00AC27F7" w:rsidP="00CD5397">
            <w:pPr>
              <w:rPr>
                <w:rFonts w:eastAsia="Calibri"/>
                <w:b/>
                <w:bCs/>
                <w:sz w:val="22"/>
                <w:szCs w:val="22"/>
                <w:lang w:eastAsia="en-US"/>
              </w:rPr>
            </w:pPr>
            <w:r>
              <w:rPr>
                <w:rFonts w:eastAsia="Calibri"/>
                <w:b/>
                <w:bCs/>
                <w:sz w:val="22"/>
                <w:szCs w:val="22"/>
                <w:lang w:eastAsia="en-US"/>
              </w:rPr>
              <w:t>317</w:t>
            </w:r>
          </w:p>
        </w:tc>
        <w:tc>
          <w:tcPr>
            <w:tcW w:w="2552" w:type="dxa"/>
            <w:shd w:val="clear" w:color="auto" w:fill="auto"/>
          </w:tcPr>
          <w:p w14:paraId="57A3BA52" w14:textId="77777777" w:rsidR="00AC27F7" w:rsidRPr="004C63C7" w:rsidRDefault="00AC27F7" w:rsidP="00CD5397">
            <w:pPr>
              <w:rPr>
                <w:rFonts w:eastAsia="Calibri"/>
                <w:sz w:val="22"/>
                <w:szCs w:val="22"/>
                <w:lang w:eastAsia="en-US"/>
              </w:rPr>
            </w:pPr>
            <w:r w:rsidRPr="004C63C7">
              <w:rPr>
                <w:rFonts w:eastAsia="Calibri"/>
                <w:sz w:val="22"/>
                <w:szCs w:val="22"/>
                <w:lang w:eastAsia="en-US"/>
              </w:rPr>
              <w:t>ГОСТ 32261-2013</w:t>
            </w:r>
          </w:p>
        </w:tc>
      </w:tr>
      <w:tr w:rsidR="00AC27F7" w:rsidRPr="004C63C7" w14:paraId="3D47CDB2" w14:textId="77777777" w:rsidTr="00AF61C2">
        <w:trPr>
          <w:trHeight w:val="511"/>
        </w:trPr>
        <w:tc>
          <w:tcPr>
            <w:tcW w:w="567" w:type="dxa"/>
            <w:shd w:val="clear" w:color="auto" w:fill="auto"/>
          </w:tcPr>
          <w:p w14:paraId="26855A13" w14:textId="7B34D924" w:rsidR="00AC27F7" w:rsidRPr="004C63C7" w:rsidRDefault="00C26491" w:rsidP="00CD5397">
            <w:pPr>
              <w:rPr>
                <w:rFonts w:eastAsia="Calibri"/>
                <w:sz w:val="22"/>
                <w:szCs w:val="22"/>
                <w:lang w:eastAsia="en-US"/>
              </w:rPr>
            </w:pPr>
            <w:r>
              <w:rPr>
                <w:rFonts w:eastAsia="Calibri"/>
                <w:sz w:val="22"/>
                <w:szCs w:val="22"/>
                <w:lang w:eastAsia="en-US"/>
              </w:rPr>
              <w:t>5</w:t>
            </w:r>
          </w:p>
        </w:tc>
        <w:tc>
          <w:tcPr>
            <w:tcW w:w="3402" w:type="dxa"/>
            <w:shd w:val="clear" w:color="auto" w:fill="auto"/>
          </w:tcPr>
          <w:p w14:paraId="64DD4412" w14:textId="7F4762C1" w:rsidR="00AC27F7" w:rsidRPr="00D50CC0" w:rsidRDefault="00AC27F7" w:rsidP="00CD5397">
            <w:pPr>
              <w:rPr>
                <w:rFonts w:eastAsia="Calibri"/>
                <w:sz w:val="22"/>
                <w:szCs w:val="22"/>
                <w:lang w:eastAsia="en-US"/>
              </w:rPr>
            </w:pPr>
            <w:r>
              <w:rPr>
                <w:rFonts w:eastAsia="Calibri"/>
                <w:sz w:val="22"/>
                <w:szCs w:val="22"/>
                <w:lang w:eastAsia="en-US"/>
              </w:rPr>
              <w:t>К</w:t>
            </w:r>
            <w:r w:rsidRPr="00857E44">
              <w:rPr>
                <w:rFonts w:eastAsia="Calibri"/>
                <w:sz w:val="22"/>
                <w:szCs w:val="22"/>
                <w:lang w:eastAsia="en-US"/>
              </w:rPr>
              <w:t xml:space="preserve">исломолочный продукт </w:t>
            </w:r>
            <w:r w:rsidR="000377A5">
              <w:rPr>
                <w:rFonts w:eastAsia="Calibri"/>
                <w:sz w:val="22"/>
                <w:szCs w:val="22"/>
                <w:lang w:eastAsia="en-US"/>
              </w:rPr>
              <w:t xml:space="preserve">не менее </w:t>
            </w:r>
            <w:r w:rsidRPr="00857E44">
              <w:rPr>
                <w:rFonts w:eastAsia="Calibri"/>
                <w:sz w:val="22"/>
                <w:szCs w:val="22"/>
                <w:lang w:eastAsia="en-US"/>
              </w:rPr>
              <w:t>2,5 % жирн.</w:t>
            </w:r>
          </w:p>
        </w:tc>
        <w:tc>
          <w:tcPr>
            <w:tcW w:w="709" w:type="dxa"/>
            <w:shd w:val="clear" w:color="auto" w:fill="auto"/>
          </w:tcPr>
          <w:p w14:paraId="17895716" w14:textId="77777777" w:rsidR="00AC27F7" w:rsidRPr="004C63C7" w:rsidRDefault="00AC27F7" w:rsidP="00CD5397">
            <w:pPr>
              <w:rPr>
                <w:rFonts w:eastAsia="Calibri"/>
                <w:sz w:val="22"/>
                <w:szCs w:val="22"/>
                <w:lang w:eastAsia="en-US"/>
              </w:rPr>
            </w:pPr>
            <w:r w:rsidRPr="004C63C7">
              <w:rPr>
                <w:rFonts w:eastAsia="Calibri"/>
                <w:sz w:val="22"/>
                <w:szCs w:val="22"/>
                <w:lang w:eastAsia="en-US"/>
              </w:rPr>
              <w:t>кг.</w:t>
            </w:r>
          </w:p>
        </w:tc>
        <w:tc>
          <w:tcPr>
            <w:tcW w:w="1276" w:type="dxa"/>
            <w:shd w:val="clear" w:color="auto" w:fill="auto"/>
          </w:tcPr>
          <w:p w14:paraId="0ADE93BA" w14:textId="77777777" w:rsidR="00AC27F7" w:rsidRPr="004C63C7" w:rsidRDefault="00AC27F7" w:rsidP="00CD5397">
            <w:pPr>
              <w:rPr>
                <w:rFonts w:eastAsia="Calibri"/>
                <w:sz w:val="22"/>
                <w:szCs w:val="22"/>
                <w:lang w:eastAsia="en-US"/>
              </w:rPr>
            </w:pPr>
            <w:r w:rsidRPr="004C63C7">
              <w:rPr>
                <w:rFonts w:eastAsia="Calibri"/>
                <w:sz w:val="22"/>
                <w:szCs w:val="22"/>
                <w:lang w:eastAsia="en-US"/>
              </w:rPr>
              <w:t>вес</w:t>
            </w:r>
          </w:p>
        </w:tc>
        <w:tc>
          <w:tcPr>
            <w:tcW w:w="850" w:type="dxa"/>
            <w:shd w:val="clear" w:color="auto" w:fill="auto"/>
          </w:tcPr>
          <w:p w14:paraId="17D60AE8" w14:textId="77777777" w:rsidR="00AC27F7" w:rsidRPr="003B1175" w:rsidRDefault="00AC27F7" w:rsidP="00CD5397">
            <w:pPr>
              <w:rPr>
                <w:rFonts w:eastAsia="Calibri"/>
                <w:b/>
                <w:bCs/>
                <w:sz w:val="22"/>
                <w:szCs w:val="22"/>
                <w:lang w:eastAsia="en-US"/>
              </w:rPr>
            </w:pPr>
            <w:r>
              <w:rPr>
                <w:rFonts w:eastAsia="Calibri"/>
                <w:b/>
                <w:bCs/>
                <w:sz w:val="22"/>
                <w:szCs w:val="22"/>
                <w:lang w:eastAsia="en-US"/>
              </w:rPr>
              <w:t>200</w:t>
            </w:r>
          </w:p>
        </w:tc>
        <w:tc>
          <w:tcPr>
            <w:tcW w:w="2552" w:type="dxa"/>
            <w:shd w:val="clear" w:color="auto" w:fill="auto"/>
          </w:tcPr>
          <w:p w14:paraId="096D32F0" w14:textId="77777777" w:rsidR="00AC27F7" w:rsidRPr="004C63C7" w:rsidRDefault="00AC27F7" w:rsidP="00CD5397">
            <w:pPr>
              <w:rPr>
                <w:rFonts w:eastAsia="Calibri"/>
                <w:sz w:val="22"/>
                <w:szCs w:val="22"/>
                <w:lang w:eastAsia="en-US"/>
              </w:rPr>
            </w:pPr>
            <w:r w:rsidRPr="004C63C7">
              <w:rPr>
                <w:rFonts w:eastAsia="Calibri"/>
                <w:sz w:val="22"/>
                <w:szCs w:val="22"/>
                <w:lang w:eastAsia="en-US"/>
              </w:rPr>
              <w:t xml:space="preserve">ГОСТ </w:t>
            </w:r>
            <w:r w:rsidRPr="00E2753A">
              <w:rPr>
                <w:rFonts w:ascii="Arial" w:hAnsi="Arial" w:cs="Arial"/>
                <w:sz w:val="21"/>
                <w:szCs w:val="21"/>
                <w:shd w:val="clear" w:color="auto" w:fill="FFFFFF"/>
              </w:rPr>
              <w:t>31454-2012</w:t>
            </w:r>
          </w:p>
        </w:tc>
      </w:tr>
    </w:tbl>
    <w:p w14:paraId="29E0BADE" w14:textId="77777777" w:rsidR="0061382F" w:rsidRDefault="0061382F" w:rsidP="0061382F"/>
    <w:p w14:paraId="2D6DA746" w14:textId="77777777" w:rsidR="0061382F" w:rsidRPr="00316C39" w:rsidRDefault="0061382F" w:rsidP="0061382F">
      <w:pPr>
        <w:rPr>
          <w:b/>
          <w:bCs/>
          <w:sz w:val="22"/>
          <w:szCs w:val="22"/>
        </w:rPr>
      </w:pPr>
      <w:r w:rsidRPr="00316C39">
        <w:rPr>
          <w:b/>
          <w:bCs/>
          <w:sz w:val="22"/>
          <w:szCs w:val="22"/>
          <w:shd w:val="clear" w:color="auto" w:fill="FFFFFF"/>
        </w:rPr>
        <w:t>Срок поставки с 01.10.2022 по 31.12.2022 по заявкам</w:t>
      </w:r>
      <w:r w:rsidRPr="00316C39">
        <w:rPr>
          <w:b/>
          <w:bCs/>
          <w:sz w:val="22"/>
          <w:szCs w:val="22"/>
          <w:shd w:val="clear" w:color="auto" w:fill="FFFFFF"/>
        </w:rPr>
        <w:br/>
      </w:r>
      <w:r w:rsidRPr="00316C39">
        <w:rPr>
          <w:sz w:val="22"/>
          <w:szCs w:val="22"/>
        </w:rPr>
        <w:t> </w:t>
      </w:r>
      <w:r w:rsidRPr="00316C39">
        <w:rPr>
          <w:b/>
          <w:bCs/>
          <w:sz w:val="22"/>
          <w:szCs w:val="22"/>
        </w:rPr>
        <w:t>Место (места) поставки товара:</w:t>
      </w:r>
    </w:p>
    <w:p w14:paraId="62B6ECFD" w14:textId="77777777" w:rsidR="0061382F" w:rsidRPr="00316C39" w:rsidRDefault="0061382F" w:rsidP="0061382F">
      <w:pPr>
        <w:rPr>
          <w:b/>
          <w:bCs/>
          <w:sz w:val="22"/>
          <w:szCs w:val="22"/>
        </w:rPr>
      </w:pPr>
      <w:r w:rsidRPr="00316C39">
        <w:rPr>
          <w:b/>
          <w:bCs/>
          <w:sz w:val="22"/>
          <w:szCs w:val="22"/>
        </w:rPr>
        <w:t>г.Кириши, ЛО, ул. Волховская набережная, д.16</w:t>
      </w:r>
    </w:p>
    <w:p w14:paraId="1EAE8778" w14:textId="77777777" w:rsidR="0061382F" w:rsidRPr="00316C39" w:rsidRDefault="0061382F" w:rsidP="0061382F">
      <w:pPr>
        <w:rPr>
          <w:b/>
          <w:bCs/>
          <w:sz w:val="22"/>
          <w:szCs w:val="22"/>
        </w:rPr>
      </w:pPr>
      <w:r w:rsidRPr="00316C39">
        <w:rPr>
          <w:b/>
          <w:bCs/>
          <w:sz w:val="22"/>
          <w:szCs w:val="22"/>
        </w:rPr>
        <w:t>г.Кириши, ЛО, проспект Ленина, д.19</w:t>
      </w:r>
    </w:p>
    <w:p w14:paraId="288FCD1A" w14:textId="77777777" w:rsidR="0061382F" w:rsidRPr="00316C39" w:rsidRDefault="0061382F" w:rsidP="0061382F">
      <w:pPr>
        <w:rPr>
          <w:b/>
          <w:bCs/>
          <w:sz w:val="22"/>
          <w:szCs w:val="22"/>
        </w:rPr>
      </w:pPr>
      <w:r w:rsidRPr="00316C39">
        <w:rPr>
          <w:b/>
          <w:bCs/>
          <w:sz w:val="22"/>
          <w:szCs w:val="22"/>
        </w:rPr>
        <w:t>г.Кириши, ЛО, ул. Советская, д.29</w:t>
      </w:r>
    </w:p>
    <w:p w14:paraId="2FBC355D" w14:textId="77777777" w:rsidR="0061382F" w:rsidRPr="0047782A" w:rsidRDefault="0061382F" w:rsidP="0061382F">
      <w:pPr>
        <w:rPr>
          <w:b/>
          <w:bCs/>
          <w:color w:val="EE1D24"/>
          <w:sz w:val="22"/>
          <w:szCs w:val="22"/>
        </w:rPr>
      </w:pPr>
    </w:p>
    <w:p w14:paraId="6257FF3C" w14:textId="77777777" w:rsidR="0061382F" w:rsidRPr="0047782A" w:rsidRDefault="0061382F" w:rsidP="0061382F">
      <w:pPr>
        <w:suppressAutoHyphens/>
        <w:ind w:firstLine="709"/>
        <w:jc w:val="both"/>
        <w:rPr>
          <w:sz w:val="22"/>
          <w:szCs w:val="22"/>
          <w:lang w:eastAsia="ar-SA"/>
        </w:rPr>
      </w:pPr>
      <w:r w:rsidRPr="0047782A">
        <w:rPr>
          <w:sz w:val="22"/>
          <w:szCs w:val="22"/>
          <w:lang w:eastAsia="ar-SA"/>
        </w:rPr>
        <w:t>Поставщик обязан выдать Заказчику на момент поставки товара:</w:t>
      </w:r>
    </w:p>
    <w:p w14:paraId="64E78174" w14:textId="77777777" w:rsidR="0061382F" w:rsidRPr="0047782A" w:rsidRDefault="0061382F" w:rsidP="0061382F">
      <w:pPr>
        <w:suppressAutoHyphens/>
        <w:ind w:firstLine="709"/>
        <w:jc w:val="both"/>
        <w:rPr>
          <w:sz w:val="22"/>
          <w:szCs w:val="22"/>
          <w:lang w:eastAsia="ar-SA"/>
        </w:rPr>
      </w:pPr>
      <w:r w:rsidRPr="0047782A">
        <w:rPr>
          <w:sz w:val="22"/>
          <w:szCs w:val="22"/>
          <w:lang w:eastAsia="ar-SA"/>
        </w:rPr>
        <w:t>•</w:t>
      </w:r>
      <w:r w:rsidRPr="0047782A">
        <w:rPr>
          <w:sz w:val="22"/>
          <w:szCs w:val="22"/>
          <w:lang w:eastAsia="ar-SA"/>
        </w:rPr>
        <w:tab/>
        <w:t>Декларацию о соответствии поставляемого товара;</w:t>
      </w:r>
    </w:p>
    <w:p w14:paraId="205E251F" w14:textId="77777777" w:rsidR="0061382F" w:rsidRPr="00BE0914" w:rsidRDefault="0061382F" w:rsidP="0061382F">
      <w:pPr>
        <w:ind w:left="709"/>
        <w:jc w:val="both"/>
        <w:rPr>
          <w:rFonts w:eastAsia="Calibri"/>
          <w:sz w:val="22"/>
          <w:szCs w:val="22"/>
        </w:rPr>
      </w:pPr>
      <w:r w:rsidRPr="0047782A">
        <w:rPr>
          <w:sz w:val="22"/>
          <w:szCs w:val="22"/>
          <w:lang w:eastAsia="ar-SA"/>
        </w:rPr>
        <w:t>•</w:t>
      </w:r>
      <w:r>
        <w:rPr>
          <w:sz w:val="22"/>
          <w:szCs w:val="22"/>
          <w:lang w:eastAsia="ar-SA"/>
        </w:rPr>
        <w:tab/>
      </w:r>
      <w:r w:rsidRPr="0047782A">
        <w:rPr>
          <w:rFonts w:eastAsia="Calibri"/>
          <w:sz w:val="22"/>
          <w:szCs w:val="22"/>
        </w:rPr>
        <w:t>Сертификат добровольной</w:t>
      </w:r>
      <w:r>
        <w:rPr>
          <w:rFonts w:eastAsia="Calibri"/>
          <w:sz w:val="22"/>
          <w:szCs w:val="22"/>
        </w:rPr>
        <w:t xml:space="preserve"> сертификации (при его наличии).</w:t>
      </w:r>
    </w:p>
    <w:p w14:paraId="56C2D1E7" w14:textId="77777777" w:rsidR="0061382F" w:rsidRPr="0047782A" w:rsidRDefault="0061382F" w:rsidP="0061382F">
      <w:pPr>
        <w:tabs>
          <w:tab w:val="left" w:pos="0"/>
          <w:tab w:val="left" w:pos="720"/>
        </w:tabs>
        <w:ind w:firstLine="709"/>
        <w:jc w:val="both"/>
        <w:rPr>
          <w:sz w:val="22"/>
          <w:szCs w:val="22"/>
        </w:rPr>
      </w:pPr>
      <w:r w:rsidRPr="0047782A">
        <w:rPr>
          <w:sz w:val="22"/>
          <w:szCs w:val="22"/>
        </w:rPr>
        <w:t xml:space="preserve">Товар должен отвечать требованиям, предъявляемым законодательством РФ к товарам, являющимся объектом закупки. </w:t>
      </w:r>
    </w:p>
    <w:p w14:paraId="0AFB7B3D" w14:textId="77777777" w:rsidR="0061382F" w:rsidRPr="0047782A" w:rsidRDefault="0061382F" w:rsidP="0061382F">
      <w:pPr>
        <w:rPr>
          <w:sz w:val="22"/>
          <w:szCs w:val="22"/>
          <w:lang w:eastAsia="ar-SA"/>
        </w:rPr>
      </w:pPr>
      <w:r w:rsidRPr="0047782A">
        <w:rPr>
          <w:sz w:val="22"/>
          <w:szCs w:val="22"/>
          <w:lang w:eastAsia="ar-SA"/>
        </w:rPr>
        <w:t>Поставка товара осуществляется в пределах срока годности, указанного на маркировке и в сопроводительных документах, с не менее 90% запасом срока годности.</w:t>
      </w:r>
    </w:p>
    <w:p w14:paraId="6CB39159" w14:textId="77777777" w:rsidR="0061382F" w:rsidRDefault="0061382F" w:rsidP="0061382F">
      <w:pPr>
        <w:suppressAutoHyphens/>
        <w:ind w:right="-4503"/>
        <w:jc w:val="both"/>
        <w:rPr>
          <w:b/>
          <w:lang w:eastAsia="ar-SA"/>
        </w:rPr>
      </w:pPr>
    </w:p>
    <w:p w14:paraId="30887155" w14:textId="77777777" w:rsidR="00F53923" w:rsidRDefault="00F53923" w:rsidP="00F53923">
      <w:pPr>
        <w:spacing w:after="200" w:line="276" w:lineRule="auto"/>
        <w:jc w:val="right"/>
        <w:rPr>
          <w:sz w:val="21"/>
          <w:szCs w:val="21"/>
        </w:rPr>
      </w:pPr>
      <w:r>
        <w:rPr>
          <w:sz w:val="21"/>
          <w:szCs w:val="21"/>
        </w:rPr>
        <w:br w:type="page"/>
      </w:r>
      <w:r>
        <w:rPr>
          <w:sz w:val="21"/>
          <w:szCs w:val="21"/>
        </w:rPr>
        <w:lastRenderedPageBreak/>
        <w:t>Приложение № 2</w:t>
      </w:r>
    </w:p>
    <w:p w14:paraId="7D708DD6" w14:textId="77777777" w:rsidR="00F53923" w:rsidRDefault="00F53923" w:rsidP="00F53923">
      <w:pPr>
        <w:pStyle w:val="21"/>
        <w:tabs>
          <w:tab w:val="num" w:pos="0"/>
        </w:tabs>
        <w:ind w:left="0"/>
        <w:jc w:val="center"/>
        <w:rPr>
          <w:b/>
          <w:sz w:val="21"/>
          <w:szCs w:val="21"/>
        </w:rPr>
      </w:pPr>
      <w:r>
        <w:rPr>
          <w:b/>
          <w:sz w:val="21"/>
          <w:szCs w:val="21"/>
        </w:rPr>
        <w:t>КОТИРОВОЧНАЯ ЗАЯВКА</w:t>
      </w:r>
    </w:p>
    <w:p w14:paraId="61FE4147" w14:textId="0B121060" w:rsidR="00F53923" w:rsidRDefault="00374E02" w:rsidP="00F53923">
      <w:pPr>
        <w:ind w:right="-1"/>
        <w:rPr>
          <w:sz w:val="21"/>
          <w:szCs w:val="21"/>
        </w:rPr>
      </w:pPr>
      <w:r>
        <w:rPr>
          <w:sz w:val="21"/>
          <w:szCs w:val="21"/>
        </w:rPr>
        <w:t xml:space="preserve">Г.Кириши  </w:t>
      </w:r>
      <w:r w:rsidR="00F53923">
        <w:rPr>
          <w:sz w:val="21"/>
          <w:szCs w:val="21"/>
        </w:rPr>
        <w:t xml:space="preserve">                                                </w:t>
      </w:r>
      <w:r w:rsidR="00B148D0">
        <w:rPr>
          <w:sz w:val="21"/>
          <w:szCs w:val="21"/>
        </w:rPr>
        <w:t xml:space="preserve">      </w:t>
      </w:r>
      <w:r w:rsidR="00F53923">
        <w:rPr>
          <w:sz w:val="21"/>
          <w:szCs w:val="21"/>
        </w:rPr>
        <w:t xml:space="preserve">                                                         «____» _________ 2022 года</w:t>
      </w:r>
    </w:p>
    <w:p w14:paraId="721B286B" w14:textId="77777777" w:rsidR="00F53923" w:rsidRDefault="00F53923" w:rsidP="00F53923">
      <w:pPr>
        <w:ind w:right="-1"/>
        <w:rPr>
          <w:sz w:val="21"/>
          <w:szCs w:val="21"/>
        </w:rPr>
      </w:pPr>
    </w:p>
    <w:p w14:paraId="16EA72BB" w14:textId="44DC12CF" w:rsidR="00F53923" w:rsidRDefault="00F53923" w:rsidP="00F53923">
      <w:pPr>
        <w:ind w:right="-1" w:firstLine="708"/>
        <w:jc w:val="both"/>
        <w:rPr>
          <w:sz w:val="21"/>
          <w:szCs w:val="21"/>
        </w:rPr>
      </w:pPr>
      <w:r>
        <w:rPr>
          <w:sz w:val="21"/>
          <w:szCs w:val="21"/>
        </w:rPr>
        <w:t xml:space="preserve">На Ваш запрос котировок </w:t>
      </w:r>
      <w:r>
        <w:rPr>
          <w:bCs/>
          <w:sz w:val="21"/>
          <w:szCs w:val="21"/>
        </w:rPr>
        <w:t xml:space="preserve">в электронной форме </w:t>
      </w:r>
      <w:r>
        <w:rPr>
          <w:sz w:val="21"/>
          <w:szCs w:val="21"/>
        </w:rPr>
        <w:t xml:space="preserve">№ ______ на поставку </w:t>
      </w:r>
      <w:r w:rsidR="00AF61C2">
        <w:rPr>
          <w:sz w:val="21"/>
          <w:szCs w:val="21"/>
        </w:rPr>
        <w:t xml:space="preserve">молока и </w:t>
      </w:r>
      <w:r>
        <w:rPr>
          <w:sz w:val="21"/>
          <w:szCs w:val="21"/>
        </w:rPr>
        <w:t xml:space="preserve">молочной продукции для нужд </w:t>
      </w:r>
      <w:r w:rsidR="00AF61C2" w:rsidRPr="00AF61C2">
        <w:rPr>
          <w:bCs/>
          <w:sz w:val="21"/>
          <w:szCs w:val="21"/>
        </w:rPr>
        <w:t xml:space="preserve">МАДОУ «Детский сад №6» </w:t>
      </w:r>
      <w:r>
        <w:rPr>
          <w:sz w:val="21"/>
          <w:szCs w:val="21"/>
        </w:rPr>
        <w:t xml:space="preserve"> по заявкам Заказчика</w:t>
      </w:r>
    </w:p>
    <w:p w14:paraId="3B402C1A" w14:textId="77777777" w:rsidR="00F53923" w:rsidRDefault="00F53923" w:rsidP="00F53923">
      <w:pPr>
        <w:ind w:right="-1"/>
        <w:rPr>
          <w:sz w:val="21"/>
          <w:szCs w:val="21"/>
        </w:rPr>
      </w:pPr>
      <w:r>
        <w:rPr>
          <w:sz w:val="21"/>
          <w:szCs w:val="21"/>
        </w:rPr>
        <w:t>_________________________________________________________________________________________</w:t>
      </w:r>
    </w:p>
    <w:p w14:paraId="27E8B5D1" w14:textId="77777777" w:rsidR="00F53923" w:rsidRDefault="00F53923" w:rsidP="00F53923">
      <w:pPr>
        <w:autoSpaceDE w:val="0"/>
        <w:autoSpaceDN w:val="0"/>
        <w:adjustRightInd w:val="0"/>
        <w:ind w:right="-1"/>
        <w:jc w:val="both"/>
        <w:rPr>
          <w:bCs/>
          <w:i/>
          <w:color w:val="A6A6A6"/>
          <w:sz w:val="21"/>
          <w:szCs w:val="21"/>
        </w:rPr>
      </w:pPr>
      <w:r>
        <w:rPr>
          <w:bCs/>
          <w:i/>
          <w:color w:val="A6A6A6"/>
          <w:sz w:val="21"/>
          <w:szCs w:val="21"/>
        </w:rPr>
        <w:t xml:space="preserve"> (наименование, место нахождения (для юридического лица или каждого из нескольких юридических лиц, выступающих на стороне одного участника закупки), фамилия, имя, отчество, место жительства (для физического лица, в том числе</w:t>
      </w:r>
      <w:r>
        <w:rPr>
          <w:i/>
          <w:color w:val="A6A6A6"/>
          <w:sz w:val="21"/>
          <w:szCs w:val="21"/>
          <w:vertAlign w:val="superscript"/>
        </w:rPr>
        <w:t xml:space="preserve"> </w:t>
      </w:r>
      <w:r>
        <w:rPr>
          <w:bCs/>
          <w:i/>
          <w:color w:val="A6A6A6"/>
          <w:sz w:val="21"/>
          <w:szCs w:val="21"/>
        </w:rPr>
        <w:t>индивидуального предпринимателя</w:t>
      </w:r>
      <w:r>
        <w:rPr>
          <w:sz w:val="21"/>
          <w:szCs w:val="21"/>
        </w:rPr>
        <w:t xml:space="preserve"> </w:t>
      </w:r>
      <w:r>
        <w:rPr>
          <w:bCs/>
          <w:i/>
          <w:color w:val="A6A6A6"/>
          <w:sz w:val="21"/>
          <w:szCs w:val="21"/>
        </w:rPr>
        <w:t>или каждого из нескольких физических лиц, в том числе индивидуальных предпринимателей,</w:t>
      </w:r>
      <w:r>
        <w:rPr>
          <w:sz w:val="21"/>
          <w:szCs w:val="21"/>
        </w:rPr>
        <w:t xml:space="preserve"> </w:t>
      </w:r>
      <w:r>
        <w:rPr>
          <w:bCs/>
          <w:i/>
          <w:color w:val="A6A6A6"/>
          <w:sz w:val="21"/>
          <w:szCs w:val="21"/>
        </w:rPr>
        <w:t xml:space="preserve">выступающих на стороне одного участника закупки), адрес электронной почты, контактный телефон, банковские реквизиты участника </w:t>
      </w:r>
      <w:r>
        <w:rPr>
          <w:i/>
          <w:color w:val="A6A6A6"/>
          <w:sz w:val="21"/>
          <w:szCs w:val="21"/>
        </w:rPr>
        <w:t>закупки</w:t>
      </w:r>
      <w:r>
        <w:rPr>
          <w:bCs/>
          <w:i/>
          <w:color w:val="A6A6A6"/>
          <w:sz w:val="21"/>
          <w:szCs w:val="21"/>
        </w:rPr>
        <w:t>, КПП, ОГРН)</w:t>
      </w:r>
    </w:p>
    <w:p w14:paraId="2593DAA2" w14:textId="77777777" w:rsidR="00F53923" w:rsidRDefault="00F53923" w:rsidP="00F53923">
      <w:pPr>
        <w:ind w:right="-1" w:firstLine="709"/>
        <w:rPr>
          <w:b/>
          <w:sz w:val="21"/>
          <w:szCs w:val="21"/>
        </w:rPr>
      </w:pPr>
      <w:r>
        <w:rPr>
          <w:b/>
          <w:sz w:val="21"/>
          <w:szCs w:val="21"/>
        </w:rPr>
        <w:t>ИНН _____________________________________________</w:t>
      </w:r>
    </w:p>
    <w:p w14:paraId="34374C2C" w14:textId="77777777" w:rsidR="00F53923" w:rsidRDefault="00F53923" w:rsidP="00F53923">
      <w:pPr>
        <w:ind w:right="-1" w:firstLine="709"/>
        <w:jc w:val="both"/>
        <w:rPr>
          <w:i/>
          <w:color w:val="A6A6A6"/>
          <w:sz w:val="21"/>
          <w:szCs w:val="21"/>
        </w:rPr>
      </w:pPr>
      <w:r>
        <w:rPr>
          <w:i/>
          <w:color w:val="A6A6A6"/>
          <w:sz w:val="21"/>
          <w:szCs w:val="21"/>
        </w:rPr>
        <w:t>(указывается в отношении каждого из нескольких юридических лиц или нескольких физических лиц, в том числе в отношении каждого из нескольких индивидуальных предпринимателей, выступающих на стороне одного участника закупки)</w:t>
      </w:r>
    </w:p>
    <w:p w14:paraId="48720D39" w14:textId="2C226063" w:rsidR="00F53923" w:rsidRDefault="00F53923" w:rsidP="00F53923">
      <w:pPr>
        <w:pStyle w:val="3"/>
        <w:spacing w:before="0" w:beforeAutospacing="0" w:after="0" w:afterAutospacing="0"/>
        <w:ind w:firstLine="708"/>
        <w:jc w:val="both"/>
        <w:rPr>
          <w:b w:val="0"/>
          <w:sz w:val="21"/>
          <w:szCs w:val="21"/>
        </w:rPr>
      </w:pPr>
      <w:r>
        <w:rPr>
          <w:b w:val="0"/>
          <w:sz w:val="21"/>
          <w:szCs w:val="21"/>
        </w:rPr>
        <w:t xml:space="preserve">согласно осуществить поставку </w:t>
      </w:r>
      <w:r w:rsidR="00AF61C2">
        <w:rPr>
          <w:b w:val="0"/>
          <w:sz w:val="21"/>
          <w:szCs w:val="21"/>
          <w:lang w:val="ru-RU"/>
        </w:rPr>
        <w:t xml:space="preserve">молока и </w:t>
      </w:r>
      <w:r>
        <w:rPr>
          <w:b w:val="0"/>
          <w:sz w:val="21"/>
          <w:szCs w:val="21"/>
          <w:lang w:val="ru-RU"/>
        </w:rPr>
        <w:t>молочной продукции</w:t>
      </w:r>
      <w:r>
        <w:rPr>
          <w:b w:val="0"/>
          <w:sz w:val="21"/>
          <w:szCs w:val="21"/>
        </w:rPr>
        <w:t xml:space="preserve"> для нужд </w:t>
      </w:r>
      <w:r w:rsidR="00AF61C2">
        <w:rPr>
          <w:b w:val="0"/>
          <w:sz w:val="21"/>
          <w:szCs w:val="21"/>
          <w:lang w:val="ru-RU"/>
        </w:rPr>
        <w:t>МАДОУ «Детский сад №6»</w:t>
      </w:r>
      <w:r>
        <w:rPr>
          <w:b w:val="0"/>
          <w:sz w:val="21"/>
          <w:szCs w:val="21"/>
        </w:rPr>
        <w:t xml:space="preserve"> по заявкам Заказчика, в соответствии с извещением и документацией о проведении запроса котировок в электронной форме №</w:t>
      </w:r>
      <w:r>
        <w:rPr>
          <w:b w:val="0"/>
          <w:sz w:val="21"/>
          <w:szCs w:val="21"/>
          <w:lang w:val="ru-RU"/>
        </w:rPr>
        <w:t>________</w:t>
      </w:r>
      <w:r>
        <w:rPr>
          <w:b w:val="0"/>
          <w:sz w:val="21"/>
          <w:szCs w:val="21"/>
        </w:rPr>
        <w:t>,</w:t>
      </w:r>
      <w:r>
        <w:rPr>
          <w:sz w:val="21"/>
          <w:szCs w:val="21"/>
        </w:rPr>
        <w:t xml:space="preserve"> </w:t>
      </w:r>
      <w:r>
        <w:rPr>
          <w:b w:val="0"/>
          <w:sz w:val="21"/>
          <w:szCs w:val="21"/>
        </w:rPr>
        <w:t>и</w:t>
      </w:r>
      <w:r>
        <w:rPr>
          <w:sz w:val="21"/>
          <w:szCs w:val="21"/>
        </w:rPr>
        <w:t xml:space="preserve"> </w:t>
      </w:r>
      <w:r>
        <w:rPr>
          <w:b w:val="0"/>
          <w:sz w:val="21"/>
          <w:szCs w:val="21"/>
        </w:rPr>
        <w:t>согласно следующим условиям:</w:t>
      </w:r>
    </w:p>
    <w:tbl>
      <w:tblPr>
        <w:tblW w:w="1005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1"/>
        <w:gridCol w:w="1560"/>
        <w:gridCol w:w="1702"/>
        <w:gridCol w:w="1277"/>
        <w:gridCol w:w="1418"/>
        <w:gridCol w:w="993"/>
        <w:gridCol w:w="852"/>
      </w:tblGrid>
      <w:tr w:rsidR="00F53923" w14:paraId="17F577CA" w14:textId="77777777" w:rsidTr="00F53923">
        <w:trPr>
          <w:trHeight w:val="302"/>
        </w:trPr>
        <w:tc>
          <w:tcPr>
            <w:tcW w:w="557" w:type="dxa"/>
            <w:tcBorders>
              <w:top w:val="single" w:sz="4" w:space="0" w:color="auto"/>
              <w:left w:val="single" w:sz="4" w:space="0" w:color="auto"/>
              <w:bottom w:val="single" w:sz="4" w:space="0" w:color="auto"/>
              <w:right w:val="single" w:sz="4" w:space="0" w:color="auto"/>
            </w:tcBorders>
            <w:hideMark/>
          </w:tcPr>
          <w:p w14:paraId="5A722A5C" w14:textId="77777777" w:rsidR="00F53923" w:rsidRDefault="00F53923">
            <w:pPr>
              <w:jc w:val="center"/>
              <w:rPr>
                <w:b/>
                <w:sz w:val="21"/>
                <w:szCs w:val="21"/>
              </w:rPr>
            </w:pPr>
            <w:r>
              <w:rPr>
                <w:b/>
                <w:sz w:val="21"/>
                <w:szCs w:val="21"/>
              </w:rPr>
              <w:t>№ п/п</w:t>
            </w:r>
          </w:p>
        </w:tc>
        <w:tc>
          <w:tcPr>
            <w:tcW w:w="1690" w:type="dxa"/>
            <w:tcBorders>
              <w:top w:val="single" w:sz="4" w:space="0" w:color="auto"/>
              <w:left w:val="single" w:sz="4" w:space="0" w:color="auto"/>
              <w:bottom w:val="single" w:sz="4" w:space="0" w:color="auto"/>
              <w:right w:val="single" w:sz="4" w:space="0" w:color="auto"/>
            </w:tcBorders>
            <w:hideMark/>
          </w:tcPr>
          <w:p w14:paraId="68CFDF6A" w14:textId="77777777" w:rsidR="00F53923" w:rsidRDefault="00F53923">
            <w:pPr>
              <w:jc w:val="center"/>
              <w:rPr>
                <w:b/>
                <w:sz w:val="21"/>
                <w:szCs w:val="21"/>
              </w:rPr>
            </w:pPr>
            <w:r>
              <w:rPr>
                <w:b/>
                <w:sz w:val="21"/>
                <w:szCs w:val="21"/>
              </w:rPr>
              <w:t xml:space="preserve">Наименование </w:t>
            </w:r>
          </w:p>
          <w:p w14:paraId="09BAD71A" w14:textId="77777777" w:rsidR="00F53923" w:rsidRDefault="00F53923">
            <w:pPr>
              <w:jc w:val="center"/>
              <w:rPr>
                <w:b/>
                <w:sz w:val="21"/>
                <w:szCs w:val="21"/>
              </w:rPr>
            </w:pPr>
            <w:r>
              <w:rPr>
                <w:b/>
                <w:sz w:val="21"/>
                <w:szCs w:val="21"/>
              </w:rPr>
              <w:t>и характеристики</w:t>
            </w:r>
          </w:p>
          <w:p w14:paraId="5FDAC202" w14:textId="77777777" w:rsidR="00F53923" w:rsidRDefault="00F53923">
            <w:pPr>
              <w:jc w:val="center"/>
              <w:rPr>
                <w:b/>
                <w:bCs/>
                <w:sz w:val="21"/>
                <w:szCs w:val="21"/>
              </w:rPr>
            </w:pPr>
            <w:r>
              <w:rPr>
                <w:b/>
                <w:sz w:val="21"/>
                <w:szCs w:val="21"/>
              </w:rPr>
              <w:t>поставляемых товаров</w:t>
            </w:r>
          </w:p>
        </w:tc>
        <w:tc>
          <w:tcPr>
            <w:tcW w:w="1559" w:type="dxa"/>
            <w:tcBorders>
              <w:top w:val="single" w:sz="4" w:space="0" w:color="auto"/>
              <w:left w:val="single" w:sz="4" w:space="0" w:color="auto"/>
              <w:bottom w:val="single" w:sz="4" w:space="0" w:color="auto"/>
              <w:right w:val="single" w:sz="4" w:space="0" w:color="auto"/>
            </w:tcBorders>
          </w:tcPr>
          <w:p w14:paraId="66519E17" w14:textId="77777777" w:rsidR="00F53923" w:rsidRDefault="00F53923">
            <w:pPr>
              <w:jc w:val="center"/>
              <w:rPr>
                <w:b/>
                <w:bCs/>
                <w:sz w:val="21"/>
                <w:szCs w:val="21"/>
              </w:rPr>
            </w:pPr>
            <w:r>
              <w:rPr>
                <w:b/>
                <w:bCs/>
                <w:sz w:val="21"/>
                <w:szCs w:val="21"/>
              </w:rPr>
              <w:t>Наименование изготовителя</w:t>
            </w:r>
          </w:p>
          <w:p w14:paraId="642AD09D" w14:textId="77777777" w:rsidR="00F53923" w:rsidRDefault="00F53923">
            <w:pPr>
              <w:jc w:val="center"/>
              <w:rPr>
                <w:b/>
                <w:bCs/>
                <w:sz w:val="21"/>
                <w:szCs w:val="21"/>
              </w:rPr>
            </w:pPr>
            <w:r>
              <w:rPr>
                <w:b/>
                <w:sz w:val="21"/>
                <w:szCs w:val="21"/>
              </w:rPr>
              <w:t xml:space="preserve">поставляемых </w:t>
            </w:r>
            <w:r>
              <w:rPr>
                <w:b/>
                <w:bCs/>
                <w:sz w:val="21"/>
                <w:szCs w:val="21"/>
              </w:rPr>
              <w:t>товаров</w:t>
            </w:r>
          </w:p>
          <w:p w14:paraId="59920554" w14:textId="77777777" w:rsidR="00F53923" w:rsidRDefault="00F53923">
            <w:pPr>
              <w:jc w:val="center"/>
              <w:rPr>
                <w:b/>
                <w:bCs/>
                <w:sz w:val="21"/>
                <w:szCs w:val="21"/>
              </w:rPr>
            </w:pPr>
          </w:p>
        </w:tc>
        <w:tc>
          <w:tcPr>
            <w:tcW w:w="1701" w:type="dxa"/>
            <w:tcBorders>
              <w:top w:val="single" w:sz="4" w:space="0" w:color="auto"/>
              <w:left w:val="single" w:sz="4" w:space="0" w:color="auto"/>
              <w:bottom w:val="single" w:sz="4" w:space="0" w:color="auto"/>
              <w:right w:val="single" w:sz="4" w:space="0" w:color="auto"/>
            </w:tcBorders>
            <w:hideMark/>
          </w:tcPr>
          <w:p w14:paraId="51E34FBD" w14:textId="77777777" w:rsidR="00F53923" w:rsidRDefault="00F53923">
            <w:pPr>
              <w:jc w:val="center"/>
              <w:rPr>
                <w:b/>
                <w:bCs/>
                <w:sz w:val="21"/>
                <w:szCs w:val="21"/>
              </w:rPr>
            </w:pPr>
            <w:r>
              <w:rPr>
                <w:b/>
                <w:bCs/>
                <w:sz w:val="21"/>
                <w:szCs w:val="21"/>
              </w:rPr>
              <w:t>Наименование страны происхождения товаров</w:t>
            </w:r>
          </w:p>
        </w:tc>
        <w:tc>
          <w:tcPr>
            <w:tcW w:w="1276" w:type="dxa"/>
            <w:tcBorders>
              <w:top w:val="single" w:sz="4" w:space="0" w:color="auto"/>
              <w:left w:val="single" w:sz="4" w:space="0" w:color="auto"/>
              <w:bottom w:val="single" w:sz="4" w:space="0" w:color="auto"/>
              <w:right w:val="single" w:sz="4" w:space="0" w:color="auto"/>
            </w:tcBorders>
          </w:tcPr>
          <w:p w14:paraId="1876F8E7" w14:textId="77777777" w:rsidR="00F53923" w:rsidRDefault="00F53923">
            <w:pPr>
              <w:jc w:val="center"/>
              <w:rPr>
                <w:b/>
                <w:sz w:val="21"/>
                <w:szCs w:val="21"/>
              </w:rPr>
            </w:pPr>
            <w:r>
              <w:rPr>
                <w:b/>
                <w:bCs/>
                <w:sz w:val="21"/>
                <w:szCs w:val="21"/>
              </w:rPr>
              <w:t>Количество</w:t>
            </w:r>
            <w:r>
              <w:rPr>
                <w:b/>
                <w:sz w:val="21"/>
                <w:szCs w:val="21"/>
              </w:rPr>
              <w:t xml:space="preserve"> поставляемых товаров</w:t>
            </w:r>
          </w:p>
          <w:p w14:paraId="27377755" w14:textId="77777777" w:rsidR="00F53923" w:rsidRDefault="00F53923">
            <w:pPr>
              <w:jc w:val="center"/>
              <w:rPr>
                <w:b/>
                <w:bCs/>
                <w:sz w:val="21"/>
                <w:szCs w:val="21"/>
              </w:rPr>
            </w:pPr>
          </w:p>
        </w:tc>
        <w:tc>
          <w:tcPr>
            <w:tcW w:w="1417" w:type="dxa"/>
            <w:tcBorders>
              <w:top w:val="single" w:sz="4" w:space="0" w:color="auto"/>
              <w:left w:val="single" w:sz="4" w:space="0" w:color="auto"/>
              <w:bottom w:val="single" w:sz="4" w:space="0" w:color="auto"/>
              <w:right w:val="single" w:sz="4" w:space="0" w:color="auto"/>
            </w:tcBorders>
            <w:hideMark/>
          </w:tcPr>
          <w:p w14:paraId="15E9C150" w14:textId="77777777" w:rsidR="00F53923" w:rsidRDefault="00F53923">
            <w:pPr>
              <w:jc w:val="center"/>
              <w:rPr>
                <w:bCs/>
                <w:sz w:val="21"/>
                <w:szCs w:val="21"/>
              </w:rPr>
            </w:pPr>
            <w:r>
              <w:rPr>
                <w:b/>
                <w:sz w:val="21"/>
                <w:szCs w:val="21"/>
              </w:rPr>
              <w:t>Единицы измерения поставляемых товаров</w:t>
            </w:r>
          </w:p>
        </w:tc>
        <w:tc>
          <w:tcPr>
            <w:tcW w:w="992" w:type="dxa"/>
            <w:tcBorders>
              <w:top w:val="single" w:sz="4" w:space="0" w:color="auto"/>
              <w:left w:val="single" w:sz="4" w:space="0" w:color="auto"/>
              <w:bottom w:val="single" w:sz="4" w:space="0" w:color="auto"/>
              <w:right w:val="single" w:sz="4" w:space="0" w:color="auto"/>
            </w:tcBorders>
            <w:hideMark/>
          </w:tcPr>
          <w:p w14:paraId="43A9CDD7" w14:textId="77777777" w:rsidR="00F53923" w:rsidRDefault="00F53923">
            <w:pPr>
              <w:jc w:val="center"/>
              <w:rPr>
                <w:b/>
                <w:sz w:val="21"/>
                <w:szCs w:val="21"/>
              </w:rPr>
            </w:pPr>
            <w:r>
              <w:rPr>
                <w:b/>
                <w:sz w:val="21"/>
                <w:szCs w:val="21"/>
              </w:rPr>
              <w:t>Цена за единицу, (руб.)</w:t>
            </w:r>
          </w:p>
        </w:tc>
        <w:tc>
          <w:tcPr>
            <w:tcW w:w="851" w:type="dxa"/>
            <w:tcBorders>
              <w:top w:val="single" w:sz="4" w:space="0" w:color="auto"/>
              <w:left w:val="single" w:sz="4" w:space="0" w:color="auto"/>
              <w:bottom w:val="single" w:sz="4" w:space="0" w:color="auto"/>
              <w:right w:val="single" w:sz="4" w:space="0" w:color="auto"/>
            </w:tcBorders>
            <w:hideMark/>
          </w:tcPr>
          <w:p w14:paraId="644A7849" w14:textId="77777777" w:rsidR="00F53923" w:rsidRDefault="00F53923">
            <w:pPr>
              <w:jc w:val="center"/>
              <w:rPr>
                <w:b/>
                <w:sz w:val="21"/>
                <w:szCs w:val="21"/>
              </w:rPr>
            </w:pPr>
            <w:r>
              <w:rPr>
                <w:b/>
                <w:sz w:val="21"/>
                <w:szCs w:val="21"/>
              </w:rPr>
              <w:t>Сумма, (руб.)</w:t>
            </w:r>
          </w:p>
        </w:tc>
      </w:tr>
      <w:tr w:rsidR="00F53923" w14:paraId="1DD86B91" w14:textId="77777777" w:rsidTr="00F53923">
        <w:trPr>
          <w:trHeight w:val="223"/>
        </w:trPr>
        <w:tc>
          <w:tcPr>
            <w:tcW w:w="557" w:type="dxa"/>
            <w:tcBorders>
              <w:top w:val="single" w:sz="4" w:space="0" w:color="auto"/>
              <w:left w:val="single" w:sz="4" w:space="0" w:color="auto"/>
              <w:bottom w:val="single" w:sz="4" w:space="0" w:color="auto"/>
              <w:right w:val="single" w:sz="4" w:space="0" w:color="auto"/>
            </w:tcBorders>
            <w:hideMark/>
          </w:tcPr>
          <w:p w14:paraId="3F01501B" w14:textId="77777777" w:rsidR="00F53923" w:rsidRDefault="00F53923">
            <w:pPr>
              <w:jc w:val="center"/>
              <w:rPr>
                <w:b/>
                <w:sz w:val="21"/>
                <w:szCs w:val="21"/>
              </w:rPr>
            </w:pPr>
            <w:r>
              <w:rPr>
                <w:b/>
                <w:sz w:val="21"/>
                <w:szCs w:val="21"/>
              </w:rPr>
              <w:t>1</w:t>
            </w:r>
          </w:p>
        </w:tc>
        <w:tc>
          <w:tcPr>
            <w:tcW w:w="1690" w:type="dxa"/>
            <w:tcBorders>
              <w:top w:val="single" w:sz="4" w:space="0" w:color="auto"/>
              <w:left w:val="single" w:sz="4" w:space="0" w:color="auto"/>
              <w:bottom w:val="single" w:sz="4" w:space="0" w:color="auto"/>
              <w:right w:val="single" w:sz="4" w:space="0" w:color="auto"/>
            </w:tcBorders>
            <w:vAlign w:val="bottom"/>
            <w:hideMark/>
          </w:tcPr>
          <w:p w14:paraId="306AFFD7" w14:textId="77777777" w:rsidR="00F53923" w:rsidRDefault="00F53923">
            <w:pPr>
              <w:jc w:val="center"/>
              <w:rPr>
                <w:b/>
                <w:bCs/>
                <w:sz w:val="21"/>
                <w:szCs w:val="21"/>
              </w:rPr>
            </w:pPr>
            <w:r>
              <w:rPr>
                <w:b/>
                <w:sz w:val="21"/>
                <w:szCs w:val="21"/>
              </w:rPr>
              <w:t>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3E5A164" w14:textId="77777777" w:rsidR="00F53923" w:rsidRDefault="00F53923">
            <w:pPr>
              <w:jc w:val="center"/>
              <w:rPr>
                <w:b/>
                <w:bCs/>
                <w:sz w:val="21"/>
                <w:szCs w:val="21"/>
              </w:rPr>
            </w:pPr>
            <w:r>
              <w:rPr>
                <w:b/>
                <w:bCs/>
                <w:sz w:val="21"/>
                <w:szCs w:val="21"/>
              </w:rPr>
              <w:t>3</w:t>
            </w:r>
          </w:p>
        </w:tc>
        <w:tc>
          <w:tcPr>
            <w:tcW w:w="1701" w:type="dxa"/>
            <w:tcBorders>
              <w:top w:val="single" w:sz="4" w:space="0" w:color="auto"/>
              <w:left w:val="single" w:sz="4" w:space="0" w:color="auto"/>
              <w:bottom w:val="single" w:sz="4" w:space="0" w:color="auto"/>
              <w:right w:val="single" w:sz="4" w:space="0" w:color="auto"/>
            </w:tcBorders>
            <w:hideMark/>
          </w:tcPr>
          <w:p w14:paraId="6B6D3B56" w14:textId="77777777" w:rsidR="00F53923" w:rsidRDefault="00F53923">
            <w:pPr>
              <w:jc w:val="center"/>
              <w:rPr>
                <w:b/>
                <w:bCs/>
                <w:sz w:val="21"/>
                <w:szCs w:val="21"/>
              </w:rPr>
            </w:pPr>
            <w:r>
              <w:rPr>
                <w:b/>
                <w:bCs/>
                <w:sz w:val="21"/>
                <w:szCs w:val="21"/>
              </w:rPr>
              <w:t>4</w:t>
            </w:r>
          </w:p>
        </w:tc>
        <w:tc>
          <w:tcPr>
            <w:tcW w:w="1276" w:type="dxa"/>
            <w:tcBorders>
              <w:top w:val="single" w:sz="4" w:space="0" w:color="auto"/>
              <w:left w:val="single" w:sz="4" w:space="0" w:color="auto"/>
              <w:bottom w:val="single" w:sz="4" w:space="0" w:color="auto"/>
              <w:right w:val="single" w:sz="4" w:space="0" w:color="auto"/>
            </w:tcBorders>
            <w:hideMark/>
          </w:tcPr>
          <w:p w14:paraId="588A536B" w14:textId="77777777" w:rsidR="00F53923" w:rsidRDefault="00F53923">
            <w:pPr>
              <w:jc w:val="center"/>
              <w:rPr>
                <w:b/>
                <w:bCs/>
                <w:sz w:val="21"/>
                <w:szCs w:val="21"/>
              </w:rPr>
            </w:pPr>
            <w:r>
              <w:rPr>
                <w:b/>
                <w:bCs/>
                <w:sz w:val="21"/>
                <w:szCs w:val="21"/>
              </w:rPr>
              <w:t>5</w:t>
            </w:r>
          </w:p>
        </w:tc>
        <w:tc>
          <w:tcPr>
            <w:tcW w:w="1417" w:type="dxa"/>
            <w:tcBorders>
              <w:top w:val="single" w:sz="4" w:space="0" w:color="auto"/>
              <w:left w:val="single" w:sz="4" w:space="0" w:color="auto"/>
              <w:bottom w:val="single" w:sz="4" w:space="0" w:color="auto"/>
              <w:right w:val="single" w:sz="4" w:space="0" w:color="auto"/>
            </w:tcBorders>
            <w:hideMark/>
          </w:tcPr>
          <w:p w14:paraId="4DAF0F67" w14:textId="77777777" w:rsidR="00F53923" w:rsidRDefault="00F53923">
            <w:pPr>
              <w:jc w:val="center"/>
              <w:rPr>
                <w:b/>
                <w:bCs/>
                <w:sz w:val="21"/>
                <w:szCs w:val="21"/>
              </w:rPr>
            </w:pPr>
            <w:r>
              <w:rPr>
                <w:b/>
                <w:bCs/>
                <w:sz w:val="21"/>
                <w:szCs w:val="21"/>
              </w:rPr>
              <w:t>6</w:t>
            </w:r>
          </w:p>
        </w:tc>
        <w:tc>
          <w:tcPr>
            <w:tcW w:w="992" w:type="dxa"/>
            <w:tcBorders>
              <w:top w:val="single" w:sz="4" w:space="0" w:color="auto"/>
              <w:left w:val="single" w:sz="4" w:space="0" w:color="auto"/>
              <w:bottom w:val="single" w:sz="4" w:space="0" w:color="auto"/>
              <w:right w:val="single" w:sz="4" w:space="0" w:color="auto"/>
            </w:tcBorders>
            <w:hideMark/>
          </w:tcPr>
          <w:p w14:paraId="4FEED2F6" w14:textId="77777777" w:rsidR="00F53923" w:rsidRDefault="00F53923">
            <w:pPr>
              <w:jc w:val="center"/>
              <w:rPr>
                <w:b/>
                <w:bCs/>
                <w:sz w:val="21"/>
                <w:szCs w:val="21"/>
              </w:rPr>
            </w:pPr>
            <w:r>
              <w:rPr>
                <w:b/>
                <w:bCs/>
                <w:sz w:val="21"/>
                <w:szCs w:val="21"/>
              </w:rPr>
              <w:t>7</w:t>
            </w:r>
          </w:p>
        </w:tc>
        <w:tc>
          <w:tcPr>
            <w:tcW w:w="851" w:type="dxa"/>
            <w:tcBorders>
              <w:top w:val="single" w:sz="4" w:space="0" w:color="auto"/>
              <w:left w:val="single" w:sz="4" w:space="0" w:color="auto"/>
              <w:bottom w:val="single" w:sz="4" w:space="0" w:color="auto"/>
              <w:right w:val="single" w:sz="4" w:space="0" w:color="auto"/>
            </w:tcBorders>
            <w:hideMark/>
          </w:tcPr>
          <w:p w14:paraId="181FFA77" w14:textId="77777777" w:rsidR="00F53923" w:rsidRDefault="00F53923">
            <w:pPr>
              <w:jc w:val="center"/>
              <w:rPr>
                <w:b/>
                <w:bCs/>
                <w:sz w:val="21"/>
                <w:szCs w:val="21"/>
              </w:rPr>
            </w:pPr>
            <w:r>
              <w:rPr>
                <w:b/>
                <w:bCs/>
                <w:sz w:val="21"/>
                <w:szCs w:val="21"/>
              </w:rPr>
              <w:t>8</w:t>
            </w:r>
          </w:p>
        </w:tc>
      </w:tr>
      <w:tr w:rsidR="00F53923" w14:paraId="7553CE05" w14:textId="77777777" w:rsidTr="00F53923">
        <w:trPr>
          <w:trHeight w:val="160"/>
        </w:trPr>
        <w:tc>
          <w:tcPr>
            <w:tcW w:w="557" w:type="dxa"/>
            <w:tcBorders>
              <w:top w:val="single" w:sz="4" w:space="0" w:color="auto"/>
              <w:left w:val="single" w:sz="4" w:space="0" w:color="auto"/>
              <w:bottom w:val="single" w:sz="4" w:space="0" w:color="auto"/>
              <w:right w:val="single" w:sz="4" w:space="0" w:color="auto"/>
            </w:tcBorders>
            <w:vAlign w:val="center"/>
          </w:tcPr>
          <w:p w14:paraId="12A36655" w14:textId="77777777" w:rsidR="00F53923" w:rsidRDefault="00F53923">
            <w:pPr>
              <w:rPr>
                <w:sz w:val="21"/>
                <w:szCs w:val="21"/>
              </w:rPr>
            </w:pPr>
          </w:p>
        </w:tc>
        <w:tc>
          <w:tcPr>
            <w:tcW w:w="1690" w:type="dxa"/>
            <w:tcBorders>
              <w:top w:val="single" w:sz="4" w:space="0" w:color="auto"/>
              <w:left w:val="single" w:sz="4" w:space="0" w:color="auto"/>
              <w:bottom w:val="single" w:sz="4" w:space="0" w:color="auto"/>
              <w:right w:val="single" w:sz="4" w:space="0" w:color="auto"/>
            </w:tcBorders>
            <w:vAlign w:val="center"/>
          </w:tcPr>
          <w:p w14:paraId="21997763" w14:textId="77777777" w:rsidR="00F53923" w:rsidRDefault="00F53923">
            <w:pPr>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785E6C3" w14:textId="77777777" w:rsidR="00F53923" w:rsidRDefault="00F53923">
            <w:pPr>
              <w:jc w:val="center"/>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06F2797F" w14:textId="77777777" w:rsidR="00F53923" w:rsidRDefault="00F53923">
            <w:pPr>
              <w:jc w:val="center"/>
              <w:rPr>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F2BA886" w14:textId="77777777" w:rsidR="00F53923" w:rsidRDefault="00F53923">
            <w:pPr>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ECD6AC" w14:textId="77777777" w:rsidR="00F53923" w:rsidRDefault="00F53923">
            <w:pPr>
              <w:jc w:val="center"/>
              <w:rPr>
                <w:bCs/>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F474F3" w14:textId="77777777" w:rsidR="00F53923" w:rsidRDefault="00F53923">
            <w:pPr>
              <w:jc w:val="center"/>
              <w:rPr>
                <w:bCs/>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D3780C5" w14:textId="77777777" w:rsidR="00F53923" w:rsidRDefault="00F53923">
            <w:pPr>
              <w:jc w:val="center"/>
              <w:rPr>
                <w:bCs/>
                <w:sz w:val="21"/>
                <w:szCs w:val="21"/>
              </w:rPr>
            </w:pPr>
          </w:p>
        </w:tc>
      </w:tr>
      <w:tr w:rsidR="00F53923" w14:paraId="2766C70C" w14:textId="77777777" w:rsidTr="00F53923">
        <w:trPr>
          <w:trHeight w:val="153"/>
        </w:trPr>
        <w:tc>
          <w:tcPr>
            <w:tcW w:w="10043" w:type="dxa"/>
            <w:gridSpan w:val="8"/>
            <w:tcBorders>
              <w:top w:val="single" w:sz="4" w:space="0" w:color="auto"/>
              <w:left w:val="single" w:sz="4" w:space="0" w:color="auto"/>
              <w:bottom w:val="single" w:sz="4" w:space="0" w:color="auto"/>
              <w:right w:val="single" w:sz="4" w:space="0" w:color="auto"/>
            </w:tcBorders>
            <w:hideMark/>
          </w:tcPr>
          <w:p w14:paraId="2B138875" w14:textId="77777777" w:rsidR="00F53923" w:rsidRDefault="00F53923">
            <w:pPr>
              <w:rPr>
                <w:b/>
                <w:sz w:val="21"/>
                <w:szCs w:val="21"/>
              </w:rPr>
            </w:pPr>
            <w:r>
              <w:rPr>
                <w:b/>
                <w:sz w:val="21"/>
                <w:szCs w:val="21"/>
              </w:rPr>
              <w:t>ИТОГО:</w:t>
            </w:r>
          </w:p>
        </w:tc>
      </w:tr>
      <w:tr w:rsidR="00F53923" w14:paraId="647A30C7" w14:textId="77777777" w:rsidTr="00F53923">
        <w:trPr>
          <w:trHeight w:val="186"/>
        </w:trPr>
        <w:tc>
          <w:tcPr>
            <w:tcW w:w="10043" w:type="dxa"/>
            <w:gridSpan w:val="8"/>
            <w:tcBorders>
              <w:top w:val="single" w:sz="4" w:space="0" w:color="auto"/>
              <w:left w:val="single" w:sz="4" w:space="0" w:color="auto"/>
              <w:bottom w:val="single" w:sz="4" w:space="0" w:color="auto"/>
              <w:right w:val="single" w:sz="4" w:space="0" w:color="auto"/>
            </w:tcBorders>
            <w:hideMark/>
          </w:tcPr>
          <w:p w14:paraId="2CEEE955" w14:textId="77777777" w:rsidR="00F53923" w:rsidRDefault="00F53923">
            <w:pPr>
              <w:rPr>
                <w:b/>
                <w:sz w:val="21"/>
                <w:szCs w:val="21"/>
              </w:rPr>
            </w:pPr>
            <w:r>
              <w:rPr>
                <w:b/>
                <w:sz w:val="21"/>
                <w:szCs w:val="21"/>
              </w:rPr>
              <w:t>В т.ч. НДС / НДС не облагается</w:t>
            </w:r>
          </w:p>
        </w:tc>
      </w:tr>
    </w:tbl>
    <w:p w14:paraId="3EAE2666" w14:textId="77777777" w:rsidR="00F53923" w:rsidRDefault="00F53923" w:rsidP="00F53923">
      <w:pPr>
        <w:ind w:firstLine="709"/>
        <w:jc w:val="both"/>
        <w:rPr>
          <w:sz w:val="21"/>
          <w:szCs w:val="21"/>
        </w:rPr>
      </w:pPr>
      <w:r>
        <w:rPr>
          <w:b/>
          <w:sz w:val="21"/>
          <w:szCs w:val="21"/>
        </w:rPr>
        <w:t>Цена товара</w:t>
      </w:r>
      <w:r>
        <w:rPr>
          <w:sz w:val="21"/>
          <w:szCs w:val="21"/>
        </w:rPr>
        <w:t xml:space="preserve"> – ___________________ (____________________________________) рублей, в том числе НДС _____(20%) рублей/НДС не облагается.</w:t>
      </w:r>
    </w:p>
    <w:p w14:paraId="3A03E44E" w14:textId="67075E84" w:rsidR="00F53923" w:rsidRDefault="00F53923" w:rsidP="00F53923">
      <w:pPr>
        <w:pStyle w:val="ConsPlusNormal"/>
        <w:ind w:firstLine="709"/>
        <w:jc w:val="both"/>
        <w:rPr>
          <w:rFonts w:ascii="Times New Roman" w:hAnsi="Times New Roman" w:cs="Times New Roman"/>
          <w:sz w:val="21"/>
          <w:szCs w:val="21"/>
        </w:rPr>
      </w:pPr>
      <w:r>
        <w:rPr>
          <w:rFonts w:ascii="Times New Roman" w:hAnsi="Times New Roman" w:cs="Times New Roman"/>
          <w:sz w:val="21"/>
          <w:szCs w:val="21"/>
        </w:rPr>
        <w:t xml:space="preserve">Цена </w:t>
      </w:r>
      <w:r w:rsidR="00535456">
        <w:rPr>
          <w:rFonts w:ascii="Times New Roman" w:hAnsi="Times New Roman" w:cs="Times New Roman"/>
          <w:sz w:val="21"/>
          <w:szCs w:val="21"/>
        </w:rPr>
        <w:t>Договор</w:t>
      </w:r>
      <w:r>
        <w:rPr>
          <w:rFonts w:ascii="Times New Roman" w:hAnsi="Times New Roman" w:cs="Times New Roman"/>
          <w:sz w:val="21"/>
          <w:szCs w:val="21"/>
        </w:rPr>
        <w:t>а указана с учетом стоимости товара, расходов на перевозку товара к месту поставки, расходов на разгрузку товара, расходов на перемещение товара до места хранения, указанного Заказчиком, расходов на страхование, на уплату налогов, таможенных пошлин, сборов и других обязательных платежей, иных необходимых (прочих) расходов.</w:t>
      </w:r>
    </w:p>
    <w:p w14:paraId="425A6897" w14:textId="3BCF9204" w:rsidR="00F53923" w:rsidRDefault="00F53923" w:rsidP="00F53923">
      <w:pPr>
        <w:ind w:firstLine="709"/>
        <w:jc w:val="both"/>
        <w:rPr>
          <w:sz w:val="21"/>
          <w:szCs w:val="21"/>
        </w:rPr>
      </w:pPr>
      <w:r>
        <w:rPr>
          <w:sz w:val="21"/>
          <w:szCs w:val="21"/>
        </w:rPr>
        <w:t xml:space="preserve">В случае принятия нашей котировочной заявки, мы обязуемся поставить соответствующий товар на условиях </w:t>
      </w:r>
      <w:r w:rsidR="00535456">
        <w:rPr>
          <w:sz w:val="21"/>
          <w:szCs w:val="21"/>
        </w:rPr>
        <w:t>Договор</w:t>
      </w:r>
      <w:r>
        <w:rPr>
          <w:sz w:val="21"/>
          <w:szCs w:val="21"/>
        </w:rPr>
        <w:t xml:space="preserve">а, указанных в извещении и документации о проведении запроса котировок в электронной форме, и подписать </w:t>
      </w:r>
      <w:r w:rsidR="00535456">
        <w:rPr>
          <w:sz w:val="21"/>
          <w:szCs w:val="21"/>
        </w:rPr>
        <w:t>Договор</w:t>
      </w:r>
      <w:r>
        <w:rPr>
          <w:sz w:val="21"/>
          <w:szCs w:val="21"/>
        </w:rPr>
        <w:t xml:space="preserve"> в установленные Заказчиком сроки.</w:t>
      </w:r>
    </w:p>
    <w:p w14:paraId="216B440C" w14:textId="3846E194" w:rsidR="00F53923" w:rsidRPr="00AF61C2" w:rsidRDefault="00F53923" w:rsidP="00AF61C2">
      <w:pPr>
        <w:ind w:firstLine="709"/>
        <w:jc w:val="both"/>
        <w:rPr>
          <w:sz w:val="21"/>
          <w:szCs w:val="21"/>
        </w:rPr>
      </w:pPr>
      <w:r>
        <w:rPr>
          <w:sz w:val="21"/>
          <w:szCs w:val="21"/>
        </w:rPr>
        <w:t xml:space="preserve">Подача настоящей котировочной заявки означает, что участник закупки изучил извещение и документацию о проведении запроса котировок </w:t>
      </w:r>
      <w:r>
        <w:rPr>
          <w:bCs/>
          <w:sz w:val="21"/>
          <w:szCs w:val="21"/>
        </w:rPr>
        <w:t xml:space="preserve">в электронной форме </w:t>
      </w:r>
      <w:r>
        <w:rPr>
          <w:sz w:val="21"/>
          <w:szCs w:val="21"/>
        </w:rPr>
        <w:t xml:space="preserve">(включая все приложения к ним), регламент электронной площадки, а также Правила </w:t>
      </w:r>
      <w:r>
        <w:rPr>
          <w:bCs/>
          <w:sz w:val="21"/>
          <w:szCs w:val="21"/>
        </w:rPr>
        <w:t xml:space="preserve">закупки товаров, работ, услуг для нужд </w:t>
      </w:r>
      <w:r w:rsidR="00AF61C2" w:rsidRPr="00AF61C2">
        <w:rPr>
          <w:sz w:val="21"/>
          <w:szCs w:val="21"/>
        </w:rPr>
        <w:t xml:space="preserve">МАДОУ «Детский сад №6» </w:t>
      </w:r>
      <w:r>
        <w:rPr>
          <w:sz w:val="21"/>
          <w:szCs w:val="21"/>
        </w:rPr>
        <w:t xml:space="preserve"> и безоговорочно согласен с условиями участия в запросе котировок</w:t>
      </w:r>
      <w:r>
        <w:rPr>
          <w:bCs/>
          <w:sz w:val="21"/>
          <w:szCs w:val="21"/>
        </w:rPr>
        <w:t xml:space="preserve"> в электронной форме</w:t>
      </w:r>
      <w:r>
        <w:rPr>
          <w:sz w:val="21"/>
          <w:szCs w:val="21"/>
        </w:rPr>
        <w:t xml:space="preserve">, содержащимися в извещении о проведении запроса котировок </w:t>
      </w:r>
      <w:r>
        <w:rPr>
          <w:bCs/>
          <w:sz w:val="21"/>
          <w:szCs w:val="21"/>
        </w:rPr>
        <w:t xml:space="preserve">в электронной форме </w:t>
      </w:r>
      <w:r>
        <w:rPr>
          <w:sz w:val="21"/>
          <w:szCs w:val="21"/>
        </w:rPr>
        <w:t>(включая все приложения к ним) и П</w:t>
      </w:r>
      <w:r w:rsidR="00AF61C2">
        <w:rPr>
          <w:sz w:val="21"/>
          <w:szCs w:val="21"/>
        </w:rPr>
        <w:t>оложении о</w:t>
      </w:r>
      <w:r>
        <w:rPr>
          <w:sz w:val="21"/>
          <w:szCs w:val="21"/>
        </w:rPr>
        <w:t xml:space="preserve"> </w:t>
      </w:r>
      <w:r>
        <w:rPr>
          <w:bCs/>
          <w:sz w:val="21"/>
          <w:szCs w:val="21"/>
        </w:rPr>
        <w:t>закупк</w:t>
      </w:r>
      <w:r w:rsidR="00AF61C2">
        <w:rPr>
          <w:bCs/>
          <w:sz w:val="21"/>
          <w:szCs w:val="21"/>
        </w:rPr>
        <w:t>ах</w:t>
      </w:r>
      <w:r>
        <w:rPr>
          <w:bCs/>
          <w:sz w:val="21"/>
          <w:szCs w:val="21"/>
        </w:rPr>
        <w:t xml:space="preserve"> товаров, работ, услуг для нужд </w:t>
      </w:r>
      <w:r w:rsidR="00AF61C2" w:rsidRPr="00AF61C2">
        <w:rPr>
          <w:sz w:val="21"/>
          <w:szCs w:val="21"/>
        </w:rPr>
        <w:t>МАДОУ «Детский сад №6»</w:t>
      </w:r>
    </w:p>
    <w:p w14:paraId="2B1E3602" w14:textId="77777777" w:rsidR="00F53923" w:rsidRDefault="00F53923" w:rsidP="00F53923">
      <w:pPr>
        <w:ind w:firstLine="709"/>
        <w:jc w:val="both"/>
        <w:rPr>
          <w:sz w:val="21"/>
          <w:szCs w:val="21"/>
        </w:rPr>
      </w:pPr>
    </w:p>
    <w:p w14:paraId="410AC6AA" w14:textId="77777777" w:rsidR="00F53923" w:rsidRDefault="00F53923" w:rsidP="00F53923">
      <w:pPr>
        <w:ind w:firstLine="709"/>
        <w:jc w:val="both"/>
        <w:rPr>
          <w:sz w:val="21"/>
          <w:szCs w:val="21"/>
        </w:rPr>
      </w:pPr>
    </w:p>
    <w:p w14:paraId="55743CBA" w14:textId="77777777" w:rsidR="00F53923" w:rsidRDefault="00F53923" w:rsidP="00F53923">
      <w:pPr>
        <w:ind w:firstLine="709"/>
        <w:jc w:val="both"/>
        <w:rPr>
          <w:sz w:val="21"/>
          <w:szCs w:val="21"/>
        </w:rPr>
      </w:pPr>
      <w:r>
        <w:rPr>
          <w:sz w:val="21"/>
          <w:szCs w:val="21"/>
        </w:rPr>
        <w:t>___________________             ___________________</w:t>
      </w:r>
      <w:r>
        <w:rPr>
          <w:sz w:val="21"/>
          <w:szCs w:val="21"/>
        </w:rPr>
        <w:tab/>
      </w:r>
      <w:r>
        <w:rPr>
          <w:sz w:val="21"/>
          <w:szCs w:val="21"/>
        </w:rPr>
        <w:tab/>
      </w:r>
      <w:r>
        <w:rPr>
          <w:sz w:val="21"/>
          <w:szCs w:val="21"/>
        </w:rPr>
        <w:tab/>
        <w:t>________________</w:t>
      </w:r>
    </w:p>
    <w:p w14:paraId="674A84A8" w14:textId="77777777" w:rsidR="00F53923" w:rsidRDefault="00F53923" w:rsidP="00F53923">
      <w:pPr>
        <w:jc w:val="both"/>
        <w:rPr>
          <w:sz w:val="21"/>
          <w:szCs w:val="21"/>
          <w:vertAlign w:val="superscript"/>
        </w:rPr>
      </w:pPr>
      <w:r>
        <w:rPr>
          <w:sz w:val="21"/>
          <w:szCs w:val="21"/>
          <w:vertAlign w:val="superscript"/>
        </w:rPr>
        <w:t xml:space="preserve">                                      (должность)</w:t>
      </w:r>
      <w:r>
        <w:rPr>
          <w:sz w:val="21"/>
          <w:szCs w:val="21"/>
          <w:vertAlign w:val="superscript"/>
        </w:rPr>
        <w:tab/>
      </w:r>
      <w:r>
        <w:rPr>
          <w:sz w:val="21"/>
          <w:szCs w:val="21"/>
          <w:vertAlign w:val="superscript"/>
        </w:rPr>
        <w:tab/>
      </w:r>
      <w:r>
        <w:rPr>
          <w:sz w:val="21"/>
          <w:szCs w:val="21"/>
          <w:vertAlign w:val="superscript"/>
        </w:rPr>
        <w:tab/>
      </w:r>
      <w:r>
        <w:rPr>
          <w:sz w:val="21"/>
          <w:szCs w:val="21"/>
          <w:vertAlign w:val="superscript"/>
        </w:rPr>
        <w:tab/>
        <w:t>(подпись)</w:t>
      </w:r>
      <w:r>
        <w:rPr>
          <w:sz w:val="21"/>
          <w:szCs w:val="21"/>
          <w:vertAlign w:val="superscript"/>
        </w:rPr>
        <w:tab/>
      </w:r>
      <w:r>
        <w:rPr>
          <w:sz w:val="21"/>
          <w:szCs w:val="21"/>
          <w:vertAlign w:val="superscript"/>
        </w:rPr>
        <w:tab/>
      </w:r>
      <w:r>
        <w:rPr>
          <w:sz w:val="21"/>
          <w:szCs w:val="21"/>
          <w:vertAlign w:val="superscript"/>
        </w:rPr>
        <w:tab/>
      </w:r>
      <w:r>
        <w:rPr>
          <w:sz w:val="21"/>
          <w:szCs w:val="21"/>
          <w:vertAlign w:val="superscript"/>
        </w:rPr>
        <w:tab/>
      </w:r>
      <w:r>
        <w:rPr>
          <w:sz w:val="21"/>
          <w:szCs w:val="21"/>
          <w:vertAlign w:val="superscript"/>
        </w:rPr>
        <w:tab/>
        <w:t>(ФИО)</w:t>
      </w:r>
      <w:r>
        <w:rPr>
          <w:sz w:val="21"/>
          <w:szCs w:val="21"/>
          <w:vertAlign w:val="superscript"/>
        </w:rPr>
        <w:tab/>
        <w:t xml:space="preserve">             </w:t>
      </w:r>
    </w:p>
    <w:p w14:paraId="30D0201C" w14:textId="77777777" w:rsidR="00F53923" w:rsidRDefault="00F53923" w:rsidP="00F53923">
      <w:pPr>
        <w:spacing w:after="200" w:line="276" w:lineRule="auto"/>
        <w:jc w:val="right"/>
        <w:rPr>
          <w:sz w:val="21"/>
          <w:szCs w:val="21"/>
        </w:rPr>
      </w:pPr>
      <w:r>
        <w:rPr>
          <w:sz w:val="21"/>
          <w:szCs w:val="21"/>
        </w:rPr>
        <w:br w:type="page"/>
      </w:r>
      <w:r>
        <w:rPr>
          <w:sz w:val="21"/>
          <w:szCs w:val="21"/>
        </w:rPr>
        <w:lastRenderedPageBreak/>
        <w:t>Приложение № 3</w:t>
      </w:r>
    </w:p>
    <w:p w14:paraId="3B6CAE69" w14:textId="77777777" w:rsidR="00F53923" w:rsidRDefault="00F53923" w:rsidP="00F53923">
      <w:pPr>
        <w:jc w:val="right"/>
        <w:rPr>
          <w:sz w:val="21"/>
          <w:szCs w:val="21"/>
        </w:rPr>
      </w:pPr>
      <w:r>
        <w:rPr>
          <w:sz w:val="21"/>
          <w:szCs w:val="21"/>
        </w:rPr>
        <w:t xml:space="preserve">Проект договора </w:t>
      </w:r>
    </w:p>
    <w:p w14:paraId="536BBC9F" w14:textId="5520EEB3" w:rsidR="00F53923" w:rsidRDefault="00535456" w:rsidP="00F53923">
      <w:pPr>
        <w:widowControl w:val="0"/>
        <w:autoSpaceDE w:val="0"/>
        <w:autoSpaceDN w:val="0"/>
        <w:adjustRightInd w:val="0"/>
        <w:jc w:val="center"/>
        <w:rPr>
          <w:b/>
        </w:rPr>
      </w:pPr>
      <w:r>
        <w:rPr>
          <w:b/>
        </w:rPr>
        <w:t>Договор</w:t>
      </w:r>
      <w:r w:rsidR="00F53923">
        <w:rPr>
          <w:b/>
        </w:rPr>
        <w:t xml:space="preserve"> №</w:t>
      </w:r>
    </w:p>
    <w:p w14:paraId="67300EBA" w14:textId="6AC9FDD8" w:rsidR="00F53923" w:rsidRDefault="00F53923" w:rsidP="00BA387A">
      <w:pPr>
        <w:widowControl w:val="0"/>
        <w:autoSpaceDE w:val="0"/>
        <w:autoSpaceDN w:val="0"/>
        <w:adjustRightInd w:val="0"/>
        <w:jc w:val="center"/>
        <w:rPr>
          <w:b/>
        </w:rPr>
      </w:pPr>
      <w:r>
        <w:rPr>
          <w:b/>
        </w:rPr>
        <w:t xml:space="preserve">на поставку </w:t>
      </w:r>
      <w:r w:rsidR="00AF61C2">
        <w:rPr>
          <w:b/>
        </w:rPr>
        <w:t xml:space="preserve">молока и </w:t>
      </w:r>
      <w:r w:rsidR="007F3823">
        <w:rPr>
          <w:b/>
        </w:rPr>
        <w:t>молочной продукции</w:t>
      </w:r>
    </w:p>
    <w:p w14:paraId="39B1F626" w14:textId="77777777" w:rsidR="00F53923" w:rsidRDefault="00F53923" w:rsidP="00F53923">
      <w:pPr>
        <w:autoSpaceDE w:val="0"/>
        <w:autoSpaceDN w:val="0"/>
        <w:adjustRightInd w:val="0"/>
      </w:pPr>
    </w:p>
    <w:p w14:paraId="7B3CDDF4" w14:textId="0CD40F91" w:rsidR="00F53923" w:rsidRDefault="00BA387A" w:rsidP="00F53923">
      <w:pPr>
        <w:autoSpaceDE w:val="0"/>
        <w:autoSpaceDN w:val="0"/>
        <w:adjustRightInd w:val="0"/>
      </w:pPr>
      <w:r>
        <w:t>г.Кириши</w:t>
      </w:r>
      <w:r w:rsidR="00F53923">
        <w:t xml:space="preserve">                                  </w:t>
      </w:r>
      <w:r>
        <w:t xml:space="preserve">    </w:t>
      </w:r>
      <w:r w:rsidR="00F53923">
        <w:t xml:space="preserve">                        </w:t>
      </w:r>
      <w:r w:rsidR="00160DD7">
        <w:t xml:space="preserve">          </w:t>
      </w:r>
      <w:r w:rsidR="00F53923">
        <w:t xml:space="preserve">                        «    »____________  2022г.</w:t>
      </w:r>
    </w:p>
    <w:p w14:paraId="691BC4C9" w14:textId="77777777" w:rsidR="00F53923" w:rsidRDefault="00F53923" w:rsidP="00F53923">
      <w:pPr>
        <w:autoSpaceDE w:val="0"/>
        <w:autoSpaceDN w:val="0"/>
        <w:adjustRightInd w:val="0"/>
        <w:jc w:val="center"/>
      </w:pPr>
    </w:p>
    <w:p w14:paraId="695949A1" w14:textId="11DF33DD" w:rsidR="00F53923" w:rsidRDefault="00BA387A" w:rsidP="00F53923">
      <w:pPr>
        <w:widowControl w:val="0"/>
        <w:autoSpaceDE w:val="0"/>
        <w:autoSpaceDN w:val="0"/>
        <w:adjustRightInd w:val="0"/>
        <w:ind w:left="-540" w:firstLine="709"/>
        <w:jc w:val="both"/>
      </w:pPr>
      <w:r w:rsidRPr="00BA387A">
        <w:t>Муниципальное автономное дошкольное образовательное учреждение «Детский сад №6»</w:t>
      </w:r>
      <w:r w:rsidR="00160DD7" w:rsidRPr="00160DD7">
        <w:t xml:space="preserve"> (</w:t>
      </w:r>
      <w:r w:rsidR="00AF61C2" w:rsidRPr="00AF61C2">
        <w:rPr>
          <w:bCs/>
        </w:rPr>
        <w:t>МАДОУ «Детский сад №6»</w:t>
      </w:r>
      <w:r w:rsidR="00160DD7" w:rsidRPr="00AF61C2">
        <w:t>)</w:t>
      </w:r>
      <w:r w:rsidR="00F53923">
        <w:t xml:space="preserve">,  в лице </w:t>
      </w:r>
      <w:r w:rsidR="00FC56F5">
        <w:t>заведующего Никифоровой Марии Олеговны</w:t>
      </w:r>
      <w:r w:rsidR="00F53923">
        <w:t xml:space="preserve">, действующего на основании </w:t>
      </w:r>
      <w:r w:rsidR="00FC56F5">
        <w:t>Устава</w:t>
      </w:r>
      <w:r w:rsidR="00F53923">
        <w:t>,  именуемое в дальнейшем «Заказчик», заключил</w:t>
      </w:r>
      <w:r w:rsidR="00160DD7">
        <w:t>и</w:t>
      </w:r>
      <w:r w:rsidR="00F53923">
        <w:t xml:space="preserve"> с __________________________________________________________________________________________________________, в лице______________________________________ действующего на основании_____________________________________________, именуемый в дальнейшем «Поставщик», настоящий договор о нижеследующем:</w:t>
      </w:r>
    </w:p>
    <w:p w14:paraId="216A93EF" w14:textId="77777777" w:rsidR="00F53923" w:rsidRDefault="00F53923" w:rsidP="00F53923">
      <w:pPr>
        <w:widowControl w:val="0"/>
        <w:autoSpaceDE w:val="0"/>
        <w:autoSpaceDN w:val="0"/>
        <w:adjustRightInd w:val="0"/>
        <w:ind w:left="-540" w:firstLine="709"/>
        <w:jc w:val="center"/>
        <w:rPr>
          <w:b/>
        </w:rPr>
      </w:pPr>
    </w:p>
    <w:p w14:paraId="10BA07A0" w14:textId="77777777" w:rsidR="00F53923" w:rsidRDefault="00F53923" w:rsidP="00F53923">
      <w:pPr>
        <w:widowControl w:val="0"/>
        <w:autoSpaceDE w:val="0"/>
        <w:autoSpaceDN w:val="0"/>
        <w:adjustRightInd w:val="0"/>
        <w:ind w:left="-540" w:firstLine="709"/>
        <w:jc w:val="center"/>
        <w:rPr>
          <w:b/>
        </w:rPr>
      </w:pPr>
      <w:r>
        <w:rPr>
          <w:b/>
        </w:rPr>
        <w:t>1. Предмет договора</w:t>
      </w:r>
    </w:p>
    <w:p w14:paraId="4BC349C2" w14:textId="77777777" w:rsidR="00F53923" w:rsidRDefault="00F53923" w:rsidP="00F53923">
      <w:pPr>
        <w:widowControl w:val="0"/>
        <w:autoSpaceDE w:val="0"/>
        <w:autoSpaceDN w:val="0"/>
        <w:adjustRightInd w:val="0"/>
        <w:ind w:left="-540" w:firstLine="709"/>
        <w:jc w:val="center"/>
        <w:rPr>
          <w:b/>
        </w:rPr>
      </w:pPr>
    </w:p>
    <w:p w14:paraId="1DF18001" w14:textId="3ACFB9DD" w:rsidR="00F53923" w:rsidRDefault="00F53923" w:rsidP="00F53923">
      <w:pPr>
        <w:autoSpaceDE w:val="0"/>
        <w:autoSpaceDN w:val="0"/>
        <w:adjustRightInd w:val="0"/>
        <w:ind w:left="-540" w:firstLine="709"/>
        <w:jc w:val="both"/>
      </w:pPr>
      <w:r>
        <w:t xml:space="preserve">1.1. Поставщик обязуется осуществить поставку </w:t>
      </w:r>
      <w:r w:rsidR="00160DD7">
        <w:t>молочной продукции</w:t>
      </w:r>
      <w:r>
        <w:t xml:space="preserve"> (далее товар), согласно Спецификации (приложение 1), являющейся неотъемлемой частью настоящего договора, с учетом возможных изменений объема поставки.</w:t>
      </w:r>
    </w:p>
    <w:p w14:paraId="54C868C0" w14:textId="77777777" w:rsidR="00F53923" w:rsidRDefault="00F53923" w:rsidP="00F53923">
      <w:pPr>
        <w:keepNext/>
        <w:keepLines/>
        <w:widowControl w:val="0"/>
        <w:suppressLineNumbers/>
        <w:suppressAutoHyphens/>
        <w:ind w:left="-540" w:firstLine="709"/>
        <w:jc w:val="both"/>
      </w:pPr>
      <w:r>
        <w:t xml:space="preserve">1.2. Поставщик обязуется поставлять товар в соответствии с условиями настоящего договора, </w:t>
      </w:r>
      <w:r>
        <w:rPr>
          <w:color w:val="000000"/>
        </w:rPr>
        <w:t>гарантирует качественность и своевременность поставки товара.</w:t>
      </w:r>
    </w:p>
    <w:p w14:paraId="2767650B" w14:textId="77777777" w:rsidR="00F53923" w:rsidRDefault="00F53923" w:rsidP="00F53923">
      <w:pPr>
        <w:keepNext/>
        <w:keepLines/>
        <w:widowControl w:val="0"/>
        <w:suppressLineNumbers/>
        <w:suppressAutoHyphens/>
        <w:ind w:left="-540" w:firstLine="709"/>
        <w:jc w:val="both"/>
        <w:rPr>
          <w:color w:val="000000"/>
        </w:rPr>
      </w:pPr>
      <w:r>
        <w:t>1.3. Заказчик обязуется обеспечить оплату поставленных товаров в соответствии с условиями настоящего договора.</w:t>
      </w:r>
      <w:r>
        <w:rPr>
          <w:color w:val="000000"/>
        </w:rPr>
        <w:t xml:space="preserve">     </w:t>
      </w:r>
    </w:p>
    <w:p w14:paraId="449C21ED" w14:textId="77777777" w:rsidR="00F53923" w:rsidRDefault="00F53923" w:rsidP="00F53923">
      <w:pPr>
        <w:keepNext/>
        <w:keepLines/>
        <w:widowControl w:val="0"/>
        <w:suppressLineNumbers/>
        <w:suppressAutoHyphens/>
        <w:ind w:left="-540" w:firstLine="709"/>
        <w:jc w:val="both"/>
      </w:pPr>
    </w:p>
    <w:p w14:paraId="34CE4D27" w14:textId="1E0882CD" w:rsidR="00F53923" w:rsidRDefault="00F53923" w:rsidP="00F53923">
      <w:pPr>
        <w:ind w:firstLine="709"/>
        <w:jc w:val="center"/>
        <w:rPr>
          <w:b/>
          <w:snapToGrid w:val="0"/>
        </w:rPr>
      </w:pPr>
      <w:r>
        <w:rPr>
          <w:b/>
          <w:iCs/>
        </w:rPr>
        <w:t>2</w:t>
      </w:r>
      <w:r>
        <w:rPr>
          <w:b/>
          <w:snapToGrid w:val="0"/>
        </w:rPr>
        <w:t xml:space="preserve">.  Условия, место поставки, документация и порядок сдачи - приемки </w:t>
      </w:r>
    </w:p>
    <w:p w14:paraId="697292A7" w14:textId="77777777" w:rsidR="00F53923" w:rsidRDefault="00F53923" w:rsidP="00F53923">
      <w:pPr>
        <w:ind w:firstLine="709"/>
        <w:jc w:val="center"/>
        <w:rPr>
          <w:b/>
          <w:snapToGrid w:val="0"/>
        </w:rPr>
      </w:pPr>
      <w:r>
        <w:rPr>
          <w:b/>
          <w:snapToGrid w:val="0"/>
        </w:rPr>
        <w:t>товара</w:t>
      </w:r>
    </w:p>
    <w:p w14:paraId="714AE811" w14:textId="77777777" w:rsidR="00F35953" w:rsidRPr="0061382F" w:rsidRDefault="00F35953" w:rsidP="00F35953">
      <w:pPr>
        <w:widowControl w:val="0"/>
        <w:spacing w:before="6" w:after="6"/>
        <w:ind w:left="-539" w:right="289" w:firstLine="357"/>
        <w:jc w:val="both"/>
      </w:pPr>
      <w:r w:rsidRPr="0061382F">
        <w:t>2.1. Порядок поставки товара.</w:t>
      </w:r>
    </w:p>
    <w:p w14:paraId="61B5BD99" w14:textId="4F28A4E5" w:rsidR="00F35953" w:rsidRPr="0061382F" w:rsidRDefault="00F35953" w:rsidP="00F35953">
      <w:pPr>
        <w:widowControl w:val="0"/>
        <w:spacing w:before="6" w:after="6"/>
        <w:ind w:left="-539" w:right="289" w:firstLine="357"/>
        <w:jc w:val="both"/>
      </w:pPr>
      <w:r w:rsidRPr="0061382F">
        <w:t xml:space="preserve">Поставка продуктов питания осуществляется силами и средствами Поставщика </w:t>
      </w:r>
      <w:r w:rsidR="0061382F" w:rsidRPr="0061382F">
        <w:t>с 01.10.2022</w:t>
      </w:r>
      <w:r w:rsidR="00BA387A" w:rsidRPr="0061382F">
        <w:t xml:space="preserve"> по 31.12.2022 </w:t>
      </w:r>
      <w:r w:rsidRPr="0061382F">
        <w:t>на основании фактической заявки Заказчика, в период с 8ч.00 мин. до 12ч. 00 мин; Заказчик направляет Поставщику Заявку с использованием факсимильной связи, электронной почты, в иной форме за 24 часа до даты поставки.</w:t>
      </w:r>
      <w:r w:rsidRPr="0061382F">
        <w:rPr>
          <w:rFonts w:eastAsia="Calibri"/>
          <w:lang w:eastAsia="en-US"/>
        </w:rPr>
        <w:t xml:space="preserve"> </w:t>
      </w:r>
      <w:r w:rsidRPr="0061382F">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14:paraId="1437864E" w14:textId="02282878" w:rsidR="00F35953" w:rsidRPr="0061382F" w:rsidRDefault="00F35953" w:rsidP="00F35953">
      <w:pPr>
        <w:widowControl w:val="0"/>
        <w:ind w:left="-540" w:right="288" w:firstLine="360"/>
        <w:jc w:val="both"/>
      </w:pPr>
      <w:r w:rsidRPr="0061382F">
        <w:t>2.1.</w:t>
      </w:r>
      <w:r w:rsidR="0061382F" w:rsidRPr="0061382F">
        <w:t>1. Место</w:t>
      </w:r>
      <w:r w:rsidRPr="0061382F">
        <w:t xml:space="preserve"> поставки товара: </w:t>
      </w:r>
    </w:p>
    <w:p w14:paraId="1C59F153" w14:textId="77777777" w:rsidR="00FC56F5" w:rsidRPr="0061382F" w:rsidRDefault="00FC56F5" w:rsidP="00FC56F5">
      <w:pPr>
        <w:rPr>
          <w:b/>
          <w:bCs/>
        </w:rPr>
      </w:pPr>
      <w:r w:rsidRPr="0061382F">
        <w:rPr>
          <w:b/>
          <w:bCs/>
        </w:rPr>
        <w:t>г. Кириши, ЛО, ул. Волховская набережная, д.16</w:t>
      </w:r>
    </w:p>
    <w:p w14:paraId="418BC5D5" w14:textId="77777777" w:rsidR="00FC56F5" w:rsidRPr="0061382F" w:rsidRDefault="00FC56F5" w:rsidP="00FC56F5">
      <w:pPr>
        <w:rPr>
          <w:b/>
          <w:bCs/>
        </w:rPr>
      </w:pPr>
      <w:r w:rsidRPr="0061382F">
        <w:rPr>
          <w:b/>
          <w:bCs/>
        </w:rPr>
        <w:t>г. Кириши, ЛО, проспект Ленина, д.19</w:t>
      </w:r>
    </w:p>
    <w:p w14:paraId="2A315D90" w14:textId="77777777" w:rsidR="00FC56F5" w:rsidRPr="0061382F" w:rsidRDefault="00FC56F5" w:rsidP="00FC56F5">
      <w:pPr>
        <w:rPr>
          <w:b/>
          <w:bCs/>
        </w:rPr>
      </w:pPr>
      <w:r w:rsidRPr="0061382F">
        <w:rPr>
          <w:b/>
          <w:bCs/>
        </w:rPr>
        <w:t>г. Кириши, ЛО, ул. Советская, д.29</w:t>
      </w:r>
    </w:p>
    <w:p w14:paraId="16B2F6AC" w14:textId="77777777" w:rsidR="0083590F" w:rsidRPr="0061382F" w:rsidRDefault="00F53923" w:rsidP="0083590F">
      <w:pPr>
        <w:widowControl w:val="0"/>
        <w:autoSpaceDE w:val="0"/>
        <w:autoSpaceDN w:val="0"/>
        <w:adjustRightInd w:val="0"/>
        <w:ind w:left="-540"/>
        <w:jc w:val="both"/>
      </w:pPr>
      <w:r w:rsidRPr="0061382F">
        <w:t>Доставка до учреждения осуществляется за счет средств Поставщика.</w:t>
      </w:r>
    </w:p>
    <w:p w14:paraId="05A2CD44" w14:textId="389712A4" w:rsidR="00F53923" w:rsidRPr="0061382F" w:rsidRDefault="00F53923" w:rsidP="0083590F">
      <w:pPr>
        <w:widowControl w:val="0"/>
        <w:autoSpaceDE w:val="0"/>
        <w:autoSpaceDN w:val="0"/>
        <w:adjustRightInd w:val="0"/>
        <w:ind w:left="-540"/>
        <w:jc w:val="both"/>
      </w:pPr>
      <w:r w:rsidRPr="0061382F">
        <w:t>2.1.</w:t>
      </w:r>
      <w:r w:rsidR="0083590F" w:rsidRPr="0061382F">
        <w:t>3. Условия</w:t>
      </w:r>
      <w:r w:rsidRPr="0061382F">
        <w:t xml:space="preserve"> поставки товара: </w:t>
      </w:r>
    </w:p>
    <w:p w14:paraId="51A9693E" w14:textId="77777777" w:rsidR="00F53923" w:rsidRPr="0061382F" w:rsidRDefault="00F53923" w:rsidP="00F53923">
      <w:pPr>
        <w:widowControl w:val="0"/>
        <w:tabs>
          <w:tab w:val="left" w:pos="708"/>
          <w:tab w:val="num" w:pos="1307"/>
        </w:tabs>
        <w:adjustRightInd w:val="0"/>
        <w:ind w:left="-540" w:firstLine="567"/>
        <w:jc w:val="both"/>
      </w:pPr>
      <w:r w:rsidRPr="0061382F">
        <w:t>а) качество и безопасность поставляемой продукции должны соответствовать требованиям действующих правил, нормативов, ГОСТов.</w:t>
      </w:r>
    </w:p>
    <w:p w14:paraId="6B37560E" w14:textId="63CC66DE" w:rsidR="00F53923" w:rsidRDefault="00F53923" w:rsidP="00F53923">
      <w:pPr>
        <w:ind w:left="-540" w:firstLine="540"/>
        <w:jc w:val="both"/>
      </w:pPr>
      <w:r w:rsidRPr="0061382F">
        <w:t xml:space="preserve">б) с каждой партией товара Поставщик обязан представить Заказчику </w:t>
      </w:r>
      <w:r w:rsidR="00B35A26" w:rsidRPr="0061382F">
        <w:t xml:space="preserve">сертификат соответствия и </w:t>
      </w:r>
      <w:r w:rsidRPr="0061382F">
        <w:t>документ, подтверждающий страну происхождения</w:t>
      </w:r>
      <w:r>
        <w:t xml:space="preserve"> товара. Расходы на получение указанных документов и предоставление их Заказчику несет Поставщик.</w:t>
      </w:r>
    </w:p>
    <w:p w14:paraId="44ED5291" w14:textId="7CF8CF35" w:rsidR="00F53923" w:rsidRDefault="00F53923" w:rsidP="00F53923">
      <w:pPr>
        <w:tabs>
          <w:tab w:val="left" w:pos="2127"/>
        </w:tabs>
        <w:ind w:left="-540" w:firstLine="540"/>
        <w:jc w:val="both"/>
      </w:pPr>
      <w:r>
        <w:rPr>
          <w:color w:val="000000"/>
        </w:rPr>
        <w:t xml:space="preserve">  в) товары должны перевозиться автотранспортом, имеющим </w:t>
      </w:r>
      <w:r>
        <w:t xml:space="preserve">действующий санитарный паспорт на автотранспорт, </w:t>
      </w:r>
    </w:p>
    <w:p w14:paraId="5F856BB3" w14:textId="77777777" w:rsidR="00F53923" w:rsidRDefault="00F53923" w:rsidP="00F53923">
      <w:pPr>
        <w:ind w:left="-540" w:firstLine="709"/>
        <w:jc w:val="both"/>
      </w:pPr>
      <w:r>
        <w:t>г) товар должен быть упакован в стандартную тару, тара и маркировка товара должна соответствовать ГОСТам Российской Федерации и обеспечивать возможность количественного учета поставленных товаров.</w:t>
      </w:r>
    </w:p>
    <w:p w14:paraId="1C81A8DE" w14:textId="77777777" w:rsidR="00F53923" w:rsidRDefault="00F53923" w:rsidP="00F53923">
      <w:pPr>
        <w:ind w:left="-540" w:firstLine="540"/>
        <w:jc w:val="both"/>
      </w:pPr>
      <w:r>
        <w:lastRenderedPageBreak/>
        <w:t xml:space="preserve">   д) поставка товара подтверждается Поставщиком путем представления Заказчику следующей документации: счета, счета-фактуры, накладной и акта сверки расчетов.</w:t>
      </w:r>
    </w:p>
    <w:p w14:paraId="35380346" w14:textId="55C94AF7" w:rsidR="00F53923" w:rsidRDefault="00F53923" w:rsidP="00F53923">
      <w:pPr>
        <w:widowControl w:val="0"/>
        <w:autoSpaceDE w:val="0"/>
        <w:autoSpaceDN w:val="0"/>
        <w:adjustRightInd w:val="0"/>
        <w:ind w:left="-540" w:firstLine="709"/>
        <w:jc w:val="both"/>
        <w:rPr>
          <w:snapToGrid w:val="0"/>
        </w:rPr>
      </w:pPr>
      <w:r>
        <w:rPr>
          <w:snapToGrid w:val="0"/>
        </w:rPr>
        <w:t>2.2.</w:t>
      </w:r>
      <w:r w:rsidR="00FA4093">
        <w:rPr>
          <w:snapToGrid w:val="0"/>
        </w:rPr>
        <w:t xml:space="preserve"> </w:t>
      </w:r>
      <w:r>
        <w:rPr>
          <w:snapToGrid w:val="0"/>
        </w:rPr>
        <w:t>Порядок приемки товара.</w:t>
      </w:r>
    </w:p>
    <w:p w14:paraId="40E257DE" w14:textId="5853B58C" w:rsidR="00F53923" w:rsidRDefault="00F53923" w:rsidP="00F53923">
      <w:pPr>
        <w:widowControl w:val="0"/>
        <w:autoSpaceDE w:val="0"/>
        <w:autoSpaceDN w:val="0"/>
        <w:adjustRightInd w:val="0"/>
        <w:ind w:left="-540" w:firstLine="709"/>
        <w:jc w:val="both"/>
      </w:pPr>
      <w:r>
        <w:t>2.2.</w:t>
      </w:r>
      <w:r w:rsidR="00FC56F5">
        <w:t>1. Приемка</w:t>
      </w:r>
      <w:r>
        <w:t xml:space="preserve"> поставленного товара осуществляется в ходе передачи товара представителю Заказчика на месте доставки и включает в себя следующие этапы: </w:t>
      </w:r>
    </w:p>
    <w:p w14:paraId="4651A568" w14:textId="0F7B2199" w:rsidR="00F53923" w:rsidRDefault="00FC56F5" w:rsidP="00F53923">
      <w:pPr>
        <w:widowControl w:val="0"/>
        <w:numPr>
          <w:ilvl w:val="0"/>
          <w:numId w:val="2"/>
        </w:numPr>
        <w:autoSpaceDE w:val="0"/>
        <w:autoSpaceDN w:val="0"/>
        <w:adjustRightInd w:val="0"/>
        <w:spacing w:after="200" w:line="276" w:lineRule="auto"/>
        <w:ind w:left="-540" w:firstLine="709"/>
        <w:jc w:val="both"/>
      </w:pPr>
      <w:r>
        <w:t>проверка ассортимента</w:t>
      </w:r>
      <w:r w:rsidR="00F53923">
        <w:t xml:space="preserve"> поставленных товаров;</w:t>
      </w:r>
    </w:p>
    <w:p w14:paraId="454364BE" w14:textId="77777777" w:rsidR="00F53923" w:rsidRDefault="00F53923" w:rsidP="00F53923">
      <w:pPr>
        <w:widowControl w:val="0"/>
        <w:numPr>
          <w:ilvl w:val="0"/>
          <w:numId w:val="2"/>
        </w:numPr>
        <w:autoSpaceDE w:val="0"/>
        <w:autoSpaceDN w:val="0"/>
        <w:adjustRightInd w:val="0"/>
        <w:spacing w:after="200" w:line="276" w:lineRule="auto"/>
        <w:ind w:left="-540" w:firstLine="709"/>
        <w:jc w:val="both"/>
      </w:pPr>
      <w:r>
        <w:t xml:space="preserve">проверка полноты и правильности оформления представленных товарно-транспортных документов; </w:t>
      </w:r>
    </w:p>
    <w:p w14:paraId="457C9E52" w14:textId="77777777" w:rsidR="00F53923" w:rsidRDefault="00F53923" w:rsidP="00F53923">
      <w:pPr>
        <w:widowControl w:val="0"/>
        <w:numPr>
          <w:ilvl w:val="0"/>
          <w:numId w:val="2"/>
        </w:numPr>
        <w:autoSpaceDE w:val="0"/>
        <w:autoSpaceDN w:val="0"/>
        <w:adjustRightInd w:val="0"/>
        <w:spacing w:after="200" w:line="276" w:lineRule="auto"/>
        <w:ind w:left="-540" w:firstLine="709"/>
        <w:jc w:val="both"/>
      </w:pPr>
      <w:r>
        <w:t>проверка предоставления документов в соответствии с подпунктом б) пункта 2.1.3 раздела 2 настоящего договора;</w:t>
      </w:r>
    </w:p>
    <w:p w14:paraId="58D28CB3" w14:textId="77777777" w:rsidR="00F53923" w:rsidRDefault="00F53923" w:rsidP="00F53923">
      <w:pPr>
        <w:widowControl w:val="0"/>
        <w:numPr>
          <w:ilvl w:val="0"/>
          <w:numId w:val="2"/>
        </w:numPr>
        <w:autoSpaceDE w:val="0"/>
        <w:autoSpaceDN w:val="0"/>
        <w:adjustRightInd w:val="0"/>
        <w:spacing w:after="200" w:line="276" w:lineRule="auto"/>
        <w:ind w:left="-540" w:firstLine="709"/>
        <w:jc w:val="both"/>
      </w:pPr>
      <w:r>
        <w:t>контроль наличия/отсутствия внешних повреждений.</w:t>
      </w:r>
    </w:p>
    <w:p w14:paraId="206C91DC" w14:textId="77777777" w:rsidR="00F53923" w:rsidRDefault="00F53923" w:rsidP="00F53923">
      <w:pPr>
        <w:suppressAutoHyphens/>
        <w:ind w:left="-540" w:firstLine="720"/>
        <w:jc w:val="both"/>
        <w:rPr>
          <w:lang w:eastAsia="ar-SA"/>
        </w:rPr>
      </w:pPr>
      <w:r>
        <w:rPr>
          <w:lang w:eastAsia="ar-SA"/>
        </w:rPr>
        <w:t xml:space="preserve">2.2.2. Поставщик принимает претензии Заказчика по ассортименту, количеству и качеству продукции в соответствии с действующими нормативными документами. </w:t>
      </w:r>
    </w:p>
    <w:p w14:paraId="00246ECE" w14:textId="77777777" w:rsidR="00F53923" w:rsidRDefault="00F53923" w:rsidP="00F53923">
      <w:pPr>
        <w:suppressAutoHyphens/>
        <w:ind w:left="-540" w:firstLine="720"/>
        <w:jc w:val="both"/>
        <w:rPr>
          <w:lang w:eastAsia="ar-SA"/>
        </w:rPr>
      </w:pPr>
      <w:r>
        <w:rPr>
          <w:lang w:eastAsia="ar-SA"/>
        </w:rPr>
        <w:t xml:space="preserve">2.2.3. В случае обнаружения несоответствия качества товаров, поставленных по настоящему договору, Заказчик не подписывает документы, подтверждающие приемку товаров (партии товаров). </w:t>
      </w:r>
    </w:p>
    <w:p w14:paraId="10BB8C10" w14:textId="7372528A" w:rsidR="00F53923" w:rsidRDefault="00F53923" w:rsidP="00F53923">
      <w:pPr>
        <w:suppressAutoHyphens/>
        <w:ind w:left="-540" w:firstLine="720"/>
        <w:jc w:val="both"/>
        <w:rPr>
          <w:lang w:eastAsia="ar-SA"/>
        </w:rPr>
      </w:pPr>
      <w:r>
        <w:rPr>
          <w:lang w:eastAsia="ar-SA"/>
        </w:rPr>
        <w:t xml:space="preserve">Поставщик обязан устранить выявленные в ходе сдачи-приемки товаров недостатки </w:t>
      </w:r>
      <w:r w:rsidR="00FC56F5">
        <w:rPr>
          <w:lang w:eastAsia="ar-SA"/>
        </w:rPr>
        <w:t>за свой</w:t>
      </w:r>
      <w:r>
        <w:rPr>
          <w:lang w:eastAsia="ar-SA"/>
        </w:rPr>
        <w:t xml:space="preserve"> счет в сроки, установленные действующим законодательством.  </w:t>
      </w:r>
    </w:p>
    <w:p w14:paraId="3A266096" w14:textId="77777777" w:rsidR="00F53923" w:rsidRDefault="00F53923" w:rsidP="00F53923">
      <w:pPr>
        <w:pStyle w:val="a9"/>
        <w:ind w:firstLine="709"/>
        <w:jc w:val="center"/>
        <w:rPr>
          <w:rFonts w:ascii="Times New Roman" w:hAnsi="Times New Roman" w:cs="Times New Roman"/>
          <w:b/>
          <w:sz w:val="24"/>
          <w:szCs w:val="24"/>
        </w:rPr>
      </w:pPr>
      <w:r>
        <w:rPr>
          <w:rFonts w:ascii="Times New Roman" w:hAnsi="Times New Roman" w:cs="Times New Roman"/>
          <w:b/>
          <w:sz w:val="24"/>
          <w:szCs w:val="24"/>
        </w:rPr>
        <w:t>3. Цена договора</w:t>
      </w:r>
    </w:p>
    <w:p w14:paraId="6D543E80" w14:textId="42CFD392" w:rsidR="00F53923" w:rsidRDefault="00F53923" w:rsidP="00F53923">
      <w:pPr>
        <w:ind w:left="-540" w:firstLine="540"/>
        <w:jc w:val="both"/>
      </w:pPr>
      <w:r>
        <w:t xml:space="preserve">  3.1. Цена договора составляет ________________(сумма прописью) рублей </w:t>
      </w:r>
      <w:r w:rsidR="00FA4093">
        <w:t>___</w:t>
      </w:r>
      <w:r>
        <w:t xml:space="preserve"> копеек.</w:t>
      </w:r>
    </w:p>
    <w:p w14:paraId="53EEA903" w14:textId="77777777" w:rsidR="00F53923" w:rsidRDefault="00F53923" w:rsidP="00F53923">
      <w:pPr>
        <w:ind w:left="-540" w:firstLine="180"/>
        <w:jc w:val="both"/>
      </w:pPr>
      <w:r>
        <w:t xml:space="preserve">        3.2. В цену договора входят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 а также затрат на доставку товара до мест поставки.</w:t>
      </w:r>
    </w:p>
    <w:p w14:paraId="05D6C351" w14:textId="08AE6CBD" w:rsidR="00F53923" w:rsidRDefault="00F53923" w:rsidP="00F53923">
      <w:pPr>
        <w:widowControl w:val="0"/>
        <w:ind w:left="-540" w:firstLine="540"/>
        <w:jc w:val="both"/>
      </w:pPr>
      <w:r>
        <w:t>3.3. Единичные цены на поставляемый товар, указанные в Спецификации (приложение 1), являются фиксированными и не подлежат изменению в течение срока действия договора, за исключением изменений, вносимых в договор в соответствии с пунктом 5.</w:t>
      </w:r>
      <w:r w:rsidR="00FC56F5">
        <w:t>3. раздела</w:t>
      </w:r>
      <w:r>
        <w:t xml:space="preserve"> 5 настоящего договора.</w:t>
      </w:r>
    </w:p>
    <w:p w14:paraId="1B0FAB22" w14:textId="77777777" w:rsidR="00F53923" w:rsidRDefault="00F53923" w:rsidP="00F53923">
      <w:pPr>
        <w:pStyle w:val="a7"/>
        <w:spacing w:after="0"/>
        <w:ind w:left="-540" w:firstLine="540"/>
        <w:jc w:val="both"/>
      </w:pPr>
      <w:r>
        <w:t xml:space="preserve">3.4. Цена договора представляет собой твердую сумму, которая не подлежит каким-либо изменениям, за исключением изменений, вносимых в договор в соответствии с разделом 5 настоящего договора. </w:t>
      </w:r>
    </w:p>
    <w:p w14:paraId="4324ED60" w14:textId="77777777" w:rsidR="00F53923" w:rsidRDefault="00F53923" w:rsidP="00F53923">
      <w:pPr>
        <w:widowControl w:val="0"/>
        <w:autoSpaceDE w:val="0"/>
        <w:autoSpaceDN w:val="0"/>
        <w:adjustRightInd w:val="0"/>
        <w:ind w:left="-540" w:firstLine="540"/>
        <w:jc w:val="both"/>
      </w:pPr>
      <w:r>
        <w:t>3.5. В случае отказа Поставщика поставлять товары по ценам, установленным настоящим разделом, Поставщик уплачивает Заказчику штраф в размере 15% от цены договора, а также возмещает Заказчику убытки, связанные с досрочным расторжением договора, в том числе включая понесенные Заказчиком затраты на проведение нового аукциона и увеличение цены вновь заключаемого договора.</w:t>
      </w:r>
    </w:p>
    <w:p w14:paraId="4CB5819C" w14:textId="1E781604" w:rsidR="00F53923" w:rsidRDefault="00F53923" w:rsidP="00FA4093">
      <w:pPr>
        <w:widowControl w:val="0"/>
        <w:autoSpaceDE w:val="0"/>
        <w:autoSpaceDN w:val="0"/>
        <w:adjustRightInd w:val="0"/>
        <w:ind w:firstLine="709"/>
        <w:jc w:val="center"/>
        <w:rPr>
          <w:b/>
        </w:rPr>
      </w:pPr>
      <w:r>
        <w:rPr>
          <w:b/>
        </w:rPr>
        <w:t>4. Условия платежей</w:t>
      </w:r>
    </w:p>
    <w:p w14:paraId="6A3A18B5" w14:textId="6F2D3918" w:rsidR="00F53923" w:rsidRDefault="00F53923" w:rsidP="00F53923">
      <w:pPr>
        <w:widowControl w:val="0"/>
        <w:autoSpaceDE w:val="0"/>
        <w:autoSpaceDN w:val="0"/>
        <w:adjustRightInd w:val="0"/>
        <w:ind w:left="-540" w:firstLine="709"/>
        <w:jc w:val="both"/>
      </w:pPr>
      <w:r>
        <w:t>4.1. Оплата товара производится Заказчиком по факту поставки</w:t>
      </w:r>
      <w:r w:rsidR="0083590F">
        <w:t xml:space="preserve"> товара на основании счета универсального передаточного документа или товарной накладной</w:t>
      </w:r>
      <w:r>
        <w:t xml:space="preserve">, из </w:t>
      </w:r>
      <w:r w:rsidR="00F35953">
        <w:t xml:space="preserve">собственных </w:t>
      </w:r>
      <w:r>
        <w:t xml:space="preserve">средств по ценам, определенным Спецификацией, являющейся неотъемлемой частью настоящего договора, в течении </w:t>
      </w:r>
      <w:r w:rsidR="0083590F">
        <w:t>30</w:t>
      </w:r>
      <w:r>
        <w:t xml:space="preserve"> рабочих дней.</w:t>
      </w:r>
    </w:p>
    <w:p w14:paraId="51D2CC31" w14:textId="0AEB8882" w:rsidR="00F53923" w:rsidRDefault="00F53923" w:rsidP="00F53923">
      <w:pPr>
        <w:widowControl w:val="0"/>
        <w:ind w:left="-540" w:firstLine="709"/>
        <w:jc w:val="both"/>
      </w:pPr>
      <w:r>
        <w:t>4.2. Платежи по данному договору осу</w:t>
      </w:r>
      <w:r w:rsidR="0083590F">
        <w:t>ществляются Заказчиком в рублях.</w:t>
      </w:r>
    </w:p>
    <w:p w14:paraId="1EF057FB" w14:textId="77777777" w:rsidR="00F53923" w:rsidRDefault="00F53923" w:rsidP="00F53923">
      <w:pPr>
        <w:widowControl w:val="0"/>
        <w:ind w:left="-540" w:firstLine="709"/>
        <w:jc w:val="both"/>
      </w:pPr>
      <w:r>
        <w:t>4.3. Осуществление платежа Заказчиком не рассматривается как приемка Заказчиком товара или любой его части.</w:t>
      </w:r>
    </w:p>
    <w:p w14:paraId="056C0C68" w14:textId="77777777" w:rsidR="00F53923" w:rsidRDefault="00F53923" w:rsidP="00F53923">
      <w:pPr>
        <w:widowControl w:val="0"/>
        <w:ind w:left="-540" w:firstLine="709"/>
        <w:jc w:val="center"/>
        <w:outlineLvl w:val="2"/>
        <w:rPr>
          <w:b/>
          <w:iCs/>
        </w:rPr>
      </w:pPr>
      <w:r>
        <w:rPr>
          <w:b/>
          <w:iCs/>
        </w:rPr>
        <w:t>5. Внесение изменений и дополнений в условия договора</w:t>
      </w:r>
    </w:p>
    <w:p w14:paraId="1D24AB8E" w14:textId="77777777" w:rsidR="00F53923" w:rsidRDefault="00F53923" w:rsidP="00F53923">
      <w:pPr>
        <w:autoSpaceDE w:val="0"/>
        <w:autoSpaceDN w:val="0"/>
        <w:adjustRightInd w:val="0"/>
        <w:ind w:left="-540" w:firstLine="709"/>
        <w:jc w:val="both"/>
      </w:pPr>
      <w:r>
        <w:t xml:space="preserve">5.1. При изменении в ходе исполнения договора потребности в товарах, на поставку которых заключен договор, Заказчик по согласованию с поставщиком вправе изменить предусмотренный договором объем товаров не более чем на двадцать процентов. </w:t>
      </w:r>
    </w:p>
    <w:p w14:paraId="22D61BCA" w14:textId="77777777" w:rsidR="00F53923" w:rsidRDefault="00F53923" w:rsidP="00F53923">
      <w:pPr>
        <w:autoSpaceDE w:val="0"/>
        <w:autoSpaceDN w:val="0"/>
        <w:adjustRightInd w:val="0"/>
        <w:ind w:left="-540" w:firstLine="709"/>
        <w:jc w:val="both"/>
      </w:pPr>
      <w:r>
        <w:lastRenderedPageBreak/>
        <w:t>5.2. При этом, при поставке дополнительного количества товаров Заказчик по согласованию с поставщиком</w:t>
      </w:r>
      <w:r>
        <w:rPr>
          <w:i/>
        </w:rPr>
        <w:t xml:space="preserve"> </w:t>
      </w:r>
      <w:r>
        <w:t>вправе изменить первоначальную цену договора пропорционально количеству таких товаров, но не более чем на двадцать процентов такой цены договора, а при внесении соответствующих изменений в договор, в связи с сокращением потребности в поставке товаров.</w:t>
      </w:r>
    </w:p>
    <w:p w14:paraId="0AF4C683" w14:textId="77777777" w:rsidR="00F53923" w:rsidRDefault="00F53923" w:rsidP="00F53923">
      <w:pPr>
        <w:autoSpaceDE w:val="0"/>
        <w:autoSpaceDN w:val="0"/>
        <w:adjustRightInd w:val="0"/>
        <w:ind w:left="-540" w:firstLine="709"/>
        <w:jc w:val="both"/>
      </w:pPr>
      <w:r>
        <w:t>5.3.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6B7056EB" w14:textId="77777777" w:rsidR="00F53923" w:rsidRDefault="00F53923" w:rsidP="00F53923">
      <w:pPr>
        <w:widowControl w:val="0"/>
        <w:ind w:left="-540" w:firstLine="709"/>
        <w:jc w:val="both"/>
      </w:pPr>
      <w:r>
        <w:t xml:space="preserve">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w:t>
      </w:r>
    </w:p>
    <w:p w14:paraId="4FC37293" w14:textId="77777777" w:rsidR="00F53923" w:rsidRDefault="00F53923" w:rsidP="00F53923">
      <w:pPr>
        <w:widowControl w:val="0"/>
        <w:ind w:left="-540" w:firstLine="709"/>
        <w:jc w:val="both"/>
        <w:rPr>
          <w:color w:val="000000"/>
        </w:rPr>
      </w:pPr>
      <w:r>
        <w:rPr>
          <w:color w:val="000000"/>
        </w:rPr>
        <w:t xml:space="preserve">5.4. При исполнении договора не допускается перемена </w:t>
      </w:r>
      <w:r>
        <w:t>поставщика</w:t>
      </w:r>
      <w:r>
        <w:rPr>
          <w:color w:val="000000"/>
        </w:rPr>
        <w:t xml:space="preserve">, за исключением случаев, если новый </w:t>
      </w:r>
      <w:r>
        <w:t>поставщик</w:t>
      </w:r>
      <w:r>
        <w:rPr>
          <w:i/>
        </w:rPr>
        <w:t xml:space="preserve"> </w:t>
      </w:r>
      <w:r>
        <w:rPr>
          <w:color w:val="000000"/>
        </w:rPr>
        <w:t xml:space="preserve">является правопреемником </w:t>
      </w:r>
      <w:r>
        <w:t>поставщика</w:t>
      </w:r>
      <w:r>
        <w:rPr>
          <w:i/>
        </w:rPr>
        <w:t xml:space="preserve"> </w:t>
      </w:r>
      <w:r>
        <w:rPr>
          <w:color w:val="000000"/>
        </w:rPr>
        <w:t xml:space="preserve">по такому   договору вследствие реорганизации юридического лица в форме преобразования, слияния или присоединения.  </w:t>
      </w:r>
      <w:r>
        <w:t xml:space="preserve"> </w:t>
      </w:r>
    </w:p>
    <w:p w14:paraId="180F5F53" w14:textId="77777777" w:rsidR="00F53923" w:rsidRDefault="00F53923" w:rsidP="00F53923">
      <w:pPr>
        <w:widowControl w:val="0"/>
        <w:ind w:left="-540" w:firstLine="709"/>
        <w:jc w:val="both"/>
      </w:pPr>
      <w:r>
        <w:t xml:space="preserve">5.5.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w:t>
      </w:r>
    </w:p>
    <w:p w14:paraId="4F5C4140" w14:textId="77777777" w:rsidR="00F53923" w:rsidRDefault="00F53923" w:rsidP="00F53923">
      <w:pPr>
        <w:widowControl w:val="0"/>
        <w:ind w:left="-540" w:firstLine="709"/>
        <w:jc w:val="center"/>
        <w:outlineLvl w:val="2"/>
        <w:rPr>
          <w:b/>
          <w:iCs/>
        </w:rPr>
      </w:pPr>
      <w:r>
        <w:rPr>
          <w:b/>
          <w:iCs/>
        </w:rPr>
        <w:t xml:space="preserve"> 6. Просрочка Сторонами обязательств по договору</w:t>
      </w:r>
    </w:p>
    <w:p w14:paraId="21401A28" w14:textId="77777777" w:rsidR="00F53923" w:rsidRDefault="00F53923" w:rsidP="00F53923">
      <w:pPr>
        <w:widowControl w:val="0"/>
        <w:ind w:left="-540" w:firstLine="709"/>
        <w:jc w:val="both"/>
      </w:pPr>
      <w:r>
        <w:t>6.1. </w:t>
      </w:r>
      <w:r>
        <w:rPr>
          <w:iCs/>
        </w:rPr>
        <w:t>Просрочка Поставщиком исполнения обязательств по договору</w:t>
      </w:r>
      <w:r>
        <w:t>.</w:t>
      </w:r>
    </w:p>
    <w:p w14:paraId="33382535" w14:textId="77777777" w:rsidR="00F53923" w:rsidRDefault="00F53923" w:rsidP="00F53923">
      <w:pPr>
        <w:widowControl w:val="0"/>
        <w:ind w:left="-540" w:firstLine="709"/>
        <w:jc w:val="both"/>
      </w:pPr>
      <w:r>
        <w:t>6.1.1. Поставка товара должна осуществляться Поставщиком в сроки, установленные разделом 2 настоящего договора.</w:t>
      </w:r>
    </w:p>
    <w:p w14:paraId="0BF83055" w14:textId="384B551D" w:rsidR="00F53923" w:rsidRDefault="00F53923" w:rsidP="00F53923">
      <w:pPr>
        <w:widowControl w:val="0"/>
        <w:ind w:left="-540" w:firstLine="709"/>
        <w:jc w:val="both"/>
      </w:pPr>
      <w:r>
        <w:t xml:space="preserve">6.1.2. В случае просрочки исполнения Поставщиком обязательств, предусмотренных настоящим договором, Заказчик вправе потребовать уплату неустойки в размере одной трехсотой действующей на день уплаты неустойки </w:t>
      </w:r>
      <w:r w:rsidR="00374E02">
        <w:t xml:space="preserve">ключевой </w:t>
      </w:r>
      <w:r>
        <w:t>ставки Центрального банка Российской Федерации.</w:t>
      </w:r>
    </w:p>
    <w:p w14:paraId="4B62EAB2" w14:textId="26F04ECA" w:rsidR="00F53923" w:rsidRDefault="00F53923" w:rsidP="00F53923">
      <w:pPr>
        <w:widowControl w:val="0"/>
        <w:ind w:left="-540" w:firstLine="709"/>
        <w:jc w:val="both"/>
      </w:pPr>
      <w:r>
        <w:t xml:space="preserve">6.1.3. Неустойка начисляется за каждый день просрочки исполнения обязательств, предусмотренных настоящим договором, начиная со дня, </w:t>
      </w:r>
      <w:r w:rsidR="00FC56F5">
        <w:t>следующего после дня истечения,</w:t>
      </w:r>
      <w:r>
        <w:t xml:space="preserve"> установленного настоящим договором срока исполнения обязательств. </w:t>
      </w:r>
    </w:p>
    <w:p w14:paraId="2CD282E3" w14:textId="77777777" w:rsidR="00F53923" w:rsidRDefault="00F53923" w:rsidP="00F53923">
      <w:pPr>
        <w:widowControl w:val="0"/>
        <w:ind w:left="-540" w:firstLine="709"/>
        <w:jc w:val="both"/>
      </w:pPr>
      <w:r>
        <w:t xml:space="preserve">6.1.4. Поставщик освобождается от уплаты неустойки, если докажет, что просрочка исполнения указанных обязательств произошла вследствие непреодолимой силы или по вине Заказчика. </w:t>
      </w:r>
    </w:p>
    <w:p w14:paraId="22F3F83D" w14:textId="77777777" w:rsidR="00F53923" w:rsidRDefault="00F53923" w:rsidP="00F53923">
      <w:pPr>
        <w:widowControl w:val="0"/>
        <w:ind w:left="-540" w:firstLine="709"/>
        <w:jc w:val="both"/>
      </w:pPr>
      <w:r>
        <w:t>6.2. </w:t>
      </w:r>
      <w:r>
        <w:rPr>
          <w:iCs/>
        </w:rPr>
        <w:t>Просрочка Заказчиком исполнения обязательств по договору</w:t>
      </w:r>
      <w:r>
        <w:t>.</w:t>
      </w:r>
    </w:p>
    <w:p w14:paraId="0486F15D" w14:textId="77777777" w:rsidR="00F53923" w:rsidRDefault="00F53923" w:rsidP="00F53923">
      <w:pPr>
        <w:widowControl w:val="0"/>
        <w:ind w:left="-540" w:firstLine="709"/>
        <w:jc w:val="both"/>
      </w:pPr>
      <w:r>
        <w:t xml:space="preserve">6.2.1. В случае просрочки Заказчиком исполнения обязательств, предусмотренных настоящим договором, Поставщик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w:t>
      </w:r>
    </w:p>
    <w:p w14:paraId="47E62EE9" w14:textId="0EA2BD76" w:rsidR="00F53923" w:rsidRDefault="00F53923" w:rsidP="00F53923">
      <w:pPr>
        <w:widowControl w:val="0"/>
        <w:ind w:left="-540" w:firstLine="709"/>
        <w:jc w:val="both"/>
      </w:pPr>
      <w:r>
        <w:t xml:space="preserve">6.2.2. Неустойка начисляется за каждый день просрочки исполнения обязательств, предусмотренных настоящим договором, начиная со дня, </w:t>
      </w:r>
      <w:r w:rsidR="00FC56F5">
        <w:t>следующего после дня истечения,</w:t>
      </w:r>
      <w:r>
        <w:t xml:space="preserve"> установленного настоящим договором срока исполнения обязательств. </w:t>
      </w:r>
    </w:p>
    <w:p w14:paraId="64A28E56" w14:textId="77777777" w:rsidR="00F53923" w:rsidRDefault="00F53923" w:rsidP="00F53923">
      <w:pPr>
        <w:widowControl w:val="0"/>
        <w:ind w:left="-540" w:firstLine="709"/>
        <w:jc w:val="both"/>
      </w:pPr>
      <w:r>
        <w:t>6.2.3. Заказчик освобождается от уплаты неустойки, если докажет, что просрочка исполнения указанных обязательств произошла вследствие непреодолимой силы или по вине Поставщика.</w:t>
      </w:r>
    </w:p>
    <w:p w14:paraId="4B3B7672" w14:textId="77777777" w:rsidR="00F53923" w:rsidRDefault="00F53923" w:rsidP="00F53923">
      <w:pPr>
        <w:widowControl w:val="0"/>
        <w:ind w:left="-540" w:firstLine="709"/>
        <w:jc w:val="center"/>
        <w:outlineLvl w:val="2"/>
        <w:rPr>
          <w:b/>
          <w:iCs/>
        </w:rPr>
      </w:pPr>
      <w:r>
        <w:rPr>
          <w:b/>
        </w:rPr>
        <w:t xml:space="preserve">7. </w:t>
      </w:r>
      <w:r>
        <w:rPr>
          <w:b/>
          <w:iCs/>
        </w:rPr>
        <w:t>Непреодолимая сила</w:t>
      </w:r>
    </w:p>
    <w:p w14:paraId="433BE142" w14:textId="77777777" w:rsidR="00F53923" w:rsidRDefault="00F53923" w:rsidP="00F53923">
      <w:pPr>
        <w:widowControl w:val="0"/>
        <w:autoSpaceDE w:val="0"/>
        <w:autoSpaceDN w:val="0"/>
        <w:adjustRightInd w:val="0"/>
        <w:ind w:left="-540" w:firstLine="709"/>
        <w:jc w:val="both"/>
      </w:pPr>
      <w:r>
        <w:t>7.1. Ни одна из сторон не несет ответственности перед другой стороной за задержку, недопоставку или невыполнение обязательств по настоящему договору, обусловленные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6B3D85C1" w14:textId="77777777" w:rsidR="00F53923" w:rsidRDefault="00F53923" w:rsidP="00F53923">
      <w:pPr>
        <w:widowControl w:val="0"/>
        <w:autoSpaceDE w:val="0"/>
        <w:autoSpaceDN w:val="0"/>
        <w:adjustRightInd w:val="0"/>
        <w:ind w:left="-540" w:firstLine="709"/>
        <w:jc w:val="both"/>
      </w:pPr>
      <w:r>
        <w:t>7.2. Надлежащим доказательством наличия указанных выше обстоятельств и их продолжительности будут служить документы, выданные соответствующим органом исполнительной власти в соответствии с его компетенцией.</w:t>
      </w:r>
    </w:p>
    <w:p w14:paraId="324122B8" w14:textId="77777777" w:rsidR="00F53923" w:rsidRDefault="00F53923" w:rsidP="00F53923">
      <w:pPr>
        <w:widowControl w:val="0"/>
        <w:autoSpaceDE w:val="0"/>
        <w:autoSpaceDN w:val="0"/>
        <w:adjustRightInd w:val="0"/>
        <w:ind w:left="-540" w:firstLine="709"/>
        <w:jc w:val="both"/>
      </w:pPr>
      <w:r>
        <w:t>7.3.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 В этом случае сроки исполнения обязательств по договору могут быть продлены при необходимости на пе</w:t>
      </w:r>
      <w:r>
        <w:softHyphen/>
        <w:t>риод действия форс-мажорных обстоятельств.</w:t>
      </w:r>
    </w:p>
    <w:p w14:paraId="07DDAC03" w14:textId="77777777" w:rsidR="00F53923" w:rsidRDefault="00F53923" w:rsidP="00F53923">
      <w:pPr>
        <w:widowControl w:val="0"/>
        <w:autoSpaceDE w:val="0"/>
        <w:autoSpaceDN w:val="0"/>
        <w:adjustRightInd w:val="0"/>
        <w:ind w:left="-540" w:firstLine="709"/>
        <w:jc w:val="both"/>
      </w:pPr>
      <w:r>
        <w:lastRenderedPageBreak/>
        <w:t>7.4. Если форс-мажорные обстоятельства действуют на протяжении 3 (трех) последовательных месяцев и не обнаруживается признаков их прекращения, настоящий договор может быть расторгнут Заказчиком или Поставщиком путем направления уведомления другой стороне.</w:t>
      </w:r>
    </w:p>
    <w:p w14:paraId="0C4A7E34" w14:textId="77777777" w:rsidR="00F53923" w:rsidRDefault="00F53923" w:rsidP="00F53923">
      <w:pPr>
        <w:widowControl w:val="0"/>
        <w:autoSpaceDE w:val="0"/>
        <w:autoSpaceDN w:val="0"/>
        <w:adjustRightInd w:val="0"/>
        <w:ind w:left="-540" w:firstLine="709"/>
        <w:jc w:val="center"/>
        <w:rPr>
          <w:b/>
        </w:rPr>
      </w:pPr>
      <w:r>
        <w:rPr>
          <w:b/>
        </w:rPr>
        <w:t>8. Ответственность сторон</w:t>
      </w:r>
    </w:p>
    <w:p w14:paraId="20D84CD6" w14:textId="77777777" w:rsidR="00F53923" w:rsidRDefault="00F53923" w:rsidP="00F53923">
      <w:pPr>
        <w:autoSpaceDE w:val="0"/>
        <w:autoSpaceDN w:val="0"/>
        <w:adjustRightInd w:val="0"/>
        <w:ind w:left="-540" w:firstLine="709"/>
        <w:jc w:val="both"/>
      </w:pPr>
      <w:r>
        <w:t>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 и настоящим договором.</w:t>
      </w:r>
    </w:p>
    <w:p w14:paraId="4F525E53" w14:textId="77777777" w:rsidR="00F53923" w:rsidRDefault="00F53923" w:rsidP="00F53923">
      <w:pPr>
        <w:autoSpaceDE w:val="0"/>
        <w:autoSpaceDN w:val="0"/>
        <w:adjustRightInd w:val="0"/>
        <w:ind w:left="-540" w:firstLine="709"/>
        <w:jc w:val="center"/>
        <w:rPr>
          <w:b/>
        </w:rPr>
      </w:pPr>
      <w:r>
        <w:rPr>
          <w:b/>
        </w:rPr>
        <w:t>9</w:t>
      </w:r>
      <w:r>
        <w:t xml:space="preserve">. </w:t>
      </w:r>
      <w:r>
        <w:rPr>
          <w:b/>
        </w:rPr>
        <w:t>Прекращение договорных отношений</w:t>
      </w:r>
    </w:p>
    <w:p w14:paraId="25F9685A" w14:textId="77777777" w:rsidR="00F53923" w:rsidRDefault="00F53923" w:rsidP="00F53923">
      <w:pPr>
        <w:autoSpaceDE w:val="0"/>
        <w:autoSpaceDN w:val="0"/>
        <w:adjustRightInd w:val="0"/>
        <w:ind w:left="-540" w:firstLine="709"/>
        <w:jc w:val="both"/>
      </w:pPr>
      <w:r>
        <w:t>Расторжение договора может иметь место по согласованию сторон или решению суда по основаниям, предусмотренным действующим на территории Российской Федерации гражданским законодательством.</w:t>
      </w:r>
    </w:p>
    <w:p w14:paraId="6C250222" w14:textId="58A26422" w:rsidR="00F53923" w:rsidRDefault="00FA4093" w:rsidP="00F53923">
      <w:pPr>
        <w:widowControl w:val="0"/>
        <w:autoSpaceDE w:val="0"/>
        <w:autoSpaceDN w:val="0"/>
        <w:adjustRightInd w:val="0"/>
        <w:ind w:left="-540" w:firstLine="709"/>
        <w:jc w:val="center"/>
        <w:rPr>
          <w:b/>
        </w:rPr>
      </w:pPr>
      <w:r>
        <w:rPr>
          <w:b/>
        </w:rPr>
        <w:t>10. Порядок разрешения споров</w:t>
      </w:r>
    </w:p>
    <w:p w14:paraId="62CFD074" w14:textId="77777777" w:rsidR="00F53923" w:rsidRDefault="00F53923" w:rsidP="00F53923">
      <w:pPr>
        <w:widowControl w:val="0"/>
        <w:autoSpaceDE w:val="0"/>
        <w:autoSpaceDN w:val="0"/>
        <w:adjustRightInd w:val="0"/>
        <w:ind w:left="-540" w:firstLine="709"/>
        <w:jc w:val="both"/>
        <w:rPr>
          <w:b/>
        </w:rPr>
      </w:pPr>
      <w:r>
        <w:t>10.1. Все споры и разногласия, возникающие между сторонами по настоящему договору или в связи с ним, разрешаются путем переговоров между сторонами.</w:t>
      </w:r>
    </w:p>
    <w:p w14:paraId="597CE6F4" w14:textId="299A0D10" w:rsidR="00F53923" w:rsidRDefault="00F53923" w:rsidP="00F53923">
      <w:pPr>
        <w:widowControl w:val="0"/>
        <w:autoSpaceDE w:val="0"/>
        <w:autoSpaceDN w:val="0"/>
        <w:adjustRightInd w:val="0"/>
        <w:ind w:left="-540" w:firstLine="709"/>
        <w:jc w:val="both"/>
      </w:pPr>
      <w:r>
        <w:t xml:space="preserve">10.2. В случае невозможности разрешения разногласий путем переговоров они подлежат рассмотрению в Арбитражном суде </w:t>
      </w:r>
      <w:r w:rsidR="00BA387A">
        <w:t>Ленинградской</w:t>
      </w:r>
      <w:r>
        <w:t xml:space="preserve"> области в установленном законодательством порядке.</w:t>
      </w:r>
    </w:p>
    <w:p w14:paraId="27B4FF4D" w14:textId="7F666AA1" w:rsidR="00F53923" w:rsidRDefault="00F53923" w:rsidP="00F53923">
      <w:pPr>
        <w:widowControl w:val="0"/>
        <w:autoSpaceDE w:val="0"/>
        <w:autoSpaceDN w:val="0"/>
        <w:adjustRightInd w:val="0"/>
        <w:ind w:left="-540" w:firstLine="709"/>
        <w:jc w:val="center"/>
        <w:rPr>
          <w:b/>
          <w:iCs/>
        </w:rPr>
      </w:pPr>
      <w:r>
        <w:rPr>
          <w:b/>
          <w:iCs/>
        </w:rPr>
        <w:t>11. Вступление договора в силу</w:t>
      </w:r>
    </w:p>
    <w:p w14:paraId="65B2EC96" w14:textId="7CBA70E4" w:rsidR="00F53923" w:rsidRDefault="00F53923" w:rsidP="00F53923">
      <w:pPr>
        <w:autoSpaceDE w:val="0"/>
        <w:autoSpaceDN w:val="0"/>
        <w:adjustRightInd w:val="0"/>
        <w:ind w:left="-540" w:firstLine="709"/>
        <w:jc w:val="both"/>
      </w:pPr>
      <w:r>
        <w:t>Настоящий договор вступает в силу с даты подписания и действует</w:t>
      </w:r>
      <w:r>
        <w:rPr>
          <w:b/>
        </w:rPr>
        <w:t xml:space="preserve"> </w:t>
      </w:r>
      <w:r>
        <w:t>до 31.1</w:t>
      </w:r>
      <w:r w:rsidR="00B35A26">
        <w:t>2</w:t>
      </w:r>
      <w:r>
        <w:t xml:space="preserve">.2022г., а в части взаиморасчетов, до полного исполнения сторонами своих обязательств по договору. </w:t>
      </w:r>
    </w:p>
    <w:p w14:paraId="58F80E44" w14:textId="77777777" w:rsidR="00F35953" w:rsidRPr="00F35953" w:rsidRDefault="00F35953" w:rsidP="00F35953">
      <w:pPr>
        <w:autoSpaceDE w:val="0"/>
        <w:autoSpaceDN w:val="0"/>
        <w:adjustRightInd w:val="0"/>
        <w:ind w:left="-540" w:right="288" w:firstLine="540"/>
        <w:jc w:val="center"/>
        <w:rPr>
          <w:b/>
        </w:rPr>
      </w:pPr>
      <w:r w:rsidRPr="00F35953">
        <w:rPr>
          <w:b/>
        </w:rPr>
        <w:t>12. Антикоррупционная оговорка</w:t>
      </w:r>
    </w:p>
    <w:p w14:paraId="3F4823FD" w14:textId="77777777" w:rsidR="00F35953" w:rsidRPr="00F35953" w:rsidRDefault="00F35953" w:rsidP="00F35953">
      <w:pPr>
        <w:autoSpaceDE w:val="0"/>
        <w:autoSpaceDN w:val="0"/>
        <w:adjustRightInd w:val="0"/>
        <w:ind w:left="-540" w:right="288" w:firstLine="540"/>
        <w:jc w:val="both"/>
        <w:rPr>
          <w:iCs/>
        </w:rPr>
      </w:pPr>
      <w:r w:rsidRPr="00F35953">
        <w:rPr>
          <w:iCs/>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D998038" w14:textId="77777777" w:rsidR="00F35953" w:rsidRPr="00F35953" w:rsidRDefault="00F35953" w:rsidP="00F35953">
      <w:pPr>
        <w:autoSpaceDE w:val="0"/>
        <w:autoSpaceDN w:val="0"/>
        <w:adjustRightInd w:val="0"/>
        <w:ind w:left="-540" w:right="288" w:firstLine="540"/>
        <w:jc w:val="both"/>
        <w:rPr>
          <w:iCs/>
        </w:rPr>
      </w:pPr>
      <w:r w:rsidRPr="00F35953">
        <w:rPr>
          <w:iCs/>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4D8BFFC" w14:textId="1BDE5517" w:rsidR="00F35953" w:rsidRDefault="00F35953" w:rsidP="00F35953">
      <w:pPr>
        <w:autoSpaceDE w:val="0"/>
        <w:autoSpaceDN w:val="0"/>
        <w:adjustRightInd w:val="0"/>
        <w:ind w:left="-540" w:right="288" w:firstLine="540"/>
        <w:jc w:val="both"/>
        <w:rPr>
          <w:iCs/>
        </w:rPr>
      </w:pPr>
      <w:r w:rsidRPr="00F35953">
        <w:rPr>
          <w:iCs/>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B731345" w14:textId="1D828FC3" w:rsidR="0083590F" w:rsidRDefault="0083590F" w:rsidP="00F35953">
      <w:pPr>
        <w:autoSpaceDE w:val="0"/>
        <w:autoSpaceDN w:val="0"/>
        <w:adjustRightInd w:val="0"/>
        <w:ind w:left="-540" w:right="288" w:firstLine="540"/>
        <w:jc w:val="both"/>
        <w:rPr>
          <w:iCs/>
        </w:rPr>
      </w:pPr>
    </w:p>
    <w:p w14:paraId="5A49DFA4" w14:textId="77777777" w:rsidR="00F35953" w:rsidRPr="00F35953" w:rsidRDefault="00F35953" w:rsidP="00F35953">
      <w:pPr>
        <w:widowControl w:val="0"/>
        <w:autoSpaceDE w:val="0"/>
        <w:autoSpaceDN w:val="0"/>
        <w:adjustRightInd w:val="0"/>
        <w:ind w:right="288" w:firstLine="709"/>
        <w:jc w:val="center"/>
        <w:rPr>
          <w:b/>
        </w:rPr>
      </w:pPr>
      <w:r w:rsidRPr="00F35953">
        <w:rPr>
          <w:b/>
        </w:rPr>
        <w:lastRenderedPageBreak/>
        <w:t>13. Прочие условия</w:t>
      </w:r>
    </w:p>
    <w:p w14:paraId="5F158027" w14:textId="0B55CE32" w:rsidR="00F35953" w:rsidRPr="00F35953" w:rsidRDefault="00F35953" w:rsidP="00F35953">
      <w:pPr>
        <w:widowControl w:val="0"/>
        <w:autoSpaceDE w:val="0"/>
        <w:autoSpaceDN w:val="0"/>
        <w:adjustRightInd w:val="0"/>
        <w:ind w:left="-540" w:right="288" w:firstLine="540"/>
        <w:jc w:val="both"/>
      </w:pPr>
      <w:r w:rsidRPr="00F35953">
        <w:t xml:space="preserve">13.1. По всем вопросам, не отраженным в условиях настоящего договора, стороны руководствуются законодательством Российской Федерации и </w:t>
      </w:r>
      <w:r w:rsidR="00BA387A">
        <w:t>Ленинградской</w:t>
      </w:r>
      <w:r w:rsidRPr="00F35953">
        <w:t xml:space="preserve"> области.</w:t>
      </w:r>
    </w:p>
    <w:p w14:paraId="3E40ACED" w14:textId="2553C7AD" w:rsidR="00F35953" w:rsidRPr="00B35A26" w:rsidRDefault="00F35953" w:rsidP="00F35953">
      <w:pPr>
        <w:autoSpaceDE w:val="0"/>
        <w:autoSpaceDN w:val="0"/>
        <w:adjustRightInd w:val="0"/>
        <w:ind w:right="288"/>
        <w:rPr>
          <w:b/>
        </w:rPr>
      </w:pPr>
      <w:r w:rsidRPr="00F35953">
        <w:t>13.</w:t>
      </w:r>
      <w:r w:rsidR="00B35A26">
        <w:t>2</w:t>
      </w:r>
      <w:r w:rsidRPr="00F35953">
        <w:t xml:space="preserve">. Настоящий договор заключен в соответствии с </w:t>
      </w:r>
      <w:r w:rsidR="00B35A26" w:rsidRPr="00B35A26">
        <w:t xml:space="preserve">Федеральным законом от </w:t>
      </w:r>
      <w:r w:rsidRPr="00B35A26">
        <w:t>18.07.2011 № 223-ФЗ «О закупках товаров, работ, услуг отдельными видами юридических лиц».</w:t>
      </w:r>
    </w:p>
    <w:p w14:paraId="5236D045" w14:textId="77777777" w:rsidR="00F35953" w:rsidRPr="00F35953" w:rsidRDefault="00F35953" w:rsidP="00F35953">
      <w:pPr>
        <w:autoSpaceDE w:val="0"/>
        <w:autoSpaceDN w:val="0"/>
        <w:adjustRightInd w:val="0"/>
        <w:ind w:right="288"/>
        <w:jc w:val="center"/>
        <w:rPr>
          <w:b/>
        </w:rPr>
      </w:pPr>
      <w:r w:rsidRPr="00F35953">
        <w:rPr>
          <w:b/>
        </w:rPr>
        <w:t>14. Почтовый и юридический адреса и платежные реквизиты сторон</w:t>
      </w:r>
    </w:p>
    <w:p w14:paraId="1388FC80" w14:textId="038D2604" w:rsidR="00F53923" w:rsidRDefault="00F53923" w:rsidP="00F53923">
      <w:pPr>
        <w:autoSpaceDE w:val="0"/>
        <w:autoSpaceDN w:val="0"/>
        <w:adjustRightInd w:val="0"/>
        <w:jc w:val="center"/>
        <w:rPr>
          <w:b/>
        </w:rPr>
      </w:pPr>
    </w:p>
    <w:p w14:paraId="094B8176" w14:textId="77777777" w:rsidR="00F53923" w:rsidRDefault="00F53923" w:rsidP="00F53923">
      <w:pPr>
        <w:autoSpaceDE w:val="0"/>
        <w:autoSpaceDN w:val="0"/>
        <w:adjustRightInd w:val="0"/>
        <w:jc w:val="center"/>
        <w:rPr>
          <w:b/>
        </w:rPr>
      </w:pPr>
    </w:p>
    <w:tbl>
      <w:tblPr>
        <w:tblW w:w="14940" w:type="dxa"/>
        <w:tblInd w:w="-79" w:type="dxa"/>
        <w:tblLayout w:type="fixed"/>
        <w:tblLook w:val="04A0" w:firstRow="1" w:lastRow="0" w:firstColumn="1" w:lastColumn="0" w:noHBand="0" w:noVBand="1"/>
      </w:tblPr>
      <w:tblGrid>
        <w:gridCol w:w="4864"/>
        <w:gridCol w:w="876"/>
        <w:gridCol w:w="3706"/>
        <w:gridCol w:w="456"/>
        <w:gridCol w:w="5038"/>
      </w:tblGrid>
      <w:tr w:rsidR="00185128" w14:paraId="1EBC5120" w14:textId="77777777" w:rsidTr="00185128">
        <w:trPr>
          <w:trHeight w:val="497"/>
        </w:trPr>
        <w:tc>
          <w:tcPr>
            <w:tcW w:w="4864" w:type="dxa"/>
            <w:hideMark/>
          </w:tcPr>
          <w:p w14:paraId="30B23FDE" w14:textId="6E8AAE2A" w:rsidR="00185128" w:rsidRDefault="00185128" w:rsidP="00185128">
            <w:pPr>
              <w:autoSpaceDE w:val="0"/>
              <w:autoSpaceDN w:val="0"/>
              <w:adjustRightInd w:val="0"/>
              <w:rPr>
                <w:b/>
              </w:rPr>
            </w:pPr>
            <w:r>
              <w:t>Заказчик</w:t>
            </w:r>
            <w:r w:rsidRPr="001916D5">
              <w:t>: __________________________</w:t>
            </w:r>
          </w:p>
        </w:tc>
        <w:tc>
          <w:tcPr>
            <w:tcW w:w="5038" w:type="dxa"/>
            <w:gridSpan w:val="3"/>
            <w:hideMark/>
          </w:tcPr>
          <w:p w14:paraId="414903BC" w14:textId="77777777" w:rsidR="00185128" w:rsidRDefault="00185128" w:rsidP="00185128">
            <w:pPr>
              <w:autoSpaceDE w:val="0"/>
              <w:autoSpaceDN w:val="0"/>
              <w:adjustRightInd w:val="0"/>
            </w:pPr>
            <w:r>
              <w:t>Поставщик: ____________________________</w:t>
            </w:r>
          </w:p>
          <w:p w14:paraId="29212634" w14:textId="77777777" w:rsidR="00185128" w:rsidRDefault="00185128" w:rsidP="00185128">
            <w:pPr>
              <w:autoSpaceDE w:val="0"/>
              <w:autoSpaceDN w:val="0"/>
              <w:adjustRightInd w:val="0"/>
              <w:rPr>
                <w:b/>
              </w:rPr>
            </w:pPr>
            <w:r>
              <w:t xml:space="preserve">_______________________________________  </w:t>
            </w:r>
          </w:p>
        </w:tc>
        <w:tc>
          <w:tcPr>
            <w:tcW w:w="5038" w:type="dxa"/>
            <w:hideMark/>
          </w:tcPr>
          <w:p w14:paraId="77C369BC" w14:textId="77777777" w:rsidR="00185128" w:rsidRDefault="00185128" w:rsidP="00185128">
            <w:pPr>
              <w:autoSpaceDE w:val="0"/>
              <w:autoSpaceDN w:val="0"/>
              <w:adjustRightInd w:val="0"/>
              <w:rPr>
                <w:b/>
              </w:rPr>
            </w:pPr>
            <w:r>
              <w:rPr>
                <w:b/>
              </w:rPr>
              <w:t xml:space="preserve"> </w:t>
            </w:r>
          </w:p>
        </w:tc>
      </w:tr>
      <w:tr w:rsidR="00F53923" w14:paraId="6622C30D" w14:textId="77777777" w:rsidTr="00185128">
        <w:trPr>
          <w:gridBefore w:val="2"/>
          <w:gridAfter w:val="2"/>
          <w:wBefore w:w="5740" w:type="dxa"/>
          <w:wAfter w:w="5494" w:type="dxa"/>
          <w:trHeight w:val="1395"/>
        </w:trPr>
        <w:tc>
          <w:tcPr>
            <w:tcW w:w="3706" w:type="dxa"/>
          </w:tcPr>
          <w:p w14:paraId="1CE24C57" w14:textId="77777777" w:rsidR="00185128" w:rsidRDefault="00185128">
            <w:pPr>
              <w:autoSpaceDE w:val="0"/>
              <w:autoSpaceDN w:val="0"/>
              <w:adjustRightInd w:val="0"/>
              <w:rPr>
                <w:rFonts w:ascii="Calibri" w:hAnsi="Calibri"/>
                <w:b/>
              </w:rPr>
            </w:pPr>
          </w:p>
          <w:p w14:paraId="020BA766" w14:textId="77777777" w:rsidR="00185128" w:rsidRDefault="00185128">
            <w:pPr>
              <w:autoSpaceDE w:val="0"/>
              <w:autoSpaceDN w:val="0"/>
              <w:adjustRightInd w:val="0"/>
              <w:rPr>
                <w:rFonts w:ascii="Calibri" w:hAnsi="Calibri"/>
                <w:b/>
              </w:rPr>
            </w:pPr>
          </w:p>
          <w:p w14:paraId="1B8742EA" w14:textId="77777777" w:rsidR="00185128" w:rsidRDefault="00185128">
            <w:pPr>
              <w:autoSpaceDE w:val="0"/>
              <w:autoSpaceDN w:val="0"/>
              <w:adjustRightInd w:val="0"/>
              <w:rPr>
                <w:rFonts w:ascii="Calibri" w:hAnsi="Calibri"/>
                <w:b/>
              </w:rPr>
            </w:pPr>
          </w:p>
          <w:p w14:paraId="13AA77D5" w14:textId="77777777" w:rsidR="00185128" w:rsidRDefault="00185128">
            <w:pPr>
              <w:autoSpaceDE w:val="0"/>
              <w:autoSpaceDN w:val="0"/>
              <w:adjustRightInd w:val="0"/>
              <w:rPr>
                <w:rFonts w:ascii="Calibri" w:hAnsi="Calibri"/>
                <w:b/>
              </w:rPr>
            </w:pPr>
          </w:p>
          <w:p w14:paraId="0EA75945" w14:textId="77777777" w:rsidR="00185128" w:rsidRDefault="00185128">
            <w:pPr>
              <w:autoSpaceDE w:val="0"/>
              <w:autoSpaceDN w:val="0"/>
              <w:adjustRightInd w:val="0"/>
              <w:rPr>
                <w:rFonts w:ascii="Calibri" w:hAnsi="Calibri"/>
                <w:b/>
              </w:rPr>
            </w:pPr>
          </w:p>
          <w:p w14:paraId="6217B467" w14:textId="150C29AC" w:rsidR="00F53923" w:rsidRDefault="00F53923">
            <w:pPr>
              <w:autoSpaceDE w:val="0"/>
              <w:autoSpaceDN w:val="0"/>
              <w:adjustRightInd w:val="0"/>
              <w:rPr>
                <w:b/>
              </w:rPr>
            </w:pPr>
            <w:r>
              <w:rPr>
                <w:rFonts w:ascii="Calibri" w:hAnsi="Calibri"/>
                <w:b/>
              </w:rPr>
              <w:br w:type="page"/>
            </w:r>
            <w:r>
              <w:rPr>
                <w:b/>
              </w:rPr>
              <w:t>Приложение 1</w:t>
            </w:r>
          </w:p>
          <w:p w14:paraId="78DE8132" w14:textId="7D5385E2" w:rsidR="00F53923" w:rsidRDefault="00F53923">
            <w:pPr>
              <w:autoSpaceDE w:val="0"/>
              <w:autoSpaceDN w:val="0"/>
              <w:adjustRightInd w:val="0"/>
            </w:pPr>
            <w:r>
              <w:t xml:space="preserve">к </w:t>
            </w:r>
            <w:r w:rsidR="00535456">
              <w:t>Договор</w:t>
            </w:r>
            <w:r>
              <w:t xml:space="preserve">у на поставку </w:t>
            </w:r>
            <w:r w:rsidR="00DB2E8F">
              <w:t xml:space="preserve">молока и </w:t>
            </w:r>
            <w:r w:rsidR="00185128">
              <w:t>молочной продукции</w:t>
            </w:r>
            <w:r>
              <w:t xml:space="preserve"> </w:t>
            </w:r>
          </w:p>
          <w:p w14:paraId="0B0F5454" w14:textId="712482CF" w:rsidR="00F53923" w:rsidRDefault="00F53923">
            <w:pPr>
              <w:autoSpaceDE w:val="0"/>
              <w:autoSpaceDN w:val="0"/>
              <w:adjustRightInd w:val="0"/>
              <w:rPr>
                <w:rFonts w:ascii="Calibri" w:hAnsi="Calibri"/>
              </w:rPr>
            </w:pPr>
            <w:r>
              <w:t xml:space="preserve"> №  </w:t>
            </w:r>
            <w:r w:rsidR="00185128">
              <w:t xml:space="preserve">    </w:t>
            </w:r>
            <w:r>
              <w:t xml:space="preserve">от______________ 2022г.       </w:t>
            </w:r>
          </w:p>
        </w:tc>
      </w:tr>
    </w:tbl>
    <w:p w14:paraId="4AA4D957" w14:textId="77777777" w:rsidR="00F53923" w:rsidRDefault="00F53923" w:rsidP="00F53923">
      <w:pPr>
        <w:autoSpaceDE w:val="0"/>
        <w:autoSpaceDN w:val="0"/>
        <w:adjustRightInd w:val="0"/>
        <w:ind w:hanging="7620"/>
        <w:rPr>
          <w:b/>
        </w:rPr>
      </w:pPr>
      <w:r>
        <w:rPr>
          <w:b/>
        </w:rPr>
        <w:t>С</w:t>
      </w:r>
      <w:r>
        <w:rPr>
          <w:b/>
          <w:caps/>
        </w:rPr>
        <w:t>пецификация</w:t>
      </w:r>
    </w:p>
    <w:p w14:paraId="3132C88E" w14:textId="77777777" w:rsidR="00F53923" w:rsidRDefault="00F53923" w:rsidP="00F53923">
      <w:pPr>
        <w:autoSpaceDE w:val="0"/>
        <w:autoSpaceDN w:val="0"/>
        <w:adjustRightInd w:val="0"/>
        <w:ind w:left="2832" w:firstLine="708"/>
        <w:rPr>
          <w:b/>
        </w:rPr>
      </w:pPr>
      <w:r>
        <w:rPr>
          <w:b/>
        </w:rPr>
        <w:t>СПЕЦИФИКАЦИЯ</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998"/>
        <w:gridCol w:w="1403"/>
        <w:gridCol w:w="1562"/>
        <w:gridCol w:w="1230"/>
        <w:gridCol w:w="1379"/>
      </w:tblGrid>
      <w:tr w:rsidR="00F53923" w14:paraId="5D51DD0A" w14:textId="77777777" w:rsidTr="00535456">
        <w:tc>
          <w:tcPr>
            <w:tcW w:w="528" w:type="dxa"/>
            <w:tcBorders>
              <w:top w:val="single" w:sz="4" w:space="0" w:color="auto"/>
              <w:left w:val="single" w:sz="4" w:space="0" w:color="auto"/>
              <w:bottom w:val="single" w:sz="4" w:space="0" w:color="auto"/>
              <w:right w:val="single" w:sz="4" w:space="0" w:color="auto"/>
            </w:tcBorders>
            <w:hideMark/>
          </w:tcPr>
          <w:p w14:paraId="46229F6E" w14:textId="77777777" w:rsidR="00F53923" w:rsidRDefault="00F53923">
            <w:pPr>
              <w:autoSpaceDE w:val="0"/>
              <w:autoSpaceDN w:val="0"/>
              <w:adjustRightInd w:val="0"/>
              <w:rPr>
                <w:b/>
              </w:rPr>
            </w:pPr>
            <w:r>
              <w:rPr>
                <w:b/>
              </w:rPr>
              <w:t>№</w:t>
            </w:r>
          </w:p>
        </w:tc>
        <w:tc>
          <w:tcPr>
            <w:tcW w:w="4122" w:type="dxa"/>
            <w:tcBorders>
              <w:top w:val="single" w:sz="4" w:space="0" w:color="auto"/>
              <w:left w:val="single" w:sz="4" w:space="0" w:color="auto"/>
              <w:bottom w:val="single" w:sz="4" w:space="0" w:color="auto"/>
              <w:right w:val="single" w:sz="4" w:space="0" w:color="auto"/>
            </w:tcBorders>
            <w:hideMark/>
          </w:tcPr>
          <w:p w14:paraId="394B0C96" w14:textId="77777777" w:rsidR="00F53923" w:rsidRDefault="00F53923">
            <w:pPr>
              <w:autoSpaceDE w:val="0"/>
              <w:autoSpaceDN w:val="0"/>
              <w:adjustRightInd w:val="0"/>
              <w:rPr>
                <w:b/>
              </w:rPr>
            </w:pPr>
            <w:r>
              <w:rPr>
                <w:b/>
              </w:rPr>
              <w:t xml:space="preserve">                 Наименование</w:t>
            </w:r>
          </w:p>
        </w:tc>
        <w:tc>
          <w:tcPr>
            <w:tcW w:w="1430" w:type="dxa"/>
            <w:tcBorders>
              <w:top w:val="single" w:sz="4" w:space="0" w:color="auto"/>
              <w:left w:val="single" w:sz="4" w:space="0" w:color="auto"/>
              <w:bottom w:val="single" w:sz="4" w:space="0" w:color="auto"/>
              <w:right w:val="single" w:sz="4" w:space="0" w:color="auto"/>
            </w:tcBorders>
            <w:hideMark/>
          </w:tcPr>
          <w:p w14:paraId="0F2EB73A" w14:textId="77777777" w:rsidR="00F53923" w:rsidRDefault="00F53923">
            <w:pPr>
              <w:autoSpaceDE w:val="0"/>
              <w:autoSpaceDN w:val="0"/>
              <w:adjustRightInd w:val="0"/>
              <w:rPr>
                <w:b/>
              </w:rPr>
            </w:pPr>
            <w:r>
              <w:rPr>
                <w:b/>
              </w:rPr>
              <w:t>Единица измерения</w:t>
            </w:r>
          </w:p>
        </w:tc>
        <w:tc>
          <w:tcPr>
            <w:tcW w:w="1598" w:type="dxa"/>
            <w:tcBorders>
              <w:top w:val="single" w:sz="4" w:space="0" w:color="auto"/>
              <w:left w:val="single" w:sz="4" w:space="0" w:color="auto"/>
              <w:bottom w:val="single" w:sz="4" w:space="0" w:color="auto"/>
              <w:right w:val="single" w:sz="4" w:space="0" w:color="auto"/>
            </w:tcBorders>
            <w:hideMark/>
          </w:tcPr>
          <w:p w14:paraId="0E37F2A8" w14:textId="77777777" w:rsidR="00F53923" w:rsidRDefault="00F53923">
            <w:pPr>
              <w:autoSpaceDE w:val="0"/>
              <w:autoSpaceDN w:val="0"/>
              <w:adjustRightInd w:val="0"/>
              <w:rPr>
                <w:b/>
              </w:rPr>
            </w:pPr>
            <w:r>
              <w:rPr>
                <w:b/>
              </w:rPr>
              <w:t>количество</w:t>
            </w:r>
          </w:p>
        </w:tc>
        <w:tc>
          <w:tcPr>
            <w:tcW w:w="1245" w:type="dxa"/>
            <w:tcBorders>
              <w:top w:val="single" w:sz="4" w:space="0" w:color="auto"/>
              <w:left w:val="single" w:sz="4" w:space="0" w:color="auto"/>
              <w:bottom w:val="single" w:sz="4" w:space="0" w:color="auto"/>
              <w:right w:val="single" w:sz="4" w:space="0" w:color="auto"/>
            </w:tcBorders>
            <w:hideMark/>
          </w:tcPr>
          <w:p w14:paraId="1364CE8E" w14:textId="77777777" w:rsidR="00F53923" w:rsidRDefault="00F53923">
            <w:pPr>
              <w:autoSpaceDE w:val="0"/>
              <w:autoSpaceDN w:val="0"/>
              <w:adjustRightInd w:val="0"/>
              <w:rPr>
                <w:b/>
              </w:rPr>
            </w:pPr>
            <w:r>
              <w:rPr>
                <w:b/>
              </w:rPr>
              <w:t>Цена единицы, руб.</w:t>
            </w:r>
          </w:p>
        </w:tc>
        <w:tc>
          <w:tcPr>
            <w:tcW w:w="1401" w:type="dxa"/>
            <w:tcBorders>
              <w:top w:val="single" w:sz="4" w:space="0" w:color="auto"/>
              <w:left w:val="single" w:sz="4" w:space="0" w:color="auto"/>
              <w:bottom w:val="single" w:sz="4" w:space="0" w:color="auto"/>
              <w:right w:val="single" w:sz="4" w:space="0" w:color="auto"/>
            </w:tcBorders>
            <w:hideMark/>
          </w:tcPr>
          <w:p w14:paraId="1D54E7EB" w14:textId="77777777" w:rsidR="00F53923" w:rsidRDefault="00F53923">
            <w:pPr>
              <w:autoSpaceDE w:val="0"/>
              <w:autoSpaceDN w:val="0"/>
              <w:adjustRightInd w:val="0"/>
              <w:rPr>
                <w:b/>
              </w:rPr>
            </w:pPr>
            <w:r>
              <w:rPr>
                <w:b/>
              </w:rPr>
              <w:t>Стоимость рублей</w:t>
            </w:r>
          </w:p>
        </w:tc>
      </w:tr>
      <w:tr w:rsidR="00535456" w14:paraId="160587E7"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2899AB17" w14:textId="77777777" w:rsidR="00535456" w:rsidRDefault="00535456" w:rsidP="00535456">
            <w:pPr>
              <w:autoSpaceDE w:val="0"/>
              <w:autoSpaceDN w:val="0"/>
              <w:adjustRightInd w:val="0"/>
            </w:pPr>
            <w:r>
              <w:t>1</w:t>
            </w:r>
          </w:p>
        </w:tc>
        <w:tc>
          <w:tcPr>
            <w:tcW w:w="4122" w:type="dxa"/>
            <w:tcBorders>
              <w:top w:val="single" w:sz="6" w:space="0" w:color="000000"/>
              <w:left w:val="single" w:sz="6" w:space="0" w:color="000000"/>
              <w:bottom w:val="single" w:sz="6" w:space="0" w:color="000000"/>
              <w:right w:val="single" w:sz="6" w:space="0" w:color="000000"/>
            </w:tcBorders>
            <w:shd w:val="clear" w:color="auto" w:fill="auto"/>
          </w:tcPr>
          <w:p w14:paraId="2A455EC2" w14:textId="3B16A079"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251044E" w14:textId="0666E060"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EF748" w14:textId="64B81E14"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740161EA"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74164943" w14:textId="77777777" w:rsidR="00535456" w:rsidRDefault="00535456" w:rsidP="00535456">
            <w:pPr>
              <w:autoSpaceDE w:val="0"/>
              <w:autoSpaceDN w:val="0"/>
              <w:adjustRightInd w:val="0"/>
            </w:pPr>
          </w:p>
        </w:tc>
      </w:tr>
      <w:tr w:rsidR="00535456" w14:paraId="7B0992AC"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6D3B666F" w14:textId="77777777" w:rsidR="00535456" w:rsidRDefault="00535456" w:rsidP="00535456">
            <w:pPr>
              <w:autoSpaceDE w:val="0"/>
              <w:autoSpaceDN w:val="0"/>
              <w:adjustRightInd w:val="0"/>
            </w:pPr>
            <w:r>
              <w:t>2</w:t>
            </w:r>
          </w:p>
        </w:tc>
        <w:tc>
          <w:tcPr>
            <w:tcW w:w="4122" w:type="dxa"/>
            <w:tcBorders>
              <w:top w:val="single" w:sz="6" w:space="0" w:color="000000"/>
              <w:left w:val="single" w:sz="6" w:space="0" w:color="000000"/>
              <w:bottom w:val="single" w:sz="6" w:space="0" w:color="000000"/>
              <w:right w:val="single" w:sz="6" w:space="0" w:color="000000"/>
            </w:tcBorders>
            <w:shd w:val="clear" w:color="auto" w:fill="auto"/>
          </w:tcPr>
          <w:p w14:paraId="1AD58F09" w14:textId="6E171D71"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DDD1687" w14:textId="15DC2F88"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5ECBE" w14:textId="33BA8710"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5F481B99"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6C57B00B" w14:textId="77777777" w:rsidR="00535456" w:rsidRDefault="00535456" w:rsidP="00535456">
            <w:pPr>
              <w:autoSpaceDE w:val="0"/>
              <w:autoSpaceDN w:val="0"/>
              <w:adjustRightInd w:val="0"/>
            </w:pPr>
          </w:p>
        </w:tc>
      </w:tr>
      <w:tr w:rsidR="00535456" w14:paraId="2C18C01D"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394CDA47" w14:textId="77777777" w:rsidR="00535456" w:rsidRDefault="00535456" w:rsidP="00535456">
            <w:pPr>
              <w:autoSpaceDE w:val="0"/>
              <w:autoSpaceDN w:val="0"/>
              <w:adjustRightInd w:val="0"/>
            </w:pPr>
            <w:r>
              <w:t>3</w:t>
            </w:r>
          </w:p>
        </w:tc>
        <w:tc>
          <w:tcPr>
            <w:tcW w:w="4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EB121" w14:textId="07D16FF1"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FBE28F0" w14:textId="28EFB894"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552E2" w14:textId="3B182928"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11B97DD3"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141CB357" w14:textId="77777777" w:rsidR="00535456" w:rsidRDefault="00535456" w:rsidP="00535456">
            <w:pPr>
              <w:autoSpaceDE w:val="0"/>
              <w:autoSpaceDN w:val="0"/>
              <w:adjustRightInd w:val="0"/>
            </w:pPr>
          </w:p>
        </w:tc>
      </w:tr>
      <w:tr w:rsidR="00535456" w14:paraId="5648C522"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4C8ED228" w14:textId="77777777" w:rsidR="00535456" w:rsidRDefault="00535456" w:rsidP="00535456">
            <w:pPr>
              <w:autoSpaceDE w:val="0"/>
              <w:autoSpaceDN w:val="0"/>
              <w:adjustRightInd w:val="0"/>
            </w:pPr>
            <w:r>
              <w:t>4</w:t>
            </w:r>
          </w:p>
        </w:tc>
        <w:tc>
          <w:tcPr>
            <w:tcW w:w="4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211629" w14:textId="08C015A5"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765BDD43" w14:textId="0C25E677"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44049" w14:textId="0F88BF77"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7E630E8D"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393235DA" w14:textId="77777777" w:rsidR="00535456" w:rsidRDefault="00535456" w:rsidP="00535456">
            <w:pPr>
              <w:autoSpaceDE w:val="0"/>
              <w:autoSpaceDN w:val="0"/>
              <w:adjustRightInd w:val="0"/>
            </w:pPr>
          </w:p>
        </w:tc>
      </w:tr>
      <w:tr w:rsidR="00535456" w14:paraId="53C91811"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40BF9A7E" w14:textId="77777777" w:rsidR="00535456" w:rsidRDefault="00535456" w:rsidP="00535456">
            <w:pPr>
              <w:autoSpaceDE w:val="0"/>
              <w:autoSpaceDN w:val="0"/>
              <w:adjustRightInd w:val="0"/>
            </w:pPr>
            <w:r>
              <w:t>5</w:t>
            </w:r>
          </w:p>
        </w:tc>
        <w:tc>
          <w:tcPr>
            <w:tcW w:w="4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6B841" w14:textId="4C0B0B0C"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E275F57" w14:textId="1C694AA5"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1829F" w14:textId="2507197B"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2E7CC476"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0389AD46" w14:textId="77777777" w:rsidR="00535456" w:rsidRDefault="00535456" w:rsidP="00535456">
            <w:pPr>
              <w:autoSpaceDE w:val="0"/>
              <w:autoSpaceDN w:val="0"/>
              <w:adjustRightInd w:val="0"/>
            </w:pPr>
          </w:p>
        </w:tc>
      </w:tr>
      <w:tr w:rsidR="00535456" w14:paraId="4D81B833"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64AD2282" w14:textId="77777777" w:rsidR="00535456" w:rsidRDefault="00535456" w:rsidP="00535456">
            <w:pPr>
              <w:autoSpaceDE w:val="0"/>
              <w:autoSpaceDN w:val="0"/>
              <w:adjustRightInd w:val="0"/>
            </w:pPr>
            <w:r>
              <w:t>6</w:t>
            </w:r>
          </w:p>
        </w:tc>
        <w:tc>
          <w:tcPr>
            <w:tcW w:w="4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1C95D" w14:textId="5EB3965C"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266E375" w14:textId="4644ACA3"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0BDD8" w14:textId="0E614FF2"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28EFE61B"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165B741A" w14:textId="77777777" w:rsidR="00535456" w:rsidRDefault="00535456" w:rsidP="00535456">
            <w:pPr>
              <w:autoSpaceDE w:val="0"/>
              <w:autoSpaceDN w:val="0"/>
              <w:adjustRightInd w:val="0"/>
            </w:pPr>
          </w:p>
        </w:tc>
      </w:tr>
      <w:tr w:rsidR="00535456" w14:paraId="0805F29D"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0484638F" w14:textId="77777777" w:rsidR="00535456" w:rsidRDefault="00535456" w:rsidP="00535456">
            <w:pPr>
              <w:autoSpaceDE w:val="0"/>
              <w:autoSpaceDN w:val="0"/>
              <w:adjustRightInd w:val="0"/>
            </w:pPr>
            <w:r>
              <w:t>7</w:t>
            </w:r>
          </w:p>
        </w:tc>
        <w:tc>
          <w:tcPr>
            <w:tcW w:w="4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C0F0F" w14:textId="2A9C40CF"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2C0A8F70" w14:textId="3466921C"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D7F20" w14:textId="539FCC1F"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6872B462"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137EF191" w14:textId="77777777" w:rsidR="00535456" w:rsidRDefault="00535456" w:rsidP="00535456">
            <w:pPr>
              <w:autoSpaceDE w:val="0"/>
              <w:autoSpaceDN w:val="0"/>
              <w:adjustRightInd w:val="0"/>
            </w:pPr>
          </w:p>
        </w:tc>
      </w:tr>
      <w:tr w:rsidR="00535456" w14:paraId="4073CF5F" w14:textId="77777777" w:rsidTr="00535456">
        <w:tc>
          <w:tcPr>
            <w:tcW w:w="528" w:type="dxa"/>
            <w:tcBorders>
              <w:top w:val="single" w:sz="4" w:space="0" w:color="auto"/>
              <w:left w:val="single" w:sz="4" w:space="0" w:color="auto"/>
              <w:bottom w:val="single" w:sz="4" w:space="0" w:color="auto"/>
              <w:right w:val="single" w:sz="4" w:space="0" w:color="auto"/>
            </w:tcBorders>
          </w:tcPr>
          <w:p w14:paraId="67392795" w14:textId="77777777" w:rsidR="00535456" w:rsidRDefault="00535456" w:rsidP="00535456">
            <w:pPr>
              <w:autoSpaceDE w:val="0"/>
              <w:autoSpaceDN w:val="0"/>
              <w:adjustRightInd w:val="0"/>
            </w:pPr>
          </w:p>
        </w:tc>
        <w:tc>
          <w:tcPr>
            <w:tcW w:w="4122" w:type="dxa"/>
            <w:tcBorders>
              <w:top w:val="single" w:sz="4" w:space="0" w:color="auto"/>
              <w:left w:val="single" w:sz="4" w:space="0" w:color="auto"/>
              <w:bottom w:val="single" w:sz="4" w:space="0" w:color="auto"/>
              <w:right w:val="single" w:sz="4" w:space="0" w:color="auto"/>
            </w:tcBorders>
            <w:hideMark/>
          </w:tcPr>
          <w:p w14:paraId="16B061F6" w14:textId="77777777" w:rsidR="00535456" w:rsidRDefault="00535456" w:rsidP="00535456">
            <w:pPr>
              <w:autoSpaceDE w:val="0"/>
              <w:autoSpaceDN w:val="0"/>
              <w:adjustRightInd w:val="0"/>
            </w:pPr>
            <w:r>
              <w:t>Итого:</w:t>
            </w:r>
          </w:p>
        </w:tc>
        <w:tc>
          <w:tcPr>
            <w:tcW w:w="1430" w:type="dxa"/>
            <w:tcBorders>
              <w:top w:val="single" w:sz="4" w:space="0" w:color="auto"/>
              <w:left w:val="single" w:sz="4" w:space="0" w:color="auto"/>
              <w:bottom w:val="single" w:sz="4" w:space="0" w:color="auto"/>
              <w:right w:val="single" w:sz="4" w:space="0" w:color="auto"/>
            </w:tcBorders>
          </w:tcPr>
          <w:p w14:paraId="07AAE440" w14:textId="77777777" w:rsidR="00535456" w:rsidRDefault="00535456" w:rsidP="00535456">
            <w:pPr>
              <w:autoSpaceDE w:val="0"/>
              <w:autoSpaceDN w:val="0"/>
              <w:adjustRightInd w:val="0"/>
            </w:pPr>
          </w:p>
        </w:tc>
        <w:tc>
          <w:tcPr>
            <w:tcW w:w="1598" w:type="dxa"/>
            <w:tcBorders>
              <w:top w:val="single" w:sz="4" w:space="0" w:color="auto"/>
              <w:left w:val="single" w:sz="4" w:space="0" w:color="auto"/>
              <w:bottom w:val="single" w:sz="4" w:space="0" w:color="auto"/>
              <w:right w:val="single" w:sz="4" w:space="0" w:color="auto"/>
            </w:tcBorders>
          </w:tcPr>
          <w:p w14:paraId="42032279" w14:textId="77777777"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0D4E50C7"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107DAD73" w14:textId="77777777" w:rsidR="00535456" w:rsidRDefault="00535456" w:rsidP="00535456">
            <w:pPr>
              <w:autoSpaceDE w:val="0"/>
              <w:autoSpaceDN w:val="0"/>
              <w:adjustRightInd w:val="0"/>
              <w:rPr>
                <w:b/>
              </w:rPr>
            </w:pPr>
          </w:p>
        </w:tc>
      </w:tr>
    </w:tbl>
    <w:p w14:paraId="0ABCE94C" w14:textId="77777777" w:rsidR="00F53923" w:rsidRDefault="00F53923" w:rsidP="00F53923">
      <w:pPr>
        <w:spacing w:after="200" w:line="276" w:lineRule="auto"/>
        <w:rPr>
          <w:b/>
        </w:rPr>
      </w:pPr>
      <w:r>
        <w:rPr>
          <w:b/>
        </w:rPr>
        <w:t xml:space="preserve">ИТОГО: ________ (____________________________________) рублей 00 копеек, НДС не облагается.                                                                                                                                                                                                                                                                                                                                                                                                                                                                                                                                                                                                                                                                                                                                                                                                                                                                                                                                                                                                                                                            </w:t>
      </w:r>
    </w:p>
    <w:p w14:paraId="0C4EB545" w14:textId="77777777" w:rsidR="00F53923" w:rsidRDefault="00F53923" w:rsidP="00F53923">
      <w:pPr>
        <w:spacing w:after="200" w:line="276" w:lineRule="auto"/>
      </w:pPr>
    </w:p>
    <w:p w14:paraId="2FE4D419" w14:textId="75B834A0" w:rsidR="00F53923" w:rsidRDefault="00F53923" w:rsidP="00F53923">
      <w:pPr>
        <w:rPr>
          <w:sz w:val="26"/>
          <w:szCs w:val="26"/>
        </w:rPr>
      </w:pPr>
      <w:r>
        <w:rPr>
          <w:b/>
          <w:sz w:val="26"/>
          <w:szCs w:val="26"/>
        </w:rPr>
        <w:t xml:space="preserve">Заказчик                                              </w:t>
      </w:r>
      <w:r w:rsidR="00DB2E8F">
        <w:rPr>
          <w:b/>
          <w:sz w:val="26"/>
          <w:szCs w:val="26"/>
        </w:rPr>
        <w:t>Поставщик</w:t>
      </w:r>
    </w:p>
    <w:p w14:paraId="1CDC2815" w14:textId="77777777" w:rsidR="00F53923" w:rsidRDefault="00F53923" w:rsidP="00F53923">
      <w:pPr>
        <w:rPr>
          <w:sz w:val="26"/>
          <w:szCs w:val="26"/>
        </w:rPr>
      </w:pPr>
      <w:r>
        <w:rPr>
          <w:sz w:val="26"/>
          <w:szCs w:val="26"/>
        </w:rPr>
        <w:t xml:space="preserve">                                                                                </w:t>
      </w:r>
    </w:p>
    <w:p w14:paraId="7EE1EEA8" w14:textId="17EA0341" w:rsidR="00F53923" w:rsidRDefault="00F53923" w:rsidP="00F53923">
      <w:pPr>
        <w:tabs>
          <w:tab w:val="left" w:pos="32"/>
        </w:tabs>
        <w:rPr>
          <w:spacing w:val="-2"/>
        </w:rPr>
      </w:pPr>
      <w:r>
        <w:t xml:space="preserve">_________________/ </w:t>
      </w:r>
      <w:r w:rsidR="00185128">
        <w:t>Ф.И.О.</w:t>
      </w:r>
      <w:r>
        <w:t xml:space="preserve">/    </w:t>
      </w:r>
      <w:r>
        <w:rPr>
          <w:i/>
        </w:rPr>
        <w:t xml:space="preserve">           </w:t>
      </w:r>
      <w:r>
        <w:t xml:space="preserve">/    </w:t>
      </w:r>
      <w:r>
        <w:rPr>
          <w:i/>
        </w:rPr>
        <w:t xml:space="preserve">           </w:t>
      </w:r>
      <w:r>
        <w:t>_______________/  Ф.И.О./</w:t>
      </w:r>
    </w:p>
    <w:p w14:paraId="79FCE83D" w14:textId="0CE1CB27" w:rsidR="00612F4B" w:rsidRPr="00BC62C5" w:rsidRDefault="00F53923" w:rsidP="00F53923">
      <w:pPr>
        <w:tabs>
          <w:tab w:val="left" w:pos="32"/>
        </w:tabs>
        <w:outlineLvl w:val="0"/>
        <w:rPr>
          <w:rStyle w:val="FontStyle22"/>
        </w:rPr>
      </w:pPr>
      <w:r>
        <w:rPr>
          <w:i/>
          <w:spacing w:val="-2"/>
        </w:rPr>
        <w:t xml:space="preserve">        М.П.</w:t>
      </w:r>
      <w:r>
        <w:rPr>
          <w:i/>
          <w:spacing w:val="-2"/>
        </w:rPr>
        <w:tab/>
      </w:r>
      <w:r>
        <w:rPr>
          <w:i/>
        </w:rPr>
        <w:t xml:space="preserve">                                                                     М.П   </w:t>
      </w:r>
    </w:p>
    <w:sectPr w:rsidR="00612F4B" w:rsidRPr="00BC62C5" w:rsidSect="00612F4B">
      <w:headerReference w:type="default" r:id="rId16"/>
      <w:footerReference w:type="default" r:id="rId17"/>
      <w:footnotePr>
        <w:numFmt w:val="chicago"/>
      </w:footnotePr>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2F2C" w14:textId="77777777" w:rsidR="00786A4B" w:rsidRDefault="00786A4B">
      <w:r>
        <w:separator/>
      </w:r>
    </w:p>
  </w:endnote>
  <w:endnote w:type="continuationSeparator" w:id="0">
    <w:p w14:paraId="1A6273D9" w14:textId="77777777" w:rsidR="00786A4B" w:rsidRDefault="0078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BD31" w14:textId="447F85A8" w:rsidR="00A64219" w:rsidRDefault="00A64219">
    <w:pPr>
      <w:pStyle w:val="af0"/>
      <w:jc w:val="right"/>
    </w:pPr>
    <w:r>
      <w:fldChar w:fldCharType="begin"/>
    </w:r>
    <w:r>
      <w:instrText>PAGE   \* MERGEFORMAT</w:instrText>
    </w:r>
    <w:r>
      <w:fldChar w:fldCharType="separate"/>
    </w:r>
    <w:r w:rsidR="0061382F">
      <w:rPr>
        <w:noProof/>
      </w:rPr>
      <w:t>17</w:t>
    </w:r>
    <w:r>
      <w:fldChar w:fldCharType="end"/>
    </w:r>
  </w:p>
  <w:p w14:paraId="3195A717" w14:textId="77777777" w:rsidR="00A64219" w:rsidRDefault="00A6421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2BF8" w14:textId="77777777" w:rsidR="00786A4B" w:rsidRDefault="00786A4B">
      <w:r>
        <w:separator/>
      </w:r>
    </w:p>
  </w:footnote>
  <w:footnote w:type="continuationSeparator" w:id="0">
    <w:p w14:paraId="0CA31D17" w14:textId="77777777" w:rsidR="00786A4B" w:rsidRDefault="0078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FB1E" w14:textId="77777777" w:rsidR="00A64219" w:rsidRPr="00BE3645" w:rsidRDefault="00A64219" w:rsidP="00612F4B">
    <w:pPr>
      <w:pStyle w:val="ae"/>
      <w:jc w:val="right"/>
      <w:rPr>
        <w: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CC9"/>
    <w:multiLevelType w:val="hybridMultilevel"/>
    <w:tmpl w:val="90F82178"/>
    <w:lvl w:ilvl="0" w:tplc="F64446D4">
      <w:start w:val="1"/>
      <w:numFmt w:val="decimal"/>
      <w:lvlText w:val="%1."/>
      <w:lvlJc w:val="left"/>
      <w:pPr>
        <w:ind w:left="3529" w:hanging="360"/>
      </w:pPr>
      <w:rPr>
        <w:rFonts w:hint="default"/>
      </w:rPr>
    </w:lvl>
    <w:lvl w:ilvl="1" w:tplc="04190019" w:tentative="1">
      <w:start w:val="1"/>
      <w:numFmt w:val="lowerLetter"/>
      <w:lvlText w:val="%2."/>
      <w:lvlJc w:val="left"/>
      <w:pPr>
        <w:ind w:left="4249" w:hanging="360"/>
      </w:pPr>
    </w:lvl>
    <w:lvl w:ilvl="2" w:tplc="0419001B" w:tentative="1">
      <w:start w:val="1"/>
      <w:numFmt w:val="lowerRoman"/>
      <w:lvlText w:val="%3."/>
      <w:lvlJc w:val="right"/>
      <w:pPr>
        <w:ind w:left="4969" w:hanging="180"/>
      </w:pPr>
    </w:lvl>
    <w:lvl w:ilvl="3" w:tplc="0419000F" w:tentative="1">
      <w:start w:val="1"/>
      <w:numFmt w:val="decimal"/>
      <w:lvlText w:val="%4."/>
      <w:lvlJc w:val="left"/>
      <w:pPr>
        <w:ind w:left="5689" w:hanging="360"/>
      </w:pPr>
    </w:lvl>
    <w:lvl w:ilvl="4" w:tplc="04190019" w:tentative="1">
      <w:start w:val="1"/>
      <w:numFmt w:val="lowerLetter"/>
      <w:lvlText w:val="%5."/>
      <w:lvlJc w:val="left"/>
      <w:pPr>
        <w:ind w:left="6409" w:hanging="360"/>
      </w:pPr>
    </w:lvl>
    <w:lvl w:ilvl="5" w:tplc="0419001B" w:tentative="1">
      <w:start w:val="1"/>
      <w:numFmt w:val="lowerRoman"/>
      <w:lvlText w:val="%6."/>
      <w:lvlJc w:val="right"/>
      <w:pPr>
        <w:ind w:left="7129" w:hanging="180"/>
      </w:pPr>
    </w:lvl>
    <w:lvl w:ilvl="6" w:tplc="0419000F" w:tentative="1">
      <w:start w:val="1"/>
      <w:numFmt w:val="decimal"/>
      <w:lvlText w:val="%7."/>
      <w:lvlJc w:val="left"/>
      <w:pPr>
        <w:ind w:left="7849" w:hanging="360"/>
      </w:pPr>
    </w:lvl>
    <w:lvl w:ilvl="7" w:tplc="04190019" w:tentative="1">
      <w:start w:val="1"/>
      <w:numFmt w:val="lowerLetter"/>
      <w:lvlText w:val="%8."/>
      <w:lvlJc w:val="left"/>
      <w:pPr>
        <w:ind w:left="8569" w:hanging="360"/>
      </w:pPr>
    </w:lvl>
    <w:lvl w:ilvl="8" w:tplc="0419001B" w:tentative="1">
      <w:start w:val="1"/>
      <w:numFmt w:val="lowerRoman"/>
      <w:lvlText w:val="%9."/>
      <w:lvlJc w:val="right"/>
      <w:pPr>
        <w:ind w:left="9289" w:hanging="180"/>
      </w:pPr>
    </w:lvl>
  </w:abstractNum>
  <w:abstractNum w:abstractNumId="1" w15:restartNumberingAfterBreak="0">
    <w:nsid w:val="49CC67EF"/>
    <w:multiLevelType w:val="hybridMultilevel"/>
    <w:tmpl w:val="2D6CD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69756B"/>
    <w:multiLevelType w:val="hybridMultilevel"/>
    <w:tmpl w:val="A5369D2E"/>
    <w:lvl w:ilvl="0" w:tplc="4EC44638">
      <w:start w:val="1"/>
      <w:numFmt w:val="bullet"/>
      <w:lvlText w:val=""/>
      <w:lvlJc w:val="left"/>
      <w:pPr>
        <w:tabs>
          <w:tab w:val="num" w:pos="720"/>
        </w:tabs>
        <w:ind w:left="720" w:hanging="360"/>
      </w:pPr>
      <w:rPr>
        <w:rFonts w:ascii="Wingdings" w:hAnsi="Wingdings" w:hint="default"/>
        <w:sz w:val="28"/>
        <w:szCs w:val="28"/>
      </w:rPr>
    </w:lvl>
    <w:lvl w:ilvl="1" w:tplc="04190005">
      <w:start w:val="1"/>
      <w:numFmt w:val="bullet"/>
      <w:lvlText w:val=""/>
      <w:lvlJc w:val="left"/>
      <w:pPr>
        <w:tabs>
          <w:tab w:val="num" w:pos="1440"/>
        </w:tabs>
        <w:ind w:left="1440" w:hanging="360"/>
      </w:pPr>
      <w:rPr>
        <w:rFonts w:ascii="Wingdings" w:hAnsi="Wingdings" w:hint="default"/>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AAD120A"/>
    <w:multiLevelType w:val="hybridMultilevel"/>
    <w:tmpl w:val="8382B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3538811">
    <w:abstractNumId w:val="0"/>
  </w:num>
  <w:num w:numId="2" w16cid:durableId="20121338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056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4491190">
    <w:abstractNumId w:val="2"/>
  </w:num>
  <w:num w:numId="5" w16cid:durableId="1101923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E49"/>
    <w:rsid w:val="000066EF"/>
    <w:rsid w:val="00020495"/>
    <w:rsid w:val="00020D6F"/>
    <w:rsid w:val="00035C58"/>
    <w:rsid w:val="000377A5"/>
    <w:rsid w:val="00060BDE"/>
    <w:rsid w:val="00062B4C"/>
    <w:rsid w:val="00082462"/>
    <w:rsid w:val="000A6073"/>
    <w:rsid w:val="000F52F1"/>
    <w:rsid w:val="00102C82"/>
    <w:rsid w:val="0011589A"/>
    <w:rsid w:val="001541BA"/>
    <w:rsid w:val="00160593"/>
    <w:rsid w:val="00160DD7"/>
    <w:rsid w:val="00185128"/>
    <w:rsid w:val="00194EE5"/>
    <w:rsid w:val="001977C7"/>
    <w:rsid w:val="001D5F5B"/>
    <w:rsid w:val="001E03C5"/>
    <w:rsid w:val="00200847"/>
    <w:rsid w:val="00216009"/>
    <w:rsid w:val="002213A4"/>
    <w:rsid w:val="00253D99"/>
    <w:rsid w:val="002649BA"/>
    <w:rsid w:val="00266B3D"/>
    <w:rsid w:val="00280A3E"/>
    <w:rsid w:val="002950F3"/>
    <w:rsid w:val="002C4C8D"/>
    <w:rsid w:val="003052E1"/>
    <w:rsid w:val="003150E2"/>
    <w:rsid w:val="00325E01"/>
    <w:rsid w:val="003325D8"/>
    <w:rsid w:val="00336932"/>
    <w:rsid w:val="00367819"/>
    <w:rsid w:val="0037188F"/>
    <w:rsid w:val="00374E02"/>
    <w:rsid w:val="003B0C14"/>
    <w:rsid w:val="003D2885"/>
    <w:rsid w:val="0040575A"/>
    <w:rsid w:val="004476FD"/>
    <w:rsid w:val="004517E4"/>
    <w:rsid w:val="004670CB"/>
    <w:rsid w:val="00480107"/>
    <w:rsid w:val="00490EFB"/>
    <w:rsid w:val="004B2CB3"/>
    <w:rsid w:val="004B7FA7"/>
    <w:rsid w:val="004C3AF7"/>
    <w:rsid w:val="004D677A"/>
    <w:rsid w:val="004E30D5"/>
    <w:rsid w:val="00525D48"/>
    <w:rsid w:val="005267EB"/>
    <w:rsid w:val="0053281B"/>
    <w:rsid w:val="00535456"/>
    <w:rsid w:val="00543A32"/>
    <w:rsid w:val="00577FD0"/>
    <w:rsid w:val="00581D56"/>
    <w:rsid w:val="00590E67"/>
    <w:rsid w:val="0059399C"/>
    <w:rsid w:val="005A4119"/>
    <w:rsid w:val="005A6567"/>
    <w:rsid w:val="005B6B7B"/>
    <w:rsid w:val="005D3E60"/>
    <w:rsid w:val="005E1B65"/>
    <w:rsid w:val="005E695D"/>
    <w:rsid w:val="00612F4B"/>
    <w:rsid w:val="0061382F"/>
    <w:rsid w:val="0061740D"/>
    <w:rsid w:val="006403D6"/>
    <w:rsid w:val="0064659B"/>
    <w:rsid w:val="006556B6"/>
    <w:rsid w:val="00661982"/>
    <w:rsid w:val="006768F0"/>
    <w:rsid w:val="0068001F"/>
    <w:rsid w:val="006925FC"/>
    <w:rsid w:val="00695BD6"/>
    <w:rsid w:val="006B4E87"/>
    <w:rsid w:val="006D7A1D"/>
    <w:rsid w:val="006F2CCD"/>
    <w:rsid w:val="00712FD3"/>
    <w:rsid w:val="00723C3E"/>
    <w:rsid w:val="00736035"/>
    <w:rsid w:val="007429FA"/>
    <w:rsid w:val="0074621A"/>
    <w:rsid w:val="0075465C"/>
    <w:rsid w:val="007556A2"/>
    <w:rsid w:val="00756431"/>
    <w:rsid w:val="00784B66"/>
    <w:rsid w:val="00786A4B"/>
    <w:rsid w:val="007A51A9"/>
    <w:rsid w:val="007D58F2"/>
    <w:rsid w:val="007F3823"/>
    <w:rsid w:val="00813714"/>
    <w:rsid w:val="008148B5"/>
    <w:rsid w:val="0083590F"/>
    <w:rsid w:val="00836592"/>
    <w:rsid w:val="00843FB8"/>
    <w:rsid w:val="00846F02"/>
    <w:rsid w:val="008655E2"/>
    <w:rsid w:val="00875FDC"/>
    <w:rsid w:val="0088087E"/>
    <w:rsid w:val="008A2D0F"/>
    <w:rsid w:val="008C6E49"/>
    <w:rsid w:val="008E58CE"/>
    <w:rsid w:val="008E6975"/>
    <w:rsid w:val="009053BA"/>
    <w:rsid w:val="00917352"/>
    <w:rsid w:val="00930793"/>
    <w:rsid w:val="009311E7"/>
    <w:rsid w:val="00975517"/>
    <w:rsid w:val="0097590C"/>
    <w:rsid w:val="009907F9"/>
    <w:rsid w:val="009C7103"/>
    <w:rsid w:val="009E2A14"/>
    <w:rsid w:val="00A07833"/>
    <w:rsid w:val="00A135B1"/>
    <w:rsid w:val="00A24ECB"/>
    <w:rsid w:val="00A26FFC"/>
    <w:rsid w:val="00A31FDA"/>
    <w:rsid w:val="00A352BF"/>
    <w:rsid w:val="00A41B2C"/>
    <w:rsid w:val="00A6273D"/>
    <w:rsid w:val="00A62DE5"/>
    <w:rsid w:val="00A64219"/>
    <w:rsid w:val="00A776BA"/>
    <w:rsid w:val="00A80CEC"/>
    <w:rsid w:val="00A82C31"/>
    <w:rsid w:val="00AB0E5E"/>
    <w:rsid w:val="00AC27F7"/>
    <w:rsid w:val="00AD2EBF"/>
    <w:rsid w:val="00AF61C2"/>
    <w:rsid w:val="00B07F1A"/>
    <w:rsid w:val="00B148D0"/>
    <w:rsid w:val="00B35A26"/>
    <w:rsid w:val="00B47D7A"/>
    <w:rsid w:val="00B55D5F"/>
    <w:rsid w:val="00B61CE6"/>
    <w:rsid w:val="00B72067"/>
    <w:rsid w:val="00B80ED2"/>
    <w:rsid w:val="00B80F43"/>
    <w:rsid w:val="00BA387A"/>
    <w:rsid w:val="00BB5106"/>
    <w:rsid w:val="00BC05D2"/>
    <w:rsid w:val="00BC62C5"/>
    <w:rsid w:val="00BD2AC5"/>
    <w:rsid w:val="00BE0E10"/>
    <w:rsid w:val="00C01CDB"/>
    <w:rsid w:val="00C16A57"/>
    <w:rsid w:val="00C222E6"/>
    <w:rsid w:val="00C26491"/>
    <w:rsid w:val="00C315D3"/>
    <w:rsid w:val="00C31AF7"/>
    <w:rsid w:val="00C322E1"/>
    <w:rsid w:val="00C7436A"/>
    <w:rsid w:val="00CB7D37"/>
    <w:rsid w:val="00D0479F"/>
    <w:rsid w:val="00D11E6C"/>
    <w:rsid w:val="00D1549A"/>
    <w:rsid w:val="00D25548"/>
    <w:rsid w:val="00D36CB9"/>
    <w:rsid w:val="00D37A53"/>
    <w:rsid w:val="00D42D65"/>
    <w:rsid w:val="00D53E2E"/>
    <w:rsid w:val="00D5445B"/>
    <w:rsid w:val="00D61746"/>
    <w:rsid w:val="00DA0FA1"/>
    <w:rsid w:val="00DB2E8F"/>
    <w:rsid w:val="00DC7FAD"/>
    <w:rsid w:val="00DE29F7"/>
    <w:rsid w:val="00E22337"/>
    <w:rsid w:val="00E5185D"/>
    <w:rsid w:val="00E603D9"/>
    <w:rsid w:val="00E92B51"/>
    <w:rsid w:val="00EA464E"/>
    <w:rsid w:val="00EB41ED"/>
    <w:rsid w:val="00EC51ED"/>
    <w:rsid w:val="00EC592C"/>
    <w:rsid w:val="00ED2A98"/>
    <w:rsid w:val="00EE0168"/>
    <w:rsid w:val="00EF3964"/>
    <w:rsid w:val="00F14E1B"/>
    <w:rsid w:val="00F35953"/>
    <w:rsid w:val="00F53923"/>
    <w:rsid w:val="00F90BB4"/>
    <w:rsid w:val="00FA4093"/>
    <w:rsid w:val="00FC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D933"/>
  <w15:docId w15:val="{6EDC5034-3AE6-46DA-80B8-AF89CB09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E4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semiHidden/>
    <w:unhideWhenUsed/>
    <w:qFormat/>
    <w:rsid w:val="00F53923"/>
    <w:pPr>
      <w:spacing w:before="100" w:beforeAutospacing="1" w:after="100" w:afterAutospacing="1"/>
      <w:outlineLvl w:val="2"/>
    </w:pPr>
    <w:rPr>
      <w:b/>
      <w:bCs/>
      <w:sz w:val="27"/>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Web) Знак Знак Знак,Знак2"/>
    <w:basedOn w:val="a"/>
    <w:link w:val="a4"/>
    <w:rsid w:val="008C6E49"/>
    <w:pPr>
      <w:spacing w:before="100" w:beforeAutospacing="1" w:after="100" w:afterAutospacing="1"/>
    </w:pPr>
  </w:style>
  <w:style w:type="character" w:styleId="a5">
    <w:name w:val="Hyperlink"/>
    <w:rsid w:val="008C6E49"/>
    <w:rPr>
      <w:color w:val="0000FF"/>
      <w:u w:val="single"/>
    </w:rPr>
  </w:style>
  <w:style w:type="character" w:customStyle="1" w:styleId="a4">
    <w:name w:val="Обычный (Интернет) Знак"/>
    <w:aliases w:val="Обычный (веб) Знак Знак Знак,Обычный (Web) Знак Знак Знак Знак,Знак2 Знак"/>
    <w:link w:val="a3"/>
    <w:rsid w:val="008C6E49"/>
    <w:rPr>
      <w:rFonts w:ascii="Times New Roman" w:eastAsia="Times New Roman" w:hAnsi="Times New Roman" w:cs="Times New Roman"/>
      <w:sz w:val="24"/>
      <w:szCs w:val="24"/>
    </w:rPr>
  </w:style>
  <w:style w:type="paragraph" w:customStyle="1" w:styleId="1">
    <w:name w:val="Обычный1"/>
    <w:rsid w:val="008C6E49"/>
    <w:pPr>
      <w:spacing w:after="0" w:line="240" w:lineRule="auto"/>
    </w:pPr>
    <w:rPr>
      <w:rFonts w:ascii="Times New Roman" w:eastAsia="Times New Roman" w:hAnsi="Times New Roman" w:cs="Times New Roman"/>
      <w:sz w:val="24"/>
      <w:szCs w:val="20"/>
      <w:lang w:eastAsia="ru-RU"/>
    </w:rPr>
  </w:style>
  <w:style w:type="character" w:customStyle="1" w:styleId="FontStyle12">
    <w:name w:val="Font Style12"/>
    <w:rsid w:val="008C6E49"/>
    <w:rPr>
      <w:rFonts w:ascii="Century Schoolbook" w:hAnsi="Century Schoolbook" w:cs="Century Schoolbook"/>
      <w:sz w:val="22"/>
      <w:szCs w:val="22"/>
    </w:rPr>
  </w:style>
  <w:style w:type="character" w:customStyle="1" w:styleId="FontStyle22">
    <w:name w:val="Font Style22"/>
    <w:uiPriority w:val="99"/>
    <w:rsid w:val="008C6E49"/>
    <w:rPr>
      <w:rFonts w:ascii="Times New Roman" w:hAnsi="Times New Roman" w:cs="Times New Roman"/>
      <w:sz w:val="26"/>
      <w:szCs w:val="26"/>
    </w:rPr>
  </w:style>
  <w:style w:type="paragraph" w:customStyle="1" w:styleId="-6">
    <w:name w:val="Пункт-6"/>
    <w:basedOn w:val="a"/>
    <w:rsid w:val="008C6E49"/>
    <w:pPr>
      <w:tabs>
        <w:tab w:val="left" w:pos="1985"/>
      </w:tabs>
      <w:ind w:firstLine="709"/>
      <w:jc w:val="both"/>
    </w:pPr>
    <w:rPr>
      <w:sz w:val="28"/>
    </w:rPr>
  </w:style>
  <w:style w:type="paragraph" w:customStyle="1" w:styleId="a6">
    <w:name w:val="Строка ссылки"/>
    <w:basedOn w:val="a7"/>
    <w:rsid w:val="008C6E49"/>
    <w:pPr>
      <w:spacing w:after="0"/>
      <w:jc w:val="both"/>
    </w:pPr>
    <w:rPr>
      <w:sz w:val="28"/>
      <w:szCs w:val="20"/>
    </w:rPr>
  </w:style>
  <w:style w:type="paragraph" w:styleId="a7">
    <w:name w:val="Body Text"/>
    <w:basedOn w:val="a"/>
    <w:link w:val="a8"/>
    <w:uiPriority w:val="99"/>
    <w:semiHidden/>
    <w:unhideWhenUsed/>
    <w:rsid w:val="008C6E49"/>
    <w:pPr>
      <w:spacing w:after="120"/>
    </w:pPr>
  </w:style>
  <w:style w:type="character" w:customStyle="1" w:styleId="a8">
    <w:name w:val="Основной текст Знак"/>
    <w:basedOn w:val="a0"/>
    <w:link w:val="a7"/>
    <w:uiPriority w:val="99"/>
    <w:semiHidden/>
    <w:rsid w:val="008C6E49"/>
    <w:rPr>
      <w:rFonts w:ascii="Times New Roman" w:eastAsia="Times New Roman" w:hAnsi="Times New Roman" w:cs="Times New Roman"/>
      <w:sz w:val="24"/>
      <w:szCs w:val="24"/>
      <w:lang w:eastAsia="ru-RU"/>
    </w:rPr>
  </w:style>
  <w:style w:type="paragraph" w:styleId="a9">
    <w:name w:val="Plain Text"/>
    <w:basedOn w:val="a"/>
    <w:link w:val="aa"/>
    <w:unhideWhenUsed/>
    <w:rsid w:val="00BC62C5"/>
    <w:rPr>
      <w:rFonts w:ascii="Consolas" w:eastAsiaTheme="minorHAnsi" w:hAnsi="Consolas" w:cstheme="minorBidi"/>
      <w:sz w:val="21"/>
      <w:szCs w:val="21"/>
      <w:lang w:eastAsia="en-US"/>
    </w:rPr>
  </w:style>
  <w:style w:type="character" w:customStyle="1" w:styleId="aa">
    <w:name w:val="Текст Знак"/>
    <w:basedOn w:val="a0"/>
    <w:link w:val="a9"/>
    <w:rsid w:val="00BC62C5"/>
    <w:rPr>
      <w:rFonts w:ascii="Consolas" w:hAnsi="Consolas"/>
      <w:sz w:val="21"/>
      <w:szCs w:val="21"/>
    </w:rPr>
  </w:style>
  <w:style w:type="paragraph" w:customStyle="1" w:styleId="Style7">
    <w:name w:val="Style7"/>
    <w:basedOn w:val="a"/>
    <w:uiPriority w:val="99"/>
    <w:rsid w:val="00EF3964"/>
    <w:pPr>
      <w:widowControl w:val="0"/>
      <w:autoSpaceDE w:val="0"/>
      <w:autoSpaceDN w:val="0"/>
      <w:adjustRightInd w:val="0"/>
    </w:pPr>
  </w:style>
  <w:style w:type="paragraph" w:styleId="ab">
    <w:name w:val="Balloon Text"/>
    <w:basedOn w:val="a"/>
    <w:link w:val="ac"/>
    <w:uiPriority w:val="99"/>
    <w:semiHidden/>
    <w:unhideWhenUsed/>
    <w:rsid w:val="004E30D5"/>
    <w:rPr>
      <w:rFonts w:ascii="Tahoma" w:hAnsi="Tahoma" w:cs="Tahoma"/>
      <w:sz w:val="16"/>
      <w:szCs w:val="16"/>
    </w:rPr>
  </w:style>
  <w:style w:type="character" w:customStyle="1" w:styleId="ac">
    <w:name w:val="Текст выноски Знак"/>
    <w:basedOn w:val="a0"/>
    <w:link w:val="ab"/>
    <w:uiPriority w:val="99"/>
    <w:semiHidden/>
    <w:rsid w:val="004E30D5"/>
    <w:rPr>
      <w:rFonts w:ascii="Tahoma" w:eastAsia="Times New Roman" w:hAnsi="Tahoma" w:cs="Tahoma"/>
      <w:sz w:val="16"/>
      <w:szCs w:val="16"/>
      <w:lang w:eastAsia="ru-RU"/>
    </w:rPr>
  </w:style>
  <w:style w:type="paragraph" w:styleId="ad">
    <w:name w:val="List Paragraph"/>
    <w:basedOn w:val="a"/>
    <w:uiPriority w:val="34"/>
    <w:qFormat/>
    <w:rsid w:val="000A6073"/>
    <w:pPr>
      <w:ind w:left="720"/>
      <w:contextualSpacing/>
    </w:pPr>
  </w:style>
  <w:style w:type="paragraph" w:styleId="ae">
    <w:name w:val="header"/>
    <w:basedOn w:val="a"/>
    <w:link w:val="af"/>
    <w:uiPriority w:val="99"/>
    <w:unhideWhenUsed/>
    <w:rsid w:val="00612F4B"/>
    <w:pPr>
      <w:tabs>
        <w:tab w:val="center" w:pos="4677"/>
        <w:tab w:val="right" w:pos="9355"/>
      </w:tabs>
    </w:pPr>
    <w:rPr>
      <w:lang w:val="x-none"/>
    </w:rPr>
  </w:style>
  <w:style w:type="character" w:customStyle="1" w:styleId="af">
    <w:name w:val="Верхний колонтитул Знак"/>
    <w:basedOn w:val="a0"/>
    <w:link w:val="ae"/>
    <w:uiPriority w:val="99"/>
    <w:rsid w:val="00612F4B"/>
    <w:rPr>
      <w:rFonts w:ascii="Times New Roman" w:eastAsia="Times New Roman" w:hAnsi="Times New Roman" w:cs="Times New Roman"/>
      <w:sz w:val="24"/>
      <w:szCs w:val="24"/>
      <w:lang w:val="x-none" w:eastAsia="ru-RU"/>
    </w:rPr>
  </w:style>
  <w:style w:type="paragraph" w:styleId="af0">
    <w:name w:val="footer"/>
    <w:basedOn w:val="a"/>
    <w:link w:val="af1"/>
    <w:uiPriority w:val="99"/>
    <w:unhideWhenUsed/>
    <w:rsid w:val="00612F4B"/>
    <w:pPr>
      <w:tabs>
        <w:tab w:val="center" w:pos="4677"/>
        <w:tab w:val="right" w:pos="9355"/>
      </w:tabs>
    </w:pPr>
    <w:rPr>
      <w:lang w:val="x-none"/>
    </w:rPr>
  </w:style>
  <w:style w:type="character" w:customStyle="1" w:styleId="af1">
    <w:name w:val="Нижний колонтитул Знак"/>
    <w:basedOn w:val="a0"/>
    <w:link w:val="af0"/>
    <w:uiPriority w:val="99"/>
    <w:rsid w:val="00612F4B"/>
    <w:rPr>
      <w:rFonts w:ascii="Times New Roman" w:eastAsia="Times New Roman" w:hAnsi="Times New Roman" w:cs="Times New Roman"/>
      <w:sz w:val="24"/>
      <w:szCs w:val="24"/>
      <w:lang w:val="x-none" w:eastAsia="ru-RU"/>
    </w:rPr>
  </w:style>
  <w:style w:type="character" w:customStyle="1" w:styleId="30">
    <w:name w:val="Заголовок 3 Знак"/>
    <w:basedOn w:val="a0"/>
    <w:link w:val="3"/>
    <w:uiPriority w:val="9"/>
    <w:semiHidden/>
    <w:rsid w:val="00F53923"/>
    <w:rPr>
      <w:rFonts w:ascii="Times New Roman" w:eastAsia="Times New Roman" w:hAnsi="Times New Roman" w:cs="Times New Roman"/>
      <w:b/>
      <w:bCs/>
      <w:sz w:val="27"/>
      <w:szCs w:val="27"/>
      <w:lang w:val="x-none" w:eastAsia="ru-RU"/>
    </w:rPr>
  </w:style>
  <w:style w:type="paragraph" w:customStyle="1" w:styleId="ConsPlusNormal">
    <w:name w:val="ConsPlusNormal"/>
    <w:rsid w:val="00F539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uiPriority w:val="99"/>
    <w:rsid w:val="00F53923"/>
    <w:pPr>
      <w:ind w:left="36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26393">
      <w:bodyDiv w:val="1"/>
      <w:marLeft w:val="0"/>
      <w:marRight w:val="0"/>
      <w:marTop w:val="0"/>
      <w:marBottom w:val="0"/>
      <w:divBdr>
        <w:top w:val="none" w:sz="0" w:space="0" w:color="auto"/>
        <w:left w:val="none" w:sz="0" w:space="0" w:color="auto"/>
        <w:bottom w:val="none" w:sz="0" w:space="0" w:color="auto"/>
        <w:right w:val="none" w:sz="0" w:space="0" w:color="auto"/>
      </w:divBdr>
    </w:div>
    <w:div w:id="929120367">
      <w:bodyDiv w:val="1"/>
      <w:marLeft w:val="0"/>
      <w:marRight w:val="0"/>
      <w:marTop w:val="0"/>
      <w:marBottom w:val="0"/>
      <w:divBdr>
        <w:top w:val="none" w:sz="0" w:space="0" w:color="auto"/>
        <w:left w:val="none" w:sz="0" w:space="0" w:color="auto"/>
        <w:bottom w:val="none" w:sz="0" w:space="0" w:color="auto"/>
        <w:right w:val="none" w:sz="0" w:space="0" w:color="auto"/>
      </w:divBdr>
    </w:div>
    <w:div w:id="1605772078">
      <w:bodyDiv w:val="1"/>
      <w:marLeft w:val="0"/>
      <w:marRight w:val="0"/>
      <w:marTop w:val="0"/>
      <w:marBottom w:val="0"/>
      <w:divBdr>
        <w:top w:val="none" w:sz="0" w:space="0" w:color="auto"/>
        <w:left w:val="none" w:sz="0" w:space="0" w:color="auto"/>
        <w:bottom w:val="none" w:sz="0" w:space="0" w:color="auto"/>
        <w:right w:val="none" w:sz="0" w:space="0" w:color="auto"/>
      </w:divBdr>
    </w:div>
    <w:div w:id="1708722103">
      <w:bodyDiv w:val="1"/>
      <w:marLeft w:val="0"/>
      <w:marRight w:val="0"/>
      <w:marTop w:val="0"/>
      <w:marBottom w:val="0"/>
      <w:divBdr>
        <w:top w:val="none" w:sz="0" w:space="0" w:color="auto"/>
        <w:left w:val="none" w:sz="0" w:space="0" w:color="auto"/>
        <w:bottom w:val="none" w:sz="0" w:space="0" w:color="auto"/>
        <w:right w:val="none" w:sz="0" w:space="0" w:color="auto"/>
      </w:divBdr>
    </w:div>
    <w:div w:id="21155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505@list.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torgi-onlin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hyperlink" Target="http://etp.torgi-online.com" TargetMode="External"/><Relationship Id="rId10" Type="http://schemas.openxmlformats.org/officeDocument/2006/relationships/hyperlink" Target="http://etp.torgi-onlin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F0A7-6A4C-4B09-B23D-5C1E2C8E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7089</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user</cp:lastModifiedBy>
  <cp:revision>4</cp:revision>
  <cp:lastPrinted>2018-08-16T06:50:00Z</cp:lastPrinted>
  <dcterms:created xsi:type="dcterms:W3CDTF">2022-09-05T14:10:00Z</dcterms:created>
  <dcterms:modified xsi:type="dcterms:W3CDTF">2022-09-06T13:00:00Z</dcterms:modified>
</cp:coreProperties>
</file>