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0206"/>
      </w:tblGrid>
      <w:tr w:rsidR="00617C8F" w:rsidRPr="00810B5F" w:rsidTr="00685475">
        <w:trPr>
          <w:trHeight w:val="701"/>
        </w:trPr>
        <w:tc>
          <w:tcPr>
            <w:tcW w:w="10206" w:type="dxa"/>
            <w:tcBorders>
              <w:bottom w:val="single" w:sz="4" w:space="0" w:color="auto"/>
            </w:tcBorders>
            <w:vAlign w:val="bottom"/>
          </w:tcPr>
          <w:p w:rsidR="00617C8F" w:rsidRPr="00810B5F" w:rsidRDefault="00C70516" w:rsidP="002974E8">
            <w:pPr>
              <w:autoSpaceDE w:val="0"/>
              <w:autoSpaceDN w:val="0"/>
              <w:adjustRightInd w:val="0"/>
              <w:ind w:firstLine="0"/>
              <w:jc w:val="center"/>
              <w:rPr>
                <w:rFonts w:eastAsia="Times New Roman"/>
                <w:snapToGrid w:val="0"/>
                <w:szCs w:val="24"/>
              </w:rPr>
            </w:pPr>
            <w:r w:rsidRPr="00C70516">
              <w:t>Муниципальное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25 «</w:t>
            </w:r>
            <w:proofErr w:type="spellStart"/>
            <w:r w:rsidRPr="00C70516">
              <w:t>Дельфинчик</w:t>
            </w:r>
            <w:proofErr w:type="spellEnd"/>
            <w:r w:rsidRPr="00C70516">
              <w:t>»</w:t>
            </w:r>
          </w:p>
        </w:tc>
      </w:tr>
      <w:tr w:rsidR="00617C8F" w:rsidRPr="00810B5F" w:rsidTr="00685475">
        <w:tc>
          <w:tcPr>
            <w:tcW w:w="10206" w:type="dxa"/>
            <w:tcBorders>
              <w:top w:val="single" w:sz="4" w:space="0" w:color="auto"/>
            </w:tcBorders>
          </w:tcPr>
          <w:p w:rsidR="00617C8F" w:rsidRPr="00810B5F" w:rsidRDefault="00617C8F" w:rsidP="00617C8F">
            <w:pPr>
              <w:autoSpaceDE w:val="0"/>
              <w:autoSpaceDN w:val="0"/>
              <w:adjustRightInd w:val="0"/>
              <w:ind w:firstLine="0"/>
              <w:jc w:val="center"/>
              <w:rPr>
                <w:rFonts w:eastAsia="Times New Roman"/>
                <w:snapToGrid w:val="0"/>
                <w:szCs w:val="24"/>
              </w:rPr>
            </w:pPr>
            <w:r w:rsidRPr="00810B5F">
              <w:rPr>
                <w:rFonts w:eastAsia="Times New Roman"/>
                <w:snapToGrid w:val="0"/>
                <w:szCs w:val="24"/>
              </w:rPr>
              <w:t>(наименование заказчика)</w:t>
            </w:r>
          </w:p>
        </w:tc>
      </w:tr>
    </w:tbl>
    <w:p w:rsidR="00617C8F" w:rsidRPr="00810B5F" w:rsidRDefault="00617C8F" w:rsidP="00617C8F">
      <w:pPr>
        <w:ind w:firstLine="0"/>
        <w:jc w:val="left"/>
        <w:rPr>
          <w:rFonts w:eastAsia="Times New Roman"/>
          <w:szCs w:val="24"/>
          <w:lang w:eastAsia="en-US"/>
        </w:rPr>
      </w:pPr>
    </w:p>
    <w:tbl>
      <w:tblPr>
        <w:tblW w:w="0" w:type="auto"/>
        <w:jc w:val="right"/>
        <w:tblLayout w:type="fixed"/>
        <w:tblLook w:val="0000"/>
      </w:tblPr>
      <w:tblGrid>
        <w:gridCol w:w="5387"/>
      </w:tblGrid>
      <w:tr w:rsidR="00617C8F" w:rsidRPr="00DB669E" w:rsidTr="00DB669E">
        <w:trPr>
          <w:trHeight w:val="2696"/>
          <w:jc w:val="right"/>
        </w:trPr>
        <w:tc>
          <w:tcPr>
            <w:tcW w:w="5387" w:type="dxa"/>
          </w:tcPr>
          <w:p w:rsidR="00617C8F" w:rsidRPr="00DB669E" w:rsidRDefault="00617C8F" w:rsidP="005F64F6">
            <w:pPr>
              <w:ind w:firstLine="0"/>
              <w:jc w:val="right"/>
              <w:rPr>
                <w:rFonts w:eastAsia="Times New Roman"/>
                <w:szCs w:val="24"/>
                <w:lang w:eastAsia="en-US"/>
              </w:rPr>
            </w:pPr>
            <w:r w:rsidRPr="00DB669E">
              <w:rPr>
                <w:rFonts w:eastAsia="Times New Roman"/>
                <w:szCs w:val="24"/>
                <w:lang w:eastAsia="en-US"/>
              </w:rPr>
              <w:t xml:space="preserve">                                        «УТВЕРЖДАЮ»</w:t>
            </w:r>
          </w:p>
          <w:p w:rsidR="00DB669E" w:rsidRDefault="00DB669E" w:rsidP="00DB669E">
            <w:pPr>
              <w:rPr>
                <w:rFonts w:ascii="Liberation Serif" w:eastAsia="Calibri" w:hAnsi="Liberation Serif"/>
                <w:sz w:val="26"/>
                <w:szCs w:val="26"/>
              </w:rPr>
            </w:pPr>
            <w:r w:rsidRPr="00DB669E">
              <w:rPr>
                <w:rFonts w:ascii="Liberation Serif" w:eastAsia="Calibri" w:hAnsi="Liberation Serif"/>
                <w:sz w:val="26"/>
                <w:szCs w:val="26"/>
              </w:rPr>
              <w:t xml:space="preserve">Заведующий Муниципального автономного дошкольного образовательного учреждения детский сад </w:t>
            </w:r>
            <w:r w:rsidRPr="00DB669E">
              <w:rPr>
                <w:rFonts w:ascii="Liberation Serif" w:hAnsi="Liberation Serif"/>
                <w:sz w:val="26"/>
                <w:szCs w:val="26"/>
              </w:rPr>
              <w:t>общеразвивающего вида с приоритетным осуществлением деятельности по познавательно-речевому направлению развития детей</w:t>
            </w:r>
            <w:r w:rsidRPr="00DB669E">
              <w:rPr>
                <w:rFonts w:ascii="Liberation Serif" w:eastAsia="Calibri" w:hAnsi="Liberation Serif"/>
                <w:sz w:val="26"/>
                <w:szCs w:val="26"/>
              </w:rPr>
              <w:t xml:space="preserve"> № 25 «</w:t>
            </w:r>
            <w:proofErr w:type="spellStart"/>
            <w:r w:rsidRPr="00DB669E">
              <w:rPr>
                <w:rFonts w:ascii="Liberation Serif" w:eastAsia="Calibri" w:hAnsi="Liberation Serif"/>
                <w:sz w:val="26"/>
                <w:szCs w:val="26"/>
              </w:rPr>
              <w:t>Дельфинчик</w:t>
            </w:r>
            <w:proofErr w:type="spellEnd"/>
            <w:r w:rsidRPr="00DB669E">
              <w:rPr>
                <w:rFonts w:ascii="Liberation Serif" w:eastAsia="Calibri" w:hAnsi="Liberation Serif"/>
                <w:sz w:val="26"/>
                <w:szCs w:val="26"/>
              </w:rPr>
              <w:t>»</w:t>
            </w:r>
          </w:p>
          <w:p w:rsidR="00DB669E" w:rsidRPr="00DB669E" w:rsidRDefault="00DB669E" w:rsidP="00DB669E">
            <w:pPr>
              <w:rPr>
                <w:rFonts w:ascii="Liberation Serif" w:eastAsia="Calibri" w:hAnsi="Liberation Serif"/>
                <w:sz w:val="26"/>
                <w:szCs w:val="26"/>
              </w:rPr>
            </w:pPr>
            <w:r>
              <w:rPr>
                <w:rFonts w:ascii="Liberation Serif" w:eastAsia="Calibri" w:hAnsi="Liberation Serif"/>
                <w:sz w:val="26"/>
                <w:szCs w:val="26"/>
              </w:rPr>
              <w:t>________________________</w:t>
            </w:r>
          </w:p>
          <w:p w:rsidR="00617C8F" w:rsidRPr="00DB669E" w:rsidRDefault="00617C8F" w:rsidP="008F76A8">
            <w:pPr>
              <w:suppressAutoHyphens/>
              <w:ind w:firstLine="0"/>
              <w:jc w:val="center"/>
              <w:rPr>
                <w:rFonts w:eastAsia="Times New Roman"/>
                <w:szCs w:val="24"/>
                <w:lang w:eastAsia="ar-SA"/>
              </w:rPr>
            </w:pPr>
            <w:r w:rsidRPr="00DB669E">
              <w:rPr>
                <w:rFonts w:eastAsia="Times New Roman"/>
                <w:szCs w:val="24"/>
                <w:lang w:eastAsia="ar-SA"/>
              </w:rPr>
              <w:t xml:space="preserve"> «</w:t>
            </w:r>
            <w:r w:rsidR="008F76A8">
              <w:rPr>
                <w:rFonts w:eastAsia="Times New Roman"/>
                <w:szCs w:val="24"/>
                <w:lang w:eastAsia="ar-SA"/>
              </w:rPr>
              <w:t>14</w:t>
            </w:r>
            <w:bookmarkStart w:id="0" w:name="_GoBack"/>
            <w:bookmarkEnd w:id="0"/>
            <w:r w:rsidRPr="00DB669E">
              <w:rPr>
                <w:rFonts w:eastAsia="Times New Roman"/>
                <w:szCs w:val="24"/>
                <w:lang w:eastAsia="ar-SA"/>
              </w:rPr>
              <w:t xml:space="preserve">» </w:t>
            </w:r>
            <w:r w:rsidR="00DB669E">
              <w:rPr>
                <w:rFonts w:eastAsia="Times New Roman"/>
                <w:szCs w:val="24"/>
                <w:lang w:eastAsia="ar-SA"/>
              </w:rPr>
              <w:t>июн</w:t>
            </w:r>
            <w:r w:rsidR="00731A24" w:rsidRPr="00DB669E">
              <w:rPr>
                <w:rFonts w:eastAsia="Times New Roman"/>
                <w:szCs w:val="24"/>
                <w:lang w:eastAsia="ar-SA"/>
              </w:rPr>
              <w:t xml:space="preserve">я </w:t>
            </w:r>
            <w:r w:rsidRPr="00DB669E">
              <w:rPr>
                <w:rFonts w:eastAsia="Times New Roman"/>
                <w:szCs w:val="24"/>
                <w:lang w:eastAsia="ar-SA"/>
              </w:rPr>
              <w:t>202</w:t>
            </w:r>
            <w:r w:rsidR="00587DB3" w:rsidRPr="00DB669E">
              <w:rPr>
                <w:rFonts w:eastAsia="Times New Roman"/>
                <w:szCs w:val="24"/>
                <w:lang w:eastAsia="ar-SA"/>
              </w:rPr>
              <w:t>2</w:t>
            </w:r>
            <w:r w:rsidRPr="00DB669E">
              <w:rPr>
                <w:rFonts w:eastAsia="Times New Roman"/>
                <w:szCs w:val="24"/>
                <w:lang w:eastAsia="ar-SA"/>
              </w:rPr>
              <w:t xml:space="preserve"> г.</w:t>
            </w:r>
          </w:p>
        </w:tc>
      </w:tr>
    </w:tbl>
    <w:p w:rsidR="009D630E" w:rsidRPr="00810B5F" w:rsidRDefault="009D630E" w:rsidP="009D630E">
      <w:pPr>
        <w:jc w:val="center"/>
        <w:outlineLvl w:val="1"/>
        <w:rPr>
          <w:b/>
          <w:bCs/>
          <w:szCs w:val="24"/>
        </w:rPr>
      </w:pPr>
      <w:r w:rsidRPr="00810B5F">
        <w:rPr>
          <w:b/>
          <w:bCs/>
          <w:szCs w:val="24"/>
        </w:rPr>
        <w:t>ИЗВЕЩЕНИЕ</w:t>
      </w:r>
    </w:p>
    <w:p w:rsidR="00BC4285" w:rsidRPr="00810B5F" w:rsidRDefault="00EF2167" w:rsidP="00C70516">
      <w:pPr>
        <w:jc w:val="center"/>
        <w:outlineLvl w:val="1"/>
        <w:rPr>
          <w:b/>
          <w:szCs w:val="24"/>
        </w:rPr>
      </w:pPr>
      <w:r w:rsidRPr="00810B5F">
        <w:rPr>
          <w:b/>
          <w:bCs/>
          <w:szCs w:val="24"/>
        </w:rPr>
        <w:t>о</w:t>
      </w:r>
      <w:r w:rsidR="00F96440" w:rsidRPr="00810B5F">
        <w:rPr>
          <w:b/>
          <w:bCs/>
          <w:szCs w:val="24"/>
        </w:rPr>
        <w:t xml:space="preserve"> проведени</w:t>
      </w:r>
      <w:r w:rsidRPr="00810B5F">
        <w:rPr>
          <w:b/>
          <w:bCs/>
          <w:szCs w:val="24"/>
        </w:rPr>
        <w:t>и</w:t>
      </w:r>
      <w:r w:rsidR="009D630E" w:rsidRPr="00810B5F">
        <w:rPr>
          <w:b/>
          <w:bCs/>
          <w:szCs w:val="24"/>
        </w:rPr>
        <w:t xml:space="preserve"> </w:t>
      </w:r>
      <w:r w:rsidRPr="00810B5F">
        <w:rPr>
          <w:b/>
          <w:color w:val="000000"/>
          <w:szCs w:val="24"/>
        </w:rPr>
        <w:t>з</w:t>
      </w:r>
      <w:r w:rsidR="00FD36FA" w:rsidRPr="00810B5F">
        <w:rPr>
          <w:b/>
          <w:color w:val="000000"/>
          <w:szCs w:val="24"/>
        </w:rPr>
        <w:t>апрос</w:t>
      </w:r>
      <w:r w:rsidR="00F96440" w:rsidRPr="00810B5F">
        <w:rPr>
          <w:b/>
          <w:color w:val="000000"/>
          <w:szCs w:val="24"/>
        </w:rPr>
        <w:t>а</w:t>
      </w:r>
      <w:r w:rsidRPr="00810B5F">
        <w:rPr>
          <w:b/>
          <w:color w:val="000000"/>
          <w:szCs w:val="24"/>
        </w:rPr>
        <w:t xml:space="preserve"> котировок в электронной форме</w:t>
      </w:r>
      <w:r w:rsidR="00FD36FA" w:rsidRPr="00810B5F">
        <w:rPr>
          <w:b/>
          <w:color w:val="000000"/>
          <w:szCs w:val="24"/>
        </w:rPr>
        <w:br/>
      </w:r>
      <w:r w:rsidR="00F94C89" w:rsidRPr="00810B5F">
        <w:rPr>
          <w:b/>
          <w:szCs w:val="24"/>
        </w:rPr>
        <w:t>на поставку</w:t>
      </w:r>
      <w:r w:rsidR="00731A24" w:rsidRPr="00810B5F">
        <w:rPr>
          <w:b/>
          <w:szCs w:val="24"/>
        </w:rPr>
        <w:t xml:space="preserve"> </w:t>
      </w:r>
      <w:r w:rsidR="00C70516" w:rsidRPr="00C70516">
        <w:rPr>
          <w:b/>
          <w:szCs w:val="24"/>
        </w:rPr>
        <w:t>свинины бескостной замороженной, цыплят-бройлеров (охлажденных), печени говяжьей</w:t>
      </w:r>
      <w:r w:rsidR="00C70516">
        <w:rPr>
          <w:b/>
          <w:szCs w:val="24"/>
        </w:rPr>
        <w:t xml:space="preserve"> </w:t>
      </w:r>
      <w:r w:rsidR="00C70516" w:rsidRPr="00C70516">
        <w:rPr>
          <w:b/>
          <w:szCs w:val="24"/>
        </w:rPr>
        <w:t>замороженной, минтая первого сорта свежемороженого (потрошенного, без головы).</w:t>
      </w:r>
      <w:r w:rsidR="00731A24" w:rsidRPr="00810B5F">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510"/>
      </w:tblGrid>
      <w:tr w:rsidR="009D630E" w:rsidRPr="00810B5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810B5F" w:rsidRDefault="00FD36FA" w:rsidP="00EF2167">
            <w:pPr>
              <w:ind w:firstLine="0"/>
              <w:jc w:val="left"/>
              <w:rPr>
                <w:b/>
                <w:szCs w:val="24"/>
              </w:rPr>
            </w:pPr>
            <w:r w:rsidRPr="00810B5F">
              <w:rPr>
                <w:b/>
                <w:color w:val="000000"/>
                <w:szCs w:val="24"/>
              </w:rPr>
              <w:t>Запрос</w:t>
            </w:r>
            <w:r w:rsidR="00EF2167" w:rsidRPr="00810B5F">
              <w:rPr>
                <w:b/>
                <w:color w:val="000000"/>
                <w:szCs w:val="24"/>
              </w:rPr>
              <w:t xml:space="preserve"> котировок в электронной форме</w:t>
            </w:r>
          </w:p>
        </w:tc>
      </w:tr>
      <w:tr w:rsidR="009D630E" w:rsidRPr="00810B5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731A24" w:rsidRPr="00810B5F" w:rsidRDefault="00C70516" w:rsidP="00731A24">
            <w:pPr>
              <w:ind w:firstLine="0"/>
              <w:rPr>
                <w:szCs w:val="24"/>
              </w:rPr>
            </w:pPr>
            <w:r w:rsidRPr="00C70516">
              <w:rPr>
                <w:szCs w:val="24"/>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25 «</w:t>
            </w:r>
            <w:proofErr w:type="spellStart"/>
            <w:r w:rsidRPr="00C70516">
              <w:rPr>
                <w:szCs w:val="24"/>
              </w:rPr>
              <w:t>Дельфинчик</w:t>
            </w:r>
            <w:proofErr w:type="spellEnd"/>
            <w:r w:rsidRPr="00C70516">
              <w:rPr>
                <w:szCs w:val="24"/>
              </w:rPr>
              <w:t>» (сокращенное наименование – МАДОУ № 25 «</w:t>
            </w:r>
            <w:proofErr w:type="spellStart"/>
            <w:r w:rsidRPr="00C70516">
              <w:rPr>
                <w:szCs w:val="24"/>
              </w:rPr>
              <w:t>Дельфинчик</w:t>
            </w:r>
            <w:proofErr w:type="spellEnd"/>
            <w:r w:rsidRPr="00C70516">
              <w:rPr>
                <w:szCs w:val="24"/>
              </w:rPr>
              <w:t>») г. Серов</w:t>
            </w:r>
          </w:p>
          <w:p w:rsidR="00731A24" w:rsidRPr="00810B5F" w:rsidRDefault="00731A24" w:rsidP="00731A24">
            <w:pPr>
              <w:ind w:firstLine="0"/>
              <w:rPr>
                <w:szCs w:val="24"/>
              </w:rPr>
            </w:pPr>
            <w:r w:rsidRPr="00810B5F">
              <w:rPr>
                <w:szCs w:val="24"/>
              </w:rPr>
              <w:t xml:space="preserve">Адрес: </w:t>
            </w:r>
            <w:r w:rsidR="00C70516" w:rsidRPr="00C70516">
              <w:rPr>
                <w:szCs w:val="24"/>
              </w:rPr>
              <w:t xml:space="preserve">Российская Федерация, 624993, Свердловская область, город Серов, улица </w:t>
            </w:r>
            <w:proofErr w:type="spellStart"/>
            <w:r w:rsidR="00C70516" w:rsidRPr="00C70516">
              <w:rPr>
                <w:szCs w:val="24"/>
              </w:rPr>
              <w:t>Каляева</w:t>
            </w:r>
            <w:proofErr w:type="spellEnd"/>
            <w:r w:rsidR="00C70516" w:rsidRPr="00C70516">
              <w:rPr>
                <w:szCs w:val="24"/>
              </w:rPr>
              <w:t>, д. 64.</w:t>
            </w:r>
          </w:p>
          <w:p w:rsidR="00731A24" w:rsidRPr="00810B5F" w:rsidRDefault="00731A24" w:rsidP="00731A24">
            <w:pPr>
              <w:pStyle w:val="a9"/>
              <w:tabs>
                <w:tab w:val="clear" w:pos="4677"/>
                <w:tab w:val="clear" w:pos="9355"/>
                <w:tab w:val="left" w:pos="708"/>
                <w:tab w:val="left" w:pos="6150"/>
              </w:tabs>
              <w:ind w:firstLine="0"/>
              <w:rPr>
                <w:szCs w:val="24"/>
              </w:rPr>
            </w:pPr>
            <w:r w:rsidRPr="00810B5F">
              <w:rPr>
                <w:color w:val="000000"/>
                <w:szCs w:val="24"/>
              </w:rPr>
              <w:t>Адрес электронной почты</w:t>
            </w:r>
            <w:r w:rsidRPr="00810B5F">
              <w:rPr>
                <w:szCs w:val="24"/>
              </w:rPr>
              <w:t xml:space="preserve">: </w:t>
            </w:r>
            <w:hyperlink r:id="rId8" w:history="1">
              <w:r w:rsidR="00CA06D6" w:rsidRPr="00CA06D6">
                <w:rPr>
                  <w:rStyle w:val="a8"/>
                  <w:szCs w:val="24"/>
                  <w:lang w:val="en-US"/>
                </w:rPr>
                <w:t>mdou</w:t>
              </w:r>
              <w:r w:rsidR="00CA06D6" w:rsidRPr="00CA06D6">
                <w:rPr>
                  <w:rStyle w:val="a8"/>
                  <w:szCs w:val="24"/>
                </w:rPr>
                <w:t>25-</w:t>
              </w:r>
              <w:r w:rsidR="00CA06D6" w:rsidRPr="00CA06D6">
                <w:rPr>
                  <w:rStyle w:val="a8"/>
                  <w:szCs w:val="24"/>
                  <w:lang w:val="en-US"/>
                </w:rPr>
                <w:t>delfinchik</w:t>
              </w:r>
              <w:r w:rsidR="00CA06D6" w:rsidRPr="00CA06D6">
                <w:rPr>
                  <w:rStyle w:val="a8"/>
                  <w:szCs w:val="24"/>
                </w:rPr>
                <w:t>@</w:t>
              </w:r>
              <w:r w:rsidR="00CA06D6" w:rsidRPr="00CA06D6">
                <w:rPr>
                  <w:rStyle w:val="a8"/>
                  <w:szCs w:val="24"/>
                  <w:lang w:val="en-US"/>
                </w:rPr>
                <w:t>rambler</w:t>
              </w:r>
              <w:r w:rsidR="00CA06D6" w:rsidRPr="00CA06D6">
                <w:rPr>
                  <w:rStyle w:val="a8"/>
                  <w:szCs w:val="24"/>
                </w:rPr>
                <w:t>.</w:t>
              </w:r>
              <w:r w:rsidR="00CA06D6" w:rsidRPr="00CA06D6">
                <w:rPr>
                  <w:rStyle w:val="a8"/>
                  <w:szCs w:val="24"/>
                  <w:lang w:val="en-US"/>
                </w:rPr>
                <w:t>ru</w:t>
              </w:r>
            </w:hyperlink>
          </w:p>
          <w:p w:rsidR="00731A24" w:rsidRPr="00810B5F" w:rsidRDefault="00731A24" w:rsidP="00731A24">
            <w:pPr>
              <w:pStyle w:val="a9"/>
              <w:tabs>
                <w:tab w:val="clear" w:pos="4677"/>
                <w:tab w:val="clear" w:pos="9355"/>
                <w:tab w:val="left" w:pos="708"/>
                <w:tab w:val="left" w:pos="6150"/>
              </w:tabs>
              <w:ind w:firstLine="0"/>
              <w:rPr>
                <w:szCs w:val="24"/>
              </w:rPr>
            </w:pPr>
            <w:r w:rsidRPr="00810B5F">
              <w:rPr>
                <w:szCs w:val="24"/>
              </w:rPr>
              <w:t xml:space="preserve">Контактный телефон: </w:t>
            </w:r>
            <w:r w:rsidR="00CA06D6" w:rsidRPr="00CA06D6">
              <w:rPr>
                <w:szCs w:val="24"/>
              </w:rPr>
              <w:t>8</w:t>
            </w:r>
            <w:r w:rsidR="00CA06D6" w:rsidRPr="00432A9F">
              <w:rPr>
                <w:szCs w:val="24"/>
              </w:rPr>
              <w:t>-34385-</w:t>
            </w:r>
            <w:r w:rsidR="00CA06D6" w:rsidRPr="00CA06D6">
              <w:rPr>
                <w:szCs w:val="24"/>
              </w:rPr>
              <w:t>7-38-87, 7-42-74</w:t>
            </w:r>
          </w:p>
          <w:p w:rsidR="00F94C89" w:rsidRPr="00810B5F" w:rsidRDefault="00731A24" w:rsidP="00C70516">
            <w:pPr>
              <w:autoSpaceDE w:val="0"/>
              <w:autoSpaceDN w:val="0"/>
              <w:adjustRightInd w:val="0"/>
              <w:ind w:firstLine="0"/>
              <w:jc w:val="left"/>
              <w:rPr>
                <w:szCs w:val="24"/>
              </w:rPr>
            </w:pPr>
            <w:r w:rsidRPr="00810B5F">
              <w:rPr>
                <w:rFonts w:eastAsiaTheme="minorEastAsia"/>
                <w:szCs w:val="24"/>
              </w:rPr>
              <w:t xml:space="preserve">Контактное лицо: </w:t>
            </w:r>
            <w:r w:rsidR="00432A9F" w:rsidRPr="00432A9F">
              <w:rPr>
                <w:rFonts w:eastAsiaTheme="minorEastAsia"/>
                <w:szCs w:val="24"/>
              </w:rPr>
              <w:t>заведующий –  Желвакова Елена Анатольевна</w:t>
            </w:r>
          </w:p>
        </w:tc>
      </w:tr>
      <w:tr w:rsidR="009D630E" w:rsidRPr="00810B5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BC4285" w:rsidRPr="00810B5F" w:rsidRDefault="00731A24" w:rsidP="00731A24">
            <w:pPr>
              <w:ind w:firstLine="0"/>
              <w:outlineLvl w:val="1"/>
              <w:rPr>
                <w:szCs w:val="24"/>
              </w:rPr>
            </w:pPr>
            <w:r w:rsidRPr="00810B5F">
              <w:rPr>
                <w:szCs w:val="24"/>
              </w:rPr>
              <w:t xml:space="preserve">Поставка </w:t>
            </w:r>
            <w:r w:rsidR="00C70516" w:rsidRPr="00C70516">
              <w:rPr>
                <w:szCs w:val="24"/>
              </w:rPr>
              <w:t>свинины бескостной замороженной, цыплят-бройлеров (охлажденных), печени говяжьей замороженной, минтая первого сорта свежемороженого (потрошенного, без головы)</w:t>
            </w:r>
            <w:r w:rsidRPr="00810B5F">
              <w:rPr>
                <w:szCs w:val="24"/>
              </w:rPr>
              <w:t xml:space="preserve"> (далее – товар).</w:t>
            </w:r>
          </w:p>
        </w:tc>
      </w:tr>
      <w:tr w:rsidR="00F046FF" w:rsidRPr="00810B5F" w:rsidTr="004B204B">
        <w:trPr>
          <w:trHeight w:val="942"/>
        </w:trPr>
        <w:tc>
          <w:tcPr>
            <w:tcW w:w="2660" w:type="dxa"/>
          </w:tcPr>
          <w:p w:rsidR="00F046FF" w:rsidRPr="00810B5F" w:rsidRDefault="00F046FF" w:rsidP="00F046FF">
            <w:pPr>
              <w:tabs>
                <w:tab w:val="left" w:pos="600"/>
                <w:tab w:val="left" w:pos="840"/>
                <w:tab w:val="left" w:pos="960"/>
                <w:tab w:val="left" w:pos="1080"/>
                <w:tab w:val="left" w:pos="1260"/>
                <w:tab w:val="left" w:pos="1740"/>
              </w:tabs>
              <w:snapToGrid w:val="0"/>
              <w:ind w:firstLine="0"/>
              <w:rPr>
                <w:b/>
                <w:bCs/>
                <w:szCs w:val="24"/>
              </w:rPr>
            </w:pPr>
            <w:r w:rsidRPr="00810B5F">
              <w:rPr>
                <w:b/>
                <w:bCs/>
                <w:szCs w:val="24"/>
              </w:rPr>
              <w:t xml:space="preserve">Описание объекта закупки, количество товара </w:t>
            </w:r>
          </w:p>
        </w:tc>
        <w:tc>
          <w:tcPr>
            <w:tcW w:w="7510" w:type="dxa"/>
          </w:tcPr>
          <w:p w:rsidR="00F046FF" w:rsidRPr="00810B5F" w:rsidRDefault="00F046FF" w:rsidP="00F046FF">
            <w:pPr>
              <w:pStyle w:val="a6"/>
              <w:ind w:left="0"/>
              <w:jc w:val="both"/>
              <w:rPr>
                <w:rFonts w:ascii="Times New Roman" w:hAnsi="Times New Roman" w:cs="Times New Roman"/>
              </w:rPr>
            </w:pPr>
            <w:r w:rsidRPr="00810B5F">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810B5F" w:rsidTr="00587DB3">
        <w:trPr>
          <w:trHeight w:val="702"/>
        </w:trPr>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433DD0" w:rsidP="009D630E">
            <w:pPr>
              <w:ind w:firstLine="0"/>
              <w:jc w:val="left"/>
              <w:rPr>
                <w:b/>
                <w:szCs w:val="24"/>
              </w:rPr>
            </w:pPr>
            <w:r w:rsidRPr="00810B5F">
              <w:rPr>
                <w:b/>
                <w:szCs w:val="24"/>
              </w:rPr>
              <w:t>Место</w:t>
            </w:r>
            <w:r w:rsidR="009D630E" w:rsidRPr="00810B5F">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rsidR="00432A9F" w:rsidRPr="00432A9F" w:rsidRDefault="00432A9F" w:rsidP="00432A9F">
            <w:pPr>
              <w:ind w:firstLine="0"/>
              <w:rPr>
                <w:szCs w:val="24"/>
              </w:rPr>
            </w:pPr>
            <w:r w:rsidRPr="00432A9F">
              <w:rPr>
                <w:szCs w:val="24"/>
              </w:rPr>
              <w:t>- здание Муниципального автономного дошкольного образовательного учреждения детского сада сад общеразвивающего вида с приоритетным осуществлением деятельности по познавательно-речевому направлению развития детей № 25 «</w:t>
            </w:r>
            <w:proofErr w:type="spellStart"/>
            <w:r w:rsidRPr="00432A9F">
              <w:rPr>
                <w:szCs w:val="24"/>
              </w:rPr>
              <w:t>Дельфинчик</w:t>
            </w:r>
            <w:proofErr w:type="spellEnd"/>
            <w:r w:rsidRPr="00432A9F">
              <w:rPr>
                <w:szCs w:val="24"/>
              </w:rPr>
              <w:t xml:space="preserve">», расположенный по адресу: 624993, Российская Федерация, Свердловская область, город Серов, улица </w:t>
            </w:r>
            <w:proofErr w:type="spellStart"/>
            <w:r w:rsidRPr="00432A9F">
              <w:rPr>
                <w:szCs w:val="24"/>
              </w:rPr>
              <w:t>Каляева</w:t>
            </w:r>
            <w:proofErr w:type="spellEnd"/>
            <w:r w:rsidRPr="00432A9F">
              <w:rPr>
                <w:szCs w:val="24"/>
              </w:rPr>
              <w:t xml:space="preserve">, дом 64; </w:t>
            </w:r>
          </w:p>
          <w:p w:rsidR="009D630E" w:rsidRPr="00587DB3" w:rsidRDefault="00432A9F" w:rsidP="00432A9F">
            <w:pPr>
              <w:ind w:firstLine="0"/>
              <w:rPr>
                <w:szCs w:val="24"/>
              </w:rPr>
            </w:pPr>
            <w:r w:rsidRPr="00432A9F">
              <w:rPr>
                <w:szCs w:val="24"/>
              </w:rPr>
              <w:t>- здание Филиала 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направлению  развития детей № 25 «</w:t>
            </w:r>
            <w:proofErr w:type="spellStart"/>
            <w:r w:rsidRPr="00432A9F">
              <w:rPr>
                <w:szCs w:val="24"/>
              </w:rPr>
              <w:t>Дельфинчик</w:t>
            </w:r>
            <w:proofErr w:type="spellEnd"/>
            <w:r w:rsidRPr="00432A9F">
              <w:rPr>
                <w:szCs w:val="24"/>
              </w:rPr>
              <w:t xml:space="preserve">»  - детский сад № 19 «Жемчужинка», расположенный по адресу: 624993, Российская Федерация, Свердловская область, город Серов, улица </w:t>
            </w:r>
            <w:proofErr w:type="spellStart"/>
            <w:r w:rsidRPr="00432A9F">
              <w:rPr>
                <w:szCs w:val="24"/>
              </w:rPr>
              <w:t>Каляева</w:t>
            </w:r>
            <w:proofErr w:type="spellEnd"/>
            <w:r w:rsidRPr="00432A9F">
              <w:rPr>
                <w:szCs w:val="24"/>
              </w:rPr>
              <w:t>, дом 49А.</w:t>
            </w:r>
            <w:r w:rsidR="00731A24" w:rsidRPr="00810B5F">
              <w:rPr>
                <w:szCs w:val="24"/>
              </w:rPr>
              <w:t>.</w:t>
            </w:r>
          </w:p>
        </w:tc>
      </w:tr>
      <w:tr w:rsidR="009D630E" w:rsidRPr="00810B5F"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FE5918" w:rsidRPr="00810B5F" w:rsidRDefault="00DB669E" w:rsidP="00CA6D53">
            <w:pPr>
              <w:ind w:firstLine="0"/>
              <w:rPr>
                <w:szCs w:val="24"/>
              </w:rPr>
            </w:pPr>
            <w:r w:rsidRPr="00DB669E">
              <w:rPr>
                <w:b/>
                <w:bCs/>
              </w:rPr>
              <w:t>1 082 950,00</w:t>
            </w:r>
            <w:r w:rsidR="004D263E" w:rsidRPr="00810B5F">
              <w:rPr>
                <w:szCs w:val="24"/>
              </w:rPr>
              <w:t xml:space="preserve"> </w:t>
            </w:r>
            <w:r w:rsidR="00CA6D53" w:rsidRPr="00810B5F">
              <w:rPr>
                <w:szCs w:val="24"/>
              </w:rPr>
              <w:t>(</w:t>
            </w:r>
            <w:r w:rsidRPr="00DB669E">
              <w:rPr>
                <w:szCs w:val="24"/>
              </w:rPr>
              <w:t>Один миллион восемьдесят две тысячи девятьсот пятьдесят рублей ноль копеек</w:t>
            </w:r>
            <w:r w:rsidR="0021208C" w:rsidRPr="00810B5F">
              <w:rPr>
                <w:szCs w:val="24"/>
              </w:rPr>
              <w:t>)</w:t>
            </w:r>
            <w:r w:rsidR="00CA6D53" w:rsidRPr="00810B5F">
              <w:rPr>
                <w:szCs w:val="24"/>
              </w:rPr>
              <w:t xml:space="preserve"> рубл</w:t>
            </w:r>
            <w:r w:rsidR="002974E8" w:rsidRPr="00810B5F">
              <w:rPr>
                <w:szCs w:val="24"/>
              </w:rPr>
              <w:t>я</w:t>
            </w:r>
            <w:r w:rsidR="00CA6D53" w:rsidRPr="00810B5F">
              <w:rPr>
                <w:szCs w:val="24"/>
              </w:rPr>
              <w:t>.</w:t>
            </w:r>
          </w:p>
        </w:tc>
      </w:tr>
      <w:tr w:rsidR="0073677E" w:rsidRPr="00810B5F" w:rsidTr="00CF23B5">
        <w:trPr>
          <w:trHeight w:val="521"/>
        </w:trPr>
        <w:tc>
          <w:tcPr>
            <w:tcW w:w="2660" w:type="dxa"/>
            <w:tcBorders>
              <w:top w:val="single" w:sz="4" w:space="0" w:color="auto"/>
              <w:left w:val="single" w:sz="4" w:space="0" w:color="auto"/>
              <w:bottom w:val="single" w:sz="4" w:space="0" w:color="auto"/>
              <w:right w:val="single" w:sz="4" w:space="0" w:color="auto"/>
            </w:tcBorders>
          </w:tcPr>
          <w:p w:rsidR="0073677E" w:rsidRPr="00810B5F" w:rsidRDefault="0073677E" w:rsidP="009D630E">
            <w:pPr>
              <w:ind w:firstLine="0"/>
              <w:jc w:val="left"/>
              <w:rPr>
                <w:b/>
                <w:szCs w:val="24"/>
              </w:rPr>
            </w:pPr>
            <w:r w:rsidRPr="00810B5F">
              <w:rPr>
                <w:b/>
                <w:szCs w:val="24"/>
              </w:rPr>
              <w:t xml:space="preserve">Обоснование начальной (максимальной) цены </w:t>
            </w:r>
            <w:r w:rsidRPr="00810B5F">
              <w:rPr>
                <w:b/>
                <w:szCs w:val="24"/>
              </w:rPr>
              <w:lastRenderedPageBreak/>
              <w:t>договора</w:t>
            </w:r>
            <w:r w:rsidRPr="00810B5F">
              <w:t xml:space="preserve"> </w:t>
            </w:r>
            <w:r w:rsidRPr="00810B5F">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rsidR="0073677E" w:rsidRPr="00810B5F" w:rsidRDefault="0073677E" w:rsidP="00CA6D53">
            <w:pPr>
              <w:ind w:firstLine="0"/>
              <w:rPr>
                <w:szCs w:val="24"/>
              </w:rPr>
            </w:pPr>
            <w:r w:rsidRPr="00810B5F">
              <w:rPr>
                <w:szCs w:val="24"/>
              </w:rPr>
              <w:lastRenderedPageBreak/>
              <w:t xml:space="preserve">Цена Договора включает в себя стоимость Товара, стоимость: тары, упаковки, маркировки, затрат на перевозку Товара, погрузочно-разгрузочных работ, страхование, уплату таможенных пошлин, </w:t>
            </w:r>
            <w:r w:rsidRPr="00810B5F">
              <w:rPr>
                <w:szCs w:val="24"/>
              </w:rPr>
              <w:lastRenderedPageBreak/>
              <w:t>налогов, сборов и прочие затраты, связанные с исполнением Поставщиком условий настоящего договора.</w:t>
            </w:r>
          </w:p>
        </w:tc>
      </w:tr>
      <w:tr w:rsidR="009D630E" w:rsidRPr="00810B5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szCs w:val="24"/>
              </w:rPr>
              <w:lastRenderedPageBreak/>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5863CF" w:rsidRDefault="009D630E" w:rsidP="005863CF">
            <w:pPr>
              <w:tabs>
                <w:tab w:val="left" w:pos="0"/>
              </w:tabs>
              <w:ind w:firstLine="0"/>
              <w:jc w:val="left"/>
              <w:rPr>
                <w:b/>
                <w:szCs w:val="24"/>
              </w:rPr>
            </w:pPr>
            <w:r w:rsidRPr="00810B5F">
              <w:rPr>
                <w:szCs w:val="24"/>
              </w:rPr>
              <w:t>Дата начала подачи котировочных заявок –</w:t>
            </w:r>
            <w:r w:rsidR="004E007F">
              <w:rPr>
                <w:szCs w:val="24"/>
              </w:rPr>
              <w:t xml:space="preserve"> </w:t>
            </w:r>
            <w:r w:rsidR="00587DB3">
              <w:rPr>
                <w:b/>
                <w:szCs w:val="24"/>
              </w:rPr>
              <w:t>с даты размещения Извещения</w:t>
            </w:r>
          </w:p>
          <w:p w:rsidR="009D630E" w:rsidRPr="00810B5F" w:rsidRDefault="009D630E" w:rsidP="007C646A">
            <w:pPr>
              <w:tabs>
                <w:tab w:val="left" w:pos="0"/>
              </w:tabs>
              <w:ind w:firstLine="0"/>
              <w:jc w:val="left"/>
              <w:rPr>
                <w:szCs w:val="24"/>
              </w:rPr>
            </w:pPr>
            <w:r w:rsidRPr="00810B5F">
              <w:rPr>
                <w:szCs w:val="24"/>
              </w:rPr>
              <w:t xml:space="preserve">Дата окончания срока подачи котировочных заявок </w:t>
            </w:r>
            <w:r w:rsidRPr="00DC5BBF">
              <w:rPr>
                <w:szCs w:val="24"/>
              </w:rPr>
              <w:t xml:space="preserve">– </w:t>
            </w:r>
            <w:r w:rsidR="00726349" w:rsidRPr="00DC5BBF">
              <w:rPr>
                <w:b/>
                <w:bCs/>
                <w:szCs w:val="24"/>
              </w:rPr>
              <w:t>2</w:t>
            </w:r>
            <w:r w:rsidR="007C646A">
              <w:rPr>
                <w:b/>
                <w:bCs/>
                <w:szCs w:val="24"/>
              </w:rPr>
              <w:t>2</w:t>
            </w:r>
            <w:r w:rsidR="00122C26" w:rsidRPr="00DC5BBF">
              <w:rPr>
                <w:b/>
                <w:szCs w:val="24"/>
              </w:rPr>
              <w:t>.</w:t>
            </w:r>
            <w:r w:rsidR="00587DB3" w:rsidRPr="00DC5BBF">
              <w:rPr>
                <w:b/>
                <w:szCs w:val="24"/>
              </w:rPr>
              <w:t>06</w:t>
            </w:r>
            <w:r w:rsidR="00F07E48" w:rsidRPr="00DC5BBF">
              <w:rPr>
                <w:b/>
                <w:szCs w:val="24"/>
              </w:rPr>
              <w:t>.202</w:t>
            </w:r>
            <w:r w:rsidR="00587DB3" w:rsidRPr="00DC5BBF">
              <w:rPr>
                <w:b/>
                <w:szCs w:val="24"/>
              </w:rPr>
              <w:t>2</w:t>
            </w:r>
            <w:r w:rsidR="00042E83" w:rsidRPr="00DC5BBF">
              <w:rPr>
                <w:b/>
                <w:szCs w:val="24"/>
              </w:rPr>
              <w:t>г</w:t>
            </w:r>
            <w:r w:rsidRPr="00DC5BBF">
              <w:rPr>
                <w:b/>
                <w:szCs w:val="24"/>
              </w:rPr>
              <w:t>.</w:t>
            </w:r>
            <w:r w:rsidRPr="00DC5BBF">
              <w:rPr>
                <w:szCs w:val="24"/>
              </w:rPr>
              <w:t xml:space="preserve"> </w:t>
            </w:r>
            <w:r w:rsidR="00F07E48" w:rsidRPr="00DC5BBF">
              <w:rPr>
                <w:b/>
                <w:szCs w:val="24"/>
              </w:rPr>
              <w:t xml:space="preserve"> </w:t>
            </w:r>
            <w:r w:rsidR="00650612" w:rsidRPr="00DC5BBF">
              <w:rPr>
                <w:b/>
                <w:szCs w:val="24"/>
              </w:rPr>
              <w:t>1</w:t>
            </w:r>
            <w:r w:rsidR="00587DB3" w:rsidRPr="00DC5BBF">
              <w:rPr>
                <w:b/>
                <w:szCs w:val="24"/>
              </w:rPr>
              <w:t>0</w:t>
            </w:r>
            <w:r w:rsidRPr="00DC5BBF">
              <w:rPr>
                <w:b/>
                <w:szCs w:val="24"/>
              </w:rPr>
              <w:t>:00</w:t>
            </w:r>
            <w:r w:rsidR="00C1244A" w:rsidRPr="00DC5BBF">
              <w:rPr>
                <w:b/>
                <w:szCs w:val="24"/>
              </w:rPr>
              <w:t xml:space="preserve"> </w:t>
            </w:r>
            <w:r w:rsidR="00AA3800" w:rsidRPr="00DC5BBF">
              <w:rPr>
                <w:b/>
                <w:szCs w:val="24"/>
              </w:rPr>
              <w:t>(время м</w:t>
            </w:r>
            <w:r w:rsidR="00F07E48" w:rsidRPr="00DC5BBF">
              <w:rPr>
                <w:b/>
                <w:szCs w:val="24"/>
              </w:rPr>
              <w:t>естное</w:t>
            </w:r>
            <w:r w:rsidR="006F4264" w:rsidRPr="00DC5BBF">
              <w:rPr>
                <w:b/>
                <w:szCs w:val="24"/>
              </w:rPr>
              <w:t xml:space="preserve"> Заказчика</w:t>
            </w:r>
            <w:r w:rsidR="00AA3800" w:rsidRPr="00DC5BBF">
              <w:rPr>
                <w:b/>
                <w:szCs w:val="24"/>
              </w:rPr>
              <w:t>)</w:t>
            </w:r>
          </w:p>
        </w:tc>
      </w:tr>
      <w:tr w:rsidR="00F046FF" w:rsidRPr="00810B5F" w:rsidTr="004F71D6">
        <w:tc>
          <w:tcPr>
            <w:tcW w:w="2660" w:type="dxa"/>
          </w:tcPr>
          <w:p w:rsidR="00F046FF" w:rsidRPr="00810B5F" w:rsidRDefault="00F046FF" w:rsidP="003908BB">
            <w:pPr>
              <w:pStyle w:val="3a"/>
              <w:tabs>
                <w:tab w:val="clear" w:pos="227"/>
                <w:tab w:val="left" w:pos="900"/>
                <w:tab w:val="left" w:pos="1440"/>
              </w:tabs>
              <w:jc w:val="left"/>
              <w:rPr>
                <w:b/>
                <w:szCs w:val="24"/>
              </w:rPr>
            </w:pPr>
            <w:r w:rsidRPr="00810B5F">
              <w:rPr>
                <w:b/>
                <w:szCs w:val="24"/>
              </w:rPr>
              <w:t>Размещение информации о закупке</w:t>
            </w:r>
          </w:p>
        </w:tc>
        <w:tc>
          <w:tcPr>
            <w:tcW w:w="7510" w:type="dxa"/>
          </w:tcPr>
          <w:p w:rsidR="00F046FF" w:rsidRPr="00810B5F" w:rsidRDefault="00F046FF" w:rsidP="00F046FF">
            <w:pPr>
              <w:ind w:firstLine="0"/>
              <w:rPr>
                <w:color w:val="0000FF"/>
                <w:szCs w:val="24"/>
              </w:rPr>
            </w:pPr>
            <w:r w:rsidRPr="00810B5F">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810B5F">
                <w:rPr>
                  <w:rStyle w:val="a8"/>
                  <w:szCs w:val="24"/>
                </w:rPr>
                <w:t>http://www.</w:t>
              </w:r>
              <w:r w:rsidRPr="00810B5F">
                <w:rPr>
                  <w:rStyle w:val="a8"/>
                  <w:szCs w:val="24"/>
                  <w:lang w:val="en-US"/>
                </w:rPr>
                <w:t>zakupki</w:t>
              </w:r>
              <w:r w:rsidRPr="00810B5F">
                <w:rPr>
                  <w:rStyle w:val="a8"/>
                  <w:szCs w:val="24"/>
                </w:rPr>
                <w:t>.</w:t>
              </w:r>
              <w:r w:rsidRPr="00810B5F">
                <w:rPr>
                  <w:rStyle w:val="a8"/>
                  <w:szCs w:val="24"/>
                  <w:lang w:val="en-US"/>
                </w:rPr>
                <w:t>gov</w:t>
              </w:r>
              <w:r w:rsidRPr="00810B5F">
                <w:rPr>
                  <w:rStyle w:val="a8"/>
                  <w:szCs w:val="24"/>
                </w:rPr>
                <w:t>.ru/</w:t>
              </w:r>
            </w:hyperlink>
            <w:r w:rsidRPr="00810B5F">
              <w:rPr>
                <w:szCs w:val="24"/>
              </w:rPr>
              <w:t>.</w:t>
            </w:r>
          </w:p>
        </w:tc>
      </w:tr>
      <w:tr w:rsidR="00F046FF" w:rsidRPr="00810B5F" w:rsidTr="004F71D6">
        <w:tc>
          <w:tcPr>
            <w:tcW w:w="2660" w:type="dxa"/>
          </w:tcPr>
          <w:p w:rsidR="00F046FF" w:rsidRPr="00810B5F" w:rsidRDefault="00F046FF" w:rsidP="003908BB">
            <w:pPr>
              <w:pStyle w:val="3a"/>
              <w:tabs>
                <w:tab w:val="clear" w:pos="227"/>
                <w:tab w:val="left" w:pos="900"/>
                <w:tab w:val="left" w:pos="1440"/>
              </w:tabs>
              <w:jc w:val="left"/>
              <w:rPr>
                <w:b/>
                <w:szCs w:val="24"/>
              </w:rPr>
            </w:pPr>
            <w:r w:rsidRPr="00810B5F">
              <w:rPr>
                <w:b/>
                <w:szCs w:val="24"/>
              </w:rPr>
              <w:t>Порядок предоставления информации о закупке</w:t>
            </w:r>
          </w:p>
        </w:tc>
        <w:tc>
          <w:tcPr>
            <w:tcW w:w="7510" w:type="dxa"/>
          </w:tcPr>
          <w:p w:rsidR="00F046FF" w:rsidRPr="00810B5F" w:rsidRDefault="00F046FF" w:rsidP="00F046FF">
            <w:pPr>
              <w:ind w:firstLine="0"/>
              <w:rPr>
                <w:color w:val="000000"/>
                <w:szCs w:val="24"/>
                <w:lang w:eastAsia="ar-SA"/>
              </w:rPr>
            </w:pPr>
            <w:r w:rsidRPr="00810B5F">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F046FF" w:rsidRPr="00810B5F" w:rsidRDefault="00F046FF" w:rsidP="00F046FF">
            <w:pPr>
              <w:widowControl w:val="0"/>
              <w:suppressAutoHyphens/>
              <w:ind w:firstLine="0"/>
              <w:textAlignment w:val="baseline"/>
              <w:rPr>
                <w:color w:val="000000"/>
                <w:szCs w:val="24"/>
                <w:lang w:eastAsia="ar-SA"/>
              </w:rPr>
            </w:pPr>
            <w:r w:rsidRPr="00810B5F">
              <w:rPr>
                <w:color w:val="000000"/>
                <w:szCs w:val="24"/>
                <w:lang w:eastAsia="ar-SA"/>
              </w:rPr>
              <w:t>В ЕИС и на сай</w:t>
            </w:r>
            <w:r w:rsidR="004F71D6" w:rsidRPr="00810B5F">
              <w:rPr>
                <w:color w:val="000000"/>
                <w:szCs w:val="24"/>
                <w:lang w:eastAsia="ar-SA"/>
              </w:rPr>
              <w:t>те электронной торговой площадке</w:t>
            </w:r>
            <w:r w:rsidR="004E0BE6" w:rsidRPr="00810B5F">
              <w:rPr>
                <w:color w:val="000000"/>
                <w:szCs w:val="24"/>
                <w:lang w:eastAsia="ar-SA"/>
              </w:rPr>
              <w:t xml:space="preserve"> ЭТП «Торги – онлайн» http://etp.torgi-online.com</w:t>
            </w:r>
            <w:r w:rsidRPr="00810B5F">
              <w:rPr>
                <w:color w:val="000000"/>
                <w:szCs w:val="24"/>
                <w:lang w:eastAsia="ar-SA"/>
              </w:rPr>
              <w:t xml:space="preserve"> (далее также – ЭТП), документация находится в открытом доступе, начиная с даты размещения извещения.</w:t>
            </w:r>
          </w:p>
          <w:p w:rsidR="00F046FF" w:rsidRPr="00810B5F" w:rsidRDefault="00F046FF" w:rsidP="00F046FF">
            <w:pPr>
              <w:ind w:firstLine="0"/>
              <w:rPr>
                <w:szCs w:val="24"/>
              </w:rPr>
            </w:pPr>
            <w:r w:rsidRPr="00810B5F">
              <w:rPr>
                <w:szCs w:val="24"/>
              </w:rPr>
              <w:t xml:space="preserve">Закупочная документация предоставляется бесплатно. </w:t>
            </w:r>
          </w:p>
        </w:tc>
      </w:tr>
      <w:tr w:rsidR="009D630E" w:rsidRPr="00810B5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102849" w:rsidRPr="00810B5F" w:rsidRDefault="009D630E" w:rsidP="009D630E">
            <w:pPr>
              <w:ind w:firstLine="0"/>
              <w:jc w:val="left"/>
              <w:rPr>
                <w:b/>
                <w:szCs w:val="24"/>
              </w:rPr>
            </w:pPr>
            <w:r w:rsidRPr="00810B5F">
              <w:rPr>
                <w:szCs w:val="24"/>
              </w:rPr>
              <w:t>Рассмотрение котировочных заявок и подведение ито</w:t>
            </w:r>
            <w:r w:rsidR="00CF23B5" w:rsidRPr="00810B5F">
              <w:rPr>
                <w:szCs w:val="24"/>
              </w:rPr>
              <w:t xml:space="preserve">гов процедуры закупки </w:t>
            </w:r>
            <w:r w:rsidR="00CF23B5" w:rsidRPr="00DC5BBF">
              <w:rPr>
                <w:szCs w:val="24"/>
              </w:rPr>
              <w:t xml:space="preserve">состоится </w:t>
            </w:r>
            <w:r w:rsidR="00726349" w:rsidRPr="00DC5BBF">
              <w:rPr>
                <w:szCs w:val="24"/>
              </w:rPr>
              <w:t>2</w:t>
            </w:r>
            <w:r w:rsidR="007C646A">
              <w:rPr>
                <w:szCs w:val="24"/>
              </w:rPr>
              <w:t>3</w:t>
            </w:r>
            <w:r w:rsidR="00155270" w:rsidRPr="00DC5BBF">
              <w:rPr>
                <w:b/>
                <w:szCs w:val="24"/>
              </w:rPr>
              <w:t>.</w:t>
            </w:r>
            <w:r w:rsidR="00587DB3" w:rsidRPr="00DC5BBF">
              <w:rPr>
                <w:b/>
                <w:szCs w:val="24"/>
              </w:rPr>
              <w:t>06</w:t>
            </w:r>
            <w:r w:rsidR="00F07E48" w:rsidRPr="00DC5BBF">
              <w:rPr>
                <w:b/>
                <w:szCs w:val="24"/>
              </w:rPr>
              <w:t>.202</w:t>
            </w:r>
            <w:r w:rsidR="00587DB3" w:rsidRPr="00DC5BBF">
              <w:rPr>
                <w:b/>
                <w:szCs w:val="24"/>
              </w:rPr>
              <w:t>2</w:t>
            </w:r>
            <w:r w:rsidR="00042E83" w:rsidRPr="00DC5BBF">
              <w:rPr>
                <w:b/>
                <w:szCs w:val="24"/>
              </w:rPr>
              <w:t>г</w:t>
            </w:r>
            <w:r w:rsidR="00DD2668" w:rsidRPr="00DC5BBF">
              <w:rPr>
                <w:b/>
                <w:szCs w:val="24"/>
              </w:rPr>
              <w:t>.</w:t>
            </w:r>
            <w:r w:rsidR="00DD2668" w:rsidRPr="00810B5F">
              <w:rPr>
                <w:szCs w:val="24"/>
              </w:rPr>
              <w:t xml:space="preserve"> </w:t>
            </w:r>
            <w:r w:rsidR="00EB7964" w:rsidRPr="00810B5F">
              <w:rPr>
                <w:b/>
                <w:szCs w:val="24"/>
              </w:rPr>
              <w:t>в</w:t>
            </w:r>
            <w:r w:rsidR="00F07E48" w:rsidRPr="00810B5F">
              <w:rPr>
                <w:b/>
                <w:szCs w:val="24"/>
              </w:rPr>
              <w:t xml:space="preserve"> </w:t>
            </w:r>
            <w:r w:rsidR="006C696C">
              <w:rPr>
                <w:b/>
                <w:szCs w:val="24"/>
              </w:rPr>
              <w:t>10</w:t>
            </w:r>
            <w:r w:rsidR="003908BB" w:rsidRPr="00810B5F">
              <w:rPr>
                <w:b/>
                <w:szCs w:val="24"/>
              </w:rPr>
              <w:t>:00</w:t>
            </w:r>
            <w:r w:rsidR="00DD2668" w:rsidRPr="00810B5F">
              <w:rPr>
                <w:b/>
                <w:szCs w:val="24"/>
              </w:rPr>
              <w:t xml:space="preserve"> (</w:t>
            </w:r>
            <w:r w:rsidR="00F07E48" w:rsidRPr="00810B5F">
              <w:rPr>
                <w:b/>
                <w:szCs w:val="24"/>
              </w:rPr>
              <w:t>время местное</w:t>
            </w:r>
            <w:r w:rsidR="00294E83" w:rsidRPr="00810B5F">
              <w:rPr>
                <w:b/>
                <w:szCs w:val="24"/>
              </w:rPr>
              <w:t xml:space="preserve"> Заказчика</w:t>
            </w:r>
            <w:r w:rsidR="00DD2668" w:rsidRPr="00810B5F">
              <w:rPr>
                <w:b/>
                <w:szCs w:val="24"/>
              </w:rPr>
              <w:t>)</w:t>
            </w:r>
          </w:p>
          <w:p w:rsidR="00DD2668" w:rsidRPr="00810B5F" w:rsidRDefault="00DD2668" w:rsidP="009D630E">
            <w:pPr>
              <w:ind w:firstLine="0"/>
              <w:jc w:val="left"/>
              <w:rPr>
                <w:szCs w:val="24"/>
              </w:rPr>
            </w:pPr>
          </w:p>
          <w:p w:rsidR="006C696C" w:rsidRPr="006C696C" w:rsidRDefault="006C696C" w:rsidP="006C696C">
            <w:pPr>
              <w:autoSpaceDE w:val="0"/>
              <w:autoSpaceDN w:val="0"/>
              <w:adjustRightInd w:val="0"/>
              <w:ind w:firstLine="0"/>
              <w:jc w:val="left"/>
              <w:rPr>
                <w:szCs w:val="24"/>
              </w:rPr>
            </w:pPr>
            <w:r w:rsidRPr="006C696C">
              <w:rPr>
                <w:szCs w:val="24"/>
              </w:rPr>
              <w:t xml:space="preserve">Свердловская область, город Серов, улица </w:t>
            </w:r>
            <w:proofErr w:type="spellStart"/>
            <w:r w:rsidRPr="006C696C">
              <w:rPr>
                <w:szCs w:val="24"/>
              </w:rPr>
              <w:t>Каляева</w:t>
            </w:r>
            <w:proofErr w:type="spellEnd"/>
            <w:r w:rsidRPr="006C696C">
              <w:rPr>
                <w:szCs w:val="24"/>
              </w:rPr>
              <w:t>, д. 64.</w:t>
            </w:r>
          </w:p>
          <w:p w:rsidR="009D630E" w:rsidRPr="00810B5F" w:rsidRDefault="009D630E" w:rsidP="00270343">
            <w:pPr>
              <w:ind w:firstLine="0"/>
              <w:jc w:val="left"/>
              <w:rPr>
                <w:szCs w:val="24"/>
              </w:rPr>
            </w:pPr>
          </w:p>
        </w:tc>
      </w:tr>
      <w:tr w:rsidR="009D630E" w:rsidRPr="00810B5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rsidR="009D630E" w:rsidRPr="00810B5F" w:rsidRDefault="00EF2167" w:rsidP="00EF2167">
            <w:pPr>
              <w:ind w:firstLine="0"/>
              <w:jc w:val="left"/>
              <w:rPr>
                <w:szCs w:val="24"/>
              </w:rPr>
            </w:pPr>
            <w:r w:rsidRPr="00810B5F">
              <w:rPr>
                <w:szCs w:val="24"/>
              </w:rPr>
              <w:t>В соответствии с Техническим заданием (Приложение №1) и проектом договора (Приложение №3)</w:t>
            </w:r>
          </w:p>
        </w:tc>
      </w:tr>
      <w:tr w:rsidR="009D630E" w:rsidRPr="00810B5F" w:rsidTr="00587DB3">
        <w:trPr>
          <w:trHeight w:val="818"/>
        </w:trPr>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433DD0">
            <w:pPr>
              <w:ind w:firstLine="0"/>
              <w:jc w:val="left"/>
              <w:rPr>
                <w:b/>
                <w:szCs w:val="24"/>
              </w:rPr>
            </w:pPr>
            <w:r w:rsidRPr="00810B5F">
              <w:rPr>
                <w:b/>
                <w:szCs w:val="24"/>
              </w:rPr>
              <w:t xml:space="preserve">Срок </w:t>
            </w:r>
            <w:r w:rsidR="004E0BE6" w:rsidRPr="00810B5F">
              <w:rPr>
                <w:b/>
                <w:szCs w:val="24"/>
              </w:rPr>
              <w:t xml:space="preserve">поставки </w:t>
            </w:r>
            <w:r w:rsidRPr="00810B5F">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rsidR="009D630E" w:rsidRPr="00810B5F" w:rsidRDefault="00E1768D" w:rsidP="006C696C">
            <w:pPr>
              <w:autoSpaceDE w:val="0"/>
              <w:autoSpaceDN w:val="0"/>
              <w:adjustRightInd w:val="0"/>
              <w:ind w:firstLine="0"/>
              <w:outlineLvl w:val="1"/>
              <w:rPr>
                <w:rFonts w:eastAsia="Calibri"/>
                <w:szCs w:val="24"/>
                <w:lang w:eastAsia="en-US"/>
              </w:rPr>
            </w:pPr>
            <w:r w:rsidRPr="00810B5F">
              <w:rPr>
                <w:rStyle w:val="bold"/>
              </w:rPr>
              <w:t xml:space="preserve">Поставка Товара осуществляется </w:t>
            </w:r>
            <w:r w:rsidRPr="00DC5BBF">
              <w:rPr>
                <w:rStyle w:val="bold"/>
              </w:rPr>
              <w:t xml:space="preserve">Поставщиком с </w:t>
            </w:r>
            <w:r w:rsidR="006C696C" w:rsidRPr="00DC5BBF">
              <w:rPr>
                <w:rStyle w:val="bold"/>
              </w:rPr>
              <w:t>даты</w:t>
            </w:r>
            <w:r w:rsidR="006C696C">
              <w:rPr>
                <w:rStyle w:val="bold"/>
              </w:rPr>
              <w:t xml:space="preserve"> подписания договора</w:t>
            </w:r>
            <w:r w:rsidRPr="00810B5F">
              <w:rPr>
                <w:rStyle w:val="bold"/>
              </w:rPr>
              <w:t xml:space="preserve"> до </w:t>
            </w:r>
            <w:r w:rsidR="006C696C">
              <w:rPr>
                <w:rStyle w:val="bold"/>
              </w:rPr>
              <w:t>26</w:t>
            </w:r>
            <w:r w:rsidRPr="00810B5F">
              <w:rPr>
                <w:rStyle w:val="bold"/>
              </w:rPr>
              <w:t>.</w:t>
            </w:r>
            <w:r w:rsidR="00587DB3">
              <w:rPr>
                <w:rStyle w:val="bold"/>
              </w:rPr>
              <w:t>12</w:t>
            </w:r>
            <w:r w:rsidRPr="00810B5F">
              <w:rPr>
                <w:rStyle w:val="bold"/>
              </w:rPr>
              <w:t>.2022 г., по заявкам, полученным от Заказчика.</w:t>
            </w:r>
          </w:p>
        </w:tc>
      </w:tr>
      <w:tr w:rsidR="009D630E" w:rsidRPr="00810B5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9B029F" w:rsidRPr="00810B5F" w:rsidRDefault="009B029F" w:rsidP="009B029F">
            <w:pPr>
              <w:pStyle w:val="af6"/>
              <w:jc w:val="both"/>
              <w:rPr>
                <w:sz w:val="24"/>
              </w:rPr>
            </w:pPr>
            <w:r w:rsidRPr="00810B5F">
              <w:rPr>
                <w:sz w:val="24"/>
              </w:rPr>
              <w:t>О</w:t>
            </w:r>
            <w:r w:rsidRPr="00810B5F">
              <w:rPr>
                <w:bCs/>
                <w:iCs/>
                <w:sz w:val="24"/>
              </w:rPr>
              <w:t>плата после поставки</w:t>
            </w:r>
            <w:r w:rsidR="00893BED">
              <w:rPr>
                <w:bCs/>
                <w:iCs/>
                <w:sz w:val="24"/>
              </w:rPr>
              <w:t xml:space="preserve"> </w:t>
            </w:r>
            <w:r w:rsidR="00893BED" w:rsidRPr="00893BED">
              <w:rPr>
                <w:bCs/>
                <w:iCs/>
                <w:sz w:val="24"/>
              </w:rPr>
              <w:t xml:space="preserve">Товара в течении </w:t>
            </w:r>
            <w:r w:rsidR="006C0382">
              <w:rPr>
                <w:bCs/>
                <w:iCs/>
                <w:sz w:val="24"/>
              </w:rPr>
              <w:t>30</w:t>
            </w:r>
            <w:r w:rsidR="00893BED" w:rsidRPr="00893BED">
              <w:rPr>
                <w:bCs/>
                <w:iCs/>
                <w:sz w:val="24"/>
              </w:rPr>
              <w:t xml:space="preserve"> дней </w:t>
            </w:r>
            <w:r w:rsidRPr="00810B5F">
              <w:rPr>
                <w:bCs/>
                <w:iCs/>
                <w:sz w:val="24"/>
              </w:rPr>
              <w:t>на основании товарных накладных, согласованных Сторонами, подтверждающих факт поставки Товара, счета на оплату</w:t>
            </w:r>
            <w:r w:rsidRPr="00810B5F">
              <w:rPr>
                <w:sz w:val="24"/>
              </w:rPr>
              <w:t>.</w:t>
            </w:r>
          </w:p>
          <w:p w:rsidR="009D630E" w:rsidRPr="00810B5F" w:rsidRDefault="009D630E" w:rsidP="009B029F">
            <w:pPr>
              <w:ind w:firstLine="0"/>
              <w:rPr>
                <w:szCs w:val="24"/>
              </w:rPr>
            </w:pPr>
            <w:r w:rsidRPr="00810B5F">
              <w:rPr>
                <w:szCs w:val="24"/>
              </w:rPr>
              <w:t>Форма оплаты – безналичный расчет.</w:t>
            </w:r>
          </w:p>
        </w:tc>
      </w:tr>
      <w:tr w:rsidR="009D630E" w:rsidRPr="00810B5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9D630E" w:rsidRPr="00810B5F" w:rsidRDefault="009D630E" w:rsidP="009D630E">
            <w:pPr>
              <w:ind w:firstLine="0"/>
              <w:jc w:val="left"/>
              <w:rPr>
                <w:szCs w:val="24"/>
              </w:rPr>
            </w:pPr>
            <w:r w:rsidRPr="00810B5F">
              <w:rPr>
                <w:szCs w:val="24"/>
              </w:rPr>
              <w:t xml:space="preserve">Приложение № </w:t>
            </w:r>
            <w:r w:rsidR="00270343" w:rsidRPr="00810B5F">
              <w:rPr>
                <w:szCs w:val="24"/>
              </w:rPr>
              <w:t>2 к</w:t>
            </w:r>
            <w:r w:rsidRPr="00810B5F">
              <w:rPr>
                <w:szCs w:val="24"/>
              </w:rPr>
              <w:t xml:space="preserve"> настоящему извещению.</w:t>
            </w:r>
          </w:p>
          <w:p w:rsidR="009D630E" w:rsidRPr="00810B5F" w:rsidRDefault="009D630E" w:rsidP="009D630E">
            <w:pPr>
              <w:ind w:firstLine="0"/>
              <w:jc w:val="left"/>
              <w:rPr>
                <w:szCs w:val="24"/>
              </w:rPr>
            </w:pPr>
          </w:p>
        </w:tc>
      </w:tr>
      <w:tr w:rsidR="009D630E" w:rsidRPr="00810B5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3C7898" w:rsidRDefault="009D630E" w:rsidP="009D630E">
            <w:pPr>
              <w:ind w:firstLine="0"/>
              <w:jc w:val="left"/>
              <w:rPr>
                <w:b/>
                <w:szCs w:val="24"/>
              </w:rPr>
            </w:pPr>
            <w:r w:rsidRPr="003C7898">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rsidR="00AE2164" w:rsidRPr="003C7898" w:rsidRDefault="006C696C" w:rsidP="00D42AC0">
            <w:pPr>
              <w:pStyle w:val="afb"/>
              <w:spacing w:after="0"/>
              <w:ind w:left="0"/>
              <w:rPr>
                <w:lang w:eastAsia="en-US"/>
              </w:rPr>
            </w:pPr>
            <w:r w:rsidRPr="006C696C">
              <w:rPr>
                <w:lang w:eastAsia="en-US"/>
              </w:rPr>
              <w:t>Средства полученные от приносящей доход деятельности</w:t>
            </w:r>
            <w:r w:rsidR="003C7898" w:rsidRPr="003C7898">
              <w:rPr>
                <w:lang w:eastAsia="en-US"/>
              </w:rPr>
              <w:t xml:space="preserve"> </w:t>
            </w:r>
          </w:p>
        </w:tc>
      </w:tr>
      <w:tr w:rsidR="00F046FF" w:rsidRPr="00810B5F" w:rsidTr="004F71D6">
        <w:tc>
          <w:tcPr>
            <w:tcW w:w="2660" w:type="dxa"/>
          </w:tcPr>
          <w:p w:rsidR="00F046FF" w:rsidRPr="00810B5F" w:rsidRDefault="00F046FF" w:rsidP="00F046FF">
            <w:pPr>
              <w:tabs>
                <w:tab w:val="left" w:pos="600"/>
                <w:tab w:val="left" w:pos="840"/>
                <w:tab w:val="left" w:pos="960"/>
                <w:tab w:val="left" w:pos="1080"/>
                <w:tab w:val="left" w:pos="1260"/>
                <w:tab w:val="left" w:pos="1740"/>
              </w:tabs>
              <w:snapToGrid w:val="0"/>
              <w:ind w:firstLine="0"/>
              <w:rPr>
                <w:b/>
                <w:bCs/>
                <w:szCs w:val="24"/>
              </w:rPr>
            </w:pPr>
            <w:r w:rsidRPr="00810B5F">
              <w:rPr>
                <w:b/>
                <w:bCs/>
                <w:szCs w:val="24"/>
              </w:rPr>
              <w:t>Требования к качеству товара</w:t>
            </w:r>
          </w:p>
        </w:tc>
        <w:tc>
          <w:tcPr>
            <w:tcW w:w="7510" w:type="dxa"/>
          </w:tcPr>
          <w:p w:rsidR="00F046FF" w:rsidRPr="00810B5F"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810B5F">
              <w:rPr>
                <w:bCs/>
                <w:color w:val="000000"/>
                <w:szCs w:val="24"/>
              </w:rPr>
              <w:t xml:space="preserve">Приведены в приложении </w:t>
            </w:r>
            <w:r w:rsidRPr="00810B5F">
              <w:rPr>
                <w:bCs/>
                <w:szCs w:val="24"/>
              </w:rPr>
              <w:t>№1</w:t>
            </w:r>
            <w:r w:rsidRPr="00810B5F">
              <w:rPr>
                <w:bCs/>
                <w:color w:val="000000"/>
                <w:szCs w:val="24"/>
              </w:rPr>
              <w:t xml:space="preserve"> к извещению «Техническое задание». </w:t>
            </w:r>
          </w:p>
          <w:p w:rsidR="00F046FF" w:rsidRPr="00810B5F"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810B5F">
              <w:rPr>
                <w:bCs/>
                <w:color w:val="000000"/>
                <w:szCs w:val="24"/>
              </w:rPr>
              <w:t>Гарантия качества предоставляется Поставщиком на весь объем поставляемого товара.</w:t>
            </w:r>
          </w:p>
        </w:tc>
      </w:tr>
      <w:tr w:rsidR="00F046FF" w:rsidRPr="00810B5F" w:rsidTr="004F71D6">
        <w:tc>
          <w:tcPr>
            <w:tcW w:w="2660" w:type="dxa"/>
          </w:tcPr>
          <w:p w:rsidR="00F046FF" w:rsidRPr="00810B5F" w:rsidRDefault="00F046FF" w:rsidP="00F046FF">
            <w:pPr>
              <w:tabs>
                <w:tab w:val="left" w:pos="600"/>
                <w:tab w:val="left" w:pos="840"/>
                <w:tab w:val="left" w:pos="960"/>
                <w:tab w:val="left" w:pos="1080"/>
                <w:tab w:val="left" w:pos="1260"/>
                <w:tab w:val="left" w:pos="1740"/>
              </w:tabs>
              <w:snapToGrid w:val="0"/>
              <w:ind w:firstLine="0"/>
              <w:rPr>
                <w:b/>
                <w:bCs/>
                <w:szCs w:val="24"/>
              </w:rPr>
            </w:pPr>
            <w:r w:rsidRPr="00810B5F">
              <w:rPr>
                <w:b/>
                <w:bCs/>
                <w:szCs w:val="24"/>
              </w:rPr>
              <w:t>Требования к гарантийному сроку товара</w:t>
            </w:r>
          </w:p>
        </w:tc>
        <w:tc>
          <w:tcPr>
            <w:tcW w:w="7510" w:type="dxa"/>
          </w:tcPr>
          <w:p w:rsidR="00E639C8" w:rsidRPr="00810B5F"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810B5F">
              <w:rPr>
                <w:bCs/>
                <w:color w:val="000000"/>
                <w:szCs w:val="24"/>
              </w:rPr>
              <w:t xml:space="preserve">Приведены в приложении </w:t>
            </w:r>
            <w:r w:rsidRPr="00810B5F">
              <w:rPr>
                <w:bCs/>
                <w:szCs w:val="24"/>
              </w:rPr>
              <w:t>№1</w:t>
            </w:r>
            <w:r w:rsidRPr="00810B5F">
              <w:rPr>
                <w:bCs/>
                <w:color w:val="000000"/>
                <w:szCs w:val="24"/>
              </w:rPr>
              <w:t xml:space="preserve"> к и</w:t>
            </w:r>
            <w:r w:rsidR="00432A9F">
              <w:rPr>
                <w:bCs/>
                <w:color w:val="000000"/>
                <w:szCs w:val="24"/>
              </w:rPr>
              <w:t>звещению «Техническое задание».</w:t>
            </w:r>
          </w:p>
        </w:tc>
      </w:tr>
      <w:tr w:rsidR="00F046FF" w:rsidRPr="00810B5F" w:rsidTr="00CF23B5">
        <w:tc>
          <w:tcPr>
            <w:tcW w:w="2660" w:type="dxa"/>
            <w:tcBorders>
              <w:top w:val="single" w:sz="4" w:space="0" w:color="auto"/>
              <w:left w:val="single" w:sz="4" w:space="0" w:color="auto"/>
              <w:bottom w:val="single" w:sz="4" w:space="0" w:color="auto"/>
              <w:right w:val="single" w:sz="4" w:space="0" w:color="auto"/>
            </w:tcBorders>
          </w:tcPr>
          <w:p w:rsidR="00F046FF" w:rsidRPr="00810B5F" w:rsidRDefault="00D90F2F" w:rsidP="00F046FF">
            <w:pPr>
              <w:ind w:firstLine="0"/>
              <w:jc w:val="left"/>
              <w:rPr>
                <w:b/>
                <w:szCs w:val="24"/>
              </w:rPr>
            </w:pPr>
            <w:r>
              <w:rPr>
                <w:b/>
                <w:szCs w:val="24"/>
              </w:rPr>
              <w:t>Обязательные т</w:t>
            </w:r>
            <w:r w:rsidR="00F046FF" w:rsidRPr="00810B5F">
              <w:rPr>
                <w:b/>
                <w:szCs w:val="24"/>
              </w:rPr>
              <w:t>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D90F2F" w:rsidRPr="006D4E26" w:rsidRDefault="00D90F2F" w:rsidP="00D90F2F">
            <w:pPr>
              <w:pStyle w:val="affff6"/>
              <w:tabs>
                <w:tab w:val="clear" w:pos="1152"/>
              </w:tabs>
              <w:spacing w:before="0"/>
              <w:ind w:left="0" w:firstLine="0"/>
              <w:rPr>
                <w:rFonts w:ascii="Liberation Serif" w:hAnsi="Liberation Serif" w:cs="Liberation Serif"/>
                <w:sz w:val="22"/>
                <w:szCs w:val="22"/>
              </w:rPr>
            </w:pPr>
            <w:r w:rsidRPr="006D4E26">
              <w:rPr>
                <w:rFonts w:ascii="Liberation Serif" w:hAnsi="Liberation Serif" w:cs="Liberation Serif"/>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6D4E26">
              <w:rPr>
                <w:rFonts w:ascii="Liberation Serif" w:hAnsi="Liberation Serif" w:cs="Liberation Serif"/>
                <w:sz w:val="22"/>
                <w:szCs w:val="22"/>
              </w:rPr>
              <w:lastRenderedPageBreak/>
              <w:t>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90F2F" w:rsidRPr="006D4E26" w:rsidRDefault="00D90F2F" w:rsidP="00D90F2F">
            <w:pPr>
              <w:pStyle w:val="afff3"/>
              <w:spacing w:before="0"/>
              <w:jc w:val="both"/>
              <w:rPr>
                <w:rFonts w:ascii="Liberation Serif" w:hAnsi="Liberation Serif"/>
                <w:color w:val="000000"/>
                <w:sz w:val="22"/>
                <w:szCs w:val="22"/>
              </w:rPr>
            </w:pPr>
            <w:r w:rsidRPr="006D4E26">
              <w:rPr>
                <w:rFonts w:ascii="Liberation Serif" w:hAnsi="Liberation Serif"/>
                <w:sz w:val="22"/>
                <w:szCs w:val="22"/>
              </w:rPr>
              <w:t>Участнику закупки в электронной форме для участи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90F2F" w:rsidRPr="006D4E26" w:rsidRDefault="00D90F2F" w:rsidP="00D90F2F">
            <w:pPr>
              <w:pStyle w:val="afff3"/>
              <w:spacing w:before="0"/>
              <w:jc w:val="both"/>
              <w:rPr>
                <w:rFonts w:ascii="Liberation Serif" w:hAnsi="Liberation Serif"/>
                <w:color w:val="000000"/>
                <w:sz w:val="22"/>
                <w:szCs w:val="22"/>
              </w:rPr>
            </w:pPr>
            <w:r w:rsidRPr="006D4E26">
              <w:rPr>
                <w:rFonts w:ascii="Liberation Serif" w:hAnsi="Liberation Serif"/>
                <w:color w:val="000000"/>
                <w:sz w:val="22"/>
                <w:szCs w:val="22"/>
              </w:rPr>
              <w:t>Участнику процедуры закупки предъявляются следующие обязательные требования к участникам закупки:</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 xml:space="preserve">2) </w:t>
            </w:r>
            <w:proofErr w:type="spellStart"/>
            <w:r w:rsidRPr="006D4E26">
              <w:rPr>
                <w:rFonts w:ascii="Liberation Serif" w:hAnsi="Liberation Serif" w:cs="Liberation Serif"/>
                <w:sz w:val="22"/>
              </w:rPr>
              <w:t>непроведение</w:t>
            </w:r>
            <w:proofErr w:type="spellEnd"/>
            <w:r w:rsidRPr="006D4E26">
              <w:rPr>
                <w:rFonts w:ascii="Liberation Serif" w:hAnsi="Liberation Serif" w:cs="Liberation Serif"/>
                <w:sz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3)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D90F2F" w:rsidRPr="006D4E26" w:rsidRDefault="00D90F2F" w:rsidP="00D90F2F">
            <w:pPr>
              <w:pStyle w:val="55"/>
              <w:tabs>
                <w:tab w:val="left" w:pos="1100"/>
              </w:tabs>
              <w:spacing w:before="0"/>
              <w:ind w:left="0" w:firstLine="0"/>
              <w:rPr>
                <w:rFonts w:ascii="Liberation Serif" w:hAnsi="Liberation Serif" w:cs="Liberation Serif"/>
                <w:sz w:val="22"/>
                <w:szCs w:val="22"/>
              </w:rPr>
            </w:pPr>
            <w:bookmarkStart w:id="1" w:name="_Ref364071192"/>
            <w:r w:rsidRPr="006D4E26">
              <w:rPr>
                <w:rFonts w:ascii="Liberation Serif" w:hAnsi="Liberation Serif" w:cs="Liberation Serif"/>
                <w:sz w:val="22"/>
                <w:szCs w:val="22"/>
              </w:rPr>
              <w:t xml:space="preserve">4) отсутствие у участника закупки </w:t>
            </w:r>
            <w:r w:rsidRPr="006D4E26" w:rsidDel="00381232">
              <w:rPr>
                <w:rFonts w:ascii="Liberation Serif" w:hAnsi="Liberation Serif" w:cs="Liberation Serif"/>
                <w:sz w:val="22"/>
                <w:szCs w:val="22"/>
              </w:rPr>
              <w:t>недоимк</w:t>
            </w:r>
            <w:r w:rsidRPr="006D4E26">
              <w:rPr>
                <w:rFonts w:ascii="Liberation Serif" w:hAnsi="Liberation Serif" w:cs="Liberation Serif"/>
                <w:sz w:val="22"/>
                <w:szCs w:val="22"/>
              </w:rPr>
              <w:t>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1"/>
            <w:r w:rsidRPr="006D4E26">
              <w:rPr>
                <w:rFonts w:ascii="Liberation Serif" w:hAnsi="Liberation Serif" w:cs="Liberation Serif"/>
                <w:sz w:val="22"/>
                <w:szCs w:val="22"/>
              </w:rPr>
              <w:t>;</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 xml:space="preserve">5) </w:t>
            </w:r>
            <w:bookmarkStart w:id="2" w:name="_Ref412555945"/>
            <w:r w:rsidRPr="006D4E26">
              <w:rPr>
                <w:rFonts w:ascii="Liberation Serif" w:hAnsi="Liberation Serif" w:cs="Liberation Serif"/>
                <w:sz w:val="22"/>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w:t>
            </w:r>
            <w:r w:rsidRPr="006D4E26">
              <w:rPr>
                <w:rFonts w:ascii="Liberation Serif" w:hAnsi="Liberation Serif" w:cs="Liberation Serif"/>
                <w:bCs/>
                <w:sz w:val="22"/>
              </w:rPr>
              <w:t xml:space="preserve">епогашенной или неснятой судимости за преступления в сфере экономики и (или) преступления, предусмотренные </w:t>
            </w:r>
            <w:hyperlink r:id="rId10" w:history="1">
              <w:r w:rsidRPr="006D4E26">
                <w:rPr>
                  <w:rFonts w:ascii="Liberation Serif" w:hAnsi="Liberation Serif" w:cs="Liberation Serif"/>
                  <w:bCs/>
                  <w:sz w:val="22"/>
                </w:rPr>
                <w:t>статьями 289</w:t>
              </w:r>
            </w:hyperlink>
            <w:r w:rsidRPr="006D4E26">
              <w:rPr>
                <w:rFonts w:ascii="Liberation Serif" w:hAnsi="Liberation Serif" w:cs="Liberation Serif"/>
                <w:bCs/>
                <w:sz w:val="22"/>
              </w:rPr>
              <w:t xml:space="preserve">, </w:t>
            </w:r>
            <w:hyperlink r:id="rId11" w:history="1">
              <w:r w:rsidRPr="006D4E26">
                <w:rPr>
                  <w:rFonts w:ascii="Liberation Serif" w:hAnsi="Liberation Serif" w:cs="Liberation Serif"/>
                  <w:bCs/>
                  <w:sz w:val="22"/>
                </w:rPr>
                <w:t>290</w:t>
              </w:r>
            </w:hyperlink>
            <w:r w:rsidRPr="006D4E26">
              <w:rPr>
                <w:rFonts w:ascii="Liberation Serif" w:hAnsi="Liberation Serif" w:cs="Liberation Serif"/>
                <w:bCs/>
                <w:sz w:val="22"/>
              </w:rPr>
              <w:t xml:space="preserve">, </w:t>
            </w:r>
            <w:hyperlink r:id="rId12" w:history="1">
              <w:r w:rsidRPr="006D4E26">
                <w:rPr>
                  <w:rFonts w:ascii="Liberation Serif" w:hAnsi="Liberation Serif" w:cs="Liberation Serif"/>
                  <w:bCs/>
                  <w:sz w:val="22"/>
                </w:rPr>
                <w:t>291</w:t>
              </w:r>
            </w:hyperlink>
            <w:r w:rsidRPr="006D4E26">
              <w:rPr>
                <w:rFonts w:ascii="Liberation Serif" w:hAnsi="Liberation Serif" w:cs="Liberation Serif"/>
                <w:bCs/>
                <w:sz w:val="22"/>
              </w:rPr>
              <w:t xml:space="preserve">, </w:t>
            </w:r>
            <w:hyperlink r:id="rId13" w:history="1">
              <w:r w:rsidRPr="006D4E26">
                <w:rPr>
                  <w:rFonts w:ascii="Liberation Serif" w:hAnsi="Liberation Serif" w:cs="Liberation Serif"/>
                  <w:bCs/>
                  <w:sz w:val="22"/>
                </w:rPr>
                <w:t>291.1</w:t>
              </w:r>
            </w:hyperlink>
            <w:r w:rsidRPr="006D4E26">
              <w:rPr>
                <w:rFonts w:ascii="Liberation Serif" w:hAnsi="Liberation Serif" w:cs="Liberation Serif"/>
                <w:bCs/>
                <w:sz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6D4E26">
              <w:rPr>
                <w:rFonts w:ascii="Liberation Serif" w:hAnsi="Liberation Serif" w:cs="Liberation Serif"/>
                <w:sz w:val="22"/>
              </w:rPr>
              <w:t xml:space="preserve"> </w:t>
            </w:r>
            <w:bookmarkEnd w:id="2"/>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6</w:t>
            </w:r>
            <w:r w:rsidRPr="006D4E26">
              <w:rPr>
                <w:rFonts w:ascii="Liberation Serif" w:hAnsi="Liberation Serif" w:cs="Liberation Serif"/>
                <w:bCs/>
                <w:iCs/>
                <w:sz w:val="22"/>
              </w:rPr>
              <w:t xml:space="preserve">) </w:t>
            </w:r>
            <w:r w:rsidRPr="006D4E26">
              <w:rPr>
                <w:rFonts w:ascii="Liberation Serif" w:hAnsi="Liberation Serif" w:cs="Liberation Serif"/>
                <w:sz w:val="22"/>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6D4E26">
                <w:rPr>
                  <w:rFonts w:ascii="Liberation Serif" w:hAnsi="Liberation Serif" w:cs="Liberation Serif"/>
                  <w:sz w:val="22"/>
                </w:rPr>
                <w:t>статьей 19.28</w:t>
              </w:r>
            </w:hyperlink>
            <w:r w:rsidRPr="006D4E26">
              <w:rPr>
                <w:rFonts w:ascii="Liberation Serif" w:hAnsi="Liberation Serif" w:cs="Liberation Serif"/>
                <w:sz w:val="22"/>
              </w:rPr>
              <w:t xml:space="preserve"> Кодекса Российской Федерации об административных правонарушениях;</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6D4E26">
              <w:rPr>
                <w:rFonts w:ascii="Liberation Serif" w:hAnsi="Liberation Serif" w:cs="Liberation Serif"/>
                <w:sz w:val="22"/>
              </w:rPr>
              <w:lastRenderedPageBreak/>
              <w:t xml:space="preserve">детьми, дедушкой, бабушкой и внуками), полнородными и </w:t>
            </w:r>
            <w:proofErr w:type="spellStart"/>
            <w:r w:rsidRPr="006D4E26">
              <w:rPr>
                <w:rFonts w:ascii="Liberation Serif" w:hAnsi="Liberation Serif" w:cs="Liberation Serif"/>
                <w:sz w:val="22"/>
              </w:rPr>
              <w:t>неполнородными</w:t>
            </w:r>
            <w:proofErr w:type="spellEnd"/>
            <w:r w:rsidRPr="006D4E26">
              <w:rPr>
                <w:rFonts w:ascii="Liberation Serif" w:hAnsi="Liberation Serif" w:cs="Liberation Serif"/>
                <w:sz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0F2F" w:rsidRPr="006D4E26" w:rsidRDefault="00D90F2F" w:rsidP="00432A9F">
            <w:pPr>
              <w:pStyle w:val="a5"/>
              <w:tabs>
                <w:tab w:val="left" w:pos="284"/>
              </w:tabs>
              <w:ind w:firstLine="628"/>
              <w:jc w:val="both"/>
              <w:rPr>
                <w:rFonts w:ascii="Liberation Serif" w:hAnsi="Liberation Serif" w:cs="Liberation Serif"/>
                <w:sz w:val="22"/>
                <w:szCs w:val="22"/>
              </w:rPr>
            </w:pPr>
            <w:r w:rsidRPr="006D4E26">
              <w:rPr>
                <w:rFonts w:ascii="Liberation Serif" w:hAnsi="Liberation Serif" w:cs="Liberation Serif"/>
                <w:sz w:val="22"/>
                <w:szCs w:val="22"/>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639C8" w:rsidRPr="00D90F2F" w:rsidRDefault="00D90F2F" w:rsidP="00432A9F">
            <w:pPr>
              <w:ind w:firstLine="628"/>
              <w:rPr>
                <w:rFonts w:ascii="Liberation Serif" w:hAnsi="Liberation Serif" w:cs="Liberation Serif"/>
                <w:sz w:val="22"/>
              </w:rPr>
            </w:pPr>
            <w:r w:rsidRPr="006D4E26">
              <w:rPr>
                <w:rFonts w:ascii="Liberation Serif" w:hAnsi="Liberation Serif" w:cs="Liberation Serif"/>
                <w:sz w:val="22"/>
              </w:rPr>
              <w:t xml:space="preserve">9) отсутствие сведений об участнике закупки в реестре недобросовестных поставщиков (подрядчиков, исполнителей), предусмотренном Законом № 223-ФЗ и / или в реестре недобросовестных поставщиков, </w:t>
            </w:r>
            <w:r>
              <w:rPr>
                <w:rFonts w:ascii="Liberation Serif" w:hAnsi="Liberation Serif" w:cs="Liberation Serif"/>
                <w:sz w:val="22"/>
              </w:rPr>
              <w:t>предусмотренном Законом № 44-ФЗ.</w:t>
            </w:r>
          </w:p>
        </w:tc>
      </w:tr>
      <w:tr w:rsidR="00F046FF" w:rsidRPr="00810B5F" w:rsidTr="00CF23B5">
        <w:tc>
          <w:tcPr>
            <w:tcW w:w="2660" w:type="dxa"/>
            <w:tcBorders>
              <w:top w:val="single" w:sz="4" w:space="0" w:color="auto"/>
              <w:left w:val="single" w:sz="4" w:space="0" w:color="auto"/>
              <w:bottom w:val="single" w:sz="4" w:space="0" w:color="auto"/>
              <w:right w:val="single" w:sz="4" w:space="0" w:color="auto"/>
            </w:tcBorders>
          </w:tcPr>
          <w:p w:rsidR="00F046FF" w:rsidRPr="00810B5F" w:rsidRDefault="004B1F48" w:rsidP="004B1F48">
            <w:pPr>
              <w:ind w:firstLine="0"/>
              <w:jc w:val="left"/>
              <w:rPr>
                <w:b/>
                <w:szCs w:val="24"/>
              </w:rPr>
            </w:pPr>
            <w:r w:rsidRPr="00810B5F">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Заявка на участие в запросе котировок должна включать</w:t>
            </w:r>
            <w:r w:rsidRPr="006D4E26">
              <w:rPr>
                <w:rFonts w:ascii="Liberation Serif" w:hAnsi="Liberation Serif"/>
                <w:sz w:val="22"/>
                <w:lang w:eastAsia="en-US"/>
              </w:rPr>
              <w:t xml:space="preserve"> требуемые заказчиком в извещении о проведении запроса котировок в электронной форме документы и информацию</w:t>
            </w:r>
            <w:r w:rsidRPr="006D4E26">
              <w:rPr>
                <w:rFonts w:ascii="Liberation Serif" w:hAnsi="Liberation Serif" w:cs="Liberation Serif"/>
                <w:sz w:val="22"/>
              </w:rPr>
              <w:t>:</w:t>
            </w:r>
          </w:p>
          <w:p w:rsidR="00D90F2F" w:rsidRPr="006D4E26" w:rsidRDefault="00D90F2F" w:rsidP="00D90F2F">
            <w:pPr>
              <w:pStyle w:val="3b"/>
              <w:jc w:val="both"/>
              <w:rPr>
                <w:rFonts w:ascii="Liberation Serif" w:hAnsi="Liberation Serif" w:cs="Liberation Serif"/>
              </w:rPr>
            </w:pPr>
            <w:r w:rsidRPr="006D4E26">
              <w:rPr>
                <w:rFonts w:ascii="Liberation Serif" w:hAnsi="Liberation Serif" w:cs="Liberation Serif"/>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2) копии учредительных документов участника закупок (для юридических лиц);</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3) копии документов, удостоверяющих личность (для физических лиц);</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или нотариально заверенную копию такой выписки;</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w:t>
            </w:r>
            <w:r w:rsidRPr="006D4E26">
              <w:rPr>
                <w:rFonts w:ascii="Liberation Serif" w:hAnsi="Liberation Serif" w:cs="Liberation Serif"/>
                <w:sz w:val="22"/>
              </w:rPr>
              <w:lastRenderedPageBreak/>
              <w:t>закупки крупной сделкой, представляется соответствующее письмо;</w:t>
            </w:r>
          </w:p>
          <w:p w:rsidR="00D90F2F" w:rsidRPr="006D4E26" w:rsidRDefault="00D90F2F" w:rsidP="00D90F2F">
            <w:pPr>
              <w:pStyle w:val="3b"/>
              <w:jc w:val="both"/>
              <w:rPr>
                <w:rFonts w:ascii="Liberation Serif" w:hAnsi="Liberation Serif" w:cs="Liberation Serif"/>
              </w:rPr>
            </w:pPr>
            <w:r w:rsidRPr="006D4E26">
              <w:rPr>
                <w:rFonts w:ascii="Liberation Serif" w:hAnsi="Liberation Serif" w:cs="Liberation Serif"/>
              </w:rPr>
              <w:t>8) декларация о соответствии участника</w:t>
            </w:r>
            <w:r>
              <w:rPr>
                <w:rFonts w:ascii="Liberation Serif" w:hAnsi="Liberation Serif" w:cs="Liberation Serif"/>
              </w:rPr>
              <w:t xml:space="preserve"> закупки</w:t>
            </w:r>
            <w:r w:rsidRPr="006D4E26">
              <w:rPr>
                <w:rFonts w:ascii="Liberation Serif" w:hAnsi="Liberation Serif" w:cs="Liberation Serif"/>
              </w:rPr>
              <w:t xml:space="preserve"> </w:t>
            </w:r>
            <w:r w:rsidR="00DD40D9" w:rsidRPr="00DD40D9">
              <w:rPr>
                <w:rFonts w:ascii="Liberation Serif" w:hAnsi="Liberation Serif" w:cs="Liberation Serif"/>
                <w:b/>
              </w:rPr>
              <w:t>Обязательны</w:t>
            </w:r>
            <w:r w:rsidR="00DD40D9">
              <w:rPr>
                <w:rFonts w:ascii="Liberation Serif" w:hAnsi="Liberation Serif" w:cs="Liberation Serif"/>
                <w:b/>
              </w:rPr>
              <w:t>м</w:t>
            </w:r>
            <w:r w:rsidR="00DD40D9" w:rsidRPr="00DD40D9">
              <w:rPr>
                <w:rFonts w:ascii="Liberation Serif" w:hAnsi="Liberation Serif" w:cs="Liberation Serif"/>
                <w:b/>
              </w:rPr>
              <w:t xml:space="preserve"> требования</w:t>
            </w:r>
            <w:r w:rsidR="00DD40D9">
              <w:rPr>
                <w:rFonts w:ascii="Liberation Serif" w:hAnsi="Liberation Serif" w:cs="Liberation Serif"/>
                <w:b/>
              </w:rPr>
              <w:t>м</w:t>
            </w:r>
            <w:r w:rsidR="00DD40D9" w:rsidRPr="00DD40D9">
              <w:rPr>
                <w:rFonts w:ascii="Liberation Serif" w:hAnsi="Liberation Serif" w:cs="Liberation Serif"/>
                <w:b/>
              </w:rPr>
              <w:t xml:space="preserve"> к Участнику процедуры закупки</w:t>
            </w:r>
            <w:r>
              <w:rPr>
                <w:rFonts w:ascii="Liberation Serif" w:hAnsi="Liberation Serif" w:cs="Liberation Serif"/>
              </w:rPr>
              <w:t xml:space="preserve"> </w:t>
            </w:r>
            <w:r w:rsidR="00DD40D9">
              <w:rPr>
                <w:rFonts w:ascii="Liberation Serif" w:hAnsi="Liberation Serif" w:cs="Liberation Serif"/>
              </w:rPr>
              <w:t>п.п.</w:t>
            </w:r>
            <w:r w:rsidRPr="006D4E26">
              <w:rPr>
                <w:rFonts w:ascii="Liberation Serif" w:hAnsi="Liberation Serif" w:cs="Liberation Serif"/>
                <w:u w:val="single"/>
              </w:rPr>
              <w:t>2</w:t>
            </w:r>
            <w:r w:rsidR="00DD40D9">
              <w:rPr>
                <w:rFonts w:ascii="Liberation Serif" w:hAnsi="Liberation Serif" w:cs="Liberation Serif"/>
              </w:rPr>
              <w:t xml:space="preserve"> –8.</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9) предложение о цене договора;</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D90F2F" w:rsidRPr="006D4E26" w:rsidRDefault="00D90F2F" w:rsidP="00D90F2F">
            <w:pPr>
              <w:rPr>
                <w:rFonts w:ascii="Liberation Serif" w:hAnsi="Liberation Serif" w:cs="Liberation Serif"/>
                <w:sz w:val="22"/>
              </w:rPr>
            </w:pPr>
            <w:r w:rsidRPr="006D4E26">
              <w:rPr>
                <w:rFonts w:ascii="Liberation Serif" w:hAnsi="Liberation Serif" w:cs="Liberation Serif"/>
                <w:sz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90F2F" w:rsidRDefault="00D90F2F" w:rsidP="00D90F2F">
            <w:pPr>
              <w:rPr>
                <w:rFonts w:ascii="Liberation Serif" w:hAnsi="Liberation Serif" w:cs="Liberation Serif"/>
                <w:sz w:val="22"/>
              </w:rPr>
            </w:pPr>
            <w:r w:rsidRPr="006D4E26">
              <w:rPr>
                <w:rFonts w:ascii="Liberation Serif" w:hAnsi="Liberation Serif" w:cs="Liberation Serif"/>
                <w:sz w:val="22"/>
              </w:rPr>
              <w:t>14) иные документы в соответствии с требованиями настоящего Положения и извещением о проведении запроса котировок.</w:t>
            </w:r>
          </w:p>
          <w:p w:rsidR="004B1F48" w:rsidRPr="00810B5F" w:rsidRDefault="004B1F48" w:rsidP="00651FE8">
            <w:pPr>
              <w:ind w:firstLine="0"/>
              <w:rPr>
                <w:bCs/>
                <w:iCs/>
                <w:color w:val="000000"/>
                <w:szCs w:val="24"/>
              </w:rPr>
            </w:pPr>
          </w:p>
        </w:tc>
      </w:tr>
      <w:tr w:rsidR="00F046FF" w:rsidRPr="00810B5F" w:rsidTr="00CF23B5">
        <w:tc>
          <w:tcPr>
            <w:tcW w:w="2660" w:type="dxa"/>
            <w:tcBorders>
              <w:top w:val="single" w:sz="4" w:space="0" w:color="auto"/>
              <w:left w:val="single" w:sz="4" w:space="0" w:color="auto"/>
              <w:bottom w:val="single" w:sz="4" w:space="0" w:color="auto"/>
              <w:right w:val="single" w:sz="4" w:space="0" w:color="auto"/>
            </w:tcBorders>
          </w:tcPr>
          <w:p w:rsidR="00F046FF" w:rsidRPr="00810B5F" w:rsidRDefault="004B1F48" w:rsidP="009D630E">
            <w:pPr>
              <w:ind w:firstLine="0"/>
              <w:jc w:val="left"/>
              <w:rPr>
                <w:b/>
                <w:szCs w:val="24"/>
              </w:rPr>
            </w:pPr>
            <w:r w:rsidRPr="00810B5F">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rsidR="004B1F48" w:rsidRPr="00810B5F" w:rsidRDefault="004B1F48" w:rsidP="008E7B2C">
            <w:pPr>
              <w:ind w:firstLine="0"/>
              <w:rPr>
                <w:bCs/>
                <w:iCs/>
                <w:color w:val="000000"/>
                <w:szCs w:val="24"/>
              </w:rPr>
            </w:pPr>
            <w:r w:rsidRPr="00810B5F">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w:t>
            </w:r>
            <w:proofErr w:type="gramStart"/>
            <w:r w:rsidRPr="00810B5F">
              <w:rPr>
                <w:bCs/>
                <w:iCs/>
                <w:color w:val="000000"/>
                <w:szCs w:val="24"/>
              </w:rPr>
              <w:t xml:space="preserve">Изменения, вносимые в извещение о проведении запроса </w:t>
            </w:r>
            <w:r w:rsidR="00270343" w:rsidRPr="00810B5F">
              <w:rPr>
                <w:bCs/>
                <w:iCs/>
                <w:color w:val="000000"/>
                <w:szCs w:val="24"/>
              </w:rPr>
              <w:t>котировок в</w:t>
            </w:r>
            <w:r w:rsidRPr="00810B5F">
              <w:rPr>
                <w:bCs/>
                <w:iCs/>
                <w:color w:val="000000"/>
                <w:szCs w:val="24"/>
              </w:rPr>
              <w:t xml:space="preserve"> электронной форме размещаются</w:t>
            </w:r>
            <w:proofErr w:type="gramEnd"/>
            <w:r w:rsidRPr="00810B5F">
              <w:rPr>
                <w:bCs/>
                <w:iCs/>
                <w:color w:val="000000"/>
                <w:szCs w:val="24"/>
              </w:rPr>
              <w:t xml:space="preserve">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tc>
      </w:tr>
      <w:tr w:rsidR="00081469" w:rsidRPr="00810B5F" w:rsidTr="004F71D6">
        <w:tc>
          <w:tcPr>
            <w:tcW w:w="2660" w:type="dxa"/>
          </w:tcPr>
          <w:p w:rsidR="00081469" w:rsidRPr="00810B5F" w:rsidRDefault="00081469" w:rsidP="00081469">
            <w:pPr>
              <w:ind w:firstLine="0"/>
              <w:rPr>
                <w:b/>
                <w:szCs w:val="24"/>
              </w:rPr>
            </w:pPr>
            <w:r w:rsidRPr="00810B5F">
              <w:rPr>
                <w:b/>
                <w:szCs w:val="24"/>
              </w:rPr>
              <w:t>Порядок предоставления разъяснений положений извещения о проведении запроса котировок в электронной форме</w:t>
            </w:r>
          </w:p>
        </w:tc>
        <w:tc>
          <w:tcPr>
            <w:tcW w:w="7510" w:type="dxa"/>
          </w:tcPr>
          <w:p w:rsidR="00081469" w:rsidRPr="00810B5F" w:rsidRDefault="00081469" w:rsidP="00081469">
            <w:pPr>
              <w:ind w:firstLine="0"/>
              <w:rPr>
                <w:szCs w:val="24"/>
              </w:rPr>
            </w:pPr>
            <w:r w:rsidRPr="00810B5F">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081469" w:rsidRPr="00810B5F" w:rsidRDefault="00081469" w:rsidP="00081469">
            <w:pPr>
              <w:ind w:firstLine="0"/>
              <w:rPr>
                <w:szCs w:val="24"/>
              </w:rPr>
            </w:pPr>
            <w:r w:rsidRPr="00810B5F">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081469" w:rsidRPr="00810B5F" w:rsidRDefault="00081469" w:rsidP="00081469">
            <w:pPr>
              <w:ind w:firstLine="0"/>
              <w:rPr>
                <w:szCs w:val="24"/>
              </w:rPr>
            </w:pPr>
            <w:r w:rsidRPr="00810B5F">
              <w:rPr>
                <w:szCs w:val="24"/>
              </w:rPr>
              <w:t xml:space="preserve">В течение </w:t>
            </w:r>
            <w:r w:rsidR="00AF24EC">
              <w:rPr>
                <w:szCs w:val="24"/>
              </w:rPr>
              <w:t>трех</w:t>
            </w:r>
            <w:r w:rsidRPr="00810B5F">
              <w:rPr>
                <w:szCs w:val="24"/>
              </w:rPr>
              <w:t xml:space="preserve">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72149D" w:rsidRPr="00810B5F">
              <w:rPr>
                <w:szCs w:val="24"/>
              </w:rPr>
              <w:t xml:space="preserve">двух </w:t>
            </w:r>
            <w:r w:rsidRPr="00810B5F">
              <w:rPr>
                <w:szCs w:val="24"/>
              </w:rPr>
              <w:t>рабочих дня до даты окончания срока подачи заявок на участие в такой закупке.</w:t>
            </w:r>
          </w:p>
          <w:p w:rsidR="00081469" w:rsidRPr="00810B5F" w:rsidRDefault="00081469" w:rsidP="00081469">
            <w:pPr>
              <w:ind w:firstLine="0"/>
              <w:rPr>
                <w:szCs w:val="24"/>
              </w:rPr>
            </w:pPr>
            <w:r w:rsidRPr="00810B5F">
              <w:rPr>
                <w:szCs w:val="24"/>
              </w:rPr>
              <w:t xml:space="preserve">Разъяснения положений документации о конкурентной закупке не должны изменять предмет закупки и существенные условия проекта </w:t>
            </w:r>
            <w:r w:rsidRPr="00810B5F">
              <w:rPr>
                <w:szCs w:val="24"/>
              </w:rPr>
              <w:lastRenderedPageBreak/>
              <w:t>договора.</w:t>
            </w:r>
          </w:p>
          <w:p w:rsidR="00081469" w:rsidRPr="00810B5F" w:rsidRDefault="00081469" w:rsidP="00AF24EC">
            <w:pPr>
              <w:ind w:firstLine="0"/>
              <w:rPr>
                <w:szCs w:val="24"/>
              </w:rPr>
            </w:pPr>
            <w:r w:rsidRPr="00810B5F">
              <w:rPr>
                <w:szCs w:val="24"/>
              </w:rPr>
              <w:t xml:space="preserve">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w:t>
            </w:r>
            <w:r w:rsidR="00AF24EC">
              <w:rPr>
                <w:szCs w:val="24"/>
              </w:rPr>
              <w:t>трех</w:t>
            </w:r>
            <w:r w:rsidRPr="00810B5F">
              <w:rPr>
                <w:szCs w:val="24"/>
              </w:rPr>
              <w:t xml:space="preserve"> дней со дня предоставления указанных разъяснений.</w:t>
            </w:r>
          </w:p>
        </w:tc>
      </w:tr>
      <w:tr w:rsidR="00F046FF" w:rsidRPr="00810B5F" w:rsidTr="00CF23B5">
        <w:tc>
          <w:tcPr>
            <w:tcW w:w="2660" w:type="dxa"/>
            <w:tcBorders>
              <w:top w:val="single" w:sz="4" w:space="0" w:color="auto"/>
              <w:left w:val="single" w:sz="4" w:space="0" w:color="auto"/>
              <w:bottom w:val="single" w:sz="4" w:space="0" w:color="auto"/>
              <w:right w:val="single" w:sz="4" w:space="0" w:color="auto"/>
            </w:tcBorders>
          </w:tcPr>
          <w:p w:rsidR="00F046FF" w:rsidRPr="00810B5F" w:rsidRDefault="004B1F48" w:rsidP="009D630E">
            <w:pPr>
              <w:ind w:firstLine="0"/>
              <w:jc w:val="left"/>
              <w:rPr>
                <w:b/>
                <w:szCs w:val="24"/>
              </w:rPr>
            </w:pPr>
            <w:r w:rsidRPr="00810B5F">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06715C" w:rsidRPr="00810B5F" w:rsidRDefault="0006715C" w:rsidP="0006715C">
            <w:pPr>
              <w:ind w:firstLine="0"/>
              <w:rPr>
                <w:bCs/>
                <w:iCs/>
                <w:color w:val="000000"/>
                <w:szCs w:val="24"/>
              </w:rPr>
            </w:pPr>
            <w:r w:rsidRPr="00810B5F">
              <w:rPr>
                <w:bCs/>
                <w:iCs/>
                <w:color w:val="000000"/>
                <w:szCs w:val="24"/>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06715C" w:rsidRPr="00810B5F" w:rsidRDefault="0006715C" w:rsidP="0006715C">
            <w:pPr>
              <w:ind w:firstLine="0"/>
              <w:rPr>
                <w:bCs/>
                <w:iCs/>
                <w:color w:val="000000"/>
                <w:szCs w:val="24"/>
              </w:rPr>
            </w:pPr>
            <w:r w:rsidRPr="00810B5F">
              <w:rPr>
                <w:bCs/>
                <w:iCs/>
                <w:color w:val="000000"/>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06715C" w:rsidRPr="00810B5F" w:rsidRDefault="0006715C" w:rsidP="0006715C">
            <w:pPr>
              <w:ind w:firstLine="0"/>
              <w:rPr>
                <w:bCs/>
                <w:iCs/>
                <w:color w:val="000000"/>
                <w:szCs w:val="24"/>
              </w:rPr>
            </w:pPr>
            <w:r w:rsidRPr="00810B5F">
              <w:rPr>
                <w:bCs/>
                <w:iCs/>
                <w:color w:val="000000"/>
                <w:szCs w:val="24"/>
              </w:rPr>
              <w:t>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rsidR="0006715C" w:rsidRPr="00810B5F" w:rsidRDefault="0006715C" w:rsidP="0006715C">
            <w:pPr>
              <w:ind w:firstLine="0"/>
              <w:rPr>
                <w:bCs/>
                <w:iCs/>
                <w:color w:val="000000"/>
                <w:szCs w:val="24"/>
              </w:rPr>
            </w:pPr>
            <w:r w:rsidRPr="00810B5F">
              <w:rPr>
                <w:bCs/>
                <w:iCs/>
                <w:color w:val="000000"/>
                <w:szCs w:val="24"/>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6715C" w:rsidRPr="00810B5F" w:rsidRDefault="0006715C" w:rsidP="0006715C">
            <w:pPr>
              <w:ind w:firstLine="0"/>
              <w:rPr>
                <w:bCs/>
                <w:iCs/>
                <w:color w:val="000000"/>
                <w:szCs w:val="24"/>
              </w:rPr>
            </w:pPr>
            <w:r w:rsidRPr="00810B5F">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810B5F">
              <w:rPr>
                <w:bCs/>
                <w:iCs/>
                <w:color w:val="000000"/>
                <w:szCs w:val="24"/>
              </w:rPr>
              <w:t>тнику закупки в случае:</w:t>
            </w:r>
          </w:p>
          <w:p w:rsidR="0006715C" w:rsidRPr="00810B5F" w:rsidRDefault="007D20EC" w:rsidP="0006715C">
            <w:pPr>
              <w:ind w:firstLine="0"/>
              <w:rPr>
                <w:bCs/>
                <w:iCs/>
                <w:color w:val="000000"/>
                <w:szCs w:val="24"/>
              </w:rPr>
            </w:pPr>
            <w:r w:rsidRPr="00810B5F">
              <w:rPr>
                <w:bCs/>
                <w:iCs/>
                <w:color w:val="000000"/>
                <w:szCs w:val="24"/>
              </w:rPr>
              <w:t>1</w:t>
            </w:r>
            <w:r w:rsidR="0006715C" w:rsidRPr="00810B5F">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6715C" w:rsidRPr="00810B5F" w:rsidRDefault="007D20EC" w:rsidP="0006715C">
            <w:pPr>
              <w:ind w:firstLine="0"/>
              <w:rPr>
                <w:bCs/>
                <w:iCs/>
                <w:color w:val="000000"/>
                <w:szCs w:val="24"/>
              </w:rPr>
            </w:pPr>
            <w:r w:rsidRPr="00810B5F">
              <w:rPr>
                <w:bCs/>
                <w:iCs/>
                <w:color w:val="000000"/>
                <w:szCs w:val="24"/>
              </w:rPr>
              <w:t>2</w:t>
            </w:r>
            <w:r w:rsidR="0006715C" w:rsidRPr="00810B5F">
              <w:rPr>
                <w:bCs/>
                <w:iCs/>
                <w:color w:val="000000"/>
                <w:szCs w:val="24"/>
              </w:rPr>
              <w:t>) получения заявки после даты или времени окончания срока подачи заявок на участие в таком запросе;</w:t>
            </w:r>
          </w:p>
          <w:p w:rsidR="0006715C" w:rsidRPr="00810B5F" w:rsidRDefault="007D20EC" w:rsidP="0006715C">
            <w:pPr>
              <w:ind w:firstLine="0"/>
              <w:rPr>
                <w:bCs/>
                <w:iCs/>
                <w:color w:val="000000"/>
                <w:szCs w:val="24"/>
              </w:rPr>
            </w:pPr>
            <w:r w:rsidRPr="00810B5F">
              <w:rPr>
                <w:bCs/>
                <w:iCs/>
                <w:color w:val="000000"/>
                <w:szCs w:val="24"/>
              </w:rPr>
              <w:t>3</w:t>
            </w:r>
            <w:r w:rsidR="0006715C" w:rsidRPr="00810B5F">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sidRPr="00810B5F">
              <w:rPr>
                <w:bCs/>
                <w:iCs/>
                <w:color w:val="000000"/>
                <w:szCs w:val="24"/>
              </w:rPr>
              <w:t xml:space="preserve">договора </w:t>
            </w:r>
            <w:r w:rsidR="0006715C" w:rsidRPr="00810B5F">
              <w:rPr>
                <w:bCs/>
                <w:iCs/>
                <w:color w:val="000000"/>
                <w:szCs w:val="24"/>
              </w:rPr>
              <w:t>или равной нулю;</w:t>
            </w:r>
          </w:p>
          <w:p w:rsidR="0006715C" w:rsidRPr="00810B5F" w:rsidRDefault="007D20EC" w:rsidP="0006715C">
            <w:pPr>
              <w:ind w:firstLine="0"/>
              <w:rPr>
                <w:bCs/>
                <w:iCs/>
                <w:color w:val="000000"/>
                <w:szCs w:val="24"/>
              </w:rPr>
            </w:pPr>
            <w:r w:rsidRPr="00810B5F">
              <w:rPr>
                <w:bCs/>
                <w:iCs/>
                <w:color w:val="000000"/>
                <w:szCs w:val="24"/>
              </w:rPr>
              <w:t>4</w:t>
            </w:r>
            <w:r w:rsidR="0006715C" w:rsidRPr="00810B5F">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F046FF" w:rsidRPr="00810B5F" w:rsidRDefault="0006715C" w:rsidP="0006715C">
            <w:pPr>
              <w:ind w:firstLine="0"/>
              <w:rPr>
                <w:bCs/>
                <w:iCs/>
                <w:color w:val="000000"/>
                <w:szCs w:val="24"/>
              </w:rPr>
            </w:pPr>
            <w:r w:rsidRPr="00810B5F">
              <w:rPr>
                <w:bCs/>
                <w:iCs/>
                <w:color w:val="000000"/>
                <w:szCs w:val="24"/>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tc>
      </w:tr>
      <w:tr w:rsidR="0006715C" w:rsidRPr="00810B5F" w:rsidTr="004F71D6">
        <w:tc>
          <w:tcPr>
            <w:tcW w:w="2660" w:type="dxa"/>
          </w:tcPr>
          <w:p w:rsidR="0006715C" w:rsidRPr="00810B5F"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810B5F">
              <w:rPr>
                <w:b/>
                <w:bCs/>
                <w:szCs w:val="24"/>
              </w:rPr>
              <w:t>Критерии оценки заявок на участие в запросе цен</w:t>
            </w:r>
          </w:p>
        </w:tc>
        <w:tc>
          <w:tcPr>
            <w:tcW w:w="7510" w:type="dxa"/>
          </w:tcPr>
          <w:p w:rsidR="0006715C" w:rsidRPr="00810B5F" w:rsidRDefault="00877B4C" w:rsidP="0006715C">
            <w:pPr>
              <w:ind w:firstLine="0"/>
              <w:rPr>
                <w:color w:val="000000"/>
                <w:szCs w:val="24"/>
              </w:rPr>
            </w:pPr>
            <w:r>
              <w:rPr>
                <w:color w:val="000000"/>
                <w:szCs w:val="24"/>
              </w:rPr>
              <w:t>Цена договора.</w:t>
            </w:r>
          </w:p>
          <w:p w:rsidR="008E7B2C" w:rsidRPr="00810B5F" w:rsidRDefault="008E7B2C" w:rsidP="0006715C">
            <w:pPr>
              <w:ind w:firstLine="0"/>
              <w:rPr>
                <w:color w:val="000000"/>
                <w:szCs w:val="24"/>
              </w:rPr>
            </w:pPr>
            <w:r w:rsidRPr="00810B5F">
              <w:rPr>
                <w:color w:val="000000"/>
                <w:szCs w:val="24"/>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w:t>
            </w:r>
            <w:r w:rsidR="00432A9F">
              <w:rPr>
                <w:color w:val="000000"/>
                <w:szCs w:val="24"/>
              </w:rPr>
              <w:t>кая цена товаров, работ, услуг.</w:t>
            </w:r>
          </w:p>
          <w:p w:rsidR="0006715C" w:rsidRPr="00810B5F" w:rsidRDefault="008E7B2C" w:rsidP="0006715C">
            <w:pPr>
              <w:ind w:firstLine="0"/>
              <w:rPr>
                <w:color w:val="000000"/>
                <w:szCs w:val="24"/>
              </w:rPr>
            </w:pPr>
            <w:r w:rsidRPr="00810B5F">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810B5F" w:rsidTr="00CF23B5">
        <w:tc>
          <w:tcPr>
            <w:tcW w:w="2660" w:type="dxa"/>
            <w:tcBorders>
              <w:top w:val="single" w:sz="4" w:space="0" w:color="auto"/>
              <w:left w:val="single" w:sz="4" w:space="0" w:color="auto"/>
              <w:bottom w:val="single" w:sz="4" w:space="0" w:color="auto"/>
              <w:right w:val="single" w:sz="4" w:space="0" w:color="auto"/>
            </w:tcBorders>
          </w:tcPr>
          <w:p w:rsidR="0006715C" w:rsidRPr="00810B5F" w:rsidRDefault="0006715C" w:rsidP="009D630E">
            <w:pPr>
              <w:ind w:firstLine="0"/>
              <w:jc w:val="left"/>
              <w:rPr>
                <w:b/>
                <w:szCs w:val="24"/>
              </w:rPr>
            </w:pPr>
            <w:r w:rsidRPr="00810B5F">
              <w:rPr>
                <w:b/>
                <w:szCs w:val="24"/>
              </w:rPr>
              <w:t xml:space="preserve">Рассмотрение </w:t>
            </w:r>
            <w:r w:rsidRPr="00810B5F">
              <w:rPr>
                <w:b/>
                <w:szCs w:val="24"/>
              </w:rPr>
              <w:lastRenderedPageBreak/>
              <w:t>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8E7B2C" w:rsidRPr="00810B5F" w:rsidRDefault="008E7B2C" w:rsidP="008E7B2C">
            <w:pPr>
              <w:ind w:firstLine="0"/>
              <w:rPr>
                <w:bCs/>
                <w:iCs/>
                <w:color w:val="000000"/>
                <w:szCs w:val="24"/>
              </w:rPr>
            </w:pPr>
            <w:r w:rsidRPr="00810B5F">
              <w:rPr>
                <w:bCs/>
                <w:iCs/>
                <w:color w:val="000000"/>
                <w:szCs w:val="24"/>
              </w:rPr>
              <w:lastRenderedPageBreak/>
              <w:t xml:space="preserve">В течение одного часа с даты и времени окончания срока подачи </w:t>
            </w:r>
            <w:r w:rsidRPr="00810B5F">
              <w:rPr>
                <w:bCs/>
                <w:iCs/>
                <w:color w:val="000000"/>
                <w:szCs w:val="24"/>
              </w:rPr>
              <w:lastRenderedPageBreak/>
              <w:t>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8E7B2C" w:rsidRPr="00810B5F" w:rsidRDefault="008E7B2C" w:rsidP="008E7B2C">
            <w:pPr>
              <w:ind w:firstLine="0"/>
              <w:rPr>
                <w:bCs/>
                <w:iCs/>
                <w:color w:val="000000"/>
                <w:szCs w:val="24"/>
              </w:rPr>
            </w:pPr>
            <w:r w:rsidRPr="00810B5F">
              <w:rPr>
                <w:bCs/>
                <w:iCs/>
                <w:color w:val="000000"/>
                <w:szCs w:val="24"/>
              </w:rPr>
              <w:t xml:space="preserve">Котировочная комиссия в </w:t>
            </w:r>
            <w:r w:rsidR="00CB70A2">
              <w:rPr>
                <w:bCs/>
                <w:iCs/>
                <w:color w:val="000000"/>
                <w:szCs w:val="24"/>
              </w:rPr>
              <w:t>течение</w:t>
            </w:r>
            <w:r w:rsidRPr="00810B5F">
              <w:rPr>
                <w:bCs/>
                <w:iCs/>
                <w:color w:val="000000"/>
                <w:szCs w:val="24"/>
              </w:rPr>
              <w:t xml:space="preserve"> </w:t>
            </w:r>
            <w:r w:rsidR="00CB70A2">
              <w:rPr>
                <w:bCs/>
                <w:iCs/>
                <w:color w:val="000000"/>
                <w:szCs w:val="24"/>
              </w:rPr>
              <w:t>3</w:t>
            </w:r>
            <w:r w:rsidRPr="00810B5F">
              <w:rPr>
                <w:bCs/>
                <w:iCs/>
                <w:color w:val="000000"/>
                <w:szCs w:val="24"/>
              </w:rPr>
              <w:t xml:space="preserve"> (</w:t>
            </w:r>
            <w:r w:rsidR="00CB70A2">
              <w:rPr>
                <w:bCs/>
                <w:iCs/>
                <w:color w:val="000000"/>
                <w:szCs w:val="24"/>
              </w:rPr>
              <w:t>трех</w:t>
            </w:r>
            <w:r w:rsidRPr="00810B5F">
              <w:rPr>
                <w:bCs/>
                <w:iCs/>
                <w:color w:val="000000"/>
                <w:szCs w:val="24"/>
              </w:rPr>
              <w:t>) рабочих дней</w:t>
            </w:r>
            <w:r w:rsidR="00CB70A2">
              <w:t xml:space="preserve"> </w:t>
            </w:r>
            <w:r w:rsidR="00CB70A2" w:rsidRPr="00CB70A2">
              <w:rPr>
                <w:bCs/>
                <w:iCs/>
                <w:color w:val="000000"/>
                <w:szCs w:val="24"/>
              </w:rPr>
              <w:t>с момента открытия доступа</w:t>
            </w:r>
            <w:r w:rsidRPr="00810B5F">
              <w:rPr>
                <w:bCs/>
                <w:iCs/>
                <w:color w:val="000000"/>
                <w:szCs w:val="24"/>
              </w:rPr>
              <w:t xml:space="preserve"> рассматривает котировочные заявки на соответствие их требованиям, установленным в извещении запроса котировок.</w:t>
            </w:r>
          </w:p>
          <w:p w:rsidR="0006715C" w:rsidRPr="00810B5F" w:rsidRDefault="008E7B2C" w:rsidP="008E7B2C">
            <w:pPr>
              <w:ind w:firstLine="0"/>
              <w:rPr>
                <w:bCs/>
                <w:iCs/>
                <w:color w:val="000000"/>
                <w:szCs w:val="24"/>
              </w:rPr>
            </w:pPr>
            <w:r w:rsidRPr="00810B5F">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810B5F" w:rsidTr="00CF23B5">
        <w:tc>
          <w:tcPr>
            <w:tcW w:w="2660" w:type="dxa"/>
            <w:tcBorders>
              <w:top w:val="single" w:sz="4" w:space="0" w:color="auto"/>
              <w:left w:val="single" w:sz="4" w:space="0" w:color="auto"/>
              <w:bottom w:val="single" w:sz="4" w:space="0" w:color="auto"/>
              <w:right w:val="single" w:sz="4" w:space="0" w:color="auto"/>
            </w:tcBorders>
          </w:tcPr>
          <w:p w:rsidR="0006715C" w:rsidRPr="00810B5F" w:rsidRDefault="003C1FC9" w:rsidP="009D630E">
            <w:pPr>
              <w:ind w:firstLine="0"/>
              <w:jc w:val="left"/>
              <w:rPr>
                <w:b/>
                <w:szCs w:val="24"/>
              </w:rPr>
            </w:pPr>
            <w:r w:rsidRPr="00810B5F">
              <w:rPr>
                <w:b/>
                <w:szCs w:val="24"/>
              </w:rPr>
              <w:lastRenderedPageBreak/>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06715C" w:rsidRPr="00810B5F" w:rsidRDefault="00CB70A2" w:rsidP="003C1FC9">
            <w:pPr>
              <w:ind w:firstLine="0"/>
              <w:rPr>
                <w:bCs/>
                <w:iCs/>
                <w:color w:val="000000"/>
                <w:szCs w:val="24"/>
              </w:rPr>
            </w:pPr>
            <w:r w:rsidRPr="00CB70A2">
              <w:rPr>
                <w:bCs/>
                <w:iCs/>
                <w:color w:val="000000"/>
                <w:szCs w:val="24"/>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w:t>
            </w:r>
          </w:p>
        </w:tc>
      </w:tr>
      <w:tr w:rsidR="009D630E" w:rsidRPr="00810B5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szCs w:val="24"/>
              </w:rPr>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A25432" w:rsidRPr="00A25432" w:rsidRDefault="00A25432" w:rsidP="00A25432">
            <w:pPr>
              <w:pStyle w:val="Standard"/>
              <w:rPr>
                <w:bCs/>
                <w:iCs/>
                <w:color w:val="000000"/>
              </w:rPr>
            </w:pPr>
            <w:r w:rsidRPr="00A25432">
              <w:rPr>
                <w:bCs/>
                <w:iCs/>
                <w:color w:val="000000"/>
              </w:rPr>
              <w:t>1) 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A25432" w:rsidRPr="00A25432" w:rsidRDefault="00A25432" w:rsidP="00A25432">
            <w:pPr>
              <w:pStyle w:val="Standard"/>
              <w:rPr>
                <w:bCs/>
                <w:iCs/>
                <w:color w:val="000000"/>
              </w:rPr>
            </w:pPr>
            <w:r w:rsidRPr="00A25432">
              <w:rPr>
                <w:bCs/>
                <w:iCs/>
                <w:color w:val="000000"/>
              </w:rPr>
              <w:t>2) 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25432" w:rsidRPr="00A25432" w:rsidRDefault="00A25432" w:rsidP="00A25432">
            <w:pPr>
              <w:pStyle w:val="Standard"/>
              <w:rPr>
                <w:bCs/>
                <w:iCs/>
                <w:color w:val="000000"/>
              </w:rPr>
            </w:pPr>
            <w:r w:rsidRPr="00A25432">
              <w:rPr>
                <w:bCs/>
                <w:iCs/>
                <w:color w:val="000000"/>
              </w:rPr>
              <w:t>3) 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rsidR="00A25432" w:rsidRPr="00A25432" w:rsidRDefault="00A25432" w:rsidP="00A25432">
            <w:pPr>
              <w:pStyle w:val="Standard"/>
              <w:rPr>
                <w:bCs/>
                <w:iCs/>
                <w:color w:val="000000"/>
              </w:rPr>
            </w:pPr>
            <w:r w:rsidRPr="00A25432">
              <w:rPr>
                <w:bCs/>
                <w:iCs/>
                <w:color w:val="000000"/>
              </w:rPr>
              <w:t>4) 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A25432" w:rsidRPr="00A25432" w:rsidRDefault="00A25432" w:rsidP="00A25432">
            <w:pPr>
              <w:pStyle w:val="Standard"/>
              <w:rPr>
                <w:bCs/>
                <w:iCs/>
                <w:color w:val="000000"/>
              </w:rPr>
            </w:pPr>
            <w:r w:rsidRPr="00A25432">
              <w:rPr>
                <w:bCs/>
                <w:iCs/>
                <w:color w:val="000000"/>
              </w:rPr>
              <w:t>В случае наличия разногласий по проекту договора, направленному Заказчиком, участник закупки, с которым заключается договор, составляет протокол разногласий с указанием замечаний к положениям проекта договора, не соответствующим извещению о закупке, документации о конкурентной закупке и своей заявке, с указанием соответствующих положений данных документов. Участник закупки, с которым заключается договор, представляет протокол разногласий Заказчику в срок, указанный в настоящем подпункте для подписания договора, но не более чем один раз.</w:t>
            </w:r>
          </w:p>
          <w:p w:rsidR="00A25432" w:rsidRPr="00A25432" w:rsidRDefault="00A25432" w:rsidP="00A25432">
            <w:pPr>
              <w:pStyle w:val="Standard"/>
              <w:rPr>
                <w:bCs/>
                <w:iCs/>
                <w:color w:val="000000"/>
              </w:rPr>
            </w:pPr>
            <w:r w:rsidRPr="00A25432">
              <w:rPr>
                <w:bCs/>
                <w:iCs/>
                <w:color w:val="000000"/>
              </w:rPr>
              <w:t xml:space="preserve">5) 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w:t>
            </w:r>
            <w:r w:rsidRPr="00A25432">
              <w:rPr>
                <w:bCs/>
                <w:iCs/>
                <w:color w:val="000000"/>
              </w:rPr>
              <w:lastRenderedPageBreak/>
              <w:t>от имени Заказчика, и размещает в ЕИС в день его подписания.</w:t>
            </w:r>
          </w:p>
          <w:p w:rsidR="00A25432" w:rsidRPr="00A25432" w:rsidRDefault="00A25432" w:rsidP="00A25432">
            <w:pPr>
              <w:pStyle w:val="Standard"/>
              <w:rPr>
                <w:bCs/>
                <w:iCs/>
                <w:color w:val="000000"/>
              </w:rPr>
            </w:pPr>
            <w:proofErr w:type="gramStart"/>
            <w:r w:rsidRPr="00A25432">
              <w:rPr>
                <w:bCs/>
                <w:iCs/>
                <w:color w:val="000000"/>
              </w:rPr>
              <w:t>6) В случае поступления протокола разногласий к договору Заказчик в течение 2 (двух) дней со дня получения протокола разногласий рассматривает данный протокол и направляет участнику закупки,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roofErr w:type="gramEnd"/>
          </w:p>
          <w:p w:rsidR="00A25432" w:rsidRPr="00A25432" w:rsidRDefault="00A25432" w:rsidP="00A25432">
            <w:pPr>
              <w:pStyle w:val="Standard"/>
              <w:rPr>
                <w:bCs/>
                <w:iCs/>
                <w:color w:val="000000"/>
              </w:rPr>
            </w:pPr>
            <w:r w:rsidRPr="00A25432">
              <w:rPr>
                <w:bCs/>
                <w:iCs/>
                <w:color w:val="000000"/>
              </w:rPr>
              <w:t>7) Участник закупки, с которым заключается договор, в течение 3 (трех) дней со дня получения проекта договора, указанного в под п.  6 настоящего пункта, подписывает проект договора и представляет его Заказчику с приложением документа, подтверждающего обеспечение исполнения договора, если документацией о закупке установлено требование обеспечения исполнения договора.</w:t>
            </w:r>
          </w:p>
          <w:p w:rsidR="00A25432" w:rsidRPr="00A25432" w:rsidRDefault="00A25432" w:rsidP="00A25432">
            <w:pPr>
              <w:pStyle w:val="Standard"/>
              <w:rPr>
                <w:bCs/>
                <w:iCs/>
                <w:color w:val="000000"/>
              </w:rPr>
            </w:pPr>
            <w:r w:rsidRPr="00A25432">
              <w:rPr>
                <w:bCs/>
                <w:iCs/>
                <w:color w:val="000000"/>
              </w:rPr>
              <w:t>8)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D630E" w:rsidRPr="00A25432" w:rsidRDefault="00A25432" w:rsidP="00A25432">
            <w:pPr>
              <w:pStyle w:val="Standard"/>
              <w:rPr>
                <w:bCs/>
                <w:iCs/>
                <w:color w:val="000000"/>
              </w:rPr>
            </w:pPr>
            <w:r w:rsidRPr="00A25432">
              <w:rPr>
                <w:bCs/>
                <w:iCs/>
                <w:color w:val="000000"/>
              </w:rPr>
              <w:t>В случае продления срока заключения договора в соответствии с настоящим Положением срок исполнения заключаемого договора продлевается на количество дней задержки заключения договора.</w:t>
            </w:r>
          </w:p>
        </w:tc>
      </w:tr>
      <w:tr w:rsidR="007D20EC" w:rsidRPr="00810B5F" w:rsidTr="007D20EC">
        <w:trPr>
          <w:trHeight w:val="742"/>
        </w:trPr>
        <w:tc>
          <w:tcPr>
            <w:tcW w:w="2660" w:type="dxa"/>
          </w:tcPr>
          <w:p w:rsidR="007D20EC" w:rsidRPr="00810B5F" w:rsidRDefault="00061306" w:rsidP="0094108B">
            <w:pPr>
              <w:tabs>
                <w:tab w:val="left" w:pos="600"/>
                <w:tab w:val="left" w:pos="840"/>
                <w:tab w:val="left" w:pos="960"/>
                <w:tab w:val="left" w:pos="1080"/>
                <w:tab w:val="left" w:pos="1260"/>
                <w:tab w:val="left" w:pos="1740"/>
              </w:tabs>
              <w:snapToGrid w:val="0"/>
              <w:ind w:firstLine="0"/>
              <w:rPr>
                <w:b/>
                <w:szCs w:val="24"/>
              </w:rPr>
            </w:pPr>
            <w:r w:rsidRPr="00810B5F">
              <w:rPr>
                <w:b/>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rsidR="007D20EC" w:rsidRPr="00810B5F" w:rsidRDefault="00A25432" w:rsidP="00A25432">
            <w:pPr>
              <w:tabs>
                <w:tab w:val="left" w:pos="600"/>
                <w:tab w:val="left" w:pos="840"/>
                <w:tab w:val="left" w:pos="960"/>
                <w:tab w:val="left" w:pos="1080"/>
                <w:tab w:val="left" w:pos="1260"/>
                <w:tab w:val="left" w:pos="1740"/>
              </w:tabs>
              <w:snapToGrid w:val="0"/>
              <w:ind w:firstLine="0"/>
              <w:rPr>
                <w:bCs/>
                <w:szCs w:val="24"/>
              </w:rPr>
            </w:pPr>
            <w:r w:rsidRPr="00A25432">
              <w:rPr>
                <w:bCs/>
                <w:szCs w:val="24"/>
              </w:rPr>
              <w:t xml:space="preserve">Участник закупки признается уклонившимся от заключения договора в случае, </w:t>
            </w:r>
            <w:r>
              <w:rPr>
                <w:bCs/>
                <w:szCs w:val="24"/>
              </w:rPr>
              <w:t>когда</w:t>
            </w:r>
            <w:r w:rsidRPr="00A25432">
              <w:rPr>
                <w:bCs/>
                <w:szCs w:val="24"/>
              </w:rPr>
              <w:t xml:space="preserve"> не представил подписанный договор (отказался от заключения договора) в редакции Заказчика или не представил протокол разногласий к договору в сроки, оп</w:t>
            </w:r>
            <w:r>
              <w:rPr>
                <w:bCs/>
                <w:szCs w:val="24"/>
              </w:rPr>
              <w:t>ределенные настоящим Извещением</w:t>
            </w:r>
          </w:p>
        </w:tc>
      </w:tr>
      <w:tr w:rsidR="0094108B" w:rsidRPr="00810B5F" w:rsidTr="007D20EC">
        <w:trPr>
          <w:trHeight w:val="1985"/>
        </w:trPr>
        <w:tc>
          <w:tcPr>
            <w:tcW w:w="2660" w:type="dxa"/>
          </w:tcPr>
          <w:p w:rsidR="0094108B" w:rsidRPr="00810B5F" w:rsidRDefault="0094108B" w:rsidP="0094108B">
            <w:pPr>
              <w:tabs>
                <w:tab w:val="left" w:pos="600"/>
                <w:tab w:val="left" w:pos="840"/>
                <w:tab w:val="left" w:pos="960"/>
                <w:tab w:val="left" w:pos="1080"/>
                <w:tab w:val="left" w:pos="1260"/>
                <w:tab w:val="left" w:pos="1740"/>
              </w:tabs>
              <w:snapToGrid w:val="0"/>
              <w:ind w:firstLine="0"/>
              <w:rPr>
                <w:b/>
                <w:szCs w:val="24"/>
              </w:rPr>
            </w:pPr>
            <w:r w:rsidRPr="00810B5F">
              <w:rPr>
                <w:b/>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94108B" w:rsidRPr="00810B5F" w:rsidRDefault="0094108B" w:rsidP="0094108B">
            <w:pPr>
              <w:tabs>
                <w:tab w:val="left" w:pos="600"/>
                <w:tab w:val="left" w:pos="840"/>
                <w:tab w:val="left" w:pos="960"/>
                <w:tab w:val="left" w:pos="1080"/>
                <w:tab w:val="left" w:pos="1260"/>
                <w:tab w:val="left" w:pos="1740"/>
              </w:tabs>
              <w:snapToGrid w:val="0"/>
              <w:ind w:firstLine="0"/>
              <w:rPr>
                <w:bCs/>
                <w:szCs w:val="24"/>
              </w:rPr>
            </w:pPr>
            <w:r w:rsidRPr="00810B5F">
              <w:rPr>
                <w:bCs/>
                <w:szCs w:val="24"/>
              </w:rPr>
              <w:t>В соответствии с условиями договора (Приложение №3 к извещению)</w:t>
            </w:r>
          </w:p>
        </w:tc>
      </w:tr>
      <w:tr w:rsidR="0094108B" w:rsidRPr="00810B5F" w:rsidTr="007D20EC">
        <w:trPr>
          <w:trHeight w:val="1405"/>
        </w:trPr>
        <w:tc>
          <w:tcPr>
            <w:tcW w:w="2660" w:type="dxa"/>
          </w:tcPr>
          <w:p w:rsidR="0094108B" w:rsidRPr="00810B5F" w:rsidRDefault="0094108B" w:rsidP="0094108B">
            <w:pPr>
              <w:tabs>
                <w:tab w:val="left" w:pos="600"/>
                <w:tab w:val="left" w:pos="840"/>
                <w:tab w:val="left" w:pos="960"/>
                <w:tab w:val="left" w:pos="1080"/>
                <w:tab w:val="left" w:pos="1260"/>
                <w:tab w:val="left" w:pos="1740"/>
              </w:tabs>
              <w:snapToGrid w:val="0"/>
              <w:ind w:firstLine="0"/>
              <w:rPr>
                <w:b/>
                <w:szCs w:val="24"/>
              </w:rPr>
            </w:pPr>
            <w:r w:rsidRPr="00810B5F">
              <w:rPr>
                <w:b/>
                <w:szCs w:val="24"/>
              </w:rPr>
              <w:t>Возможность одностороннего отказа от исполнения договора, расторжения договора</w:t>
            </w:r>
          </w:p>
        </w:tc>
        <w:tc>
          <w:tcPr>
            <w:tcW w:w="7510" w:type="dxa"/>
          </w:tcPr>
          <w:p w:rsidR="0094108B" w:rsidRPr="00810B5F" w:rsidRDefault="0094108B" w:rsidP="0094108B">
            <w:pPr>
              <w:tabs>
                <w:tab w:val="left" w:pos="600"/>
                <w:tab w:val="left" w:pos="840"/>
                <w:tab w:val="left" w:pos="960"/>
                <w:tab w:val="left" w:pos="1080"/>
                <w:tab w:val="left" w:pos="1260"/>
                <w:tab w:val="left" w:pos="1740"/>
              </w:tabs>
              <w:snapToGrid w:val="0"/>
              <w:ind w:firstLine="0"/>
              <w:rPr>
                <w:bCs/>
                <w:szCs w:val="24"/>
              </w:rPr>
            </w:pPr>
            <w:r w:rsidRPr="00810B5F">
              <w:rPr>
                <w:bCs/>
                <w:szCs w:val="24"/>
              </w:rPr>
              <w:t>В соответствии с условиями договора (Приложение №3 к извещению)</w:t>
            </w:r>
          </w:p>
        </w:tc>
      </w:tr>
      <w:tr w:rsidR="009D630E" w:rsidRPr="00810B5F"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B029F">
            <w:pPr>
              <w:pStyle w:val="afb"/>
              <w:spacing w:after="0"/>
              <w:ind w:left="31"/>
              <w:jc w:val="both"/>
              <w:rPr>
                <w:lang w:eastAsia="en-US"/>
              </w:rPr>
            </w:pPr>
            <w:r w:rsidRPr="00810B5F">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rsidR="009D630E" w:rsidRPr="00810B5F" w:rsidRDefault="009D630E" w:rsidP="009B029F">
            <w:pPr>
              <w:pStyle w:val="afb"/>
              <w:spacing w:after="0"/>
              <w:ind w:left="0"/>
              <w:jc w:val="both"/>
              <w:rPr>
                <w:lang w:eastAsia="en-US"/>
              </w:rPr>
            </w:pPr>
            <w:r w:rsidRPr="00810B5F">
              <w:rPr>
                <w:lang w:eastAsia="en-US"/>
              </w:rPr>
              <w:t>Котировочные заявки, поданные позднее срока, указанного в извещении, не рассматриваются.</w:t>
            </w:r>
          </w:p>
          <w:p w:rsidR="00D554DD" w:rsidRPr="00810B5F" w:rsidRDefault="009D630E" w:rsidP="009B029F">
            <w:pPr>
              <w:pStyle w:val="afb"/>
              <w:spacing w:after="0"/>
              <w:ind w:left="0"/>
              <w:jc w:val="both"/>
              <w:rPr>
                <w:lang w:eastAsia="en-US"/>
              </w:rPr>
            </w:pPr>
            <w:r w:rsidRPr="00810B5F">
              <w:rPr>
                <w:lang w:eastAsia="en-US"/>
              </w:rPr>
              <w:t>Любой участник вправе подать только одну котировочную заявку, внесение изменений в которую не допускаются.</w:t>
            </w:r>
          </w:p>
          <w:p w:rsidR="009D630E" w:rsidRPr="00810B5F" w:rsidRDefault="009D630E" w:rsidP="009B029F">
            <w:pPr>
              <w:pStyle w:val="afb"/>
              <w:ind w:left="0"/>
              <w:jc w:val="both"/>
              <w:rPr>
                <w:rStyle w:val="2b"/>
                <w:b/>
                <w:i w:val="0"/>
                <w:iCs w:val="0"/>
                <w:color w:val="auto"/>
              </w:rPr>
            </w:pPr>
            <w:r w:rsidRPr="00810B5F">
              <w:rPr>
                <w:rStyle w:val="2b"/>
                <w:b/>
                <w:color w:val="auto"/>
              </w:rPr>
              <w:t>Прием заявок осуществляется:</w:t>
            </w:r>
          </w:p>
          <w:p w:rsidR="00916D24" w:rsidRPr="00810B5F" w:rsidRDefault="004B4B26" w:rsidP="00AF789E">
            <w:pPr>
              <w:pStyle w:val="afb"/>
              <w:spacing w:after="0"/>
              <w:ind w:left="0"/>
              <w:rPr>
                <w:rFonts w:ascii="Arial" w:hAnsi="Arial" w:cs="Arial"/>
                <w:b/>
                <w:color w:val="333333"/>
                <w:sz w:val="21"/>
                <w:szCs w:val="21"/>
              </w:rPr>
            </w:pPr>
            <w:hyperlink r:id="rId15" w:history="1">
              <w:r w:rsidR="00EF2167" w:rsidRPr="00810B5F">
                <w:rPr>
                  <w:rStyle w:val="a8"/>
                </w:rPr>
                <w:t>http://etp.torgi-online.com</w:t>
              </w:r>
            </w:hyperlink>
          </w:p>
        </w:tc>
      </w:tr>
      <w:tr w:rsidR="009D630E" w:rsidRPr="00810B5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szCs w:val="24"/>
              </w:rPr>
              <w:t xml:space="preserve">Адрес электронной </w:t>
            </w:r>
            <w:r w:rsidRPr="00810B5F">
              <w:rPr>
                <w:b/>
                <w:szCs w:val="24"/>
              </w:rPr>
              <w:lastRenderedPageBreak/>
              <w:t>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pStyle w:val="afb"/>
              <w:spacing w:after="0"/>
              <w:rPr>
                <w:rStyle w:val="2b"/>
                <w:b/>
                <w:i w:val="0"/>
                <w:iCs w:val="0"/>
              </w:rPr>
            </w:pPr>
          </w:p>
          <w:p w:rsidR="009D630E" w:rsidRPr="00810B5F" w:rsidRDefault="004B4B26" w:rsidP="009D630E">
            <w:pPr>
              <w:pStyle w:val="afb"/>
              <w:spacing w:after="0"/>
              <w:ind w:left="0"/>
              <w:rPr>
                <w:b/>
                <w:lang w:eastAsia="en-US"/>
              </w:rPr>
            </w:pPr>
            <w:hyperlink r:id="rId16" w:history="1">
              <w:r w:rsidR="00EF2167" w:rsidRPr="00810B5F">
                <w:rPr>
                  <w:rStyle w:val="a8"/>
                </w:rPr>
                <w:t>http://etp.torgi-online.com</w:t>
              </w:r>
            </w:hyperlink>
          </w:p>
        </w:tc>
      </w:tr>
      <w:tr w:rsidR="0094108B" w:rsidRPr="00810B5F" w:rsidTr="004F71D6">
        <w:tc>
          <w:tcPr>
            <w:tcW w:w="2660" w:type="dxa"/>
          </w:tcPr>
          <w:p w:rsidR="0094108B" w:rsidRPr="00810B5F" w:rsidRDefault="0094108B" w:rsidP="0094108B">
            <w:pPr>
              <w:tabs>
                <w:tab w:val="left" w:pos="600"/>
                <w:tab w:val="left" w:pos="840"/>
                <w:tab w:val="left" w:pos="960"/>
                <w:tab w:val="left" w:pos="1080"/>
                <w:tab w:val="left" w:pos="1260"/>
                <w:tab w:val="left" w:pos="1740"/>
              </w:tabs>
              <w:snapToGrid w:val="0"/>
              <w:ind w:firstLine="0"/>
              <w:rPr>
                <w:b/>
                <w:bCs/>
                <w:szCs w:val="24"/>
              </w:rPr>
            </w:pPr>
            <w:r w:rsidRPr="00810B5F">
              <w:rPr>
                <w:b/>
                <w:szCs w:val="24"/>
              </w:rPr>
              <w:lastRenderedPageBreak/>
              <w:t>Обеспечение заявки на участие в закупке</w:t>
            </w:r>
          </w:p>
        </w:tc>
        <w:tc>
          <w:tcPr>
            <w:tcW w:w="7510" w:type="dxa"/>
          </w:tcPr>
          <w:p w:rsidR="0094108B" w:rsidRPr="00810B5F" w:rsidRDefault="0094108B" w:rsidP="0094108B">
            <w:pPr>
              <w:keepLines/>
              <w:suppressLineNumbers/>
              <w:suppressAutoHyphens/>
              <w:ind w:firstLine="0"/>
              <w:jc w:val="left"/>
              <w:rPr>
                <w:b/>
                <w:szCs w:val="24"/>
              </w:rPr>
            </w:pPr>
            <w:r w:rsidRPr="00810B5F">
              <w:rPr>
                <w:b/>
                <w:szCs w:val="24"/>
              </w:rPr>
              <w:t>Не установлено</w:t>
            </w:r>
          </w:p>
          <w:p w:rsidR="0094108B" w:rsidRPr="00810B5F" w:rsidRDefault="0094108B" w:rsidP="0094108B">
            <w:pPr>
              <w:snapToGrid w:val="0"/>
              <w:ind w:firstLine="0"/>
              <w:rPr>
                <w:szCs w:val="24"/>
              </w:rPr>
            </w:pPr>
          </w:p>
        </w:tc>
      </w:tr>
      <w:tr w:rsidR="009D630E" w:rsidRPr="00810B5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keepLines/>
              <w:suppressLineNumbers/>
              <w:suppressAutoHyphens/>
              <w:ind w:firstLine="0"/>
              <w:jc w:val="left"/>
              <w:rPr>
                <w:b/>
                <w:szCs w:val="24"/>
              </w:rPr>
            </w:pPr>
            <w:r w:rsidRPr="00810B5F">
              <w:rPr>
                <w:b/>
                <w:szCs w:val="24"/>
              </w:rPr>
              <w:t xml:space="preserve">Не </w:t>
            </w:r>
            <w:r w:rsidR="0094108B" w:rsidRPr="00810B5F">
              <w:rPr>
                <w:b/>
                <w:szCs w:val="24"/>
              </w:rPr>
              <w:t>установлено</w:t>
            </w:r>
          </w:p>
          <w:p w:rsidR="008E2634" w:rsidRPr="00810B5F" w:rsidRDefault="008E2634" w:rsidP="009D630E">
            <w:pPr>
              <w:keepLines/>
              <w:suppressLineNumbers/>
              <w:suppressAutoHyphens/>
              <w:ind w:firstLine="0"/>
              <w:jc w:val="left"/>
            </w:pPr>
          </w:p>
        </w:tc>
      </w:tr>
      <w:tr w:rsidR="009D630E" w:rsidRPr="00810B5F"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810B5F" w:rsidRDefault="009D630E" w:rsidP="009D630E">
            <w:pPr>
              <w:ind w:firstLine="0"/>
              <w:jc w:val="left"/>
              <w:rPr>
                <w:b/>
                <w:szCs w:val="24"/>
              </w:rPr>
            </w:pPr>
            <w:r w:rsidRPr="00810B5F">
              <w:rPr>
                <w:b/>
                <w:color w:val="000000"/>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rsidR="000E0E25" w:rsidRPr="00810B5F" w:rsidRDefault="000E0E25" w:rsidP="000637EC">
            <w:pPr>
              <w:shd w:val="clear" w:color="auto" w:fill="FFFFFF"/>
              <w:ind w:firstLine="0"/>
              <w:rPr>
                <w:color w:val="000000"/>
                <w:szCs w:val="24"/>
              </w:rPr>
            </w:pPr>
            <w:r w:rsidRPr="00810B5F">
              <w:rPr>
                <w:color w:val="000000"/>
                <w:szCs w:val="24"/>
              </w:rPr>
              <w:t xml:space="preserve">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w:t>
            </w:r>
            <w:r w:rsidR="00A27825" w:rsidRPr="00810B5F">
              <w:rPr>
                <w:color w:val="000000"/>
                <w:szCs w:val="24"/>
              </w:rPr>
              <w:t>в настоящей главе – приоритет).</w:t>
            </w:r>
          </w:p>
          <w:p w:rsidR="009D630E" w:rsidRPr="00810B5F" w:rsidRDefault="009D630E" w:rsidP="000637EC">
            <w:pPr>
              <w:shd w:val="clear" w:color="auto" w:fill="FFFFFF"/>
              <w:ind w:firstLine="0"/>
              <w:rPr>
                <w:color w:val="000000"/>
                <w:szCs w:val="24"/>
              </w:rPr>
            </w:pPr>
            <w:r w:rsidRPr="00810B5F">
              <w:rPr>
                <w:color w:val="000000"/>
                <w:szCs w:val="24"/>
              </w:rPr>
              <w:t>1. Участник закупки должен декларировать в заявке наименование страны происхождения товара.</w:t>
            </w:r>
          </w:p>
          <w:p w:rsidR="009D630E" w:rsidRPr="00810B5F" w:rsidRDefault="009D630E" w:rsidP="000637EC">
            <w:pPr>
              <w:shd w:val="clear" w:color="auto" w:fill="FFFFFF"/>
              <w:ind w:firstLine="0"/>
              <w:rPr>
                <w:color w:val="000000"/>
                <w:szCs w:val="24"/>
              </w:rPr>
            </w:pPr>
            <w:r w:rsidRPr="00810B5F">
              <w:rPr>
                <w:color w:val="000000"/>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r w:rsidR="004825E3" w:rsidRPr="00810B5F">
              <w:rPr>
                <w:color w:val="000000"/>
                <w:szCs w:val="24"/>
              </w:rPr>
              <w:t>.</w:t>
            </w:r>
          </w:p>
          <w:p w:rsidR="009D630E" w:rsidRPr="00810B5F" w:rsidRDefault="009D630E" w:rsidP="000637EC">
            <w:pPr>
              <w:shd w:val="clear" w:color="auto" w:fill="FFFFFF"/>
              <w:ind w:firstLine="0"/>
              <w:rPr>
                <w:color w:val="000000"/>
                <w:szCs w:val="24"/>
              </w:rPr>
            </w:pPr>
            <w:r w:rsidRPr="00810B5F">
              <w:rPr>
                <w:color w:val="000000"/>
                <w:szCs w:val="24"/>
              </w:rPr>
              <w:t>Приоритет не предоставляется в случаях, если:</w:t>
            </w:r>
          </w:p>
          <w:p w:rsidR="009D630E" w:rsidRPr="00810B5F" w:rsidRDefault="009D630E" w:rsidP="000637EC">
            <w:pPr>
              <w:shd w:val="clear" w:color="auto" w:fill="FFFFFF"/>
              <w:ind w:firstLine="0"/>
              <w:rPr>
                <w:color w:val="000000"/>
                <w:szCs w:val="24"/>
              </w:rPr>
            </w:pPr>
            <w:r w:rsidRPr="00810B5F">
              <w:rPr>
                <w:color w:val="000000"/>
                <w:szCs w:val="24"/>
              </w:rPr>
              <w:t>а) закупка признана несостоявшейся и договор заключается с единственным участником закупки;</w:t>
            </w:r>
          </w:p>
          <w:p w:rsidR="009D630E" w:rsidRPr="00810B5F" w:rsidRDefault="009D630E" w:rsidP="000637EC">
            <w:pPr>
              <w:shd w:val="clear" w:color="auto" w:fill="FFFFFF"/>
              <w:ind w:firstLine="0"/>
              <w:rPr>
                <w:color w:val="000000"/>
                <w:szCs w:val="24"/>
              </w:rPr>
            </w:pPr>
            <w:r w:rsidRPr="00810B5F">
              <w:rPr>
                <w:color w:val="000000"/>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D630E" w:rsidRPr="00810B5F" w:rsidRDefault="009D630E" w:rsidP="000637EC">
            <w:pPr>
              <w:shd w:val="clear" w:color="auto" w:fill="FFFFFF"/>
              <w:ind w:firstLine="0"/>
              <w:rPr>
                <w:color w:val="000000"/>
                <w:szCs w:val="24"/>
              </w:rPr>
            </w:pPr>
            <w:r w:rsidRPr="00810B5F">
              <w:rPr>
                <w:color w:val="00000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D630E" w:rsidRPr="00810B5F" w:rsidRDefault="009D630E" w:rsidP="000637EC">
            <w:pPr>
              <w:pStyle w:val="afb"/>
              <w:spacing w:after="0"/>
              <w:ind w:left="34"/>
              <w:jc w:val="both"/>
            </w:pPr>
            <w:r w:rsidRPr="00810B5F">
              <w:rPr>
                <w:color w:val="000000"/>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bl>
    <w:p w:rsidR="00270343" w:rsidRPr="00810B5F" w:rsidRDefault="00270343" w:rsidP="00F05A64">
      <w:pPr>
        <w:autoSpaceDE w:val="0"/>
        <w:autoSpaceDN w:val="0"/>
        <w:adjustRightInd w:val="0"/>
        <w:spacing w:after="120"/>
        <w:ind w:firstLine="0"/>
        <w:rPr>
          <w:bCs/>
          <w:szCs w:val="24"/>
          <w:lang w:eastAsia="en-US"/>
        </w:rPr>
      </w:pPr>
    </w:p>
    <w:p w:rsidR="00A530EB" w:rsidRPr="00810B5F" w:rsidRDefault="00A530EB" w:rsidP="00A27825">
      <w:pPr>
        <w:autoSpaceDE w:val="0"/>
        <w:autoSpaceDN w:val="0"/>
        <w:adjustRightInd w:val="0"/>
        <w:ind w:firstLine="709"/>
        <w:rPr>
          <w:bCs/>
          <w:sz w:val="22"/>
          <w:lang w:eastAsia="en-US"/>
        </w:rPr>
      </w:pPr>
      <w:r w:rsidRPr="00810B5F">
        <w:rPr>
          <w:bCs/>
          <w:sz w:val="22"/>
          <w:lang w:eastAsia="en-US"/>
        </w:rPr>
        <w:t xml:space="preserve">Приложения: </w:t>
      </w:r>
    </w:p>
    <w:p w:rsidR="00A530EB" w:rsidRPr="00810B5F" w:rsidRDefault="00A530EB" w:rsidP="00A27825">
      <w:pPr>
        <w:autoSpaceDE w:val="0"/>
        <w:autoSpaceDN w:val="0"/>
        <w:adjustRightInd w:val="0"/>
        <w:ind w:firstLine="709"/>
        <w:rPr>
          <w:bCs/>
          <w:sz w:val="22"/>
          <w:lang w:eastAsia="en-US"/>
        </w:rPr>
      </w:pPr>
      <w:r w:rsidRPr="00810B5F">
        <w:rPr>
          <w:bCs/>
          <w:sz w:val="22"/>
          <w:lang w:eastAsia="en-US"/>
        </w:rPr>
        <w:t xml:space="preserve">1. </w:t>
      </w:r>
      <w:hyperlink w:anchor="Par223" w:history="1">
        <w:r w:rsidRPr="00810B5F">
          <w:rPr>
            <w:bCs/>
            <w:sz w:val="22"/>
            <w:lang w:eastAsia="en-US"/>
          </w:rPr>
          <w:t>Приложение N 1</w:t>
        </w:r>
      </w:hyperlink>
      <w:r w:rsidR="00A97179" w:rsidRPr="00810B5F">
        <w:rPr>
          <w:bCs/>
          <w:sz w:val="22"/>
          <w:lang w:eastAsia="en-US"/>
        </w:rPr>
        <w:t xml:space="preserve"> "</w:t>
      </w:r>
      <w:r w:rsidR="00382EBE" w:rsidRPr="00810B5F">
        <w:rPr>
          <w:bCs/>
          <w:sz w:val="22"/>
          <w:lang w:eastAsia="en-US"/>
        </w:rPr>
        <w:t>Техническое задание</w:t>
      </w:r>
      <w:r w:rsidRPr="00810B5F">
        <w:rPr>
          <w:bCs/>
          <w:sz w:val="22"/>
          <w:lang w:eastAsia="en-US"/>
        </w:rPr>
        <w:t xml:space="preserve">" </w:t>
      </w:r>
    </w:p>
    <w:p w:rsidR="00A530EB" w:rsidRPr="00810B5F" w:rsidRDefault="00A530EB" w:rsidP="00A27825">
      <w:pPr>
        <w:autoSpaceDE w:val="0"/>
        <w:autoSpaceDN w:val="0"/>
        <w:adjustRightInd w:val="0"/>
        <w:ind w:firstLine="709"/>
        <w:rPr>
          <w:bCs/>
          <w:sz w:val="22"/>
          <w:lang w:eastAsia="en-US"/>
        </w:rPr>
      </w:pPr>
      <w:r w:rsidRPr="00810B5F">
        <w:rPr>
          <w:bCs/>
          <w:sz w:val="22"/>
          <w:lang w:eastAsia="en-US"/>
        </w:rPr>
        <w:t xml:space="preserve">2. </w:t>
      </w:r>
      <w:hyperlink w:anchor="Par755" w:history="1">
        <w:r w:rsidRPr="00810B5F">
          <w:rPr>
            <w:bCs/>
            <w:sz w:val="22"/>
            <w:lang w:eastAsia="en-US"/>
          </w:rPr>
          <w:t>Приложение N 2</w:t>
        </w:r>
      </w:hyperlink>
      <w:r w:rsidR="00A97179" w:rsidRPr="00810B5F">
        <w:rPr>
          <w:bCs/>
          <w:sz w:val="22"/>
          <w:lang w:eastAsia="en-US"/>
        </w:rPr>
        <w:t xml:space="preserve"> </w:t>
      </w:r>
      <w:r w:rsidRPr="00810B5F">
        <w:rPr>
          <w:bCs/>
          <w:sz w:val="22"/>
          <w:lang w:eastAsia="en-US"/>
        </w:rPr>
        <w:t xml:space="preserve">"Обоснование начальной (максимальной) цены Договора" </w:t>
      </w:r>
    </w:p>
    <w:p w:rsidR="00A530EB" w:rsidRPr="00810B5F" w:rsidRDefault="00A530EB" w:rsidP="00A27825">
      <w:pPr>
        <w:autoSpaceDE w:val="0"/>
        <w:autoSpaceDN w:val="0"/>
        <w:adjustRightInd w:val="0"/>
        <w:ind w:firstLine="709"/>
        <w:rPr>
          <w:bCs/>
          <w:sz w:val="22"/>
          <w:lang w:eastAsia="en-US"/>
        </w:rPr>
      </w:pPr>
      <w:r w:rsidRPr="00810B5F">
        <w:rPr>
          <w:sz w:val="22"/>
        </w:rPr>
        <w:t xml:space="preserve">3. </w:t>
      </w:r>
      <w:hyperlink w:anchor="Par935" w:history="1">
        <w:r w:rsidRPr="00810B5F">
          <w:rPr>
            <w:bCs/>
            <w:sz w:val="22"/>
            <w:lang w:eastAsia="en-US"/>
          </w:rPr>
          <w:t>Приложение N 3</w:t>
        </w:r>
      </w:hyperlink>
      <w:r w:rsidR="00A97179" w:rsidRPr="00810B5F">
        <w:rPr>
          <w:bCs/>
          <w:sz w:val="22"/>
          <w:lang w:eastAsia="en-US"/>
        </w:rPr>
        <w:t xml:space="preserve"> </w:t>
      </w:r>
      <w:r w:rsidRPr="00810B5F">
        <w:rPr>
          <w:bCs/>
          <w:sz w:val="22"/>
          <w:lang w:eastAsia="en-US"/>
        </w:rPr>
        <w:t xml:space="preserve">"Проект Договора" </w:t>
      </w:r>
    </w:p>
    <w:p w:rsidR="00A530EB" w:rsidRPr="00810B5F" w:rsidRDefault="00A530EB" w:rsidP="00A27825">
      <w:pPr>
        <w:autoSpaceDE w:val="0"/>
        <w:autoSpaceDN w:val="0"/>
        <w:adjustRightInd w:val="0"/>
        <w:ind w:firstLine="709"/>
        <w:rPr>
          <w:bCs/>
          <w:sz w:val="22"/>
          <w:lang w:eastAsia="en-US"/>
        </w:rPr>
      </w:pPr>
      <w:r w:rsidRPr="00810B5F">
        <w:rPr>
          <w:bCs/>
          <w:sz w:val="22"/>
          <w:lang w:eastAsia="en-US"/>
        </w:rPr>
        <w:t xml:space="preserve">4. </w:t>
      </w:r>
      <w:hyperlink w:anchor="Par851" w:history="1">
        <w:r w:rsidRPr="00810B5F">
          <w:rPr>
            <w:bCs/>
            <w:sz w:val="22"/>
            <w:lang w:eastAsia="en-US"/>
          </w:rPr>
          <w:t>Приложение N 4</w:t>
        </w:r>
      </w:hyperlink>
      <w:r w:rsidR="00A97179" w:rsidRPr="00810B5F">
        <w:rPr>
          <w:bCs/>
          <w:sz w:val="22"/>
          <w:lang w:eastAsia="en-US"/>
        </w:rPr>
        <w:t xml:space="preserve"> </w:t>
      </w:r>
      <w:r w:rsidRPr="00810B5F">
        <w:rPr>
          <w:bCs/>
          <w:sz w:val="22"/>
          <w:lang w:eastAsia="en-US"/>
        </w:rPr>
        <w:t xml:space="preserve">"Форма заявки на участие в запросе котировок" </w:t>
      </w:r>
    </w:p>
    <w:p w:rsidR="00A27825" w:rsidRPr="00810B5F" w:rsidRDefault="00A27825" w:rsidP="00A27825">
      <w:pPr>
        <w:ind w:firstLine="0"/>
        <w:rPr>
          <w:szCs w:val="24"/>
        </w:rPr>
      </w:pPr>
      <w:bookmarkStart w:id="3" w:name="Par223"/>
      <w:bookmarkEnd w:id="3"/>
    </w:p>
    <w:p w:rsidR="001C237A" w:rsidRPr="00810B5F" w:rsidRDefault="001C237A" w:rsidP="00A27825">
      <w:pPr>
        <w:tabs>
          <w:tab w:val="left" w:pos="3372"/>
        </w:tabs>
        <w:jc w:val="right"/>
        <w:rPr>
          <w:szCs w:val="24"/>
        </w:rPr>
      </w:pPr>
    </w:p>
    <w:p w:rsidR="001C237A" w:rsidRPr="00810B5F" w:rsidRDefault="001C237A" w:rsidP="00A27825">
      <w:pPr>
        <w:tabs>
          <w:tab w:val="left" w:pos="3372"/>
        </w:tabs>
        <w:jc w:val="right"/>
        <w:rPr>
          <w:szCs w:val="24"/>
        </w:rPr>
      </w:pPr>
    </w:p>
    <w:p w:rsidR="00A530EB" w:rsidRPr="00810B5F" w:rsidRDefault="004B4B26" w:rsidP="00A27825">
      <w:pPr>
        <w:tabs>
          <w:tab w:val="left" w:pos="3372"/>
        </w:tabs>
        <w:jc w:val="right"/>
        <w:rPr>
          <w:bCs/>
          <w:szCs w:val="24"/>
          <w:lang w:eastAsia="en-US"/>
        </w:rPr>
      </w:pPr>
      <w:hyperlink w:anchor="Par223" w:history="1">
        <w:r w:rsidR="00A530EB" w:rsidRPr="00810B5F">
          <w:rPr>
            <w:bCs/>
            <w:szCs w:val="24"/>
            <w:lang w:eastAsia="en-US"/>
          </w:rPr>
          <w:t>Приложение N 1</w:t>
        </w:r>
      </w:hyperlink>
      <w:r w:rsidR="00A530EB" w:rsidRPr="00810B5F">
        <w:rPr>
          <w:bCs/>
          <w:szCs w:val="24"/>
          <w:lang w:eastAsia="en-US"/>
        </w:rPr>
        <w:t xml:space="preserve"> к Извещению</w:t>
      </w:r>
    </w:p>
    <w:p w:rsidR="00270343" w:rsidRPr="00810B5F" w:rsidRDefault="00270343" w:rsidP="00382EBE">
      <w:pPr>
        <w:jc w:val="center"/>
        <w:rPr>
          <w:b/>
          <w:bCs/>
          <w:szCs w:val="24"/>
          <w:lang w:eastAsia="en-US"/>
        </w:rPr>
      </w:pPr>
    </w:p>
    <w:p w:rsidR="00A530EB" w:rsidRPr="00810B5F" w:rsidRDefault="00382EBE" w:rsidP="00382EBE">
      <w:pPr>
        <w:jc w:val="center"/>
        <w:rPr>
          <w:b/>
          <w:szCs w:val="24"/>
        </w:rPr>
      </w:pPr>
      <w:r w:rsidRPr="00810B5F">
        <w:rPr>
          <w:b/>
          <w:szCs w:val="24"/>
        </w:rPr>
        <w:t>ТЕХНИЧЕСКОЕ ЗАДАНИЕ</w:t>
      </w:r>
    </w:p>
    <w:tbl>
      <w:tblPr>
        <w:tblW w:w="1105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
        <w:gridCol w:w="29"/>
        <w:gridCol w:w="1531"/>
        <w:gridCol w:w="2835"/>
        <w:gridCol w:w="1843"/>
        <w:gridCol w:w="850"/>
        <w:gridCol w:w="1418"/>
        <w:gridCol w:w="1559"/>
        <w:gridCol w:w="29"/>
      </w:tblGrid>
      <w:tr w:rsidR="0081756C" w:rsidRPr="00042613" w:rsidTr="0081756C">
        <w:trPr>
          <w:gridAfter w:val="1"/>
          <w:wAfter w:w="29" w:type="dxa"/>
        </w:trPr>
        <w:tc>
          <w:tcPr>
            <w:tcW w:w="964" w:type="dxa"/>
          </w:tcPr>
          <w:p w:rsidR="0081756C" w:rsidRPr="00042613" w:rsidRDefault="0081756C" w:rsidP="0081756C">
            <w:pPr>
              <w:ind w:left="-102" w:right="-141" w:firstLine="0"/>
              <w:rPr>
                <w:rFonts w:ascii="Liberation Serif" w:hAnsi="Liberation Serif" w:cs="Liberation Serif"/>
                <w:b/>
              </w:rPr>
            </w:pPr>
            <w:r w:rsidRPr="00042613">
              <w:rPr>
                <w:rFonts w:ascii="Liberation Serif" w:hAnsi="Liberation Serif" w:cs="Liberation Serif"/>
                <w:b/>
              </w:rPr>
              <w:t>1.</w:t>
            </w:r>
          </w:p>
        </w:tc>
        <w:tc>
          <w:tcPr>
            <w:tcW w:w="10065" w:type="dxa"/>
            <w:gridSpan w:val="7"/>
          </w:tcPr>
          <w:p w:rsidR="0081756C" w:rsidRPr="00042613" w:rsidRDefault="0081756C" w:rsidP="0081756C">
            <w:pPr>
              <w:ind w:right="-1" w:firstLine="0"/>
              <w:rPr>
                <w:rFonts w:ascii="Liberation Serif" w:hAnsi="Liberation Serif" w:cs="Liberation Serif"/>
                <w:u w:val="single"/>
                <w:lang w:bidi="ru-RU"/>
              </w:rPr>
            </w:pPr>
            <w:r w:rsidRPr="00042613">
              <w:rPr>
                <w:rFonts w:ascii="Liberation Serif" w:hAnsi="Liberation Serif" w:cs="Liberation Serif"/>
                <w:b/>
              </w:rPr>
              <w:t>1.1. Объект закупки</w:t>
            </w:r>
            <w:r w:rsidRPr="00042613">
              <w:rPr>
                <w:rFonts w:ascii="Liberation Serif" w:hAnsi="Liberation Serif" w:cs="Liberation Serif"/>
              </w:rPr>
              <w:t xml:space="preserve">: </w:t>
            </w:r>
            <w:r w:rsidRPr="00042613">
              <w:rPr>
                <w:rFonts w:ascii="Liberation Serif" w:hAnsi="Liberation Serif" w:cs="Liberation Serif"/>
                <w:u w:val="single"/>
                <w:lang w:bidi="ru-RU"/>
              </w:rPr>
              <w:t>Поставка свинины бескостной замороженной,</w:t>
            </w:r>
            <w:r w:rsidRPr="00042613">
              <w:rPr>
                <w:rFonts w:ascii="Liberation Serif" w:hAnsi="Liberation Serif"/>
                <w:u w:val="single"/>
              </w:rPr>
              <w:t xml:space="preserve"> цыплят-бройлеров (охлажденных),</w:t>
            </w:r>
            <w:r w:rsidRPr="00042613">
              <w:rPr>
                <w:rFonts w:ascii="Liberation Serif" w:eastAsia="Calibri" w:hAnsi="Liberation Serif"/>
                <w:bCs/>
                <w:u w:val="single"/>
                <w:lang w:eastAsia="en-US"/>
              </w:rPr>
              <w:t xml:space="preserve"> печени говяжьей замороженной,</w:t>
            </w:r>
            <w:r w:rsidRPr="00042613">
              <w:rPr>
                <w:rFonts w:ascii="Liberation Serif" w:hAnsi="Liberation Serif"/>
                <w:u w:val="single"/>
              </w:rPr>
              <w:t xml:space="preserve"> минтая первого сорта свежемороженого (потрошенного, без головы)</w:t>
            </w:r>
            <w:r w:rsidRPr="00042613">
              <w:rPr>
                <w:rFonts w:ascii="Liberation Serif" w:eastAsia="Calibri" w:hAnsi="Liberation Serif"/>
                <w:bCs/>
                <w:u w:val="single"/>
                <w:lang w:eastAsia="en-US"/>
              </w:rPr>
              <w:t>.</w:t>
            </w:r>
            <w:r w:rsidRPr="00042613">
              <w:rPr>
                <w:rFonts w:ascii="Liberation Serif" w:hAnsi="Liberation Serif" w:cs="Liberation Serif"/>
                <w:u w:val="single"/>
                <w:lang w:bidi="ru-RU"/>
              </w:rPr>
              <w:t xml:space="preserve"> </w:t>
            </w:r>
          </w:p>
          <w:p w:rsidR="0081756C" w:rsidRPr="00042613" w:rsidRDefault="0081756C" w:rsidP="0081756C">
            <w:pPr>
              <w:ind w:right="-1" w:firstLine="0"/>
              <w:rPr>
                <w:rFonts w:ascii="Liberation Serif" w:hAnsi="Liberation Serif" w:cs="Liberation Serif"/>
                <w:spacing w:val="-2"/>
              </w:rPr>
            </w:pPr>
            <w:r w:rsidRPr="00042613">
              <w:rPr>
                <w:rFonts w:ascii="Liberation Serif" w:hAnsi="Liberation Serif" w:cs="Liberation Serif"/>
                <w:b/>
              </w:rPr>
              <w:t>1.2. Срок поставки</w:t>
            </w:r>
            <w:r w:rsidRPr="00042613">
              <w:rPr>
                <w:rFonts w:ascii="Liberation Serif" w:hAnsi="Liberation Serif" w:cs="Liberation Serif"/>
              </w:rPr>
              <w:t xml:space="preserve">: с даты </w:t>
            </w:r>
            <w:r w:rsidRPr="00042613">
              <w:rPr>
                <w:rFonts w:ascii="Liberation Serif" w:hAnsi="Liberation Serif" w:cs="Liberation Serif"/>
                <w:noProof/>
              </w:rPr>
              <w:t xml:space="preserve">заключения договора по </w:t>
            </w:r>
            <w:r>
              <w:rPr>
                <w:rFonts w:ascii="Liberation Serif" w:hAnsi="Liberation Serif" w:cs="Liberation Serif"/>
                <w:noProof/>
              </w:rPr>
              <w:t>26</w:t>
            </w:r>
            <w:r w:rsidRPr="00042613">
              <w:rPr>
                <w:rFonts w:ascii="Liberation Serif" w:hAnsi="Liberation Serif" w:cs="Liberation Serif"/>
                <w:noProof/>
              </w:rPr>
              <w:t>.</w:t>
            </w:r>
            <w:r>
              <w:rPr>
                <w:rFonts w:ascii="Liberation Serif" w:hAnsi="Liberation Serif" w:cs="Liberation Serif"/>
                <w:noProof/>
              </w:rPr>
              <w:t>12</w:t>
            </w:r>
            <w:r w:rsidRPr="00042613">
              <w:rPr>
                <w:rFonts w:ascii="Liberation Serif" w:hAnsi="Liberation Serif" w:cs="Liberation Serif"/>
                <w:noProof/>
              </w:rPr>
              <w:t>.2022 г.</w:t>
            </w:r>
          </w:p>
          <w:p w:rsidR="0081756C" w:rsidRPr="00042613" w:rsidRDefault="0081756C" w:rsidP="0081756C">
            <w:pPr>
              <w:ind w:right="23" w:firstLine="0"/>
              <w:rPr>
                <w:rFonts w:ascii="Liberation Serif" w:hAnsi="Liberation Serif" w:cs="Liberation Serif"/>
              </w:rPr>
            </w:pPr>
            <w:r w:rsidRPr="00042613">
              <w:rPr>
                <w:rFonts w:ascii="Liberation Serif" w:hAnsi="Liberation Serif" w:cs="Liberation Serif"/>
                <w:b/>
              </w:rPr>
              <w:t>1.3. Место доставки объекта закупки:</w:t>
            </w:r>
            <w:r w:rsidRPr="00042613">
              <w:rPr>
                <w:rFonts w:ascii="Liberation Serif" w:hAnsi="Liberation Serif" w:cs="Liberation Serif"/>
              </w:rPr>
              <w:t xml:space="preserve"> </w:t>
            </w:r>
          </w:p>
          <w:p w:rsidR="0081756C" w:rsidRPr="00042613" w:rsidRDefault="0081756C" w:rsidP="0081756C">
            <w:pPr>
              <w:ind w:right="23" w:firstLine="0"/>
              <w:rPr>
                <w:rFonts w:ascii="Liberation Serif" w:hAnsi="Liberation Serif" w:cs="Liberation Serif"/>
              </w:rPr>
            </w:pPr>
            <w:r w:rsidRPr="00042613">
              <w:rPr>
                <w:rFonts w:ascii="Liberation Serif" w:hAnsi="Liberation Serif" w:cs="Liberation Serif"/>
                <w:sz w:val="22"/>
              </w:rPr>
              <w:t>1) здание м</w:t>
            </w:r>
            <w:r w:rsidRPr="00042613">
              <w:rPr>
                <w:rFonts w:ascii="Liberation Serif" w:eastAsia="MS Mincho" w:hAnsi="Liberation Serif" w:cs="Liberation Serif"/>
                <w:sz w:val="22"/>
              </w:rPr>
              <w:t>униципального автономного</w:t>
            </w:r>
            <w:r w:rsidRPr="00042613">
              <w:rPr>
                <w:rFonts w:ascii="Liberation Serif" w:hAnsi="Liberation Serif" w:cs="Liberation Serif"/>
                <w:sz w:val="22"/>
              </w:rPr>
              <w:t xml:space="preserve"> дошкольного образовательного учреждения </w:t>
            </w:r>
            <w:r w:rsidRPr="00042613">
              <w:rPr>
                <w:rFonts w:ascii="Liberation Serif" w:hAnsi="Liberation Serif"/>
                <w:sz w:val="22"/>
              </w:rPr>
              <w:t xml:space="preserve">детского сада </w:t>
            </w:r>
            <w:r w:rsidRPr="00042613">
              <w:rPr>
                <w:rFonts w:ascii="Liberation Serif" w:hAnsi="Liberation Serif"/>
                <w:sz w:val="22"/>
              </w:rPr>
              <w:lastRenderedPageBreak/>
              <w:t xml:space="preserve">комбинированного вида № </w:t>
            </w:r>
            <w:r>
              <w:rPr>
                <w:rFonts w:ascii="Liberation Serif" w:hAnsi="Liberation Serif"/>
                <w:sz w:val="22"/>
              </w:rPr>
              <w:t>25</w:t>
            </w:r>
            <w:r w:rsidRPr="00042613">
              <w:rPr>
                <w:rFonts w:ascii="Liberation Serif" w:hAnsi="Liberation Serif"/>
                <w:sz w:val="22"/>
              </w:rPr>
              <w:t xml:space="preserve"> «</w:t>
            </w:r>
            <w:proofErr w:type="spellStart"/>
            <w:r>
              <w:rPr>
                <w:rFonts w:ascii="Liberation Serif" w:hAnsi="Liberation Serif"/>
                <w:sz w:val="22"/>
              </w:rPr>
              <w:t>Дельфинчик</w:t>
            </w:r>
            <w:proofErr w:type="spellEnd"/>
            <w:r w:rsidRPr="00042613">
              <w:rPr>
                <w:rFonts w:ascii="Liberation Serif" w:hAnsi="Liberation Serif"/>
                <w:sz w:val="22"/>
              </w:rPr>
              <w:t>»</w:t>
            </w:r>
            <w:r w:rsidRPr="00042613">
              <w:rPr>
                <w:rFonts w:ascii="Liberation Serif" w:hAnsi="Liberation Serif" w:cs="Liberation Serif"/>
                <w:sz w:val="22"/>
              </w:rPr>
              <w:t xml:space="preserve">, расположенный по адресу: 624993, Российская Федерация, Свердловская область, город Серов, улица </w:t>
            </w:r>
            <w:proofErr w:type="spellStart"/>
            <w:r w:rsidRPr="00042613">
              <w:rPr>
                <w:rFonts w:ascii="Liberation Serif" w:hAnsi="Liberation Serif" w:cs="Helvetica"/>
                <w:color w:val="000000"/>
                <w:sz w:val="22"/>
              </w:rPr>
              <w:t>К</w:t>
            </w:r>
            <w:r>
              <w:rPr>
                <w:rFonts w:ascii="Liberation Serif" w:hAnsi="Liberation Serif" w:cs="Helvetica"/>
                <w:color w:val="000000"/>
                <w:sz w:val="22"/>
              </w:rPr>
              <w:t>аляева</w:t>
            </w:r>
            <w:proofErr w:type="spellEnd"/>
            <w:r w:rsidRPr="00042613">
              <w:rPr>
                <w:rFonts w:ascii="Liberation Serif" w:hAnsi="Liberation Serif" w:cs="Liberation Serif"/>
                <w:sz w:val="22"/>
              </w:rPr>
              <w:t xml:space="preserve">, дом </w:t>
            </w:r>
            <w:r>
              <w:rPr>
                <w:rFonts w:ascii="Liberation Serif" w:hAnsi="Liberation Serif" w:cs="Liberation Serif"/>
                <w:sz w:val="22"/>
              </w:rPr>
              <w:t>64</w:t>
            </w:r>
            <w:r w:rsidRPr="00042613">
              <w:rPr>
                <w:rFonts w:ascii="Liberation Serif" w:hAnsi="Liberation Serif" w:cs="Liberation Serif"/>
                <w:sz w:val="22"/>
              </w:rPr>
              <w:t>;</w:t>
            </w:r>
          </w:p>
          <w:p w:rsidR="0081756C" w:rsidRPr="00042613" w:rsidRDefault="0081756C" w:rsidP="0081756C">
            <w:pPr>
              <w:ind w:right="23" w:firstLine="0"/>
              <w:rPr>
                <w:rFonts w:ascii="Liberation Serif" w:hAnsi="Liberation Serif" w:cs="Liberation Serif"/>
              </w:rPr>
            </w:pPr>
            <w:r w:rsidRPr="00042613">
              <w:rPr>
                <w:rFonts w:ascii="Liberation Serif" w:hAnsi="Liberation Serif" w:cs="Liberation Serif"/>
                <w:spacing w:val="-2"/>
                <w:sz w:val="22"/>
              </w:rPr>
              <w:t xml:space="preserve">2) </w:t>
            </w:r>
            <w:r w:rsidRPr="00042613">
              <w:rPr>
                <w:rFonts w:ascii="Liberation Serif" w:hAnsi="Liberation Serif" w:cs="Liberation Serif"/>
                <w:sz w:val="22"/>
              </w:rPr>
              <w:t xml:space="preserve">здание </w:t>
            </w:r>
            <w:r w:rsidRPr="00042613">
              <w:rPr>
                <w:rFonts w:ascii="Liberation Serif" w:eastAsia="MS Mincho" w:hAnsi="Liberation Serif" w:cs="Liberation Serif"/>
                <w:sz w:val="22"/>
              </w:rPr>
              <w:t xml:space="preserve">Филиала </w:t>
            </w:r>
            <w:r w:rsidRPr="00042613">
              <w:rPr>
                <w:rFonts w:ascii="Liberation Serif" w:hAnsi="Liberation Serif" w:cs="Liberation Serif"/>
                <w:sz w:val="22"/>
              </w:rPr>
              <w:t>м</w:t>
            </w:r>
            <w:r w:rsidRPr="00042613">
              <w:rPr>
                <w:rFonts w:ascii="Liberation Serif" w:eastAsia="MS Mincho" w:hAnsi="Liberation Serif" w:cs="Liberation Serif"/>
                <w:sz w:val="22"/>
              </w:rPr>
              <w:t>униципального автономного</w:t>
            </w:r>
            <w:r w:rsidRPr="00042613">
              <w:rPr>
                <w:rFonts w:ascii="Liberation Serif" w:hAnsi="Liberation Serif" w:cs="Liberation Serif"/>
                <w:sz w:val="22"/>
              </w:rPr>
              <w:t xml:space="preserve"> дошкольного образовательного учреждения </w:t>
            </w:r>
            <w:r w:rsidRPr="00042613">
              <w:rPr>
                <w:rFonts w:ascii="Liberation Serif" w:hAnsi="Liberation Serif"/>
                <w:sz w:val="22"/>
              </w:rPr>
              <w:t>детског</w:t>
            </w:r>
            <w:r>
              <w:rPr>
                <w:rFonts w:ascii="Liberation Serif" w:hAnsi="Liberation Serif"/>
                <w:sz w:val="22"/>
              </w:rPr>
              <w:t>о сада комбинированного вида № 25</w:t>
            </w:r>
            <w:r w:rsidRPr="00042613">
              <w:rPr>
                <w:rFonts w:ascii="Liberation Serif" w:hAnsi="Liberation Serif"/>
                <w:sz w:val="22"/>
              </w:rPr>
              <w:t xml:space="preserve"> «</w:t>
            </w:r>
            <w:proofErr w:type="spellStart"/>
            <w:r>
              <w:rPr>
                <w:rFonts w:ascii="Liberation Serif" w:hAnsi="Liberation Serif"/>
                <w:sz w:val="22"/>
              </w:rPr>
              <w:t>Дельфинчик</w:t>
            </w:r>
            <w:proofErr w:type="spellEnd"/>
            <w:r w:rsidRPr="00042613">
              <w:rPr>
                <w:rFonts w:ascii="Liberation Serif" w:hAnsi="Liberation Serif"/>
                <w:sz w:val="22"/>
              </w:rPr>
              <w:t>»</w:t>
            </w:r>
            <w:r w:rsidRPr="00042613">
              <w:rPr>
                <w:rFonts w:ascii="Liberation Serif" w:hAnsi="Liberation Serif" w:cs="Liberation Serif"/>
                <w:sz w:val="22"/>
              </w:rPr>
              <w:t xml:space="preserve"> - детский сад № </w:t>
            </w:r>
            <w:r>
              <w:rPr>
                <w:rFonts w:ascii="Liberation Serif" w:hAnsi="Liberation Serif" w:cs="Liberation Serif"/>
                <w:sz w:val="22"/>
              </w:rPr>
              <w:t>19</w:t>
            </w:r>
            <w:r w:rsidRPr="00042613">
              <w:rPr>
                <w:rFonts w:ascii="Liberation Serif" w:hAnsi="Liberation Serif"/>
                <w:sz w:val="22"/>
              </w:rPr>
              <w:t xml:space="preserve"> «</w:t>
            </w:r>
            <w:r>
              <w:rPr>
                <w:rFonts w:ascii="Liberation Serif" w:hAnsi="Liberation Serif"/>
                <w:sz w:val="22"/>
              </w:rPr>
              <w:t>Жемчужинка</w:t>
            </w:r>
            <w:r w:rsidRPr="00042613">
              <w:rPr>
                <w:rFonts w:ascii="Liberation Serif" w:hAnsi="Liberation Serif"/>
                <w:sz w:val="22"/>
              </w:rPr>
              <w:t>»</w:t>
            </w:r>
            <w:r w:rsidRPr="00042613">
              <w:rPr>
                <w:rFonts w:ascii="Liberation Serif" w:hAnsi="Liberation Serif" w:cs="Liberation Serif"/>
                <w:sz w:val="22"/>
              </w:rPr>
              <w:t>, расположенный по адресу: 6249</w:t>
            </w:r>
            <w:r>
              <w:rPr>
                <w:rFonts w:ascii="Liberation Serif" w:hAnsi="Liberation Serif" w:cs="Liberation Serif"/>
                <w:sz w:val="22"/>
              </w:rPr>
              <w:t>93</w:t>
            </w:r>
            <w:r w:rsidRPr="00042613">
              <w:rPr>
                <w:rFonts w:ascii="Liberation Serif" w:hAnsi="Liberation Serif" w:cs="Liberation Serif"/>
                <w:sz w:val="22"/>
              </w:rPr>
              <w:t xml:space="preserve">, Российская Федерация, Свердловская область, город Серов, улица </w:t>
            </w:r>
            <w:proofErr w:type="spellStart"/>
            <w:r w:rsidRPr="00042613">
              <w:rPr>
                <w:rFonts w:ascii="Liberation Serif" w:hAnsi="Liberation Serif" w:cs="Helvetica"/>
                <w:color w:val="000000"/>
                <w:sz w:val="22"/>
              </w:rPr>
              <w:t>К</w:t>
            </w:r>
            <w:r>
              <w:rPr>
                <w:rFonts w:ascii="Liberation Serif" w:hAnsi="Liberation Serif" w:cs="Helvetica"/>
                <w:color w:val="000000"/>
                <w:sz w:val="22"/>
              </w:rPr>
              <w:t>аляева</w:t>
            </w:r>
            <w:proofErr w:type="spellEnd"/>
            <w:r w:rsidRPr="00042613">
              <w:rPr>
                <w:rFonts w:ascii="Liberation Serif" w:hAnsi="Liberation Serif" w:cs="Liberation Serif"/>
                <w:sz w:val="22"/>
              </w:rPr>
              <w:t>, дом</w:t>
            </w:r>
            <w:r>
              <w:rPr>
                <w:rFonts w:ascii="Liberation Serif" w:hAnsi="Liberation Serif" w:cs="Liberation Serif"/>
                <w:sz w:val="22"/>
              </w:rPr>
              <w:t xml:space="preserve"> 4</w:t>
            </w:r>
            <w:r w:rsidRPr="00042613">
              <w:rPr>
                <w:rFonts w:ascii="Liberation Serif" w:hAnsi="Liberation Serif" w:cs="Liberation Serif"/>
                <w:sz w:val="22"/>
              </w:rPr>
              <w:t>9</w:t>
            </w:r>
            <w:r>
              <w:rPr>
                <w:rFonts w:ascii="Liberation Serif" w:hAnsi="Liberation Serif" w:cs="Liberation Serif"/>
                <w:sz w:val="22"/>
              </w:rPr>
              <w:t>А</w:t>
            </w:r>
            <w:r w:rsidRPr="00042613">
              <w:rPr>
                <w:rFonts w:ascii="Liberation Serif" w:hAnsi="Liberation Serif" w:cs="Liberation Serif"/>
                <w:sz w:val="22"/>
              </w:rPr>
              <w:t>;</w:t>
            </w:r>
          </w:p>
          <w:p w:rsidR="0081756C" w:rsidRPr="00042613" w:rsidRDefault="0081756C" w:rsidP="0081756C">
            <w:pPr>
              <w:ind w:right="23" w:firstLine="0"/>
              <w:rPr>
                <w:rFonts w:ascii="Liberation Serif" w:hAnsi="Liberation Serif" w:cs="Liberation Serif"/>
                <w:b/>
                <w:bCs/>
                <w:iCs/>
              </w:rPr>
            </w:pPr>
          </w:p>
        </w:tc>
      </w:tr>
      <w:tr w:rsidR="0081756C" w:rsidRPr="00042613" w:rsidTr="0081756C">
        <w:trPr>
          <w:gridAfter w:val="1"/>
          <w:wAfter w:w="29" w:type="dxa"/>
        </w:trPr>
        <w:tc>
          <w:tcPr>
            <w:tcW w:w="964" w:type="dxa"/>
          </w:tcPr>
          <w:p w:rsidR="0081756C" w:rsidRPr="00042613" w:rsidRDefault="0081756C" w:rsidP="0081756C">
            <w:pPr>
              <w:ind w:left="-102" w:right="-141" w:firstLine="0"/>
              <w:rPr>
                <w:rFonts w:ascii="Liberation Serif" w:hAnsi="Liberation Serif" w:cs="Liberation Serif"/>
                <w:b/>
              </w:rPr>
            </w:pPr>
            <w:r w:rsidRPr="00042613">
              <w:rPr>
                <w:rFonts w:ascii="Liberation Serif" w:hAnsi="Liberation Serif" w:cs="Liberation Serif"/>
                <w:b/>
              </w:rPr>
              <w:lastRenderedPageBreak/>
              <w:t>2.</w:t>
            </w:r>
          </w:p>
        </w:tc>
        <w:tc>
          <w:tcPr>
            <w:tcW w:w="10065" w:type="dxa"/>
            <w:gridSpan w:val="7"/>
          </w:tcPr>
          <w:p w:rsidR="0081756C" w:rsidRPr="00042613" w:rsidRDefault="0081756C" w:rsidP="00E80720">
            <w:pPr>
              <w:autoSpaceDE w:val="0"/>
              <w:autoSpaceDN w:val="0"/>
              <w:adjustRightInd w:val="0"/>
              <w:rPr>
                <w:rFonts w:ascii="Liberation Serif" w:hAnsi="Liberation Serif" w:cs="Liberation Serif"/>
                <w:b/>
              </w:rPr>
            </w:pPr>
            <w:r w:rsidRPr="00042613">
              <w:rPr>
                <w:rFonts w:ascii="Liberation Serif" w:hAnsi="Liberation Serif" w:cs="Liberation Serif"/>
                <w:b/>
              </w:rPr>
              <w:t>Показатели соответствия поставляемого товара потребностям Заказчика</w:t>
            </w:r>
          </w:p>
        </w:tc>
      </w:tr>
      <w:tr w:rsidR="0081756C" w:rsidRPr="00042613" w:rsidTr="0081756C">
        <w:trPr>
          <w:gridAfter w:val="1"/>
          <w:wAfter w:w="29" w:type="dxa"/>
        </w:trPr>
        <w:tc>
          <w:tcPr>
            <w:tcW w:w="964" w:type="dxa"/>
          </w:tcPr>
          <w:p w:rsidR="0081756C" w:rsidRPr="00042613" w:rsidRDefault="0081756C" w:rsidP="0081756C">
            <w:pPr>
              <w:ind w:left="-102" w:right="-141" w:firstLine="0"/>
              <w:rPr>
                <w:rFonts w:ascii="Liberation Serif" w:hAnsi="Liberation Serif" w:cs="Liberation Serif"/>
                <w:b/>
              </w:rPr>
            </w:pPr>
            <w:r w:rsidRPr="00042613">
              <w:rPr>
                <w:rFonts w:ascii="Liberation Serif" w:hAnsi="Liberation Serif" w:cs="Liberation Serif"/>
                <w:b/>
              </w:rPr>
              <w:t>2.1.</w:t>
            </w:r>
          </w:p>
        </w:tc>
        <w:tc>
          <w:tcPr>
            <w:tcW w:w="10065" w:type="dxa"/>
            <w:gridSpan w:val="7"/>
          </w:tcPr>
          <w:p w:rsidR="0081756C" w:rsidRPr="00042613" w:rsidRDefault="0081756C" w:rsidP="00E80720">
            <w:pPr>
              <w:autoSpaceDE w:val="0"/>
              <w:autoSpaceDN w:val="0"/>
              <w:adjustRightInd w:val="0"/>
              <w:rPr>
                <w:rFonts w:ascii="Liberation Serif" w:hAnsi="Liberation Serif" w:cs="Liberation Serif"/>
                <w:b/>
              </w:rPr>
            </w:pPr>
            <w:r w:rsidRPr="00042613">
              <w:rPr>
                <w:rFonts w:ascii="Liberation Serif" w:hAnsi="Liberation Serif" w:cs="Liberation Serif"/>
                <w:b/>
                <w:i/>
              </w:rPr>
              <w:t>- требования к наименованию, количеству, упаковке, условиям хранения поставляемого товара</w:t>
            </w:r>
          </w:p>
        </w:tc>
      </w:tr>
      <w:tr w:rsidR="0081756C" w:rsidRPr="00042613" w:rsidTr="0081756C">
        <w:trPr>
          <w:gridAfter w:val="1"/>
          <w:wAfter w:w="29" w:type="dxa"/>
          <w:trHeight w:val="1138"/>
        </w:trPr>
        <w:tc>
          <w:tcPr>
            <w:tcW w:w="964" w:type="dxa"/>
          </w:tcPr>
          <w:p w:rsidR="0081756C" w:rsidRPr="00042613" w:rsidRDefault="0081756C" w:rsidP="0081756C">
            <w:pPr>
              <w:ind w:left="-102" w:right="-141" w:firstLine="0"/>
              <w:jc w:val="center"/>
              <w:rPr>
                <w:rFonts w:ascii="Liberation Serif" w:hAnsi="Liberation Serif" w:cs="Liberation Serif"/>
              </w:rPr>
            </w:pPr>
            <w:r w:rsidRPr="00042613">
              <w:rPr>
                <w:rFonts w:ascii="Liberation Serif" w:hAnsi="Liberation Serif" w:cs="Liberation Serif"/>
              </w:rPr>
              <w:t xml:space="preserve">№ п/п </w:t>
            </w:r>
          </w:p>
        </w:tc>
        <w:tc>
          <w:tcPr>
            <w:tcW w:w="1560" w:type="dxa"/>
            <w:gridSpan w:val="2"/>
          </w:tcPr>
          <w:p w:rsidR="0081756C" w:rsidRPr="00042613" w:rsidRDefault="0081756C" w:rsidP="0081756C">
            <w:pPr>
              <w:ind w:firstLine="0"/>
              <w:jc w:val="center"/>
              <w:rPr>
                <w:rFonts w:ascii="Liberation Serif" w:hAnsi="Liberation Serif" w:cs="Liberation Serif"/>
              </w:rPr>
            </w:pPr>
            <w:r w:rsidRPr="00042613">
              <w:rPr>
                <w:rFonts w:ascii="Liberation Serif" w:hAnsi="Liberation Serif" w:cs="Liberation Serif"/>
                <w:sz w:val="22"/>
              </w:rPr>
              <w:t>Наименование продуктов питания</w:t>
            </w:r>
          </w:p>
        </w:tc>
        <w:tc>
          <w:tcPr>
            <w:tcW w:w="2835" w:type="dxa"/>
          </w:tcPr>
          <w:p w:rsidR="0081756C" w:rsidRPr="00042613" w:rsidRDefault="0081756C" w:rsidP="0081756C">
            <w:pPr>
              <w:ind w:firstLine="0"/>
              <w:jc w:val="center"/>
              <w:rPr>
                <w:rFonts w:ascii="Liberation Serif" w:hAnsi="Liberation Serif" w:cs="Liberation Serif"/>
              </w:rPr>
            </w:pPr>
            <w:r w:rsidRPr="00042613">
              <w:rPr>
                <w:rFonts w:ascii="Liberation Serif" w:hAnsi="Liberation Serif" w:cs="Liberation Serif"/>
                <w:sz w:val="22"/>
              </w:rPr>
              <w:t>Краткие характеристики товаров</w:t>
            </w:r>
          </w:p>
        </w:tc>
        <w:tc>
          <w:tcPr>
            <w:tcW w:w="1843" w:type="dxa"/>
          </w:tcPr>
          <w:p w:rsidR="0081756C" w:rsidRPr="00042613" w:rsidRDefault="0081756C" w:rsidP="0081756C">
            <w:pPr>
              <w:ind w:firstLine="0"/>
              <w:jc w:val="center"/>
              <w:rPr>
                <w:rFonts w:ascii="Liberation Serif" w:hAnsi="Liberation Serif" w:cs="Liberation Serif"/>
              </w:rPr>
            </w:pPr>
            <w:r w:rsidRPr="00042613">
              <w:rPr>
                <w:rFonts w:ascii="Liberation Serif" w:hAnsi="Liberation Serif" w:cs="Liberation Serif"/>
                <w:sz w:val="22"/>
              </w:rPr>
              <w:t>Форма упаковки</w:t>
            </w:r>
          </w:p>
        </w:tc>
        <w:tc>
          <w:tcPr>
            <w:tcW w:w="850" w:type="dxa"/>
          </w:tcPr>
          <w:p w:rsidR="0081756C" w:rsidRPr="00042613" w:rsidRDefault="0081756C" w:rsidP="0081756C">
            <w:pPr>
              <w:ind w:firstLine="0"/>
              <w:jc w:val="center"/>
              <w:rPr>
                <w:rFonts w:ascii="Liberation Serif" w:hAnsi="Liberation Serif" w:cs="Liberation Serif"/>
              </w:rPr>
            </w:pPr>
            <w:r w:rsidRPr="00042613">
              <w:rPr>
                <w:rFonts w:ascii="Liberation Serif" w:hAnsi="Liberation Serif" w:cs="Liberation Serif"/>
                <w:sz w:val="22"/>
              </w:rPr>
              <w:t>ед. измерения</w:t>
            </w:r>
          </w:p>
        </w:tc>
        <w:tc>
          <w:tcPr>
            <w:tcW w:w="1418" w:type="dxa"/>
          </w:tcPr>
          <w:p w:rsidR="0081756C" w:rsidRPr="00042613" w:rsidRDefault="0081756C" w:rsidP="003F60CC">
            <w:pPr>
              <w:ind w:left="-23" w:firstLine="0"/>
              <w:jc w:val="center"/>
              <w:rPr>
                <w:rFonts w:ascii="Liberation Serif" w:hAnsi="Liberation Serif" w:cs="Liberation Serif"/>
              </w:rPr>
            </w:pPr>
            <w:r w:rsidRPr="00042613">
              <w:rPr>
                <w:rFonts w:ascii="Liberation Serif" w:hAnsi="Liberation Serif" w:cs="Liberation Serif"/>
                <w:sz w:val="22"/>
              </w:rPr>
              <w:t>Потребность</w:t>
            </w:r>
            <w:r w:rsidR="003F60CC">
              <w:rPr>
                <w:rFonts w:ascii="Liberation Serif" w:hAnsi="Liberation Serif" w:cs="Liberation Serif"/>
                <w:sz w:val="22"/>
              </w:rPr>
              <w:t xml:space="preserve"> </w:t>
            </w:r>
            <w:r w:rsidRPr="00042613">
              <w:rPr>
                <w:rFonts w:ascii="Liberation Serif" w:hAnsi="Liberation Serif" w:cs="Liberation Serif"/>
                <w:sz w:val="22"/>
              </w:rPr>
              <w:t xml:space="preserve">с даты заключения договора по </w:t>
            </w:r>
            <w:r>
              <w:rPr>
                <w:rFonts w:ascii="Liberation Serif" w:hAnsi="Liberation Serif" w:cs="Liberation Serif"/>
                <w:sz w:val="22"/>
              </w:rPr>
              <w:t>26</w:t>
            </w:r>
            <w:r w:rsidRPr="00042613">
              <w:rPr>
                <w:rFonts w:ascii="Liberation Serif" w:hAnsi="Liberation Serif" w:cs="Liberation Serif"/>
                <w:sz w:val="22"/>
              </w:rPr>
              <w:t>.</w:t>
            </w:r>
            <w:r>
              <w:rPr>
                <w:rFonts w:ascii="Liberation Serif" w:hAnsi="Liberation Serif" w:cs="Liberation Serif"/>
                <w:sz w:val="22"/>
              </w:rPr>
              <w:t>12</w:t>
            </w:r>
            <w:r w:rsidRPr="00042613">
              <w:rPr>
                <w:rFonts w:ascii="Liberation Serif" w:hAnsi="Liberation Serif" w:cs="Liberation Serif"/>
                <w:sz w:val="22"/>
              </w:rPr>
              <w:t xml:space="preserve">.2022 </w:t>
            </w:r>
            <w:r w:rsidRPr="00042613">
              <w:rPr>
                <w:rFonts w:ascii="Liberation Serif" w:hAnsi="Liberation Serif" w:cs="Liberation Serif"/>
                <w:spacing w:val="-2"/>
                <w:sz w:val="22"/>
              </w:rPr>
              <w:t>г.</w:t>
            </w:r>
          </w:p>
        </w:tc>
        <w:tc>
          <w:tcPr>
            <w:tcW w:w="1559" w:type="dxa"/>
          </w:tcPr>
          <w:p w:rsidR="0081756C" w:rsidRPr="00042613" w:rsidRDefault="0081756C" w:rsidP="003F60CC">
            <w:pPr>
              <w:ind w:firstLine="0"/>
              <w:jc w:val="center"/>
              <w:rPr>
                <w:rFonts w:ascii="Liberation Serif" w:hAnsi="Liberation Serif" w:cs="Liberation Serif"/>
              </w:rPr>
            </w:pPr>
            <w:r w:rsidRPr="00042613">
              <w:rPr>
                <w:rFonts w:ascii="Liberation Serif" w:hAnsi="Liberation Serif" w:cs="Liberation Serif"/>
                <w:sz w:val="22"/>
              </w:rPr>
              <w:t>Периодичность</w:t>
            </w:r>
            <w:r w:rsidR="003F60CC">
              <w:rPr>
                <w:rFonts w:ascii="Liberation Serif" w:hAnsi="Liberation Serif" w:cs="Liberation Serif"/>
                <w:sz w:val="22"/>
              </w:rPr>
              <w:t xml:space="preserve"> </w:t>
            </w:r>
            <w:r w:rsidRPr="00042613">
              <w:rPr>
                <w:rFonts w:ascii="Liberation Serif" w:hAnsi="Liberation Serif" w:cs="Liberation Serif"/>
                <w:sz w:val="22"/>
              </w:rPr>
              <w:t>поставки</w:t>
            </w:r>
          </w:p>
        </w:tc>
      </w:tr>
      <w:tr w:rsidR="0081756C" w:rsidRPr="00042613" w:rsidTr="00136240">
        <w:trPr>
          <w:gridAfter w:val="1"/>
          <w:wAfter w:w="29" w:type="dxa"/>
          <w:trHeight w:val="1274"/>
        </w:trPr>
        <w:tc>
          <w:tcPr>
            <w:tcW w:w="964" w:type="dxa"/>
          </w:tcPr>
          <w:p w:rsidR="0081756C" w:rsidRPr="00042613" w:rsidRDefault="0081756C" w:rsidP="0081756C">
            <w:pPr>
              <w:ind w:left="-102" w:right="-141" w:firstLine="0"/>
              <w:jc w:val="center"/>
              <w:rPr>
                <w:rFonts w:ascii="Liberation Serif" w:hAnsi="Liberation Serif" w:cs="Liberation Serif"/>
              </w:rPr>
            </w:pPr>
            <w:r>
              <w:rPr>
                <w:rFonts w:ascii="Liberation Serif" w:hAnsi="Liberation Serif" w:cs="Liberation Serif"/>
              </w:rPr>
              <w:t>1</w:t>
            </w:r>
            <w:r w:rsidRPr="00042613">
              <w:rPr>
                <w:rFonts w:ascii="Liberation Serif" w:hAnsi="Liberation Serif" w:cs="Liberation Serif"/>
              </w:rPr>
              <w:t>.</w:t>
            </w:r>
          </w:p>
        </w:tc>
        <w:tc>
          <w:tcPr>
            <w:tcW w:w="1560" w:type="dxa"/>
            <w:gridSpan w:val="2"/>
          </w:tcPr>
          <w:p w:rsidR="0081756C" w:rsidRPr="00042613" w:rsidRDefault="0081756C" w:rsidP="0081756C">
            <w:pPr>
              <w:ind w:left="-135" w:right="-103" w:firstLine="52"/>
              <w:jc w:val="center"/>
              <w:rPr>
                <w:rFonts w:ascii="Liberation Serif" w:hAnsi="Liberation Serif" w:cs="Liberation Serif"/>
                <w:sz w:val="21"/>
                <w:szCs w:val="21"/>
              </w:rPr>
            </w:pPr>
            <w:r w:rsidRPr="00042613">
              <w:rPr>
                <w:rFonts w:ascii="Liberation Serif" w:hAnsi="Liberation Serif" w:cs="Liberation Serif"/>
                <w:u w:val="single"/>
                <w:lang w:bidi="ru-RU"/>
              </w:rPr>
              <w:t>Свинина бескостная замороженная</w:t>
            </w:r>
          </w:p>
        </w:tc>
        <w:tc>
          <w:tcPr>
            <w:tcW w:w="2835" w:type="dxa"/>
          </w:tcPr>
          <w:p w:rsidR="0081756C" w:rsidRPr="00042613" w:rsidRDefault="0081756C" w:rsidP="0081756C">
            <w:pPr>
              <w:ind w:firstLine="52"/>
              <w:rPr>
                <w:rFonts w:ascii="Liberation Serif" w:hAnsi="Liberation Serif" w:cs="Liberation Serif"/>
                <w:b/>
                <w:bCs/>
                <w:sz w:val="20"/>
                <w:szCs w:val="20"/>
              </w:rPr>
            </w:pPr>
            <w:r w:rsidRPr="00042613">
              <w:rPr>
                <w:rFonts w:ascii="Liberation Serif" w:hAnsi="Liberation Serif" w:cs="Liberation Serif"/>
                <w:b/>
                <w:bCs/>
                <w:sz w:val="20"/>
                <w:szCs w:val="20"/>
              </w:rPr>
              <w:t xml:space="preserve">ГОСТ 31778-2012 Мясо. Разделка свинины на отрубы. Технические условия. ГОСТ 32796-2014 Свинина. Туши и отрубы. Требования при поставках и контроль качества.  </w:t>
            </w:r>
          </w:p>
          <w:p w:rsidR="0081756C" w:rsidRPr="00042613" w:rsidRDefault="0081756C" w:rsidP="0081756C">
            <w:pPr>
              <w:keepNext/>
              <w:keepLines/>
              <w:shd w:val="clear" w:color="auto" w:fill="FFFFFF"/>
              <w:ind w:firstLine="52"/>
              <w:rPr>
                <w:rFonts w:ascii="Liberation Serif" w:hAnsi="Liberation Serif" w:cs="Liberation Serif"/>
                <w:bCs/>
                <w:sz w:val="20"/>
                <w:szCs w:val="20"/>
              </w:rPr>
            </w:pPr>
            <w:r w:rsidRPr="00042613">
              <w:rPr>
                <w:rFonts w:ascii="Liberation Serif" w:hAnsi="Liberation Serif" w:cs="Liberation Serif"/>
                <w:bCs/>
                <w:sz w:val="20"/>
                <w:szCs w:val="20"/>
              </w:rPr>
              <w:t>Тазобедренная часть свиная бескостная без шкуры. Категория А. Обезжиренное</w:t>
            </w:r>
          </w:p>
          <w:p w:rsidR="0081756C" w:rsidRPr="00042613" w:rsidRDefault="0081756C" w:rsidP="0081756C">
            <w:pPr>
              <w:ind w:firstLine="52"/>
              <w:rPr>
                <w:rFonts w:ascii="Liberation Serif" w:hAnsi="Liberation Serif" w:cs="Liberation Serif"/>
                <w:i/>
                <w:sz w:val="20"/>
              </w:rPr>
            </w:pPr>
            <w:r w:rsidRPr="00042613">
              <w:rPr>
                <w:rFonts w:ascii="Liberation Serif" w:hAnsi="Liberation Serif" w:cs="Liberation Serif"/>
                <w:i/>
                <w:sz w:val="20"/>
              </w:rPr>
              <w:t>Технические характеристики:</w:t>
            </w:r>
          </w:p>
          <w:p w:rsidR="0081756C" w:rsidRPr="00042613" w:rsidRDefault="0081756C" w:rsidP="0081756C">
            <w:pPr>
              <w:ind w:firstLine="52"/>
              <w:rPr>
                <w:rFonts w:ascii="Liberation Serif" w:hAnsi="Liberation Serif" w:cs="Liberation Serif"/>
                <w:sz w:val="20"/>
              </w:rPr>
            </w:pPr>
            <w:r w:rsidRPr="00042613">
              <w:rPr>
                <w:rFonts w:ascii="Liberation Serif" w:hAnsi="Liberation Serif" w:cs="Liberation Serif"/>
                <w:sz w:val="20"/>
              </w:rPr>
              <w:t>Цвет поверхности – бледно-розового или бледно-красного цвета.</w:t>
            </w:r>
          </w:p>
          <w:p w:rsidR="0081756C" w:rsidRPr="00042613" w:rsidRDefault="0081756C" w:rsidP="0081756C">
            <w:pPr>
              <w:ind w:firstLine="52"/>
              <w:rPr>
                <w:rFonts w:ascii="Liberation Serif" w:hAnsi="Liberation Serif" w:cs="Liberation Serif"/>
                <w:sz w:val="20"/>
                <w:szCs w:val="20"/>
              </w:rPr>
            </w:pPr>
            <w:r w:rsidRPr="00042613">
              <w:rPr>
                <w:rFonts w:ascii="Liberation Serif" w:hAnsi="Liberation Serif" w:cs="Liberation Serif"/>
                <w:sz w:val="20"/>
                <w:szCs w:val="20"/>
              </w:rPr>
              <w:t>Мышцы на разрезе – слегка влажные</w:t>
            </w:r>
            <w:r w:rsidRPr="00042613">
              <w:rPr>
                <w:rFonts w:ascii="Liberation Serif" w:hAnsi="Liberation Serif" w:cs="Liberation Serif"/>
                <w:spacing w:val="2"/>
                <w:sz w:val="20"/>
                <w:szCs w:val="20"/>
                <w:shd w:val="clear" w:color="auto" w:fill="FFFFFF"/>
              </w:rPr>
              <w:t xml:space="preserve"> не оставляют влажного пятна на фильтрованной бумаге</w:t>
            </w:r>
            <w:r w:rsidRPr="00042613">
              <w:rPr>
                <w:rFonts w:ascii="Liberation Serif" w:hAnsi="Liberation Serif" w:cs="Liberation Serif"/>
                <w:sz w:val="20"/>
                <w:szCs w:val="20"/>
              </w:rPr>
              <w:t xml:space="preserve">, цвет – </w:t>
            </w:r>
            <w:r w:rsidRPr="00042613">
              <w:rPr>
                <w:rFonts w:ascii="Liberation Serif" w:hAnsi="Liberation Serif" w:cs="Liberation Serif"/>
                <w:spacing w:val="2"/>
                <w:sz w:val="20"/>
                <w:szCs w:val="20"/>
                <w:shd w:val="clear" w:color="auto" w:fill="FFFFFF"/>
              </w:rPr>
              <w:t>светло-розового до красного.</w:t>
            </w:r>
          </w:p>
          <w:p w:rsidR="0081756C" w:rsidRPr="00042613" w:rsidRDefault="0081756C" w:rsidP="0081756C">
            <w:pPr>
              <w:ind w:firstLine="52"/>
              <w:rPr>
                <w:rFonts w:ascii="Liberation Serif" w:hAnsi="Liberation Serif" w:cs="Liberation Serif"/>
                <w:sz w:val="20"/>
              </w:rPr>
            </w:pPr>
            <w:r w:rsidRPr="00042613">
              <w:rPr>
                <w:rFonts w:ascii="Liberation Serif" w:hAnsi="Liberation Serif" w:cs="Liberation Serif"/>
                <w:sz w:val="20"/>
              </w:rPr>
              <w:t>Консистенция – на разрезе мясо плотное, упругое; образующаяся при надавливании пальцем ямка быстро выравнивается.</w:t>
            </w:r>
          </w:p>
          <w:p w:rsidR="0081756C" w:rsidRPr="00042613" w:rsidRDefault="0081756C" w:rsidP="0081756C">
            <w:pPr>
              <w:ind w:firstLine="52"/>
              <w:rPr>
                <w:rFonts w:ascii="Liberation Serif" w:hAnsi="Liberation Serif" w:cs="Liberation Serif"/>
                <w:sz w:val="20"/>
                <w:szCs w:val="20"/>
              </w:rPr>
            </w:pPr>
            <w:r w:rsidRPr="00042613">
              <w:rPr>
                <w:rFonts w:ascii="Liberation Serif" w:hAnsi="Liberation Serif" w:cs="Liberation Serif"/>
                <w:sz w:val="20"/>
                <w:szCs w:val="20"/>
              </w:rPr>
              <w:t>Запах – специфический, свойственный свежему мясу.</w:t>
            </w:r>
          </w:p>
          <w:p w:rsidR="0081756C" w:rsidRPr="00042613" w:rsidRDefault="0081756C" w:rsidP="0081756C">
            <w:pPr>
              <w:ind w:firstLine="52"/>
              <w:rPr>
                <w:rFonts w:ascii="Liberation Serif" w:hAnsi="Liberation Serif" w:cs="Liberation Serif"/>
                <w:sz w:val="20"/>
              </w:rPr>
            </w:pPr>
            <w:r w:rsidRPr="00042613">
              <w:rPr>
                <w:rFonts w:ascii="Liberation Serif" w:hAnsi="Liberation Serif" w:cs="Liberation Serif"/>
                <w:sz w:val="20"/>
                <w:szCs w:val="20"/>
              </w:rPr>
              <w:t xml:space="preserve">Состояние жира – имеет белый </w:t>
            </w:r>
            <w:r w:rsidRPr="00042613">
              <w:rPr>
                <w:rFonts w:ascii="Liberation Serif" w:hAnsi="Liberation Serif" w:cs="Liberation Serif"/>
                <w:spacing w:val="2"/>
                <w:sz w:val="20"/>
                <w:szCs w:val="20"/>
                <w:shd w:val="clear" w:color="auto" w:fill="FFFFFF"/>
              </w:rPr>
              <w:t>или бледно-розовый цвет; мягкий, эластичный</w:t>
            </w:r>
            <w:r w:rsidRPr="00042613">
              <w:rPr>
                <w:rFonts w:ascii="Liberation Serif" w:hAnsi="Liberation Serif" w:cs="Liberation Serif"/>
                <w:color w:val="2D2D2D"/>
                <w:spacing w:val="2"/>
                <w:sz w:val="21"/>
                <w:szCs w:val="21"/>
                <w:shd w:val="clear" w:color="auto" w:fill="FFFFFF"/>
              </w:rPr>
              <w:t>.</w:t>
            </w:r>
          </w:p>
          <w:p w:rsidR="0081756C" w:rsidRPr="00042613" w:rsidRDefault="0081756C" w:rsidP="0081756C">
            <w:pPr>
              <w:keepNext/>
              <w:keepLines/>
              <w:shd w:val="clear" w:color="auto" w:fill="FFFFFF"/>
              <w:ind w:firstLine="52"/>
              <w:jc w:val="center"/>
              <w:rPr>
                <w:rFonts w:ascii="Liberation Serif" w:hAnsi="Liberation Serif" w:cs="Liberation Serif"/>
              </w:rPr>
            </w:pPr>
          </w:p>
        </w:tc>
        <w:tc>
          <w:tcPr>
            <w:tcW w:w="1843" w:type="dxa"/>
            <w:tcBorders>
              <w:top w:val="single" w:sz="4" w:space="0" w:color="auto"/>
              <w:left w:val="single" w:sz="4" w:space="0" w:color="auto"/>
              <w:bottom w:val="single" w:sz="4" w:space="0" w:color="auto"/>
              <w:right w:val="single" w:sz="4" w:space="0" w:color="auto"/>
            </w:tcBorders>
          </w:tcPr>
          <w:p w:rsidR="0081756C" w:rsidRPr="00042613" w:rsidRDefault="0081756C" w:rsidP="0081756C">
            <w:pPr>
              <w:autoSpaceDE w:val="0"/>
              <w:autoSpaceDN w:val="0"/>
              <w:adjustRightInd w:val="0"/>
              <w:ind w:firstLine="52"/>
              <w:contextualSpacing/>
              <w:rPr>
                <w:rFonts w:ascii="Liberation Serif" w:hAnsi="Liberation Serif" w:cs="Liberation Serif"/>
                <w:sz w:val="20"/>
                <w:szCs w:val="20"/>
              </w:rPr>
            </w:pPr>
            <w:r w:rsidRPr="00042613">
              <w:rPr>
                <w:rFonts w:ascii="Liberation Serif" w:hAnsi="Liberation Serif" w:cs="Liberation Serif"/>
                <w:sz w:val="20"/>
                <w:szCs w:val="20"/>
              </w:rPr>
              <w:t xml:space="preserve">Товар должен поставляться в упаковке, отрубы должны быть упакованы в </w:t>
            </w:r>
            <w:proofErr w:type="spellStart"/>
            <w:r w:rsidRPr="00042613">
              <w:rPr>
                <w:rFonts w:ascii="Liberation Serif" w:hAnsi="Liberation Serif" w:cs="Liberation Serif"/>
                <w:sz w:val="20"/>
                <w:szCs w:val="20"/>
              </w:rPr>
              <w:t>полиэтиленцеллофановую</w:t>
            </w:r>
            <w:proofErr w:type="spellEnd"/>
            <w:r w:rsidRPr="00042613">
              <w:rPr>
                <w:rFonts w:ascii="Liberation Serif" w:hAnsi="Liberation Serif" w:cs="Liberation Serif"/>
                <w:sz w:val="20"/>
                <w:szCs w:val="20"/>
              </w:rPr>
              <w:t xml:space="preserve"> пленку, с маркировкой, плотно уложены в картонную коробку, с маркировкой, картонные коробки плотно упакованы со всех сторон и перевязаны полипропиленовой лентой (</w:t>
            </w:r>
            <w:proofErr w:type="spellStart"/>
            <w:r w:rsidRPr="00042613">
              <w:rPr>
                <w:rFonts w:ascii="Liberation Serif" w:hAnsi="Liberation Serif" w:cs="Liberation Serif"/>
                <w:sz w:val="20"/>
                <w:szCs w:val="20"/>
              </w:rPr>
              <w:t>стрип</w:t>
            </w:r>
            <w:proofErr w:type="spellEnd"/>
            <w:r w:rsidRPr="00042613">
              <w:rPr>
                <w:rFonts w:ascii="Liberation Serif" w:hAnsi="Liberation Serif" w:cs="Liberation Serif"/>
                <w:sz w:val="20"/>
                <w:szCs w:val="20"/>
              </w:rPr>
              <w:t xml:space="preserve"> лента заводская упаковка). Маркировка должна быть четкой и соответствовать требованиям ТР ТС 022/2011. В коробке должно быть 2-3 отдельно упакованных отруба одной партии, с ровными поверхностями. В каждой коробке должно быть мясо одной категории упитанности. В каждую единицу транспортной тары упаковывают отрубы одного наименования, одного термического состояния и одной даты выработки. Фасовка: 20-30 кг. Целостность упаковки не должна быть нарушена. </w:t>
            </w:r>
            <w:r w:rsidRPr="00042613">
              <w:rPr>
                <w:rFonts w:ascii="Liberation Serif" w:hAnsi="Liberation Serif" w:cs="Liberation Serif"/>
                <w:sz w:val="20"/>
                <w:szCs w:val="20"/>
              </w:rPr>
              <w:lastRenderedPageBreak/>
              <w:t>Упаковка должна соответствовать характеру поставляемого Товара и способу транспортировки, обеспечивать сохранность Товара при транспортировке и погрузо-разгрузочных работах.</w:t>
            </w:r>
          </w:p>
        </w:tc>
        <w:tc>
          <w:tcPr>
            <w:tcW w:w="850" w:type="dxa"/>
          </w:tcPr>
          <w:p w:rsidR="0081756C" w:rsidRPr="00042613" w:rsidRDefault="0081756C" w:rsidP="0081756C">
            <w:pPr>
              <w:ind w:firstLine="52"/>
              <w:jc w:val="center"/>
              <w:rPr>
                <w:rFonts w:ascii="Liberation Serif" w:hAnsi="Liberation Serif" w:cs="Liberation Serif"/>
              </w:rPr>
            </w:pPr>
            <w:r w:rsidRPr="00042613">
              <w:rPr>
                <w:rFonts w:ascii="Liberation Serif" w:hAnsi="Liberation Serif" w:cs="Liberation Serif"/>
              </w:rPr>
              <w:lastRenderedPageBreak/>
              <w:t>кг</w:t>
            </w:r>
          </w:p>
        </w:tc>
        <w:tc>
          <w:tcPr>
            <w:tcW w:w="1418" w:type="dxa"/>
          </w:tcPr>
          <w:p w:rsidR="0081756C" w:rsidRPr="00042613" w:rsidRDefault="0081756C" w:rsidP="0081756C">
            <w:pPr>
              <w:ind w:firstLine="52"/>
              <w:jc w:val="center"/>
              <w:rPr>
                <w:rFonts w:ascii="Liberation Serif" w:hAnsi="Liberation Serif" w:cs="Liberation Serif"/>
                <w:lang w:val="en-US"/>
              </w:rPr>
            </w:pPr>
            <w:r w:rsidRPr="00042613">
              <w:rPr>
                <w:rFonts w:ascii="Liberation Serif" w:hAnsi="Liberation Serif" w:cs="Liberation Serif"/>
              </w:rPr>
              <w:t xml:space="preserve">1 </w:t>
            </w:r>
            <w:r>
              <w:rPr>
                <w:rFonts w:ascii="Liberation Serif" w:hAnsi="Liberation Serif" w:cs="Liberation Serif"/>
              </w:rPr>
              <w:t>8</w:t>
            </w:r>
            <w:r w:rsidRPr="00042613">
              <w:rPr>
                <w:rFonts w:ascii="Liberation Serif" w:hAnsi="Liberation Serif" w:cs="Liberation Serif"/>
              </w:rPr>
              <w:t>00,00</w:t>
            </w:r>
          </w:p>
        </w:tc>
        <w:tc>
          <w:tcPr>
            <w:tcW w:w="1559" w:type="dxa"/>
          </w:tcPr>
          <w:p w:rsidR="0081756C" w:rsidRPr="00042613" w:rsidRDefault="0081756C" w:rsidP="0081756C">
            <w:pPr>
              <w:ind w:firstLine="52"/>
              <w:jc w:val="center"/>
              <w:rPr>
                <w:rFonts w:ascii="Liberation Serif" w:hAnsi="Liberation Serif" w:cs="Liberation Serif"/>
              </w:rPr>
            </w:pPr>
            <w:r w:rsidRPr="00042613">
              <w:rPr>
                <w:rFonts w:ascii="Liberation Serif" w:hAnsi="Liberation Serif" w:cs="Liberation Serif"/>
                <w:sz w:val="22"/>
              </w:rPr>
              <w:t>1-2 раза в неделю</w:t>
            </w:r>
          </w:p>
          <w:p w:rsidR="0081756C" w:rsidRPr="00042613" w:rsidRDefault="0081756C" w:rsidP="0081756C">
            <w:pPr>
              <w:ind w:firstLine="52"/>
              <w:jc w:val="center"/>
              <w:rPr>
                <w:rFonts w:ascii="Liberation Serif" w:hAnsi="Liberation Serif" w:cs="Liberation Serif"/>
              </w:rPr>
            </w:pPr>
            <w:r w:rsidRPr="00042613">
              <w:rPr>
                <w:rFonts w:ascii="Liberation Serif" w:hAnsi="Liberation Serif" w:cs="Liberation Serif"/>
                <w:sz w:val="22"/>
              </w:rPr>
              <w:t>по заявкам заказчика, в количестве, необходимом Заказчику, по рабочим дням</w:t>
            </w:r>
            <w:r>
              <w:rPr>
                <w:rFonts w:ascii="Liberation Serif" w:hAnsi="Liberation Serif" w:cs="Liberation Serif"/>
                <w:sz w:val="22"/>
              </w:rPr>
              <w:t>, до 14:00 по местному времени</w:t>
            </w:r>
            <w:r w:rsidRPr="00042613">
              <w:rPr>
                <w:rFonts w:ascii="Liberation Serif" w:hAnsi="Liberation Serif" w:cs="Liberation Serif"/>
                <w:sz w:val="22"/>
              </w:rPr>
              <w:t xml:space="preserve"> </w:t>
            </w:r>
          </w:p>
          <w:p w:rsidR="0081756C" w:rsidRPr="00042613" w:rsidRDefault="0081756C" w:rsidP="0081756C">
            <w:pPr>
              <w:ind w:firstLine="52"/>
              <w:jc w:val="center"/>
              <w:rPr>
                <w:rFonts w:ascii="Liberation Serif" w:hAnsi="Liberation Serif" w:cs="Liberation Serif"/>
              </w:rPr>
            </w:pPr>
            <w:r w:rsidRPr="00042613">
              <w:rPr>
                <w:rFonts w:ascii="Liberation Serif" w:hAnsi="Liberation Serif" w:cs="Liberation Serif"/>
                <w:sz w:val="22"/>
              </w:rPr>
              <w:t>по адресу, указанному в.п.1.3. «Описания объекта закупки».</w:t>
            </w:r>
          </w:p>
          <w:p w:rsidR="0081756C" w:rsidRPr="00042613" w:rsidRDefault="0081756C" w:rsidP="0081756C">
            <w:pPr>
              <w:ind w:firstLine="52"/>
              <w:jc w:val="center"/>
              <w:rPr>
                <w:rFonts w:ascii="Liberation Serif" w:hAnsi="Liberation Serif" w:cs="Liberation Serif"/>
              </w:rPr>
            </w:pPr>
          </w:p>
        </w:tc>
      </w:tr>
      <w:tr w:rsidR="0081756C" w:rsidRPr="00042613" w:rsidTr="0081756C">
        <w:trPr>
          <w:gridAfter w:val="1"/>
          <w:wAfter w:w="29" w:type="dxa"/>
          <w:trHeight w:val="1981"/>
        </w:trPr>
        <w:tc>
          <w:tcPr>
            <w:tcW w:w="964" w:type="dxa"/>
          </w:tcPr>
          <w:p w:rsidR="0081756C" w:rsidRPr="00042613" w:rsidRDefault="0081756C" w:rsidP="0081756C">
            <w:pPr>
              <w:ind w:left="-102" w:right="-141" w:firstLine="0"/>
              <w:jc w:val="center"/>
              <w:rPr>
                <w:rFonts w:ascii="Liberation Serif" w:hAnsi="Liberation Serif" w:cs="Liberation Serif"/>
              </w:rPr>
            </w:pPr>
            <w:r>
              <w:rPr>
                <w:rFonts w:ascii="Liberation Serif" w:hAnsi="Liberation Serif" w:cs="Liberation Serif"/>
              </w:rPr>
              <w:lastRenderedPageBreak/>
              <w:t>2</w:t>
            </w:r>
            <w:r w:rsidRPr="00042613">
              <w:rPr>
                <w:rFonts w:ascii="Liberation Serif" w:hAnsi="Liberation Serif" w:cs="Liberation Serif"/>
              </w:rPr>
              <w:t>.</w:t>
            </w:r>
          </w:p>
        </w:tc>
        <w:tc>
          <w:tcPr>
            <w:tcW w:w="1560" w:type="dxa"/>
            <w:gridSpan w:val="2"/>
          </w:tcPr>
          <w:p w:rsidR="0081756C" w:rsidRPr="00042613" w:rsidRDefault="0081756C" w:rsidP="003F60CC">
            <w:pPr>
              <w:ind w:firstLine="0"/>
              <w:jc w:val="center"/>
              <w:rPr>
                <w:rFonts w:ascii="Liberation Serif" w:hAnsi="Liberation Serif" w:cs="Liberation Serif"/>
              </w:rPr>
            </w:pPr>
            <w:r w:rsidRPr="00042613">
              <w:rPr>
                <w:rFonts w:ascii="Liberation Serif" w:hAnsi="Liberation Serif"/>
                <w:sz w:val="22"/>
                <w:u w:val="single"/>
              </w:rPr>
              <w:t>Мяса цыплят-бройлеров</w:t>
            </w:r>
            <w:r w:rsidR="003F60CC">
              <w:rPr>
                <w:rFonts w:ascii="Liberation Serif" w:hAnsi="Liberation Serif"/>
                <w:sz w:val="22"/>
                <w:u w:val="single"/>
              </w:rPr>
              <w:t xml:space="preserve"> </w:t>
            </w:r>
            <w:r w:rsidRPr="00042613">
              <w:rPr>
                <w:rFonts w:ascii="Liberation Serif" w:hAnsi="Liberation Serif"/>
                <w:sz w:val="22"/>
                <w:u w:val="single"/>
              </w:rPr>
              <w:t>(охлажденных)</w:t>
            </w:r>
          </w:p>
        </w:tc>
        <w:tc>
          <w:tcPr>
            <w:tcW w:w="2835" w:type="dxa"/>
          </w:tcPr>
          <w:p w:rsidR="0081756C" w:rsidRPr="00042613" w:rsidRDefault="0081756C" w:rsidP="0081756C">
            <w:pPr>
              <w:ind w:firstLine="0"/>
              <w:rPr>
                <w:rFonts w:ascii="Liberation Serif" w:hAnsi="Liberation Serif"/>
                <w:sz w:val="20"/>
              </w:rPr>
            </w:pPr>
            <w:r w:rsidRPr="00042613">
              <w:rPr>
                <w:rFonts w:ascii="Liberation Serif" w:hAnsi="Liberation Serif"/>
                <w:b/>
                <w:sz w:val="20"/>
              </w:rPr>
              <w:t xml:space="preserve">ГОСТ 31962-2013 «Мясо кур (тушки кур, цыплят, цыплят-бройлеров и их части). Технические условия». </w:t>
            </w:r>
          </w:p>
          <w:p w:rsidR="0081756C" w:rsidRPr="00042613" w:rsidRDefault="0081756C" w:rsidP="0081756C">
            <w:pPr>
              <w:ind w:firstLine="0"/>
              <w:rPr>
                <w:rFonts w:ascii="Liberation Serif" w:hAnsi="Liberation Serif"/>
                <w:sz w:val="20"/>
              </w:rPr>
            </w:pPr>
            <w:r w:rsidRPr="00042613">
              <w:rPr>
                <w:rFonts w:ascii="Liberation Serif" w:hAnsi="Liberation Serif"/>
                <w:sz w:val="20"/>
              </w:rPr>
              <w:t xml:space="preserve">Характеристики: </w:t>
            </w:r>
          </w:p>
          <w:p w:rsidR="0081756C" w:rsidRPr="00042613" w:rsidRDefault="0081756C" w:rsidP="0081756C">
            <w:pPr>
              <w:ind w:firstLine="0"/>
              <w:rPr>
                <w:rFonts w:ascii="Liberation Serif" w:hAnsi="Liberation Serif"/>
                <w:sz w:val="20"/>
              </w:rPr>
            </w:pPr>
            <w:r w:rsidRPr="00042613">
              <w:rPr>
                <w:rFonts w:ascii="Liberation Serif" w:hAnsi="Liberation Serif"/>
                <w:sz w:val="20"/>
              </w:rPr>
              <w:t xml:space="preserve">- Упитанность (состояние мышечной системы и наличие подкожных жировых отложений) - нижний предел: мышцы развиты хорошо. Форма груди округлая. Киль грудной кости не выделяется. Отложения подкожного жира в области нижней части живота незначительные. </w:t>
            </w:r>
          </w:p>
          <w:p w:rsidR="0081756C" w:rsidRPr="00042613" w:rsidRDefault="0081756C" w:rsidP="0081756C">
            <w:pPr>
              <w:ind w:firstLine="0"/>
              <w:rPr>
                <w:rFonts w:ascii="Liberation Serif" w:hAnsi="Liberation Serif"/>
                <w:sz w:val="20"/>
              </w:rPr>
            </w:pPr>
            <w:r w:rsidRPr="00042613">
              <w:rPr>
                <w:rFonts w:ascii="Liberation Serif" w:hAnsi="Liberation Serif"/>
                <w:sz w:val="20"/>
              </w:rPr>
              <w:t xml:space="preserve">- Запах: свойственный свежему мясу данного вида птицы. </w:t>
            </w:r>
          </w:p>
          <w:p w:rsidR="0081756C" w:rsidRPr="00042613" w:rsidRDefault="0081756C" w:rsidP="0081756C">
            <w:pPr>
              <w:ind w:firstLine="0"/>
              <w:rPr>
                <w:rFonts w:ascii="Liberation Serif" w:hAnsi="Liberation Serif"/>
                <w:sz w:val="20"/>
              </w:rPr>
            </w:pPr>
            <w:r w:rsidRPr="00042613">
              <w:rPr>
                <w:rFonts w:ascii="Liberation Serif" w:hAnsi="Liberation Serif"/>
                <w:sz w:val="20"/>
              </w:rPr>
              <w:t>- Цвет мышечной ткани: от бледно-розового до розового;</w:t>
            </w:r>
          </w:p>
          <w:p w:rsidR="0081756C" w:rsidRPr="00042613" w:rsidRDefault="0081756C" w:rsidP="0081756C">
            <w:pPr>
              <w:ind w:firstLine="0"/>
              <w:rPr>
                <w:rFonts w:ascii="Liberation Serif" w:hAnsi="Liberation Serif"/>
                <w:sz w:val="20"/>
              </w:rPr>
            </w:pPr>
            <w:r w:rsidRPr="00042613">
              <w:rPr>
                <w:rFonts w:ascii="Liberation Serif" w:hAnsi="Liberation Serif"/>
                <w:sz w:val="20"/>
              </w:rPr>
              <w:t>- Цвет кожи:</w:t>
            </w:r>
            <w:r w:rsidRPr="00042613">
              <w:rPr>
                <w:rFonts w:ascii="Liberation Serif" w:hAnsi="Liberation Serif"/>
                <w:sz w:val="20"/>
              </w:rPr>
              <w:tab/>
              <w:t>бледно-желтый с розовым оттенком или без него;</w:t>
            </w:r>
          </w:p>
          <w:p w:rsidR="0081756C" w:rsidRPr="00042613" w:rsidRDefault="0081756C" w:rsidP="0081756C">
            <w:pPr>
              <w:ind w:firstLine="0"/>
              <w:rPr>
                <w:rFonts w:ascii="Liberation Serif" w:hAnsi="Liberation Serif"/>
                <w:sz w:val="20"/>
              </w:rPr>
            </w:pPr>
            <w:r w:rsidRPr="00042613">
              <w:rPr>
                <w:rFonts w:ascii="Liberation Serif" w:hAnsi="Liberation Serif"/>
                <w:sz w:val="20"/>
              </w:rPr>
              <w:t>- Цвет подкожного и внутреннего жира: бледно-желтый или желтый</w:t>
            </w:r>
          </w:p>
          <w:p w:rsidR="0081756C" w:rsidRPr="00042613" w:rsidRDefault="0081756C" w:rsidP="0081756C">
            <w:pPr>
              <w:ind w:firstLine="0"/>
              <w:rPr>
                <w:rFonts w:ascii="Liberation Serif" w:hAnsi="Liberation Serif"/>
                <w:sz w:val="20"/>
              </w:rPr>
            </w:pPr>
            <w:r w:rsidRPr="00042613">
              <w:rPr>
                <w:rFonts w:ascii="Liberation Serif" w:hAnsi="Liberation Serif"/>
                <w:sz w:val="20"/>
              </w:rPr>
              <w:t>- Состояние кожи: кожа чистая, без разрывов, царапин, пятен, ссадин и кровоподтеков. Допускается наличие единичных царапин или легких ссадин и не более двух разрывов кожи длиной до 10 мм каждый, по всей поверхности тушки, за исключением грудной части, незначительное слущивание эпидермиса, намины на киле грудной кости в стадии слабо выраженного уплотнения кожи, точечные кровоизлияния.</w:t>
            </w:r>
          </w:p>
          <w:p w:rsidR="0081756C" w:rsidRPr="00042613" w:rsidRDefault="0081756C" w:rsidP="0081756C">
            <w:pPr>
              <w:ind w:firstLine="0"/>
              <w:rPr>
                <w:rFonts w:ascii="Liberation Serif" w:hAnsi="Liberation Serif"/>
                <w:sz w:val="20"/>
              </w:rPr>
            </w:pPr>
            <w:r w:rsidRPr="00042613">
              <w:rPr>
                <w:rFonts w:ascii="Liberation Serif" w:hAnsi="Liberation Serif"/>
                <w:sz w:val="20"/>
              </w:rPr>
              <w:t xml:space="preserve">- Состояние костной системы: костная система без переломов и деформаций. Киль грудной кости </w:t>
            </w:r>
            <w:proofErr w:type="spellStart"/>
            <w:r w:rsidRPr="00042613">
              <w:rPr>
                <w:rFonts w:ascii="Liberation Serif" w:hAnsi="Liberation Serif"/>
                <w:sz w:val="20"/>
              </w:rPr>
              <w:t>хрящевидный</w:t>
            </w:r>
            <w:proofErr w:type="spellEnd"/>
            <w:r w:rsidRPr="00042613">
              <w:rPr>
                <w:rFonts w:ascii="Liberation Serif" w:hAnsi="Liberation Serif"/>
                <w:sz w:val="20"/>
              </w:rPr>
              <w:t>, легко сгибаемый.</w:t>
            </w:r>
          </w:p>
          <w:p w:rsidR="0081756C" w:rsidRPr="00042613" w:rsidRDefault="0081756C" w:rsidP="0081756C">
            <w:pPr>
              <w:ind w:firstLine="0"/>
              <w:rPr>
                <w:rFonts w:ascii="Liberation Serif" w:hAnsi="Liberation Serif"/>
                <w:sz w:val="20"/>
              </w:rPr>
            </w:pPr>
            <w:r w:rsidRPr="00042613">
              <w:rPr>
                <w:rFonts w:ascii="Liberation Serif" w:hAnsi="Liberation Serif"/>
                <w:sz w:val="20"/>
              </w:rPr>
              <w:t>Сроки годности охлажденных тушек - не более 5 суток.</w:t>
            </w:r>
          </w:p>
        </w:tc>
        <w:tc>
          <w:tcPr>
            <w:tcW w:w="1843" w:type="dxa"/>
            <w:tcBorders>
              <w:top w:val="single" w:sz="4" w:space="0" w:color="auto"/>
              <w:left w:val="single" w:sz="4" w:space="0" w:color="auto"/>
              <w:bottom w:val="single" w:sz="4" w:space="0" w:color="auto"/>
              <w:right w:val="single" w:sz="4" w:space="0" w:color="auto"/>
            </w:tcBorders>
          </w:tcPr>
          <w:p w:rsidR="0081756C" w:rsidRPr="00042613" w:rsidRDefault="0081756C" w:rsidP="0081756C">
            <w:pPr>
              <w:ind w:firstLine="0"/>
              <w:rPr>
                <w:rFonts w:ascii="Liberation Serif" w:hAnsi="Liberation Serif"/>
                <w:sz w:val="20"/>
              </w:rPr>
            </w:pPr>
            <w:r w:rsidRPr="00042613">
              <w:rPr>
                <w:rFonts w:ascii="Liberation Serif" w:hAnsi="Liberation Serif"/>
                <w:sz w:val="20"/>
              </w:rPr>
              <w:t>Продукция должна быть упакована в тару и упаковку, обеспечивающую сохранность и товарный вид отрубов при транспортировании и хранении в течение всего срока годности</w:t>
            </w:r>
          </w:p>
          <w:p w:rsidR="0081756C" w:rsidRPr="00042613" w:rsidRDefault="0081756C" w:rsidP="0081756C">
            <w:pPr>
              <w:ind w:firstLine="0"/>
              <w:rPr>
                <w:rFonts w:ascii="Liberation Serif" w:hAnsi="Liberation Serif"/>
                <w:sz w:val="20"/>
              </w:rPr>
            </w:pPr>
            <w:r w:rsidRPr="00042613">
              <w:rPr>
                <w:rFonts w:ascii="Liberation Serif" w:hAnsi="Liberation Serif"/>
                <w:sz w:val="20"/>
              </w:rPr>
              <w:t>Упаковочная тара должна соответствовать продукции данного вида, быть чистой, сухой без постороннего запаха. Транспортная тара: ящики из гофрированного картона или полимерные.</w:t>
            </w:r>
          </w:p>
          <w:p w:rsidR="0081756C" w:rsidRPr="00042613" w:rsidRDefault="0081756C" w:rsidP="0081756C">
            <w:pPr>
              <w:ind w:firstLine="0"/>
              <w:rPr>
                <w:rFonts w:ascii="Liberation Serif" w:hAnsi="Liberation Serif"/>
                <w:sz w:val="20"/>
              </w:rPr>
            </w:pPr>
            <w:r w:rsidRPr="00042613">
              <w:rPr>
                <w:rFonts w:ascii="Liberation Serif" w:hAnsi="Liberation Serif"/>
                <w:sz w:val="20"/>
              </w:rPr>
              <w:t>В каждую транспортную тару должно быть уложено мясо цыплят-бройлеров одного наименования, сорта, одной даты выработки и термического состояния и одного вида упаковки</w:t>
            </w:r>
          </w:p>
        </w:tc>
        <w:tc>
          <w:tcPr>
            <w:tcW w:w="850" w:type="dxa"/>
          </w:tcPr>
          <w:p w:rsidR="0081756C" w:rsidRPr="00042613" w:rsidRDefault="0081756C" w:rsidP="0081756C">
            <w:pPr>
              <w:ind w:firstLine="0"/>
              <w:jc w:val="center"/>
              <w:rPr>
                <w:rFonts w:ascii="Liberation Serif" w:hAnsi="Liberation Serif" w:cs="Liberation Serif"/>
              </w:rPr>
            </w:pPr>
            <w:r w:rsidRPr="00042613">
              <w:rPr>
                <w:rFonts w:ascii="Liberation Serif" w:hAnsi="Liberation Serif" w:cs="Liberation Serif"/>
                <w:sz w:val="22"/>
              </w:rPr>
              <w:t>кг</w:t>
            </w:r>
          </w:p>
        </w:tc>
        <w:tc>
          <w:tcPr>
            <w:tcW w:w="1418" w:type="dxa"/>
          </w:tcPr>
          <w:p w:rsidR="0081756C" w:rsidRPr="00557220" w:rsidRDefault="0081756C" w:rsidP="0081756C">
            <w:pPr>
              <w:ind w:firstLine="0"/>
              <w:jc w:val="center"/>
              <w:rPr>
                <w:rFonts w:ascii="Liberation Serif" w:hAnsi="Liberation Serif" w:cs="Liberation Serif"/>
              </w:rPr>
            </w:pPr>
            <w:r>
              <w:rPr>
                <w:rFonts w:ascii="Liberation Serif" w:hAnsi="Liberation Serif" w:cs="Liberation Serif"/>
              </w:rPr>
              <w:t>450</w:t>
            </w:r>
          </w:p>
        </w:tc>
        <w:tc>
          <w:tcPr>
            <w:tcW w:w="1559" w:type="dxa"/>
          </w:tcPr>
          <w:p w:rsidR="0081756C" w:rsidRPr="00042613" w:rsidRDefault="0081756C" w:rsidP="003F60CC">
            <w:pPr>
              <w:ind w:firstLine="0"/>
              <w:jc w:val="center"/>
              <w:rPr>
                <w:rFonts w:ascii="Liberation Serif" w:hAnsi="Liberation Serif" w:cs="Liberation Serif"/>
              </w:rPr>
            </w:pPr>
            <w:r w:rsidRPr="00042613">
              <w:rPr>
                <w:rFonts w:ascii="Liberation Serif" w:hAnsi="Liberation Serif"/>
                <w:sz w:val="22"/>
              </w:rPr>
              <w:t>1-2 раза в неделю</w:t>
            </w:r>
            <w:r w:rsidR="003F60CC">
              <w:rPr>
                <w:rFonts w:ascii="Liberation Serif" w:hAnsi="Liberation Serif"/>
                <w:sz w:val="22"/>
              </w:rPr>
              <w:t xml:space="preserve"> </w:t>
            </w:r>
            <w:r w:rsidRPr="00042613">
              <w:rPr>
                <w:rFonts w:ascii="Liberation Serif" w:hAnsi="Liberation Serif"/>
                <w:sz w:val="22"/>
              </w:rPr>
              <w:t>по заявкам Заказчика, в количестве, необходимом Заказчику</w:t>
            </w:r>
            <w:r w:rsidRPr="00042613">
              <w:rPr>
                <w:rFonts w:ascii="Liberation Serif" w:hAnsi="Liberation Serif" w:cs="Liberation Serif"/>
                <w:sz w:val="22"/>
              </w:rPr>
              <w:t>, по рабочим дням</w:t>
            </w:r>
            <w:r>
              <w:rPr>
                <w:rFonts w:ascii="Liberation Serif" w:hAnsi="Liberation Serif" w:cs="Liberation Serif"/>
                <w:sz w:val="22"/>
              </w:rPr>
              <w:t xml:space="preserve"> до 14:00 по местному времени</w:t>
            </w:r>
            <w:r w:rsidRPr="00042613">
              <w:rPr>
                <w:rFonts w:ascii="Liberation Serif" w:hAnsi="Liberation Serif" w:cs="Liberation Serif"/>
                <w:sz w:val="22"/>
              </w:rPr>
              <w:t xml:space="preserve"> по адресу, указанному в в.п.1.3. «(Техническое задание) Описания объекта закупки».</w:t>
            </w:r>
          </w:p>
        </w:tc>
      </w:tr>
      <w:tr w:rsidR="0081756C" w:rsidRPr="00042613" w:rsidTr="0081756C">
        <w:trPr>
          <w:gridAfter w:val="1"/>
          <w:wAfter w:w="29" w:type="dxa"/>
          <w:trHeight w:val="2474"/>
        </w:trPr>
        <w:tc>
          <w:tcPr>
            <w:tcW w:w="964" w:type="dxa"/>
          </w:tcPr>
          <w:p w:rsidR="0081756C" w:rsidRPr="00042613" w:rsidRDefault="0081756C" w:rsidP="0081756C">
            <w:pPr>
              <w:ind w:left="-102" w:right="-141" w:firstLine="0"/>
              <w:jc w:val="center"/>
              <w:rPr>
                <w:rFonts w:ascii="Liberation Serif" w:hAnsi="Liberation Serif" w:cs="Liberation Serif"/>
              </w:rPr>
            </w:pPr>
            <w:r>
              <w:rPr>
                <w:rFonts w:ascii="Liberation Serif" w:hAnsi="Liberation Serif" w:cs="Liberation Serif"/>
              </w:rPr>
              <w:lastRenderedPageBreak/>
              <w:t>3</w:t>
            </w:r>
            <w:r w:rsidRPr="00042613">
              <w:rPr>
                <w:rFonts w:ascii="Liberation Serif" w:hAnsi="Liberation Serif" w:cs="Liberation Serif"/>
              </w:rPr>
              <w:t>.</w:t>
            </w:r>
          </w:p>
        </w:tc>
        <w:tc>
          <w:tcPr>
            <w:tcW w:w="1560" w:type="dxa"/>
            <w:gridSpan w:val="2"/>
          </w:tcPr>
          <w:p w:rsidR="0081756C" w:rsidRPr="00042613" w:rsidRDefault="0081756C" w:rsidP="003F60CC">
            <w:pPr>
              <w:ind w:left="-135" w:right="-103" w:firstLine="52"/>
              <w:jc w:val="center"/>
              <w:rPr>
                <w:rFonts w:ascii="Liberation Serif" w:hAnsi="Liberation Serif" w:cs="Liberation Serif"/>
              </w:rPr>
            </w:pPr>
            <w:r w:rsidRPr="00042613">
              <w:rPr>
                <w:rFonts w:ascii="Liberation Serif" w:eastAsia="Calibri" w:hAnsi="Liberation Serif"/>
                <w:bCs/>
                <w:u w:val="single"/>
                <w:lang w:eastAsia="en-US"/>
              </w:rPr>
              <w:t>Печень говяжья замороженная</w:t>
            </w:r>
          </w:p>
        </w:tc>
        <w:tc>
          <w:tcPr>
            <w:tcW w:w="2835" w:type="dxa"/>
          </w:tcPr>
          <w:p w:rsidR="0081756C" w:rsidRPr="00042613" w:rsidRDefault="0081756C" w:rsidP="003F60CC">
            <w:pPr>
              <w:ind w:firstLine="52"/>
              <w:jc w:val="left"/>
              <w:rPr>
                <w:rFonts w:ascii="Liberation Serif" w:hAnsi="Liberation Serif"/>
                <w:sz w:val="20"/>
                <w:szCs w:val="20"/>
              </w:rPr>
            </w:pPr>
            <w:r w:rsidRPr="00042613">
              <w:rPr>
                <w:rFonts w:ascii="Liberation Serif" w:hAnsi="Liberation Serif"/>
                <w:b/>
                <w:sz w:val="20"/>
                <w:szCs w:val="20"/>
              </w:rPr>
              <w:t xml:space="preserve">ГОСТ 32244-2013 </w:t>
            </w:r>
            <w:r w:rsidRPr="00042613">
              <w:rPr>
                <w:rFonts w:ascii="Liberation Serif" w:hAnsi="Liberation Serif" w:cs="Arial"/>
                <w:sz w:val="20"/>
                <w:szCs w:val="20"/>
                <w:shd w:val="clear" w:color="auto" w:fill="FFFFFF"/>
              </w:rPr>
              <w:t>"</w:t>
            </w:r>
            <w:r w:rsidRPr="00042613">
              <w:rPr>
                <w:rFonts w:ascii="Liberation Serif" w:hAnsi="Liberation Serif" w:cs="Arial"/>
                <w:b/>
                <w:bCs/>
                <w:sz w:val="20"/>
                <w:szCs w:val="20"/>
                <w:shd w:val="clear" w:color="auto" w:fill="FFFFFF"/>
              </w:rPr>
              <w:t>Субпродукты</w:t>
            </w:r>
            <w:r w:rsidRPr="00042613">
              <w:rPr>
                <w:rFonts w:ascii="Liberation Serif" w:hAnsi="Liberation Serif" w:cs="Arial"/>
                <w:sz w:val="20"/>
                <w:szCs w:val="20"/>
                <w:shd w:val="clear" w:color="auto" w:fill="FFFFFF"/>
              </w:rPr>
              <w:t> </w:t>
            </w:r>
            <w:r w:rsidRPr="00042613">
              <w:rPr>
                <w:rFonts w:ascii="Liberation Serif" w:hAnsi="Liberation Serif" w:cs="Arial"/>
                <w:b/>
                <w:bCs/>
                <w:sz w:val="20"/>
                <w:szCs w:val="20"/>
                <w:shd w:val="clear" w:color="auto" w:fill="FFFFFF"/>
              </w:rPr>
              <w:t>мясные</w:t>
            </w:r>
            <w:r w:rsidRPr="00042613">
              <w:rPr>
                <w:rFonts w:ascii="Liberation Serif" w:hAnsi="Liberation Serif" w:cs="Arial"/>
                <w:sz w:val="20"/>
                <w:szCs w:val="20"/>
                <w:shd w:val="clear" w:color="auto" w:fill="FFFFFF"/>
              </w:rPr>
              <w:t> </w:t>
            </w:r>
            <w:r w:rsidRPr="00042613">
              <w:rPr>
                <w:rFonts w:ascii="Liberation Serif" w:hAnsi="Liberation Serif" w:cs="Arial"/>
                <w:b/>
                <w:bCs/>
                <w:sz w:val="20"/>
                <w:szCs w:val="20"/>
                <w:shd w:val="clear" w:color="auto" w:fill="FFFFFF"/>
              </w:rPr>
              <w:t>обработанные.</w:t>
            </w:r>
            <w:r w:rsidRPr="00042613">
              <w:rPr>
                <w:rFonts w:ascii="Liberation Serif" w:hAnsi="Liberation Serif" w:cs="Arial"/>
                <w:sz w:val="20"/>
                <w:szCs w:val="20"/>
                <w:shd w:val="clear" w:color="auto" w:fill="FFFFFF"/>
              </w:rPr>
              <w:t> </w:t>
            </w:r>
            <w:r w:rsidRPr="00042613">
              <w:rPr>
                <w:rFonts w:ascii="Liberation Serif" w:hAnsi="Liberation Serif" w:cs="Arial"/>
                <w:b/>
                <w:bCs/>
                <w:sz w:val="20"/>
                <w:szCs w:val="20"/>
                <w:shd w:val="clear" w:color="auto" w:fill="FFFFFF"/>
              </w:rPr>
              <w:t>Технические</w:t>
            </w:r>
            <w:r w:rsidRPr="00042613">
              <w:rPr>
                <w:rFonts w:ascii="Liberation Serif" w:hAnsi="Liberation Serif" w:cs="Arial"/>
                <w:sz w:val="20"/>
                <w:szCs w:val="20"/>
                <w:shd w:val="clear" w:color="auto" w:fill="FFFFFF"/>
              </w:rPr>
              <w:t> </w:t>
            </w:r>
            <w:r w:rsidRPr="00042613">
              <w:rPr>
                <w:rFonts w:ascii="Liberation Serif" w:hAnsi="Liberation Serif" w:cs="Arial"/>
                <w:b/>
                <w:bCs/>
                <w:sz w:val="20"/>
                <w:szCs w:val="20"/>
                <w:shd w:val="clear" w:color="auto" w:fill="FFFFFF"/>
              </w:rPr>
              <w:t>условия</w:t>
            </w:r>
            <w:r w:rsidRPr="00042613">
              <w:rPr>
                <w:rFonts w:ascii="Liberation Serif" w:hAnsi="Liberation Serif" w:cs="Arial"/>
                <w:sz w:val="20"/>
                <w:szCs w:val="20"/>
                <w:shd w:val="clear" w:color="auto" w:fill="FFFFFF"/>
              </w:rPr>
              <w:t>"</w:t>
            </w:r>
            <w:r w:rsidRPr="00042613">
              <w:rPr>
                <w:rFonts w:ascii="Liberation Serif" w:hAnsi="Liberation Serif"/>
                <w:b/>
                <w:sz w:val="20"/>
                <w:szCs w:val="20"/>
              </w:rPr>
              <w:t xml:space="preserve">. </w:t>
            </w:r>
          </w:p>
          <w:p w:rsidR="0081756C" w:rsidRPr="00042613" w:rsidRDefault="0081756C" w:rsidP="003F60CC">
            <w:pPr>
              <w:ind w:firstLine="52"/>
              <w:rPr>
                <w:rFonts w:ascii="Liberation Serif" w:hAnsi="Liberation Serif"/>
                <w:sz w:val="20"/>
                <w:szCs w:val="20"/>
              </w:rPr>
            </w:pPr>
            <w:r w:rsidRPr="00042613">
              <w:rPr>
                <w:rFonts w:ascii="Liberation Serif" w:hAnsi="Liberation Serif" w:cs="Arial"/>
                <w:sz w:val="20"/>
                <w:szCs w:val="20"/>
                <w:shd w:val="clear" w:color="auto" w:fill="FFFFFF"/>
              </w:rPr>
              <w:t>Внешний вид</w:t>
            </w:r>
            <w:r w:rsidRPr="00042613">
              <w:rPr>
                <w:rFonts w:ascii="Liberation Serif" w:hAnsi="Liberation Serif"/>
                <w:sz w:val="20"/>
                <w:szCs w:val="20"/>
              </w:rPr>
              <w:t xml:space="preserve">: </w:t>
            </w:r>
          </w:p>
          <w:p w:rsidR="0081756C" w:rsidRPr="00042613" w:rsidRDefault="0081756C" w:rsidP="003F60CC">
            <w:pPr>
              <w:ind w:firstLine="52"/>
              <w:rPr>
                <w:rFonts w:ascii="Liberation Serif" w:hAnsi="Liberation Serif" w:cs="Arial"/>
                <w:sz w:val="20"/>
                <w:szCs w:val="20"/>
                <w:shd w:val="clear" w:color="auto" w:fill="FFFFFF"/>
              </w:rPr>
            </w:pPr>
            <w:r w:rsidRPr="00042613">
              <w:rPr>
                <w:rFonts w:ascii="Liberation Serif" w:hAnsi="Liberation Serif"/>
                <w:sz w:val="20"/>
                <w:szCs w:val="20"/>
              </w:rPr>
              <w:t xml:space="preserve">- </w:t>
            </w:r>
            <w:r w:rsidRPr="00042613">
              <w:rPr>
                <w:rFonts w:ascii="Liberation Serif" w:hAnsi="Liberation Serif" w:cs="Arial"/>
                <w:sz w:val="20"/>
                <w:szCs w:val="20"/>
                <w:shd w:val="clear" w:color="auto" w:fill="FFFFFF"/>
              </w:rPr>
              <w:t>Без наружных кровеносных сосудов и желчных протоков; без лимфатических узлов, желчного пузыря и прирезей посторонних тканей.</w:t>
            </w:r>
          </w:p>
          <w:p w:rsidR="0081756C" w:rsidRPr="00042613" w:rsidRDefault="0081756C" w:rsidP="003F60CC">
            <w:pPr>
              <w:ind w:firstLine="52"/>
              <w:rPr>
                <w:rFonts w:ascii="Liberation Serif" w:hAnsi="Liberation Serif" w:cs="Arial"/>
                <w:sz w:val="20"/>
                <w:szCs w:val="20"/>
                <w:shd w:val="clear" w:color="auto" w:fill="FFFFFF"/>
              </w:rPr>
            </w:pPr>
            <w:r w:rsidRPr="00042613">
              <w:rPr>
                <w:rFonts w:ascii="Liberation Serif" w:hAnsi="Liberation Serif" w:cs="Arial"/>
                <w:sz w:val="20"/>
                <w:szCs w:val="20"/>
                <w:shd w:val="clear" w:color="auto" w:fill="FFFFFF"/>
              </w:rPr>
              <w:t>Цвет:</w:t>
            </w:r>
          </w:p>
          <w:p w:rsidR="0081756C" w:rsidRPr="00042613" w:rsidRDefault="0081756C" w:rsidP="003F60CC">
            <w:pPr>
              <w:ind w:firstLine="52"/>
              <w:rPr>
                <w:rFonts w:ascii="Liberation Serif" w:hAnsi="Liberation Serif" w:cs="Arial"/>
                <w:sz w:val="20"/>
                <w:szCs w:val="20"/>
                <w:shd w:val="clear" w:color="auto" w:fill="FFFFFF"/>
              </w:rPr>
            </w:pPr>
            <w:r w:rsidRPr="00042613">
              <w:rPr>
                <w:rFonts w:ascii="Liberation Serif" w:hAnsi="Liberation Serif" w:cs="Arial"/>
                <w:sz w:val="20"/>
                <w:szCs w:val="20"/>
                <w:shd w:val="clear" w:color="auto" w:fill="FFFFFF"/>
              </w:rPr>
              <w:t>- От светло-коричневого до темно-коричневого с оттенками.</w:t>
            </w:r>
          </w:p>
          <w:p w:rsidR="0081756C" w:rsidRPr="00042613" w:rsidRDefault="0081756C" w:rsidP="003F60CC">
            <w:pPr>
              <w:ind w:firstLine="52"/>
              <w:rPr>
                <w:rFonts w:ascii="Liberation Serif" w:hAnsi="Liberation Serif"/>
                <w:sz w:val="20"/>
                <w:szCs w:val="20"/>
              </w:rPr>
            </w:pPr>
            <w:r w:rsidRPr="00042613">
              <w:rPr>
                <w:rFonts w:ascii="Liberation Serif" w:hAnsi="Liberation Serif"/>
                <w:sz w:val="20"/>
                <w:szCs w:val="20"/>
              </w:rPr>
              <w:t xml:space="preserve"> Запах:</w:t>
            </w:r>
          </w:p>
          <w:p w:rsidR="0081756C" w:rsidRPr="00042613" w:rsidRDefault="0081756C" w:rsidP="003F60CC">
            <w:pPr>
              <w:ind w:firstLine="52"/>
              <w:rPr>
                <w:rFonts w:ascii="Liberation Serif" w:hAnsi="Liberation Serif" w:cs="Arial"/>
                <w:sz w:val="20"/>
                <w:szCs w:val="20"/>
                <w:shd w:val="clear" w:color="auto" w:fill="FFFFFF"/>
              </w:rPr>
            </w:pPr>
            <w:r w:rsidRPr="00042613">
              <w:rPr>
                <w:rFonts w:ascii="Liberation Serif" w:hAnsi="Liberation Serif"/>
                <w:sz w:val="20"/>
                <w:szCs w:val="20"/>
              </w:rPr>
              <w:t>-</w:t>
            </w:r>
            <w:r w:rsidRPr="00042613">
              <w:rPr>
                <w:rFonts w:ascii="Liberation Serif" w:hAnsi="Liberation Serif" w:cs="Arial"/>
                <w:sz w:val="20"/>
                <w:szCs w:val="20"/>
                <w:shd w:val="clear" w:color="auto" w:fill="FFFFFF"/>
              </w:rPr>
              <w:t>Свойственный доброкачественным субпродуктам, характерный для конкретного наименования, без постороннего</w:t>
            </w:r>
          </w:p>
          <w:p w:rsidR="0081756C" w:rsidRPr="00042613" w:rsidRDefault="0081756C" w:rsidP="003F60CC">
            <w:pPr>
              <w:ind w:firstLine="52"/>
              <w:rPr>
                <w:rFonts w:ascii="Liberation Serif" w:hAnsi="Liberation Serif"/>
                <w:sz w:val="20"/>
                <w:szCs w:val="20"/>
              </w:rPr>
            </w:pPr>
            <w:r w:rsidRPr="00042613">
              <w:rPr>
                <w:rFonts w:ascii="Liberation Serif" w:hAnsi="Liberation Serif" w:cs="Arial"/>
                <w:sz w:val="20"/>
                <w:szCs w:val="20"/>
                <w:shd w:val="clear" w:color="auto" w:fill="FFFFFF"/>
              </w:rPr>
              <w:t>На субпродуктах после их обезжиривания допускается незначительное количество остатков жировой ткани.</w:t>
            </w:r>
          </w:p>
          <w:p w:rsidR="0081756C" w:rsidRPr="00042613" w:rsidRDefault="0081756C" w:rsidP="003F60CC">
            <w:pPr>
              <w:ind w:firstLine="52"/>
              <w:rPr>
                <w:rFonts w:ascii="Liberation Serif" w:hAnsi="Liberation Serif"/>
                <w:sz w:val="20"/>
                <w:szCs w:val="20"/>
              </w:rPr>
            </w:pPr>
            <w:r w:rsidRPr="00042613">
              <w:rPr>
                <w:rFonts w:ascii="Liberation Serif" w:hAnsi="Liberation Serif"/>
                <w:sz w:val="20"/>
                <w:szCs w:val="20"/>
              </w:rPr>
              <w:t xml:space="preserve">Остаточный срок годности на момент поставки товара не более </w:t>
            </w:r>
            <w:r w:rsidRPr="00042613">
              <w:rPr>
                <w:rFonts w:ascii="Liberation Serif" w:hAnsi="Liberation Serif"/>
                <w:bCs/>
                <w:sz w:val="20"/>
                <w:szCs w:val="20"/>
              </w:rPr>
              <w:t>30 календарных дней</w:t>
            </w:r>
            <w:r w:rsidRPr="00042613">
              <w:rPr>
                <w:rFonts w:ascii="Liberation Serif" w:hAnsi="Liberation Serif"/>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81756C" w:rsidRPr="00042613" w:rsidRDefault="0081756C" w:rsidP="003F60CC">
            <w:pPr>
              <w:ind w:firstLine="52"/>
              <w:rPr>
                <w:rFonts w:ascii="Liberation Serif" w:hAnsi="Liberation Serif"/>
                <w:sz w:val="20"/>
                <w:szCs w:val="20"/>
              </w:rPr>
            </w:pPr>
            <w:r w:rsidRPr="00042613">
              <w:rPr>
                <w:rFonts w:ascii="Liberation Serif" w:hAnsi="Liberation Serif" w:cs="Arial"/>
                <w:sz w:val="20"/>
                <w:szCs w:val="20"/>
                <w:shd w:val="clear" w:color="auto" w:fill="FFFFFF"/>
              </w:rPr>
              <w:t>Транспортная упаковка и упаковочные материалы должны быть чистыми, сухими, без постороннего запаха. В каждую единицу транспортной упаковки упаковывают субпродукты одного наименования, одного термического состояния, одной даты выработки, одного срока годности. Замороженные субпродукты упаковывают в пленки или пакеты целыми изделиями при поштучном замораживании или в виде блоков. Субпродукты укладывают в транспортную упаковку: ящики из гофрированного картона по </w:t>
            </w:r>
            <w:hyperlink r:id="rId17" w:anchor="7D20K3" w:history="1">
              <w:r w:rsidRPr="00042613">
                <w:rPr>
                  <w:rStyle w:val="a8"/>
                  <w:rFonts w:ascii="Liberation Serif" w:hAnsi="Liberation Serif" w:cs="Arial"/>
                  <w:sz w:val="20"/>
                  <w:szCs w:val="20"/>
                  <w:shd w:val="clear" w:color="auto" w:fill="FFFFFF"/>
                </w:rPr>
                <w:t>ГОСТ 9142</w:t>
              </w:r>
            </w:hyperlink>
            <w:r w:rsidRPr="00042613">
              <w:rPr>
                <w:rFonts w:ascii="Liberation Serif" w:hAnsi="Liberation Serif" w:cs="Arial"/>
                <w:sz w:val="20"/>
                <w:szCs w:val="20"/>
                <w:shd w:val="clear" w:color="auto" w:fill="FFFFFF"/>
              </w:rPr>
              <w:t> и ящики полимерные многооборотные.</w:t>
            </w:r>
          </w:p>
        </w:tc>
        <w:tc>
          <w:tcPr>
            <w:tcW w:w="850" w:type="dxa"/>
          </w:tcPr>
          <w:p w:rsidR="0081756C" w:rsidRPr="00042613" w:rsidRDefault="0081756C" w:rsidP="003F60CC">
            <w:pPr>
              <w:ind w:firstLine="52"/>
              <w:jc w:val="center"/>
              <w:rPr>
                <w:rFonts w:ascii="Liberation Serif" w:hAnsi="Liberation Serif" w:cs="Liberation Serif"/>
              </w:rPr>
            </w:pPr>
            <w:r w:rsidRPr="00042613">
              <w:rPr>
                <w:rFonts w:ascii="Liberation Serif" w:hAnsi="Liberation Serif" w:cs="Liberation Serif"/>
              </w:rPr>
              <w:t>кг</w:t>
            </w:r>
          </w:p>
        </w:tc>
        <w:tc>
          <w:tcPr>
            <w:tcW w:w="1418" w:type="dxa"/>
          </w:tcPr>
          <w:p w:rsidR="0081756C" w:rsidRPr="00042613" w:rsidRDefault="0081756C" w:rsidP="003F60CC">
            <w:pPr>
              <w:ind w:firstLine="52"/>
              <w:jc w:val="center"/>
              <w:rPr>
                <w:rFonts w:ascii="Liberation Serif" w:hAnsi="Liberation Serif" w:cs="Liberation Serif"/>
                <w:lang w:val="en-US"/>
              </w:rPr>
            </w:pPr>
            <w:r>
              <w:rPr>
                <w:rFonts w:ascii="Liberation Serif" w:hAnsi="Liberation Serif" w:cs="Liberation Serif"/>
              </w:rPr>
              <w:t>750</w:t>
            </w:r>
          </w:p>
        </w:tc>
        <w:tc>
          <w:tcPr>
            <w:tcW w:w="1559" w:type="dxa"/>
          </w:tcPr>
          <w:p w:rsidR="0081756C" w:rsidRPr="00042613" w:rsidRDefault="0081756C" w:rsidP="003F60CC">
            <w:pPr>
              <w:ind w:firstLine="52"/>
              <w:jc w:val="center"/>
              <w:rPr>
                <w:rFonts w:ascii="Liberation Serif" w:hAnsi="Liberation Serif" w:cs="Liberation Serif"/>
              </w:rPr>
            </w:pPr>
            <w:r w:rsidRPr="00042613">
              <w:rPr>
                <w:rFonts w:ascii="Liberation Serif" w:hAnsi="Liberation Serif"/>
                <w:sz w:val="22"/>
              </w:rPr>
              <w:t>1-2 раза в неделю</w:t>
            </w:r>
            <w:r w:rsidR="003F60CC">
              <w:rPr>
                <w:rFonts w:ascii="Liberation Serif" w:hAnsi="Liberation Serif"/>
                <w:sz w:val="22"/>
              </w:rPr>
              <w:t xml:space="preserve"> </w:t>
            </w:r>
            <w:r w:rsidRPr="00042613">
              <w:rPr>
                <w:rFonts w:ascii="Liberation Serif" w:hAnsi="Liberation Serif"/>
                <w:sz w:val="22"/>
              </w:rPr>
              <w:t>по заявкам Заказчика, в количестве, необходимом Заказчику</w:t>
            </w:r>
            <w:r w:rsidRPr="00042613">
              <w:rPr>
                <w:rFonts w:ascii="Liberation Serif" w:hAnsi="Liberation Serif" w:cs="Liberation Serif"/>
                <w:sz w:val="22"/>
              </w:rPr>
              <w:t>, по рабочим дням</w:t>
            </w:r>
            <w:r>
              <w:rPr>
                <w:rFonts w:ascii="Liberation Serif" w:hAnsi="Liberation Serif" w:cs="Liberation Serif"/>
                <w:sz w:val="22"/>
              </w:rPr>
              <w:t xml:space="preserve"> до 14:00 по местному времени</w:t>
            </w:r>
            <w:r w:rsidRPr="00042613">
              <w:rPr>
                <w:rFonts w:ascii="Liberation Serif" w:hAnsi="Liberation Serif" w:cs="Liberation Serif"/>
                <w:sz w:val="22"/>
              </w:rPr>
              <w:t xml:space="preserve"> </w:t>
            </w:r>
          </w:p>
          <w:p w:rsidR="0081756C" w:rsidRPr="00042613" w:rsidRDefault="0081756C" w:rsidP="003F60CC">
            <w:pPr>
              <w:ind w:firstLine="52"/>
              <w:jc w:val="center"/>
              <w:rPr>
                <w:rFonts w:ascii="Liberation Serif" w:hAnsi="Liberation Serif" w:cs="Liberation Serif"/>
              </w:rPr>
            </w:pPr>
            <w:r w:rsidRPr="00042613">
              <w:rPr>
                <w:rFonts w:ascii="Liberation Serif" w:hAnsi="Liberation Serif" w:cs="Liberation Serif"/>
                <w:sz w:val="22"/>
              </w:rPr>
              <w:t>по адресу, указанному в в.п.1.3. «(Техническое задание) Описания объекта закупки».</w:t>
            </w:r>
          </w:p>
          <w:p w:rsidR="0081756C" w:rsidRPr="00042613" w:rsidRDefault="0081756C" w:rsidP="003F60CC">
            <w:pPr>
              <w:ind w:firstLine="52"/>
              <w:jc w:val="center"/>
              <w:rPr>
                <w:rFonts w:ascii="Liberation Serif" w:hAnsi="Liberation Serif" w:cs="Liberation Serif"/>
              </w:rPr>
            </w:pPr>
          </w:p>
        </w:tc>
      </w:tr>
      <w:tr w:rsidR="0081756C" w:rsidRPr="00042613" w:rsidTr="0081756C">
        <w:trPr>
          <w:gridAfter w:val="1"/>
          <w:wAfter w:w="29" w:type="dxa"/>
          <w:trHeight w:val="2474"/>
        </w:trPr>
        <w:tc>
          <w:tcPr>
            <w:tcW w:w="964" w:type="dxa"/>
          </w:tcPr>
          <w:p w:rsidR="0081756C" w:rsidRPr="00042613" w:rsidRDefault="0081756C" w:rsidP="0081756C">
            <w:pPr>
              <w:ind w:left="-102" w:right="-141" w:firstLine="0"/>
              <w:jc w:val="center"/>
              <w:rPr>
                <w:rFonts w:ascii="Liberation Serif" w:hAnsi="Liberation Serif" w:cs="Liberation Serif"/>
              </w:rPr>
            </w:pPr>
            <w:r>
              <w:rPr>
                <w:rFonts w:ascii="Liberation Serif" w:hAnsi="Liberation Serif" w:cs="Liberation Serif"/>
              </w:rPr>
              <w:t>4</w:t>
            </w:r>
            <w:r w:rsidRPr="00042613">
              <w:rPr>
                <w:rFonts w:ascii="Liberation Serif" w:hAnsi="Liberation Serif" w:cs="Liberation Serif"/>
              </w:rPr>
              <w:t>.</w:t>
            </w:r>
          </w:p>
        </w:tc>
        <w:tc>
          <w:tcPr>
            <w:tcW w:w="1560" w:type="dxa"/>
            <w:gridSpan w:val="2"/>
          </w:tcPr>
          <w:p w:rsidR="0081756C" w:rsidRPr="00042613" w:rsidRDefault="0081756C" w:rsidP="003F60CC">
            <w:pPr>
              <w:ind w:right="-103" w:firstLine="0"/>
              <w:jc w:val="center"/>
              <w:rPr>
                <w:rFonts w:ascii="Liberation Serif" w:hAnsi="Liberation Serif" w:cs="Liberation Serif"/>
                <w:sz w:val="23"/>
                <w:szCs w:val="23"/>
                <w:u w:val="single"/>
              </w:rPr>
            </w:pPr>
            <w:r w:rsidRPr="00042613">
              <w:rPr>
                <w:rFonts w:ascii="Liberation Serif" w:hAnsi="Liberation Serif"/>
                <w:sz w:val="23"/>
                <w:szCs w:val="23"/>
                <w:u w:val="single"/>
              </w:rPr>
              <w:t>Минтая первого сорта свежемороженого (потрошенного, без головы)</w:t>
            </w:r>
          </w:p>
        </w:tc>
        <w:tc>
          <w:tcPr>
            <w:tcW w:w="2835" w:type="dxa"/>
          </w:tcPr>
          <w:p w:rsidR="0081756C" w:rsidRPr="00042613" w:rsidRDefault="0081756C" w:rsidP="003F60CC">
            <w:pPr>
              <w:ind w:firstLine="0"/>
              <w:rPr>
                <w:rFonts w:ascii="Liberation Serif" w:hAnsi="Liberation Serif"/>
                <w:b/>
                <w:sz w:val="20"/>
              </w:rPr>
            </w:pPr>
            <w:r w:rsidRPr="00042613">
              <w:rPr>
                <w:rFonts w:ascii="Liberation Serif" w:hAnsi="Liberation Serif"/>
                <w:b/>
                <w:sz w:val="20"/>
              </w:rPr>
              <w:t xml:space="preserve">ГОСТ 32366-2013 Рыба мороженая. Технические условия». </w:t>
            </w:r>
          </w:p>
          <w:p w:rsidR="0081756C" w:rsidRPr="00042613" w:rsidRDefault="0081756C" w:rsidP="003F60CC">
            <w:pPr>
              <w:ind w:firstLine="0"/>
              <w:rPr>
                <w:rFonts w:ascii="Liberation Serif" w:hAnsi="Liberation Serif"/>
                <w:sz w:val="20"/>
              </w:rPr>
            </w:pPr>
            <w:r w:rsidRPr="00042613">
              <w:rPr>
                <w:rFonts w:ascii="Liberation Serif" w:hAnsi="Liberation Serif"/>
                <w:sz w:val="20"/>
              </w:rPr>
              <w:t>Потрошеная обезглавленная - потрошеная рыба, у которой удалена голова с плечевыми костями.</w:t>
            </w:r>
          </w:p>
          <w:p w:rsidR="0081756C" w:rsidRPr="00042613" w:rsidRDefault="0081756C" w:rsidP="003F60CC">
            <w:pPr>
              <w:ind w:firstLine="0"/>
              <w:rPr>
                <w:rFonts w:ascii="Liberation Serif" w:hAnsi="Liberation Serif"/>
                <w:sz w:val="20"/>
              </w:rPr>
            </w:pPr>
            <w:r w:rsidRPr="00042613">
              <w:rPr>
                <w:rFonts w:ascii="Liberation Serif" w:hAnsi="Liberation Serif"/>
                <w:sz w:val="20"/>
              </w:rPr>
              <w:t>Допускается:</w:t>
            </w:r>
          </w:p>
          <w:p w:rsidR="0081756C" w:rsidRPr="00042613" w:rsidRDefault="0081756C" w:rsidP="003F60CC">
            <w:pPr>
              <w:ind w:firstLine="0"/>
              <w:rPr>
                <w:rFonts w:ascii="Liberation Serif" w:hAnsi="Liberation Serif"/>
                <w:sz w:val="20"/>
              </w:rPr>
            </w:pPr>
            <w:r w:rsidRPr="00042613">
              <w:rPr>
                <w:rFonts w:ascii="Liberation Serif" w:hAnsi="Liberation Serif"/>
                <w:sz w:val="20"/>
              </w:rPr>
              <w:t>- оставление плечевых костей;</w:t>
            </w:r>
          </w:p>
          <w:p w:rsidR="0081756C" w:rsidRPr="00042613" w:rsidRDefault="0081756C" w:rsidP="003F60CC">
            <w:pPr>
              <w:ind w:firstLine="0"/>
              <w:rPr>
                <w:rFonts w:ascii="Liberation Serif" w:hAnsi="Liberation Serif"/>
                <w:sz w:val="20"/>
              </w:rPr>
            </w:pPr>
            <w:r w:rsidRPr="00042613">
              <w:rPr>
                <w:rFonts w:ascii="Liberation Serif" w:hAnsi="Liberation Serif"/>
                <w:sz w:val="20"/>
              </w:rPr>
              <w:t>- частичное удаление брюшка вместе с брюшными плавниками;</w:t>
            </w:r>
          </w:p>
          <w:p w:rsidR="0081756C" w:rsidRPr="00042613" w:rsidRDefault="0081756C" w:rsidP="003F60CC">
            <w:pPr>
              <w:ind w:firstLine="0"/>
              <w:rPr>
                <w:rFonts w:ascii="Liberation Serif" w:hAnsi="Liberation Serif"/>
                <w:sz w:val="20"/>
              </w:rPr>
            </w:pPr>
            <w:r w:rsidRPr="00042613">
              <w:rPr>
                <w:rFonts w:ascii="Liberation Serif" w:hAnsi="Liberation Serif"/>
                <w:sz w:val="20"/>
              </w:rPr>
              <w:t>- удаление головы вместе с грудными плавниками или вместе с грудными плавниками и частью брюшка. Температура в теле или толще блока мороженой рыбы должна быть не выше: - минус 18 °С.</w:t>
            </w:r>
          </w:p>
          <w:p w:rsidR="0081756C" w:rsidRPr="00042613" w:rsidRDefault="0081756C" w:rsidP="003F60CC">
            <w:pPr>
              <w:ind w:firstLine="0"/>
              <w:rPr>
                <w:rFonts w:ascii="Liberation Serif" w:hAnsi="Liberation Serif"/>
                <w:sz w:val="20"/>
              </w:rPr>
            </w:pPr>
            <w:r w:rsidRPr="00042613">
              <w:rPr>
                <w:rFonts w:ascii="Liberation Serif" w:hAnsi="Liberation Serif"/>
                <w:sz w:val="20"/>
              </w:rPr>
              <w:t xml:space="preserve">По органолептическим, физическим и химическим показателям мороженая рыба должна соответствовать характеристикам, указанным в п. 5.2.12 ГОСТ 32366-2013, в т. ч. поверхность рыбы должна быть чистая, естественной окраски, </w:t>
            </w:r>
            <w:r w:rsidRPr="00042613">
              <w:rPr>
                <w:rFonts w:ascii="Liberation Serif" w:hAnsi="Liberation Serif"/>
                <w:sz w:val="20"/>
              </w:rPr>
              <w:lastRenderedPageBreak/>
              <w:t>присущей рыбе данного вида; рыба должна быть без наружных повреждений; консистенция (после размораживания) - плотная, присущая рыбе данного вида; запах (после размораживания) – свойственный свежей рыбе без посторонних признаков</w:t>
            </w:r>
          </w:p>
          <w:p w:rsidR="0081756C" w:rsidRPr="00042613" w:rsidRDefault="0081756C" w:rsidP="003F60CC">
            <w:pPr>
              <w:ind w:firstLine="0"/>
              <w:rPr>
                <w:rFonts w:ascii="Liberation Serif" w:hAnsi="Liberation Serif"/>
                <w:sz w:val="20"/>
              </w:rPr>
            </w:pPr>
            <w:r w:rsidRPr="00042613">
              <w:rPr>
                <w:rFonts w:ascii="Liberation Serif" w:hAnsi="Liberation Serif"/>
                <w:sz w:val="20"/>
              </w:rPr>
              <w:t xml:space="preserve">Содержание токсичных элементов, </w:t>
            </w:r>
            <w:proofErr w:type="spellStart"/>
            <w:r w:rsidRPr="00042613">
              <w:rPr>
                <w:rFonts w:ascii="Liberation Serif" w:hAnsi="Liberation Serif"/>
                <w:sz w:val="20"/>
              </w:rPr>
              <w:t>нитрозаминов</w:t>
            </w:r>
            <w:proofErr w:type="spellEnd"/>
            <w:r w:rsidRPr="00042613">
              <w:rPr>
                <w:rFonts w:ascii="Liberation Serif" w:hAnsi="Liberation Serif"/>
                <w:sz w:val="20"/>
              </w:rPr>
              <w:t xml:space="preserve">, </w:t>
            </w:r>
            <w:proofErr w:type="spellStart"/>
            <w:r w:rsidRPr="00042613">
              <w:rPr>
                <w:rFonts w:ascii="Liberation Serif" w:hAnsi="Liberation Serif"/>
                <w:sz w:val="20"/>
              </w:rPr>
              <w:t>полихлорированных</w:t>
            </w:r>
            <w:proofErr w:type="spellEnd"/>
            <w:r w:rsidRPr="00042613">
              <w:rPr>
                <w:rFonts w:ascii="Liberation Serif" w:hAnsi="Liberation Serif"/>
                <w:sz w:val="20"/>
              </w:rPr>
              <w:t xml:space="preserve"> </w:t>
            </w:r>
            <w:proofErr w:type="spellStart"/>
            <w:r w:rsidRPr="00042613">
              <w:rPr>
                <w:rFonts w:ascii="Liberation Serif" w:hAnsi="Liberation Serif"/>
                <w:sz w:val="20"/>
              </w:rPr>
              <w:t>бифинилов</w:t>
            </w:r>
            <w:proofErr w:type="spellEnd"/>
            <w:r w:rsidRPr="00042613">
              <w:rPr>
                <w:rFonts w:ascii="Liberation Serif" w:hAnsi="Liberation Serif"/>
                <w:sz w:val="20"/>
              </w:rPr>
              <w:t xml:space="preserve">, пестицидов и радионуклидов не должны превышать допустимые уровни, установленные СанПиН. </w:t>
            </w:r>
          </w:p>
          <w:p w:rsidR="0081756C" w:rsidRPr="00042613" w:rsidRDefault="0081756C" w:rsidP="003F60CC">
            <w:pPr>
              <w:ind w:firstLine="0"/>
              <w:rPr>
                <w:rFonts w:ascii="Liberation Serif" w:hAnsi="Liberation Serif"/>
                <w:sz w:val="20"/>
              </w:rPr>
            </w:pPr>
            <w:r w:rsidRPr="00042613">
              <w:rPr>
                <w:rFonts w:ascii="Liberation Serif" w:hAnsi="Liberation Serif"/>
                <w:sz w:val="20"/>
              </w:rPr>
              <w:t>В рыбе не должно быть микроорганизмов или продуктов жизнедеятельности микроорганизмов в количествах, представляющих опасность для человека (СанПиН)</w:t>
            </w:r>
          </w:p>
          <w:p w:rsidR="0081756C" w:rsidRPr="00042613" w:rsidRDefault="0081756C" w:rsidP="003F60CC">
            <w:pPr>
              <w:keepNext/>
              <w:keepLines/>
              <w:shd w:val="clear" w:color="auto" w:fill="FFFFFF"/>
              <w:ind w:firstLine="0"/>
              <w:rPr>
                <w:rFonts w:ascii="Liberation Serif" w:hAnsi="Liberation Serif" w:cs="Liberation Serif"/>
              </w:rPr>
            </w:pPr>
            <w:r w:rsidRPr="00042613">
              <w:rPr>
                <w:rFonts w:ascii="Liberation Serif" w:hAnsi="Liberation Serif"/>
                <w:sz w:val="20"/>
              </w:rPr>
              <w:t>В рыбе не должно быть живых гельминтов и их личинок, опасных для здоровья человека.</w:t>
            </w:r>
          </w:p>
        </w:tc>
        <w:tc>
          <w:tcPr>
            <w:tcW w:w="1843" w:type="dxa"/>
            <w:tcBorders>
              <w:top w:val="single" w:sz="4" w:space="0" w:color="auto"/>
              <w:left w:val="single" w:sz="4" w:space="0" w:color="auto"/>
              <w:bottom w:val="single" w:sz="4" w:space="0" w:color="auto"/>
              <w:right w:val="single" w:sz="4" w:space="0" w:color="auto"/>
            </w:tcBorders>
          </w:tcPr>
          <w:p w:rsidR="0081756C" w:rsidRPr="00042613" w:rsidRDefault="0081756C" w:rsidP="003F60CC">
            <w:pPr>
              <w:ind w:firstLine="0"/>
              <w:rPr>
                <w:rFonts w:ascii="Liberation Serif" w:hAnsi="Liberation Serif"/>
                <w:sz w:val="20"/>
              </w:rPr>
            </w:pPr>
            <w:r w:rsidRPr="00042613">
              <w:rPr>
                <w:rFonts w:ascii="Liberation Serif" w:hAnsi="Liberation Serif"/>
                <w:sz w:val="20"/>
              </w:rPr>
              <w:lastRenderedPageBreak/>
              <w:t>Мороженая рыба должна быть упакована таким образом, чтобы исключить обезвоживание окисление и обеспечить сохранность качества при транспортировании, хранении и реализации.</w:t>
            </w:r>
          </w:p>
          <w:p w:rsidR="0081756C" w:rsidRPr="00042613" w:rsidRDefault="0081756C" w:rsidP="003F60CC">
            <w:pPr>
              <w:ind w:firstLine="0"/>
              <w:rPr>
                <w:rFonts w:ascii="Liberation Serif" w:hAnsi="Liberation Serif"/>
                <w:sz w:val="20"/>
              </w:rPr>
            </w:pPr>
            <w:r w:rsidRPr="00042613">
              <w:rPr>
                <w:rFonts w:ascii="Liberation Serif" w:hAnsi="Liberation Serif"/>
                <w:sz w:val="20"/>
              </w:rPr>
              <w:t>В каждой единице должна быть рыба одного наименования, вида, вида потребительской тары и одной даты изготовления.</w:t>
            </w:r>
          </w:p>
          <w:p w:rsidR="0081756C" w:rsidRPr="00042613" w:rsidRDefault="0081756C" w:rsidP="003F60CC">
            <w:pPr>
              <w:ind w:firstLine="0"/>
              <w:rPr>
                <w:rFonts w:ascii="Liberation Serif" w:hAnsi="Liberation Serif" w:cs="Liberation Serif"/>
              </w:rPr>
            </w:pPr>
            <w:r w:rsidRPr="00042613">
              <w:rPr>
                <w:rFonts w:ascii="Liberation Serif" w:hAnsi="Liberation Serif"/>
                <w:sz w:val="20"/>
              </w:rPr>
              <w:t xml:space="preserve">Тара и упаковочные материалы должны быть чистыми, прочными, без постороннего запаха и </w:t>
            </w:r>
            <w:r w:rsidRPr="00042613">
              <w:rPr>
                <w:rFonts w:ascii="Liberation Serif" w:hAnsi="Liberation Serif"/>
                <w:sz w:val="20"/>
              </w:rPr>
              <w:lastRenderedPageBreak/>
              <w:t>изготовлены из материалов, разрешенных для контакта с пищевыми продуктами в установленном порядке</w:t>
            </w:r>
          </w:p>
        </w:tc>
        <w:tc>
          <w:tcPr>
            <w:tcW w:w="850" w:type="dxa"/>
          </w:tcPr>
          <w:p w:rsidR="0081756C" w:rsidRPr="00042613" w:rsidRDefault="0081756C" w:rsidP="003F60CC">
            <w:pPr>
              <w:ind w:firstLine="0"/>
              <w:jc w:val="center"/>
              <w:rPr>
                <w:rFonts w:ascii="Liberation Serif" w:hAnsi="Liberation Serif" w:cs="Liberation Serif"/>
              </w:rPr>
            </w:pPr>
            <w:r w:rsidRPr="00042613">
              <w:rPr>
                <w:rFonts w:ascii="Liberation Serif" w:hAnsi="Liberation Serif" w:cs="Liberation Serif"/>
                <w:sz w:val="22"/>
              </w:rPr>
              <w:lastRenderedPageBreak/>
              <w:t>кг</w:t>
            </w:r>
          </w:p>
        </w:tc>
        <w:tc>
          <w:tcPr>
            <w:tcW w:w="1418" w:type="dxa"/>
          </w:tcPr>
          <w:p w:rsidR="0081756C" w:rsidRPr="00042613" w:rsidRDefault="0081756C" w:rsidP="003F60CC">
            <w:pPr>
              <w:ind w:firstLine="0"/>
              <w:jc w:val="center"/>
              <w:rPr>
                <w:rFonts w:ascii="Liberation Serif" w:hAnsi="Liberation Serif" w:cs="Liberation Serif"/>
                <w:lang w:val="en-US"/>
              </w:rPr>
            </w:pPr>
            <w:r>
              <w:rPr>
                <w:rFonts w:ascii="Liberation Serif" w:hAnsi="Liberation Serif" w:cs="Liberation Serif"/>
                <w:sz w:val="22"/>
              </w:rPr>
              <w:t>1200</w:t>
            </w:r>
          </w:p>
        </w:tc>
        <w:tc>
          <w:tcPr>
            <w:tcW w:w="1559" w:type="dxa"/>
          </w:tcPr>
          <w:p w:rsidR="0081756C" w:rsidRPr="00042613" w:rsidRDefault="0081756C" w:rsidP="003F60CC">
            <w:pPr>
              <w:ind w:firstLine="0"/>
              <w:jc w:val="center"/>
              <w:rPr>
                <w:rFonts w:ascii="Liberation Serif" w:hAnsi="Liberation Serif" w:cs="Liberation Serif"/>
              </w:rPr>
            </w:pPr>
            <w:r w:rsidRPr="00042613">
              <w:rPr>
                <w:rFonts w:ascii="Liberation Serif" w:hAnsi="Liberation Serif"/>
                <w:sz w:val="22"/>
              </w:rPr>
              <w:t>1-2 раза в неделю</w:t>
            </w:r>
            <w:r w:rsidR="003F60CC">
              <w:rPr>
                <w:rFonts w:ascii="Liberation Serif" w:hAnsi="Liberation Serif"/>
                <w:sz w:val="22"/>
              </w:rPr>
              <w:t xml:space="preserve"> </w:t>
            </w:r>
            <w:r w:rsidRPr="00042613">
              <w:rPr>
                <w:rFonts w:ascii="Liberation Serif" w:hAnsi="Liberation Serif"/>
                <w:sz w:val="22"/>
              </w:rPr>
              <w:t>по заявкам Заказчика, в количестве, необходимом Заказчику</w:t>
            </w:r>
            <w:r w:rsidRPr="00042613">
              <w:rPr>
                <w:rFonts w:ascii="Liberation Serif" w:hAnsi="Liberation Serif" w:cs="Liberation Serif"/>
                <w:sz w:val="22"/>
              </w:rPr>
              <w:t>, по рабочим дням</w:t>
            </w:r>
            <w:r>
              <w:rPr>
                <w:rFonts w:ascii="Liberation Serif" w:hAnsi="Liberation Serif" w:cs="Liberation Serif"/>
                <w:sz w:val="22"/>
              </w:rPr>
              <w:t xml:space="preserve"> до 14:00 по местному времени</w:t>
            </w:r>
            <w:r w:rsidRPr="00042613">
              <w:rPr>
                <w:rFonts w:ascii="Liberation Serif" w:hAnsi="Liberation Serif" w:cs="Liberation Serif"/>
                <w:sz w:val="22"/>
              </w:rPr>
              <w:t xml:space="preserve"> по адресу, указанному в п.1.3. «(Техническое задание) Описания объекта закупки».</w:t>
            </w:r>
          </w:p>
        </w:tc>
      </w:tr>
      <w:tr w:rsidR="0081756C" w:rsidRPr="00042613" w:rsidTr="0081756C">
        <w:trPr>
          <w:gridAfter w:val="1"/>
          <w:wAfter w:w="29" w:type="dxa"/>
        </w:trPr>
        <w:tc>
          <w:tcPr>
            <w:tcW w:w="964" w:type="dxa"/>
            <w:vMerge w:val="restart"/>
          </w:tcPr>
          <w:p w:rsidR="0081756C" w:rsidRPr="00042613" w:rsidRDefault="0081756C" w:rsidP="0081756C">
            <w:pPr>
              <w:ind w:left="-102" w:right="-141" w:firstLine="0"/>
              <w:rPr>
                <w:rFonts w:ascii="Liberation Serif" w:hAnsi="Liberation Serif" w:cs="Liberation Serif"/>
                <w:b/>
              </w:rPr>
            </w:pPr>
            <w:r w:rsidRPr="00042613">
              <w:rPr>
                <w:rFonts w:ascii="Liberation Serif" w:hAnsi="Liberation Serif" w:cs="Liberation Serif"/>
                <w:b/>
              </w:rPr>
              <w:lastRenderedPageBreak/>
              <w:t>2.2.</w:t>
            </w:r>
          </w:p>
        </w:tc>
        <w:tc>
          <w:tcPr>
            <w:tcW w:w="10065" w:type="dxa"/>
            <w:gridSpan w:val="7"/>
          </w:tcPr>
          <w:p w:rsidR="0081756C" w:rsidRPr="00042613" w:rsidRDefault="0081756C" w:rsidP="00E80720">
            <w:pPr>
              <w:autoSpaceDE w:val="0"/>
              <w:autoSpaceDN w:val="0"/>
              <w:adjustRightInd w:val="0"/>
              <w:rPr>
                <w:rFonts w:ascii="Liberation Serif" w:hAnsi="Liberation Serif" w:cs="Liberation Serif"/>
                <w:b/>
                <w:i/>
              </w:rPr>
            </w:pPr>
            <w:r w:rsidRPr="00042613">
              <w:rPr>
                <w:rFonts w:ascii="Liberation Serif" w:hAnsi="Liberation Serif" w:cs="Liberation Serif"/>
                <w:b/>
                <w:i/>
              </w:rPr>
              <w:t xml:space="preserve"> требования к качеству поставляемого товара </w:t>
            </w:r>
          </w:p>
        </w:tc>
      </w:tr>
      <w:tr w:rsidR="0081756C" w:rsidRPr="00042613" w:rsidTr="0081756C">
        <w:trPr>
          <w:gridAfter w:val="1"/>
          <w:wAfter w:w="29" w:type="dxa"/>
        </w:trPr>
        <w:tc>
          <w:tcPr>
            <w:tcW w:w="964" w:type="dxa"/>
            <w:vMerge/>
            <w:vAlign w:val="center"/>
          </w:tcPr>
          <w:p w:rsidR="0081756C" w:rsidRPr="00042613" w:rsidRDefault="0081756C" w:rsidP="0081756C">
            <w:pPr>
              <w:ind w:left="-102" w:right="-141" w:firstLine="0"/>
              <w:rPr>
                <w:rFonts w:ascii="Liberation Serif" w:hAnsi="Liberation Serif" w:cs="Liberation Serif"/>
                <w:b/>
              </w:rPr>
            </w:pPr>
          </w:p>
        </w:tc>
        <w:tc>
          <w:tcPr>
            <w:tcW w:w="10065" w:type="dxa"/>
            <w:gridSpan w:val="7"/>
          </w:tcPr>
          <w:p w:rsidR="0081756C" w:rsidRPr="00042613" w:rsidRDefault="0081756C" w:rsidP="003F60CC">
            <w:pPr>
              <w:ind w:firstLine="0"/>
              <w:rPr>
                <w:rFonts w:ascii="Liberation Serif" w:hAnsi="Liberation Serif" w:cs="Liberation Serif"/>
                <w:color w:val="000000"/>
              </w:rPr>
            </w:pPr>
            <w:r w:rsidRPr="00042613">
              <w:rPr>
                <w:rFonts w:ascii="Liberation Serif" w:hAnsi="Liberation Serif" w:cs="Liberation Serif"/>
              </w:rPr>
              <w:t xml:space="preserve">1. </w:t>
            </w:r>
            <w:r w:rsidRPr="00042613">
              <w:rPr>
                <w:rFonts w:ascii="Liberation Serif" w:hAnsi="Liberation Serif" w:cs="Liberation Serif"/>
                <w:color w:val="000000"/>
              </w:rPr>
              <w:t xml:space="preserve">Товар должен соответствовать Техническому регламенту </w:t>
            </w:r>
            <w:r w:rsidRPr="00042613">
              <w:rPr>
                <w:rFonts w:ascii="Liberation Serif" w:hAnsi="Liberation Serif" w:cs="Liberation Serif"/>
                <w:color w:val="000000"/>
                <w:shd w:val="clear" w:color="auto" w:fill="FFFFFF"/>
              </w:rPr>
              <w:t>Таможенного союза </w:t>
            </w:r>
            <w:hyperlink r:id="rId18" w:tgtFrame="_blank" w:history="1">
              <w:r w:rsidRPr="00042613">
                <w:rPr>
                  <w:rFonts w:ascii="Liberation Serif" w:hAnsi="Liberation Serif" w:cs="Liberation Serif"/>
                  <w:color w:val="000000"/>
                  <w:u w:val="single"/>
                  <w:shd w:val="clear" w:color="auto" w:fill="FFFFFF"/>
                </w:rPr>
                <w:t>«О безопасности пищевой продукции</w:t>
              </w:r>
            </w:hyperlink>
            <w:r w:rsidRPr="00042613">
              <w:rPr>
                <w:rFonts w:ascii="Liberation Serif" w:hAnsi="Liberation Serif" w:cs="Liberation Serif"/>
                <w:color w:val="000000"/>
              </w:rPr>
              <w:t>»</w:t>
            </w:r>
            <w:r w:rsidRPr="00042613">
              <w:rPr>
                <w:rFonts w:ascii="Liberation Serif" w:hAnsi="Liberation Serif" w:cs="Liberation Serif"/>
                <w:color w:val="000000"/>
                <w:shd w:val="clear" w:color="auto" w:fill="FFFFFF"/>
              </w:rPr>
              <w:t> (ТР ТС - 021 - 2011), утвержденному решением Комиссии Таможенного союза от 09.12.2011 № 880</w:t>
            </w:r>
            <w:r w:rsidRPr="00042613">
              <w:rPr>
                <w:rFonts w:ascii="Liberation Serif" w:hAnsi="Liberation Serif" w:cs="Liberation Serif"/>
                <w:color w:val="000000"/>
              </w:rPr>
              <w:t>, а также иным техническим регламентам Таможенного союза, действие которых на нее распространяется.</w:t>
            </w:r>
          </w:p>
          <w:p w:rsidR="0081756C" w:rsidRPr="00042613" w:rsidRDefault="0081756C" w:rsidP="003F60CC">
            <w:pPr>
              <w:ind w:firstLine="0"/>
              <w:rPr>
                <w:rFonts w:ascii="Liberation Serif" w:hAnsi="Liberation Serif" w:cs="Liberation Serif"/>
              </w:rPr>
            </w:pPr>
            <w:r w:rsidRPr="00042613">
              <w:rPr>
                <w:rFonts w:ascii="Liberation Serif" w:hAnsi="Liberation Serif" w:cs="Liberation Serif"/>
              </w:rPr>
              <w:t>Поставляемый товар должен соответствовать требованиям к качеству пищевых продуктов, обеспечению их безопасности, упаковке, маркировке, к пищевой ценности пищевых продуктов, установленным следующими нормативными документами:</w:t>
            </w:r>
          </w:p>
          <w:p w:rsidR="0081756C" w:rsidRPr="00042613" w:rsidRDefault="0081756C" w:rsidP="003F60CC">
            <w:pPr>
              <w:autoSpaceDE w:val="0"/>
              <w:adjustRightInd w:val="0"/>
              <w:ind w:firstLine="0"/>
              <w:rPr>
                <w:rFonts w:ascii="Liberation Serif" w:hAnsi="Liberation Serif" w:cs="Liberation Serif"/>
              </w:rPr>
            </w:pPr>
            <w:r w:rsidRPr="00042613">
              <w:rPr>
                <w:rFonts w:ascii="Liberation Serif" w:hAnsi="Liberation Serif" w:cs="Liberation Serif"/>
              </w:rPr>
              <w:t>- Федеральный закон от 30.03.1999 № 52-ФЗ (в редакции от 03.08.2018г) «О санитарно-эпидемиологическом благополучии населения»;</w:t>
            </w:r>
          </w:p>
          <w:p w:rsidR="0081756C" w:rsidRPr="00042613" w:rsidRDefault="0081756C" w:rsidP="003F60CC">
            <w:pPr>
              <w:tabs>
                <w:tab w:val="left" w:pos="0"/>
              </w:tabs>
              <w:autoSpaceDE w:val="0"/>
              <w:adjustRightInd w:val="0"/>
              <w:ind w:firstLine="0"/>
              <w:rPr>
                <w:rFonts w:ascii="Liberation Serif" w:hAnsi="Liberation Serif" w:cs="Liberation Serif"/>
              </w:rPr>
            </w:pPr>
            <w:r w:rsidRPr="00042613">
              <w:rPr>
                <w:rFonts w:ascii="Liberation Serif" w:hAnsi="Liberation Serif" w:cs="Liberation Serif"/>
              </w:rPr>
              <w:t>- Федеральный закон от 02.01.2000 № 29-ФЗ (в редакции от 23.04.2018г) «О качестве и безопасности пищевых продуктов»;</w:t>
            </w:r>
          </w:p>
          <w:p w:rsidR="0081756C" w:rsidRPr="00042613" w:rsidRDefault="0081756C" w:rsidP="003F60CC">
            <w:pPr>
              <w:ind w:firstLine="0"/>
              <w:rPr>
                <w:rFonts w:ascii="Liberation Serif" w:hAnsi="Liberation Serif" w:cs="Liberation Serif"/>
              </w:rPr>
            </w:pPr>
            <w:r w:rsidRPr="00042613">
              <w:rPr>
                <w:rFonts w:ascii="Liberation Serif" w:hAnsi="Liberation Serif" w:cs="Liberation Serif"/>
              </w:rPr>
              <w:t>- Постановление Правительства Российской Федерации от 01.12.2009 № 982 (в ред. от 01.02.2018г)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1756C" w:rsidRPr="00042613" w:rsidRDefault="0081756C" w:rsidP="003F60CC">
            <w:pPr>
              <w:ind w:firstLine="0"/>
              <w:rPr>
                <w:rFonts w:ascii="Liberation Serif" w:hAnsi="Liberation Serif" w:cs="Liberation Serif"/>
              </w:rPr>
            </w:pPr>
            <w:r w:rsidRPr="00042613">
              <w:rPr>
                <w:rFonts w:ascii="Liberation Serif" w:hAnsi="Liberation Serif" w:cs="Liberation Serif"/>
              </w:rPr>
              <w:t xml:space="preserve">- </w:t>
            </w:r>
            <w:r w:rsidRPr="00042613">
              <w:rPr>
                <w:rFonts w:ascii="Liberation Serif" w:hAnsi="Liberation Serif" w:cs="Arial"/>
                <w:shd w:val="clear" w:color="auto" w:fill="FFFFFF"/>
              </w:rPr>
              <w:t>СанПиН 2.3/</w:t>
            </w:r>
            <w:r w:rsidRPr="00042613">
              <w:rPr>
                <w:rFonts w:ascii="Liberation Serif" w:hAnsi="Liberation Serif" w:cs="Arial"/>
                <w:bCs/>
              </w:rPr>
              <w:t>2.4.3590-20</w:t>
            </w:r>
            <w:r w:rsidRPr="00042613">
              <w:rPr>
                <w:rFonts w:ascii="Liberation Serif" w:hAnsi="Liberation Serif" w:cs="Arial"/>
                <w:shd w:val="clear" w:color="auto" w:fill="FFFFFF"/>
              </w:rPr>
              <w:t> "Санитарно-эпидемиологические требования к организации общественного питания населения"</w:t>
            </w:r>
            <w:r w:rsidRPr="00042613">
              <w:rPr>
                <w:rFonts w:ascii="Liberation Serif" w:hAnsi="Liberation Serif" w:cs="Liberation Serif"/>
                <w:lang w:eastAsia="ar-SA"/>
              </w:rPr>
              <w:t>;</w:t>
            </w:r>
          </w:p>
          <w:p w:rsidR="0081756C" w:rsidRPr="00042613" w:rsidRDefault="0081756C" w:rsidP="003F60CC">
            <w:pPr>
              <w:ind w:firstLine="0"/>
              <w:rPr>
                <w:rFonts w:ascii="Liberation Serif" w:hAnsi="Liberation Serif" w:cs="Liberation Serif"/>
              </w:rPr>
            </w:pPr>
            <w:r w:rsidRPr="00042613">
              <w:rPr>
                <w:rFonts w:ascii="Liberation Serif" w:hAnsi="Liberation Serif" w:cs="Liberation Serif"/>
              </w:rPr>
              <w:t xml:space="preserve">- СанПиН 2.3.2.1078-01 </w:t>
            </w:r>
            <w:r w:rsidRPr="00042613">
              <w:rPr>
                <w:rFonts w:ascii="Liberation Serif" w:hAnsi="Liberation Serif" w:cs="Liberation Serif"/>
                <w:spacing w:val="2"/>
                <w:kern w:val="36"/>
              </w:rPr>
              <w:t>(с изменениями на 06.07.2011 года)</w:t>
            </w:r>
            <w:r w:rsidRPr="00042613">
              <w:rPr>
                <w:rFonts w:ascii="Liberation Serif" w:hAnsi="Liberation Serif" w:cs="Liberation Serif"/>
              </w:rPr>
              <w:t xml:space="preserve"> «Гигиенические требования к безопасности и пищевой ценности пищевых продуктов»;  </w:t>
            </w:r>
          </w:p>
          <w:p w:rsidR="0081756C" w:rsidRPr="00042613" w:rsidRDefault="0081756C" w:rsidP="003F60CC">
            <w:pPr>
              <w:tabs>
                <w:tab w:val="left" w:pos="0"/>
              </w:tabs>
              <w:autoSpaceDE w:val="0"/>
              <w:autoSpaceDN w:val="0"/>
              <w:adjustRightInd w:val="0"/>
              <w:ind w:firstLine="0"/>
              <w:rPr>
                <w:rFonts w:ascii="Liberation Serif" w:hAnsi="Liberation Serif" w:cs="Liberation Serif"/>
              </w:rPr>
            </w:pPr>
            <w:r w:rsidRPr="00042613">
              <w:rPr>
                <w:rFonts w:ascii="Liberation Serif" w:hAnsi="Liberation Serif" w:cs="Liberation Serif"/>
              </w:rPr>
              <w:t>- СанПиН 2.3.2. 1324-03 «Гигиенические требования к срокам годности и условиям хранения пищевых продуктов»;</w:t>
            </w:r>
          </w:p>
          <w:p w:rsidR="0081756C" w:rsidRDefault="0081756C" w:rsidP="003F60CC">
            <w:pPr>
              <w:ind w:firstLine="0"/>
              <w:rPr>
                <w:rFonts w:ascii="Liberation Serif" w:hAnsi="Liberation Serif" w:cs="Liberation Serif"/>
                <w:bCs/>
              </w:rPr>
            </w:pPr>
            <w:r w:rsidRPr="00042613">
              <w:rPr>
                <w:rFonts w:ascii="Liberation Serif" w:hAnsi="Liberation Serif" w:cs="Liberation Serif"/>
                <w:bCs/>
              </w:rPr>
              <w:t>- ГОСТ 31778-2012 Мясо. Разделка свинины на отрубы. Технические условия. ГОСТ 32796-2014 Свинина. Туши и отрубы. Требования при поставках и контроль качества.</w:t>
            </w:r>
          </w:p>
          <w:p w:rsidR="0081756C" w:rsidRPr="00042613" w:rsidRDefault="0081756C" w:rsidP="003F60CC">
            <w:pPr>
              <w:ind w:firstLine="0"/>
              <w:rPr>
                <w:rFonts w:ascii="Liberation Serif" w:hAnsi="Liberation Serif" w:cs="Liberation Serif"/>
                <w:bCs/>
              </w:rPr>
            </w:pPr>
            <w:r>
              <w:rPr>
                <w:rFonts w:ascii="Liberation Serif" w:hAnsi="Liberation Serif" w:cs="Liberation Serif"/>
                <w:bCs/>
              </w:rPr>
              <w:t xml:space="preserve">- </w:t>
            </w:r>
            <w:r w:rsidRPr="00F121B0">
              <w:rPr>
                <w:rFonts w:ascii="Liberation Serif" w:hAnsi="Liberation Serif" w:cs="Liberation Serif"/>
                <w:bCs/>
              </w:rPr>
              <w:t>ГОСТ 32244-2013 "Субпродукты мясные обработанные. Технические условия".</w:t>
            </w:r>
          </w:p>
          <w:p w:rsidR="0081756C" w:rsidRPr="00042613" w:rsidRDefault="0081756C" w:rsidP="003F60CC">
            <w:pPr>
              <w:ind w:firstLine="0"/>
              <w:rPr>
                <w:rFonts w:ascii="Liberation Serif" w:hAnsi="Liberation Serif"/>
              </w:rPr>
            </w:pPr>
            <w:r w:rsidRPr="00042613">
              <w:rPr>
                <w:rFonts w:ascii="Liberation Serif" w:hAnsi="Liberation Serif" w:cs="Liberation Serif"/>
                <w:bCs/>
              </w:rPr>
              <w:t>-</w:t>
            </w:r>
            <w:r w:rsidRPr="00042613">
              <w:rPr>
                <w:rFonts w:ascii="Liberation Serif" w:hAnsi="Liberation Serif"/>
              </w:rPr>
              <w:t xml:space="preserve"> ГОСТ 31962-2013 «Мясо кур (тушки кур, цыплят, цыплят-бройлеров и их части). Технические условия». </w:t>
            </w:r>
          </w:p>
          <w:p w:rsidR="0081756C" w:rsidRPr="00042613" w:rsidRDefault="0081756C" w:rsidP="003F60CC">
            <w:pPr>
              <w:ind w:firstLine="0"/>
              <w:rPr>
                <w:rFonts w:ascii="Liberation Serif" w:hAnsi="Liberation Serif" w:cs="Liberation Serif"/>
              </w:rPr>
            </w:pPr>
            <w:r w:rsidRPr="00042613">
              <w:rPr>
                <w:rFonts w:ascii="Liberation Serif" w:hAnsi="Liberation Serif" w:cs="Liberation Serif"/>
              </w:rPr>
              <w:t>-</w:t>
            </w:r>
            <w:r w:rsidRPr="00042613">
              <w:rPr>
                <w:rFonts w:ascii="Liberation Serif" w:hAnsi="Liberation Serif"/>
              </w:rPr>
              <w:t xml:space="preserve"> ГОСТ 32366-2013 Рыба мороженая. Технические условия». </w:t>
            </w:r>
          </w:p>
          <w:p w:rsidR="0081756C" w:rsidRPr="00042613" w:rsidRDefault="0081756C" w:rsidP="003F60CC">
            <w:pPr>
              <w:ind w:firstLine="0"/>
              <w:rPr>
                <w:rFonts w:ascii="Liberation Serif" w:hAnsi="Liberation Serif" w:cs="Liberation Serif"/>
              </w:rPr>
            </w:pPr>
            <w:r w:rsidRPr="00042613">
              <w:rPr>
                <w:rFonts w:ascii="Liberation Serif" w:hAnsi="Liberation Serif" w:cs="Liberation Serif"/>
              </w:rPr>
              <w:t>2. Поставка товара должна быть осуществлена с предоставлением сертификатов соответствия и ветеринарных документов.</w:t>
            </w:r>
          </w:p>
          <w:p w:rsidR="0081756C" w:rsidRPr="00042613" w:rsidRDefault="0081756C" w:rsidP="003F60CC">
            <w:pPr>
              <w:ind w:firstLine="0"/>
              <w:rPr>
                <w:rFonts w:ascii="Liberation Serif" w:hAnsi="Liberation Serif" w:cs="Liberation Serif"/>
              </w:rPr>
            </w:pPr>
            <w:r w:rsidRPr="00042613">
              <w:rPr>
                <w:rFonts w:ascii="Liberation Serif" w:hAnsi="Liberation Serif" w:cs="Liberation Serif"/>
              </w:rPr>
              <w:t>3. Товар должен иметь характеристики не ниже требований пункта 2.1. «Описания объекта закупки».</w:t>
            </w:r>
          </w:p>
          <w:p w:rsidR="0081756C" w:rsidRPr="00042613" w:rsidRDefault="0081756C" w:rsidP="003F60CC">
            <w:pPr>
              <w:ind w:firstLine="0"/>
              <w:rPr>
                <w:rFonts w:ascii="Liberation Serif" w:hAnsi="Liberation Serif" w:cs="Liberation Serif"/>
              </w:rPr>
            </w:pPr>
            <w:r w:rsidRPr="00042613">
              <w:rPr>
                <w:rFonts w:ascii="Liberation Serif" w:hAnsi="Liberation Serif" w:cs="Liberation Serif"/>
              </w:rPr>
              <w:t>4. Товар должен поставляться в упаковке без следов ее повреждения.</w:t>
            </w:r>
          </w:p>
          <w:p w:rsidR="0081756C" w:rsidRPr="00042613" w:rsidRDefault="0081756C" w:rsidP="003F60CC">
            <w:pPr>
              <w:autoSpaceDE w:val="0"/>
              <w:autoSpaceDN w:val="0"/>
              <w:adjustRightInd w:val="0"/>
              <w:ind w:firstLine="0"/>
              <w:rPr>
                <w:rFonts w:ascii="Liberation Serif" w:hAnsi="Liberation Serif" w:cs="Liberation Serif"/>
              </w:rPr>
            </w:pPr>
            <w:r>
              <w:rPr>
                <w:rFonts w:ascii="Liberation Serif" w:hAnsi="Liberation Serif" w:cs="Liberation Serif"/>
              </w:rPr>
              <w:lastRenderedPageBreak/>
              <w:t>5.</w:t>
            </w:r>
            <w:r w:rsidRPr="00042613">
              <w:rPr>
                <w:rFonts w:ascii="Liberation Serif" w:hAnsi="Liberation Serif" w:cs="Liberation Serif"/>
              </w:rPr>
              <w:t xml:space="preserve">Товар чистый, пригодный к внутреннему употреблению, соответствует заявленным требованиям. Поставка товара осуществляется до Заказчика транспортом поставщика. </w:t>
            </w:r>
          </w:p>
          <w:p w:rsidR="0081756C" w:rsidRPr="00042613" w:rsidRDefault="0081756C" w:rsidP="003F60CC">
            <w:pPr>
              <w:autoSpaceDE w:val="0"/>
              <w:autoSpaceDN w:val="0"/>
              <w:adjustRightInd w:val="0"/>
              <w:ind w:firstLine="0"/>
              <w:rPr>
                <w:rFonts w:ascii="Liberation Serif" w:hAnsi="Liberation Serif" w:cs="Liberation Serif"/>
              </w:rPr>
            </w:pPr>
            <w:r w:rsidRPr="00042613">
              <w:rPr>
                <w:rFonts w:ascii="Liberation Serif" w:hAnsi="Liberation Serif" w:cs="Liberation Serif"/>
              </w:rPr>
              <w:t xml:space="preserve">6. Товар транспортируют всеми видами транспорта в изотермических транспортных средствах в соответствии с правилами перевозки скоропортящихся грузов, действующими на соответствующем виде транспорта. Транспортное средство поставщика должно иметь санитарный паспорт с отметкой о проведенной дезинфекции (при необходимости перевозки соответствующего товара).   </w:t>
            </w:r>
          </w:p>
        </w:tc>
      </w:tr>
      <w:tr w:rsidR="0081756C" w:rsidRPr="00042613" w:rsidTr="0081756C">
        <w:trPr>
          <w:gridAfter w:val="1"/>
          <w:wAfter w:w="29" w:type="dxa"/>
        </w:trPr>
        <w:tc>
          <w:tcPr>
            <w:tcW w:w="964" w:type="dxa"/>
            <w:vMerge w:val="restart"/>
          </w:tcPr>
          <w:p w:rsidR="0081756C" w:rsidRPr="00042613" w:rsidRDefault="0081756C" w:rsidP="0081756C">
            <w:pPr>
              <w:ind w:left="-102" w:right="-141" w:firstLine="0"/>
              <w:rPr>
                <w:rFonts w:ascii="Liberation Serif" w:hAnsi="Liberation Serif" w:cs="Liberation Serif"/>
                <w:b/>
              </w:rPr>
            </w:pPr>
            <w:r w:rsidRPr="00042613">
              <w:rPr>
                <w:rFonts w:ascii="Liberation Serif" w:hAnsi="Liberation Serif" w:cs="Liberation Serif"/>
                <w:b/>
              </w:rPr>
              <w:lastRenderedPageBreak/>
              <w:t>2.3.</w:t>
            </w:r>
          </w:p>
        </w:tc>
        <w:tc>
          <w:tcPr>
            <w:tcW w:w="10065" w:type="dxa"/>
            <w:gridSpan w:val="7"/>
          </w:tcPr>
          <w:p w:rsidR="0081756C" w:rsidRPr="00042613" w:rsidRDefault="0081756C" w:rsidP="00E80720">
            <w:pPr>
              <w:rPr>
                <w:rFonts w:ascii="Liberation Serif" w:hAnsi="Liberation Serif" w:cs="Liberation Serif"/>
                <w:i/>
              </w:rPr>
            </w:pPr>
            <w:r w:rsidRPr="00042613">
              <w:rPr>
                <w:rFonts w:ascii="Liberation Serif" w:hAnsi="Liberation Serif" w:cs="Liberation Serif"/>
                <w:b/>
                <w:i/>
              </w:rPr>
              <w:t>требования к упаковке и маркировке</w:t>
            </w:r>
          </w:p>
        </w:tc>
      </w:tr>
      <w:tr w:rsidR="0081756C" w:rsidRPr="00042613" w:rsidTr="0081756C">
        <w:trPr>
          <w:gridAfter w:val="1"/>
          <w:wAfter w:w="29" w:type="dxa"/>
        </w:trPr>
        <w:tc>
          <w:tcPr>
            <w:tcW w:w="964" w:type="dxa"/>
            <w:vMerge/>
            <w:vAlign w:val="center"/>
          </w:tcPr>
          <w:p w:rsidR="0081756C" w:rsidRPr="00042613" w:rsidRDefault="0081756C" w:rsidP="0081756C">
            <w:pPr>
              <w:ind w:left="-102" w:right="-141" w:firstLine="0"/>
              <w:rPr>
                <w:rFonts w:ascii="Liberation Serif" w:hAnsi="Liberation Serif" w:cs="Liberation Serif"/>
                <w:b/>
              </w:rPr>
            </w:pPr>
          </w:p>
        </w:tc>
        <w:tc>
          <w:tcPr>
            <w:tcW w:w="10065" w:type="dxa"/>
            <w:gridSpan w:val="7"/>
          </w:tcPr>
          <w:p w:rsidR="0081756C" w:rsidRPr="00042613" w:rsidRDefault="0081756C" w:rsidP="003F60CC">
            <w:pPr>
              <w:ind w:firstLine="0"/>
              <w:rPr>
                <w:rFonts w:ascii="Liberation Serif" w:hAnsi="Liberation Serif" w:cs="Liberation Serif"/>
              </w:rPr>
            </w:pPr>
            <w:r w:rsidRPr="00042613">
              <w:rPr>
                <w:rFonts w:ascii="Liberation Serif" w:hAnsi="Liberation Serif" w:cs="Liberation Serif"/>
                <w:iCs/>
              </w:rPr>
              <w:t xml:space="preserve">Упаковка и </w:t>
            </w:r>
            <w:r w:rsidRPr="00042613">
              <w:rPr>
                <w:rFonts w:ascii="Liberation Serif" w:hAnsi="Liberation Serif" w:cs="Liberation Serif"/>
              </w:rPr>
              <w:t>маркировка товара, включая требования к информации о наименовании, составе и потребительских свойствах, предоставляемой потребителям на упаковке этих продуктов и в сопроводительных документах, должна соответствовать ГОСТам.</w:t>
            </w:r>
          </w:p>
          <w:p w:rsidR="0081756C" w:rsidRPr="00042613" w:rsidRDefault="0081756C" w:rsidP="003F60CC">
            <w:pPr>
              <w:ind w:firstLine="0"/>
              <w:rPr>
                <w:rFonts w:ascii="Liberation Serif" w:hAnsi="Liberation Serif" w:cs="Liberation Serif"/>
                <w:color w:val="000000"/>
              </w:rPr>
            </w:pPr>
            <w:r w:rsidRPr="00042613">
              <w:rPr>
                <w:rFonts w:ascii="Liberation Serif" w:hAnsi="Liberation Serif" w:cs="Liberation Serif"/>
                <w:color w:val="000000"/>
              </w:rPr>
              <w:t xml:space="preserve">Товар должен соответствовать Техническому регламенту </w:t>
            </w:r>
            <w:r w:rsidRPr="00042613">
              <w:rPr>
                <w:rFonts w:ascii="Liberation Serif" w:hAnsi="Liberation Serif" w:cs="Liberation Serif"/>
                <w:color w:val="000000"/>
                <w:shd w:val="clear" w:color="auto" w:fill="FFFFFF"/>
              </w:rPr>
              <w:t xml:space="preserve">Таможенного союза «О безопасности упаковки» ТР ТС – 005-2011 </w:t>
            </w:r>
            <w:r w:rsidRPr="00042613">
              <w:rPr>
                <w:rFonts w:ascii="Liberation Serif" w:hAnsi="Liberation Serif" w:cs="Liberation Serif"/>
                <w:lang w:eastAsia="ar-SA"/>
              </w:rPr>
              <w:t>(с изменениями от 18.10.2016 № 96)</w:t>
            </w:r>
            <w:r w:rsidRPr="00042613">
              <w:rPr>
                <w:rFonts w:ascii="Liberation Serif" w:hAnsi="Liberation Serif" w:cs="Liberation Serif"/>
                <w:color w:val="000000"/>
                <w:shd w:val="clear" w:color="auto" w:fill="FFFFFF"/>
              </w:rPr>
              <w:t>, утвержденному Решением Комиссии Таможенного союза от 16 августа 2011 г. № 769, в части требований к безопасности упаковки</w:t>
            </w:r>
            <w:r w:rsidRPr="00042613">
              <w:rPr>
                <w:rFonts w:ascii="Liberation Serif" w:hAnsi="Liberation Serif" w:cs="Liberation Serif"/>
                <w:color w:val="000000"/>
              </w:rPr>
              <w:t xml:space="preserve"> и связанным с ними требованиям к процессам хранения, транспортирования Товара.</w:t>
            </w:r>
          </w:p>
          <w:p w:rsidR="0081756C" w:rsidRPr="00042613" w:rsidRDefault="0081756C" w:rsidP="003F60CC">
            <w:pPr>
              <w:ind w:firstLine="0"/>
              <w:rPr>
                <w:rFonts w:ascii="Liberation Serif" w:hAnsi="Liberation Serif" w:cs="Liberation Serif"/>
                <w:color w:val="000000"/>
              </w:rPr>
            </w:pPr>
            <w:r w:rsidRPr="00042613">
              <w:rPr>
                <w:rFonts w:ascii="Liberation Serif" w:hAnsi="Liberation Serif" w:cs="Liberation Serif"/>
                <w:color w:val="000000"/>
              </w:rPr>
              <w:t xml:space="preserve">Так, безопасность упаковки должна обеспечиваться совокупностью требований к применяемым материалам, контактирующим с пищевой продукцией, в части санитарно-гигиенических показателей, механическим показателям, химической стойкости, герметичности. </w:t>
            </w:r>
          </w:p>
          <w:p w:rsidR="0081756C" w:rsidRPr="00042613" w:rsidRDefault="0081756C" w:rsidP="003F60CC">
            <w:pPr>
              <w:ind w:firstLine="0"/>
              <w:rPr>
                <w:rFonts w:ascii="Liberation Serif" w:hAnsi="Liberation Serif" w:cs="Liberation Serif"/>
                <w:color w:val="000000"/>
                <w:shd w:val="clear" w:color="auto" w:fill="FFFFFF"/>
              </w:rPr>
            </w:pPr>
            <w:r w:rsidRPr="00042613">
              <w:rPr>
                <w:rFonts w:ascii="Liberation Serif" w:hAnsi="Liberation Serif" w:cs="Liberation Serif"/>
                <w:color w:val="000000"/>
              </w:rPr>
              <w:t xml:space="preserve">Упаковка, контактирующая с пищевой продукцией, должна иметь маркировку и соответствовать санитарно-гигиеническим показателям, установленным Техническим регламентом </w:t>
            </w:r>
            <w:r w:rsidRPr="00042613">
              <w:rPr>
                <w:rFonts w:ascii="Liberation Serif" w:hAnsi="Liberation Serif" w:cs="Liberation Serif"/>
                <w:color w:val="000000"/>
                <w:shd w:val="clear" w:color="auto" w:fill="FFFFFF"/>
              </w:rPr>
              <w:t xml:space="preserve">Таможенного союза «О безопасности упаковки» ТР ТС – 005-2011 </w:t>
            </w:r>
            <w:r w:rsidRPr="00042613">
              <w:rPr>
                <w:rFonts w:ascii="Liberation Serif" w:hAnsi="Liberation Serif" w:cs="Liberation Serif"/>
                <w:lang w:eastAsia="ar-SA"/>
              </w:rPr>
              <w:t>(с изменениями от 18.10.2016 № 96)</w:t>
            </w:r>
            <w:r w:rsidRPr="00042613">
              <w:rPr>
                <w:rFonts w:ascii="Liberation Serif" w:hAnsi="Liberation Serif" w:cs="Liberation Serif"/>
                <w:color w:val="000000"/>
                <w:shd w:val="clear" w:color="auto" w:fill="FFFFFF"/>
              </w:rPr>
              <w:t>, утвержденным Решением Комиссии Таможенного союза от 16 августа 2011 г. № 769.</w:t>
            </w:r>
          </w:p>
          <w:p w:rsidR="0081756C" w:rsidRPr="00042613" w:rsidRDefault="0081756C" w:rsidP="003F60CC">
            <w:pPr>
              <w:widowControl w:val="0"/>
              <w:autoSpaceDE w:val="0"/>
              <w:autoSpaceDN w:val="0"/>
              <w:adjustRightInd w:val="0"/>
              <w:ind w:firstLine="0"/>
              <w:rPr>
                <w:rFonts w:ascii="Liberation Serif" w:hAnsi="Liberation Serif" w:cs="Liberation Serif"/>
              </w:rPr>
            </w:pPr>
            <w:r w:rsidRPr="00042613">
              <w:rPr>
                <w:rFonts w:ascii="Liberation Serif" w:hAnsi="Liberation Serif" w:cs="Liberation Serif"/>
              </w:rPr>
              <w:t>Товар поставляется в таре и упаковке в соответствии со свойствами товара, способным предотвратить повреждение и порчу товара во время перевозки к конечному пункту назначения и во время выполнения погрузочно-разгрузочных работ.</w:t>
            </w:r>
          </w:p>
          <w:p w:rsidR="0081756C" w:rsidRPr="00042613" w:rsidRDefault="0081756C" w:rsidP="003F60CC">
            <w:pPr>
              <w:ind w:firstLine="0"/>
              <w:rPr>
                <w:rFonts w:ascii="Liberation Serif" w:hAnsi="Liberation Serif" w:cs="Liberation Serif"/>
              </w:rPr>
            </w:pPr>
            <w:r w:rsidRPr="00042613">
              <w:rPr>
                <w:rFonts w:ascii="Liberation Serif" w:hAnsi="Liberation Serif" w:cs="Liberation Serif"/>
              </w:rPr>
              <w:t xml:space="preserve">Товар должен соответствовать Техническому регламенту </w:t>
            </w:r>
            <w:r w:rsidRPr="00042613">
              <w:rPr>
                <w:rFonts w:ascii="Liberation Serif" w:hAnsi="Liberation Serif" w:cs="Liberation Serif"/>
                <w:shd w:val="clear" w:color="auto" w:fill="FFFFFF"/>
              </w:rPr>
              <w:t xml:space="preserve">Таможенного союза «Пищевая продукция в части ее маркировки», утвержденным Решением Комиссии Таможенного союза </w:t>
            </w:r>
            <w:r w:rsidRPr="00042613">
              <w:rPr>
                <w:rFonts w:ascii="Liberation Serif" w:hAnsi="Liberation Serif" w:cs="Liberation Serif"/>
                <w:spacing w:val="2"/>
                <w:shd w:val="clear" w:color="auto" w:fill="FFFFFF"/>
              </w:rPr>
              <w:t>от 9 декабря 2011 г. № 881.</w:t>
            </w:r>
          </w:p>
          <w:p w:rsidR="0081756C" w:rsidRPr="00042613" w:rsidRDefault="0081756C" w:rsidP="003F60CC">
            <w:pPr>
              <w:ind w:firstLine="0"/>
              <w:rPr>
                <w:rFonts w:ascii="Liberation Serif" w:hAnsi="Liberation Serif" w:cs="Liberation Serif"/>
              </w:rPr>
            </w:pPr>
            <w:r w:rsidRPr="00042613">
              <w:rPr>
                <w:rFonts w:ascii="Liberation Serif" w:hAnsi="Liberation Serif" w:cs="Liberation Serif"/>
                <w:spacing w:val="2"/>
                <w:shd w:val="clear" w:color="auto" w:fill="FFFFFF"/>
              </w:rPr>
              <w:t xml:space="preserve">Маркировка должна быть на русском языке, понятной, </w:t>
            </w:r>
            <w:proofErr w:type="spellStart"/>
            <w:r w:rsidRPr="00042613">
              <w:rPr>
                <w:rFonts w:ascii="Liberation Serif" w:hAnsi="Liberation Serif" w:cs="Liberation Serif"/>
                <w:spacing w:val="2"/>
                <w:shd w:val="clear" w:color="auto" w:fill="FFFFFF"/>
              </w:rPr>
              <w:t>легкочитаемой</w:t>
            </w:r>
            <w:proofErr w:type="spellEnd"/>
            <w:r w:rsidRPr="00042613">
              <w:rPr>
                <w:rFonts w:ascii="Liberation Serif" w:hAnsi="Liberation Serif" w:cs="Liberation Serif"/>
                <w:spacing w:val="2"/>
                <w:shd w:val="clear" w:color="auto" w:fill="FFFFFF"/>
              </w:rPr>
              <w:t>, достоверной и не вводить в заблуждение,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tc>
      </w:tr>
      <w:tr w:rsidR="0081756C" w:rsidRPr="00042613" w:rsidTr="0081756C">
        <w:trPr>
          <w:gridAfter w:val="1"/>
          <w:wAfter w:w="29" w:type="dxa"/>
        </w:trPr>
        <w:tc>
          <w:tcPr>
            <w:tcW w:w="964" w:type="dxa"/>
            <w:vMerge w:val="restart"/>
          </w:tcPr>
          <w:p w:rsidR="0081756C" w:rsidRPr="00042613" w:rsidRDefault="0081756C" w:rsidP="0081756C">
            <w:pPr>
              <w:ind w:left="-102" w:right="-141" w:firstLine="0"/>
              <w:rPr>
                <w:rFonts w:ascii="Liberation Serif" w:hAnsi="Liberation Serif" w:cs="Liberation Serif"/>
                <w:b/>
              </w:rPr>
            </w:pPr>
            <w:r w:rsidRPr="00042613">
              <w:rPr>
                <w:rFonts w:ascii="Liberation Serif" w:hAnsi="Liberation Serif" w:cs="Liberation Serif"/>
                <w:b/>
              </w:rPr>
              <w:t>2.4.</w:t>
            </w:r>
          </w:p>
        </w:tc>
        <w:tc>
          <w:tcPr>
            <w:tcW w:w="10065" w:type="dxa"/>
            <w:gridSpan w:val="7"/>
          </w:tcPr>
          <w:p w:rsidR="0081756C" w:rsidRPr="00042613" w:rsidRDefault="0081756C" w:rsidP="00E80720">
            <w:pPr>
              <w:autoSpaceDE w:val="0"/>
              <w:autoSpaceDN w:val="0"/>
              <w:adjustRightInd w:val="0"/>
              <w:rPr>
                <w:rFonts w:ascii="Liberation Serif" w:hAnsi="Liberation Serif" w:cs="Liberation Serif"/>
                <w:b/>
                <w:i/>
              </w:rPr>
            </w:pPr>
            <w:r w:rsidRPr="00042613">
              <w:rPr>
                <w:rFonts w:ascii="Liberation Serif" w:hAnsi="Liberation Serif" w:cs="Liberation Serif"/>
                <w:b/>
                <w:i/>
              </w:rPr>
              <w:t xml:space="preserve"> требования к отгрузке товара </w:t>
            </w:r>
          </w:p>
        </w:tc>
      </w:tr>
      <w:tr w:rsidR="0081756C" w:rsidRPr="00042613" w:rsidTr="0081756C">
        <w:trPr>
          <w:gridAfter w:val="1"/>
          <w:wAfter w:w="29" w:type="dxa"/>
        </w:trPr>
        <w:tc>
          <w:tcPr>
            <w:tcW w:w="964" w:type="dxa"/>
            <w:vMerge/>
            <w:vAlign w:val="center"/>
          </w:tcPr>
          <w:p w:rsidR="0081756C" w:rsidRPr="00042613" w:rsidRDefault="0081756C" w:rsidP="0081756C">
            <w:pPr>
              <w:ind w:left="-102" w:right="-141" w:firstLine="0"/>
              <w:rPr>
                <w:rFonts w:ascii="Liberation Serif" w:hAnsi="Liberation Serif" w:cs="Liberation Serif"/>
                <w:i/>
              </w:rPr>
            </w:pPr>
          </w:p>
        </w:tc>
        <w:tc>
          <w:tcPr>
            <w:tcW w:w="10065" w:type="dxa"/>
            <w:gridSpan w:val="7"/>
          </w:tcPr>
          <w:p w:rsidR="0081756C" w:rsidRPr="00042613" w:rsidRDefault="0081756C" w:rsidP="003F60CC">
            <w:pPr>
              <w:autoSpaceDE w:val="0"/>
              <w:autoSpaceDN w:val="0"/>
              <w:adjustRightInd w:val="0"/>
              <w:ind w:firstLine="0"/>
              <w:rPr>
                <w:rFonts w:ascii="Liberation Serif" w:hAnsi="Liberation Serif" w:cs="Liberation Serif"/>
              </w:rPr>
            </w:pPr>
            <w:r w:rsidRPr="00042613">
              <w:rPr>
                <w:rFonts w:ascii="Liberation Serif" w:hAnsi="Liberation Serif" w:cs="Liberation Serif"/>
              </w:rPr>
              <w:t>1. Товар должен быть доставлен до места, указанного в пункте 1 описания объекта закупки в ассортименте и в количестве, соответствующем заявке заказчика, иметь документы, согласно действующему законодательству на момент поставки.</w:t>
            </w:r>
          </w:p>
          <w:p w:rsidR="0081756C" w:rsidRPr="00042613" w:rsidRDefault="0081756C" w:rsidP="003F60CC">
            <w:pPr>
              <w:autoSpaceDE w:val="0"/>
              <w:autoSpaceDN w:val="0"/>
              <w:adjustRightInd w:val="0"/>
              <w:ind w:firstLine="0"/>
              <w:rPr>
                <w:rFonts w:ascii="Liberation Serif" w:hAnsi="Liberation Serif" w:cs="Liberation Serif"/>
              </w:rPr>
            </w:pPr>
            <w:r w:rsidRPr="00042613">
              <w:rPr>
                <w:rFonts w:ascii="Liberation Serif" w:hAnsi="Liberation Serif" w:cs="Liberation Serif"/>
              </w:rPr>
              <w:t>2.   Не допускается прием товара в поврежденной упаковке.</w:t>
            </w:r>
          </w:p>
          <w:p w:rsidR="0081756C" w:rsidRPr="00042613" w:rsidRDefault="0081756C" w:rsidP="003F60CC">
            <w:pPr>
              <w:autoSpaceDE w:val="0"/>
              <w:autoSpaceDN w:val="0"/>
              <w:adjustRightInd w:val="0"/>
              <w:ind w:firstLine="0"/>
              <w:rPr>
                <w:rFonts w:ascii="Liberation Serif" w:hAnsi="Liberation Serif" w:cs="Liberation Serif"/>
              </w:rPr>
            </w:pPr>
            <w:r w:rsidRPr="00042613">
              <w:rPr>
                <w:rFonts w:ascii="Liberation Serif" w:hAnsi="Liberation Serif" w:cs="Liberation Serif"/>
              </w:rPr>
              <w:t>3. Доставка товара производится транспортом Поставщика с соблюдением сроков, указанных в пункте 1.3. «Описания объекта закупки».</w:t>
            </w:r>
          </w:p>
          <w:p w:rsidR="0081756C" w:rsidRPr="00042613" w:rsidRDefault="0081756C" w:rsidP="003F60CC">
            <w:pPr>
              <w:autoSpaceDE w:val="0"/>
              <w:autoSpaceDN w:val="0"/>
              <w:adjustRightInd w:val="0"/>
              <w:ind w:firstLine="0"/>
              <w:rPr>
                <w:rFonts w:ascii="Liberation Serif" w:hAnsi="Liberation Serif" w:cs="Liberation Serif"/>
              </w:rPr>
            </w:pPr>
            <w:r w:rsidRPr="00042613">
              <w:rPr>
                <w:rFonts w:ascii="Liberation Serif" w:hAnsi="Liberation Serif" w:cs="Liberation Serif"/>
              </w:rPr>
              <w:t>4.  Товар поставляется по заявке, формируемой Заказчиком, содержащей ассортимент и количество товара. Отсутствующий в заявке Заказчика товар Поставщиком не поставляется, Заказчиком не принимается и не оплачивается.</w:t>
            </w:r>
          </w:p>
        </w:tc>
      </w:tr>
      <w:tr w:rsidR="0081756C" w:rsidRPr="00042613" w:rsidTr="0081756C">
        <w:trPr>
          <w:gridAfter w:val="1"/>
          <w:wAfter w:w="29" w:type="dxa"/>
        </w:trPr>
        <w:tc>
          <w:tcPr>
            <w:tcW w:w="964" w:type="dxa"/>
          </w:tcPr>
          <w:p w:rsidR="0081756C" w:rsidRPr="00042613" w:rsidRDefault="0081756C" w:rsidP="0081756C">
            <w:pPr>
              <w:ind w:left="-102" w:right="-141" w:firstLine="0"/>
              <w:rPr>
                <w:rFonts w:ascii="Liberation Serif" w:hAnsi="Liberation Serif" w:cs="Liberation Serif"/>
                <w:b/>
              </w:rPr>
            </w:pPr>
            <w:r w:rsidRPr="00042613">
              <w:rPr>
                <w:rFonts w:ascii="Liberation Serif" w:hAnsi="Liberation Serif" w:cs="Liberation Serif"/>
                <w:b/>
              </w:rPr>
              <w:t>3.</w:t>
            </w:r>
          </w:p>
        </w:tc>
        <w:tc>
          <w:tcPr>
            <w:tcW w:w="10065" w:type="dxa"/>
            <w:gridSpan w:val="7"/>
          </w:tcPr>
          <w:p w:rsidR="0081756C" w:rsidRPr="00042613" w:rsidRDefault="0081756C" w:rsidP="003F60CC">
            <w:pPr>
              <w:autoSpaceDE w:val="0"/>
              <w:autoSpaceDN w:val="0"/>
              <w:adjustRightInd w:val="0"/>
              <w:ind w:firstLine="0"/>
              <w:rPr>
                <w:rFonts w:ascii="Liberation Serif" w:hAnsi="Liberation Serif" w:cs="Liberation Serif"/>
                <w:b/>
              </w:rPr>
            </w:pPr>
            <w:r w:rsidRPr="00042613">
              <w:rPr>
                <w:rFonts w:ascii="Liberation Serif" w:hAnsi="Liberation Serif" w:cs="Liberation Serif"/>
                <w:b/>
              </w:rPr>
              <w:t>Требования к предоставлению гарантий качества</w:t>
            </w:r>
          </w:p>
        </w:tc>
      </w:tr>
      <w:tr w:rsidR="0081756C" w:rsidRPr="00042613" w:rsidTr="0081756C">
        <w:trPr>
          <w:gridAfter w:val="1"/>
          <w:wAfter w:w="29" w:type="dxa"/>
        </w:trPr>
        <w:tc>
          <w:tcPr>
            <w:tcW w:w="964" w:type="dxa"/>
            <w:vMerge w:val="restart"/>
          </w:tcPr>
          <w:p w:rsidR="0081756C" w:rsidRPr="00042613" w:rsidRDefault="0081756C" w:rsidP="0081756C">
            <w:pPr>
              <w:ind w:left="-102" w:right="-141" w:firstLine="0"/>
              <w:rPr>
                <w:rFonts w:ascii="Liberation Serif" w:hAnsi="Liberation Serif" w:cs="Liberation Serif"/>
                <w:i/>
              </w:rPr>
            </w:pPr>
            <w:r w:rsidRPr="00042613">
              <w:rPr>
                <w:rFonts w:ascii="Liberation Serif" w:hAnsi="Liberation Serif" w:cs="Liberation Serif"/>
                <w:i/>
              </w:rPr>
              <w:t>3.1.</w:t>
            </w:r>
          </w:p>
        </w:tc>
        <w:tc>
          <w:tcPr>
            <w:tcW w:w="10065" w:type="dxa"/>
            <w:gridSpan w:val="7"/>
          </w:tcPr>
          <w:p w:rsidR="0081756C" w:rsidRPr="00042613" w:rsidRDefault="0081756C" w:rsidP="003F60CC">
            <w:pPr>
              <w:autoSpaceDE w:val="0"/>
              <w:autoSpaceDN w:val="0"/>
              <w:adjustRightInd w:val="0"/>
              <w:ind w:firstLine="0"/>
              <w:rPr>
                <w:rFonts w:ascii="Liberation Serif" w:hAnsi="Liberation Serif" w:cs="Liberation Serif"/>
                <w:b/>
                <w:i/>
              </w:rPr>
            </w:pPr>
            <w:r w:rsidRPr="00042613">
              <w:rPr>
                <w:rFonts w:ascii="Liberation Serif" w:hAnsi="Liberation Serif" w:cs="Liberation Serif"/>
                <w:b/>
                <w:i/>
              </w:rPr>
              <w:t xml:space="preserve"> к объему предоставления гарантий качества</w:t>
            </w:r>
          </w:p>
        </w:tc>
      </w:tr>
      <w:tr w:rsidR="0081756C" w:rsidRPr="00042613" w:rsidTr="0081756C">
        <w:trPr>
          <w:gridAfter w:val="1"/>
          <w:wAfter w:w="29" w:type="dxa"/>
        </w:trPr>
        <w:tc>
          <w:tcPr>
            <w:tcW w:w="964" w:type="dxa"/>
            <w:vMerge/>
            <w:vAlign w:val="center"/>
          </w:tcPr>
          <w:p w:rsidR="0081756C" w:rsidRPr="00042613" w:rsidRDefault="0081756C" w:rsidP="0081756C">
            <w:pPr>
              <w:ind w:left="-102" w:right="-141" w:firstLine="0"/>
              <w:rPr>
                <w:rFonts w:ascii="Liberation Serif" w:hAnsi="Liberation Serif" w:cs="Liberation Serif"/>
                <w:i/>
              </w:rPr>
            </w:pPr>
          </w:p>
        </w:tc>
        <w:tc>
          <w:tcPr>
            <w:tcW w:w="10065" w:type="dxa"/>
            <w:gridSpan w:val="7"/>
          </w:tcPr>
          <w:p w:rsidR="0081756C" w:rsidRPr="00042613" w:rsidRDefault="0081756C" w:rsidP="003F60CC">
            <w:pPr>
              <w:autoSpaceDE w:val="0"/>
              <w:autoSpaceDN w:val="0"/>
              <w:adjustRightInd w:val="0"/>
              <w:ind w:firstLine="0"/>
              <w:rPr>
                <w:rFonts w:ascii="Liberation Serif" w:hAnsi="Liberation Serif" w:cs="Liberation Serif"/>
              </w:rPr>
            </w:pPr>
            <w:r w:rsidRPr="00042613">
              <w:rPr>
                <w:rFonts w:ascii="Liberation Serif" w:hAnsi="Liberation Serif" w:cs="Liberation Serif"/>
              </w:rPr>
              <w:t>Должны быть представлены 100% гарантии на весь объем поставленного товара</w:t>
            </w:r>
          </w:p>
        </w:tc>
      </w:tr>
      <w:tr w:rsidR="0081756C" w:rsidRPr="00042613" w:rsidTr="0081756C">
        <w:trPr>
          <w:gridAfter w:val="1"/>
          <w:wAfter w:w="29" w:type="dxa"/>
        </w:trPr>
        <w:tc>
          <w:tcPr>
            <w:tcW w:w="964" w:type="dxa"/>
            <w:vMerge w:val="restart"/>
          </w:tcPr>
          <w:p w:rsidR="0081756C" w:rsidRPr="00042613" w:rsidRDefault="0081756C" w:rsidP="0081756C">
            <w:pPr>
              <w:ind w:left="-102" w:right="-141" w:firstLine="0"/>
              <w:rPr>
                <w:rFonts w:ascii="Liberation Serif" w:hAnsi="Liberation Serif" w:cs="Liberation Serif"/>
                <w:i/>
              </w:rPr>
            </w:pPr>
            <w:r w:rsidRPr="00042613">
              <w:rPr>
                <w:rFonts w:ascii="Liberation Serif" w:hAnsi="Liberation Serif" w:cs="Liberation Serif"/>
                <w:i/>
              </w:rPr>
              <w:t>3.2.</w:t>
            </w:r>
          </w:p>
        </w:tc>
        <w:tc>
          <w:tcPr>
            <w:tcW w:w="10065" w:type="dxa"/>
            <w:gridSpan w:val="7"/>
          </w:tcPr>
          <w:p w:rsidR="0081756C" w:rsidRPr="00042613" w:rsidRDefault="0081756C" w:rsidP="003F60CC">
            <w:pPr>
              <w:autoSpaceDE w:val="0"/>
              <w:autoSpaceDN w:val="0"/>
              <w:adjustRightInd w:val="0"/>
              <w:ind w:firstLine="0"/>
              <w:rPr>
                <w:rFonts w:ascii="Liberation Serif" w:hAnsi="Liberation Serif" w:cs="Liberation Serif"/>
                <w:b/>
                <w:i/>
              </w:rPr>
            </w:pPr>
            <w:r w:rsidRPr="00042613">
              <w:rPr>
                <w:rFonts w:ascii="Liberation Serif" w:hAnsi="Liberation Serif" w:cs="Liberation Serif"/>
                <w:b/>
                <w:i/>
              </w:rPr>
              <w:t xml:space="preserve"> к сроку предоставления гарантий качества </w:t>
            </w:r>
          </w:p>
        </w:tc>
      </w:tr>
      <w:tr w:rsidR="0081756C" w:rsidRPr="00042613" w:rsidTr="0081756C">
        <w:trPr>
          <w:gridAfter w:val="1"/>
          <w:wAfter w:w="29" w:type="dxa"/>
        </w:trPr>
        <w:tc>
          <w:tcPr>
            <w:tcW w:w="964" w:type="dxa"/>
            <w:vMerge/>
            <w:vAlign w:val="center"/>
          </w:tcPr>
          <w:p w:rsidR="0081756C" w:rsidRPr="00042613" w:rsidRDefault="0081756C" w:rsidP="00E80720">
            <w:pPr>
              <w:ind w:right="-104"/>
              <w:rPr>
                <w:rFonts w:ascii="Liberation Serif" w:hAnsi="Liberation Serif" w:cs="Liberation Serif"/>
                <w:i/>
              </w:rPr>
            </w:pPr>
          </w:p>
        </w:tc>
        <w:tc>
          <w:tcPr>
            <w:tcW w:w="10065" w:type="dxa"/>
            <w:gridSpan w:val="7"/>
          </w:tcPr>
          <w:p w:rsidR="0081756C" w:rsidRPr="00042613" w:rsidRDefault="0081756C" w:rsidP="003F60CC">
            <w:pPr>
              <w:autoSpaceDE w:val="0"/>
              <w:autoSpaceDN w:val="0"/>
              <w:adjustRightInd w:val="0"/>
              <w:ind w:firstLine="0"/>
              <w:rPr>
                <w:rFonts w:ascii="Liberation Serif" w:hAnsi="Liberation Serif" w:cs="Liberation Serif"/>
              </w:rPr>
            </w:pPr>
            <w:r w:rsidRPr="00042613">
              <w:rPr>
                <w:rFonts w:ascii="Liberation Serif" w:hAnsi="Liberation Serif" w:cs="Liberation Serif"/>
              </w:rPr>
              <w:t xml:space="preserve">Срок, в течение которого принимаются претензии на обнаруженные дефекты после подписания товарной накладной, должен быть не менее срока годности, установленного производителем данного товара. </w:t>
            </w:r>
          </w:p>
        </w:tc>
      </w:tr>
      <w:tr w:rsidR="0081756C" w:rsidRPr="00042613" w:rsidTr="0081756C">
        <w:tc>
          <w:tcPr>
            <w:tcW w:w="993" w:type="dxa"/>
            <w:gridSpan w:val="2"/>
            <w:vMerge w:val="restart"/>
          </w:tcPr>
          <w:p w:rsidR="0081756C" w:rsidRPr="00042613" w:rsidRDefault="0081756C" w:rsidP="003F60CC">
            <w:pPr>
              <w:ind w:right="-104" w:firstLine="0"/>
              <w:rPr>
                <w:rFonts w:ascii="Liberation Serif" w:hAnsi="Liberation Serif" w:cs="Liberation Serif"/>
                <w:i/>
              </w:rPr>
            </w:pPr>
            <w:r w:rsidRPr="00042613">
              <w:rPr>
                <w:rFonts w:ascii="Liberation Serif" w:hAnsi="Liberation Serif" w:cs="Liberation Serif"/>
                <w:i/>
              </w:rPr>
              <w:t>3.3.</w:t>
            </w:r>
          </w:p>
        </w:tc>
        <w:tc>
          <w:tcPr>
            <w:tcW w:w="10065" w:type="dxa"/>
            <w:gridSpan w:val="7"/>
          </w:tcPr>
          <w:p w:rsidR="0081756C" w:rsidRPr="00042613" w:rsidRDefault="0081756C" w:rsidP="003F60CC">
            <w:pPr>
              <w:autoSpaceDE w:val="0"/>
              <w:autoSpaceDN w:val="0"/>
              <w:adjustRightInd w:val="0"/>
              <w:ind w:firstLine="0"/>
              <w:rPr>
                <w:rFonts w:ascii="Liberation Serif" w:hAnsi="Liberation Serif" w:cs="Liberation Serif"/>
                <w:b/>
                <w:i/>
              </w:rPr>
            </w:pPr>
            <w:r w:rsidRPr="00042613">
              <w:rPr>
                <w:rFonts w:ascii="Liberation Serif" w:hAnsi="Liberation Serif" w:cs="Liberation Serif"/>
                <w:b/>
                <w:i/>
              </w:rPr>
              <w:t xml:space="preserve"> требования к сроку устранения дефектов поставленного товара </w:t>
            </w:r>
          </w:p>
        </w:tc>
      </w:tr>
      <w:tr w:rsidR="0081756C" w:rsidRPr="00042613" w:rsidTr="0081756C">
        <w:tc>
          <w:tcPr>
            <w:tcW w:w="993" w:type="dxa"/>
            <w:gridSpan w:val="2"/>
            <w:vMerge/>
            <w:vAlign w:val="center"/>
          </w:tcPr>
          <w:p w:rsidR="0081756C" w:rsidRPr="00042613" w:rsidRDefault="0081756C" w:rsidP="003F60CC">
            <w:pPr>
              <w:ind w:right="-104" w:firstLine="0"/>
              <w:rPr>
                <w:rFonts w:ascii="Liberation Serif" w:hAnsi="Liberation Serif" w:cs="Liberation Serif"/>
                <w:i/>
              </w:rPr>
            </w:pPr>
          </w:p>
        </w:tc>
        <w:tc>
          <w:tcPr>
            <w:tcW w:w="10065" w:type="dxa"/>
            <w:gridSpan w:val="7"/>
          </w:tcPr>
          <w:p w:rsidR="0081756C" w:rsidRPr="00042613" w:rsidRDefault="0081756C" w:rsidP="003F60CC">
            <w:pPr>
              <w:autoSpaceDE w:val="0"/>
              <w:autoSpaceDN w:val="0"/>
              <w:adjustRightInd w:val="0"/>
              <w:ind w:firstLine="0"/>
              <w:rPr>
                <w:rFonts w:ascii="Liberation Serif" w:hAnsi="Liberation Serif" w:cs="Liberation Serif"/>
              </w:rPr>
            </w:pPr>
            <w:r w:rsidRPr="00042613">
              <w:rPr>
                <w:rFonts w:ascii="Liberation Serif" w:hAnsi="Liberation Serif" w:cs="Liberation Serif"/>
              </w:rPr>
              <w:t>Срок устранения дефектов с момента получения извещения об обнаружении дефектов должен составлять не более 24 часов.</w:t>
            </w:r>
          </w:p>
        </w:tc>
      </w:tr>
      <w:tr w:rsidR="0081756C" w:rsidRPr="00042613" w:rsidTr="0081756C">
        <w:tc>
          <w:tcPr>
            <w:tcW w:w="993" w:type="dxa"/>
            <w:gridSpan w:val="2"/>
            <w:vMerge w:val="restart"/>
          </w:tcPr>
          <w:p w:rsidR="0081756C" w:rsidRPr="00042613" w:rsidRDefault="0081756C" w:rsidP="003F60CC">
            <w:pPr>
              <w:ind w:right="-104" w:firstLine="0"/>
              <w:rPr>
                <w:rFonts w:ascii="Liberation Serif" w:hAnsi="Liberation Serif" w:cs="Liberation Serif"/>
                <w:i/>
              </w:rPr>
            </w:pPr>
            <w:r w:rsidRPr="00042613">
              <w:rPr>
                <w:rFonts w:ascii="Liberation Serif" w:hAnsi="Liberation Serif" w:cs="Liberation Serif"/>
                <w:i/>
              </w:rPr>
              <w:t>3.4.</w:t>
            </w:r>
          </w:p>
        </w:tc>
        <w:tc>
          <w:tcPr>
            <w:tcW w:w="10065" w:type="dxa"/>
            <w:gridSpan w:val="7"/>
          </w:tcPr>
          <w:p w:rsidR="0081756C" w:rsidRPr="00042613" w:rsidRDefault="0081756C" w:rsidP="003F60CC">
            <w:pPr>
              <w:autoSpaceDE w:val="0"/>
              <w:autoSpaceDN w:val="0"/>
              <w:adjustRightInd w:val="0"/>
              <w:ind w:firstLine="0"/>
              <w:rPr>
                <w:rFonts w:ascii="Liberation Serif" w:hAnsi="Liberation Serif" w:cs="Liberation Serif"/>
                <w:b/>
                <w:i/>
              </w:rPr>
            </w:pPr>
            <w:r w:rsidRPr="00042613">
              <w:rPr>
                <w:rFonts w:ascii="Liberation Serif" w:hAnsi="Liberation Serif" w:cs="Liberation Serif"/>
                <w:b/>
                <w:i/>
              </w:rPr>
              <w:t>требования к остаточному сроку годности на момент поставки</w:t>
            </w:r>
          </w:p>
        </w:tc>
      </w:tr>
      <w:tr w:rsidR="0081756C" w:rsidRPr="00042613" w:rsidTr="0081756C">
        <w:tc>
          <w:tcPr>
            <w:tcW w:w="993" w:type="dxa"/>
            <w:gridSpan w:val="2"/>
            <w:vMerge/>
          </w:tcPr>
          <w:p w:rsidR="0081756C" w:rsidRPr="00042613" w:rsidRDefault="0081756C" w:rsidP="003F60CC">
            <w:pPr>
              <w:ind w:firstLine="0"/>
              <w:rPr>
                <w:rFonts w:ascii="Liberation Serif" w:hAnsi="Liberation Serif" w:cs="Liberation Serif"/>
                <w:i/>
              </w:rPr>
            </w:pPr>
          </w:p>
        </w:tc>
        <w:tc>
          <w:tcPr>
            <w:tcW w:w="10065" w:type="dxa"/>
            <w:gridSpan w:val="7"/>
          </w:tcPr>
          <w:p w:rsidR="0081756C" w:rsidRPr="00042613" w:rsidRDefault="0081756C" w:rsidP="003F60CC">
            <w:pPr>
              <w:autoSpaceDE w:val="0"/>
              <w:autoSpaceDN w:val="0"/>
              <w:adjustRightInd w:val="0"/>
              <w:ind w:firstLine="0"/>
              <w:rPr>
                <w:rFonts w:ascii="Liberation Serif" w:hAnsi="Liberation Serif" w:cs="Liberation Serif"/>
                <w:b/>
                <w:i/>
              </w:rPr>
            </w:pPr>
            <w:r w:rsidRPr="00042613">
              <w:rPr>
                <w:rFonts w:ascii="Liberation Serif" w:hAnsi="Liberation Serif" w:cs="Liberation Serif"/>
              </w:rPr>
              <w:t xml:space="preserve">Остаточный срок годности на момент поставки товара должен составлять </w:t>
            </w:r>
            <w:r w:rsidRPr="00042613">
              <w:rPr>
                <w:rFonts w:ascii="Liberation Serif" w:hAnsi="Liberation Serif"/>
                <w:b/>
                <w:color w:val="FF0000"/>
                <w:sz w:val="22"/>
              </w:rPr>
              <w:t>не менее</w:t>
            </w:r>
            <w:r w:rsidRPr="00042613">
              <w:rPr>
                <w:rFonts w:ascii="Liberation Serif" w:hAnsi="Liberation Serif"/>
                <w:color w:val="FF0000"/>
                <w:sz w:val="22"/>
              </w:rPr>
              <w:t xml:space="preserve"> </w:t>
            </w:r>
            <w:r w:rsidRPr="00042613">
              <w:rPr>
                <w:rFonts w:ascii="Liberation Serif" w:hAnsi="Liberation Serif"/>
                <w:b/>
                <w:color w:val="FF0000"/>
                <w:sz w:val="22"/>
              </w:rPr>
              <w:t>80 %</w:t>
            </w:r>
            <w:r w:rsidRPr="00042613">
              <w:rPr>
                <w:rFonts w:ascii="Liberation Serif" w:hAnsi="Liberation Serif"/>
                <w:color w:val="FF0000"/>
                <w:sz w:val="22"/>
              </w:rPr>
              <w:t>.</w:t>
            </w:r>
          </w:p>
        </w:tc>
      </w:tr>
    </w:tbl>
    <w:p w:rsidR="0072149D" w:rsidRPr="00810B5F" w:rsidRDefault="0072149D" w:rsidP="0072149D">
      <w:pPr>
        <w:pStyle w:val="a5"/>
        <w:ind w:right="-143" w:firstLine="425"/>
        <w:jc w:val="center"/>
        <w:rPr>
          <w:rFonts w:ascii="Times New Roman" w:hAnsi="Times New Roman" w:cs="Times New Roman"/>
          <w:b/>
          <w:sz w:val="22"/>
          <w:szCs w:val="22"/>
        </w:rPr>
      </w:pPr>
    </w:p>
    <w:p w:rsidR="0072149D" w:rsidRPr="00810B5F" w:rsidRDefault="0072149D" w:rsidP="0072149D"/>
    <w:p w:rsidR="000A43EB" w:rsidRPr="00810B5F" w:rsidRDefault="000A43EB" w:rsidP="00436B82">
      <w:pPr>
        <w:autoSpaceDE w:val="0"/>
        <w:autoSpaceDN w:val="0"/>
        <w:adjustRightInd w:val="0"/>
        <w:ind w:firstLine="0"/>
        <w:jc w:val="right"/>
      </w:pPr>
    </w:p>
    <w:p w:rsidR="00A530EB" w:rsidRPr="00810B5F" w:rsidRDefault="004B4B26" w:rsidP="00436B82">
      <w:pPr>
        <w:autoSpaceDE w:val="0"/>
        <w:autoSpaceDN w:val="0"/>
        <w:adjustRightInd w:val="0"/>
        <w:ind w:firstLine="0"/>
        <w:jc w:val="right"/>
        <w:rPr>
          <w:bCs/>
          <w:szCs w:val="24"/>
          <w:lang w:eastAsia="en-US"/>
        </w:rPr>
      </w:pPr>
      <w:hyperlink w:anchor="Par755" w:history="1">
        <w:r w:rsidR="00A530EB" w:rsidRPr="00810B5F">
          <w:rPr>
            <w:bCs/>
            <w:szCs w:val="24"/>
            <w:lang w:eastAsia="en-US"/>
          </w:rPr>
          <w:t>Приложение N 2</w:t>
        </w:r>
      </w:hyperlink>
      <w:r w:rsidR="00CB63CC" w:rsidRPr="00810B5F">
        <w:rPr>
          <w:bCs/>
          <w:szCs w:val="24"/>
          <w:lang w:eastAsia="en-US"/>
        </w:rPr>
        <w:t xml:space="preserve"> </w:t>
      </w:r>
      <w:r w:rsidR="00A530EB" w:rsidRPr="00810B5F">
        <w:rPr>
          <w:bCs/>
          <w:szCs w:val="24"/>
          <w:lang w:eastAsia="en-US"/>
        </w:rPr>
        <w:t>к Извещению</w:t>
      </w:r>
    </w:p>
    <w:p w:rsidR="00A530EB" w:rsidRPr="00810B5F" w:rsidRDefault="00A530EB" w:rsidP="00340F5E">
      <w:pPr>
        <w:autoSpaceDE w:val="0"/>
        <w:autoSpaceDN w:val="0"/>
        <w:adjustRightInd w:val="0"/>
        <w:ind w:firstLine="0"/>
        <w:jc w:val="center"/>
        <w:rPr>
          <w:b/>
          <w:bCs/>
          <w:szCs w:val="24"/>
          <w:lang w:eastAsia="en-US"/>
        </w:rPr>
      </w:pPr>
    </w:p>
    <w:p w:rsidR="00A530EB" w:rsidRPr="00810B5F" w:rsidRDefault="00A530EB" w:rsidP="00340F5E">
      <w:pPr>
        <w:autoSpaceDE w:val="0"/>
        <w:autoSpaceDN w:val="0"/>
        <w:adjustRightInd w:val="0"/>
        <w:ind w:firstLine="0"/>
        <w:jc w:val="center"/>
        <w:rPr>
          <w:b/>
          <w:szCs w:val="24"/>
        </w:rPr>
      </w:pPr>
      <w:r w:rsidRPr="00810B5F">
        <w:rPr>
          <w:b/>
          <w:bCs/>
          <w:szCs w:val="24"/>
          <w:lang w:eastAsia="en-US"/>
        </w:rPr>
        <w:t>ОБОСНОВАНИЕ НАЧАЛЬНОЙ (МАКСИМАЛЬНОЙ) ЦЕНЫ ДОГОВОРА</w:t>
      </w:r>
    </w:p>
    <w:p w:rsidR="0072149D" w:rsidRPr="00810B5F" w:rsidRDefault="0072149D" w:rsidP="000A43EB">
      <w:pPr>
        <w:ind w:firstLine="0"/>
        <w:jc w:val="center"/>
        <w:rPr>
          <w:szCs w:val="24"/>
        </w:rPr>
      </w:pPr>
      <w:r w:rsidRPr="00810B5F">
        <w:rPr>
          <w:szCs w:val="24"/>
        </w:rPr>
        <w:t xml:space="preserve">Поставка </w:t>
      </w:r>
      <w:r w:rsidR="00877B4C" w:rsidRPr="00877B4C">
        <w:rPr>
          <w:szCs w:val="24"/>
        </w:rPr>
        <w:t>свинины бескостной замороженной, цыплят-бройлеров (охлажденных), печени говяжьей замороженной, минтая первого сорта свежемороженого (потрошенного, без головы)</w:t>
      </w:r>
      <w:r w:rsidRPr="00810B5F">
        <w:rPr>
          <w:szCs w:val="24"/>
        </w:rPr>
        <w:t xml:space="preserve"> для нужд </w:t>
      </w:r>
      <w:r w:rsidR="003F60CC" w:rsidRPr="003F60CC">
        <w:rPr>
          <w:szCs w:val="24"/>
        </w:rPr>
        <w:t>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направлению развития детей № 25 «</w:t>
      </w:r>
      <w:proofErr w:type="spellStart"/>
      <w:r w:rsidR="003F60CC" w:rsidRPr="003F60CC">
        <w:rPr>
          <w:szCs w:val="24"/>
        </w:rPr>
        <w:t>Дельфинчик</w:t>
      </w:r>
      <w:proofErr w:type="spellEnd"/>
      <w:r w:rsidR="003F60CC" w:rsidRPr="003F60CC">
        <w:rPr>
          <w:szCs w:val="24"/>
        </w:rPr>
        <w:t>»</w:t>
      </w:r>
      <w:r w:rsidRPr="00810B5F">
        <w:rPr>
          <w:szCs w:val="24"/>
        </w:rPr>
        <w:t xml:space="preserve"> </w:t>
      </w:r>
    </w:p>
    <w:p w:rsidR="000A43EB" w:rsidRPr="00810B5F" w:rsidRDefault="000A43EB" w:rsidP="000A43EB">
      <w:pPr>
        <w:ind w:firstLine="0"/>
        <w:jc w:val="center"/>
        <w:rPr>
          <w:szCs w:val="24"/>
        </w:rPr>
      </w:pPr>
      <w:r w:rsidRPr="00810B5F">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rsidR="00A530EB" w:rsidRPr="00810B5F" w:rsidRDefault="00301FED" w:rsidP="000A43EB">
      <w:pPr>
        <w:ind w:firstLine="0"/>
        <w:jc w:val="center"/>
        <w:rPr>
          <w:szCs w:val="24"/>
        </w:rPr>
        <w:sectPr w:rsidR="00A530EB" w:rsidRPr="00810B5F" w:rsidSect="00A27825">
          <w:footerReference w:type="default" r:id="rId19"/>
          <w:footnotePr>
            <w:numFmt w:val="chicago"/>
            <w:numRestart w:val="eachPage"/>
          </w:footnotePr>
          <w:pgSz w:w="11906" w:h="16838"/>
          <w:pgMar w:top="426" w:right="282" w:bottom="567" w:left="1134" w:header="709" w:footer="261" w:gutter="0"/>
          <w:cols w:space="708"/>
          <w:docGrid w:linePitch="360"/>
        </w:sectPr>
      </w:pPr>
      <w:r w:rsidRPr="00810B5F">
        <w:rPr>
          <w:szCs w:val="24"/>
        </w:rPr>
        <w:t>Приложено   отдельным</w:t>
      </w:r>
      <w:r w:rsidR="000A43EB" w:rsidRPr="00810B5F">
        <w:rPr>
          <w:szCs w:val="24"/>
        </w:rPr>
        <w:t xml:space="preserve"> файлом</w:t>
      </w:r>
    </w:p>
    <w:p w:rsidR="00A530EB" w:rsidRPr="00810B5F" w:rsidRDefault="004B4B26" w:rsidP="00436B82">
      <w:pPr>
        <w:autoSpaceDE w:val="0"/>
        <w:autoSpaceDN w:val="0"/>
        <w:adjustRightInd w:val="0"/>
        <w:ind w:firstLine="0"/>
        <w:jc w:val="right"/>
        <w:rPr>
          <w:bCs/>
          <w:szCs w:val="24"/>
          <w:lang w:eastAsia="en-US"/>
        </w:rPr>
      </w:pPr>
      <w:hyperlink w:anchor="Par935" w:history="1">
        <w:r w:rsidR="00A530EB" w:rsidRPr="00810B5F">
          <w:rPr>
            <w:bCs/>
            <w:szCs w:val="24"/>
            <w:lang w:eastAsia="en-US"/>
          </w:rPr>
          <w:t>Приложение N 3</w:t>
        </w:r>
      </w:hyperlink>
      <w:r w:rsidR="00A530EB" w:rsidRPr="00810B5F">
        <w:rPr>
          <w:bCs/>
          <w:szCs w:val="24"/>
          <w:lang w:eastAsia="en-US"/>
        </w:rPr>
        <w:t xml:space="preserve"> к Извещению</w:t>
      </w:r>
    </w:p>
    <w:p w:rsidR="00A530EB" w:rsidRPr="00810B5F" w:rsidRDefault="00081469" w:rsidP="00DB552F">
      <w:pPr>
        <w:autoSpaceDE w:val="0"/>
        <w:autoSpaceDN w:val="0"/>
        <w:adjustRightInd w:val="0"/>
        <w:ind w:firstLine="0"/>
        <w:jc w:val="center"/>
        <w:rPr>
          <w:b/>
          <w:bCs/>
          <w:szCs w:val="24"/>
          <w:lang w:eastAsia="en-US"/>
        </w:rPr>
      </w:pPr>
      <w:r w:rsidRPr="00810B5F">
        <w:rPr>
          <w:b/>
          <w:bCs/>
          <w:szCs w:val="24"/>
          <w:lang w:eastAsia="en-US"/>
        </w:rPr>
        <w:t>ПРОЕКТ</w:t>
      </w:r>
    </w:p>
    <w:p w:rsidR="00A530EB" w:rsidRPr="00810B5F" w:rsidRDefault="00A530EB" w:rsidP="00436B82">
      <w:pPr>
        <w:autoSpaceDE w:val="0"/>
        <w:autoSpaceDN w:val="0"/>
        <w:adjustRightInd w:val="0"/>
        <w:ind w:firstLine="0"/>
        <w:rPr>
          <w:b/>
          <w:bCs/>
          <w:szCs w:val="24"/>
          <w:lang w:eastAsia="en-US"/>
        </w:rPr>
      </w:pPr>
    </w:p>
    <w:p w:rsidR="0072149D" w:rsidRPr="00810B5F" w:rsidRDefault="0072149D" w:rsidP="0072149D">
      <w:pPr>
        <w:pStyle w:val="af8"/>
        <w:tabs>
          <w:tab w:val="left" w:pos="4678"/>
        </w:tabs>
        <w:rPr>
          <w:rFonts w:ascii="Times New Roman" w:hAnsi="Times New Roman"/>
          <w:sz w:val="24"/>
          <w:szCs w:val="24"/>
        </w:rPr>
      </w:pPr>
      <w:bookmarkStart w:id="4" w:name="Par851"/>
      <w:bookmarkEnd w:id="4"/>
      <w:r w:rsidRPr="00810B5F">
        <w:rPr>
          <w:rFonts w:ascii="Times New Roman" w:hAnsi="Times New Roman"/>
          <w:sz w:val="24"/>
          <w:szCs w:val="24"/>
        </w:rPr>
        <w:t>ДОГОВОР ПОСТАВКИ №</w:t>
      </w:r>
    </w:p>
    <w:p w:rsidR="0072149D" w:rsidRPr="00810B5F" w:rsidRDefault="0072149D" w:rsidP="0072149D">
      <w:pPr>
        <w:jc w:val="center"/>
        <w:rPr>
          <w:szCs w:val="24"/>
        </w:rPr>
      </w:pPr>
      <w:r w:rsidRPr="00810B5F">
        <w:rPr>
          <w:szCs w:val="24"/>
        </w:rPr>
        <w:t xml:space="preserve">г. </w:t>
      </w:r>
      <w:r w:rsidR="00726349">
        <w:rPr>
          <w:szCs w:val="24"/>
        </w:rPr>
        <w:t>Серов</w:t>
      </w:r>
      <w:r w:rsidRPr="00810B5F">
        <w:rPr>
          <w:szCs w:val="24"/>
        </w:rPr>
        <w:t xml:space="preserve">                                                                            </w:t>
      </w:r>
      <w:r w:rsidR="00726349">
        <w:rPr>
          <w:szCs w:val="24"/>
        </w:rPr>
        <w:t xml:space="preserve">              </w:t>
      </w:r>
      <w:r w:rsidRPr="00810B5F">
        <w:rPr>
          <w:szCs w:val="24"/>
        </w:rPr>
        <w:t xml:space="preserve">       «   »                       202</w:t>
      </w:r>
      <w:r w:rsidR="001D0437">
        <w:rPr>
          <w:szCs w:val="24"/>
        </w:rPr>
        <w:t>2</w:t>
      </w:r>
      <w:r w:rsidRPr="00810B5F">
        <w:rPr>
          <w:szCs w:val="24"/>
        </w:rPr>
        <w:t xml:space="preserve"> г.</w:t>
      </w:r>
    </w:p>
    <w:p w:rsidR="0072149D" w:rsidRPr="00810B5F" w:rsidRDefault="0072149D" w:rsidP="0072149D">
      <w:pPr>
        <w:rPr>
          <w:szCs w:val="24"/>
        </w:rPr>
      </w:pPr>
    </w:p>
    <w:p w:rsidR="0072149D" w:rsidRPr="00810B5F" w:rsidRDefault="0072149D" w:rsidP="0072149D">
      <w:pPr>
        <w:widowControl w:val="0"/>
        <w:tabs>
          <w:tab w:val="left" w:pos="567"/>
        </w:tabs>
        <w:ind w:right="-36" w:firstLine="851"/>
        <w:contextualSpacing/>
        <w:rPr>
          <w:rFonts w:eastAsia="Times New Roman"/>
          <w:szCs w:val="24"/>
        </w:rPr>
      </w:pPr>
      <w:r w:rsidRPr="00810B5F">
        <w:rPr>
          <w:b/>
          <w:szCs w:val="24"/>
        </w:rPr>
        <w:t xml:space="preserve">ООО (Если ИП, то полностью ФИО), </w:t>
      </w:r>
      <w:r w:rsidRPr="00810B5F">
        <w:rPr>
          <w:szCs w:val="24"/>
        </w:rPr>
        <w:t xml:space="preserve">именуемое в дальнейшем </w:t>
      </w:r>
      <w:r w:rsidRPr="00810B5F">
        <w:rPr>
          <w:b/>
          <w:szCs w:val="24"/>
        </w:rPr>
        <w:t>«Поставщик»</w:t>
      </w:r>
      <w:r w:rsidRPr="00810B5F">
        <w:rPr>
          <w:szCs w:val="24"/>
        </w:rPr>
        <w:t xml:space="preserve">, в лице </w:t>
      </w:r>
      <w:r w:rsidRPr="00810B5F">
        <w:rPr>
          <w:szCs w:val="24"/>
          <w:lang w:eastAsia="ar-SA"/>
        </w:rPr>
        <w:t>_____________,</w:t>
      </w:r>
      <w:r w:rsidRPr="00810B5F">
        <w:rPr>
          <w:szCs w:val="24"/>
        </w:rPr>
        <w:t xml:space="preserve"> действующего на основании </w:t>
      </w:r>
      <w:r w:rsidRPr="00810B5F">
        <w:rPr>
          <w:szCs w:val="24"/>
          <w:lang w:eastAsia="ar-SA"/>
        </w:rPr>
        <w:t>_____________</w:t>
      </w:r>
      <w:r w:rsidRPr="00810B5F">
        <w:rPr>
          <w:szCs w:val="24"/>
        </w:rPr>
        <w:t xml:space="preserve">, с одной стороны, и </w:t>
      </w:r>
      <w:r w:rsidR="003F60CC" w:rsidRPr="003F60CC">
        <w:rPr>
          <w:szCs w:val="24"/>
        </w:rPr>
        <w:t>Муниципально</w:t>
      </w:r>
      <w:r w:rsidR="003F60CC">
        <w:rPr>
          <w:szCs w:val="24"/>
        </w:rPr>
        <w:t>е</w:t>
      </w:r>
      <w:r w:rsidR="003F60CC" w:rsidRPr="003F60CC">
        <w:rPr>
          <w:szCs w:val="24"/>
        </w:rPr>
        <w:t xml:space="preserve"> автономно</w:t>
      </w:r>
      <w:r w:rsidR="003F60CC">
        <w:rPr>
          <w:szCs w:val="24"/>
        </w:rPr>
        <w:t>е</w:t>
      </w:r>
      <w:r w:rsidR="003F60CC" w:rsidRPr="003F60CC">
        <w:rPr>
          <w:szCs w:val="24"/>
        </w:rPr>
        <w:t xml:space="preserve"> дошкольно</w:t>
      </w:r>
      <w:r w:rsidR="003F60CC">
        <w:rPr>
          <w:szCs w:val="24"/>
        </w:rPr>
        <w:t>е</w:t>
      </w:r>
      <w:r w:rsidR="003F60CC" w:rsidRPr="003F60CC">
        <w:rPr>
          <w:szCs w:val="24"/>
        </w:rPr>
        <w:t xml:space="preserve"> образовательно</w:t>
      </w:r>
      <w:r w:rsidR="003F60CC">
        <w:rPr>
          <w:szCs w:val="24"/>
        </w:rPr>
        <w:t>е</w:t>
      </w:r>
      <w:r w:rsidR="003F60CC" w:rsidRPr="003F60CC">
        <w:rPr>
          <w:szCs w:val="24"/>
        </w:rPr>
        <w:t xml:space="preserve"> учреждени</w:t>
      </w:r>
      <w:r w:rsidR="003F60CC">
        <w:rPr>
          <w:szCs w:val="24"/>
        </w:rPr>
        <w:t>е</w:t>
      </w:r>
      <w:r w:rsidR="003F60CC" w:rsidRPr="003F60CC">
        <w:rPr>
          <w:szCs w:val="24"/>
        </w:rPr>
        <w:t xml:space="preserve"> детский сад общеразвивающего вида с приоритетным осуществлением деятельности по познавательно-речевому направлению развития детей № 25 «</w:t>
      </w:r>
      <w:proofErr w:type="spellStart"/>
      <w:r w:rsidR="003F60CC" w:rsidRPr="003F60CC">
        <w:rPr>
          <w:szCs w:val="24"/>
        </w:rPr>
        <w:t>Дельфинчик</w:t>
      </w:r>
      <w:proofErr w:type="spellEnd"/>
      <w:r w:rsidR="003F60CC" w:rsidRPr="003F60CC">
        <w:rPr>
          <w:szCs w:val="24"/>
        </w:rPr>
        <w:t>»</w:t>
      </w:r>
      <w:r w:rsidRPr="00810B5F">
        <w:rPr>
          <w:szCs w:val="24"/>
        </w:rPr>
        <w:t xml:space="preserve"> (</w:t>
      </w:r>
      <w:r w:rsidR="00CF463C" w:rsidRPr="00CF463C">
        <w:rPr>
          <w:szCs w:val="24"/>
        </w:rPr>
        <w:t>МАДОУ № 25 «</w:t>
      </w:r>
      <w:proofErr w:type="spellStart"/>
      <w:r w:rsidR="00CF463C" w:rsidRPr="00CF463C">
        <w:rPr>
          <w:szCs w:val="24"/>
        </w:rPr>
        <w:t>Дельфинчик</w:t>
      </w:r>
      <w:proofErr w:type="spellEnd"/>
      <w:r w:rsidR="00CF463C" w:rsidRPr="00CF463C">
        <w:rPr>
          <w:szCs w:val="24"/>
        </w:rPr>
        <w:t>»</w:t>
      </w:r>
      <w:r w:rsidRPr="00810B5F">
        <w:rPr>
          <w:szCs w:val="24"/>
        </w:rPr>
        <w:t xml:space="preserve">), именуемое в дальнейшем </w:t>
      </w:r>
      <w:r w:rsidRPr="00810B5F">
        <w:rPr>
          <w:b/>
          <w:szCs w:val="24"/>
        </w:rPr>
        <w:t>«Покупатель»</w:t>
      </w:r>
      <w:r w:rsidRPr="00810B5F">
        <w:rPr>
          <w:szCs w:val="24"/>
        </w:rPr>
        <w:t xml:space="preserve">, в лице </w:t>
      </w:r>
      <w:r w:rsidR="00CF463C">
        <w:rPr>
          <w:szCs w:val="24"/>
        </w:rPr>
        <w:t>_____________</w:t>
      </w:r>
      <w:r w:rsidRPr="00810B5F">
        <w:rPr>
          <w:szCs w:val="24"/>
        </w:rPr>
        <w:t xml:space="preserve">, действующего на основании Устава, с другой стороны, совместно именуемые – Стороны, </w:t>
      </w:r>
      <w:r w:rsidRPr="00810B5F">
        <w:rPr>
          <w:rFonts w:eastAsia="Times New Roman"/>
          <w:szCs w:val="24"/>
        </w:rPr>
        <w:t xml:space="preserve">руководствуясь Федеральным законом от 18.07.2011 г. № 223-ФЗ «О закупках товаров, работ, услуг отдельными видами юридических лиц», по результатам </w:t>
      </w:r>
      <w:r w:rsidR="00CF463C">
        <w:rPr>
          <w:rFonts w:eastAsia="Times New Roman"/>
          <w:szCs w:val="24"/>
        </w:rPr>
        <w:t>_______</w:t>
      </w:r>
      <w:r w:rsidRPr="00810B5F">
        <w:rPr>
          <w:rFonts w:eastAsia="Times New Roman"/>
          <w:szCs w:val="24"/>
        </w:rPr>
        <w:t xml:space="preserve"> в электронной форме, на основании протокола _________ от «___» ______ 20</w:t>
      </w:r>
      <w:r w:rsidR="001D0437">
        <w:rPr>
          <w:rFonts w:eastAsia="Times New Roman"/>
          <w:szCs w:val="24"/>
        </w:rPr>
        <w:t>22</w:t>
      </w:r>
      <w:r w:rsidRPr="00810B5F">
        <w:rPr>
          <w:rFonts w:eastAsia="Times New Roman"/>
          <w:szCs w:val="24"/>
        </w:rPr>
        <w:t xml:space="preserve"> г. № _______, заключили настоящий Договор (далее – Договор) о нижеследующем:</w:t>
      </w:r>
    </w:p>
    <w:p w:rsidR="0072149D" w:rsidRPr="00810B5F" w:rsidRDefault="0072149D" w:rsidP="0072149D">
      <w:pPr>
        <w:widowControl w:val="0"/>
        <w:tabs>
          <w:tab w:val="left" w:pos="567"/>
        </w:tabs>
        <w:ind w:right="-36" w:firstLine="851"/>
        <w:contextualSpacing/>
        <w:jc w:val="center"/>
        <w:rPr>
          <w:rFonts w:eastAsia="Times New Roman"/>
          <w:szCs w:val="24"/>
        </w:rPr>
      </w:pPr>
    </w:p>
    <w:p w:rsidR="0072149D" w:rsidRPr="00810B5F" w:rsidRDefault="0072149D" w:rsidP="0072149D">
      <w:pPr>
        <w:ind w:firstLine="720"/>
        <w:jc w:val="center"/>
        <w:rPr>
          <w:b/>
          <w:szCs w:val="24"/>
        </w:rPr>
      </w:pPr>
      <w:r w:rsidRPr="00810B5F">
        <w:rPr>
          <w:b/>
          <w:szCs w:val="24"/>
        </w:rPr>
        <w:t>1. ПРЕДМЕТ ДОГОВОРА</w:t>
      </w:r>
    </w:p>
    <w:p w:rsidR="0072149D" w:rsidRPr="00810B5F" w:rsidRDefault="0072149D" w:rsidP="0072149D">
      <w:pPr>
        <w:ind w:firstLine="709"/>
        <w:rPr>
          <w:szCs w:val="24"/>
        </w:rPr>
      </w:pPr>
      <w:r w:rsidRPr="00810B5F">
        <w:rPr>
          <w:szCs w:val="24"/>
        </w:rPr>
        <w:t>1.1. В соответствии с настоящим Договором Поставщик обязуется передать в собственность Покупателя продукты питания (далее – товар) на условиях, определенных Сторонами, а Покупатель обязуется принять этот товар и уплатить за него цену в соответствии с условиями настоящего Договора и спецификацией (Приложение № 1).</w:t>
      </w:r>
    </w:p>
    <w:p w:rsidR="0072149D" w:rsidRPr="00810B5F" w:rsidRDefault="0072149D" w:rsidP="0072149D">
      <w:pPr>
        <w:ind w:firstLine="709"/>
        <w:rPr>
          <w:szCs w:val="24"/>
        </w:rPr>
      </w:pPr>
    </w:p>
    <w:p w:rsidR="0072149D" w:rsidRPr="00810B5F" w:rsidRDefault="0072149D" w:rsidP="0072149D">
      <w:pPr>
        <w:pStyle w:val="a6"/>
        <w:widowControl/>
        <w:numPr>
          <w:ilvl w:val="0"/>
          <w:numId w:val="14"/>
        </w:numPr>
        <w:jc w:val="center"/>
        <w:rPr>
          <w:rFonts w:ascii="Times New Roman" w:hAnsi="Times New Roman" w:cs="Times New Roman"/>
          <w:b/>
        </w:rPr>
      </w:pPr>
      <w:r w:rsidRPr="00810B5F">
        <w:rPr>
          <w:rFonts w:ascii="Times New Roman" w:hAnsi="Times New Roman" w:cs="Times New Roman"/>
          <w:b/>
        </w:rPr>
        <w:t>АССОРТИМЕНТ И КОЛИЧЕСТВО ТОВАРА</w:t>
      </w:r>
    </w:p>
    <w:p w:rsidR="0072149D" w:rsidRPr="00810B5F" w:rsidRDefault="0072149D" w:rsidP="0072149D">
      <w:pPr>
        <w:ind w:firstLine="709"/>
        <w:rPr>
          <w:szCs w:val="24"/>
        </w:rPr>
      </w:pPr>
      <w:r w:rsidRPr="00810B5F">
        <w:rPr>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rsidR="0072149D" w:rsidRPr="00810B5F" w:rsidRDefault="0072149D" w:rsidP="0072149D">
      <w:pPr>
        <w:ind w:firstLine="709"/>
        <w:rPr>
          <w:szCs w:val="24"/>
        </w:rPr>
      </w:pPr>
      <w:r w:rsidRPr="00810B5F">
        <w:rPr>
          <w:szCs w:val="24"/>
        </w:rPr>
        <w:t>2.2. Покупатель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договора (накладные, счета-фактуры и иные документы) направляются Сторонами в электронном виде с использованием электронной подписи. Поставщик выставляет документы (накладные, счета-фактуры и иные документы), связанные с исполнением Договора, в форматах –</w:t>
      </w:r>
      <w:r w:rsidRPr="00810B5F">
        <w:rPr>
          <w:szCs w:val="24"/>
          <w:lang w:val="en-US"/>
        </w:rPr>
        <w:t>xml</w:t>
      </w:r>
      <w:r w:rsidRPr="00810B5F">
        <w:rPr>
          <w:szCs w:val="24"/>
        </w:rPr>
        <w:t xml:space="preserve"> и –</w:t>
      </w:r>
      <w:r w:rsidRPr="00810B5F">
        <w:rPr>
          <w:szCs w:val="24"/>
          <w:lang w:val="en-US"/>
        </w:rPr>
        <w:t>pdf</w:t>
      </w:r>
      <w:r w:rsidRPr="00810B5F">
        <w:rPr>
          <w:szCs w:val="24"/>
        </w:rPr>
        <w:t>, каждый документ отдельным файлом. Документы направляются через систему электронного документооборота для обмена: «</w:t>
      </w:r>
      <w:proofErr w:type="spellStart"/>
      <w:r w:rsidRPr="00810B5F">
        <w:rPr>
          <w:szCs w:val="24"/>
        </w:rPr>
        <w:t>Диадок</w:t>
      </w:r>
      <w:proofErr w:type="spellEnd"/>
      <w:r w:rsidRPr="00810B5F">
        <w:rPr>
          <w:szCs w:val="24"/>
        </w:rPr>
        <w:t xml:space="preserve"> компании «СКБ Контур». На основании полученных от </w:t>
      </w:r>
      <w:r w:rsidR="000B7FBA" w:rsidRPr="000B7FBA">
        <w:rPr>
          <w:szCs w:val="24"/>
        </w:rPr>
        <w:t>МАДОУ № 25 «</w:t>
      </w:r>
      <w:proofErr w:type="spellStart"/>
      <w:r w:rsidR="000B7FBA" w:rsidRPr="000B7FBA">
        <w:rPr>
          <w:szCs w:val="24"/>
        </w:rPr>
        <w:t>Дельфинчик</w:t>
      </w:r>
      <w:proofErr w:type="spellEnd"/>
      <w:r w:rsidR="000B7FBA" w:rsidRPr="000B7FBA">
        <w:rPr>
          <w:szCs w:val="24"/>
        </w:rPr>
        <w:t>»</w:t>
      </w:r>
      <w:r w:rsidRPr="00810B5F">
        <w:rPr>
          <w:szCs w:val="24"/>
        </w:rPr>
        <w:t xml:space="preserve"> уведомлений о приёмке товара, до 11.00 ч следующего дня за днём поставки поставщик должен сформировать и отправить комплект электронных документов в системе «</w:t>
      </w:r>
      <w:proofErr w:type="spellStart"/>
      <w:r w:rsidRPr="00810B5F">
        <w:rPr>
          <w:szCs w:val="24"/>
        </w:rPr>
        <w:t>Диадок</w:t>
      </w:r>
      <w:proofErr w:type="spellEnd"/>
      <w:r w:rsidRPr="00810B5F">
        <w:rPr>
          <w:szCs w:val="24"/>
        </w:rPr>
        <w:t>».</w:t>
      </w:r>
    </w:p>
    <w:p w:rsidR="0072149D" w:rsidRPr="00810B5F" w:rsidRDefault="0072149D" w:rsidP="0072149D">
      <w:pPr>
        <w:ind w:firstLine="709"/>
        <w:contextualSpacing/>
        <w:rPr>
          <w:szCs w:val="24"/>
        </w:rPr>
      </w:pPr>
      <w:r w:rsidRPr="00810B5F">
        <w:rPr>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rsidR="0072149D" w:rsidRPr="00810B5F" w:rsidRDefault="0072149D" w:rsidP="0072149D">
      <w:pPr>
        <w:tabs>
          <w:tab w:val="num" w:pos="1144"/>
        </w:tabs>
        <w:contextualSpacing/>
        <w:rPr>
          <w:szCs w:val="24"/>
        </w:rPr>
      </w:pPr>
      <w:r w:rsidRPr="00810B5F">
        <w:rPr>
          <w:szCs w:val="24"/>
        </w:rPr>
        <w:t xml:space="preserve"> 2.3. Покупатель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0B7FBA" w:rsidRPr="000B7FBA">
        <w:rPr>
          <w:szCs w:val="24"/>
        </w:rPr>
        <w:t>МАДОУ № 25 «</w:t>
      </w:r>
      <w:proofErr w:type="spellStart"/>
      <w:r w:rsidR="000B7FBA" w:rsidRPr="000B7FBA">
        <w:rPr>
          <w:szCs w:val="24"/>
        </w:rPr>
        <w:t>Дельфинчик</w:t>
      </w:r>
      <w:proofErr w:type="spellEnd"/>
      <w:r w:rsidR="000B7FBA" w:rsidRPr="000B7FBA">
        <w:rPr>
          <w:szCs w:val="24"/>
        </w:rPr>
        <w:t>»</w:t>
      </w:r>
      <w:r w:rsidRPr="00810B5F">
        <w:rPr>
          <w:szCs w:val="24"/>
        </w:rPr>
        <w:t xml:space="preserve"> по уважительным причинам (болезнь, отпуск и т.п.), влекущих за собой изменение количества детей.</w:t>
      </w:r>
    </w:p>
    <w:p w:rsidR="0072149D" w:rsidRPr="00810B5F" w:rsidRDefault="0072149D" w:rsidP="0072149D">
      <w:pPr>
        <w:tabs>
          <w:tab w:val="num" w:pos="1144"/>
        </w:tabs>
        <w:contextualSpacing/>
        <w:rPr>
          <w:szCs w:val="24"/>
        </w:rPr>
      </w:pPr>
      <w:r w:rsidRPr="00810B5F">
        <w:rPr>
          <w:szCs w:val="24"/>
        </w:rPr>
        <w:t xml:space="preserve"> 2.4. Заявки с изменением объемов поставки товаров принимаются Поставщиком накануне дня завоза до 15-00 часов.</w:t>
      </w:r>
    </w:p>
    <w:p w:rsidR="0072149D" w:rsidRPr="00810B5F" w:rsidRDefault="0072149D" w:rsidP="0072149D">
      <w:pPr>
        <w:tabs>
          <w:tab w:val="num" w:pos="851"/>
        </w:tabs>
        <w:contextualSpacing/>
        <w:rPr>
          <w:szCs w:val="24"/>
        </w:rPr>
      </w:pPr>
      <w:r w:rsidRPr="00810B5F">
        <w:rPr>
          <w:szCs w:val="24"/>
        </w:rPr>
        <w:tab/>
        <w:t>2.5. У Покупателя при исполнении настоящего Договора не возникает обязанности заказать весь Товар на всю сумму, указанную в п.7.1. настоящего Договора. Не заказанный Товар не поставляется, не принимается и не оплачивается Покупателем.</w:t>
      </w:r>
    </w:p>
    <w:p w:rsidR="0072149D" w:rsidRPr="00810B5F" w:rsidRDefault="0072149D" w:rsidP="0072149D">
      <w:pPr>
        <w:rPr>
          <w:b/>
          <w:szCs w:val="24"/>
        </w:rPr>
      </w:pPr>
      <w:r w:rsidRPr="00810B5F">
        <w:rPr>
          <w:b/>
          <w:szCs w:val="24"/>
        </w:rPr>
        <w:br w:type="page"/>
      </w:r>
    </w:p>
    <w:p w:rsidR="0072149D" w:rsidRPr="00810B5F" w:rsidRDefault="0072149D" w:rsidP="0072149D">
      <w:pPr>
        <w:pStyle w:val="a6"/>
        <w:widowControl/>
        <w:numPr>
          <w:ilvl w:val="0"/>
          <w:numId w:val="14"/>
        </w:numPr>
        <w:jc w:val="center"/>
        <w:rPr>
          <w:rFonts w:ascii="Times New Roman" w:hAnsi="Times New Roman" w:cs="Times New Roman"/>
          <w:b/>
        </w:rPr>
      </w:pPr>
      <w:r w:rsidRPr="00810B5F">
        <w:rPr>
          <w:rFonts w:ascii="Times New Roman" w:hAnsi="Times New Roman" w:cs="Times New Roman"/>
          <w:b/>
        </w:rPr>
        <w:lastRenderedPageBreak/>
        <w:t>КАЧЕСТВО ТОВАРА</w:t>
      </w:r>
    </w:p>
    <w:p w:rsidR="0072149D" w:rsidRPr="00810B5F" w:rsidRDefault="0072149D" w:rsidP="0072149D">
      <w:pPr>
        <w:pStyle w:val="af6"/>
        <w:ind w:firstLine="709"/>
        <w:jc w:val="both"/>
        <w:rPr>
          <w:sz w:val="24"/>
        </w:rPr>
      </w:pPr>
      <w:r w:rsidRPr="00810B5F">
        <w:rPr>
          <w:sz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rsidR="0072149D" w:rsidRPr="00810B5F" w:rsidRDefault="0072149D" w:rsidP="0072149D">
      <w:pPr>
        <w:pStyle w:val="af6"/>
        <w:ind w:firstLine="709"/>
        <w:jc w:val="both"/>
        <w:rPr>
          <w:sz w:val="24"/>
        </w:rPr>
      </w:pPr>
      <w:r w:rsidRPr="00810B5F">
        <w:rPr>
          <w:sz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rsidR="0072149D" w:rsidRPr="00810B5F" w:rsidRDefault="0072149D" w:rsidP="0072149D">
      <w:pPr>
        <w:pStyle w:val="ConsNormal"/>
        <w:ind w:right="0" w:firstLine="709"/>
        <w:jc w:val="both"/>
        <w:rPr>
          <w:rFonts w:ascii="Times New Roman" w:hAnsi="Times New Roman" w:cs="Times New Roman"/>
          <w:sz w:val="24"/>
          <w:szCs w:val="24"/>
        </w:rPr>
      </w:pPr>
      <w:r w:rsidRPr="00810B5F">
        <w:rPr>
          <w:rFonts w:ascii="Times New Roman" w:hAnsi="Times New Roman" w:cs="Times New Roman"/>
          <w:sz w:val="24"/>
          <w:szCs w:val="24"/>
        </w:rP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Р 51074-2003 (наименование товара, производитель, дата изготовления, срок годности и т.п.), обеспечивающую сохранность товаров при перевозке и хранении.</w:t>
      </w:r>
    </w:p>
    <w:p w:rsidR="0072149D" w:rsidRPr="00810B5F" w:rsidRDefault="0072149D" w:rsidP="0072149D">
      <w:pPr>
        <w:pStyle w:val="ConsNormal"/>
        <w:ind w:right="0" w:firstLine="709"/>
        <w:jc w:val="both"/>
        <w:rPr>
          <w:rFonts w:ascii="Times New Roman" w:hAnsi="Times New Roman" w:cs="Times New Roman"/>
          <w:sz w:val="24"/>
          <w:szCs w:val="24"/>
        </w:rPr>
      </w:pPr>
      <w:r w:rsidRPr="00810B5F">
        <w:rPr>
          <w:rFonts w:ascii="Times New Roman" w:hAnsi="Times New Roman" w:cs="Times New Roman"/>
          <w:sz w:val="24"/>
          <w:szCs w:val="24"/>
        </w:rPr>
        <w:t>3.4. Поставщик гарантирует качество поставляемого товара в течение срока годности товара при условии выполнения Покупателем условий хранения и транспортировки товара.</w:t>
      </w:r>
    </w:p>
    <w:p w:rsidR="0072149D" w:rsidRPr="00810B5F" w:rsidRDefault="0072149D" w:rsidP="0072149D">
      <w:pPr>
        <w:ind w:firstLine="709"/>
        <w:rPr>
          <w:szCs w:val="24"/>
        </w:rPr>
      </w:pPr>
      <w:r w:rsidRPr="00810B5F">
        <w:rPr>
          <w:szCs w:val="24"/>
        </w:rPr>
        <w:t>3.5. Товары, не соответствующие требованиям настоящего договора, не принимаются Покупателем,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Покупателем.</w:t>
      </w:r>
    </w:p>
    <w:p w:rsidR="0072149D" w:rsidRPr="00810B5F" w:rsidRDefault="0072149D" w:rsidP="0072149D">
      <w:pPr>
        <w:ind w:firstLine="709"/>
        <w:rPr>
          <w:szCs w:val="24"/>
        </w:rPr>
      </w:pPr>
      <w:r w:rsidRPr="00810B5F">
        <w:rPr>
          <w:szCs w:val="24"/>
        </w:rPr>
        <w:t xml:space="preserve"> 3.6. Покупатель вправе предъявить требования, связанные с недостатками товара, при условии, что они обнаружены в сроки, установленные настоящим договором. </w:t>
      </w:r>
    </w:p>
    <w:p w:rsidR="0072149D" w:rsidRPr="00810B5F" w:rsidRDefault="0072149D" w:rsidP="0072149D">
      <w:pPr>
        <w:ind w:firstLine="709"/>
        <w:rPr>
          <w:szCs w:val="24"/>
        </w:rPr>
      </w:pPr>
    </w:p>
    <w:p w:rsidR="0072149D" w:rsidRPr="00810B5F" w:rsidRDefault="0072149D" w:rsidP="0072149D">
      <w:pPr>
        <w:pStyle w:val="10"/>
        <w:keepLines w:val="0"/>
        <w:widowControl/>
        <w:numPr>
          <w:ilvl w:val="0"/>
          <w:numId w:val="13"/>
        </w:numPr>
        <w:spacing w:before="0"/>
        <w:jc w:val="center"/>
        <w:rPr>
          <w:rFonts w:ascii="Times New Roman" w:hAnsi="Times New Roman"/>
          <w:b w:val="0"/>
          <w:color w:val="auto"/>
          <w:sz w:val="24"/>
          <w:szCs w:val="24"/>
        </w:rPr>
      </w:pPr>
      <w:r w:rsidRPr="00810B5F">
        <w:rPr>
          <w:rFonts w:ascii="Times New Roman" w:hAnsi="Times New Roman"/>
          <w:color w:val="auto"/>
          <w:sz w:val="24"/>
          <w:szCs w:val="24"/>
        </w:rPr>
        <w:t>СРОКИ И ПОРЯДОК ПОСТАВКИ ПРОДУКЦИИ</w:t>
      </w:r>
    </w:p>
    <w:p w:rsidR="0072149D" w:rsidRPr="00810B5F" w:rsidRDefault="0072149D" w:rsidP="0072149D">
      <w:pPr>
        <w:pStyle w:val="af6"/>
        <w:ind w:firstLine="709"/>
        <w:jc w:val="both"/>
        <w:rPr>
          <w:sz w:val="24"/>
        </w:rPr>
      </w:pPr>
      <w:r w:rsidRPr="00810B5F">
        <w:rPr>
          <w:sz w:val="24"/>
        </w:rPr>
        <w:t>4.1. Товар поставляется в срок, указанный в заявке.</w:t>
      </w:r>
    </w:p>
    <w:p w:rsidR="0072149D" w:rsidRPr="00810B5F" w:rsidRDefault="0072149D" w:rsidP="0072149D">
      <w:pPr>
        <w:rPr>
          <w:szCs w:val="24"/>
        </w:rPr>
      </w:pPr>
      <w:r w:rsidRPr="00810B5F">
        <w:rPr>
          <w:szCs w:val="24"/>
        </w:rPr>
        <w:t>4.2. Поставщик обязан поставлять товары в строгом соответствии с периодичностью поставки товаров, указанной в Спецификации (приложение № 1) и заявками Покупателя.</w:t>
      </w:r>
    </w:p>
    <w:p w:rsidR="0072149D" w:rsidRPr="00810B5F" w:rsidRDefault="0072149D" w:rsidP="0072149D">
      <w:pPr>
        <w:tabs>
          <w:tab w:val="num" w:pos="1144"/>
        </w:tabs>
        <w:rPr>
          <w:szCs w:val="24"/>
        </w:rPr>
      </w:pPr>
      <w:r w:rsidRPr="00810B5F">
        <w:rPr>
          <w:szCs w:val="24"/>
        </w:rPr>
        <w:t>4.3. Доставка товаров Покупателю со склада Поставщика осуществляется транспортом, силами и за счет средств Поставщика, с учетом режима работы Покупателя, но не позднее 14.00 часов.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rsidR="0072149D" w:rsidRPr="00810B5F" w:rsidRDefault="0072149D" w:rsidP="0072149D">
      <w:pPr>
        <w:tabs>
          <w:tab w:val="num" w:pos="1144"/>
        </w:tabs>
        <w:rPr>
          <w:szCs w:val="24"/>
        </w:rPr>
      </w:pPr>
      <w:r w:rsidRPr="00810B5F">
        <w:rPr>
          <w:szCs w:val="24"/>
        </w:rPr>
        <w:t xml:space="preserve"> 4.4. Разгрузка товаров осуществляется средствами и силами Поставщика в место, указанное уполномоченным представителем Покупателя в момент приемки товаров.</w:t>
      </w:r>
    </w:p>
    <w:p w:rsidR="003A6F82" w:rsidRDefault="0072149D" w:rsidP="003A6F82">
      <w:pPr>
        <w:tabs>
          <w:tab w:val="num" w:pos="1144"/>
        </w:tabs>
        <w:rPr>
          <w:szCs w:val="24"/>
        </w:rPr>
      </w:pPr>
      <w:r w:rsidRPr="00810B5F">
        <w:rPr>
          <w:szCs w:val="24"/>
        </w:rPr>
        <w:t xml:space="preserve"> 4.5. </w:t>
      </w:r>
      <w:r w:rsidRPr="000B7FBA">
        <w:rPr>
          <w:szCs w:val="24"/>
          <w:highlight w:val="yellow"/>
        </w:rPr>
        <w:t>Поставка товара осуществляется на условиях доставки товара на склад Покупателя</w:t>
      </w:r>
      <w:r w:rsidRPr="00810B5F">
        <w:rPr>
          <w:szCs w:val="24"/>
        </w:rPr>
        <w:t xml:space="preserve"> по адрес</w:t>
      </w:r>
      <w:r w:rsidR="003A6F82">
        <w:rPr>
          <w:szCs w:val="24"/>
        </w:rPr>
        <w:t>ам</w:t>
      </w:r>
      <w:r w:rsidRPr="00810B5F">
        <w:rPr>
          <w:szCs w:val="24"/>
        </w:rPr>
        <w:t>:</w:t>
      </w:r>
    </w:p>
    <w:p w:rsidR="003A6F82" w:rsidRPr="003A6F82" w:rsidRDefault="0072149D" w:rsidP="003A6F82">
      <w:pPr>
        <w:tabs>
          <w:tab w:val="num" w:pos="1144"/>
        </w:tabs>
        <w:rPr>
          <w:szCs w:val="24"/>
        </w:rPr>
      </w:pPr>
      <w:r w:rsidRPr="00810B5F">
        <w:rPr>
          <w:szCs w:val="24"/>
        </w:rPr>
        <w:t xml:space="preserve"> </w:t>
      </w:r>
      <w:r w:rsidR="003A6F82" w:rsidRPr="003A6F82">
        <w:rPr>
          <w:szCs w:val="24"/>
        </w:rPr>
        <w:t>- здание Муниципального автономного дошкольного образовательного учреждения детского сада сад общеразвивающего вида с приоритетным осуществлением деятельности по познавательно-речевому направлению развития детей № 25 «</w:t>
      </w:r>
      <w:proofErr w:type="spellStart"/>
      <w:r w:rsidR="003A6F82" w:rsidRPr="003A6F82">
        <w:rPr>
          <w:szCs w:val="24"/>
        </w:rPr>
        <w:t>Дельфинчик</w:t>
      </w:r>
      <w:proofErr w:type="spellEnd"/>
      <w:r w:rsidR="003A6F82" w:rsidRPr="003A6F82">
        <w:rPr>
          <w:szCs w:val="24"/>
        </w:rPr>
        <w:t xml:space="preserve">», расположенный по адресу: 624993, Российская Федерация, Свердловская область, город Серов, улица </w:t>
      </w:r>
      <w:proofErr w:type="spellStart"/>
      <w:r w:rsidR="003A6F82" w:rsidRPr="003A6F82">
        <w:rPr>
          <w:szCs w:val="24"/>
        </w:rPr>
        <w:t>Каляева</w:t>
      </w:r>
      <w:proofErr w:type="spellEnd"/>
      <w:r w:rsidR="003A6F82" w:rsidRPr="003A6F82">
        <w:rPr>
          <w:szCs w:val="24"/>
        </w:rPr>
        <w:t xml:space="preserve">, дом 64; </w:t>
      </w:r>
    </w:p>
    <w:p w:rsidR="0072149D" w:rsidRPr="00810B5F" w:rsidRDefault="003A6F82" w:rsidP="003A6F82">
      <w:pPr>
        <w:tabs>
          <w:tab w:val="num" w:pos="1144"/>
        </w:tabs>
        <w:rPr>
          <w:szCs w:val="24"/>
        </w:rPr>
      </w:pPr>
      <w:r w:rsidRPr="003A6F82">
        <w:rPr>
          <w:szCs w:val="24"/>
        </w:rPr>
        <w:t>- здание Филиала Муниципального автономного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направлению развития детей № 25 «</w:t>
      </w:r>
      <w:proofErr w:type="spellStart"/>
      <w:r w:rsidRPr="003A6F82">
        <w:rPr>
          <w:szCs w:val="24"/>
        </w:rPr>
        <w:t>Дельфинчик</w:t>
      </w:r>
      <w:proofErr w:type="spellEnd"/>
      <w:r w:rsidRPr="003A6F82">
        <w:rPr>
          <w:szCs w:val="24"/>
        </w:rPr>
        <w:t xml:space="preserve">» - детский сад № 19 «Жемчужинка», расположенный по адресу: 624993, Российская Федерация, Свердловская область, город Серов, улица </w:t>
      </w:r>
      <w:proofErr w:type="spellStart"/>
      <w:r w:rsidRPr="003A6F82">
        <w:rPr>
          <w:szCs w:val="24"/>
        </w:rPr>
        <w:t>Каляева</w:t>
      </w:r>
      <w:proofErr w:type="spellEnd"/>
      <w:r w:rsidRPr="003A6F82">
        <w:rPr>
          <w:szCs w:val="24"/>
        </w:rPr>
        <w:t>, дом 49А.</w:t>
      </w:r>
    </w:p>
    <w:p w:rsidR="0072149D" w:rsidRPr="00810B5F" w:rsidRDefault="0072149D" w:rsidP="0072149D">
      <w:pPr>
        <w:pStyle w:val="af6"/>
        <w:ind w:firstLine="720"/>
        <w:jc w:val="both"/>
        <w:rPr>
          <w:sz w:val="24"/>
        </w:rPr>
      </w:pPr>
      <w:r w:rsidRPr="00810B5F">
        <w:rPr>
          <w:color w:val="000000"/>
          <w:sz w:val="24"/>
        </w:rPr>
        <w:t>4.6.</w:t>
      </w:r>
      <w:r w:rsidRPr="00810B5F">
        <w:rPr>
          <w:sz w:val="24"/>
        </w:rPr>
        <w:t xml:space="preserve"> Право собственности на товар и все связанные с этим риски переходят к Покупателю с момента принятия товара.</w:t>
      </w:r>
    </w:p>
    <w:p w:rsidR="0072149D" w:rsidRPr="00810B5F" w:rsidRDefault="0072149D" w:rsidP="0072149D">
      <w:pPr>
        <w:pStyle w:val="af6"/>
        <w:jc w:val="both"/>
        <w:rPr>
          <w:sz w:val="24"/>
        </w:rPr>
      </w:pPr>
    </w:p>
    <w:p w:rsidR="0072149D" w:rsidRPr="00810B5F" w:rsidRDefault="0072149D" w:rsidP="0072149D">
      <w:pPr>
        <w:pStyle w:val="af6"/>
        <w:rPr>
          <w:b/>
          <w:sz w:val="24"/>
        </w:rPr>
      </w:pPr>
      <w:r w:rsidRPr="00810B5F">
        <w:rPr>
          <w:b/>
          <w:sz w:val="24"/>
        </w:rPr>
        <w:t>5. ПОРЯДОК ПРИЕМКИ ТОВАРА</w:t>
      </w:r>
    </w:p>
    <w:p w:rsidR="0072149D" w:rsidRPr="00810B5F" w:rsidRDefault="0072149D" w:rsidP="0072149D">
      <w:pPr>
        <w:pStyle w:val="af6"/>
        <w:jc w:val="both"/>
        <w:rPr>
          <w:b/>
          <w:sz w:val="24"/>
        </w:rPr>
      </w:pPr>
    </w:p>
    <w:p w:rsidR="0072149D" w:rsidRPr="00810B5F" w:rsidRDefault="0072149D" w:rsidP="0072149D">
      <w:pPr>
        <w:pStyle w:val="af6"/>
        <w:ind w:firstLine="720"/>
        <w:jc w:val="both"/>
        <w:rPr>
          <w:sz w:val="24"/>
        </w:rPr>
      </w:pPr>
      <w:r w:rsidRPr="00810B5F">
        <w:rPr>
          <w:sz w:val="24"/>
        </w:rPr>
        <w:t xml:space="preserve">5.1. Покупатель обязан передать Поставщику до начала поставок по настоящему Договору заверенные Покупателем копии приказов либо доверенностей на представителей Покупателя, уполномоченных на приемку товара. Разовые доверенности передаются представителем Покупателя, осуществляющим приемку товара, представителю Поставщика в момент сдачи-приемки товара. При изменении перечня лиц, уполномоченных от имени Покупателя на приемку товара, Покупатель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w:t>
      </w:r>
      <w:r w:rsidRPr="00810B5F">
        <w:rPr>
          <w:sz w:val="24"/>
        </w:rPr>
        <w:lastRenderedPageBreak/>
        <w:t xml:space="preserve">отсутствии у принимающего товар лица соответствующей доверенности, Поставщик вправе не передавать товар такому неуполномоченному лицу.  </w:t>
      </w:r>
    </w:p>
    <w:p w:rsidR="0072149D" w:rsidRPr="00810B5F" w:rsidRDefault="0072149D" w:rsidP="0072149D">
      <w:pPr>
        <w:pStyle w:val="af6"/>
        <w:ind w:firstLine="720"/>
        <w:jc w:val="both"/>
        <w:rPr>
          <w:sz w:val="24"/>
        </w:rPr>
      </w:pPr>
      <w:r w:rsidRPr="00810B5F">
        <w:rPr>
          <w:sz w:val="24"/>
        </w:rPr>
        <w:t>5.2. Поставщик предоставляет Покупателю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подписания накладной представителем Покупателя.</w:t>
      </w:r>
    </w:p>
    <w:p w:rsidR="0072149D" w:rsidRPr="00810B5F" w:rsidRDefault="0072149D" w:rsidP="0072149D">
      <w:pPr>
        <w:pStyle w:val="af6"/>
        <w:ind w:firstLine="720"/>
        <w:jc w:val="both"/>
        <w:rPr>
          <w:sz w:val="24"/>
        </w:rPr>
      </w:pPr>
      <w:r w:rsidRPr="00810B5F">
        <w:rPr>
          <w:sz w:val="24"/>
        </w:rPr>
        <w:t>Поставщик обязан одновременно с передачей Товара передать Покупателю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72149D" w:rsidRPr="00810B5F" w:rsidRDefault="0072149D" w:rsidP="0072149D">
      <w:pPr>
        <w:pStyle w:val="af6"/>
        <w:ind w:firstLine="720"/>
        <w:jc w:val="both"/>
        <w:rPr>
          <w:sz w:val="24"/>
        </w:rPr>
      </w:pPr>
      <w:r w:rsidRPr="00810B5F">
        <w:rPr>
          <w:sz w:val="24"/>
        </w:rPr>
        <w:t>•</w:t>
      </w:r>
      <w:r w:rsidRPr="00810B5F">
        <w:rPr>
          <w:sz w:val="24"/>
        </w:rPr>
        <w:tab/>
        <w:t>действующие сертификаты и/или декларации о соответствии (качестве);</w:t>
      </w:r>
    </w:p>
    <w:p w:rsidR="0072149D" w:rsidRPr="00810B5F" w:rsidRDefault="0072149D" w:rsidP="0072149D">
      <w:pPr>
        <w:pStyle w:val="af6"/>
        <w:ind w:firstLine="720"/>
        <w:jc w:val="both"/>
        <w:rPr>
          <w:sz w:val="24"/>
        </w:rPr>
      </w:pPr>
      <w:r w:rsidRPr="00810B5F">
        <w:rPr>
          <w:sz w:val="24"/>
        </w:rPr>
        <w:t>•</w:t>
      </w:r>
      <w:r w:rsidRPr="00810B5F">
        <w:rPr>
          <w:sz w:val="24"/>
        </w:rPr>
        <w:tab/>
        <w:t>в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 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72149D" w:rsidRPr="00810B5F" w:rsidRDefault="0072149D" w:rsidP="0072149D">
      <w:pPr>
        <w:pStyle w:val="af6"/>
        <w:ind w:firstLine="720"/>
        <w:jc w:val="both"/>
        <w:rPr>
          <w:sz w:val="24"/>
        </w:rPr>
      </w:pPr>
      <w:r w:rsidRPr="00810B5F">
        <w:rPr>
          <w:sz w:val="24"/>
        </w:rPr>
        <w:t>Ветеринарный документ, содержащий в качестве отправителя другое, кроме Поставщика, лицо, или в качестве получателя другое лицо, кроме Покупателя, является недействительным.</w:t>
      </w:r>
    </w:p>
    <w:p w:rsidR="0072149D" w:rsidRPr="00810B5F" w:rsidRDefault="0072149D" w:rsidP="0072149D">
      <w:pPr>
        <w:pStyle w:val="af6"/>
        <w:ind w:firstLine="720"/>
        <w:jc w:val="both"/>
        <w:rPr>
          <w:sz w:val="24"/>
        </w:rPr>
      </w:pPr>
      <w:r w:rsidRPr="00810B5F">
        <w:rPr>
          <w:sz w:val="24"/>
        </w:rPr>
        <w:t>•</w:t>
      </w:r>
      <w:r w:rsidRPr="00810B5F">
        <w:rPr>
          <w:sz w:val="24"/>
        </w:rPr>
        <w:tab/>
        <w:t>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72149D" w:rsidRPr="00810B5F" w:rsidRDefault="0072149D" w:rsidP="0072149D">
      <w:pPr>
        <w:pStyle w:val="af6"/>
        <w:ind w:firstLine="720"/>
        <w:jc w:val="both"/>
        <w:rPr>
          <w:sz w:val="24"/>
        </w:rPr>
      </w:pPr>
      <w:r w:rsidRPr="00810B5F">
        <w:rPr>
          <w:sz w:val="24"/>
        </w:rPr>
        <w:t>В случае, когда документы, относящиеся к товару, не переданы, Покупатель вправе назначить ему разумный срок для их передачи. В случае, когда документы, относящиеся к товару, не переданы Поставщиком в указанный срок, Покупатель вправе отказаться от товара.</w:t>
      </w:r>
    </w:p>
    <w:p w:rsidR="0072149D" w:rsidRPr="00810B5F" w:rsidRDefault="0072149D" w:rsidP="0072149D">
      <w:pPr>
        <w:pStyle w:val="af6"/>
        <w:ind w:firstLine="720"/>
        <w:jc w:val="both"/>
        <w:rPr>
          <w:sz w:val="24"/>
        </w:rPr>
      </w:pPr>
      <w:r w:rsidRPr="00810B5F">
        <w:rPr>
          <w:sz w:val="24"/>
        </w:rPr>
        <w:t>5.3. Приемка товара производится на складе Покупателя.</w:t>
      </w:r>
    </w:p>
    <w:p w:rsidR="0072149D" w:rsidRPr="00810B5F" w:rsidRDefault="0072149D" w:rsidP="0072149D">
      <w:pPr>
        <w:pStyle w:val="af6"/>
        <w:ind w:firstLine="720"/>
        <w:jc w:val="both"/>
        <w:rPr>
          <w:sz w:val="24"/>
        </w:rPr>
      </w:pPr>
      <w:r w:rsidRPr="00810B5F">
        <w:rPr>
          <w:sz w:val="24"/>
        </w:rPr>
        <w:t>Покупатель принимает товар по количеству, ассортименту и качеству (проверка на свежесть и отсутствие посторонних запахов) – в момент приемки товара, по качеству (в отношении свежести и наличии посторонних запахов, которые не могли быть обнаружены Покупателем в момент приемки товара) – в течение срока годности товара.</w:t>
      </w:r>
    </w:p>
    <w:p w:rsidR="0072149D" w:rsidRPr="00810B5F" w:rsidRDefault="0072149D" w:rsidP="0072149D">
      <w:pPr>
        <w:pStyle w:val="af6"/>
        <w:ind w:firstLine="720"/>
        <w:jc w:val="both"/>
        <w:rPr>
          <w:sz w:val="24"/>
        </w:rPr>
      </w:pPr>
      <w:r w:rsidRPr="00810B5F">
        <w:rPr>
          <w:sz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 также в накладной делается отметка о фактически принятом товаре. В случае невыполнения данного условия Покупатель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rsidR="0072149D" w:rsidRPr="00810B5F" w:rsidRDefault="0072149D" w:rsidP="0072149D">
      <w:pPr>
        <w:pStyle w:val="af6"/>
        <w:ind w:firstLine="720"/>
        <w:jc w:val="both"/>
        <w:rPr>
          <w:sz w:val="24"/>
        </w:rPr>
      </w:pPr>
      <w:r w:rsidRPr="00810B5F">
        <w:rPr>
          <w:sz w:val="24"/>
        </w:rPr>
        <w:t>Покупатель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Покупателем условий транспортировки и хранения товара. При выявлении товара ненадлежащего качества Покупатель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Покупателем в одностороннем порядке.</w:t>
      </w:r>
    </w:p>
    <w:p w:rsidR="0072149D" w:rsidRPr="00810B5F" w:rsidRDefault="0072149D" w:rsidP="0072149D">
      <w:pPr>
        <w:pStyle w:val="af6"/>
        <w:ind w:firstLine="720"/>
        <w:jc w:val="both"/>
        <w:rPr>
          <w:sz w:val="24"/>
        </w:rPr>
      </w:pPr>
      <w:r w:rsidRPr="00810B5F">
        <w:rPr>
          <w:sz w:val="24"/>
        </w:rPr>
        <w:t>Акт может являться основанием для возврата товара ненадлежащего качества.</w:t>
      </w:r>
    </w:p>
    <w:p w:rsidR="0072149D" w:rsidRPr="00810B5F" w:rsidRDefault="0072149D" w:rsidP="0072149D">
      <w:pPr>
        <w:pStyle w:val="af6"/>
        <w:ind w:firstLine="720"/>
        <w:jc w:val="both"/>
        <w:rPr>
          <w:sz w:val="24"/>
        </w:rPr>
      </w:pPr>
      <w:r w:rsidRPr="00810B5F">
        <w:rPr>
          <w:sz w:val="24"/>
        </w:rPr>
        <w:t xml:space="preserve">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w:t>
      </w:r>
      <w:r w:rsidRPr="00810B5F">
        <w:rPr>
          <w:sz w:val="24"/>
        </w:rPr>
        <w:lastRenderedPageBreak/>
        <w:t>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rsidR="0072149D" w:rsidRPr="00810B5F" w:rsidRDefault="0072149D" w:rsidP="0072149D">
      <w:pPr>
        <w:pStyle w:val="af6"/>
        <w:ind w:firstLine="720"/>
        <w:jc w:val="both"/>
        <w:rPr>
          <w:sz w:val="24"/>
        </w:rPr>
      </w:pPr>
      <w:r w:rsidRPr="00810B5F">
        <w:rPr>
          <w:sz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Покупателя о возврате товара. Покупатель обязан обеспечить сохранность возвращаемого товара до передачи товара Поставщику.</w:t>
      </w:r>
    </w:p>
    <w:p w:rsidR="0072149D" w:rsidRPr="00810B5F" w:rsidRDefault="0072149D" w:rsidP="0072149D">
      <w:pPr>
        <w:pStyle w:val="af6"/>
        <w:ind w:firstLine="709"/>
        <w:jc w:val="both"/>
        <w:rPr>
          <w:sz w:val="24"/>
        </w:rPr>
      </w:pPr>
      <w:r w:rsidRPr="00810B5F">
        <w:rPr>
          <w:sz w:val="24"/>
        </w:rPr>
        <w:t>5.4. При возврате товара Покупатель оформляет накладную на возврат по форме ТОРГ – 12 с указанием в строке «Основание» причин возврата. К накладной Покупатель прикладывает Акт об обнаруженных недостатках. Возврат оформляется как уменьшение задолженности Покупателя перед Поставщиком. Уменьшение задолженности производится со дня подписания накладной на возврат.</w:t>
      </w:r>
    </w:p>
    <w:p w:rsidR="0072149D" w:rsidRPr="00810B5F" w:rsidRDefault="0072149D" w:rsidP="0072149D">
      <w:pPr>
        <w:pStyle w:val="af6"/>
        <w:ind w:firstLine="709"/>
        <w:jc w:val="both"/>
        <w:rPr>
          <w:sz w:val="24"/>
        </w:rPr>
      </w:pPr>
      <w:r w:rsidRPr="00810B5F">
        <w:rPr>
          <w:sz w:val="24"/>
        </w:rPr>
        <w:t>5.5 Неисполнение Поставщиком обязанности по устранению недостатков товаров или их замене в срок, установленный Покупателем,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rsidR="0072149D" w:rsidRPr="00810B5F" w:rsidRDefault="0072149D" w:rsidP="0072149D">
      <w:pPr>
        <w:pStyle w:val="af6"/>
        <w:ind w:firstLine="709"/>
        <w:jc w:val="both"/>
        <w:rPr>
          <w:sz w:val="24"/>
        </w:rPr>
      </w:pPr>
    </w:p>
    <w:p w:rsidR="0072149D" w:rsidRPr="00810B5F" w:rsidRDefault="0072149D" w:rsidP="00CB6038">
      <w:pPr>
        <w:pStyle w:val="af6"/>
        <w:numPr>
          <w:ilvl w:val="0"/>
          <w:numId w:val="9"/>
        </w:numPr>
        <w:tabs>
          <w:tab w:val="clear" w:pos="4613"/>
          <w:tab w:val="num" w:pos="4253"/>
        </w:tabs>
        <w:ind w:left="0"/>
        <w:rPr>
          <w:b/>
          <w:sz w:val="24"/>
        </w:rPr>
      </w:pPr>
      <w:r w:rsidRPr="00810B5F">
        <w:rPr>
          <w:b/>
          <w:sz w:val="24"/>
        </w:rPr>
        <w:t>ТАРА И УПАКОВКА</w:t>
      </w:r>
    </w:p>
    <w:p w:rsidR="0072149D" w:rsidRPr="00810B5F" w:rsidRDefault="0072149D" w:rsidP="0072149D">
      <w:pPr>
        <w:pStyle w:val="af6"/>
        <w:ind w:firstLine="709"/>
        <w:jc w:val="both"/>
        <w:rPr>
          <w:sz w:val="24"/>
        </w:rPr>
      </w:pPr>
      <w:r w:rsidRPr="00810B5F">
        <w:rPr>
          <w:sz w:val="24"/>
        </w:rPr>
        <w:t>6.1. Товар поставляется в таре и упаковке, соответствующим стандартам, техническим условиям, в соответствии с требованиями ГОСТ Р 51074-2003. Товар должен поступать расфасованным и упакованным, согласно заявке Покупателя.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rsidR="0072149D" w:rsidRPr="00810B5F" w:rsidRDefault="0072149D" w:rsidP="0072149D">
      <w:pPr>
        <w:pStyle w:val="af6"/>
        <w:ind w:firstLine="709"/>
        <w:jc w:val="both"/>
        <w:rPr>
          <w:sz w:val="24"/>
        </w:rPr>
      </w:pPr>
      <w:r w:rsidRPr="00810B5F">
        <w:rPr>
          <w:sz w:val="24"/>
        </w:rPr>
        <w:t>6.2. При поставке продукции в многооборотной таре Покупатель обязан вернуть её при получении последующей партии товара, но не позднее 7 дней со дня отгрузки товара. В случае невозврата Покупатель оплачивает стоимость многооборотной тары.</w:t>
      </w:r>
    </w:p>
    <w:p w:rsidR="0072149D" w:rsidRPr="00810B5F" w:rsidRDefault="0072149D" w:rsidP="0072149D">
      <w:pPr>
        <w:pStyle w:val="af6"/>
        <w:ind w:firstLine="709"/>
        <w:jc w:val="both"/>
        <w:rPr>
          <w:sz w:val="24"/>
        </w:rPr>
      </w:pPr>
    </w:p>
    <w:p w:rsidR="0072149D" w:rsidRPr="00810B5F" w:rsidRDefault="0072149D" w:rsidP="00CB6038">
      <w:pPr>
        <w:pStyle w:val="af6"/>
        <w:numPr>
          <w:ilvl w:val="0"/>
          <w:numId w:val="9"/>
        </w:numPr>
        <w:tabs>
          <w:tab w:val="clear" w:pos="4613"/>
          <w:tab w:val="num" w:pos="4253"/>
        </w:tabs>
        <w:ind w:left="142"/>
        <w:rPr>
          <w:b/>
          <w:sz w:val="24"/>
        </w:rPr>
      </w:pPr>
      <w:r w:rsidRPr="00810B5F">
        <w:rPr>
          <w:b/>
          <w:sz w:val="24"/>
        </w:rPr>
        <w:t>ЦЕНА ТОВАРА. ПОРЯДОК РАСЧЕТОВ</w:t>
      </w:r>
    </w:p>
    <w:p w:rsidR="0072149D" w:rsidRPr="00810B5F" w:rsidRDefault="0072149D" w:rsidP="0072149D">
      <w:pPr>
        <w:ind w:firstLine="709"/>
        <w:rPr>
          <w:szCs w:val="24"/>
        </w:rPr>
      </w:pPr>
      <w:r w:rsidRPr="00810B5F">
        <w:rPr>
          <w:szCs w:val="24"/>
        </w:rPr>
        <w:t>7.1. Цена Договора со</w:t>
      </w:r>
      <w:r w:rsidR="00CF463C">
        <w:rPr>
          <w:szCs w:val="24"/>
        </w:rPr>
        <w:t xml:space="preserve">ставляет ______________________ </w:t>
      </w:r>
      <w:r w:rsidRPr="00810B5F">
        <w:rPr>
          <w:szCs w:val="24"/>
        </w:rPr>
        <w:t>(с НДС, указывается при необходимости) (далее - Цена Договора). 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810B5F">
        <w:rPr>
          <w:color w:val="FF0000"/>
          <w:szCs w:val="24"/>
        </w:rPr>
        <w:t xml:space="preserve">. </w:t>
      </w:r>
      <w:r w:rsidRPr="00810B5F">
        <w:rPr>
          <w:szCs w:val="24"/>
        </w:rPr>
        <w:t>Цена товара в накладной указывается с учетом НДС (или без НДС). В накладной указываются цены, согласно спецификации (Приложение № 1).</w:t>
      </w:r>
    </w:p>
    <w:p w:rsidR="0072149D" w:rsidRPr="00810B5F" w:rsidRDefault="0072149D" w:rsidP="0072149D">
      <w:pPr>
        <w:pStyle w:val="af6"/>
        <w:ind w:firstLine="720"/>
        <w:jc w:val="both"/>
        <w:rPr>
          <w:sz w:val="24"/>
        </w:rPr>
      </w:pPr>
      <w:r w:rsidRPr="00810B5F">
        <w:rPr>
          <w:sz w:val="24"/>
        </w:rPr>
        <w:t>7.2. Цена Товаров является фиксированной на весь период действия Договора и пересмотру не подлежит.</w:t>
      </w:r>
    </w:p>
    <w:p w:rsidR="0072149D" w:rsidRPr="00810B5F" w:rsidRDefault="0072149D" w:rsidP="0072149D">
      <w:pPr>
        <w:pStyle w:val="af6"/>
        <w:ind w:firstLine="720"/>
        <w:jc w:val="both"/>
        <w:rPr>
          <w:sz w:val="24"/>
        </w:rPr>
      </w:pPr>
      <w:r w:rsidRPr="00810B5F">
        <w:rPr>
          <w:sz w:val="24"/>
        </w:rPr>
        <w:t>7.3.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810B5F">
        <w:rPr>
          <w:bCs/>
          <w:iCs/>
          <w:sz w:val="24"/>
        </w:rPr>
        <w:t>плата после поставки Товара в теч</w:t>
      </w:r>
      <w:r w:rsidR="0021208C" w:rsidRPr="00810B5F">
        <w:rPr>
          <w:bCs/>
          <w:iCs/>
          <w:sz w:val="24"/>
        </w:rPr>
        <w:t xml:space="preserve">ение не более </w:t>
      </w:r>
      <w:r w:rsidR="00CF463C">
        <w:rPr>
          <w:bCs/>
          <w:iCs/>
          <w:sz w:val="24"/>
        </w:rPr>
        <w:t>30</w:t>
      </w:r>
      <w:r w:rsidR="0021208C" w:rsidRPr="00810B5F">
        <w:rPr>
          <w:bCs/>
          <w:iCs/>
          <w:sz w:val="24"/>
        </w:rPr>
        <w:t xml:space="preserve"> дней </w:t>
      </w:r>
      <w:r w:rsidRPr="00810B5F">
        <w:rPr>
          <w:bCs/>
          <w:iCs/>
          <w:sz w:val="24"/>
        </w:rPr>
        <w:t>на основании товарных накладных, согласованных Сторонами, подтверждающих факт поставки Товара, счета на оплату</w:t>
      </w:r>
      <w:r w:rsidRPr="00810B5F">
        <w:rPr>
          <w:sz w:val="24"/>
        </w:rPr>
        <w:t>.</w:t>
      </w:r>
    </w:p>
    <w:p w:rsidR="0072149D" w:rsidRPr="00810B5F" w:rsidRDefault="0072149D" w:rsidP="0072149D">
      <w:pPr>
        <w:pStyle w:val="af6"/>
        <w:ind w:firstLine="720"/>
        <w:jc w:val="both"/>
        <w:rPr>
          <w:sz w:val="24"/>
        </w:rPr>
      </w:pPr>
      <w:r w:rsidRPr="00810B5F">
        <w:rPr>
          <w:sz w:val="24"/>
        </w:rPr>
        <w:t>7.4. Моментом оплаты считается дата списания денежных средств с лицевого счета Покупателя.</w:t>
      </w:r>
    </w:p>
    <w:p w:rsidR="0072149D" w:rsidRPr="00810B5F" w:rsidRDefault="0072149D" w:rsidP="0072149D">
      <w:pPr>
        <w:pStyle w:val="af6"/>
        <w:ind w:firstLine="720"/>
        <w:jc w:val="both"/>
        <w:rPr>
          <w:sz w:val="24"/>
        </w:rPr>
      </w:pPr>
      <w:r w:rsidRPr="00810B5F">
        <w:rPr>
          <w:sz w:val="24"/>
        </w:rPr>
        <w:t>7.5. По соглашению сторон возможна иная форма расчетов, не противоречащая законодательству РФ.</w:t>
      </w:r>
    </w:p>
    <w:p w:rsidR="0072149D" w:rsidRPr="00810B5F" w:rsidRDefault="0072149D" w:rsidP="0072149D">
      <w:pPr>
        <w:pStyle w:val="af6"/>
        <w:ind w:firstLine="709"/>
        <w:jc w:val="both"/>
        <w:rPr>
          <w:sz w:val="24"/>
        </w:rPr>
      </w:pPr>
      <w:r w:rsidRPr="00810B5F">
        <w:rPr>
          <w:sz w:val="24"/>
        </w:rPr>
        <w:t>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10-ти дней со дня получения акта сверки обязан направить Поставщику один подписанный экземпляр или мотивированные разногласия.</w:t>
      </w:r>
    </w:p>
    <w:p w:rsidR="0072149D" w:rsidRPr="00810B5F" w:rsidRDefault="0072149D" w:rsidP="0072149D">
      <w:pPr>
        <w:pStyle w:val="af6"/>
        <w:ind w:firstLine="709"/>
        <w:jc w:val="both"/>
        <w:rPr>
          <w:sz w:val="24"/>
        </w:rPr>
      </w:pPr>
      <w:r w:rsidRPr="00810B5F">
        <w:rPr>
          <w:sz w:val="24"/>
        </w:rPr>
        <w:t>7.7.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rsidR="0072149D" w:rsidRPr="00810B5F" w:rsidRDefault="0072149D" w:rsidP="0072149D">
      <w:pPr>
        <w:pStyle w:val="af6"/>
        <w:ind w:firstLine="709"/>
        <w:jc w:val="both"/>
        <w:rPr>
          <w:sz w:val="24"/>
        </w:rPr>
      </w:pPr>
      <w:r w:rsidRPr="00810B5F">
        <w:rPr>
          <w:sz w:val="24"/>
        </w:rPr>
        <w:lastRenderedPageBreak/>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rsidR="0072149D" w:rsidRPr="00810B5F" w:rsidRDefault="0072149D" w:rsidP="0072149D">
      <w:pPr>
        <w:pStyle w:val="af6"/>
        <w:ind w:firstLine="709"/>
        <w:jc w:val="both"/>
        <w:rPr>
          <w:sz w:val="24"/>
        </w:rPr>
      </w:pPr>
    </w:p>
    <w:p w:rsidR="0072149D" w:rsidRPr="00810B5F" w:rsidRDefault="0072149D" w:rsidP="00CB6038">
      <w:pPr>
        <w:pStyle w:val="af6"/>
        <w:numPr>
          <w:ilvl w:val="0"/>
          <w:numId w:val="9"/>
        </w:numPr>
        <w:tabs>
          <w:tab w:val="clear" w:pos="4613"/>
        </w:tabs>
        <w:ind w:left="0"/>
        <w:rPr>
          <w:b/>
          <w:sz w:val="24"/>
        </w:rPr>
      </w:pPr>
      <w:r w:rsidRPr="00810B5F">
        <w:rPr>
          <w:b/>
          <w:sz w:val="24"/>
        </w:rPr>
        <w:t>ОТВЕТСТВЕННОСТЬ СТОРОН</w:t>
      </w:r>
    </w:p>
    <w:p w:rsidR="0072149D" w:rsidRPr="00810B5F" w:rsidRDefault="0072149D" w:rsidP="0072149D">
      <w:pPr>
        <w:pStyle w:val="af6"/>
        <w:ind w:firstLine="709"/>
        <w:jc w:val="both"/>
        <w:rPr>
          <w:sz w:val="24"/>
        </w:rPr>
      </w:pPr>
      <w:r w:rsidRPr="00810B5F">
        <w:rPr>
          <w:sz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72149D" w:rsidRPr="00810B5F" w:rsidRDefault="0072149D" w:rsidP="0072149D">
      <w:pPr>
        <w:pStyle w:val="af6"/>
        <w:ind w:firstLine="709"/>
        <w:jc w:val="both"/>
        <w:rPr>
          <w:sz w:val="24"/>
        </w:rPr>
      </w:pPr>
      <w:r w:rsidRPr="00810B5F">
        <w:rPr>
          <w:sz w:val="24"/>
        </w:rPr>
        <w:t xml:space="preserve">8.2. При просрочке оплаты за поставленный товар свыше 3 дней Поставщик вправе прекратить прием заявок от Покупателя и приостановить исполнение своих обязательств по настоящему Договору до полного погашения задолженности Покупателем. </w:t>
      </w:r>
    </w:p>
    <w:p w:rsidR="0072149D" w:rsidRPr="00810B5F" w:rsidRDefault="0072149D" w:rsidP="0072149D">
      <w:pPr>
        <w:pStyle w:val="af6"/>
        <w:ind w:left="-10" w:firstLine="719"/>
        <w:jc w:val="both"/>
        <w:rPr>
          <w:sz w:val="24"/>
        </w:rPr>
      </w:pPr>
      <w:r w:rsidRPr="00810B5F">
        <w:rPr>
          <w:sz w:val="24"/>
        </w:rPr>
        <w:t>8.3. Стороны освобождаются от ответственности от частичное или полное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Покупатель и Поставщик не могли ни предвидеть, ни преодолеть и препятствующие выполнению данного Договора.</w:t>
      </w:r>
    </w:p>
    <w:p w:rsidR="0072149D" w:rsidRPr="00810B5F" w:rsidRDefault="0072149D" w:rsidP="0072149D">
      <w:pPr>
        <w:pStyle w:val="af6"/>
        <w:ind w:left="-10" w:firstLine="719"/>
        <w:jc w:val="both"/>
        <w:rPr>
          <w:sz w:val="24"/>
        </w:rPr>
      </w:pPr>
      <w:r w:rsidRPr="00810B5F">
        <w:rPr>
          <w:sz w:val="24"/>
        </w:rPr>
        <w:t>8.4. Стороны пришли к соглашению о том, что положения статьи 317.1 ГК РФ к отношениям Сторон по настоящему Договору не применяются.</w:t>
      </w:r>
    </w:p>
    <w:p w:rsidR="0072149D" w:rsidRPr="00810B5F" w:rsidRDefault="0072149D" w:rsidP="0072149D">
      <w:pPr>
        <w:pStyle w:val="af6"/>
        <w:ind w:left="-10" w:firstLine="719"/>
        <w:jc w:val="both"/>
        <w:rPr>
          <w:sz w:val="24"/>
        </w:rPr>
      </w:pPr>
      <w:r w:rsidRPr="00810B5F">
        <w:rPr>
          <w:sz w:val="24"/>
        </w:rP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требование об уплате неустоек (штрафов, пеней).</w:t>
      </w:r>
    </w:p>
    <w:p w:rsidR="0072149D" w:rsidRPr="00810B5F" w:rsidRDefault="0072149D" w:rsidP="0072149D">
      <w:pPr>
        <w:pStyle w:val="af6"/>
        <w:ind w:left="-10" w:firstLine="719"/>
        <w:jc w:val="both"/>
        <w:rPr>
          <w:sz w:val="24"/>
        </w:rPr>
      </w:pPr>
      <w:r w:rsidRPr="00810B5F">
        <w:rPr>
          <w:sz w:val="24"/>
        </w:rPr>
        <w:t>8.6. 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rsidR="0072149D" w:rsidRPr="00810B5F" w:rsidRDefault="0072149D" w:rsidP="0072149D">
      <w:pPr>
        <w:pStyle w:val="af6"/>
        <w:ind w:left="-10" w:firstLine="719"/>
        <w:jc w:val="both"/>
        <w:rPr>
          <w:sz w:val="24"/>
        </w:rPr>
      </w:pPr>
      <w:r w:rsidRPr="00810B5F">
        <w:rPr>
          <w:sz w:val="24"/>
        </w:rPr>
        <w:t>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Покупатель вправе потребовать от Поставщика уплаты штрафа в размере 10% от суммы соответствующей партии товара.</w:t>
      </w:r>
    </w:p>
    <w:p w:rsidR="00CB6038" w:rsidRPr="00810B5F" w:rsidRDefault="00CB6038" w:rsidP="0072149D">
      <w:pPr>
        <w:pStyle w:val="af6"/>
        <w:ind w:left="-10" w:firstLine="719"/>
        <w:jc w:val="both"/>
        <w:rPr>
          <w:sz w:val="24"/>
        </w:rPr>
      </w:pPr>
    </w:p>
    <w:p w:rsidR="00CB6038" w:rsidRPr="00810B5F" w:rsidRDefault="00CB6038" w:rsidP="00CB6038">
      <w:pPr>
        <w:pStyle w:val="a6"/>
        <w:numPr>
          <w:ilvl w:val="0"/>
          <w:numId w:val="15"/>
        </w:numPr>
        <w:spacing w:after="160" w:line="259" w:lineRule="auto"/>
        <w:rPr>
          <w:rFonts w:ascii="Times New Roman" w:eastAsia="Calibri" w:hAnsi="Times New Roman" w:cs="Times New Roman"/>
          <w:b/>
          <w:lang w:eastAsia="en-US"/>
        </w:rPr>
      </w:pPr>
      <w:r w:rsidRPr="00810B5F">
        <w:rPr>
          <w:rFonts w:ascii="Times New Roman" w:eastAsia="Calibri" w:hAnsi="Times New Roman" w:cs="Times New Roman"/>
          <w:b/>
          <w:lang w:eastAsia="en-US"/>
        </w:rPr>
        <w:t>АНТИКОРРУПЦИОННАЯ ОГОВОРКА</w:t>
      </w:r>
    </w:p>
    <w:p w:rsidR="00CB6038" w:rsidRPr="00810B5F" w:rsidRDefault="00CB6038" w:rsidP="00CB6038">
      <w:pPr>
        <w:ind w:firstLine="567"/>
        <w:rPr>
          <w:rFonts w:eastAsia="Calibri"/>
          <w:lang w:eastAsia="en-US"/>
        </w:rPr>
      </w:pPr>
      <w:r w:rsidRPr="00810B5F">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выполнения влияния на действия или решения этих лиц с целью получить какие-либо неправомерные преимущества или иные неправомерные цели.</w:t>
      </w:r>
    </w:p>
    <w:p w:rsidR="00CB6038" w:rsidRPr="00810B5F" w:rsidRDefault="00CB6038" w:rsidP="00CB6038">
      <w:pPr>
        <w:ind w:firstLine="567"/>
        <w:rPr>
          <w:rFonts w:eastAsia="Calibri"/>
          <w:lang w:eastAsia="en-US"/>
        </w:rPr>
      </w:pPr>
      <w:r w:rsidRPr="00810B5F">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CB6038" w:rsidRPr="00810B5F" w:rsidRDefault="00CB6038" w:rsidP="00CB6038">
      <w:pPr>
        <w:ind w:firstLine="567"/>
        <w:rPr>
          <w:rFonts w:eastAsia="Calibri"/>
          <w:lang w:eastAsia="en-US"/>
        </w:rPr>
      </w:pPr>
      <w:r w:rsidRPr="00810B5F">
        <w:rPr>
          <w:rFonts w:eastAsia="Calibri"/>
          <w:lang w:eastAsia="en-US"/>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CB6038" w:rsidRPr="00810B5F" w:rsidRDefault="00CB6038" w:rsidP="00CB6038">
      <w:pPr>
        <w:ind w:firstLine="567"/>
        <w:rPr>
          <w:rFonts w:eastAsia="Calibri"/>
          <w:lang w:eastAsia="en-US"/>
        </w:rPr>
      </w:pPr>
      <w:r w:rsidRPr="00810B5F">
        <w:rPr>
          <w:rFonts w:eastAsia="Calibri"/>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Вторая сторона обязана рассмотреть уведомление в течение 10 рабочих дней с даты его получения</w:t>
      </w:r>
    </w:p>
    <w:p w:rsidR="00CB6038" w:rsidRPr="00810B5F" w:rsidRDefault="00CB6038" w:rsidP="0072149D">
      <w:pPr>
        <w:pStyle w:val="af6"/>
        <w:ind w:left="-10" w:firstLine="719"/>
        <w:jc w:val="both"/>
        <w:rPr>
          <w:sz w:val="24"/>
        </w:rPr>
      </w:pPr>
    </w:p>
    <w:p w:rsidR="0072149D" w:rsidRPr="00810B5F" w:rsidRDefault="00CB6038" w:rsidP="00CB6038">
      <w:pPr>
        <w:pStyle w:val="af6"/>
        <w:rPr>
          <w:b/>
          <w:sz w:val="24"/>
        </w:rPr>
      </w:pPr>
      <w:r w:rsidRPr="00810B5F">
        <w:rPr>
          <w:b/>
          <w:sz w:val="24"/>
        </w:rPr>
        <w:t>10.</w:t>
      </w:r>
      <w:r w:rsidR="0072149D" w:rsidRPr="00810B5F">
        <w:rPr>
          <w:b/>
          <w:sz w:val="24"/>
        </w:rPr>
        <w:t>ПОРЯДОК РАЗРЕШЕНИЯ СПОРОВ</w:t>
      </w:r>
    </w:p>
    <w:p w:rsidR="0072149D" w:rsidRPr="00810B5F" w:rsidRDefault="00CB6038" w:rsidP="0072149D">
      <w:pPr>
        <w:pStyle w:val="af6"/>
        <w:ind w:firstLine="709"/>
        <w:jc w:val="both"/>
        <w:rPr>
          <w:sz w:val="24"/>
        </w:rPr>
      </w:pPr>
      <w:r w:rsidRPr="00810B5F">
        <w:rPr>
          <w:sz w:val="24"/>
        </w:rPr>
        <w:t>10</w:t>
      </w:r>
      <w:r w:rsidR="0072149D" w:rsidRPr="00810B5F">
        <w:rPr>
          <w:sz w:val="24"/>
        </w:rPr>
        <w:t>.1.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rsidR="00CB6038" w:rsidRPr="00810B5F" w:rsidRDefault="00CB6038" w:rsidP="00CB6038">
      <w:pPr>
        <w:pStyle w:val="af6"/>
        <w:ind w:firstLine="709"/>
        <w:jc w:val="both"/>
        <w:rPr>
          <w:sz w:val="24"/>
        </w:rPr>
      </w:pPr>
      <w:r w:rsidRPr="00810B5F">
        <w:rPr>
          <w:sz w:val="24"/>
        </w:rPr>
        <w:lastRenderedPageBreak/>
        <w:t>10</w:t>
      </w:r>
      <w:r w:rsidR="0072149D" w:rsidRPr="00810B5F">
        <w:rPr>
          <w:sz w:val="24"/>
        </w:rPr>
        <w:t>.2.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rsidR="0072149D" w:rsidRPr="00810B5F" w:rsidRDefault="0072149D" w:rsidP="00CB6038">
      <w:pPr>
        <w:pStyle w:val="af6"/>
        <w:ind w:firstLine="709"/>
        <w:jc w:val="both"/>
        <w:rPr>
          <w:sz w:val="24"/>
        </w:rPr>
      </w:pPr>
      <w:r w:rsidRPr="00810B5F">
        <w:rPr>
          <w:sz w:val="24"/>
        </w:rPr>
        <w:t xml:space="preserve"> </w:t>
      </w:r>
      <w:r w:rsidR="00CB6038" w:rsidRPr="00810B5F">
        <w:rPr>
          <w:sz w:val="24"/>
        </w:rPr>
        <w:t>10</w:t>
      </w:r>
      <w:r w:rsidRPr="00810B5F">
        <w:rPr>
          <w:sz w:val="24"/>
        </w:rPr>
        <w:t>.3. При расторжении договора в связи с односторонним отказом Покупателя от исполнения договора в связи с нарушением Поставщиком условий договора Покупатель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72149D" w:rsidRPr="00810B5F" w:rsidRDefault="0072149D" w:rsidP="0072149D">
      <w:pPr>
        <w:pStyle w:val="af6"/>
        <w:jc w:val="both"/>
        <w:rPr>
          <w:sz w:val="24"/>
        </w:rPr>
      </w:pPr>
    </w:p>
    <w:p w:rsidR="0072149D" w:rsidRPr="00810B5F" w:rsidRDefault="00CB6038" w:rsidP="00CB6038">
      <w:pPr>
        <w:pStyle w:val="af6"/>
        <w:rPr>
          <w:b/>
          <w:sz w:val="24"/>
        </w:rPr>
      </w:pPr>
      <w:r w:rsidRPr="00810B5F">
        <w:rPr>
          <w:b/>
          <w:sz w:val="24"/>
        </w:rPr>
        <w:t>11.</w:t>
      </w:r>
      <w:r w:rsidR="0072149D" w:rsidRPr="00810B5F">
        <w:rPr>
          <w:b/>
          <w:sz w:val="24"/>
        </w:rPr>
        <w:t>ЗАКЛЮЧИТЕЛЬНЫЕ ПОЛОЖЕНИЯ</w:t>
      </w:r>
    </w:p>
    <w:p w:rsidR="0072149D" w:rsidRPr="00810B5F" w:rsidRDefault="0072149D" w:rsidP="0072149D">
      <w:pPr>
        <w:pStyle w:val="af6"/>
        <w:ind w:firstLine="709"/>
        <w:jc w:val="both"/>
        <w:rPr>
          <w:sz w:val="24"/>
        </w:rPr>
      </w:pPr>
      <w:r w:rsidRPr="00810B5F">
        <w:rPr>
          <w:sz w:val="24"/>
        </w:rPr>
        <w:t>1</w:t>
      </w:r>
      <w:r w:rsidR="00CB6038" w:rsidRPr="00810B5F">
        <w:rPr>
          <w:sz w:val="24"/>
        </w:rPr>
        <w:t>1</w:t>
      </w:r>
      <w:r w:rsidRPr="00810B5F">
        <w:rPr>
          <w:sz w:val="24"/>
        </w:rPr>
        <w:t>.1. Настоящий Договор вступает в силу с момента его подписания сторонами и действует по «31» декабря 202</w:t>
      </w:r>
      <w:r w:rsidR="000A651A">
        <w:rPr>
          <w:sz w:val="24"/>
        </w:rPr>
        <w:t>2</w:t>
      </w:r>
      <w:r w:rsidRPr="00810B5F">
        <w:rPr>
          <w:sz w:val="24"/>
        </w:rPr>
        <w:t xml:space="preserve"> г., 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rsidR="0072149D" w:rsidRPr="00810B5F" w:rsidRDefault="0072149D" w:rsidP="0072149D">
      <w:pPr>
        <w:tabs>
          <w:tab w:val="left" w:pos="709"/>
        </w:tabs>
        <w:ind w:firstLine="567"/>
        <w:rPr>
          <w:szCs w:val="24"/>
        </w:rPr>
      </w:pPr>
      <w:r w:rsidRPr="00810B5F">
        <w:rPr>
          <w:szCs w:val="24"/>
        </w:rPr>
        <w:t xml:space="preserve">   1</w:t>
      </w:r>
      <w:r w:rsidR="00CB6038" w:rsidRPr="00810B5F">
        <w:rPr>
          <w:szCs w:val="24"/>
        </w:rPr>
        <w:t>1</w:t>
      </w:r>
      <w:r w:rsidRPr="00810B5F">
        <w:rPr>
          <w:szCs w:val="24"/>
        </w:rPr>
        <w:t>.2.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rsidR="0072149D" w:rsidRPr="00810B5F" w:rsidRDefault="0072149D" w:rsidP="0072149D">
      <w:pPr>
        <w:pStyle w:val="af6"/>
        <w:ind w:firstLine="709"/>
        <w:jc w:val="both"/>
        <w:rPr>
          <w:sz w:val="24"/>
        </w:rPr>
      </w:pPr>
      <w:r w:rsidRPr="00810B5F">
        <w:rPr>
          <w:sz w:val="24"/>
        </w:rPr>
        <w:t>1</w:t>
      </w:r>
      <w:r w:rsidR="00CB6038" w:rsidRPr="00810B5F">
        <w:rPr>
          <w:sz w:val="24"/>
        </w:rPr>
        <w:t>1</w:t>
      </w:r>
      <w:r w:rsidRPr="00810B5F">
        <w:rPr>
          <w:sz w:val="24"/>
        </w:rPr>
        <w:t>.3. 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72149D" w:rsidRPr="00810B5F" w:rsidRDefault="0072149D" w:rsidP="0072149D">
      <w:pPr>
        <w:pStyle w:val="af6"/>
        <w:ind w:firstLine="720"/>
        <w:jc w:val="both"/>
        <w:rPr>
          <w:sz w:val="24"/>
        </w:rPr>
      </w:pPr>
      <w:r w:rsidRPr="00810B5F">
        <w:rPr>
          <w:sz w:val="24"/>
        </w:rPr>
        <w:t>1</w:t>
      </w:r>
      <w:r w:rsidR="00CB6038" w:rsidRPr="00810B5F">
        <w:rPr>
          <w:sz w:val="24"/>
        </w:rPr>
        <w:t>1</w:t>
      </w:r>
      <w:r w:rsidRPr="00810B5F">
        <w:rPr>
          <w:sz w:val="24"/>
        </w:rPr>
        <w:t>.4. Любые изменения и дополнения к настоящему Договору действительны, если они совершены в письменной форме и подписаны обеими сторонами.</w:t>
      </w:r>
    </w:p>
    <w:p w:rsidR="0072149D" w:rsidRPr="00810B5F" w:rsidRDefault="0072149D" w:rsidP="0072149D">
      <w:pPr>
        <w:pStyle w:val="af6"/>
        <w:ind w:firstLine="720"/>
        <w:jc w:val="both"/>
        <w:rPr>
          <w:sz w:val="24"/>
        </w:rPr>
      </w:pPr>
      <w:r w:rsidRPr="00810B5F">
        <w:rPr>
          <w:sz w:val="24"/>
        </w:rPr>
        <w:t>1</w:t>
      </w:r>
      <w:r w:rsidR="00CB6038" w:rsidRPr="00810B5F">
        <w:rPr>
          <w:sz w:val="24"/>
        </w:rPr>
        <w:t>1</w:t>
      </w:r>
      <w:r w:rsidRPr="00810B5F">
        <w:rPr>
          <w:sz w:val="24"/>
        </w:rPr>
        <w:t xml:space="preserve">.5.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rsidR="0072149D" w:rsidRPr="00810B5F" w:rsidRDefault="0072149D" w:rsidP="0072149D">
      <w:pPr>
        <w:pStyle w:val="af6"/>
        <w:ind w:firstLine="720"/>
        <w:jc w:val="both"/>
        <w:rPr>
          <w:sz w:val="24"/>
        </w:rPr>
      </w:pPr>
      <w:r w:rsidRPr="00810B5F">
        <w:rPr>
          <w:sz w:val="24"/>
        </w:rPr>
        <w:t>1</w:t>
      </w:r>
      <w:r w:rsidR="00CB6038" w:rsidRPr="00810B5F">
        <w:rPr>
          <w:sz w:val="24"/>
        </w:rPr>
        <w:t>1</w:t>
      </w:r>
      <w:r w:rsidRPr="00810B5F">
        <w:rPr>
          <w:sz w:val="24"/>
        </w:rPr>
        <w:t>.6. Во всем остальном, что не предусмотрено настоящим Договором, стороны руководствуются действующим законодательством.</w:t>
      </w:r>
    </w:p>
    <w:p w:rsidR="0072149D" w:rsidRPr="00810B5F" w:rsidRDefault="0072149D" w:rsidP="0072149D">
      <w:pPr>
        <w:pStyle w:val="af6"/>
        <w:ind w:firstLine="720"/>
        <w:jc w:val="both"/>
        <w:rPr>
          <w:sz w:val="24"/>
        </w:rPr>
      </w:pPr>
      <w:r w:rsidRPr="00810B5F">
        <w:rPr>
          <w:sz w:val="24"/>
        </w:rP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72149D" w:rsidRPr="00810B5F" w:rsidRDefault="0072149D" w:rsidP="0072149D">
      <w:pPr>
        <w:overflowPunct w:val="0"/>
        <w:autoSpaceDE w:val="0"/>
        <w:autoSpaceDN w:val="0"/>
        <w:adjustRightInd w:val="0"/>
        <w:textAlignment w:val="baseline"/>
        <w:rPr>
          <w:szCs w:val="24"/>
        </w:rPr>
      </w:pPr>
      <w:r w:rsidRPr="00810B5F">
        <w:rPr>
          <w:szCs w:val="24"/>
        </w:rPr>
        <w:t xml:space="preserve"> 1</w:t>
      </w:r>
      <w:r w:rsidR="00CB6038" w:rsidRPr="00810B5F">
        <w:rPr>
          <w:szCs w:val="24"/>
        </w:rPr>
        <w:t>1</w:t>
      </w:r>
      <w:r w:rsidRPr="00810B5F">
        <w:rPr>
          <w:szCs w:val="24"/>
        </w:rPr>
        <w:t>.8.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rsidR="0072149D" w:rsidRPr="00810B5F" w:rsidRDefault="0072149D" w:rsidP="0072149D">
      <w:pPr>
        <w:tabs>
          <w:tab w:val="num" w:pos="1209"/>
        </w:tabs>
        <w:overflowPunct w:val="0"/>
        <w:autoSpaceDE w:val="0"/>
        <w:autoSpaceDN w:val="0"/>
        <w:adjustRightInd w:val="0"/>
        <w:textAlignment w:val="baseline"/>
        <w:rPr>
          <w:szCs w:val="24"/>
        </w:rPr>
      </w:pPr>
      <w:r w:rsidRPr="00810B5F">
        <w:rPr>
          <w:szCs w:val="24"/>
        </w:rPr>
        <w:t>1</w:t>
      </w:r>
      <w:r w:rsidR="00CB6038" w:rsidRPr="00810B5F">
        <w:rPr>
          <w:szCs w:val="24"/>
        </w:rPr>
        <w:t>1</w:t>
      </w:r>
      <w:r w:rsidRPr="00810B5F">
        <w:rPr>
          <w:szCs w:val="24"/>
        </w:rPr>
        <w:t>.9. Покупатель вправе принять решение об одностороннем отказе от исполнения договора в соответствии с гражданским законодательством.</w:t>
      </w:r>
    </w:p>
    <w:p w:rsidR="0072149D" w:rsidRPr="00810B5F" w:rsidRDefault="0072149D" w:rsidP="0072149D">
      <w:pPr>
        <w:tabs>
          <w:tab w:val="num" w:pos="1209"/>
        </w:tabs>
        <w:overflowPunct w:val="0"/>
        <w:autoSpaceDE w:val="0"/>
        <w:autoSpaceDN w:val="0"/>
        <w:adjustRightInd w:val="0"/>
        <w:textAlignment w:val="baseline"/>
        <w:rPr>
          <w:szCs w:val="24"/>
        </w:rPr>
      </w:pPr>
      <w:r w:rsidRPr="00810B5F">
        <w:rPr>
          <w:szCs w:val="24"/>
        </w:rPr>
        <w:t>1</w:t>
      </w:r>
      <w:r w:rsidR="00CB6038" w:rsidRPr="00810B5F">
        <w:rPr>
          <w:szCs w:val="24"/>
        </w:rPr>
        <w:t>1</w:t>
      </w:r>
      <w:r w:rsidRPr="00810B5F">
        <w:rPr>
          <w:szCs w:val="24"/>
        </w:rPr>
        <w:t>.10.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bookmarkStart w:id="5" w:name="sub_95120"/>
    </w:p>
    <w:p w:rsidR="0072149D" w:rsidRPr="00810B5F" w:rsidRDefault="0072149D" w:rsidP="0072149D">
      <w:pPr>
        <w:tabs>
          <w:tab w:val="num" w:pos="1209"/>
        </w:tabs>
        <w:overflowPunct w:val="0"/>
        <w:autoSpaceDE w:val="0"/>
        <w:autoSpaceDN w:val="0"/>
        <w:adjustRightInd w:val="0"/>
        <w:textAlignment w:val="baseline"/>
        <w:rPr>
          <w:szCs w:val="24"/>
        </w:rPr>
      </w:pPr>
      <w:r w:rsidRPr="00810B5F">
        <w:rPr>
          <w:szCs w:val="24"/>
        </w:rPr>
        <w:t>1</w:t>
      </w:r>
      <w:r w:rsidR="00CB6038" w:rsidRPr="00810B5F">
        <w:rPr>
          <w:szCs w:val="24"/>
        </w:rPr>
        <w:t>1</w:t>
      </w:r>
      <w:r w:rsidRPr="00810B5F">
        <w:rPr>
          <w:szCs w:val="24"/>
        </w:rPr>
        <w:t xml:space="preserve">.11. Решение Покупателя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r w:rsidRPr="00810B5F">
        <w:rPr>
          <w:szCs w:val="24"/>
        </w:rPr>
        <w:lastRenderedPageBreak/>
        <w:t>с даты размещения решения заказчика об одностороннем отказе от исполнения договора в единой информационной системе.</w:t>
      </w:r>
      <w:bookmarkStart w:id="6" w:name="sub_95150"/>
    </w:p>
    <w:p w:rsidR="00CB6038" w:rsidRPr="00810B5F" w:rsidRDefault="0072149D" w:rsidP="00CB6038">
      <w:pPr>
        <w:tabs>
          <w:tab w:val="num" w:pos="1209"/>
        </w:tabs>
        <w:overflowPunct w:val="0"/>
        <w:autoSpaceDE w:val="0"/>
        <w:autoSpaceDN w:val="0"/>
        <w:adjustRightInd w:val="0"/>
        <w:contextualSpacing/>
        <w:textAlignment w:val="baseline"/>
        <w:rPr>
          <w:szCs w:val="24"/>
        </w:rPr>
      </w:pPr>
      <w:r w:rsidRPr="00810B5F">
        <w:rPr>
          <w:szCs w:val="24"/>
        </w:rPr>
        <w:t>1</w:t>
      </w:r>
      <w:r w:rsidR="00CB6038" w:rsidRPr="00810B5F">
        <w:rPr>
          <w:szCs w:val="24"/>
        </w:rPr>
        <w:t>1</w:t>
      </w:r>
      <w:r w:rsidRPr="00810B5F">
        <w:rPr>
          <w:szCs w:val="24"/>
        </w:rPr>
        <w:t>.12. При расторжении договора по соглашению сторон, Покупатель оплачивает стоимость товаров, фактически поставленных на момент расторжения договора.</w:t>
      </w:r>
      <w:bookmarkEnd w:id="5"/>
      <w:bookmarkEnd w:id="6"/>
    </w:p>
    <w:p w:rsidR="0072149D" w:rsidRPr="00810B5F" w:rsidRDefault="0072149D" w:rsidP="00CB6038">
      <w:pPr>
        <w:tabs>
          <w:tab w:val="num" w:pos="1209"/>
        </w:tabs>
        <w:overflowPunct w:val="0"/>
        <w:autoSpaceDE w:val="0"/>
        <w:autoSpaceDN w:val="0"/>
        <w:adjustRightInd w:val="0"/>
        <w:contextualSpacing/>
        <w:textAlignment w:val="baseline"/>
        <w:rPr>
          <w:szCs w:val="24"/>
        </w:rPr>
      </w:pPr>
      <w:r w:rsidRPr="00810B5F">
        <w:rPr>
          <w:szCs w:val="24"/>
        </w:rPr>
        <w:t>1</w:t>
      </w:r>
      <w:r w:rsidR="00CB6038" w:rsidRPr="00810B5F">
        <w:rPr>
          <w:szCs w:val="24"/>
        </w:rPr>
        <w:t>1</w:t>
      </w:r>
      <w:r w:rsidRPr="00810B5F">
        <w:rPr>
          <w:szCs w:val="24"/>
        </w:rPr>
        <w:t>.13.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72149D" w:rsidRPr="00810B5F" w:rsidRDefault="0072149D" w:rsidP="0072149D">
      <w:pPr>
        <w:tabs>
          <w:tab w:val="num" w:pos="1209"/>
        </w:tabs>
        <w:overflowPunct w:val="0"/>
        <w:autoSpaceDE w:val="0"/>
        <w:autoSpaceDN w:val="0"/>
        <w:adjustRightInd w:val="0"/>
        <w:ind w:firstLine="851"/>
        <w:contextualSpacing/>
        <w:textAlignment w:val="baseline"/>
        <w:rPr>
          <w:szCs w:val="24"/>
        </w:rPr>
      </w:pPr>
      <w:r w:rsidRPr="00810B5F">
        <w:rPr>
          <w:szCs w:val="24"/>
        </w:rPr>
        <w:t>1</w:t>
      </w:r>
      <w:r w:rsidR="00CB6038" w:rsidRPr="00810B5F">
        <w:rPr>
          <w:szCs w:val="24"/>
        </w:rPr>
        <w:t>1</w:t>
      </w:r>
      <w:r w:rsidRPr="00810B5F">
        <w:rPr>
          <w:szCs w:val="24"/>
        </w:rPr>
        <w:t xml:space="preserve">.14. Неотъемлемыми частями Договора являются: </w:t>
      </w:r>
    </w:p>
    <w:p w:rsidR="0072149D" w:rsidRPr="00810B5F" w:rsidRDefault="0072149D" w:rsidP="0072149D">
      <w:pPr>
        <w:tabs>
          <w:tab w:val="num" w:pos="1209"/>
        </w:tabs>
        <w:overflowPunct w:val="0"/>
        <w:autoSpaceDE w:val="0"/>
        <w:autoSpaceDN w:val="0"/>
        <w:adjustRightInd w:val="0"/>
        <w:contextualSpacing/>
        <w:textAlignment w:val="baseline"/>
        <w:rPr>
          <w:szCs w:val="24"/>
        </w:rPr>
      </w:pPr>
      <w:r w:rsidRPr="00810B5F">
        <w:rPr>
          <w:szCs w:val="24"/>
        </w:rPr>
        <w:t>Приложение №1 - «Спецификация».</w:t>
      </w:r>
    </w:p>
    <w:p w:rsidR="0072149D" w:rsidRPr="00810B5F" w:rsidRDefault="0072149D" w:rsidP="0072149D">
      <w:pPr>
        <w:pStyle w:val="af6"/>
        <w:ind w:firstLine="720"/>
      </w:pPr>
    </w:p>
    <w:p w:rsidR="0072149D" w:rsidRPr="00810B5F" w:rsidRDefault="0072149D" w:rsidP="0072149D">
      <w:pPr>
        <w:pStyle w:val="af6"/>
        <w:rPr>
          <w:b/>
        </w:rPr>
      </w:pPr>
      <w:r w:rsidRPr="00810B5F">
        <w:rPr>
          <w:b/>
        </w:rPr>
        <w:t>1</w:t>
      </w:r>
      <w:r w:rsidR="00CB6038" w:rsidRPr="00810B5F">
        <w:rPr>
          <w:b/>
        </w:rPr>
        <w:t>2</w:t>
      </w:r>
      <w:r w:rsidRPr="00810B5F">
        <w:rPr>
          <w:b/>
        </w:rPr>
        <w:t>.АДРЕСА И РЕКВИЗИТЫ СТОРОН</w:t>
      </w:r>
    </w:p>
    <w:tbl>
      <w:tblPr>
        <w:tblW w:w="6063" w:type="pct"/>
        <w:tblLook w:val="04A0"/>
      </w:tblPr>
      <w:tblGrid>
        <w:gridCol w:w="2986"/>
        <w:gridCol w:w="2368"/>
        <w:gridCol w:w="3717"/>
        <w:gridCol w:w="1207"/>
        <w:gridCol w:w="1178"/>
        <w:gridCol w:w="1179"/>
      </w:tblGrid>
      <w:tr w:rsidR="0072149D" w:rsidRPr="00810B5F" w:rsidTr="008F6799">
        <w:trPr>
          <w:trHeight w:val="4519"/>
        </w:trPr>
        <w:tc>
          <w:tcPr>
            <w:tcW w:w="5241" w:type="dxa"/>
            <w:gridSpan w:val="2"/>
            <w:tcBorders>
              <w:top w:val="single" w:sz="4" w:space="0" w:color="auto"/>
              <w:left w:val="single" w:sz="4" w:space="0" w:color="auto"/>
              <w:bottom w:val="single" w:sz="4" w:space="0" w:color="auto"/>
              <w:right w:val="single" w:sz="4" w:space="0" w:color="auto"/>
            </w:tcBorders>
          </w:tcPr>
          <w:p w:rsidR="0072149D" w:rsidRPr="00810B5F" w:rsidRDefault="0072149D" w:rsidP="00CB6038">
            <w:pPr>
              <w:ind w:firstLine="0"/>
              <w:jc w:val="center"/>
              <w:rPr>
                <w:rFonts w:eastAsia="Arial Unicode MS"/>
                <w:bCs/>
                <w:szCs w:val="24"/>
              </w:rPr>
            </w:pPr>
            <w:r w:rsidRPr="00810B5F">
              <w:rPr>
                <w:bCs/>
                <w:szCs w:val="24"/>
              </w:rPr>
              <w:t>1</w:t>
            </w:r>
            <w:r w:rsidR="00CB6038" w:rsidRPr="00810B5F">
              <w:rPr>
                <w:bCs/>
                <w:szCs w:val="24"/>
              </w:rPr>
              <w:t>2</w:t>
            </w:r>
            <w:r w:rsidRPr="00810B5F">
              <w:rPr>
                <w:bCs/>
                <w:szCs w:val="24"/>
              </w:rPr>
              <w:t>.1. Заказчик:</w:t>
            </w:r>
          </w:p>
          <w:p w:rsidR="004E3F0C" w:rsidRPr="004E3F0C" w:rsidRDefault="004E3F0C" w:rsidP="004E3F0C">
            <w:pPr>
              <w:ind w:firstLine="0"/>
              <w:jc w:val="left"/>
              <w:rPr>
                <w:szCs w:val="24"/>
              </w:rPr>
            </w:pPr>
          </w:p>
          <w:p w:rsidR="004E3F0C" w:rsidRPr="004E3F0C" w:rsidRDefault="004E3F0C" w:rsidP="004E3F0C">
            <w:pPr>
              <w:ind w:firstLine="0"/>
              <w:jc w:val="left"/>
              <w:rPr>
                <w:szCs w:val="24"/>
              </w:rPr>
            </w:pPr>
            <w:r w:rsidRPr="004E3F0C">
              <w:rPr>
                <w:szCs w:val="24"/>
              </w:rPr>
              <w:t>Адрес: ___________________</w:t>
            </w:r>
          </w:p>
          <w:p w:rsidR="004E3F0C" w:rsidRPr="004E3F0C" w:rsidRDefault="004E3F0C" w:rsidP="004E3F0C">
            <w:pPr>
              <w:ind w:firstLine="0"/>
              <w:jc w:val="left"/>
              <w:rPr>
                <w:szCs w:val="24"/>
              </w:rPr>
            </w:pPr>
            <w:r w:rsidRPr="004E3F0C">
              <w:rPr>
                <w:szCs w:val="24"/>
              </w:rPr>
              <w:t>Телефон:</w:t>
            </w:r>
          </w:p>
          <w:p w:rsidR="004E3F0C" w:rsidRPr="004E3F0C" w:rsidRDefault="004E3F0C" w:rsidP="004E3F0C">
            <w:pPr>
              <w:ind w:firstLine="0"/>
              <w:jc w:val="left"/>
              <w:rPr>
                <w:szCs w:val="24"/>
              </w:rPr>
            </w:pPr>
            <w:r w:rsidRPr="004E3F0C">
              <w:rPr>
                <w:szCs w:val="24"/>
              </w:rPr>
              <w:t>Платежные реквизиты:</w:t>
            </w:r>
          </w:p>
          <w:p w:rsidR="004E3F0C" w:rsidRPr="004E3F0C" w:rsidRDefault="004E3F0C" w:rsidP="004E3F0C">
            <w:pPr>
              <w:ind w:firstLine="0"/>
              <w:jc w:val="left"/>
              <w:rPr>
                <w:szCs w:val="24"/>
              </w:rPr>
            </w:pPr>
            <w:r w:rsidRPr="004E3F0C">
              <w:rPr>
                <w:szCs w:val="24"/>
              </w:rPr>
              <w:t>_____________________________</w:t>
            </w:r>
          </w:p>
          <w:p w:rsidR="004E3F0C" w:rsidRPr="004E3F0C" w:rsidRDefault="004E3F0C" w:rsidP="004E3F0C">
            <w:pPr>
              <w:ind w:firstLine="0"/>
              <w:jc w:val="left"/>
              <w:rPr>
                <w:szCs w:val="24"/>
              </w:rPr>
            </w:pPr>
            <w:r w:rsidRPr="004E3F0C">
              <w:rPr>
                <w:szCs w:val="24"/>
              </w:rPr>
              <w:t>_____________________________</w:t>
            </w:r>
          </w:p>
          <w:p w:rsidR="004E3F0C" w:rsidRPr="004E3F0C" w:rsidRDefault="004E3F0C" w:rsidP="004E3F0C">
            <w:pPr>
              <w:ind w:firstLine="0"/>
              <w:jc w:val="left"/>
              <w:rPr>
                <w:szCs w:val="24"/>
              </w:rPr>
            </w:pPr>
            <w:r w:rsidRPr="004E3F0C">
              <w:rPr>
                <w:szCs w:val="24"/>
              </w:rPr>
              <w:t>_____________________________</w:t>
            </w:r>
          </w:p>
          <w:p w:rsidR="004E3F0C" w:rsidRPr="004E3F0C" w:rsidRDefault="004E3F0C" w:rsidP="004E3F0C">
            <w:pPr>
              <w:ind w:firstLine="0"/>
              <w:jc w:val="left"/>
              <w:rPr>
                <w:szCs w:val="24"/>
              </w:rPr>
            </w:pPr>
          </w:p>
          <w:p w:rsidR="004E3F0C" w:rsidRDefault="004E3F0C" w:rsidP="004E3F0C">
            <w:pPr>
              <w:ind w:firstLine="0"/>
              <w:jc w:val="left"/>
              <w:rPr>
                <w:szCs w:val="24"/>
              </w:rPr>
            </w:pPr>
          </w:p>
          <w:p w:rsidR="004E3F0C" w:rsidRPr="004E3F0C" w:rsidRDefault="004E3F0C" w:rsidP="004E3F0C">
            <w:pPr>
              <w:ind w:firstLine="0"/>
              <w:jc w:val="left"/>
              <w:rPr>
                <w:szCs w:val="24"/>
              </w:rPr>
            </w:pPr>
          </w:p>
          <w:p w:rsidR="004E3F0C" w:rsidRPr="004E3F0C" w:rsidRDefault="004E3F0C" w:rsidP="004E3F0C">
            <w:pPr>
              <w:ind w:firstLine="0"/>
              <w:jc w:val="left"/>
              <w:rPr>
                <w:szCs w:val="24"/>
              </w:rPr>
            </w:pPr>
          </w:p>
          <w:p w:rsidR="004E3F0C" w:rsidRPr="004E3F0C" w:rsidRDefault="004E3F0C" w:rsidP="004E3F0C">
            <w:pPr>
              <w:ind w:firstLine="0"/>
              <w:jc w:val="left"/>
              <w:rPr>
                <w:szCs w:val="24"/>
              </w:rPr>
            </w:pPr>
          </w:p>
          <w:p w:rsidR="0072149D" w:rsidRPr="00810B5F" w:rsidRDefault="004E3F0C" w:rsidP="004E3F0C">
            <w:pPr>
              <w:ind w:firstLine="0"/>
              <w:jc w:val="left"/>
              <w:rPr>
                <w:szCs w:val="24"/>
              </w:rPr>
            </w:pPr>
            <w:r w:rsidRPr="004E3F0C">
              <w:rPr>
                <w:szCs w:val="24"/>
              </w:rPr>
              <w:t>Руководитель:___________________</w:t>
            </w:r>
            <w:r w:rsidR="0072149D" w:rsidRPr="00810B5F">
              <w:rPr>
                <w:szCs w:val="24"/>
              </w:rPr>
              <w:t xml:space="preserve">            М.П.</w:t>
            </w:r>
          </w:p>
        </w:tc>
        <w:tc>
          <w:tcPr>
            <w:tcW w:w="4819" w:type="dxa"/>
            <w:gridSpan w:val="2"/>
            <w:tcBorders>
              <w:top w:val="single" w:sz="4" w:space="0" w:color="auto"/>
              <w:left w:val="single" w:sz="4" w:space="0" w:color="auto"/>
              <w:bottom w:val="single" w:sz="4" w:space="0" w:color="auto"/>
              <w:right w:val="single" w:sz="4" w:space="0" w:color="auto"/>
            </w:tcBorders>
          </w:tcPr>
          <w:p w:rsidR="0072149D" w:rsidRPr="00810B5F" w:rsidRDefault="0072149D" w:rsidP="00CB6038">
            <w:pPr>
              <w:pStyle w:val="af6"/>
              <w:rPr>
                <w:sz w:val="24"/>
              </w:rPr>
            </w:pPr>
            <w:r w:rsidRPr="00810B5F">
              <w:rPr>
                <w:sz w:val="24"/>
              </w:rPr>
              <w:t>1</w:t>
            </w:r>
            <w:r w:rsidR="00CB6038" w:rsidRPr="00810B5F">
              <w:rPr>
                <w:sz w:val="24"/>
              </w:rPr>
              <w:t>2</w:t>
            </w:r>
            <w:r w:rsidRPr="00810B5F">
              <w:rPr>
                <w:sz w:val="24"/>
              </w:rPr>
              <w:t>.2. Поставщик:</w:t>
            </w:r>
          </w:p>
          <w:p w:rsidR="0072149D" w:rsidRPr="00810B5F" w:rsidRDefault="0072149D" w:rsidP="00CB6038">
            <w:pPr>
              <w:pStyle w:val="af6"/>
              <w:rPr>
                <w:sz w:val="24"/>
              </w:rPr>
            </w:pPr>
            <w:r w:rsidRPr="00810B5F">
              <w:rPr>
                <w:sz w:val="24"/>
              </w:rPr>
              <w:t>_______________________</w:t>
            </w:r>
          </w:p>
          <w:p w:rsidR="0072149D" w:rsidRPr="00810B5F" w:rsidRDefault="0072149D" w:rsidP="00CB6038">
            <w:pPr>
              <w:pStyle w:val="af6"/>
              <w:rPr>
                <w:sz w:val="24"/>
              </w:rPr>
            </w:pPr>
          </w:p>
          <w:p w:rsidR="0072149D" w:rsidRPr="00810B5F" w:rsidRDefault="0072149D" w:rsidP="00CB6038">
            <w:pPr>
              <w:pStyle w:val="af6"/>
              <w:rPr>
                <w:sz w:val="24"/>
              </w:rPr>
            </w:pPr>
            <w:r w:rsidRPr="00810B5F">
              <w:rPr>
                <w:sz w:val="24"/>
              </w:rPr>
              <w:t>Адрес: ___________________</w:t>
            </w:r>
          </w:p>
          <w:p w:rsidR="0072149D" w:rsidRPr="00810B5F" w:rsidRDefault="0072149D" w:rsidP="00CB6038">
            <w:pPr>
              <w:pStyle w:val="af6"/>
              <w:rPr>
                <w:sz w:val="24"/>
              </w:rPr>
            </w:pPr>
            <w:r w:rsidRPr="00810B5F">
              <w:rPr>
                <w:sz w:val="24"/>
              </w:rPr>
              <w:t>Телефон:</w:t>
            </w:r>
          </w:p>
          <w:p w:rsidR="0072149D" w:rsidRPr="00810B5F" w:rsidRDefault="0072149D" w:rsidP="00CB6038">
            <w:pPr>
              <w:pStyle w:val="af6"/>
              <w:rPr>
                <w:sz w:val="24"/>
              </w:rPr>
            </w:pPr>
            <w:r w:rsidRPr="00810B5F">
              <w:rPr>
                <w:sz w:val="24"/>
              </w:rPr>
              <w:t>Платежные реквизиты:</w:t>
            </w:r>
          </w:p>
          <w:p w:rsidR="0072149D" w:rsidRPr="00810B5F" w:rsidRDefault="0072149D" w:rsidP="00CB6038">
            <w:pPr>
              <w:pStyle w:val="af6"/>
              <w:rPr>
                <w:sz w:val="24"/>
              </w:rPr>
            </w:pPr>
            <w:r w:rsidRPr="00810B5F">
              <w:rPr>
                <w:sz w:val="24"/>
              </w:rPr>
              <w:t>_____________________________</w:t>
            </w:r>
          </w:p>
          <w:p w:rsidR="0072149D" w:rsidRPr="00810B5F" w:rsidRDefault="0072149D" w:rsidP="00CB6038">
            <w:pPr>
              <w:pStyle w:val="af6"/>
              <w:rPr>
                <w:sz w:val="24"/>
              </w:rPr>
            </w:pPr>
            <w:r w:rsidRPr="00810B5F">
              <w:rPr>
                <w:sz w:val="24"/>
              </w:rPr>
              <w:t>_____________________________</w:t>
            </w:r>
          </w:p>
          <w:p w:rsidR="0072149D" w:rsidRPr="00810B5F" w:rsidRDefault="0072149D" w:rsidP="00CB6038">
            <w:pPr>
              <w:pStyle w:val="af6"/>
              <w:rPr>
                <w:sz w:val="24"/>
              </w:rPr>
            </w:pPr>
            <w:r w:rsidRPr="00810B5F">
              <w:rPr>
                <w:sz w:val="24"/>
              </w:rPr>
              <w:t>_____________________________</w:t>
            </w:r>
          </w:p>
          <w:p w:rsidR="0072149D" w:rsidRPr="00810B5F" w:rsidRDefault="0072149D" w:rsidP="00CB6038">
            <w:pPr>
              <w:pStyle w:val="af6"/>
              <w:rPr>
                <w:sz w:val="24"/>
              </w:rPr>
            </w:pPr>
          </w:p>
          <w:p w:rsidR="0072149D" w:rsidRPr="00810B5F" w:rsidRDefault="0072149D" w:rsidP="00CB6038">
            <w:pPr>
              <w:pStyle w:val="af6"/>
              <w:rPr>
                <w:sz w:val="24"/>
              </w:rPr>
            </w:pPr>
          </w:p>
          <w:p w:rsidR="0072149D" w:rsidRPr="00810B5F" w:rsidRDefault="0072149D" w:rsidP="00CB6038">
            <w:pPr>
              <w:pStyle w:val="af6"/>
              <w:rPr>
                <w:sz w:val="24"/>
              </w:rPr>
            </w:pPr>
          </w:p>
          <w:p w:rsidR="0072149D" w:rsidRPr="00810B5F" w:rsidRDefault="0072149D" w:rsidP="00CB6038">
            <w:pPr>
              <w:pStyle w:val="af6"/>
              <w:rPr>
                <w:sz w:val="24"/>
              </w:rPr>
            </w:pPr>
          </w:p>
          <w:p w:rsidR="0072149D" w:rsidRPr="00810B5F" w:rsidRDefault="0072149D" w:rsidP="00CB6038">
            <w:pPr>
              <w:pStyle w:val="af6"/>
              <w:rPr>
                <w:sz w:val="24"/>
              </w:rPr>
            </w:pPr>
            <w:r w:rsidRPr="00810B5F">
              <w:rPr>
                <w:sz w:val="24"/>
              </w:rPr>
              <w:t>Руководитель:___________________</w:t>
            </w:r>
          </w:p>
          <w:p w:rsidR="0072149D" w:rsidRPr="00810B5F" w:rsidRDefault="0072149D" w:rsidP="00CB6038">
            <w:pPr>
              <w:pStyle w:val="af6"/>
              <w:rPr>
                <w:sz w:val="24"/>
              </w:rPr>
            </w:pPr>
          </w:p>
          <w:p w:rsidR="0072149D" w:rsidRPr="00810B5F" w:rsidRDefault="008F6799" w:rsidP="008F6799">
            <w:pPr>
              <w:pStyle w:val="af6"/>
              <w:rPr>
                <w:sz w:val="24"/>
              </w:rPr>
            </w:pPr>
            <w:r>
              <w:rPr>
                <w:sz w:val="24"/>
              </w:rPr>
              <w:t>М.П</w:t>
            </w:r>
          </w:p>
        </w:tc>
        <w:tc>
          <w:tcPr>
            <w:tcW w:w="1153" w:type="dxa"/>
            <w:tcBorders>
              <w:left w:val="single" w:sz="4" w:space="0" w:color="auto"/>
            </w:tcBorders>
          </w:tcPr>
          <w:p w:rsidR="0072149D" w:rsidRPr="00810B5F" w:rsidRDefault="0072149D" w:rsidP="00C96CC3"/>
        </w:tc>
        <w:tc>
          <w:tcPr>
            <w:tcW w:w="1154" w:type="dxa"/>
          </w:tcPr>
          <w:p w:rsidR="0072149D" w:rsidRPr="00810B5F" w:rsidRDefault="0072149D" w:rsidP="00C96CC3"/>
        </w:tc>
      </w:tr>
      <w:tr w:rsidR="0072149D" w:rsidRPr="00810B5F" w:rsidTr="0072149D">
        <w:tblPrEx>
          <w:tblLook w:val="01E0"/>
        </w:tblPrEx>
        <w:trPr>
          <w:gridAfter w:val="3"/>
          <w:wAfter w:w="3488" w:type="dxa"/>
          <w:trHeight w:val="70"/>
        </w:trPr>
        <w:tc>
          <w:tcPr>
            <w:tcW w:w="2923" w:type="dxa"/>
          </w:tcPr>
          <w:p w:rsidR="0072149D" w:rsidRPr="00810B5F" w:rsidRDefault="0072149D" w:rsidP="00C96CC3">
            <w:pPr>
              <w:rPr>
                <w:rFonts w:eastAsia="Times New Roman"/>
                <w:b/>
                <w:szCs w:val="24"/>
              </w:rPr>
            </w:pPr>
          </w:p>
          <w:p w:rsidR="0072149D" w:rsidRPr="00810B5F" w:rsidRDefault="0072149D" w:rsidP="00C96CC3">
            <w:pPr>
              <w:pStyle w:val="af6"/>
              <w:rPr>
                <w:b/>
              </w:rPr>
            </w:pPr>
          </w:p>
        </w:tc>
        <w:tc>
          <w:tcPr>
            <w:tcW w:w="5956" w:type="dxa"/>
            <w:gridSpan w:val="2"/>
          </w:tcPr>
          <w:p w:rsidR="0072149D" w:rsidRPr="00810B5F" w:rsidRDefault="0072149D" w:rsidP="00C96CC3">
            <w:pPr>
              <w:rPr>
                <w:b/>
                <w:szCs w:val="24"/>
              </w:rPr>
            </w:pPr>
          </w:p>
          <w:p w:rsidR="0072149D" w:rsidRPr="00810B5F" w:rsidRDefault="0072149D" w:rsidP="00C96CC3">
            <w:pPr>
              <w:rPr>
                <w:b/>
                <w:szCs w:val="24"/>
              </w:rPr>
            </w:pPr>
          </w:p>
        </w:tc>
      </w:tr>
    </w:tbl>
    <w:p w:rsidR="0072149D" w:rsidRPr="00810B5F" w:rsidRDefault="0072149D" w:rsidP="0072149D">
      <w:pPr>
        <w:jc w:val="right"/>
        <w:rPr>
          <w:b/>
          <w:szCs w:val="24"/>
        </w:rPr>
      </w:pPr>
      <w:r w:rsidRPr="00810B5F">
        <w:rPr>
          <w:b/>
          <w:szCs w:val="24"/>
        </w:rPr>
        <w:t xml:space="preserve">Приложение № 1 </w:t>
      </w:r>
    </w:p>
    <w:p w:rsidR="0072149D" w:rsidRPr="00810B5F" w:rsidRDefault="0072149D" w:rsidP="0072149D">
      <w:pPr>
        <w:jc w:val="right"/>
        <w:rPr>
          <w:b/>
          <w:szCs w:val="24"/>
        </w:rPr>
      </w:pPr>
      <w:r w:rsidRPr="00810B5F">
        <w:rPr>
          <w:b/>
          <w:szCs w:val="24"/>
        </w:rPr>
        <w:t>к Договору поставки № ______</w:t>
      </w:r>
    </w:p>
    <w:p w:rsidR="0072149D" w:rsidRPr="00810B5F" w:rsidRDefault="0072149D" w:rsidP="0072149D">
      <w:pPr>
        <w:jc w:val="right"/>
        <w:rPr>
          <w:b/>
          <w:szCs w:val="24"/>
        </w:rPr>
      </w:pPr>
      <w:r w:rsidRPr="00810B5F">
        <w:rPr>
          <w:b/>
          <w:szCs w:val="24"/>
        </w:rPr>
        <w:t xml:space="preserve"> от «__»      202</w:t>
      </w:r>
      <w:r w:rsidR="000A651A">
        <w:rPr>
          <w:b/>
          <w:szCs w:val="24"/>
        </w:rPr>
        <w:t>2</w:t>
      </w:r>
      <w:r w:rsidRPr="00810B5F">
        <w:rPr>
          <w:b/>
          <w:szCs w:val="24"/>
        </w:rPr>
        <w:t xml:space="preserve"> г. </w:t>
      </w:r>
    </w:p>
    <w:p w:rsidR="0072149D" w:rsidRPr="00810B5F" w:rsidRDefault="0072149D" w:rsidP="0072149D">
      <w:pPr>
        <w:jc w:val="right"/>
        <w:rPr>
          <w:b/>
          <w:szCs w:val="24"/>
        </w:rPr>
      </w:pPr>
    </w:p>
    <w:p w:rsidR="0072149D" w:rsidRPr="00810B5F" w:rsidRDefault="0072149D" w:rsidP="0072149D">
      <w:pPr>
        <w:pStyle w:val="af6"/>
        <w:rPr>
          <w:b/>
        </w:rPr>
      </w:pPr>
      <w:r w:rsidRPr="00810B5F">
        <w:rPr>
          <w:b/>
        </w:rPr>
        <w:t xml:space="preserve">СПЕЦИФИКАЦИЯ </w:t>
      </w:r>
    </w:p>
    <w:p w:rsidR="0072149D" w:rsidRPr="00810B5F" w:rsidRDefault="0072149D" w:rsidP="0072149D">
      <w:pPr>
        <w:pStyle w:val="af6"/>
        <w:rPr>
          <w:b/>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002"/>
        <w:gridCol w:w="683"/>
        <w:gridCol w:w="1276"/>
        <w:gridCol w:w="1082"/>
        <w:gridCol w:w="1469"/>
        <w:gridCol w:w="2410"/>
      </w:tblGrid>
      <w:tr w:rsidR="0072149D" w:rsidRPr="00810B5F" w:rsidTr="0072149D">
        <w:trPr>
          <w:trHeight w:val="816"/>
        </w:trPr>
        <w:tc>
          <w:tcPr>
            <w:tcW w:w="710" w:type="dxa"/>
            <w:shd w:val="clear" w:color="auto" w:fill="auto"/>
          </w:tcPr>
          <w:p w:rsidR="0072149D" w:rsidRPr="00810B5F" w:rsidRDefault="0072149D" w:rsidP="0072149D">
            <w:pPr>
              <w:ind w:left="31" w:firstLine="0"/>
            </w:pPr>
            <w:r w:rsidRPr="00810B5F">
              <w:t>№</w:t>
            </w:r>
          </w:p>
          <w:p w:rsidR="0072149D" w:rsidRPr="00810B5F" w:rsidRDefault="0072149D" w:rsidP="0072149D">
            <w:pPr>
              <w:ind w:left="708" w:firstLine="0"/>
            </w:pPr>
          </w:p>
        </w:tc>
        <w:tc>
          <w:tcPr>
            <w:tcW w:w="3002" w:type="dxa"/>
            <w:shd w:val="clear" w:color="auto" w:fill="auto"/>
          </w:tcPr>
          <w:p w:rsidR="0072149D" w:rsidRPr="00810B5F" w:rsidRDefault="0072149D" w:rsidP="0072149D">
            <w:pPr>
              <w:ind w:left="65" w:firstLine="0"/>
            </w:pPr>
            <w:r w:rsidRPr="00810B5F">
              <w:t>Наименование</w:t>
            </w:r>
          </w:p>
          <w:p w:rsidR="0072149D" w:rsidRPr="00810B5F" w:rsidRDefault="0072149D" w:rsidP="0072149D">
            <w:pPr>
              <w:ind w:left="65" w:firstLine="0"/>
            </w:pPr>
            <w:r w:rsidRPr="00810B5F">
              <w:t xml:space="preserve">Товаров, страна происхождения товара </w:t>
            </w:r>
          </w:p>
        </w:tc>
        <w:tc>
          <w:tcPr>
            <w:tcW w:w="683" w:type="dxa"/>
            <w:shd w:val="clear" w:color="auto" w:fill="auto"/>
          </w:tcPr>
          <w:p w:rsidR="0072149D" w:rsidRPr="00810B5F" w:rsidRDefault="0072149D" w:rsidP="0072149D">
            <w:pPr>
              <w:ind w:firstLine="0"/>
            </w:pPr>
            <w:r w:rsidRPr="00810B5F">
              <w:t>Ед.</w:t>
            </w:r>
          </w:p>
          <w:p w:rsidR="0072149D" w:rsidRPr="00810B5F" w:rsidRDefault="0072149D" w:rsidP="0072149D">
            <w:pPr>
              <w:ind w:firstLine="0"/>
            </w:pPr>
            <w:r w:rsidRPr="00810B5F">
              <w:t>изм.</w:t>
            </w:r>
          </w:p>
        </w:tc>
        <w:tc>
          <w:tcPr>
            <w:tcW w:w="1276" w:type="dxa"/>
            <w:shd w:val="clear" w:color="auto" w:fill="auto"/>
          </w:tcPr>
          <w:p w:rsidR="0072149D" w:rsidRPr="00810B5F" w:rsidRDefault="0072149D" w:rsidP="0072149D">
            <w:pPr>
              <w:ind w:left="32" w:firstLine="0"/>
            </w:pPr>
            <w:r w:rsidRPr="00810B5F">
              <w:t>Кол-во</w:t>
            </w:r>
          </w:p>
        </w:tc>
        <w:tc>
          <w:tcPr>
            <w:tcW w:w="1082" w:type="dxa"/>
            <w:shd w:val="clear" w:color="auto" w:fill="auto"/>
          </w:tcPr>
          <w:p w:rsidR="0072149D" w:rsidRPr="00810B5F" w:rsidRDefault="0072149D" w:rsidP="0072149D">
            <w:pPr>
              <w:ind w:left="33" w:firstLine="0"/>
            </w:pPr>
            <w:r w:rsidRPr="00810B5F">
              <w:t>Цена, руб.</w:t>
            </w:r>
          </w:p>
        </w:tc>
        <w:tc>
          <w:tcPr>
            <w:tcW w:w="1469" w:type="dxa"/>
            <w:shd w:val="clear" w:color="auto" w:fill="auto"/>
          </w:tcPr>
          <w:p w:rsidR="0072149D" w:rsidRPr="00810B5F" w:rsidRDefault="0072149D" w:rsidP="0072149D">
            <w:pPr>
              <w:ind w:left="87" w:firstLine="0"/>
            </w:pPr>
            <w:r w:rsidRPr="00810B5F">
              <w:t>Общая</w:t>
            </w:r>
          </w:p>
          <w:p w:rsidR="0072149D" w:rsidRPr="00810B5F" w:rsidRDefault="0072149D" w:rsidP="0072149D">
            <w:pPr>
              <w:ind w:left="87" w:firstLine="0"/>
            </w:pPr>
            <w:r w:rsidRPr="00810B5F">
              <w:t xml:space="preserve">стоимость, руб. без НДС) </w:t>
            </w:r>
          </w:p>
        </w:tc>
        <w:tc>
          <w:tcPr>
            <w:tcW w:w="2410" w:type="dxa"/>
            <w:shd w:val="clear" w:color="auto" w:fill="auto"/>
          </w:tcPr>
          <w:p w:rsidR="0072149D" w:rsidRPr="00810B5F" w:rsidRDefault="0072149D" w:rsidP="0072149D">
            <w:pPr>
              <w:ind w:left="34" w:firstLine="0"/>
            </w:pPr>
            <w:r w:rsidRPr="00810B5F">
              <w:t>Периодичность поставки</w:t>
            </w:r>
          </w:p>
          <w:p w:rsidR="0072149D" w:rsidRPr="00810B5F" w:rsidRDefault="0072149D" w:rsidP="0072149D">
            <w:pPr>
              <w:ind w:left="34" w:firstLine="0"/>
            </w:pPr>
            <w:r w:rsidRPr="00810B5F">
              <w:t>с 07.30 до 11.00ч</w:t>
            </w:r>
          </w:p>
        </w:tc>
      </w:tr>
      <w:tr w:rsidR="0072149D" w:rsidRPr="00810B5F" w:rsidTr="0072149D">
        <w:trPr>
          <w:trHeight w:val="220"/>
        </w:trPr>
        <w:tc>
          <w:tcPr>
            <w:tcW w:w="710" w:type="dxa"/>
            <w:shd w:val="clear" w:color="auto" w:fill="auto"/>
          </w:tcPr>
          <w:p w:rsidR="0072149D" w:rsidRPr="00810B5F" w:rsidRDefault="0072149D" w:rsidP="00C96CC3">
            <w:pPr>
              <w:jc w:val="center"/>
              <w:rPr>
                <w:b/>
                <w:snapToGrid w:val="0"/>
                <w:szCs w:val="24"/>
              </w:rPr>
            </w:pPr>
            <w:r w:rsidRPr="00810B5F">
              <w:rPr>
                <w:b/>
                <w:snapToGrid w:val="0"/>
                <w:szCs w:val="24"/>
              </w:rPr>
              <w:t>1</w:t>
            </w:r>
          </w:p>
        </w:tc>
        <w:tc>
          <w:tcPr>
            <w:tcW w:w="3002" w:type="dxa"/>
            <w:shd w:val="clear" w:color="auto" w:fill="auto"/>
          </w:tcPr>
          <w:p w:rsidR="0072149D" w:rsidRPr="00810B5F" w:rsidRDefault="0072149D" w:rsidP="00C96CC3">
            <w:pPr>
              <w:jc w:val="center"/>
              <w:rPr>
                <w:b/>
                <w:snapToGrid w:val="0"/>
                <w:szCs w:val="24"/>
              </w:rPr>
            </w:pPr>
            <w:r w:rsidRPr="00810B5F">
              <w:rPr>
                <w:b/>
                <w:snapToGrid w:val="0"/>
                <w:szCs w:val="24"/>
              </w:rPr>
              <w:t>2</w:t>
            </w:r>
          </w:p>
        </w:tc>
        <w:tc>
          <w:tcPr>
            <w:tcW w:w="683" w:type="dxa"/>
            <w:shd w:val="clear" w:color="auto" w:fill="auto"/>
          </w:tcPr>
          <w:p w:rsidR="0072149D" w:rsidRPr="00810B5F" w:rsidRDefault="0072149D" w:rsidP="00C96CC3">
            <w:pPr>
              <w:jc w:val="center"/>
              <w:rPr>
                <w:b/>
                <w:snapToGrid w:val="0"/>
                <w:szCs w:val="24"/>
              </w:rPr>
            </w:pPr>
            <w:r w:rsidRPr="00810B5F">
              <w:rPr>
                <w:b/>
                <w:snapToGrid w:val="0"/>
                <w:szCs w:val="24"/>
              </w:rPr>
              <w:t>3</w:t>
            </w:r>
          </w:p>
        </w:tc>
        <w:tc>
          <w:tcPr>
            <w:tcW w:w="1276" w:type="dxa"/>
            <w:shd w:val="clear" w:color="auto" w:fill="auto"/>
          </w:tcPr>
          <w:p w:rsidR="0072149D" w:rsidRPr="00810B5F" w:rsidRDefault="0072149D" w:rsidP="00C96CC3">
            <w:pPr>
              <w:jc w:val="center"/>
              <w:rPr>
                <w:b/>
                <w:snapToGrid w:val="0"/>
                <w:szCs w:val="24"/>
              </w:rPr>
            </w:pPr>
            <w:r w:rsidRPr="00810B5F">
              <w:rPr>
                <w:b/>
                <w:snapToGrid w:val="0"/>
                <w:szCs w:val="24"/>
              </w:rPr>
              <w:t>4</w:t>
            </w:r>
          </w:p>
        </w:tc>
        <w:tc>
          <w:tcPr>
            <w:tcW w:w="1082" w:type="dxa"/>
            <w:shd w:val="clear" w:color="auto" w:fill="auto"/>
          </w:tcPr>
          <w:p w:rsidR="0072149D" w:rsidRPr="00810B5F" w:rsidRDefault="0072149D" w:rsidP="0072149D">
            <w:pPr>
              <w:ind w:left="33"/>
              <w:jc w:val="center"/>
              <w:rPr>
                <w:b/>
                <w:snapToGrid w:val="0"/>
                <w:szCs w:val="24"/>
              </w:rPr>
            </w:pPr>
            <w:r w:rsidRPr="00810B5F">
              <w:rPr>
                <w:b/>
                <w:snapToGrid w:val="0"/>
                <w:szCs w:val="24"/>
              </w:rPr>
              <w:t>5</w:t>
            </w:r>
          </w:p>
        </w:tc>
        <w:tc>
          <w:tcPr>
            <w:tcW w:w="1469" w:type="dxa"/>
            <w:shd w:val="clear" w:color="auto" w:fill="auto"/>
          </w:tcPr>
          <w:p w:rsidR="0072149D" w:rsidRPr="00810B5F" w:rsidRDefault="0072149D" w:rsidP="00C96CC3">
            <w:pPr>
              <w:jc w:val="center"/>
              <w:rPr>
                <w:b/>
                <w:snapToGrid w:val="0"/>
                <w:szCs w:val="24"/>
              </w:rPr>
            </w:pPr>
            <w:r w:rsidRPr="00810B5F">
              <w:rPr>
                <w:b/>
                <w:snapToGrid w:val="0"/>
                <w:szCs w:val="24"/>
              </w:rPr>
              <w:t>6</w:t>
            </w:r>
          </w:p>
        </w:tc>
        <w:tc>
          <w:tcPr>
            <w:tcW w:w="2410" w:type="dxa"/>
            <w:shd w:val="clear" w:color="auto" w:fill="auto"/>
          </w:tcPr>
          <w:p w:rsidR="0072149D" w:rsidRPr="00810B5F" w:rsidRDefault="0072149D" w:rsidP="00C96CC3">
            <w:pPr>
              <w:jc w:val="center"/>
              <w:rPr>
                <w:b/>
                <w:szCs w:val="24"/>
              </w:rPr>
            </w:pPr>
            <w:r w:rsidRPr="00810B5F">
              <w:rPr>
                <w:b/>
                <w:szCs w:val="24"/>
              </w:rPr>
              <w:t>7</w:t>
            </w:r>
          </w:p>
        </w:tc>
      </w:tr>
      <w:tr w:rsidR="0072149D" w:rsidRPr="00810B5F" w:rsidTr="0072149D">
        <w:trPr>
          <w:trHeight w:val="632"/>
        </w:trPr>
        <w:tc>
          <w:tcPr>
            <w:tcW w:w="710" w:type="dxa"/>
            <w:shd w:val="clear" w:color="auto" w:fill="auto"/>
          </w:tcPr>
          <w:p w:rsidR="0072149D" w:rsidRPr="00810B5F" w:rsidRDefault="0072149D" w:rsidP="00C96CC3">
            <w:pPr>
              <w:rPr>
                <w:szCs w:val="24"/>
              </w:rPr>
            </w:pPr>
            <w:r w:rsidRPr="00810B5F">
              <w:rPr>
                <w:szCs w:val="24"/>
              </w:rPr>
              <w:t>1</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72149D" w:rsidRPr="00810B5F" w:rsidRDefault="0072149D" w:rsidP="00C96CC3">
            <w:pPr>
              <w:rPr>
                <w:color w:val="000000"/>
                <w:szCs w:val="24"/>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72149D" w:rsidRPr="00810B5F" w:rsidRDefault="0072149D" w:rsidP="00C96CC3">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149D" w:rsidRPr="00810B5F" w:rsidRDefault="0072149D" w:rsidP="00C96CC3">
            <w:pPr>
              <w:jc w:val="center"/>
              <w:rPr>
                <w:szCs w:val="24"/>
              </w:rPr>
            </w:pPr>
          </w:p>
        </w:tc>
        <w:tc>
          <w:tcPr>
            <w:tcW w:w="1082" w:type="dxa"/>
            <w:tcBorders>
              <w:top w:val="single" w:sz="4" w:space="0" w:color="auto"/>
              <w:left w:val="nil"/>
              <w:bottom w:val="single" w:sz="4" w:space="0" w:color="auto"/>
              <w:right w:val="nil"/>
            </w:tcBorders>
            <w:shd w:val="clear" w:color="auto" w:fill="auto"/>
            <w:vAlign w:val="bottom"/>
          </w:tcPr>
          <w:p w:rsidR="0072149D" w:rsidRPr="00810B5F" w:rsidRDefault="0072149D" w:rsidP="0072149D">
            <w:pPr>
              <w:ind w:left="33"/>
              <w:jc w:val="center"/>
              <w:rPr>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rsidR="0072149D" w:rsidRPr="00810B5F" w:rsidRDefault="0072149D" w:rsidP="00C96CC3">
            <w:pPr>
              <w:jc w:val="center"/>
              <w:rPr>
                <w:szCs w:val="24"/>
              </w:rPr>
            </w:pPr>
          </w:p>
        </w:tc>
        <w:tc>
          <w:tcPr>
            <w:tcW w:w="2410" w:type="dxa"/>
            <w:shd w:val="clear" w:color="auto" w:fill="auto"/>
          </w:tcPr>
          <w:p w:rsidR="0072149D" w:rsidRPr="00810B5F" w:rsidRDefault="0072149D" w:rsidP="00C96CC3">
            <w:pPr>
              <w:rPr>
                <w:snapToGrid w:val="0"/>
                <w:szCs w:val="24"/>
              </w:rPr>
            </w:pPr>
          </w:p>
        </w:tc>
      </w:tr>
      <w:tr w:rsidR="0072149D" w:rsidRPr="00810B5F" w:rsidTr="0072149D">
        <w:trPr>
          <w:trHeight w:val="543"/>
        </w:trPr>
        <w:tc>
          <w:tcPr>
            <w:tcW w:w="710" w:type="dxa"/>
            <w:tcBorders>
              <w:bottom w:val="single" w:sz="4" w:space="0" w:color="auto"/>
            </w:tcBorders>
            <w:shd w:val="clear" w:color="auto" w:fill="auto"/>
          </w:tcPr>
          <w:p w:rsidR="0072149D" w:rsidRPr="00810B5F" w:rsidRDefault="0072149D" w:rsidP="00C96CC3">
            <w:pPr>
              <w:rPr>
                <w:szCs w:val="24"/>
              </w:rPr>
            </w:pPr>
            <w:r w:rsidRPr="00810B5F">
              <w:rPr>
                <w:szCs w:val="24"/>
              </w:rPr>
              <w:t>2</w:t>
            </w:r>
          </w:p>
        </w:tc>
        <w:tc>
          <w:tcPr>
            <w:tcW w:w="3002" w:type="dxa"/>
            <w:tcBorders>
              <w:top w:val="nil"/>
              <w:left w:val="single" w:sz="4" w:space="0" w:color="auto"/>
              <w:bottom w:val="single" w:sz="4" w:space="0" w:color="auto"/>
              <w:right w:val="single" w:sz="4" w:space="0" w:color="auto"/>
            </w:tcBorders>
            <w:shd w:val="clear" w:color="auto" w:fill="auto"/>
          </w:tcPr>
          <w:p w:rsidR="0072149D" w:rsidRPr="00810B5F" w:rsidRDefault="0072149D" w:rsidP="00C96CC3">
            <w:pPr>
              <w:rPr>
                <w:color w:val="000000"/>
                <w:szCs w:val="24"/>
              </w:rPr>
            </w:pPr>
          </w:p>
        </w:tc>
        <w:tc>
          <w:tcPr>
            <w:tcW w:w="683" w:type="dxa"/>
            <w:tcBorders>
              <w:top w:val="nil"/>
              <w:left w:val="nil"/>
              <w:bottom w:val="single" w:sz="4" w:space="0" w:color="auto"/>
              <w:right w:val="single" w:sz="4" w:space="0" w:color="auto"/>
            </w:tcBorders>
            <w:shd w:val="clear" w:color="auto" w:fill="auto"/>
            <w:vAlign w:val="center"/>
          </w:tcPr>
          <w:p w:rsidR="0072149D" w:rsidRPr="00810B5F" w:rsidRDefault="0072149D" w:rsidP="00C96CC3">
            <w:pPr>
              <w:jc w:val="center"/>
              <w:rPr>
                <w:szCs w:val="24"/>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72149D" w:rsidRPr="00810B5F" w:rsidRDefault="0072149D" w:rsidP="00C96CC3">
            <w:pPr>
              <w:jc w:val="center"/>
              <w:rPr>
                <w:szCs w:val="24"/>
              </w:rPr>
            </w:pPr>
          </w:p>
        </w:tc>
        <w:tc>
          <w:tcPr>
            <w:tcW w:w="1082" w:type="dxa"/>
            <w:tcBorders>
              <w:top w:val="nil"/>
              <w:left w:val="nil"/>
              <w:bottom w:val="single" w:sz="4" w:space="0" w:color="auto"/>
              <w:right w:val="nil"/>
            </w:tcBorders>
            <w:shd w:val="clear" w:color="auto" w:fill="auto"/>
            <w:vAlign w:val="bottom"/>
          </w:tcPr>
          <w:p w:rsidR="0072149D" w:rsidRPr="00810B5F" w:rsidRDefault="0072149D" w:rsidP="0072149D">
            <w:pPr>
              <w:ind w:left="33"/>
              <w:jc w:val="center"/>
              <w:rPr>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rsidR="0072149D" w:rsidRPr="00810B5F" w:rsidRDefault="0072149D" w:rsidP="00C96CC3">
            <w:pPr>
              <w:jc w:val="center"/>
              <w:rPr>
                <w:szCs w:val="24"/>
              </w:rPr>
            </w:pPr>
          </w:p>
        </w:tc>
        <w:tc>
          <w:tcPr>
            <w:tcW w:w="2410" w:type="dxa"/>
            <w:tcBorders>
              <w:bottom w:val="single" w:sz="4" w:space="0" w:color="auto"/>
            </w:tcBorders>
            <w:shd w:val="clear" w:color="auto" w:fill="auto"/>
          </w:tcPr>
          <w:p w:rsidR="0072149D" w:rsidRPr="00810B5F" w:rsidRDefault="0072149D" w:rsidP="00C96CC3">
            <w:pPr>
              <w:rPr>
                <w:szCs w:val="24"/>
              </w:rPr>
            </w:pPr>
          </w:p>
        </w:tc>
      </w:tr>
      <w:tr w:rsidR="0072149D" w:rsidRPr="00810B5F" w:rsidTr="0072149D">
        <w:trPr>
          <w:trHeight w:val="543"/>
        </w:trPr>
        <w:tc>
          <w:tcPr>
            <w:tcW w:w="710" w:type="dxa"/>
            <w:tcBorders>
              <w:bottom w:val="single" w:sz="4" w:space="0" w:color="auto"/>
            </w:tcBorders>
            <w:shd w:val="clear" w:color="auto" w:fill="auto"/>
          </w:tcPr>
          <w:p w:rsidR="0072149D" w:rsidRPr="00810B5F" w:rsidRDefault="0072149D" w:rsidP="00C96CC3">
            <w:pPr>
              <w:rPr>
                <w:szCs w:val="24"/>
              </w:rPr>
            </w:pPr>
            <w:r w:rsidRPr="00810B5F">
              <w:rPr>
                <w:szCs w:val="24"/>
              </w:rPr>
              <w:t>3</w:t>
            </w:r>
          </w:p>
        </w:tc>
        <w:tc>
          <w:tcPr>
            <w:tcW w:w="3002" w:type="dxa"/>
            <w:tcBorders>
              <w:top w:val="nil"/>
              <w:left w:val="single" w:sz="4" w:space="0" w:color="auto"/>
              <w:bottom w:val="single" w:sz="4" w:space="0" w:color="auto"/>
              <w:right w:val="single" w:sz="4" w:space="0" w:color="auto"/>
            </w:tcBorders>
            <w:shd w:val="clear" w:color="auto" w:fill="auto"/>
          </w:tcPr>
          <w:p w:rsidR="0072149D" w:rsidRPr="00810B5F" w:rsidRDefault="0072149D" w:rsidP="00C96CC3">
            <w:pPr>
              <w:rPr>
                <w:color w:val="000000"/>
                <w:szCs w:val="24"/>
              </w:rPr>
            </w:pPr>
          </w:p>
        </w:tc>
        <w:tc>
          <w:tcPr>
            <w:tcW w:w="683" w:type="dxa"/>
            <w:tcBorders>
              <w:top w:val="nil"/>
              <w:left w:val="nil"/>
              <w:bottom w:val="single" w:sz="4" w:space="0" w:color="auto"/>
              <w:right w:val="single" w:sz="4" w:space="0" w:color="auto"/>
            </w:tcBorders>
            <w:shd w:val="clear" w:color="auto" w:fill="auto"/>
            <w:vAlign w:val="center"/>
          </w:tcPr>
          <w:p w:rsidR="0072149D" w:rsidRPr="00810B5F" w:rsidRDefault="0072149D" w:rsidP="00C96CC3">
            <w:pPr>
              <w:jc w:val="center"/>
              <w:rPr>
                <w:szCs w:val="24"/>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72149D" w:rsidRPr="00810B5F" w:rsidRDefault="0072149D" w:rsidP="00C96CC3">
            <w:pPr>
              <w:jc w:val="center"/>
              <w:rPr>
                <w:szCs w:val="24"/>
              </w:rPr>
            </w:pPr>
          </w:p>
        </w:tc>
        <w:tc>
          <w:tcPr>
            <w:tcW w:w="1082" w:type="dxa"/>
            <w:tcBorders>
              <w:top w:val="nil"/>
              <w:left w:val="nil"/>
              <w:bottom w:val="single" w:sz="4" w:space="0" w:color="auto"/>
              <w:right w:val="nil"/>
            </w:tcBorders>
            <w:shd w:val="clear" w:color="auto" w:fill="auto"/>
            <w:vAlign w:val="bottom"/>
          </w:tcPr>
          <w:p w:rsidR="0072149D" w:rsidRPr="00810B5F" w:rsidRDefault="0072149D" w:rsidP="0072149D">
            <w:pPr>
              <w:ind w:left="33"/>
              <w:jc w:val="center"/>
              <w:rPr>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rsidR="0072149D" w:rsidRPr="00810B5F" w:rsidRDefault="0072149D" w:rsidP="00C96CC3">
            <w:pPr>
              <w:jc w:val="center"/>
              <w:rPr>
                <w:szCs w:val="24"/>
              </w:rPr>
            </w:pPr>
          </w:p>
        </w:tc>
        <w:tc>
          <w:tcPr>
            <w:tcW w:w="2410" w:type="dxa"/>
            <w:tcBorders>
              <w:bottom w:val="single" w:sz="4" w:space="0" w:color="auto"/>
            </w:tcBorders>
            <w:shd w:val="clear" w:color="auto" w:fill="auto"/>
          </w:tcPr>
          <w:p w:rsidR="0072149D" w:rsidRPr="00810B5F" w:rsidRDefault="0072149D" w:rsidP="00C96CC3">
            <w:pPr>
              <w:rPr>
                <w:szCs w:val="24"/>
              </w:rPr>
            </w:pPr>
          </w:p>
        </w:tc>
      </w:tr>
      <w:tr w:rsidR="0072149D" w:rsidRPr="00810B5F" w:rsidTr="0072149D">
        <w:trPr>
          <w:trHeight w:val="589"/>
        </w:trPr>
        <w:tc>
          <w:tcPr>
            <w:tcW w:w="710" w:type="dxa"/>
            <w:tcBorders>
              <w:top w:val="single" w:sz="4" w:space="0" w:color="auto"/>
              <w:bottom w:val="single" w:sz="4" w:space="0" w:color="auto"/>
              <w:right w:val="single" w:sz="4" w:space="0" w:color="auto"/>
            </w:tcBorders>
            <w:shd w:val="clear" w:color="auto" w:fill="auto"/>
          </w:tcPr>
          <w:p w:rsidR="0072149D" w:rsidRPr="00810B5F" w:rsidRDefault="0072149D" w:rsidP="00C96CC3">
            <w:pPr>
              <w:rPr>
                <w:szCs w:val="24"/>
              </w:rPr>
            </w:pPr>
            <w:r w:rsidRPr="00810B5F">
              <w:rPr>
                <w:szCs w:val="24"/>
              </w:rPr>
              <w:t>4</w:t>
            </w:r>
          </w:p>
        </w:tc>
        <w:tc>
          <w:tcPr>
            <w:tcW w:w="3002" w:type="dxa"/>
            <w:tcBorders>
              <w:top w:val="nil"/>
              <w:left w:val="single" w:sz="4" w:space="0" w:color="auto"/>
              <w:bottom w:val="single" w:sz="4" w:space="0" w:color="auto"/>
              <w:right w:val="single" w:sz="4" w:space="0" w:color="auto"/>
            </w:tcBorders>
            <w:shd w:val="clear" w:color="auto" w:fill="auto"/>
          </w:tcPr>
          <w:p w:rsidR="0072149D" w:rsidRPr="00810B5F" w:rsidRDefault="0072149D" w:rsidP="00C96CC3">
            <w:pPr>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2149D" w:rsidRPr="00810B5F" w:rsidRDefault="0072149D" w:rsidP="00C96CC3">
            <w:pPr>
              <w:jc w:val="center"/>
              <w:rPr>
                <w:szCs w:val="24"/>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72149D" w:rsidRPr="00810B5F" w:rsidRDefault="0072149D" w:rsidP="00C96CC3">
            <w:pPr>
              <w:jc w:val="center"/>
              <w:rPr>
                <w:color w:val="000000"/>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72149D" w:rsidRPr="00810B5F" w:rsidRDefault="0072149D" w:rsidP="0072149D">
            <w:pPr>
              <w:ind w:left="33"/>
              <w:rPr>
                <w:color w:val="000000"/>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72149D" w:rsidRPr="00810B5F" w:rsidRDefault="0072149D" w:rsidP="00C96CC3">
            <w:pPr>
              <w:jc w:val="center"/>
              <w:rPr>
                <w:b/>
                <w:bCs/>
                <w:szCs w:val="24"/>
              </w:rPr>
            </w:pPr>
          </w:p>
        </w:tc>
        <w:tc>
          <w:tcPr>
            <w:tcW w:w="2410" w:type="dxa"/>
            <w:tcBorders>
              <w:top w:val="single" w:sz="4" w:space="0" w:color="auto"/>
              <w:left w:val="single" w:sz="4" w:space="0" w:color="auto"/>
              <w:bottom w:val="single" w:sz="4" w:space="0" w:color="auto"/>
            </w:tcBorders>
            <w:shd w:val="clear" w:color="auto" w:fill="auto"/>
          </w:tcPr>
          <w:p w:rsidR="0072149D" w:rsidRPr="00810B5F" w:rsidRDefault="0072149D" w:rsidP="00C96CC3">
            <w:pPr>
              <w:rPr>
                <w:szCs w:val="24"/>
              </w:rPr>
            </w:pPr>
          </w:p>
        </w:tc>
      </w:tr>
      <w:tr w:rsidR="0072149D" w:rsidRPr="00810B5F" w:rsidTr="0072149D">
        <w:trPr>
          <w:trHeight w:val="589"/>
        </w:trPr>
        <w:tc>
          <w:tcPr>
            <w:tcW w:w="710" w:type="dxa"/>
            <w:tcBorders>
              <w:top w:val="single" w:sz="4" w:space="0" w:color="auto"/>
              <w:bottom w:val="single" w:sz="4" w:space="0" w:color="auto"/>
              <w:right w:val="single" w:sz="4" w:space="0" w:color="auto"/>
            </w:tcBorders>
            <w:shd w:val="clear" w:color="auto" w:fill="auto"/>
          </w:tcPr>
          <w:p w:rsidR="0072149D" w:rsidRPr="00810B5F" w:rsidRDefault="0072149D" w:rsidP="00C96CC3">
            <w:pPr>
              <w:rPr>
                <w:szCs w:val="24"/>
              </w:rPr>
            </w:pPr>
            <w:r w:rsidRPr="00810B5F">
              <w:rPr>
                <w:szCs w:val="24"/>
              </w:rPr>
              <w:t>5</w:t>
            </w:r>
          </w:p>
        </w:tc>
        <w:tc>
          <w:tcPr>
            <w:tcW w:w="3002" w:type="dxa"/>
            <w:tcBorders>
              <w:top w:val="nil"/>
              <w:left w:val="single" w:sz="4" w:space="0" w:color="auto"/>
              <w:bottom w:val="single" w:sz="4" w:space="0" w:color="auto"/>
              <w:right w:val="single" w:sz="4" w:space="0" w:color="auto"/>
            </w:tcBorders>
            <w:shd w:val="clear" w:color="auto" w:fill="auto"/>
          </w:tcPr>
          <w:p w:rsidR="0072149D" w:rsidRPr="00810B5F" w:rsidRDefault="0072149D" w:rsidP="00C96CC3">
            <w:pPr>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2149D" w:rsidRPr="00810B5F" w:rsidRDefault="0072149D" w:rsidP="00C96CC3">
            <w:pPr>
              <w:jc w:val="center"/>
              <w:rPr>
                <w:szCs w:val="24"/>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72149D" w:rsidRPr="00810B5F" w:rsidRDefault="0072149D" w:rsidP="00C96CC3">
            <w:pPr>
              <w:jc w:val="center"/>
              <w:rPr>
                <w:color w:val="000000"/>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72149D" w:rsidRPr="00810B5F" w:rsidRDefault="0072149D" w:rsidP="0072149D">
            <w:pPr>
              <w:ind w:left="33"/>
              <w:rPr>
                <w:color w:val="000000"/>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72149D" w:rsidRPr="00810B5F" w:rsidRDefault="0072149D" w:rsidP="00C96CC3">
            <w:pPr>
              <w:jc w:val="center"/>
              <w:rPr>
                <w:b/>
                <w:bCs/>
                <w:szCs w:val="24"/>
              </w:rPr>
            </w:pPr>
          </w:p>
        </w:tc>
        <w:tc>
          <w:tcPr>
            <w:tcW w:w="2410" w:type="dxa"/>
            <w:tcBorders>
              <w:top w:val="single" w:sz="4" w:space="0" w:color="auto"/>
              <w:left w:val="single" w:sz="4" w:space="0" w:color="auto"/>
              <w:bottom w:val="single" w:sz="4" w:space="0" w:color="auto"/>
            </w:tcBorders>
            <w:shd w:val="clear" w:color="auto" w:fill="auto"/>
          </w:tcPr>
          <w:p w:rsidR="0072149D" w:rsidRPr="00810B5F" w:rsidRDefault="0072149D" w:rsidP="00C96CC3">
            <w:pPr>
              <w:rPr>
                <w:szCs w:val="24"/>
              </w:rPr>
            </w:pPr>
          </w:p>
        </w:tc>
      </w:tr>
      <w:tr w:rsidR="0072149D" w:rsidRPr="00810B5F" w:rsidTr="0072149D">
        <w:trPr>
          <w:trHeight w:val="589"/>
        </w:trPr>
        <w:tc>
          <w:tcPr>
            <w:tcW w:w="710" w:type="dxa"/>
            <w:tcBorders>
              <w:top w:val="single" w:sz="4" w:space="0" w:color="auto"/>
              <w:bottom w:val="single" w:sz="4" w:space="0" w:color="auto"/>
              <w:right w:val="single" w:sz="4" w:space="0" w:color="auto"/>
            </w:tcBorders>
            <w:shd w:val="clear" w:color="auto" w:fill="auto"/>
          </w:tcPr>
          <w:p w:rsidR="0072149D" w:rsidRPr="00810B5F" w:rsidRDefault="0072149D" w:rsidP="00C96CC3">
            <w:pPr>
              <w:rPr>
                <w:szCs w:val="24"/>
              </w:rPr>
            </w:pPr>
            <w:r w:rsidRPr="00810B5F">
              <w:rPr>
                <w:szCs w:val="24"/>
              </w:rPr>
              <w:t>6</w:t>
            </w:r>
          </w:p>
        </w:tc>
        <w:tc>
          <w:tcPr>
            <w:tcW w:w="3002" w:type="dxa"/>
            <w:tcBorders>
              <w:top w:val="nil"/>
              <w:left w:val="single" w:sz="4" w:space="0" w:color="auto"/>
              <w:bottom w:val="single" w:sz="4" w:space="0" w:color="auto"/>
              <w:right w:val="single" w:sz="4" w:space="0" w:color="auto"/>
            </w:tcBorders>
            <w:shd w:val="clear" w:color="auto" w:fill="auto"/>
          </w:tcPr>
          <w:p w:rsidR="0072149D" w:rsidRPr="00810B5F" w:rsidRDefault="0072149D" w:rsidP="00C96CC3">
            <w:pPr>
              <w:rPr>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2149D" w:rsidRPr="00810B5F" w:rsidRDefault="0072149D" w:rsidP="00C96CC3">
            <w:pPr>
              <w:jc w:val="center"/>
              <w:rPr>
                <w:szCs w:val="24"/>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72149D" w:rsidRPr="00810B5F" w:rsidRDefault="0072149D" w:rsidP="00C96CC3">
            <w:pPr>
              <w:jc w:val="center"/>
              <w:rPr>
                <w:color w:val="000000"/>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72149D" w:rsidRPr="00810B5F" w:rsidRDefault="0072149D" w:rsidP="0072149D">
            <w:pPr>
              <w:ind w:left="33"/>
              <w:rPr>
                <w:color w:val="000000"/>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72149D" w:rsidRPr="00810B5F" w:rsidRDefault="0072149D" w:rsidP="00C96CC3">
            <w:pPr>
              <w:jc w:val="center"/>
              <w:rPr>
                <w:b/>
                <w:bCs/>
                <w:szCs w:val="24"/>
              </w:rPr>
            </w:pPr>
          </w:p>
        </w:tc>
        <w:tc>
          <w:tcPr>
            <w:tcW w:w="2410" w:type="dxa"/>
            <w:tcBorders>
              <w:top w:val="single" w:sz="4" w:space="0" w:color="auto"/>
              <w:left w:val="single" w:sz="4" w:space="0" w:color="auto"/>
              <w:bottom w:val="single" w:sz="4" w:space="0" w:color="auto"/>
            </w:tcBorders>
            <w:shd w:val="clear" w:color="auto" w:fill="auto"/>
          </w:tcPr>
          <w:p w:rsidR="0072149D" w:rsidRPr="00810B5F" w:rsidRDefault="0072149D" w:rsidP="00C96CC3">
            <w:pPr>
              <w:rPr>
                <w:szCs w:val="24"/>
              </w:rPr>
            </w:pPr>
          </w:p>
        </w:tc>
      </w:tr>
      <w:tr w:rsidR="0072149D" w:rsidRPr="00810B5F" w:rsidTr="0072149D">
        <w:trPr>
          <w:trHeight w:val="589"/>
        </w:trPr>
        <w:tc>
          <w:tcPr>
            <w:tcW w:w="710" w:type="dxa"/>
            <w:tcBorders>
              <w:top w:val="single" w:sz="4" w:space="0" w:color="auto"/>
              <w:bottom w:val="single" w:sz="4" w:space="0" w:color="auto"/>
              <w:right w:val="single" w:sz="4" w:space="0" w:color="auto"/>
            </w:tcBorders>
            <w:shd w:val="clear" w:color="auto" w:fill="auto"/>
          </w:tcPr>
          <w:p w:rsidR="0072149D" w:rsidRPr="00810B5F" w:rsidRDefault="0072149D" w:rsidP="00C96CC3">
            <w:pPr>
              <w:rPr>
                <w:szCs w:val="24"/>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72149D" w:rsidRPr="00810B5F" w:rsidRDefault="0072149D" w:rsidP="00C96CC3">
            <w:pPr>
              <w:rPr>
                <w:b/>
                <w:bCs/>
                <w:szCs w:val="24"/>
              </w:rPr>
            </w:pPr>
            <w:r w:rsidRPr="00810B5F">
              <w:rPr>
                <w:b/>
                <w:bCs/>
                <w:szCs w:val="24"/>
              </w:rPr>
              <w:t>ИТОГО</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72149D" w:rsidRPr="00810B5F" w:rsidRDefault="0072149D" w:rsidP="00C96CC3">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2149D" w:rsidRPr="00810B5F" w:rsidRDefault="0072149D" w:rsidP="00C96CC3">
            <w:pPr>
              <w:rPr>
                <w:color w:val="000000"/>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rsidR="0072149D" w:rsidRPr="00810B5F" w:rsidRDefault="0072149D" w:rsidP="0072149D">
            <w:pPr>
              <w:ind w:left="33"/>
              <w:rPr>
                <w:color w:val="000000"/>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rsidR="0072149D" w:rsidRPr="00810B5F" w:rsidRDefault="0072149D" w:rsidP="00C96CC3">
            <w:pPr>
              <w:jc w:val="center"/>
              <w:rPr>
                <w:b/>
                <w:bCs/>
                <w:szCs w:val="24"/>
              </w:rPr>
            </w:pPr>
          </w:p>
        </w:tc>
        <w:tc>
          <w:tcPr>
            <w:tcW w:w="2410" w:type="dxa"/>
            <w:tcBorders>
              <w:top w:val="single" w:sz="4" w:space="0" w:color="auto"/>
              <w:left w:val="single" w:sz="4" w:space="0" w:color="auto"/>
              <w:bottom w:val="single" w:sz="4" w:space="0" w:color="auto"/>
            </w:tcBorders>
            <w:shd w:val="clear" w:color="auto" w:fill="auto"/>
          </w:tcPr>
          <w:p w:rsidR="0072149D" w:rsidRPr="00810B5F" w:rsidRDefault="0072149D" w:rsidP="00C96CC3">
            <w:pPr>
              <w:rPr>
                <w:szCs w:val="24"/>
              </w:rPr>
            </w:pPr>
          </w:p>
        </w:tc>
      </w:tr>
    </w:tbl>
    <w:p w:rsidR="0072149D" w:rsidRPr="00810B5F" w:rsidRDefault="0072149D" w:rsidP="0072149D">
      <w:pPr>
        <w:pStyle w:val="af6"/>
        <w:rPr>
          <w:b/>
        </w:rPr>
      </w:pPr>
    </w:p>
    <w:p w:rsidR="0072149D" w:rsidRPr="00810B5F" w:rsidRDefault="0072149D" w:rsidP="0072149D">
      <w:pPr>
        <w:tabs>
          <w:tab w:val="left" w:pos="708"/>
          <w:tab w:val="center" w:pos="4677"/>
          <w:tab w:val="right" w:pos="9355"/>
        </w:tabs>
        <w:rPr>
          <w:rFonts w:eastAsiaTheme="minorEastAsia"/>
          <w:b/>
          <w:i/>
          <w:szCs w:val="24"/>
        </w:rPr>
      </w:pPr>
      <w:r w:rsidRPr="00810B5F">
        <w:rPr>
          <w:rFonts w:eastAsiaTheme="minorEastAsia"/>
          <w:b/>
          <w:szCs w:val="24"/>
        </w:rPr>
        <w:lastRenderedPageBreak/>
        <w:t>Всего к оплате:</w:t>
      </w:r>
      <w:r w:rsidRPr="00810B5F">
        <w:rPr>
          <w:rFonts w:eastAsiaTheme="minorEastAsia"/>
          <w:bCs/>
          <w:szCs w:val="24"/>
        </w:rPr>
        <w:t xml:space="preserve"> </w:t>
      </w:r>
      <w:r w:rsidRPr="00810B5F">
        <w:rPr>
          <w:rFonts w:eastAsiaTheme="minorEastAsia"/>
          <w:b/>
          <w:szCs w:val="24"/>
        </w:rPr>
        <w:t>___________,____ (</w:t>
      </w:r>
      <w:r w:rsidRPr="00810B5F">
        <w:rPr>
          <w:rFonts w:eastAsiaTheme="minorEastAsia"/>
          <w:b/>
          <w:color w:val="808080"/>
          <w:szCs w:val="24"/>
        </w:rPr>
        <w:t>сумма прописью</w:t>
      </w:r>
      <w:r w:rsidRPr="00810B5F">
        <w:rPr>
          <w:rFonts w:eastAsiaTheme="minorEastAsia"/>
          <w:b/>
          <w:szCs w:val="24"/>
        </w:rPr>
        <w:t>) рублей ___ копеек.</w:t>
      </w:r>
    </w:p>
    <w:p w:rsidR="0072149D" w:rsidRPr="00810B5F" w:rsidRDefault="0072149D" w:rsidP="0072149D">
      <w:pPr>
        <w:tabs>
          <w:tab w:val="left" w:pos="708"/>
          <w:tab w:val="center" w:pos="4677"/>
          <w:tab w:val="right" w:pos="9355"/>
        </w:tabs>
        <w:rPr>
          <w:rFonts w:eastAsiaTheme="minorEastAsia"/>
          <w:szCs w:val="24"/>
        </w:rPr>
      </w:pPr>
      <w:r w:rsidRPr="00810B5F">
        <w:rPr>
          <w:rFonts w:eastAsiaTheme="minorEastAsia"/>
          <w:szCs w:val="24"/>
        </w:rPr>
        <w:t>В том числе НДС: ___________,____ (</w:t>
      </w:r>
      <w:r w:rsidRPr="00810B5F">
        <w:rPr>
          <w:rFonts w:eastAsiaTheme="minorEastAsia"/>
          <w:color w:val="808080"/>
          <w:szCs w:val="24"/>
        </w:rPr>
        <w:t>сумма прописью</w:t>
      </w:r>
      <w:r w:rsidRPr="00810B5F">
        <w:rPr>
          <w:rFonts w:eastAsiaTheme="minorEastAsia"/>
          <w:szCs w:val="24"/>
        </w:rPr>
        <w:t>) рублей ___ копеек.</w:t>
      </w:r>
    </w:p>
    <w:p w:rsidR="0072149D" w:rsidRPr="00810B5F" w:rsidRDefault="0072149D" w:rsidP="0072149D">
      <w:pPr>
        <w:tabs>
          <w:tab w:val="left" w:pos="2070"/>
        </w:tabs>
        <w:rPr>
          <w:snapToGrid w:val="0"/>
          <w:szCs w:val="24"/>
        </w:rPr>
      </w:pPr>
    </w:p>
    <w:tbl>
      <w:tblPr>
        <w:tblW w:w="10137" w:type="dxa"/>
        <w:tblInd w:w="288" w:type="dxa"/>
        <w:tblLayout w:type="fixed"/>
        <w:tblLook w:val="0000"/>
      </w:tblPr>
      <w:tblGrid>
        <w:gridCol w:w="5349"/>
        <w:gridCol w:w="4788"/>
      </w:tblGrid>
      <w:tr w:rsidR="0072149D" w:rsidRPr="00810B5F" w:rsidTr="00C96CC3">
        <w:tc>
          <w:tcPr>
            <w:tcW w:w="5349" w:type="dxa"/>
          </w:tcPr>
          <w:p w:rsidR="0072149D" w:rsidRPr="00810B5F" w:rsidRDefault="0072149D" w:rsidP="00C96CC3">
            <w:pPr>
              <w:pStyle w:val="af6"/>
              <w:rPr>
                <w:b/>
                <w:sz w:val="24"/>
              </w:rPr>
            </w:pPr>
            <w:r w:rsidRPr="00810B5F">
              <w:rPr>
                <w:b/>
                <w:sz w:val="24"/>
              </w:rPr>
              <w:t>Поставщик:</w:t>
            </w:r>
          </w:p>
          <w:p w:rsidR="0072149D" w:rsidRPr="00810B5F" w:rsidRDefault="0072149D" w:rsidP="00C96CC3">
            <w:pPr>
              <w:pStyle w:val="af6"/>
              <w:rPr>
                <w:b/>
                <w:sz w:val="24"/>
              </w:rPr>
            </w:pPr>
          </w:p>
          <w:p w:rsidR="0072149D" w:rsidRPr="00810B5F" w:rsidRDefault="0072149D" w:rsidP="00C96CC3">
            <w:pPr>
              <w:pStyle w:val="af6"/>
              <w:rPr>
                <w:b/>
                <w:sz w:val="24"/>
              </w:rPr>
            </w:pPr>
            <w:r w:rsidRPr="00810B5F">
              <w:rPr>
                <w:b/>
                <w:sz w:val="24"/>
              </w:rPr>
              <w:t xml:space="preserve">Должность </w:t>
            </w:r>
          </w:p>
          <w:p w:rsidR="0072149D" w:rsidRPr="00810B5F" w:rsidRDefault="0072149D" w:rsidP="00C96CC3">
            <w:pPr>
              <w:pStyle w:val="af6"/>
              <w:rPr>
                <w:b/>
                <w:sz w:val="24"/>
              </w:rPr>
            </w:pPr>
          </w:p>
        </w:tc>
        <w:tc>
          <w:tcPr>
            <w:tcW w:w="4788" w:type="dxa"/>
          </w:tcPr>
          <w:p w:rsidR="0072149D" w:rsidRPr="00810B5F" w:rsidRDefault="0072149D" w:rsidP="00C96CC3">
            <w:pPr>
              <w:pStyle w:val="af6"/>
              <w:rPr>
                <w:b/>
                <w:sz w:val="24"/>
              </w:rPr>
            </w:pPr>
            <w:r w:rsidRPr="00810B5F">
              <w:rPr>
                <w:b/>
                <w:sz w:val="24"/>
              </w:rPr>
              <w:t xml:space="preserve">Покупатель: </w:t>
            </w:r>
          </w:p>
          <w:p w:rsidR="004E3F0C" w:rsidRDefault="004E3F0C" w:rsidP="00C96CC3">
            <w:pPr>
              <w:pStyle w:val="af6"/>
              <w:rPr>
                <w:b/>
                <w:sz w:val="24"/>
              </w:rPr>
            </w:pPr>
          </w:p>
          <w:p w:rsidR="0072149D" w:rsidRPr="00810B5F" w:rsidRDefault="004E3F0C" w:rsidP="00C96CC3">
            <w:pPr>
              <w:pStyle w:val="af6"/>
              <w:rPr>
                <w:b/>
                <w:sz w:val="24"/>
              </w:rPr>
            </w:pPr>
            <w:r>
              <w:rPr>
                <w:b/>
                <w:sz w:val="24"/>
              </w:rPr>
              <w:t>Должность</w:t>
            </w:r>
          </w:p>
          <w:p w:rsidR="0072149D" w:rsidRPr="00810B5F" w:rsidRDefault="0072149D" w:rsidP="00C96CC3">
            <w:pPr>
              <w:pStyle w:val="af6"/>
              <w:rPr>
                <w:b/>
                <w:sz w:val="24"/>
              </w:rPr>
            </w:pPr>
          </w:p>
        </w:tc>
      </w:tr>
    </w:tbl>
    <w:p w:rsidR="00A530EB" w:rsidRPr="00810B5F" w:rsidRDefault="004B4B26" w:rsidP="00DE3FD5">
      <w:pPr>
        <w:autoSpaceDE w:val="0"/>
        <w:autoSpaceDN w:val="0"/>
        <w:adjustRightInd w:val="0"/>
        <w:ind w:right="-2" w:firstLine="0"/>
        <w:jc w:val="right"/>
        <w:rPr>
          <w:b/>
          <w:bCs/>
          <w:szCs w:val="24"/>
          <w:lang w:eastAsia="en-US"/>
        </w:rPr>
      </w:pPr>
      <w:hyperlink w:anchor="Par935" w:history="1">
        <w:r w:rsidR="00A530EB" w:rsidRPr="00810B5F">
          <w:rPr>
            <w:bCs/>
            <w:szCs w:val="24"/>
            <w:lang w:eastAsia="en-US"/>
          </w:rPr>
          <w:t xml:space="preserve">Приложение N </w:t>
        </w:r>
      </w:hyperlink>
      <w:r w:rsidR="00A530EB" w:rsidRPr="00810B5F">
        <w:rPr>
          <w:bCs/>
          <w:szCs w:val="24"/>
          <w:lang w:eastAsia="en-US"/>
        </w:rPr>
        <w:t>4 к Извещению</w:t>
      </w:r>
    </w:p>
    <w:p w:rsidR="00A530EB" w:rsidRPr="00810B5F" w:rsidRDefault="00A530EB" w:rsidP="00A3089F">
      <w:pPr>
        <w:autoSpaceDE w:val="0"/>
        <w:autoSpaceDN w:val="0"/>
        <w:adjustRightInd w:val="0"/>
        <w:ind w:right="-2" w:firstLine="0"/>
        <w:jc w:val="center"/>
        <w:rPr>
          <w:szCs w:val="24"/>
          <w:vertAlign w:val="superscript"/>
        </w:rPr>
      </w:pPr>
    </w:p>
    <w:p w:rsidR="001E0747" w:rsidRPr="00810B5F" w:rsidRDefault="001E0747" w:rsidP="001E0747">
      <w:pPr>
        <w:suppressAutoHyphens/>
        <w:ind w:firstLine="0"/>
        <w:jc w:val="center"/>
        <w:rPr>
          <w:rFonts w:eastAsia="Times New Roman"/>
          <w:b/>
          <w:szCs w:val="24"/>
          <w:lang w:eastAsia="en-US"/>
        </w:rPr>
      </w:pPr>
      <w:r w:rsidRPr="00810B5F">
        <w:rPr>
          <w:rFonts w:eastAsia="Times New Roman"/>
          <w:b/>
          <w:szCs w:val="24"/>
          <w:lang w:eastAsia="en-US"/>
        </w:rPr>
        <w:t>ЗАЯВКА НА УЧАСТИЕ В ЗАПРОСЕ КОТИРОВОК</w:t>
      </w:r>
    </w:p>
    <w:p w:rsidR="001E0747" w:rsidRPr="00810B5F" w:rsidRDefault="001E0747" w:rsidP="001E0747">
      <w:pPr>
        <w:suppressAutoHyphens/>
        <w:ind w:firstLine="0"/>
        <w:jc w:val="center"/>
        <w:rPr>
          <w:rFonts w:eastAsia="Times New Roman"/>
          <w:b/>
          <w:szCs w:val="24"/>
          <w:lang w:eastAsia="en-US"/>
        </w:rPr>
      </w:pPr>
    </w:p>
    <w:p w:rsidR="000974DB" w:rsidRPr="00810B5F" w:rsidRDefault="000974DB" w:rsidP="000974DB">
      <w:pPr>
        <w:jc w:val="center"/>
        <w:outlineLvl w:val="1"/>
        <w:rPr>
          <w:b/>
          <w:szCs w:val="24"/>
        </w:rPr>
      </w:pPr>
      <w:r w:rsidRPr="00810B5F">
        <w:rPr>
          <w:b/>
          <w:szCs w:val="24"/>
        </w:rPr>
        <w:t xml:space="preserve">на поставку </w:t>
      </w:r>
      <w:r w:rsidR="000B7FBA" w:rsidRPr="000B7FBA">
        <w:rPr>
          <w:b/>
          <w:szCs w:val="24"/>
          <w:lang w:bidi="ru-RU"/>
        </w:rPr>
        <w:t>свинины бескостной замороженной,</w:t>
      </w:r>
      <w:r w:rsidR="000B7FBA" w:rsidRPr="000B7FBA">
        <w:rPr>
          <w:b/>
          <w:szCs w:val="24"/>
        </w:rPr>
        <w:t xml:space="preserve"> цыплят-бройлеров (охлажденных),</w:t>
      </w:r>
      <w:r w:rsidR="000B7FBA" w:rsidRPr="000B7FBA">
        <w:rPr>
          <w:b/>
          <w:bCs/>
          <w:szCs w:val="24"/>
        </w:rPr>
        <w:t xml:space="preserve"> печени говяжьей замороженной,</w:t>
      </w:r>
      <w:r w:rsidR="000B7FBA" w:rsidRPr="000B7FBA">
        <w:rPr>
          <w:b/>
          <w:szCs w:val="24"/>
        </w:rPr>
        <w:t xml:space="preserve"> минтая первого сорта свежемороженого (потрошенного, без головы)</w:t>
      </w:r>
      <w:r w:rsidRPr="00810B5F">
        <w:rPr>
          <w:b/>
          <w:szCs w:val="24"/>
        </w:rPr>
        <w:t xml:space="preserve"> для </w:t>
      </w:r>
      <w:r w:rsidR="004E3F0C" w:rsidRPr="004E3F0C">
        <w:rPr>
          <w:b/>
          <w:szCs w:val="24"/>
        </w:rPr>
        <w:t>МАДОУ № 25 «</w:t>
      </w:r>
      <w:proofErr w:type="spellStart"/>
      <w:r w:rsidR="004E3F0C" w:rsidRPr="004E3F0C">
        <w:rPr>
          <w:b/>
          <w:szCs w:val="24"/>
        </w:rPr>
        <w:t>Дельфинчик</w:t>
      </w:r>
      <w:proofErr w:type="spellEnd"/>
      <w:r w:rsidR="004E3F0C" w:rsidRPr="004E3F0C">
        <w:rPr>
          <w:b/>
          <w:szCs w:val="24"/>
        </w:rPr>
        <w:t>»</w:t>
      </w:r>
    </w:p>
    <w:tbl>
      <w:tblPr>
        <w:tblW w:w="5000" w:type="pct"/>
        <w:jc w:val="right"/>
        <w:tblLayout w:type="fixed"/>
        <w:tblLook w:val="04A0"/>
      </w:tblPr>
      <w:tblGrid>
        <w:gridCol w:w="5421"/>
        <w:gridCol w:w="4999"/>
      </w:tblGrid>
      <w:tr w:rsidR="001E0747" w:rsidRPr="00810B5F" w:rsidTr="008F6799">
        <w:trPr>
          <w:jc w:val="right"/>
        </w:trPr>
        <w:tc>
          <w:tcPr>
            <w:tcW w:w="10194" w:type="dxa"/>
            <w:gridSpan w:val="2"/>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jc w:val="center"/>
              <w:rPr>
                <w:rFonts w:eastAsia="Times New Roman"/>
                <w:b/>
                <w:bCs/>
                <w:szCs w:val="24"/>
                <w:lang w:eastAsia="en-US"/>
              </w:rPr>
            </w:pPr>
            <w:r w:rsidRPr="00810B5F">
              <w:rPr>
                <w:rFonts w:eastAsia="Times New Roman"/>
                <w:b/>
                <w:bCs/>
                <w:szCs w:val="24"/>
                <w:lang w:eastAsia="en-US"/>
              </w:rPr>
              <w:t>Для юридического лица</w:t>
            </w: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Место нахождения участника закупок</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Почтовый адрес участника закупок</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ИНН, КПП участника закупки</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ОГРН участника закупки</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 xml:space="preserve">Банковские реквизиты участника закупки: наименование банка, </w:t>
            </w:r>
            <w:proofErr w:type="spellStart"/>
            <w:r w:rsidRPr="00810B5F">
              <w:rPr>
                <w:rFonts w:eastAsia="Times New Roman"/>
                <w:bCs/>
                <w:szCs w:val="24"/>
                <w:lang w:eastAsia="en-US"/>
              </w:rPr>
              <w:t>р</w:t>
            </w:r>
            <w:proofErr w:type="spellEnd"/>
            <w:r w:rsidRPr="00810B5F">
              <w:rPr>
                <w:rFonts w:eastAsia="Times New Roman"/>
                <w:bCs/>
                <w:szCs w:val="24"/>
                <w:lang w:eastAsia="en-US"/>
              </w:rPr>
              <w:t>/</w:t>
            </w:r>
            <w:proofErr w:type="spellStart"/>
            <w:r w:rsidRPr="00810B5F">
              <w:rPr>
                <w:rFonts w:eastAsia="Times New Roman"/>
                <w:bCs/>
                <w:szCs w:val="24"/>
                <w:lang w:eastAsia="en-US"/>
              </w:rPr>
              <w:t>сч</w:t>
            </w:r>
            <w:proofErr w:type="spellEnd"/>
            <w:r w:rsidRPr="00810B5F">
              <w:rPr>
                <w:rFonts w:eastAsia="Times New Roman"/>
                <w:bCs/>
                <w:szCs w:val="24"/>
                <w:lang w:eastAsia="en-US"/>
              </w:rPr>
              <w:t>, к/</w:t>
            </w:r>
            <w:proofErr w:type="spellStart"/>
            <w:r w:rsidRPr="00810B5F">
              <w:rPr>
                <w:rFonts w:eastAsia="Times New Roman"/>
                <w:bCs/>
                <w:szCs w:val="24"/>
                <w:lang w:eastAsia="en-US"/>
              </w:rPr>
              <w:t>сч</w:t>
            </w:r>
            <w:proofErr w:type="spellEnd"/>
            <w:r w:rsidRPr="00810B5F">
              <w:rPr>
                <w:rFonts w:eastAsia="Times New Roman"/>
                <w:bCs/>
                <w:szCs w:val="24"/>
                <w:lang w:eastAsia="en-US"/>
              </w:rPr>
              <w:t>, БИК и пр.</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Телефон (с указанием кода города)</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Факс (с указанием кода города)</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val="en-US" w:eastAsia="en-US"/>
              </w:rPr>
            </w:pPr>
            <w:r w:rsidRPr="00810B5F">
              <w:rPr>
                <w:rFonts w:eastAsia="Times New Roman"/>
                <w:bCs/>
                <w:szCs w:val="24"/>
                <w:lang w:val="en-US" w:eastAsia="en-US"/>
              </w:rPr>
              <w:t>Email</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Ф.И.О. руководителя</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Ф.И.О. и номер телефона ответственного лица за исполнение договора</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10194" w:type="dxa"/>
            <w:gridSpan w:val="2"/>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jc w:val="center"/>
              <w:rPr>
                <w:rFonts w:eastAsia="Times New Roman"/>
                <w:b/>
                <w:bCs/>
                <w:szCs w:val="24"/>
                <w:lang w:eastAsia="en-US"/>
              </w:rPr>
            </w:pPr>
            <w:r w:rsidRPr="00810B5F">
              <w:rPr>
                <w:rFonts w:eastAsia="Times New Roman"/>
                <w:b/>
                <w:bCs/>
                <w:szCs w:val="24"/>
                <w:lang w:eastAsia="en-US"/>
              </w:rPr>
              <w:t>Для физического лица</w:t>
            </w: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Фамилия Имя Отчество</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ИНН, паспортные данные участника закупки</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Место жительства участника закупки</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Телефон (с указанием кода города)</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Факс (с указанием кода города)</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val="en-US" w:eastAsia="en-US"/>
              </w:rPr>
            </w:pPr>
            <w:r w:rsidRPr="00810B5F">
              <w:rPr>
                <w:rFonts w:eastAsia="Times New Roman"/>
                <w:bCs/>
                <w:szCs w:val="24"/>
                <w:lang w:val="en-US" w:eastAsia="en-US"/>
              </w:rPr>
              <w:t>Email</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r w:rsidR="001E0747" w:rsidRPr="00810B5F" w:rsidTr="008F6799">
        <w:trPr>
          <w:jc w:val="right"/>
        </w:trPr>
        <w:tc>
          <w:tcPr>
            <w:tcW w:w="5303"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ind w:firstLine="0"/>
              <w:rPr>
                <w:rFonts w:eastAsia="Times New Roman"/>
                <w:bCs/>
                <w:szCs w:val="24"/>
                <w:lang w:eastAsia="en-US"/>
              </w:rPr>
            </w:pPr>
            <w:r w:rsidRPr="00810B5F">
              <w:rPr>
                <w:rFonts w:eastAsia="Times New Roman"/>
                <w:bCs/>
                <w:szCs w:val="24"/>
                <w:lang w:eastAsia="en-US"/>
              </w:rPr>
              <w:t>Ф.И.О. и номер телефона ответственного лица за исполнение договора</w:t>
            </w:r>
          </w:p>
        </w:tc>
        <w:tc>
          <w:tcPr>
            <w:tcW w:w="4891" w:type="dxa"/>
            <w:tcBorders>
              <w:top w:val="single" w:sz="4" w:space="0" w:color="000000"/>
              <w:left w:val="single" w:sz="4" w:space="0" w:color="000000"/>
              <w:bottom w:val="single" w:sz="4" w:space="0" w:color="000000"/>
              <w:right w:val="single" w:sz="4" w:space="0" w:color="000000"/>
            </w:tcBorders>
          </w:tcPr>
          <w:p w:rsidR="001E0747" w:rsidRPr="00810B5F" w:rsidRDefault="001E0747" w:rsidP="001E0747">
            <w:pPr>
              <w:widowControl w:val="0"/>
              <w:suppressAutoHyphens/>
              <w:snapToGrid w:val="0"/>
              <w:ind w:firstLine="0"/>
              <w:rPr>
                <w:rFonts w:eastAsia="Times New Roman"/>
                <w:bCs/>
                <w:szCs w:val="24"/>
                <w:lang w:eastAsia="en-US"/>
              </w:rPr>
            </w:pPr>
          </w:p>
        </w:tc>
      </w:tr>
    </w:tbl>
    <w:p w:rsidR="001E0747" w:rsidRPr="00810B5F" w:rsidRDefault="001E0747" w:rsidP="001E0747">
      <w:pPr>
        <w:suppressAutoHyphens/>
        <w:ind w:firstLine="709"/>
        <w:rPr>
          <w:rFonts w:eastAsia="Times New Roman"/>
          <w:b/>
          <w:bCs/>
          <w:szCs w:val="24"/>
          <w:lang w:eastAsia="en-US"/>
        </w:rPr>
      </w:pPr>
    </w:p>
    <w:p w:rsidR="001E0747" w:rsidRPr="00810B5F" w:rsidRDefault="001E0747" w:rsidP="000974DB">
      <w:pPr>
        <w:suppressAutoHyphens/>
        <w:ind w:firstLine="709"/>
        <w:rPr>
          <w:rFonts w:eastAsia="Times New Roman"/>
          <w:szCs w:val="24"/>
          <w:lang w:eastAsia="en-US"/>
        </w:rPr>
      </w:pPr>
      <w:r w:rsidRPr="00810B5F">
        <w:rPr>
          <w:rFonts w:eastAsia="Times New Roman"/>
          <w:bCs/>
          <w:szCs w:val="24"/>
          <w:lang w:eastAsia="en-US"/>
        </w:rPr>
        <w:t>Изучив извещение о проведении запроса котировок на право заключения договора</w:t>
      </w:r>
      <w:r w:rsidRPr="00810B5F">
        <w:rPr>
          <w:rFonts w:eastAsia="Times New Roman"/>
          <w:szCs w:val="24"/>
          <w:lang w:eastAsia="en-US"/>
        </w:rPr>
        <w:t>,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w:t>
      </w:r>
      <w:r w:rsidR="000974DB" w:rsidRPr="00810B5F">
        <w:rPr>
          <w:rFonts w:eastAsia="Times New Roman"/>
          <w:szCs w:val="24"/>
          <w:lang w:eastAsia="en-US"/>
        </w:rPr>
        <w:t xml:space="preserve">о на основании _______________ </w:t>
      </w:r>
      <w:r w:rsidRPr="00810B5F">
        <w:rPr>
          <w:rFonts w:eastAsia="Times New Roman"/>
          <w:b/>
          <w:szCs w:val="24"/>
          <w:lang w:eastAsia="en-US"/>
        </w:rPr>
        <w:t>сообщаем о согласии</w:t>
      </w:r>
      <w:r w:rsidRPr="00810B5F">
        <w:rPr>
          <w:rFonts w:eastAsia="Times New Roman"/>
          <w:szCs w:val="24"/>
          <w:lang w:eastAsia="en-US"/>
        </w:rPr>
        <w:t xml:space="preserve"> участвовать в запросе котировок </w:t>
      </w:r>
      <w:r w:rsidR="000974DB" w:rsidRPr="00810B5F">
        <w:rPr>
          <w:szCs w:val="24"/>
        </w:rPr>
        <w:t xml:space="preserve">на поставку продуктов питания  в ассортименте для  </w:t>
      </w:r>
      <w:r w:rsidR="004E3F0C" w:rsidRPr="004E3F0C">
        <w:rPr>
          <w:szCs w:val="24"/>
        </w:rPr>
        <w:t xml:space="preserve">МАДОУ № </w:t>
      </w:r>
      <w:r w:rsidR="004E3F0C" w:rsidRPr="004E3F0C">
        <w:rPr>
          <w:szCs w:val="24"/>
        </w:rPr>
        <w:lastRenderedPageBreak/>
        <w:t>25 «</w:t>
      </w:r>
      <w:proofErr w:type="spellStart"/>
      <w:r w:rsidR="004E3F0C" w:rsidRPr="004E3F0C">
        <w:rPr>
          <w:szCs w:val="24"/>
        </w:rPr>
        <w:t>Дельфинчик</w:t>
      </w:r>
      <w:proofErr w:type="spellEnd"/>
      <w:r w:rsidR="004E3F0C" w:rsidRPr="004E3F0C">
        <w:rPr>
          <w:szCs w:val="24"/>
        </w:rPr>
        <w:t>»</w:t>
      </w:r>
      <w:r w:rsidR="00CB5223" w:rsidRPr="00810B5F">
        <w:rPr>
          <w:szCs w:val="24"/>
        </w:rPr>
        <w:t xml:space="preserve">, </w:t>
      </w:r>
      <w:r w:rsidRPr="00810B5F">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1E0747" w:rsidRPr="00810B5F" w:rsidRDefault="001E0747" w:rsidP="001E0747">
      <w:pPr>
        <w:suppressAutoHyphens/>
        <w:ind w:firstLine="709"/>
        <w:rPr>
          <w:rFonts w:eastAsia="Times New Roman"/>
          <w:szCs w:val="24"/>
          <w:lang w:eastAsia="en-US"/>
        </w:rPr>
      </w:pPr>
      <w:r w:rsidRPr="00810B5F">
        <w:rPr>
          <w:rFonts w:eastAsia="Times New Roman"/>
          <w:szCs w:val="24"/>
          <w:lang w:eastAsia="en-US"/>
        </w:rPr>
        <w:t xml:space="preserve">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w:t>
      </w:r>
      <w:r w:rsidR="00CB5223" w:rsidRPr="00810B5F">
        <w:rPr>
          <w:rFonts w:eastAsia="Times New Roman"/>
          <w:szCs w:val="24"/>
          <w:lang w:eastAsia="en-US"/>
        </w:rPr>
        <w:t xml:space="preserve">поставить товар </w:t>
      </w:r>
      <w:r w:rsidRPr="00810B5F">
        <w:rPr>
          <w:rFonts w:eastAsia="Times New Roman"/>
          <w:szCs w:val="24"/>
          <w:lang w:eastAsia="en-US"/>
        </w:rPr>
        <w:t>по месту и в указанные в договоре сроки.</w:t>
      </w:r>
    </w:p>
    <w:p w:rsidR="001E0747" w:rsidRPr="00810B5F" w:rsidRDefault="001E0747" w:rsidP="001E0747">
      <w:pPr>
        <w:suppressAutoHyphens/>
        <w:ind w:firstLine="709"/>
        <w:rPr>
          <w:rFonts w:eastAsia="Times New Roman"/>
          <w:szCs w:val="24"/>
          <w:lang w:eastAsia="en-US"/>
        </w:rPr>
      </w:pPr>
    </w:p>
    <w:p w:rsidR="001E0747" w:rsidRPr="00810B5F" w:rsidRDefault="001E0747" w:rsidP="001E0747">
      <w:pPr>
        <w:ind w:firstLine="540"/>
        <w:rPr>
          <w:rFonts w:eastAsia="Times New Roman"/>
          <w:szCs w:val="24"/>
        </w:rPr>
      </w:pPr>
      <w:r w:rsidRPr="00810B5F">
        <w:rPr>
          <w:rFonts w:eastAsia="Times New Roman"/>
          <w:szCs w:val="24"/>
        </w:rPr>
        <w:t>Наименования и характеристики предлагаемых Товаров*.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745"/>
        <w:gridCol w:w="1746"/>
        <w:gridCol w:w="1877"/>
        <w:gridCol w:w="826"/>
        <w:gridCol w:w="826"/>
        <w:gridCol w:w="1220"/>
        <w:gridCol w:w="1483"/>
      </w:tblGrid>
      <w:tr w:rsidR="001E0747" w:rsidRPr="00810B5F" w:rsidTr="00A64CC6">
        <w:tc>
          <w:tcPr>
            <w:tcW w:w="682" w:type="dxa"/>
            <w:vAlign w:val="center"/>
          </w:tcPr>
          <w:p w:rsidR="001E0747" w:rsidRPr="00810B5F" w:rsidRDefault="001E0747" w:rsidP="001E0747">
            <w:pPr>
              <w:snapToGrid w:val="0"/>
              <w:ind w:left="-116" w:firstLine="8"/>
              <w:jc w:val="center"/>
              <w:rPr>
                <w:rFonts w:eastAsia="Times New Roman"/>
                <w:b/>
                <w:color w:val="000000"/>
                <w:sz w:val="18"/>
                <w:szCs w:val="18"/>
              </w:rPr>
            </w:pPr>
            <w:r w:rsidRPr="00810B5F">
              <w:rPr>
                <w:rFonts w:eastAsia="Times New Roman"/>
                <w:b/>
                <w:color w:val="000000"/>
                <w:sz w:val="18"/>
                <w:szCs w:val="18"/>
              </w:rPr>
              <w:t xml:space="preserve">   №</w:t>
            </w:r>
          </w:p>
          <w:p w:rsidR="001E0747" w:rsidRPr="00810B5F" w:rsidRDefault="001E0747" w:rsidP="001E0747">
            <w:pPr>
              <w:snapToGrid w:val="0"/>
              <w:ind w:firstLine="0"/>
              <w:jc w:val="center"/>
              <w:rPr>
                <w:rFonts w:eastAsia="Times New Roman"/>
                <w:b/>
                <w:color w:val="000000"/>
                <w:sz w:val="18"/>
                <w:szCs w:val="18"/>
              </w:rPr>
            </w:pPr>
            <w:r w:rsidRPr="00810B5F">
              <w:rPr>
                <w:rFonts w:eastAsia="Times New Roman"/>
                <w:b/>
                <w:color w:val="000000"/>
                <w:sz w:val="18"/>
                <w:szCs w:val="18"/>
              </w:rPr>
              <w:t>п/п</w:t>
            </w:r>
          </w:p>
        </w:tc>
        <w:tc>
          <w:tcPr>
            <w:tcW w:w="1707" w:type="dxa"/>
            <w:vAlign w:val="center"/>
          </w:tcPr>
          <w:p w:rsidR="001E0747" w:rsidRPr="00810B5F" w:rsidRDefault="001E0747" w:rsidP="001E0747">
            <w:pPr>
              <w:snapToGrid w:val="0"/>
              <w:ind w:firstLine="0"/>
              <w:jc w:val="center"/>
              <w:rPr>
                <w:rFonts w:eastAsia="Times New Roman"/>
                <w:b/>
                <w:sz w:val="18"/>
                <w:szCs w:val="18"/>
              </w:rPr>
            </w:pPr>
            <w:r w:rsidRPr="00810B5F">
              <w:rPr>
                <w:rFonts w:eastAsia="Times New Roman"/>
                <w:b/>
                <w:sz w:val="18"/>
                <w:szCs w:val="18"/>
              </w:rPr>
              <w:t xml:space="preserve">Наименование Товара </w:t>
            </w:r>
          </w:p>
          <w:p w:rsidR="001E0747" w:rsidRPr="00810B5F" w:rsidRDefault="001E0747" w:rsidP="001E0747">
            <w:pPr>
              <w:snapToGrid w:val="0"/>
              <w:ind w:firstLine="0"/>
              <w:jc w:val="center"/>
              <w:rPr>
                <w:rFonts w:eastAsia="Times New Roman"/>
                <w:b/>
                <w:sz w:val="18"/>
                <w:szCs w:val="18"/>
              </w:rPr>
            </w:pPr>
          </w:p>
          <w:p w:rsidR="001E0747" w:rsidRPr="00810B5F" w:rsidRDefault="001E0747" w:rsidP="001E0747">
            <w:pPr>
              <w:snapToGrid w:val="0"/>
              <w:ind w:firstLine="0"/>
              <w:jc w:val="center"/>
              <w:rPr>
                <w:rFonts w:eastAsia="Times New Roman"/>
                <w:b/>
                <w:sz w:val="18"/>
                <w:szCs w:val="18"/>
              </w:rPr>
            </w:pPr>
          </w:p>
        </w:tc>
        <w:tc>
          <w:tcPr>
            <w:tcW w:w="1708" w:type="dxa"/>
            <w:vAlign w:val="center"/>
          </w:tcPr>
          <w:p w:rsidR="001E0747" w:rsidRPr="00810B5F" w:rsidRDefault="001E0747" w:rsidP="001E0747">
            <w:pPr>
              <w:snapToGrid w:val="0"/>
              <w:ind w:firstLine="0"/>
              <w:jc w:val="center"/>
              <w:rPr>
                <w:rFonts w:eastAsia="Times New Roman"/>
                <w:b/>
                <w:color w:val="000000"/>
                <w:sz w:val="18"/>
                <w:szCs w:val="18"/>
              </w:rPr>
            </w:pPr>
            <w:r w:rsidRPr="00810B5F">
              <w:rPr>
                <w:rFonts w:eastAsia="Times New Roman"/>
                <w:b/>
                <w:sz w:val="18"/>
                <w:szCs w:val="18"/>
              </w:rPr>
              <w:t>Функциональные, технические и качественные характеристики Товара</w:t>
            </w:r>
            <w:r w:rsidRPr="00810B5F">
              <w:rPr>
                <w:rFonts w:eastAsia="Times New Roman"/>
                <w:b/>
                <w:color w:val="FF0000"/>
                <w:sz w:val="18"/>
                <w:szCs w:val="18"/>
              </w:rPr>
              <w:t>*</w:t>
            </w:r>
          </w:p>
        </w:tc>
        <w:tc>
          <w:tcPr>
            <w:tcW w:w="1836" w:type="dxa"/>
            <w:vAlign w:val="center"/>
          </w:tcPr>
          <w:p w:rsidR="001E0747" w:rsidRPr="00810B5F" w:rsidRDefault="001E0747" w:rsidP="001E0747">
            <w:pPr>
              <w:snapToGrid w:val="0"/>
              <w:ind w:firstLine="0"/>
              <w:jc w:val="center"/>
              <w:rPr>
                <w:rFonts w:eastAsia="Times New Roman"/>
                <w:b/>
                <w:color w:val="000000"/>
                <w:sz w:val="18"/>
                <w:szCs w:val="18"/>
              </w:rPr>
            </w:pPr>
            <w:r w:rsidRPr="00810B5F">
              <w:rPr>
                <w:rFonts w:eastAsia="Times New Roman"/>
                <w:b/>
                <w:sz w:val="18"/>
                <w:szCs w:val="18"/>
              </w:rPr>
              <w:t>Наименование страны происхождения Товара, производитель</w:t>
            </w:r>
          </w:p>
        </w:tc>
        <w:tc>
          <w:tcPr>
            <w:tcW w:w="808" w:type="dxa"/>
            <w:vAlign w:val="center"/>
          </w:tcPr>
          <w:p w:rsidR="001E0747" w:rsidRPr="00810B5F" w:rsidRDefault="001E0747" w:rsidP="001E0747">
            <w:pPr>
              <w:snapToGrid w:val="0"/>
              <w:ind w:firstLine="0"/>
              <w:jc w:val="center"/>
              <w:rPr>
                <w:rFonts w:eastAsia="Times New Roman"/>
                <w:b/>
                <w:color w:val="000000"/>
                <w:sz w:val="18"/>
                <w:szCs w:val="18"/>
              </w:rPr>
            </w:pPr>
            <w:r w:rsidRPr="00810B5F">
              <w:rPr>
                <w:rFonts w:eastAsia="Times New Roman"/>
                <w:b/>
                <w:sz w:val="18"/>
                <w:szCs w:val="18"/>
              </w:rPr>
              <w:t>Ед. изм.</w:t>
            </w:r>
          </w:p>
        </w:tc>
        <w:tc>
          <w:tcPr>
            <w:tcW w:w="808" w:type="dxa"/>
            <w:vAlign w:val="center"/>
          </w:tcPr>
          <w:p w:rsidR="001E0747" w:rsidRPr="00810B5F" w:rsidRDefault="001E0747" w:rsidP="001E0747">
            <w:pPr>
              <w:snapToGrid w:val="0"/>
              <w:ind w:firstLine="0"/>
              <w:jc w:val="center"/>
              <w:rPr>
                <w:rFonts w:eastAsia="Times New Roman"/>
                <w:b/>
                <w:sz w:val="18"/>
                <w:szCs w:val="18"/>
              </w:rPr>
            </w:pPr>
            <w:r w:rsidRPr="00810B5F">
              <w:rPr>
                <w:rFonts w:eastAsia="Times New Roman"/>
                <w:b/>
                <w:sz w:val="18"/>
                <w:szCs w:val="18"/>
              </w:rPr>
              <w:t>Кол-во</w:t>
            </w:r>
          </w:p>
        </w:tc>
        <w:tc>
          <w:tcPr>
            <w:tcW w:w="1194" w:type="dxa"/>
            <w:vAlign w:val="center"/>
          </w:tcPr>
          <w:p w:rsidR="001E0747" w:rsidRPr="00810B5F" w:rsidRDefault="001E0747" w:rsidP="001E0747">
            <w:pPr>
              <w:snapToGrid w:val="0"/>
              <w:ind w:hanging="109"/>
              <w:jc w:val="center"/>
              <w:rPr>
                <w:rFonts w:eastAsia="Times New Roman"/>
                <w:b/>
                <w:sz w:val="18"/>
                <w:szCs w:val="18"/>
              </w:rPr>
            </w:pPr>
            <w:r w:rsidRPr="00810B5F">
              <w:rPr>
                <w:rFonts w:eastAsia="Times New Roman"/>
                <w:b/>
                <w:sz w:val="18"/>
                <w:szCs w:val="18"/>
              </w:rPr>
              <w:t xml:space="preserve">Цена </w:t>
            </w:r>
          </w:p>
          <w:p w:rsidR="001E0747" w:rsidRPr="00810B5F" w:rsidRDefault="001E0747" w:rsidP="001E0747">
            <w:pPr>
              <w:snapToGrid w:val="0"/>
              <w:ind w:left="-108" w:hanging="1"/>
              <w:jc w:val="center"/>
              <w:rPr>
                <w:rFonts w:eastAsia="Times New Roman"/>
                <w:b/>
                <w:sz w:val="18"/>
                <w:szCs w:val="18"/>
              </w:rPr>
            </w:pPr>
            <w:r w:rsidRPr="00810B5F">
              <w:rPr>
                <w:rFonts w:eastAsia="Times New Roman"/>
                <w:b/>
                <w:sz w:val="18"/>
                <w:szCs w:val="18"/>
              </w:rPr>
              <w:t>за ед. в руб.</w:t>
            </w:r>
          </w:p>
        </w:tc>
        <w:tc>
          <w:tcPr>
            <w:tcW w:w="1451" w:type="dxa"/>
            <w:vAlign w:val="center"/>
          </w:tcPr>
          <w:p w:rsidR="001E0747" w:rsidRPr="00810B5F" w:rsidRDefault="001E0747" w:rsidP="001E0747">
            <w:pPr>
              <w:snapToGrid w:val="0"/>
              <w:ind w:firstLine="0"/>
              <w:jc w:val="center"/>
              <w:rPr>
                <w:rFonts w:eastAsia="Times New Roman"/>
                <w:b/>
                <w:sz w:val="18"/>
                <w:szCs w:val="18"/>
              </w:rPr>
            </w:pPr>
            <w:r w:rsidRPr="00810B5F">
              <w:rPr>
                <w:rFonts w:eastAsia="Times New Roman"/>
                <w:b/>
                <w:sz w:val="18"/>
                <w:szCs w:val="18"/>
              </w:rPr>
              <w:t>Стоимость, руб.</w:t>
            </w:r>
          </w:p>
        </w:tc>
      </w:tr>
      <w:tr w:rsidR="001E0747" w:rsidRPr="00810B5F" w:rsidTr="00A64CC6">
        <w:tc>
          <w:tcPr>
            <w:tcW w:w="682" w:type="dxa"/>
          </w:tcPr>
          <w:p w:rsidR="001E0747" w:rsidRPr="00810B5F" w:rsidRDefault="001E0747" w:rsidP="001E0747">
            <w:pPr>
              <w:autoSpaceDE w:val="0"/>
              <w:autoSpaceDN w:val="0"/>
              <w:adjustRightInd w:val="0"/>
              <w:snapToGrid w:val="0"/>
              <w:ind w:firstLine="0"/>
              <w:jc w:val="center"/>
              <w:rPr>
                <w:rFonts w:eastAsia="Times New Roman"/>
                <w:b/>
                <w:sz w:val="18"/>
                <w:szCs w:val="18"/>
              </w:rPr>
            </w:pPr>
            <w:r w:rsidRPr="00810B5F">
              <w:rPr>
                <w:rFonts w:eastAsia="Times New Roman"/>
                <w:b/>
                <w:sz w:val="18"/>
                <w:szCs w:val="18"/>
              </w:rPr>
              <w:t>1</w:t>
            </w:r>
          </w:p>
        </w:tc>
        <w:tc>
          <w:tcPr>
            <w:tcW w:w="1707" w:type="dxa"/>
          </w:tcPr>
          <w:p w:rsidR="001E0747" w:rsidRPr="00810B5F" w:rsidRDefault="001E0747" w:rsidP="001E0747">
            <w:pPr>
              <w:autoSpaceDE w:val="0"/>
              <w:autoSpaceDN w:val="0"/>
              <w:adjustRightInd w:val="0"/>
              <w:snapToGrid w:val="0"/>
              <w:ind w:firstLine="0"/>
              <w:jc w:val="center"/>
              <w:rPr>
                <w:rFonts w:eastAsia="Times New Roman"/>
                <w:b/>
                <w:sz w:val="18"/>
                <w:szCs w:val="18"/>
              </w:rPr>
            </w:pPr>
            <w:r w:rsidRPr="00810B5F">
              <w:rPr>
                <w:rFonts w:eastAsia="Times New Roman"/>
                <w:b/>
                <w:sz w:val="18"/>
                <w:szCs w:val="18"/>
              </w:rPr>
              <w:t>2</w:t>
            </w:r>
          </w:p>
        </w:tc>
        <w:tc>
          <w:tcPr>
            <w:tcW w:w="1708" w:type="dxa"/>
          </w:tcPr>
          <w:p w:rsidR="001E0747" w:rsidRPr="00810B5F" w:rsidRDefault="001E0747" w:rsidP="001E0747">
            <w:pPr>
              <w:autoSpaceDE w:val="0"/>
              <w:autoSpaceDN w:val="0"/>
              <w:adjustRightInd w:val="0"/>
              <w:snapToGrid w:val="0"/>
              <w:ind w:firstLine="0"/>
              <w:jc w:val="center"/>
              <w:rPr>
                <w:rFonts w:eastAsia="Times New Roman"/>
                <w:b/>
                <w:sz w:val="18"/>
                <w:szCs w:val="18"/>
              </w:rPr>
            </w:pPr>
            <w:r w:rsidRPr="00810B5F">
              <w:rPr>
                <w:rFonts w:eastAsia="Times New Roman"/>
                <w:b/>
                <w:sz w:val="18"/>
                <w:szCs w:val="18"/>
              </w:rPr>
              <w:t>3</w:t>
            </w:r>
          </w:p>
        </w:tc>
        <w:tc>
          <w:tcPr>
            <w:tcW w:w="1836" w:type="dxa"/>
          </w:tcPr>
          <w:p w:rsidR="001E0747" w:rsidRPr="00810B5F" w:rsidRDefault="001E0747" w:rsidP="001E0747">
            <w:pPr>
              <w:autoSpaceDE w:val="0"/>
              <w:autoSpaceDN w:val="0"/>
              <w:adjustRightInd w:val="0"/>
              <w:snapToGrid w:val="0"/>
              <w:ind w:firstLine="0"/>
              <w:jc w:val="center"/>
              <w:rPr>
                <w:rFonts w:eastAsia="Times New Roman"/>
                <w:b/>
                <w:sz w:val="18"/>
                <w:szCs w:val="18"/>
              </w:rPr>
            </w:pPr>
            <w:r w:rsidRPr="00810B5F">
              <w:rPr>
                <w:rFonts w:eastAsia="Times New Roman"/>
                <w:b/>
                <w:sz w:val="18"/>
                <w:szCs w:val="18"/>
              </w:rPr>
              <w:t>4</w:t>
            </w:r>
          </w:p>
        </w:tc>
        <w:tc>
          <w:tcPr>
            <w:tcW w:w="808" w:type="dxa"/>
          </w:tcPr>
          <w:p w:rsidR="001E0747" w:rsidRPr="00810B5F" w:rsidRDefault="001E0747" w:rsidP="001E0747">
            <w:pPr>
              <w:autoSpaceDE w:val="0"/>
              <w:autoSpaceDN w:val="0"/>
              <w:adjustRightInd w:val="0"/>
              <w:snapToGrid w:val="0"/>
              <w:ind w:firstLine="0"/>
              <w:jc w:val="center"/>
              <w:rPr>
                <w:rFonts w:eastAsia="Times New Roman"/>
                <w:b/>
                <w:sz w:val="18"/>
                <w:szCs w:val="18"/>
              </w:rPr>
            </w:pPr>
            <w:r w:rsidRPr="00810B5F">
              <w:rPr>
                <w:rFonts w:eastAsia="Times New Roman"/>
                <w:b/>
                <w:sz w:val="18"/>
                <w:szCs w:val="18"/>
              </w:rPr>
              <w:t>6</w:t>
            </w:r>
          </w:p>
        </w:tc>
        <w:tc>
          <w:tcPr>
            <w:tcW w:w="808" w:type="dxa"/>
          </w:tcPr>
          <w:p w:rsidR="001E0747" w:rsidRPr="00810B5F" w:rsidRDefault="001E0747" w:rsidP="001E0747">
            <w:pPr>
              <w:autoSpaceDE w:val="0"/>
              <w:autoSpaceDN w:val="0"/>
              <w:adjustRightInd w:val="0"/>
              <w:snapToGrid w:val="0"/>
              <w:ind w:firstLine="0"/>
              <w:jc w:val="center"/>
              <w:rPr>
                <w:rFonts w:eastAsia="Times New Roman"/>
                <w:b/>
                <w:sz w:val="18"/>
                <w:szCs w:val="18"/>
              </w:rPr>
            </w:pPr>
            <w:r w:rsidRPr="00810B5F">
              <w:rPr>
                <w:rFonts w:eastAsia="Times New Roman"/>
                <w:b/>
                <w:sz w:val="18"/>
                <w:szCs w:val="18"/>
              </w:rPr>
              <w:t>7</w:t>
            </w:r>
          </w:p>
        </w:tc>
        <w:tc>
          <w:tcPr>
            <w:tcW w:w="1194" w:type="dxa"/>
          </w:tcPr>
          <w:p w:rsidR="001E0747" w:rsidRPr="00810B5F" w:rsidRDefault="001E0747" w:rsidP="001E0747">
            <w:pPr>
              <w:autoSpaceDE w:val="0"/>
              <w:autoSpaceDN w:val="0"/>
              <w:adjustRightInd w:val="0"/>
              <w:snapToGrid w:val="0"/>
              <w:ind w:firstLine="0"/>
              <w:jc w:val="center"/>
              <w:rPr>
                <w:rFonts w:eastAsia="Times New Roman"/>
                <w:b/>
                <w:sz w:val="18"/>
                <w:szCs w:val="18"/>
              </w:rPr>
            </w:pPr>
            <w:r w:rsidRPr="00810B5F">
              <w:rPr>
                <w:rFonts w:eastAsia="Times New Roman"/>
                <w:b/>
                <w:sz w:val="18"/>
                <w:szCs w:val="18"/>
              </w:rPr>
              <w:t>8</w:t>
            </w:r>
          </w:p>
        </w:tc>
        <w:tc>
          <w:tcPr>
            <w:tcW w:w="1451" w:type="dxa"/>
          </w:tcPr>
          <w:p w:rsidR="001E0747" w:rsidRPr="00810B5F" w:rsidRDefault="001E0747" w:rsidP="001E0747">
            <w:pPr>
              <w:autoSpaceDE w:val="0"/>
              <w:autoSpaceDN w:val="0"/>
              <w:adjustRightInd w:val="0"/>
              <w:snapToGrid w:val="0"/>
              <w:ind w:firstLine="0"/>
              <w:jc w:val="center"/>
              <w:rPr>
                <w:rFonts w:eastAsia="Times New Roman"/>
                <w:b/>
                <w:sz w:val="18"/>
                <w:szCs w:val="18"/>
              </w:rPr>
            </w:pPr>
            <w:r w:rsidRPr="00810B5F">
              <w:rPr>
                <w:rFonts w:eastAsia="Times New Roman"/>
                <w:b/>
                <w:sz w:val="18"/>
                <w:szCs w:val="18"/>
              </w:rPr>
              <w:t>9</w:t>
            </w:r>
          </w:p>
        </w:tc>
      </w:tr>
      <w:tr w:rsidR="001E0747" w:rsidRPr="00810B5F" w:rsidTr="00A64CC6">
        <w:tc>
          <w:tcPr>
            <w:tcW w:w="682" w:type="dxa"/>
          </w:tcPr>
          <w:p w:rsidR="001E0747" w:rsidRPr="00810B5F" w:rsidRDefault="001E0747" w:rsidP="001E0747">
            <w:pPr>
              <w:autoSpaceDE w:val="0"/>
              <w:autoSpaceDN w:val="0"/>
              <w:adjustRightInd w:val="0"/>
              <w:snapToGrid w:val="0"/>
              <w:ind w:firstLine="0"/>
              <w:rPr>
                <w:rFonts w:eastAsia="Times New Roman"/>
                <w:szCs w:val="24"/>
              </w:rPr>
            </w:pPr>
            <w:r w:rsidRPr="00810B5F">
              <w:rPr>
                <w:rFonts w:eastAsia="Times New Roman"/>
                <w:szCs w:val="24"/>
              </w:rPr>
              <w:t>1</w:t>
            </w:r>
          </w:p>
        </w:tc>
        <w:tc>
          <w:tcPr>
            <w:tcW w:w="1707" w:type="dxa"/>
          </w:tcPr>
          <w:p w:rsidR="001E0747" w:rsidRPr="00810B5F" w:rsidRDefault="001E0747" w:rsidP="001E0747">
            <w:pPr>
              <w:autoSpaceDE w:val="0"/>
              <w:autoSpaceDN w:val="0"/>
              <w:adjustRightInd w:val="0"/>
              <w:snapToGrid w:val="0"/>
              <w:ind w:firstLine="0"/>
              <w:rPr>
                <w:rFonts w:eastAsia="Times New Roman"/>
                <w:szCs w:val="24"/>
              </w:rPr>
            </w:pPr>
            <w:r w:rsidRPr="00810B5F">
              <w:rPr>
                <w:rFonts w:eastAsia="Times New Roman"/>
                <w:szCs w:val="24"/>
              </w:rPr>
              <w:t xml:space="preserve"> </w:t>
            </w:r>
          </w:p>
        </w:tc>
        <w:tc>
          <w:tcPr>
            <w:tcW w:w="1708" w:type="dxa"/>
          </w:tcPr>
          <w:p w:rsidR="001E0747" w:rsidRPr="00810B5F" w:rsidRDefault="001E0747" w:rsidP="001E0747">
            <w:pPr>
              <w:autoSpaceDE w:val="0"/>
              <w:autoSpaceDN w:val="0"/>
              <w:adjustRightInd w:val="0"/>
              <w:snapToGrid w:val="0"/>
              <w:ind w:firstLine="0"/>
              <w:rPr>
                <w:rFonts w:eastAsia="Times New Roman"/>
                <w:szCs w:val="24"/>
              </w:rPr>
            </w:pPr>
          </w:p>
        </w:tc>
        <w:tc>
          <w:tcPr>
            <w:tcW w:w="1836" w:type="dxa"/>
          </w:tcPr>
          <w:p w:rsidR="001E0747" w:rsidRPr="00810B5F" w:rsidRDefault="001E0747" w:rsidP="001E0747">
            <w:pPr>
              <w:autoSpaceDE w:val="0"/>
              <w:autoSpaceDN w:val="0"/>
              <w:adjustRightInd w:val="0"/>
              <w:snapToGrid w:val="0"/>
              <w:ind w:firstLine="0"/>
              <w:rPr>
                <w:rFonts w:eastAsia="Times New Roman"/>
                <w:szCs w:val="24"/>
              </w:rPr>
            </w:pPr>
          </w:p>
        </w:tc>
        <w:tc>
          <w:tcPr>
            <w:tcW w:w="808" w:type="dxa"/>
          </w:tcPr>
          <w:p w:rsidR="001E0747" w:rsidRPr="00810B5F" w:rsidRDefault="001E0747" w:rsidP="001E0747">
            <w:pPr>
              <w:autoSpaceDE w:val="0"/>
              <w:autoSpaceDN w:val="0"/>
              <w:adjustRightInd w:val="0"/>
              <w:snapToGrid w:val="0"/>
              <w:ind w:firstLine="0"/>
              <w:rPr>
                <w:rFonts w:eastAsia="Times New Roman"/>
                <w:szCs w:val="24"/>
              </w:rPr>
            </w:pPr>
          </w:p>
        </w:tc>
        <w:tc>
          <w:tcPr>
            <w:tcW w:w="808" w:type="dxa"/>
          </w:tcPr>
          <w:p w:rsidR="001E0747" w:rsidRPr="00810B5F" w:rsidRDefault="001E0747" w:rsidP="001E0747">
            <w:pPr>
              <w:autoSpaceDE w:val="0"/>
              <w:autoSpaceDN w:val="0"/>
              <w:adjustRightInd w:val="0"/>
              <w:snapToGrid w:val="0"/>
              <w:ind w:firstLine="0"/>
              <w:rPr>
                <w:rFonts w:eastAsia="Times New Roman"/>
                <w:szCs w:val="24"/>
              </w:rPr>
            </w:pPr>
          </w:p>
        </w:tc>
        <w:tc>
          <w:tcPr>
            <w:tcW w:w="1194" w:type="dxa"/>
          </w:tcPr>
          <w:p w:rsidR="001E0747" w:rsidRPr="00810B5F" w:rsidRDefault="001E0747" w:rsidP="001E0747">
            <w:pPr>
              <w:autoSpaceDE w:val="0"/>
              <w:autoSpaceDN w:val="0"/>
              <w:adjustRightInd w:val="0"/>
              <w:snapToGrid w:val="0"/>
              <w:ind w:firstLine="0"/>
              <w:rPr>
                <w:rFonts w:eastAsia="Times New Roman"/>
                <w:szCs w:val="24"/>
              </w:rPr>
            </w:pPr>
          </w:p>
        </w:tc>
        <w:tc>
          <w:tcPr>
            <w:tcW w:w="1451" w:type="dxa"/>
          </w:tcPr>
          <w:p w:rsidR="001E0747" w:rsidRPr="00810B5F" w:rsidRDefault="001E0747" w:rsidP="001E0747">
            <w:pPr>
              <w:autoSpaceDE w:val="0"/>
              <w:autoSpaceDN w:val="0"/>
              <w:adjustRightInd w:val="0"/>
              <w:snapToGrid w:val="0"/>
              <w:ind w:firstLine="0"/>
              <w:rPr>
                <w:rFonts w:eastAsia="Times New Roman"/>
                <w:szCs w:val="24"/>
              </w:rPr>
            </w:pPr>
          </w:p>
        </w:tc>
      </w:tr>
    </w:tbl>
    <w:p w:rsidR="001E0747" w:rsidRPr="00810B5F" w:rsidRDefault="001E0747" w:rsidP="001E0747">
      <w:pPr>
        <w:spacing w:after="200"/>
        <w:ind w:firstLine="0"/>
        <w:contextualSpacing/>
        <w:rPr>
          <w:rFonts w:eastAsia="Times New Roman"/>
          <w:b/>
          <w:sz w:val="20"/>
          <w:szCs w:val="20"/>
          <w:lang w:eastAsia="en-US"/>
        </w:rPr>
      </w:pPr>
    </w:p>
    <w:p w:rsidR="001E0747" w:rsidRPr="00810B5F" w:rsidRDefault="001E0747" w:rsidP="001E0747">
      <w:pPr>
        <w:spacing w:after="200"/>
        <w:ind w:firstLine="426"/>
        <w:contextualSpacing/>
        <w:rPr>
          <w:rFonts w:eastAsia="Times New Roman"/>
          <w:b/>
          <w:sz w:val="20"/>
          <w:szCs w:val="20"/>
          <w:lang w:eastAsia="en-US"/>
        </w:rPr>
      </w:pPr>
      <w:r w:rsidRPr="00810B5F">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810B5F">
        <w:rPr>
          <w:rFonts w:eastAsia="Times New Roman"/>
          <w:b/>
          <w:sz w:val="20"/>
          <w:szCs w:val="20"/>
          <w:lang w:eastAsia="en-US"/>
        </w:rPr>
        <w:t>Приложению №</w:t>
      </w:r>
      <w:r w:rsidRPr="00810B5F">
        <w:rPr>
          <w:rFonts w:eastAsia="Times New Roman"/>
          <w:b/>
          <w:sz w:val="20"/>
          <w:szCs w:val="20"/>
          <w:lang w:eastAsia="en-US"/>
        </w:rPr>
        <w:t xml:space="preserve"> 1 </w:t>
      </w:r>
      <w:r w:rsidR="002C0D0D" w:rsidRPr="00810B5F">
        <w:rPr>
          <w:rFonts w:eastAsia="Times New Roman"/>
          <w:b/>
          <w:sz w:val="20"/>
          <w:szCs w:val="20"/>
          <w:lang w:eastAsia="en-US"/>
        </w:rPr>
        <w:t>к извещению</w:t>
      </w:r>
      <w:r w:rsidRPr="00810B5F">
        <w:rPr>
          <w:rFonts w:eastAsia="Times New Roman"/>
          <w:b/>
          <w:sz w:val="20"/>
          <w:szCs w:val="20"/>
          <w:lang w:eastAsia="en-US"/>
        </w:rPr>
        <w:t xml:space="preserve"> о проведении запроса котировок в электронной форме.</w:t>
      </w:r>
    </w:p>
    <w:p w:rsidR="001E0747" w:rsidRPr="00810B5F" w:rsidRDefault="001E0747" w:rsidP="001E0747">
      <w:pPr>
        <w:suppressAutoHyphens/>
        <w:ind w:firstLine="709"/>
        <w:rPr>
          <w:rFonts w:eastAsia="Times New Roman"/>
          <w:szCs w:val="24"/>
          <w:lang w:eastAsia="en-US"/>
        </w:rPr>
      </w:pPr>
    </w:p>
    <w:p w:rsidR="001E0747" w:rsidRPr="00810B5F" w:rsidRDefault="001E0747" w:rsidP="001E0747">
      <w:pPr>
        <w:suppressAutoHyphens/>
        <w:ind w:firstLine="709"/>
        <w:rPr>
          <w:rFonts w:eastAsia="Times New Roman"/>
          <w:szCs w:val="24"/>
          <w:lang w:eastAsia="en-US"/>
        </w:rPr>
      </w:pPr>
      <w:r w:rsidRPr="00810B5F">
        <w:rPr>
          <w:rFonts w:eastAsia="Times New Roman"/>
          <w:b/>
          <w:szCs w:val="24"/>
          <w:lang w:eastAsia="en-US"/>
        </w:rPr>
        <w:t>Мы согласны</w:t>
      </w:r>
      <w:r w:rsidRPr="00810B5F">
        <w:rPr>
          <w:rFonts w:eastAsia="Times New Roman"/>
          <w:szCs w:val="24"/>
          <w:lang w:eastAsia="en-US"/>
        </w:rPr>
        <w:t xml:space="preserve"> осуществить </w:t>
      </w:r>
      <w:r w:rsidR="00CB5223" w:rsidRPr="00810B5F">
        <w:rPr>
          <w:rFonts w:eastAsia="Times New Roman"/>
          <w:szCs w:val="24"/>
          <w:lang w:eastAsia="en-US"/>
        </w:rPr>
        <w:t>поставку товара</w:t>
      </w:r>
      <w:r w:rsidRPr="00810B5F">
        <w:rPr>
          <w:rFonts w:eastAsia="Times New Roman"/>
          <w:szCs w:val="24"/>
          <w:lang w:eastAsia="en-US"/>
        </w:rPr>
        <w:t xml:space="preserve"> в полном соответствии с требованиями извещения о проведении запроса котировок и согласно </w:t>
      </w:r>
      <w:r w:rsidRPr="00810B5F">
        <w:rPr>
          <w:rFonts w:eastAsia="Times New Roman"/>
          <w:b/>
          <w:szCs w:val="24"/>
          <w:lang w:eastAsia="en-US"/>
        </w:rPr>
        <w:t>нашему предложению о цене договора</w:t>
      </w:r>
      <w:r w:rsidRPr="00810B5F">
        <w:rPr>
          <w:rFonts w:eastAsia="Times New Roman"/>
          <w:b/>
          <w:color w:val="FF0000"/>
          <w:szCs w:val="24"/>
          <w:lang w:eastAsia="en-US"/>
        </w:rPr>
        <w:t>*</w:t>
      </w:r>
      <w:r w:rsidRPr="00810B5F">
        <w:rPr>
          <w:rFonts w:eastAsia="Times New Roman"/>
          <w:b/>
          <w:szCs w:val="24"/>
          <w:lang w:eastAsia="en-US"/>
        </w:rPr>
        <w:t xml:space="preserve">: </w:t>
      </w:r>
    </w:p>
    <w:p w:rsidR="001E0747" w:rsidRPr="00810B5F" w:rsidRDefault="001E0747" w:rsidP="001E0747">
      <w:pPr>
        <w:suppressAutoHyphens/>
        <w:ind w:firstLine="709"/>
        <w:rPr>
          <w:rFonts w:eastAsia="Times New Roman"/>
          <w:szCs w:val="24"/>
          <w:lang w:eastAsia="en-US"/>
        </w:rPr>
      </w:pPr>
      <w:r w:rsidRPr="00810B5F">
        <w:rPr>
          <w:rFonts w:eastAsia="Times New Roman"/>
          <w:b/>
          <w:szCs w:val="24"/>
          <w:lang w:eastAsia="en-US"/>
        </w:rPr>
        <w:t xml:space="preserve">Цена договора составляет: _________________ </w:t>
      </w:r>
      <w:r w:rsidRPr="00810B5F">
        <w:rPr>
          <w:rFonts w:eastAsia="Times New Roman"/>
          <w:szCs w:val="24"/>
          <w:lang w:eastAsia="en-US"/>
        </w:rPr>
        <w:t>(сумма прописью).</w:t>
      </w:r>
    </w:p>
    <w:p w:rsidR="001E0747" w:rsidRPr="00810B5F" w:rsidRDefault="001E0747" w:rsidP="001E0747">
      <w:pPr>
        <w:spacing w:line="276" w:lineRule="auto"/>
        <w:ind w:firstLine="0"/>
        <w:rPr>
          <w:rFonts w:eastAsia="Times New Roman"/>
          <w:color w:val="FF0000"/>
          <w:sz w:val="22"/>
          <w:lang w:eastAsia="en-US"/>
        </w:rPr>
      </w:pPr>
      <w:r w:rsidRPr="00810B5F">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1E0747" w:rsidRPr="00810B5F" w:rsidRDefault="001E0747" w:rsidP="001E0747">
      <w:pPr>
        <w:suppressAutoHyphens/>
        <w:ind w:firstLine="0"/>
        <w:rPr>
          <w:rFonts w:eastAsia="Times New Roman"/>
          <w:szCs w:val="24"/>
          <w:lang w:eastAsia="en-US"/>
        </w:rPr>
      </w:pPr>
    </w:p>
    <w:p w:rsidR="001E0747" w:rsidRPr="00810B5F" w:rsidRDefault="001E0747" w:rsidP="001E0747">
      <w:pPr>
        <w:suppressAutoHyphens/>
        <w:ind w:firstLine="709"/>
        <w:rPr>
          <w:rFonts w:eastAsia="Times New Roman"/>
          <w:szCs w:val="24"/>
          <w:lang w:eastAsia="en-US"/>
        </w:rPr>
      </w:pPr>
      <w:r w:rsidRPr="00810B5F">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w:t>
      </w:r>
      <w:proofErr w:type="gramStart"/>
      <w:r w:rsidRPr="00810B5F">
        <w:rPr>
          <w:rFonts w:eastAsia="Times New Roman"/>
          <w:szCs w:val="24"/>
          <w:lang w:eastAsia="en-US"/>
        </w:rPr>
        <w:t>,</w:t>
      </w:r>
      <w:proofErr w:type="gramEnd"/>
      <w:r w:rsidRPr="00810B5F">
        <w:rPr>
          <w:rFonts w:eastAsia="Times New Roman"/>
          <w:szCs w:val="24"/>
          <w:lang w:eastAsia="en-US"/>
        </w:rPr>
        <w:t xml:space="preserve">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sidR="0023228F" w:rsidRPr="00810B5F">
        <w:t xml:space="preserve"> </w:t>
      </w:r>
      <w:r w:rsidR="000974DB" w:rsidRPr="00810B5F">
        <w:t>МБДОУ - детский сад № 528  г. Екатеринбург</w:t>
      </w:r>
      <w:r w:rsidR="00CB5223" w:rsidRPr="00810B5F">
        <w:t xml:space="preserve">, </w:t>
      </w:r>
      <w:r w:rsidRPr="00810B5F">
        <w:rPr>
          <w:rFonts w:eastAsia="Times New Roman"/>
          <w:szCs w:val="24"/>
          <w:lang w:eastAsia="en-US"/>
        </w:rPr>
        <w:t>мы обязуемся подписать договор в соответствии с требованиями извещения о проведении запроса котировок и условиями нашего предложения.</w:t>
      </w:r>
    </w:p>
    <w:p w:rsidR="001E0747" w:rsidRPr="00810B5F" w:rsidRDefault="001E0747" w:rsidP="001E0747">
      <w:pPr>
        <w:suppressAutoHyphens/>
        <w:ind w:firstLine="709"/>
        <w:rPr>
          <w:rFonts w:eastAsia="Times New Roman"/>
          <w:szCs w:val="24"/>
          <w:lang w:eastAsia="en-US"/>
        </w:rPr>
      </w:pPr>
      <w:r w:rsidRPr="00810B5F">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1E0747" w:rsidRPr="00810B5F" w:rsidRDefault="001E0747" w:rsidP="001E0747">
      <w:pPr>
        <w:suppressAutoHyphens/>
        <w:ind w:firstLine="709"/>
        <w:rPr>
          <w:rFonts w:eastAsia="Times New Roman"/>
          <w:szCs w:val="24"/>
          <w:lang w:eastAsia="en-US"/>
        </w:rPr>
      </w:pPr>
      <w:r w:rsidRPr="00810B5F">
        <w:rPr>
          <w:rFonts w:eastAsia="Times New Roman"/>
          <w:b/>
          <w:szCs w:val="24"/>
          <w:u w:val="single"/>
          <w:lang w:eastAsia="en-US"/>
        </w:rPr>
        <w:t>Мы декларируем</w:t>
      </w:r>
      <w:r w:rsidRPr="00810B5F">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DA504C" w:rsidRPr="00810B5F" w:rsidRDefault="00DA504C" w:rsidP="00DA504C">
      <w:pPr>
        <w:suppressAutoHyphens/>
        <w:rPr>
          <w:rFonts w:eastAsia="Times New Roman"/>
          <w:szCs w:val="24"/>
          <w:lang w:eastAsia="en-US"/>
        </w:rPr>
      </w:pPr>
      <w:r w:rsidRPr="00810B5F">
        <w:rPr>
          <w:rFonts w:eastAsia="Times New Roman"/>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A504C" w:rsidRPr="00810B5F" w:rsidRDefault="00DA504C" w:rsidP="00DA504C">
      <w:pPr>
        <w:suppressAutoHyphens/>
        <w:rPr>
          <w:rFonts w:eastAsia="Times New Roman"/>
          <w:szCs w:val="24"/>
          <w:lang w:eastAsia="en-US"/>
        </w:rPr>
      </w:pPr>
      <w:r w:rsidRPr="00810B5F">
        <w:rPr>
          <w:rFonts w:eastAsia="Times New Roman"/>
          <w:szCs w:val="24"/>
          <w:lang w:eastAsia="en-US"/>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504C" w:rsidRPr="00810B5F" w:rsidRDefault="00DA504C" w:rsidP="00DA504C">
      <w:pPr>
        <w:suppressAutoHyphens/>
        <w:rPr>
          <w:rFonts w:eastAsia="Times New Roman"/>
          <w:szCs w:val="24"/>
          <w:lang w:eastAsia="en-US"/>
        </w:rPr>
      </w:pPr>
      <w:r w:rsidRPr="00810B5F">
        <w:rPr>
          <w:rFonts w:eastAsia="Times New Roman"/>
          <w:szCs w:val="24"/>
          <w:lang w:eastAsia="en-US"/>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504C" w:rsidRPr="00810B5F" w:rsidRDefault="00DA504C" w:rsidP="00DA504C">
      <w:pPr>
        <w:suppressAutoHyphens/>
        <w:rPr>
          <w:rFonts w:eastAsia="Times New Roman"/>
          <w:szCs w:val="24"/>
          <w:lang w:eastAsia="en-US"/>
        </w:rPr>
      </w:pPr>
      <w:r w:rsidRPr="00810B5F">
        <w:rPr>
          <w:rFonts w:eastAsia="Times New Roman"/>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w:t>
      </w:r>
      <w:r w:rsidRPr="00810B5F">
        <w:rPr>
          <w:rFonts w:eastAsia="Times New Roman"/>
          <w:szCs w:val="24"/>
          <w:lang w:eastAsia="en-US"/>
        </w:rPr>
        <w:lastRenderedPageBreak/>
        <w:t>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504C" w:rsidRPr="00810B5F" w:rsidRDefault="00DA504C" w:rsidP="00DA504C">
      <w:pPr>
        <w:suppressAutoHyphens/>
        <w:rPr>
          <w:rFonts w:eastAsia="Times New Roman"/>
          <w:szCs w:val="24"/>
          <w:lang w:eastAsia="en-US"/>
        </w:rPr>
      </w:pPr>
      <w:r w:rsidRPr="00810B5F">
        <w:rPr>
          <w:rFonts w:eastAsia="Times New Roman"/>
          <w:szCs w:val="2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504C" w:rsidRPr="00810B5F" w:rsidRDefault="00DA504C" w:rsidP="00DA504C">
      <w:pPr>
        <w:suppressAutoHyphens/>
        <w:rPr>
          <w:rFonts w:eastAsia="Times New Roman"/>
          <w:szCs w:val="24"/>
          <w:lang w:eastAsia="en-US"/>
        </w:rPr>
      </w:pPr>
      <w:r w:rsidRPr="00810B5F">
        <w:rPr>
          <w:rFonts w:eastAsia="Times New Roman"/>
          <w:szCs w:val="24"/>
          <w:lang w:eastAsia="en-US"/>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A504C" w:rsidRPr="00810B5F" w:rsidRDefault="00DA504C" w:rsidP="00DA504C">
      <w:pPr>
        <w:suppressAutoHyphens/>
        <w:rPr>
          <w:rFonts w:eastAsia="Times New Roman"/>
          <w:szCs w:val="24"/>
          <w:lang w:eastAsia="en-US"/>
        </w:rPr>
      </w:pPr>
      <w:r w:rsidRPr="00810B5F">
        <w:rPr>
          <w:rFonts w:eastAsia="Times New Roman"/>
          <w:szCs w:val="24"/>
          <w:lang w:eastAsia="en-US"/>
        </w:rPr>
        <w:t>7) участник закупки не является офшорной компанией;</w:t>
      </w:r>
    </w:p>
    <w:p w:rsidR="00DA504C" w:rsidRPr="00810B5F" w:rsidRDefault="00DA504C" w:rsidP="00DA504C">
      <w:pPr>
        <w:suppressAutoHyphens/>
        <w:rPr>
          <w:rFonts w:eastAsia="Times New Roman"/>
          <w:szCs w:val="24"/>
          <w:lang w:eastAsia="en-US"/>
        </w:rPr>
      </w:pPr>
      <w:r w:rsidRPr="00810B5F">
        <w:rPr>
          <w:rFonts w:eastAsia="Times New Roman"/>
          <w:szCs w:val="24"/>
          <w:lang w:eastAsia="en-US"/>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A504C" w:rsidRPr="00810B5F" w:rsidRDefault="00DA504C" w:rsidP="00DA504C">
      <w:pPr>
        <w:suppressAutoHyphens/>
        <w:rPr>
          <w:rFonts w:eastAsia="Times New Roman"/>
          <w:szCs w:val="24"/>
          <w:lang w:eastAsia="en-US"/>
        </w:rPr>
      </w:pPr>
      <w:r w:rsidRPr="00810B5F">
        <w:rPr>
          <w:rFonts w:eastAsia="Times New Roman"/>
          <w:szCs w:val="24"/>
          <w:lang w:eastAsia="en-US"/>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504C" w:rsidRPr="00810B5F" w:rsidRDefault="00DA504C" w:rsidP="00DA504C">
      <w:pPr>
        <w:suppressAutoHyphens/>
        <w:rPr>
          <w:rFonts w:eastAsia="Times New Roman"/>
          <w:szCs w:val="24"/>
          <w:lang w:eastAsia="en-US"/>
        </w:rPr>
      </w:pPr>
      <w:r w:rsidRPr="00810B5F">
        <w:rPr>
          <w:rFonts w:eastAsia="Times New Roman"/>
          <w:szCs w:val="24"/>
          <w:lang w:eastAsia="en-US"/>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rsidR="001E0747" w:rsidRPr="00810B5F" w:rsidRDefault="00DA504C" w:rsidP="00DA504C">
      <w:pPr>
        <w:suppressAutoHyphens/>
        <w:rPr>
          <w:rFonts w:eastAsia="Times New Roman"/>
          <w:b/>
          <w:szCs w:val="24"/>
          <w:lang w:eastAsia="en-US"/>
        </w:rPr>
      </w:pPr>
      <w:r w:rsidRPr="00810B5F">
        <w:rPr>
          <w:rFonts w:eastAsia="Times New Roman"/>
          <w:szCs w:val="24"/>
          <w:lang w:eastAsia="en-US"/>
        </w:rPr>
        <w:t xml:space="preserve">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 </w:t>
      </w:r>
      <w:r w:rsidR="001E0747" w:rsidRPr="00810B5F">
        <w:rPr>
          <w:rFonts w:eastAsia="Times New Roman"/>
          <w:szCs w:val="24"/>
          <w:lang w:eastAsia="en-US"/>
        </w:rPr>
        <w:t xml:space="preserve">Настоящей заявкой мы подтверждаем, что нам известны положения </w:t>
      </w:r>
      <w:r w:rsidR="001E0747" w:rsidRPr="00810B5F">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00BD6B7D" w:rsidRPr="00BD6B7D">
        <w:rPr>
          <w:b/>
        </w:rPr>
        <w:t>МАДОУ № 25 «</w:t>
      </w:r>
      <w:proofErr w:type="spellStart"/>
      <w:r w:rsidR="00BD6B7D" w:rsidRPr="00BD6B7D">
        <w:rPr>
          <w:b/>
        </w:rPr>
        <w:t>Дельфинчик</w:t>
      </w:r>
      <w:proofErr w:type="spellEnd"/>
      <w:r w:rsidR="00BD6B7D" w:rsidRPr="00BD6B7D">
        <w:rPr>
          <w:b/>
        </w:rPr>
        <w:t>»</w:t>
      </w:r>
      <w:r w:rsidR="00CB5223" w:rsidRPr="00810B5F">
        <w:rPr>
          <w:b/>
        </w:rPr>
        <w:t xml:space="preserve"> </w:t>
      </w:r>
      <w:r w:rsidR="002C0D0D" w:rsidRPr="00810B5F">
        <w:rPr>
          <w:rFonts w:eastAsia="Times New Roman"/>
          <w:b/>
          <w:szCs w:val="24"/>
          <w:lang w:eastAsia="en-US"/>
        </w:rPr>
        <w:t>регламентирующие</w:t>
      </w:r>
      <w:r w:rsidR="001E0747" w:rsidRPr="00810B5F">
        <w:rPr>
          <w:rFonts w:eastAsia="Times New Roman"/>
          <w:szCs w:val="24"/>
          <w:lang w:eastAsia="en-US"/>
        </w:rPr>
        <w:t xml:space="preserve"> требования, предъявляемые к содержанию котировочной заявки и порядку ее подачи.</w:t>
      </w:r>
    </w:p>
    <w:p w:rsidR="001E0747" w:rsidRPr="00810B5F" w:rsidRDefault="001E0747" w:rsidP="001E0747">
      <w:pPr>
        <w:suppressAutoHyphens/>
        <w:ind w:firstLine="0"/>
        <w:rPr>
          <w:rFonts w:eastAsia="Times New Roman"/>
          <w:szCs w:val="24"/>
          <w:lang w:eastAsia="en-US"/>
        </w:rPr>
      </w:pPr>
    </w:p>
    <w:tbl>
      <w:tblPr>
        <w:tblW w:w="10260" w:type="dxa"/>
        <w:tblInd w:w="108" w:type="dxa"/>
        <w:tblLayout w:type="fixed"/>
        <w:tblLook w:val="04A0"/>
      </w:tblPr>
      <w:tblGrid>
        <w:gridCol w:w="6121"/>
        <w:gridCol w:w="4139"/>
      </w:tblGrid>
      <w:tr w:rsidR="001E0747" w:rsidRPr="00810B5F" w:rsidTr="001E0747">
        <w:trPr>
          <w:trHeight w:val="674"/>
        </w:trPr>
        <w:tc>
          <w:tcPr>
            <w:tcW w:w="6120" w:type="dxa"/>
          </w:tcPr>
          <w:p w:rsidR="001E0747" w:rsidRPr="00810B5F" w:rsidRDefault="001E0747" w:rsidP="001E0747">
            <w:pPr>
              <w:widowControl w:val="0"/>
              <w:suppressAutoHyphens/>
              <w:ind w:firstLine="0"/>
              <w:jc w:val="left"/>
              <w:rPr>
                <w:rFonts w:eastAsia="Times New Roman"/>
                <w:b/>
                <w:szCs w:val="24"/>
                <w:lang w:eastAsia="en-US"/>
              </w:rPr>
            </w:pPr>
            <w:r w:rsidRPr="00810B5F">
              <w:rPr>
                <w:rFonts w:eastAsia="Times New Roman"/>
                <w:b/>
                <w:szCs w:val="24"/>
                <w:lang w:eastAsia="en-US"/>
              </w:rPr>
              <w:t>______________</w:t>
            </w:r>
          </w:p>
          <w:p w:rsidR="001E0747" w:rsidRPr="00810B5F" w:rsidRDefault="001E0747" w:rsidP="001E0747">
            <w:pPr>
              <w:widowControl w:val="0"/>
              <w:suppressAutoHyphens/>
              <w:ind w:firstLine="0"/>
              <w:jc w:val="center"/>
              <w:rPr>
                <w:rFonts w:eastAsia="Times New Roman"/>
                <w:szCs w:val="24"/>
                <w:lang w:eastAsia="en-US"/>
              </w:rPr>
            </w:pPr>
            <w:r w:rsidRPr="00810B5F">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810B5F">
              <w:rPr>
                <w:rFonts w:eastAsia="Times New Roman"/>
                <w:b/>
                <w:i/>
                <w:iCs/>
                <w:szCs w:val="24"/>
                <w:lang w:eastAsia="en-US"/>
              </w:rPr>
              <w:t xml:space="preserve"> </w:t>
            </w:r>
            <w:r w:rsidRPr="00810B5F">
              <w:rPr>
                <w:rFonts w:eastAsia="Times New Roman"/>
                <w:i/>
                <w:szCs w:val="24"/>
                <w:lang w:eastAsia="en-US"/>
              </w:rPr>
              <w:t>(для физ. лиц)</w:t>
            </w:r>
          </w:p>
        </w:tc>
        <w:tc>
          <w:tcPr>
            <w:tcW w:w="4139" w:type="dxa"/>
          </w:tcPr>
          <w:p w:rsidR="001E0747" w:rsidRPr="00810B5F" w:rsidRDefault="001E0747" w:rsidP="001E0747">
            <w:pPr>
              <w:widowControl w:val="0"/>
              <w:suppressAutoHyphens/>
              <w:ind w:firstLine="0"/>
              <w:jc w:val="center"/>
              <w:rPr>
                <w:rFonts w:eastAsia="Times New Roman"/>
                <w:szCs w:val="24"/>
                <w:lang w:eastAsia="en-US"/>
              </w:rPr>
            </w:pPr>
            <w:r w:rsidRPr="00810B5F">
              <w:rPr>
                <w:rFonts w:eastAsia="Times New Roman"/>
                <w:b/>
                <w:bCs/>
                <w:szCs w:val="24"/>
                <w:u w:val="single"/>
                <w:lang w:eastAsia="en-US"/>
              </w:rPr>
              <w:t>/</w:t>
            </w:r>
            <w:r w:rsidRPr="00810B5F">
              <w:rPr>
                <w:rFonts w:eastAsia="Times New Roman"/>
                <w:bCs/>
                <w:szCs w:val="24"/>
                <w:u w:val="single"/>
                <w:lang w:eastAsia="en-US"/>
              </w:rPr>
              <w:t xml:space="preserve">                                    </w:t>
            </w:r>
            <w:r w:rsidRPr="00810B5F">
              <w:rPr>
                <w:rFonts w:eastAsia="Times New Roman"/>
                <w:b/>
                <w:bCs/>
                <w:szCs w:val="24"/>
                <w:u w:val="single"/>
                <w:lang w:eastAsia="en-US"/>
              </w:rPr>
              <w:t>/</w:t>
            </w:r>
          </w:p>
          <w:p w:rsidR="001E0747" w:rsidRPr="00810B5F" w:rsidRDefault="001E0747" w:rsidP="001E0747">
            <w:pPr>
              <w:widowControl w:val="0"/>
              <w:suppressAutoHyphens/>
              <w:ind w:firstLine="0"/>
              <w:jc w:val="center"/>
              <w:rPr>
                <w:rFonts w:eastAsia="Times New Roman"/>
                <w:i/>
                <w:szCs w:val="24"/>
                <w:lang w:eastAsia="en-US"/>
              </w:rPr>
            </w:pPr>
            <w:r w:rsidRPr="00810B5F">
              <w:rPr>
                <w:rFonts w:eastAsia="Times New Roman"/>
                <w:i/>
                <w:szCs w:val="24"/>
                <w:lang w:eastAsia="en-US"/>
              </w:rPr>
              <w:t>Расшифровка подписи (Ф.И.О.)</w:t>
            </w:r>
          </w:p>
        </w:tc>
      </w:tr>
    </w:tbl>
    <w:p w:rsidR="00A530EB" w:rsidRPr="00810B5F" w:rsidRDefault="00A530EB" w:rsidP="00A3089F">
      <w:pPr>
        <w:autoSpaceDE w:val="0"/>
        <w:autoSpaceDN w:val="0"/>
        <w:adjustRightInd w:val="0"/>
        <w:ind w:right="-2" w:firstLine="0"/>
        <w:jc w:val="center"/>
        <w:rPr>
          <w:szCs w:val="24"/>
          <w:vertAlign w:val="superscript"/>
        </w:rPr>
      </w:pPr>
    </w:p>
    <w:p w:rsidR="00A530EB" w:rsidRPr="00810B5F" w:rsidRDefault="00A530EB" w:rsidP="00A3089F">
      <w:pPr>
        <w:autoSpaceDE w:val="0"/>
        <w:autoSpaceDN w:val="0"/>
        <w:adjustRightInd w:val="0"/>
        <w:ind w:right="-2" w:firstLine="0"/>
        <w:jc w:val="center"/>
        <w:rPr>
          <w:szCs w:val="24"/>
          <w:vertAlign w:val="superscript"/>
        </w:rPr>
      </w:pPr>
    </w:p>
    <w:p w:rsidR="00DA504C" w:rsidRPr="00810B5F" w:rsidRDefault="00DA504C" w:rsidP="00A3089F">
      <w:pPr>
        <w:autoSpaceDE w:val="0"/>
        <w:autoSpaceDN w:val="0"/>
        <w:adjustRightInd w:val="0"/>
        <w:ind w:right="-2" w:firstLine="0"/>
        <w:jc w:val="center"/>
        <w:rPr>
          <w:szCs w:val="24"/>
          <w:vertAlign w:val="superscript"/>
        </w:rPr>
      </w:pPr>
    </w:p>
    <w:p w:rsidR="00DA504C" w:rsidRPr="00810B5F" w:rsidRDefault="00DA504C" w:rsidP="00A3089F">
      <w:pPr>
        <w:autoSpaceDE w:val="0"/>
        <w:autoSpaceDN w:val="0"/>
        <w:adjustRightInd w:val="0"/>
        <w:ind w:right="-2" w:firstLine="0"/>
        <w:jc w:val="center"/>
        <w:rPr>
          <w:szCs w:val="24"/>
          <w:vertAlign w:val="superscript"/>
        </w:rPr>
      </w:pPr>
    </w:p>
    <w:p w:rsidR="00DA504C" w:rsidRPr="00810B5F" w:rsidRDefault="00DA504C" w:rsidP="00A3089F">
      <w:pPr>
        <w:autoSpaceDE w:val="0"/>
        <w:autoSpaceDN w:val="0"/>
        <w:adjustRightInd w:val="0"/>
        <w:ind w:right="-2" w:firstLine="0"/>
        <w:jc w:val="center"/>
        <w:rPr>
          <w:szCs w:val="24"/>
          <w:vertAlign w:val="superscript"/>
        </w:rPr>
      </w:pPr>
    </w:p>
    <w:p w:rsidR="00CB6D22" w:rsidRPr="00810B5F" w:rsidRDefault="00CB6D22" w:rsidP="00CB6D22">
      <w:pPr>
        <w:ind w:firstLine="709"/>
        <w:contextualSpacing/>
        <w:jc w:val="center"/>
        <w:rPr>
          <w:b/>
          <w:szCs w:val="24"/>
        </w:rPr>
      </w:pPr>
      <w:r w:rsidRPr="00810B5F">
        <w:rPr>
          <w:b/>
          <w:szCs w:val="24"/>
        </w:rPr>
        <w:t xml:space="preserve">СОГЛАСИЕ </w:t>
      </w:r>
      <w:r w:rsidRPr="00810B5F">
        <w:rPr>
          <w:b/>
          <w:szCs w:val="24"/>
        </w:rPr>
        <w:br/>
        <w:t xml:space="preserve">НА ОБРАБОТКУ ПЕРСОНАЛЬНЫХ ДАННЫХ </w:t>
      </w:r>
    </w:p>
    <w:p w:rsidR="00CB6D22" w:rsidRPr="00810B5F" w:rsidRDefault="00CB6D22" w:rsidP="00CB6D22">
      <w:pPr>
        <w:shd w:val="clear" w:color="auto" w:fill="FFFFFF"/>
        <w:ind w:firstLine="709"/>
        <w:contextualSpacing/>
        <w:rPr>
          <w:color w:val="000000"/>
          <w:szCs w:val="24"/>
        </w:rPr>
      </w:pPr>
    </w:p>
    <w:p w:rsidR="00CB6D22" w:rsidRPr="00810B5F" w:rsidRDefault="00CB6D22" w:rsidP="00CB6D22">
      <w:pPr>
        <w:shd w:val="clear" w:color="auto" w:fill="FFFFFF"/>
        <w:contextualSpacing/>
        <w:jc w:val="right"/>
        <w:rPr>
          <w:color w:val="000000"/>
          <w:szCs w:val="24"/>
        </w:rPr>
      </w:pPr>
      <w:r w:rsidRPr="00810B5F">
        <w:rPr>
          <w:color w:val="000000"/>
          <w:szCs w:val="24"/>
        </w:rPr>
        <w:t xml:space="preserve">                    __.____________.202</w:t>
      </w:r>
      <w:r w:rsidR="000A651A">
        <w:rPr>
          <w:color w:val="000000"/>
          <w:szCs w:val="24"/>
        </w:rPr>
        <w:t>2</w:t>
      </w:r>
      <w:r w:rsidR="00FF4ECE" w:rsidRPr="00810B5F">
        <w:rPr>
          <w:color w:val="000000"/>
          <w:szCs w:val="24"/>
        </w:rPr>
        <w:t>г.</w:t>
      </w:r>
      <w:r w:rsidRPr="00810B5F">
        <w:rPr>
          <w:color w:val="000000"/>
          <w:szCs w:val="24"/>
        </w:rPr>
        <w:t xml:space="preserve">                </w:t>
      </w:r>
    </w:p>
    <w:p w:rsidR="00CB6D22" w:rsidRPr="00810B5F" w:rsidRDefault="00CB6D22" w:rsidP="00CB6D22">
      <w:pPr>
        <w:autoSpaceDE w:val="0"/>
        <w:autoSpaceDN w:val="0"/>
        <w:adjustRightInd w:val="0"/>
        <w:contextualSpacing/>
        <w:rPr>
          <w:color w:val="000000"/>
          <w:szCs w:val="24"/>
        </w:rPr>
      </w:pPr>
      <w:r w:rsidRPr="00810B5F">
        <w:rPr>
          <w:color w:val="000000"/>
          <w:szCs w:val="24"/>
        </w:rPr>
        <w:t xml:space="preserve">   </w:t>
      </w:r>
    </w:p>
    <w:p w:rsidR="00CB6D22" w:rsidRPr="00810B5F" w:rsidRDefault="00CB6D22" w:rsidP="00CB6D22">
      <w:pPr>
        <w:autoSpaceDE w:val="0"/>
        <w:autoSpaceDN w:val="0"/>
        <w:adjustRightInd w:val="0"/>
        <w:contextualSpacing/>
        <w:rPr>
          <w:i/>
          <w:color w:val="000000"/>
          <w:szCs w:val="24"/>
          <w:vertAlign w:val="superscript"/>
        </w:rPr>
      </w:pPr>
      <w:r w:rsidRPr="00810B5F">
        <w:rPr>
          <w:color w:val="000000"/>
          <w:szCs w:val="24"/>
        </w:rPr>
        <w:t>Я, _________________________________________________________________________, выдан___________________________________________, адрес регистрации:_______________________________,</w:t>
      </w:r>
      <w:r w:rsidRPr="00810B5F">
        <w:rPr>
          <w:i/>
          <w:color w:val="000000"/>
          <w:szCs w:val="24"/>
          <w:vertAlign w:val="superscript"/>
        </w:rPr>
        <w:t xml:space="preserve"> </w:t>
      </w:r>
      <w:r w:rsidRPr="00810B5F">
        <w:rPr>
          <w:szCs w:val="24"/>
        </w:rPr>
        <w:t>даю свое согласие _____________________________________________на обработку</w:t>
      </w:r>
      <w:r w:rsidRPr="00810B5F">
        <w:rPr>
          <w:i/>
          <w:color w:val="000000"/>
          <w:szCs w:val="24"/>
          <w:vertAlign w:val="superscript"/>
        </w:rPr>
        <w:t xml:space="preserve"> </w:t>
      </w:r>
      <w:r w:rsidRPr="00810B5F">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B6D22" w:rsidRPr="00810B5F" w:rsidRDefault="00CB6D22" w:rsidP="00CB6D22">
      <w:pPr>
        <w:contextualSpacing/>
        <w:rPr>
          <w:szCs w:val="24"/>
        </w:rPr>
      </w:pPr>
      <w:r w:rsidRPr="00810B5F">
        <w:rPr>
          <w:szCs w:val="24"/>
        </w:rPr>
        <w:t>Я даю согласие на использование персональных данных исключительно</w:t>
      </w:r>
      <w:r w:rsidRPr="00810B5F">
        <w:rPr>
          <w:b/>
          <w:szCs w:val="24"/>
        </w:rPr>
        <w:t xml:space="preserve"> </w:t>
      </w:r>
      <w:r w:rsidRPr="00810B5F">
        <w:rPr>
          <w:szCs w:val="24"/>
        </w:rPr>
        <w:t xml:space="preserve">в целях формирования кадрового документооборота предприятия, бухгалтерских операций и налоговых отчислений, </w:t>
      </w:r>
      <w:r w:rsidRPr="00810B5F">
        <w:rPr>
          <w:color w:val="000000"/>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B6D22" w:rsidRPr="00810B5F" w:rsidRDefault="00CB6D22" w:rsidP="00CB6D22">
      <w:pPr>
        <w:shd w:val="clear" w:color="auto" w:fill="FFFFFF"/>
        <w:contextualSpacing/>
        <w:rPr>
          <w:i/>
          <w:szCs w:val="24"/>
          <w:vertAlign w:val="superscript"/>
        </w:rPr>
      </w:pPr>
      <w:r w:rsidRPr="00810B5F">
        <w:rPr>
          <w:color w:val="000000"/>
          <w:szCs w:val="24"/>
        </w:rPr>
        <w:t>До моего сведения доведено, что_______________________________</w:t>
      </w:r>
      <w:r w:rsidRPr="00810B5F">
        <w:rPr>
          <w:szCs w:val="24"/>
        </w:rPr>
        <w:t xml:space="preserve"> </w:t>
      </w:r>
      <w:r w:rsidRPr="00810B5F">
        <w:rPr>
          <w:color w:val="000000"/>
          <w:szCs w:val="24"/>
        </w:rPr>
        <w:t>гарантирует</w:t>
      </w:r>
      <w:r w:rsidRPr="00810B5F">
        <w:rPr>
          <w:i/>
          <w:szCs w:val="24"/>
          <w:vertAlign w:val="superscript"/>
        </w:rPr>
        <w:t xml:space="preserve"> </w:t>
      </w:r>
      <w:r w:rsidRPr="00810B5F">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B6D22" w:rsidRPr="00810B5F" w:rsidRDefault="00CB6D22" w:rsidP="00CB6D22">
      <w:pPr>
        <w:shd w:val="clear" w:color="auto" w:fill="FFFFFF"/>
        <w:contextualSpacing/>
        <w:rPr>
          <w:color w:val="000000"/>
          <w:szCs w:val="24"/>
        </w:rPr>
      </w:pPr>
      <w:r w:rsidRPr="00810B5F">
        <w:rPr>
          <w:color w:val="000000"/>
          <w:szCs w:val="24"/>
        </w:rPr>
        <w:t>Подтверждаю, что, давая согласие, я действую без принуждения, по собственной воле и в своих интересах.</w:t>
      </w:r>
      <w:r w:rsidRPr="00810B5F">
        <w:rPr>
          <w:i/>
          <w:color w:val="000000"/>
          <w:szCs w:val="24"/>
        </w:rPr>
        <w:t xml:space="preserve">                 </w:t>
      </w:r>
    </w:p>
    <w:p w:rsidR="00DA504C" w:rsidRPr="00810B5F" w:rsidRDefault="00DA504C" w:rsidP="00CB6D22">
      <w:pPr>
        <w:shd w:val="clear" w:color="auto" w:fill="FFFFFF"/>
        <w:contextualSpacing/>
        <w:rPr>
          <w:i/>
          <w:color w:val="000000"/>
          <w:szCs w:val="24"/>
        </w:rPr>
      </w:pPr>
    </w:p>
    <w:p w:rsidR="00CB6D22" w:rsidRPr="006639BE" w:rsidRDefault="00CB6D22" w:rsidP="00CB6D22">
      <w:pPr>
        <w:shd w:val="clear" w:color="auto" w:fill="FFFFFF"/>
        <w:contextualSpacing/>
        <w:rPr>
          <w:i/>
          <w:color w:val="000000"/>
          <w:szCs w:val="24"/>
        </w:rPr>
      </w:pPr>
      <w:r w:rsidRPr="00810B5F">
        <w:rPr>
          <w:i/>
          <w:color w:val="000000"/>
          <w:szCs w:val="24"/>
        </w:rPr>
        <w:t xml:space="preserve">                                                                                       </w:t>
      </w:r>
      <w:r w:rsidR="00DA504C" w:rsidRPr="00810B5F">
        <w:rPr>
          <w:i/>
          <w:color w:val="000000"/>
          <w:szCs w:val="24"/>
        </w:rPr>
        <w:t xml:space="preserve">                      </w:t>
      </w:r>
      <w:r w:rsidRPr="00810B5F">
        <w:rPr>
          <w:i/>
          <w:color w:val="000000"/>
          <w:szCs w:val="24"/>
        </w:rPr>
        <w:t xml:space="preserve">    ФИО</w:t>
      </w:r>
    </w:p>
    <w:p w:rsidR="00CB6D22" w:rsidRPr="00603AE1" w:rsidRDefault="00CB6D22" w:rsidP="00CB6D22">
      <w:pPr>
        <w:pStyle w:val="a5"/>
        <w:jc w:val="center"/>
        <w:rPr>
          <w:rFonts w:ascii="Times New Roman" w:hAnsi="Times New Roman"/>
          <w:b/>
          <w:sz w:val="16"/>
          <w:szCs w:val="16"/>
        </w:rPr>
      </w:pPr>
    </w:p>
    <w:p w:rsidR="00A530EB" w:rsidRDefault="00A530EB" w:rsidP="00A3089F">
      <w:pPr>
        <w:autoSpaceDE w:val="0"/>
        <w:autoSpaceDN w:val="0"/>
        <w:adjustRightInd w:val="0"/>
        <w:ind w:right="-2" w:firstLine="0"/>
        <w:jc w:val="center"/>
        <w:rPr>
          <w:szCs w:val="24"/>
          <w:vertAlign w:val="superscript"/>
        </w:rPr>
      </w:pPr>
    </w:p>
    <w:p w:rsidR="00A530EB" w:rsidRDefault="00A530EB" w:rsidP="00C265AF">
      <w:pPr>
        <w:autoSpaceDE w:val="0"/>
        <w:autoSpaceDN w:val="0"/>
        <w:adjustRightInd w:val="0"/>
        <w:ind w:right="-2" w:firstLine="0"/>
        <w:rPr>
          <w:szCs w:val="24"/>
          <w:vertAlign w:val="superscript"/>
        </w:rPr>
      </w:pPr>
    </w:p>
    <w:p w:rsidR="00A530EB" w:rsidRDefault="00A530EB" w:rsidP="00575B8B">
      <w:pPr>
        <w:ind w:firstLine="0"/>
      </w:pPr>
    </w:p>
    <w:sectPr w:rsidR="00A530EB" w:rsidSect="00436B82">
      <w:pgSz w:w="11905" w:h="16838"/>
      <w:pgMar w:top="567" w:right="567" w:bottom="567" w:left="1134" w:header="720" w:footer="3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90" w:rsidRDefault="00D63A90" w:rsidP="00AD71AC">
      <w:r>
        <w:separator/>
      </w:r>
    </w:p>
  </w:endnote>
  <w:endnote w:type="continuationSeparator" w:id="0">
    <w:p w:rsidR="00D63A90" w:rsidRDefault="00D63A90" w:rsidP="00AD7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Arial"/>
    <w:charset w:val="00"/>
    <w:family w:val="moder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82" w:rsidRDefault="006C0382" w:rsidP="00AD71AC">
    <w:pPr>
      <w:pStyle w:val="ab"/>
      <w:jc w:val="center"/>
    </w:pPr>
    <w:r w:rsidRPr="00AD71AC">
      <w:rPr>
        <w:sz w:val="20"/>
      </w:rPr>
      <w:t xml:space="preserve">Страница </w:t>
    </w:r>
    <w:r w:rsidR="004B4B26" w:rsidRPr="00AD71AC">
      <w:rPr>
        <w:b/>
        <w:bCs/>
        <w:sz w:val="20"/>
      </w:rPr>
      <w:fldChar w:fldCharType="begin"/>
    </w:r>
    <w:r w:rsidRPr="00AD71AC">
      <w:rPr>
        <w:b/>
        <w:bCs/>
        <w:sz w:val="20"/>
      </w:rPr>
      <w:instrText>PAGE</w:instrText>
    </w:r>
    <w:r w:rsidR="004B4B26" w:rsidRPr="00AD71AC">
      <w:rPr>
        <w:b/>
        <w:bCs/>
        <w:sz w:val="20"/>
      </w:rPr>
      <w:fldChar w:fldCharType="separate"/>
    </w:r>
    <w:r w:rsidR="007C646A">
      <w:rPr>
        <w:b/>
        <w:bCs/>
        <w:sz w:val="20"/>
      </w:rPr>
      <w:t>1</w:t>
    </w:r>
    <w:r w:rsidR="004B4B26" w:rsidRPr="00AD71AC">
      <w:rPr>
        <w:b/>
        <w:bCs/>
        <w:sz w:val="20"/>
      </w:rPr>
      <w:fldChar w:fldCharType="end"/>
    </w:r>
    <w:r w:rsidRPr="00AD71AC">
      <w:rPr>
        <w:sz w:val="20"/>
      </w:rPr>
      <w:t xml:space="preserve"> из </w:t>
    </w:r>
    <w:r w:rsidR="004B4B26" w:rsidRPr="00AD71AC">
      <w:rPr>
        <w:b/>
        <w:bCs/>
        <w:sz w:val="20"/>
      </w:rPr>
      <w:fldChar w:fldCharType="begin"/>
    </w:r>
    <w:r w:rsidRPr="00AD71AC">
      <w:rPr>
        <w:b/>
        <w:bCs/>
        <w:sz w:val="20"/>
      </w:rPr>
      <w:instrText>NUMPAGES</w:instrText>
    </w:r>
    <w:r w:rsidR="004B4B26" w:rsidRPr="00AD71AC">
      <w:rPr>
        <w:b/>
        <w:bCs/>
        <w:sz w:val="20"/>
      </w:rPr>
      <w:fldChar w:fldCharType="separate"/>
    </w:r>
    <w:r w:rsidR="007C646A">
      <w:rPr>
        <w:b/>
        <w:bCs/>
        <w:sz w:val="20"/>
      </w:rPr>
      <w:t>26</w:t>
    </w:r>
    <w:r w:rsidR="004B4B26" w:rsidRPr="00AD71AC">
      <w:rPr>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90" w:rsidRDefault="00D63A90" w:rsidP="00AD71AC">
      <w:r>
        <w:separator/>
      </w:r>
    </w:p>
  </w:footnote>
  <w:footnote w:type="continuationSeparator" w:id="0">
    <w:p w:rsidR="00D63A90" w:rsidRDefault="00D63A90" w:rsidP="00AD7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05D43F10"/>
    <w:multiLevelType w:val="hybridMultilevel"/>
    <w:tmpl w:val="9342B970"/>
    <w:lvl w:ilvl="0" w:tplc="30C41CC2">
      <w:start w:val="9"/>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5005650"/>
    <w:multiLevelType w:val="multilevel"/>
    <w:tmpl w:val="6B8A0B86"/>
    <w:lvl w:ilvl="0">
      <w:start w:val="6"/>
      <w:numFmt w:val="decimal"/>
      <w:lvlText w:val="%1."/>
      <w:lvlJc w:val="left"/>
      <w:pPr>
        <w:tabs>
          <w:tab w:val="num" w:pos="4613"/>
        </w:tabs>
        <w:ind w:left="4613"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nsid w:val="5C6F4CAF"/>
    <w:multiLevelType w:val="hybridMultilevel"/>
    <w:tmpl w:val="C86A4620"/>
    <w:lvl w:ilvl="0" w:tplc="A1BAF4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B56C2D"/>
    <w:multiLevelType w:val="multilevel"/>
    <w:tmpl w:val="74487F0A"/>
    <w:lvl w:ilvl="0">
      <w:start w:val="1"/>
      <w:numFmt w:val="decimal"/>
      <w:lvlText w:val="%1."/>
      <w:lvlJc w:val="left"/>
      <w:pPr>
        <w:ind w:left="360" w:hanging="360"/>
      </w:pPr>
      <w:rPr>
        <w:rFonts w:hint="default"/>
        <w:b w:val="0"/>
      </w:rPr>
    </w:lvl>
    <w:lvl w:ilvl="1">
      <w:start w:val="1"/>
      <w:numFmt w:val="decimal"/>
      <w:isLgl/>
      <w:lvlText w:val="%1.%2."/>
      <w:lvlJc w:val="left"/>
      <w:pPr>
        <w:ind w:left="9291"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02F02E5"/>
    <w:multiLevelType w:val="hybridMultilevel"/>
    <w:tmpl w:val="213EB638"/>
    <w:lvl w:ilvl="0" w:tplc="E5CC88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0"/>
  </w:num>
  <w:num w:numId="4">
    <w:abstractNumId w:val="7"/>
  </w:num>
  <w:num w:numId="5">
    <w:abstractNumId w:val="5"/>
  </w:num>
  <w:num w:numId="6">
    <w:abstractNumId w:val="4"/>
  </w:num>
  <w:num w:numId="7">
    <w:abstractNumId w:val="8"/>
  </w:num>
  <w:num w:numId="8">
    <w:abstractNumId w:val="2"/>
  </w:num>
  <w:num w:numId="9">
    <w:abstractNumId w:val="6"/>
  </w:num>
  <w:num w:numId="10">
    <w:abstractNumId w:val="13"/>
  </w:num>
  <w:num w:numId="11">
    <w:abstractNumId w:val="9"/>
  </w:num>
  <w:num w:numId="12">
    <w:abstractNumId w:val="12"/>
  </w:num>
  <w:num w:numId="13">
    <w:abstractNumId w:val="14"/>
  </w:num>
  <w:num w:numId="14">
    <w:abstractNumId w:val="11"/>
  </w:num>
  <w:num w:numId="15">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rsids>
    <w:rsidRoot w:val="00194BE9"/>
    <w:rsid w:val="00000A1A"/>
    <w:rsid w:val="0000298B"/>
    <w:rsid w:val="00002ABF"/>
    <w:rsid w:val="0000458F"/>
    <w:rsid w:val="00005123"/>
    <w:rsid w:val="00006183"/>
    <w:rsid w:val="00006D0F"/>
    <w:rsid w:val="00010BC3"/>
    <w:rsid w:val="00011864"/>
    <w:rsid w:val="00013177"/>
    <w:rsid w:val="0001360E"/>
    <w:rsid w:val="0001392D"/>
    <w:rsid w:val="0001509F"/>
    <w:rsid w:val="0001640E"/>
    <w:rsid w:val="000218D2"/>
    <w:rsid w:val="00022D00"/>
    <w:rsid w:val="000241FB"/>
    <w:rsid w:val="000249A2"/>
    <w:rsid w:val="00030252"/>
    <w:rsid w:val="00030E9B"/>
    <w:rsid w:val="00032289"/>
    <w:rsid w:val="00036039"/>
    <w:rsid w:val="00037641"/>
    <w:rsid w:val="000378CE"/>
    <w:rsid w:val="00042E83"/>
    <w:rsid w:val="00042F82"/>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0E4E"/>
    <w:rsid w:val="00071B1A"/>
    <w:rsid w:val="00074D36"/>
    <w:rsid w:val="00074FCC"/>
    <w:rsid w:val="000761E5"/>
    <w:rsid w:val="000806CD"/>
    <w:rsid w:val="00081469"/>
    <w:rsid w:val="00082219"/>
    <w:rsid w:val="00082241"/>
    <w:rsid w:val="0008227E"/>
    <w:rsid w:val="000859C4"/>
    <w:rsid w:val="000871B3"/>
    <w:rsid w:val="00087D44"/>
    <w:rsid w:val="00090310"/>
    <w:rsid w:val="00095FC5"/>
    <w:rsid w:val="00096694"/>
    <w:rsid w:val="000974DB"/>
    <w:rsid w:val="000A2CC6"/>
    <w:rsid w:val="000A43EB"/>
    <w:rsid w:val="000A509D"/>
    <w:rsid w:val="000A6001"/>
    <w:rsid w:val="000A651A"/>
    <w:rsid w:val="000A6922"/>
    <w:rsid w:val="000A74E8"/>
    <w:rsid w:val="000B0198"/>
    <w:rsid w:val="000B397E"/>
    <w:rsid w:val="000B5A6E"/>
    <w:rsid w:val="000B64B1"/>
    <w:rsid w:val="000B67EE"/>
    <w:rsid w:val="000B7FBA"/>
    <w:rsid w:val="000C38E8"/>
    <w:rsid w:val="000C4219"/>
    <w:rsid w:val="000C55D4"/>
    <w:rsid w:val="000C76C3"/>
    <w:rsid w:val="000D023D"/>
    <w:rsid w:val="000D0D7E"/>
    <w:rsid w:val="000D570E"/>
    <w:rsid w:val="000D5B7D"/>
    <w:rsid w:val="000D5D9D"/>
    <w:rsid w:val="000D6D58"/>
    <w:rsid w:val="000E0D9A"/>
    <w:rsid w:val="000E0E25"/>
    <w:rsid w:val="000E2CFF"/>
    <w:rsid w:val="000E30C5"/>
    <w:rsid w:val="000E34BF"/>
    <w:rsid w:val="000E3E5C"/>
    <w:rsid w:val="000E6BAE"/>
    <w:rsid w:val="000E6BD0"/>
    <w:rsid w:val="000F0CC9"/>
    <w:rsid w:val="000F3CFF"/>
    <w:rsid w:val="000F4248"/>
    <w:rsid w:val="0010097C"/>
    <w:rsid w:val="00101417"/>
    <w:rsid w:val="00101633"/>
    <w:rsid w:val="00101B12"/>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36240"/>
    <w:rsid w:val="0014457E"/>
    <w:rsid w:val="0014527B"/>
    <w:rsid w:val="00145462"/>
    <w:rsid w:val="001469D1"/>
    <w:rsid w:val="00147FA6"/>
    <w:rsid w:val="0015025F"/>
    <w:rsid w:val="0015279C"/>
    <w:rsid w:val="00153617"/>
    <w:rsid w:val="00153D6B"/>
    <w:rsid w:val="00154E8A"/>
    <w:rsid w:val="00155270"/>
    <w:rsid w:val="001554A7"/>
    <w:rsid w:val="00160B61"/>
    <w:rsid w:val="00162512"/>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BE9"/>
    <w:rsid w:val="0019631C"/>
    <w:rsid w:val="0019673D"/>
    <w:rsid w:val="0019697D"/>
    <w:rsid w:val="00196FE9"/>
    <w:rsid w:val="00197434"/>
    <w:rsid w:val="001A0948"/>
    <w:rsid w:val="001A3BCA"/>
    <w:rsid w:val="001A4E73"/>
    <w:rsid w:val="001A6441"/>
    <w:rsid w:val="001B095A"/>
    <w:rsid w:val="001B2053"/>
    <w:rsid w:val="001B32DD"/>
    <w:rsid w:val="001B4032"/>
    <w:rsid w:val="001B418A"/>
    <w:rsid w:val="001B613E"/>
    <w:rsid w:val="001B6389"/>
    <w:rsid w:val="001B7351"/>
    <w:rsid w:val="001C1694"/>
    <w:rsid w:val="001C237A"/>
    <w:rsid w:val="001C32D5"/>
    <w:rsid w:val="001C4B74"/>
    <w:rsid w:val="001C5132"/>
    <w:rsid w:val="001C560C"/>
    <w:rsid w:val="001C58FB"/>
    <w:rsid w:val="001C7279"/>
    <w:rsid w:val="001C7862"/>
    <w:rsid w:val="001D0109"/>
    <w:rsid w:val="001D0437"/>
    <w:rsid w:val="001D04AD"/>
    <w:rsid w:val="001D3C80"/>
    <w:rsid w:val="001D3FC9"/>
    <w:rsid w:val="001D4C61"/>
    <w:rsid w:val="001D509C"/>
    <w:rsid w:val="001D511A"/>
    <w:rsid w:val="001D5914"/>
    <w:rsid w:val="001D6499"/>
    <w:rsid w:val="001E0485"/>
    <w:rsid w:val="001E0747"/>
    <w:rsid w:val="001E0E9C"/>
    <w:rsid w:val="001E27E4"/>
    <w:rsid w:val="001E35C9"/>
    <w:rsid w:val="001F05AF"/>
    <w:rsid w:val="001F062C"/>
    <w:rsid w:val="001F31E3"/>
    <w:rsid w:val="001F447C"/>
    <w:rsid w:val="001F5E49"/>
    <w:rsid w:val="001F60C8"/>
    <w:rsid w:val="001F6E66"/>
    <w:rsid w:val="001F6FE3"/>
    <w:rsid w:val="001F7B5A"/>
    <w:rsid w:val="002006C2"/>
    <w:rsid w:val="00201F71"/>
    <w:rsid w:val="00202755"/>
    <w:rsid w:val="002038E0"/>
    <w:rsid w:val="00203AF1"/>
    <w:rsid w:val="00210F56"/>
    <w:rsid w:val="0021208C"/>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7DA8"/>
    <w:rsid w:val="00240C4D"/>
    <w:rsid w:val="00241BEE"/>
    <w:rsid w:val="00243ED5"/>
    <w:rsid w:val="00244D24"/>
    <w:rsid w:val="00245E3E"/>
    <w:rsid w:val="00245EEC"/>
    <w:rsid w:val="00252DB8"/>
    <w:rsid w:val="002537B3"/>
    <w:rsid w:val="002574EE"/>
    <w:rsid w:val="00262C56"/>
    <w:rsid w:val="00264A6A"/>
    <w:rsid w:val="00264FF0"/>
    <w:rsid w:val="00265BC7"/>
    <w:rsid w:val="00267B05"/>
    <w:rsid w:val="00270343"/>
    <w:rsid w:val="00270A48"/>
    <w:rsid w:val="00270E7B"/>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974E8"/>
    <w:rsid w:val="002A37C0"/>
    <w:rsid w:val="002A4F85"/>
    <w:rsid w:val="002A7501"/>
    <w:rsid w:val="002B15B6"/>
    <w:rsid w:val="002B30BF"/>
    <w:rsid w:val="002B3243"/>
    <w:rsid w:val="002B3B24"/>
    <w:rsid w:val="002B5740"/>
    <w:rsid w:val="002C0D0D"/>
    <w:rsid w:val="002C0E61"/>
    <w:rsid w:val="002C180D"/>
    <w:rsid w:val="002C705C"/>
    <w:rsid w:val="002C7350"/>
    <w:rsid w:val="002D0904"/>
    <w:rsid w:val="002D0B3F"/>
    <w:rsid w:val="002D163F"/>
    <w:rsid w:val="002D1854"/>
    <w:rsid w:val="002D1B39"/>
    <w:rsid w:val="002D20BF"/>
    <w:rsid w:val="002D7F3C"/>
    <w:rsid w:val="002E04D2"/>
    <w:rsid w:val="002E0B12"/>
    <w:rsid w:val="002E0D98"/>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5DC5"/>
    <w:rsid w:val="00336E00"/>
    <w:rsid w:val="003378F4"/>
    <w:rsid w:val="00340F5E"/>
    <w:rsid w:val="003420A9"/>
    <w:rsid w:val="00345865"/>
    <w:rsid w:val="00345B8A"/>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823F7"/>
    <w:rsid w:val="00382E07"/>
    <w:rsid w:val="00382EBE"/>
    <w:rsid w:val="0038438C"/>
    <w:rsid w:val="003844C8"/>
    <w:rsid w:val="00384B05"/>
    <w:rsid w:val="00387B01"/>
    <w:rsid w:val="0039081B"/>
    <w:rsid w:val="003908BB"/>
    <w:rsid w:val="00390EE1"/>
    <w:rsid w:val="003935EA"/>
    <w:rsid w:val="003936E6"/>
    <w:rsid w:val="003967F2"/>
    <w:rsid w:val="003A6F82"/>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C7898"/>
    <w:rsid w:val="003D0B9F"/>
    <w:rsid w:val="003D1163"/>
    <w:rsid w:val="003D27ED"/>
    <w:rsid w:val="003D2A8C"/>
    <w:rsid w:val="003D2AF8"/>
    <w:rsid w:val="003D32FA"/>
    <w:rsid w:val="003D3DE2"/>
    <w:rsid w:val="003D44D0"/>
    <w:rsid w:val="003D4ACB"/>
    <w:rsid w:val="003D50DD"/>
    <w:rsid w:val="003D51CB"/>
    <w:rsid w:val="003D5D43"/>
    <w:rsid w:val="003D66EB"/>
    <w:rsid w:val="003D67DE"/>
    <w:rsid w:val="003D6E27"/>
    <w:rsid w:val="003D7331"/>
    <w:rsid w:val="003D7860"/>
    <w:rsid w:val="003E0604"/>
    <w:rsid w:val="003E0F2E"/>
    <w:rsid w:val="003E1E86"/>
    <w:rsid w:val="003E2BEC"/>
    <w:rsid w:val="003F19C5"/>
    <w:rsid w:val="003F1A61"/>
    <w:rsid w:val="003F3A3B"/>
    <w:rsid w:val="003F60CC"/>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2A9F"/>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2F21"/>
    <w:rsid w:val="004669D1"/>
    <w:rsid w:val="00470986"/>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91A"/>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168"/>
    <w:rsid w:val="004B1253"/>
    <w:rsid w:val="004B1C03"/>
    <w:rsid w:val="004B1CC2"/>
    <w:rsid w:val="004B1F48"/>
    <w:rsid w:val="004B204B"/>
    <w:rsid w:val="004B2065"/>
    <w:rsid w:val="004B3106"/>
    <w:rsid w:val="004B32CF"/>
    <w:rsid w:val="004B3BB0"/>
    <w:rsid w:val="004B480B"/>
    <w:rsid w:val="004B4B06"/>
    <w:rsid w:val="004B4B26"/>
    <w:rsid w:val="004B5D48"/>
    <w:rsid w:val="004B5F93"/>
    <w:rsid w:val="004B63A0"/>
    <w:rsid w:val="004C0D04"/>
    <w:rsid w:val="004C1186"/>
    <w:rsid w:val="004C53CF"/>
    <w:rsid w:val="004C58A3"/>
    <w:rsid w:val="004C6967"/>
    <w:rsid w:val="004C69F8"/>
    <w:rsid w:val="004C6E0F"/>
    <w:rsid w:val="004C73D6"/>
    <w:rsid w:val="004D0620"/>
    <w:rsid w:val="004D263E"/>
    <w:rsid w:val="004D3164"/>
    <w:rsid w:val="004D3EC9"/>
    <w:rsid w:val="004D4091"/>
    <w:rsid w:val="004D6E5D"/>
    <w:rsid w:val="004E007F"/>
    <w:rsid w:val="004E0927"/>
    <w:rsid w:val="004E0BE6"/>
    <w:rsid w:val="004E3F0C"/>
    <w:rsid w:val="004E45E7"/>
    <w:rsid w:val="004E532E"/>
    <w:rsid w:val="004F103C"/>
    <w:rsid w:val="004F71D6"/>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200B"/>
    <w:rsid w:val="005420EE"/>
    <w:rsid w:val="00544A45"/>
    <w:rsid w:val="005508DF"/>
    <w:rsid w:val="00550F57"/>
    <w:rsid w:val="00554411"/>
    <w:rsid w:val="00557163"/>
    <w:rsid w:val="00557887"/>
    <w:rsid w:val="00557D1F"/>
    <w:rsid w:val="00560C76"/>
    <w:rsid w:val="0056182D"/>
    <w:rsid w:val="00562E0D"/>
    <w:rsid w:val="005634B7"/>
    <w:rsid w:val="00563C7A"/>
    <w:rsid w:val="0056516C"/>
    <w:rsid w:val="00565BAC"/>
    <w:rsid w:val="00565FB4"/>
    <w:rsid w:val="0056656A"/>
    <w:rsid w:val="00570344"/>
    <w:rsid w:val="005720EC"/>
    <w:rsid w:val="00573111"/>
    <w:rsid w:val="005740EB"/>
    <w:rsid w:val="0057582C"/>
    <w:rsid w:val="00575B8B"/>
    <w:rsid w:val="00576243"/>
    <w:rsid w:val="005809A0"/>
    <w:rsid w:val="005822CB"/>
    <w:rsid w:val="00582AE4"/>
    <w:rsid w:val="00582D96"/>
    <w:rsid w:val="00582FB1"/>
    <w:rsid w:val="00585FA5"/>
    <w:rsid w:val="005863CF"/>
    <w:rsid w:val="00586617"/>
    <w:rsid w:val="00586703"/>
    <w:rsid w:val="0058675D"/>
    <w:rsid w:val="00587049"/>
    <w:rsid w:val="00587285"/>
    <w:rsid w:val="00587BEA"/>
    <w:rsid w:val="00587DB3"/>
    <w:rsid w:val="0059009D"/>
    <w:rsid w:val="00596907"/>
    <w:rsid w:val="005A276F"/>
    <w:rsid w:val="005A4C55"/>
    <w:rsid w:val="005A72F0"/>
    <w:rsid w:val="005A7524"/>
    <w:rsid w:val="005B044E"/>
    <w:rsid w:val="005B1534"/>
    <w:rsid w:val="005B301B"/>
    <w:rsid w:val="005C3FF5"/>
    <w:rsid w:val="005C5BDB"/>
    <w:rsid w:val="005D017B"/>
    <w:rsid w:val="005D05DC"/>
    <w:rsid w:val="005D05E6"/>
    <w:rsid w:val="005D11E9"/>
    <w:rsid w:val="005D1B15"/>
    <w:rsid w:val="005D3175"/>
    <w:rsid w:val="005D388E"/>
    <w:rsid w:val="005D5F43"/>
    <w:rsid w:val="005D669D"/>
    <w:rsid w:val="005D73CE"/>
    <w:rsid w:val="005D7754"/>
    <w:rsid w:val="005E3DCF"/>
    <w:rsid w:val="005E6A75"/>
    <w:rsid w:val="005E6BD2"/>
    <w:rsid w:val="005F00D7"/>
    <w:rsid w:val="005F3F63"/>
    <w:rsid w:val="005F64F6"/>
    <w:rsid w:val="005F6E50"/>
    <w:rsid w:val="00602047"/>
    <w:rsid w:val="0060229D"/>
    <w:rsid w:val="00603735"/>
    <w:rsid w:val="00603786"/>
    <w:rsid w:val="00603E57"/>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40E0"/>
    <w:rsid w:val="0066444E"/>
    <w:rsid w:val="006657DD"/>
    <w:rsid w:val="00667528"/>
    <w:rsid w:val="00667616"/>
    <w:rsid w:val="00670837"/>
    <w:rsid w:val="006718BE"/>
    <w:rsid w:val="00673E29"/>
    <w:rsid w:val="00675EF9"/>
    <w:rsid w:val="0067751F"/>
    <w:rsid w:val="00682AC1"/>
    <w:rsid w:val="00685475"/>
    <w:rsid w:val="00685C26"/>
    <w:rsid w:val="00686F11"/>
    <w:rsid w:val="00694788"/>
    <w:rsid w:val="006A31AF"/>
    <w:rsid w:val="006A3405"/>
    <w:rsid w:val="006A3CDE"/>
    <w:rsid w:val="006A3F41"/>
    <w:rsid w:val="006A3F4A"/>
    <w:rsid w:val="006A4935"/>
    <w:rsid w:val="006A49CE"/>
    <w:rsid w:val="006A65B1"/>
    <w:rsid w:val="006A768C"/>
    <w:rsid w:val="006A7819"/>
    <w:rsid w:val="006B4069"/>
    <w:rsid w:val="006B484C"/>
    <w:rsid w:val="006B6323"/>
    <w:rsid w:val="006B702B"/>
    <w:rsid w:val="006C0382"/>
    <w:rsid w:val="006C1843"/>
    <w:rsid w:val="006C1B3C"/>
    <w:rsid w:val="006C1E14"/>
    <w:rsid w:val="006C2939"/>
    <w:rsid w:val="006C4495"/>
    <w:rsid w:val="006C696C"/>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10050"/>
    <w:rsid w:val="00710C2C"/>
    <w:rsid w:val="00710E48"/>
    <w:rsid w:val="00710FEB"/>
    <w:rsid w:val="00712AC7"/>
    <w:rsid w:val="00720066"/>
    <w:rsid w:val="00720D82"/>
    <w:rsid w:val="00720F42"/>
    <w:rsid w:val="0072149D"/>
    <w:rsid w:val="0072424E"/>
    <w:rsid w:val="0072544C"/>
    <w:rsid w:val="00726349"/>
    <w:rsid w:val="00730C5B"/>
    <w:rsid w:val="00731A24"/>
    <w:rsid w:val="007326E3"/>
    <w:rsid w:val="0073677E"/>
    <w:rsid w:val="007378C4"/>
    <w:rsid w:val="00737985"/>
    <w:rsid w:val="00740FD7"/>
    <w:rsid w:val="00742947"/>
    <w:rsid w:val="0074562B"/>
    <w:rsid w:val="00745F09"/>
    <w:rsid w:val="007462BD"/>
    <w:rsid w:val="0074634B"/>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1910"/>
    <w:rsid w:val="00782661"/>
    <w:rsid w:val="0078350C"/>
    <w:rsid w:val="007836D9"/>
    <w:rsid w:val="007840BA"/>
    <w:rsid w:val="00787C8B"/>
    <w:rsid w:val="007901DD"/>
    <w:rsid w:val="00793E37"/>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DB4"/>
    <w:rsid w:val="007C0116"/>
    <w:rsid w:val="007C646A"/>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104E"/>
    <w:rsid w:val="00807251"/>
    <w:rsid w:val="00807662"/>
    <w:rsid w:val="00810B5F"/>
    <w:rsid w:val="0081153B"/>
    <w:rsid w:val="00812A99"/>
    <w:rsid w:val="00813E84"/>
    <w:rsid w:val="008148A1"/>
    <w:rsid w:val="0081756C"/>
    <w:rsid w:val="00817E4C"/>
    <w:rsid w:val="0082093F"/>
    <w:rsid w:val="00820B3B"/>
    <w:rsid w:val="0082317C"/>
    <w:rsid w:val="00824F1B"/>
    <w:rsid w:val="0082571F"/>
    <w:rsid w:val="00826A75"/>
    <w:rsid w:val="008270E8"/>
    <w:rsid w:val="00827DF5"/>
    <w:rsid w:val="0083106E"/>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796D"/>
    <w:rsid w:val="00870E3A"/>
    <w:rsid w:val="00871ADA"/>
    <w:rsid w:val="00872B90"/>
    <w:rsid w:val="00872FF5"/>
    <w:rsid w:val="00873594"/>
    <w:rsid w:val="0087568D"/>
    <w:rsid w:val="008758F9"/>
    <w:rsid w:val="00877B4C"/>
    <w:rsid w:val="00880754"/>
    <w:rsid w:val="00881214"/>
    <w:rsid w:val="008818CA"/>
    <w:rsid w:val="00882519"/>
    <w:rsid w:val="0088395F"/>
    <w:rsid w:val="00883F52"/>
    <w:rsid w:val="008868F3"/>
    <w:rsid w:val="008904E5"/>
    <w:rsid w:val="00892EBC"/>
    <w:rsid w:val="0089352C"/>
    <w:rsid w:val="00893BED"/>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117B"/>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8F6799"/>
    <w:rsid w:val="008F6B47"/>
    <w:rsid w:val="008F76A8"/>
    <w:rsid w:val="0090117B"/>
    <w:rsid w:val="009011E7"/>
    <w:rsid w:val="00903D1A"/>
    <w:rsid w:val="0090455D"/>
    <w:rsid w:val="00905F57"/>
    <w:rsid w:val="00907D16"/>
    <w:rsid w:val="00912DB8"/>
    <w:rsid w:val="0091301D"/>
    <w:rsid w:val="00916D24"/>
    <w:rsid w:val="00920632"/>
    <w:rsid w:val="009265A2"/>
    <w:rsid w:val="00926B2F"/>
    <w:rsid w:val="0093121C"/>
    <w:rsid w:val="009331A2"/>
    <w:rsid w:val="00936A6C"/>
    <w:rsid w:val="00940D11"/>
    <w:rsid w:val="0094108B"/>
    <w:rsid w:val="00942736"/>
    <w:rsid w:val="0094409C"/>
    <w:rsid w:val="009443C6"/>
    <w:rsid w:val="00945E7A"/>
    <w:rsid w:val="009463A1"/>
    <w:rsid w:val="009470F6"/>
    <w:rsid w:val="00947E49"/>
    <w:rsid w:val="00950244"/>
    <w:rsid w:val="00950593"/>
    <w:rsid w:val="009528C8"/>
    <w:rsid w:val="00952D34"/>
    <w:rsid w:val="009530CD"/>
    <w:rsid w:val="009550CA"/>
    <w:rsid w:val="00955FBC"/>
    <w:rsid w:val="00960129"/>
    <w:rsid w:val="00960195"/>
    <w:rsid w:val="00963D9B"/>
    <w:rsid w:val="0096451F"/>
    <w:rsid w:val="009669C9"/>
    <w:rsid w:val="00970397"/>
    <w:rsid w:val="009726C7"/>
    <w:rsid w:val="00973329"/>
    <w:rsid w:val="00974A20"/>
    <w:rsid w:val="00975640"/>
    <w:rsid w:val="0097636E"/>
    <w:rsid w:val="00980D55"/>
    <w:rsid w:val="00981013"/>
    <w:rsid w:val="0098245E"/>
    <w:rsid w:val="0098272D"/>
    <w:rsid w:val="00983019"/>
    <w:rsid w:val="00983A1D"/>
    <w:rsid w:val="00985ACD"/>
    <w:rsid w:val="00985EC6"/>
    <w:rsid w:val="00987B12"/>
    <w:rsid w:val="00992FD6"/>
    <w:rsid w:val="00993196"/>
    <w:rsid w:val="0099646C"/>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6988"/>
    <w:rsid w:val="009C1E15"/>
    <w:rsid w:val="009C50CF"/>
    <w:rsid w:val="009D1779"/>
    <w:rsid w:val="009D226A"/>
    <w:rsid w:val="009D3061"/>
    <w:rsid w:val="009D3432"/>
    <w:rsid w:val="009D44EB"/>
    <w:rsid w:val="009D5885"/>
    <w:rsid w:val="009D5FDF"/>
    <w:rsid w:val="009D630E"/>
    <w:rsid w:val="009E1A09"/>
    <w:rsid w:val="009E4D17"/>
    <w:rsid w:val="009E5CAC"/>
    <w:rsid w:val="009E6536"/>
    <w:rsid w:val="009F345B"/>
    <w:rsid w:val="009F7CB6"/>
    <w:rsid w:val="00A000EE"/>
    <w:rsid w:val="00A00EAD"/>
    <w:rsid w:val="00A0245B"/>
    <w:rsid w:val="00A03161"/>
    <w:rsid w:val="00A036AF"/>
    <w:rsid w:val="00A0459D"/>
    <w:rsid w:val="00A05882"/>
    <w:rsid w:val="00A068EE"/>
    <w:rsid w:val="00A07F9D"/>
    <w:rsid w:val="00A11C44"/>
    <w:rsid w:val="00A12C67"/>
    <w:rsid w:val="00A13815"/>
    <w:rsid w:val="00A143C8"/>
    <w:rsid w:val="00A14961"/>
    <w:rsid w:val="00A14CD1"/>
    <w:rsid w:val="00A200D9"/>
    <w:rsid w:val="00A21DF4"/>
    <w:rsid w:val="00A24C94"/>
    <w:rsid w:val="00A25432"/>
    <w:rsid w:val="00A27152"/>
    <w:rsid w:val="00A27825"/>
    <w:rsid w:val="00A3089F"/>
    <w:rsid w:val="00A31158"/>
    <w:rsid w:val="00A31ABC"/>
    <w:rsid w:val="00A31AE4"/>
    <w:rsid w:val="00A33901"/>
    <w:rsid w:val="00A33F0B"/>
    <w:rsid w:val="00A341A8"/>
    <w:rsid w:val="00A3424D"/>
    <w:rsid w:val="00A34F9D"/>
    <w:rsid w:val="00A371E4"/>
    <w:rsid w:val="00A414A7"/>
    <w:rsid w:val="00A41829"/>
    <w:rsid w:val="00A41E47"/>
    <w:rsid w:val="00A422C0"/>
    <w:rsid w:val="00A44DCE"/>
    <w:rsid w:val="00A50CE3"/>
    <w:rsid w:val="00A510EA"/>
    <w:rsid w:val="00A530EB"/>
    <w:rsid w:val="00A54BAD"/>
    <w:rsid w:val="00A57BA2"/>
    <w:rsid w:val="00A57DC4"/>
    <w:rsid w:val="00A611CF"/>
    <w:rsid w:val="00A616E5"/>
    <w:rsid w:val="00A63294"/>
    <w:rsid w:val="00A64CC6"/>
    <w:rsid w:val="00A65C38"/>
    <w:rsid w:val="00A66EDA"/>
    <w:rsid w:val="00A70C12"/>
    <w:rsid w:val="00A721F8"/>
    <w:rsid w:val="00A73EF5"/>
    <w:rsid w:val="00A74182"/>
    <w:rsid w:val="00A74D39"/>
    <w:rsid w:val="00A779EF"/>
    <w:rsid w:val="00A80345"/>
    <w:rsid w:val="00A808ED"/>
    <w:rsid w:val="00A86E21"/>
    <w:rsid w:val="00A87E64"/>
    <w:rsid w:val="00A9039F"/>
    <w:rsid w:val="00A9094C"/>
    <w:rsid w:val="00A92D7A"/>
    <w:rsid w:val="00A93570"/>
    <w:rsid w:val="00A97179"/>
    <w:rsid w:val="00AA0273"/>
    <w:rsid w:val="00AA0C87"/>
    <w:rsid w:val="00AA32A1"/>
    <w:rsid w:val="00AA3800"/>
    <w:rsid w:val="00AA3BFA"/>
    <w:rsid w:val="00AA46CC"/>
    <w:rsid w:val="00AA4D74"/>
    <w:rsid w:val="00AA5F54"/>
    <w:rsid w:val="00AA7693"/>
    <w:rsid w:val="00AA7A1F"/>
    <w:rsid w:val="00AB2553"/>
    <w:rsid w:val="00AB256D"/>
    <w:rsid w:val="00AB5464"/>
    <w:rsid w:val="00AB591E"/>
    <w:rsid w:val="00AB5C33"/>
    <w:rsid w:val="00AC0535"/>
    <w:rsid w:val="00AC2327"/>
    <w:rsid w:val="00AC371B"/>
    <w:rsid w:val="00AC5483"/>
    <w:rsid w:val="00AD0286"/>
    <w:rsid w:val="00AD09C2"/>
    <w:rsid w:val="00AD0C9B"/>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4EC"/>
    <w:rsid w:val="00AF285B"/>
    <w:rsid w:val="00AF324B"/>
    <w:rsid w:val="00AF3DF4"/>
    <w:rsid w:val="00AF3FF1"/>
    <w:rsid w:val="00AF43F0"/>
    <w:rsid w:val="00AF495C"/>
    <w:rsid w:val="00AF53AC"/>
    <w:rsid w:val="00AF5529"/>
    <w:rsid w:val="00AF611B"/>
    <w:rsid w:val="00AF6A18"/>
    <w:rsid w:val="00AF789E"/>
    <w:rsid w:val="00B006EC"/>
    <w:rsid w:val="00B02565"/>
    <w:rsid w:val="00B04029"/>
    <w:rsid w:val="00B044A3"/>
    <w:rsid w:val="00B05434"/>
    <w:rsid w:val="00B05A53"/>
    <w:rsid w:val="00B065F5"/>
    <w:rsid w:val="00B07E33"/>
    <w:rsid w:val="00B105F9"/>
    <w:rsid w:val="00B10E24"/>
    <w:rsid w:val="00B1254D"/>
    <w:rsid w:val="00B13391"/>
    <w:rsid w:val="00B13926"/>
    <w:rsid w:val="00B13FFF"/>
    <w:rsid w:val="00B17137"/>
    <w:rsid w:val="00B21238"/>
    <w:rsid w:val="00B220DE"/>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3A2C"/>
    <w:rsid w:val="00B53E5A"/>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33D"/>
    <w:rsid w:val="00B8683E"/>
    <w:rsid w:val="00B86F55"/>
    <w:rsid w:val="00B93119"/>
    <w:rsid w:val="00B955EB"/>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6B7D"/>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65AF"/>
    <w:rsid w:val="00C2776B"/>
    <w:rsid w:val="00C27938"/>
    <w:rsid w:val="00C30931"/>
    <w:rsid w:val="00C31275"/>
    <w:rsid w:val="00C3256B"/>
    <w:rsid w:val="00C33A98"/>
    <w:rsid w:val="00C34A38"/>
    <w:rsid w:val="00C35515"/>
    <w:rsid w:val="00C3583F"/>
    <w:rsid w:val="00C35C2E"/>
    <w:rsid w:val="00C36D9B"/>
    <w:rsid w:val="00C37473"/>
    <w:rsid w:val="00C379B0"/>
    <w:rsid w:val="00C37BFE"/>
    <w:rsid w:val="00C5021F"/>
    <w:rsid w:val="00C50321"/>
    <w:rsid w:val="00C5154C"/>
    <w:rsid w:val="00C5340E"/>
    <w:rsid w:val="00C5441D"/>
    <w:rsid w:val="00C57A3D"/>
    <w:rsid w:val="00C6000C"/>
    <w:rsid w:val="00C610F1"/>
    <w:rsid w:val="00C62A9C"/>
    <w:rsid w:val="00C62C36"/>
    <w:rsid w:val="00C661D2"/>
    <w:rsid w:val="00C664DB"/>
    <w:rsid w:val="00C668A8"/>
    <w:rsid w:val="00C70516"/>
    <w:rsid w:val="00C7133B"/>
    <w:rsid w:val="00C80D58"/>
    <w:rsid w:val="00C80DF3"/>
    <w:rsid w:val="00C81265"/>
    <w:rsid w:val="00C824B3"/>
    <w:rsid w:val="00C82805"/>
    <w:rsid w:val="00C84715"/>
    <w:rsid w:val="00C85750"/>
    <w:rsid w:val="00C85F76"/>
    <w:rsid w:val="00C87A93"/>
    <w:rsid w:val="00C91553"/>
    <w:rsid w:val="00C9373D"/>
    <w:rsid w:val="00C95D1F"/>
    <w:rsid w:val="00C96CC3"/>
    <w:rsid w:val="00CA06D6"/>
    <w:rsid w:val="00CA14B9"/>
    <w:rsid w:val="00CA5198"/>
    <w:rsid w:val="00CA5263"/>
    <w:rsid w:val="00CA6D53"/>
    <w:rsid w:val="00CA79AC"/>
    <w:rsid w:val="00CB15D7"/>
    <w:rsid w:val="00CB1C46"/>
    <w:rsid w:val="00CB3CEC"/>
    <w:rsid w:val="00CB4037"/>
    <w:rsid w:val="00CB4772"/>
    <w:rsid w:val="00CB5223"/>
    <w:rsid w:val="00CB5621"/>
    <w:rsid w:val="00CB5E50"/>
    <w:rsid w:val="00CB6038"/>
    <w:rsid w:val="00CB63CC"/>
    <w:rsid w:val="00CB6D22"/>
    <w:rsid w:val="00CB70A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3C"/>
    <w:rsid w:val="00CF46F9"/>
    <w:rsid w:val="00CF566B"/>
    <w:rsid w:val="00CF71E4"/>
    <w:rsid w:val="00D007C4"/>
    <w:rsid w:val="00D032F2"/>
    <w:rsid w:val="00D044C7"/>
    <w:rsid w:val="00D04E95"/>
    <w:rsid w:val="00D054A5"/>
    <w:rsid w:val="00D07183"/>
    <w:rsid w:val="00D07415"/>
    <w:rsid w:val="00D1092D"/>
    <w:rsid w:val="00D13745"/>
    <w:rsid w:val="00D13C67"/>
    <w:rsid w:val="00D14F4D"/>
    <w:rsid w:val="00D1545C"/>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2AC0"/>
    <w:rsid w:val="00D44727"/>
    <w:rsid w:val="00D44B29"/>
    <w:rsid w:val="00D44C12"/>
    <w:rsid w:val="00D47064"/>
    <w:rsid w:val="00D4757D"/>
    <w:rsid w:val="00D5012A"/>
    <w:rsid w:val="00D513D0"/>
    <w:rsid w:val="00D51F1F"/>
    <w:rsid w:val="00D52754"/>
    <w:rsid w:val="00D52AA1"/>
    <w:rsid w:val="00D5333D"/>
    <w:rsid w:val="00D53516"/>
    <w:rsid w:val="00D554DD"/>
    <w:rsid w:val="00D6021B"/>
    <w:rsid w:val="00D60E95"/>
    <w:rsid w:val="00D61244"/>
    <w:rsid w:val="00D62148"/>
    <w:rsid w:val="00D626A1"/>
    <w:rsid w:val="00D62C7C"/>
    <w:rsid w:val="00D631BF"/>
    <w:rsid w:val="00D63A90"/>
    <w:rsid w:val="00D63FC1"/>
    <w:rsid w:val="00D651E5"/>
    <w:rsid w:val="00D65F37"/>
    <w:rsid w:val="00D66C95"/>
    <w:rsid w:val="00D67996"/>
    <w:rsid w:val="00D67D71"/>
    <w:rsid w:val="00D710C0"/>
    <w:rsid w:val="00D73282"/>
    <w:rsid w:val="00D73320"/>
    <w:rsid w:val="00D733C9"/>
    <w:rsid w:val="00D73521"/>
    <w:rsid w:val="00D76667"/>
    <w:rsid w:val="00D80C66"/>
    <w:rsid w:val="00D8355F"/>
    <w:rsid w:val="00D83DA0"/>
    <w:rsid w:val="00D846DA"/>
    <w:rsid w:val="00D857CC"/>
    <w:rsid w:val="00D90F2F"/>
    <w:rsid w:val="00D91A7E"/>
    <w:rsid w:val="00D91CFD"/>
    <w:rsid w:val="00D92312"/>
    <w:rsid w:val="00D92C35"/>
    <w:rsid w:val="00D93912"/>
    <w:rsid w:val="00D9508E"/>
    <w:rsid w:val="00DA0287"/>
    <w:rsid w:val="00DA152A"/>
    <w:rsid w:val="00DA1590"/>
    <w:rsid w:val="00DA2F4D"/>
    <w:rsid w:val="00DA3B2A"/>
    <w:rsid w:val="00DA3BB5"/>
    <w:rsid w:val="00DA3C29"/>
    <w:rsid w:val="00DA3DF8"/>
    <w:rsid w:val="00DA4C14"/>
    <w:rsid w:val="00DA4EB6"/>
    <w:rsid w:val="00DA504C"/>
    <w:rsid w:val="00DA56E8"/>
    <w:rsid w:val="00DA6168"/>
    <w:rsid w:val="00DB01C8"/>
    <w:rsid w:val="00DB0637"/>
    <w:rsid w:val="00DB16A0"/>
    <w:rsid w:val="00DB3B63"/>
    <w:rsid w:val="00DB5387"/>
    <w:rsid w:val="00DB552F"/>
    <w:rsid w:val="00DB669E"/>
    <w:rsid w:val="00DC013E"/>
    <w:rsid w:val="00DC18EF"/>
    <w:rsid w:val="00DC2022"/>
    <w:rsid w:val="00DC27D4"/>
    <w:rsid w:val="00DC4AC1"/>
    <w:rsid w:val="00DC52E5"/>
    <w:rsid w:val="00DC5BBF"/>
    <w:rsid w:val="00DC7BDD"/>
    <w:rsid w:val="00DC7C49"/>
    <w:rsid w:val="00DC7EE0"/>
    <w:rsid w:val="00DD08D3"/>
    <w:rsid w:val="00DD2668"/>
    <w:rsid w:val="00DD382C"/>
    <w:rsid w:val="00DD40D9"/>
    <w:rsid w:val="00DD421F"/>
    <w:rsid w:val="00DD5C32"/>
    <w:rsid w:val="00DD6E60"/>
    <w:rsid w:val="00DD7787"/>
    <w:rsid w:val="00DE0E32"/>
    <w:rsid w:val="00DE1051"/>
    <w:rsid w:val="00DE1AF9"/>
    <w:rsid w:val="00DE28A5"/>
    <w:rsid w:val="00DE3FD5"/>
    <w:rsid w:val="00DE6BEE"/>
    <w:rsid w:val="00DE7129"/>
    <w:rsid w:val="00DE7E68"/>
    <w:rsid w:val="00DF1EF5"/>
    <w:rsid w:val="00DF3D1B"/>
    <w:rsid w:val="00DF5CB3"/>
    <w:rsid w:val="00DF7132"/>
    <w:rsid w:val="00E01115"/>
    <w:rsid w:val="00E012B3"/>
    <w:rsid w:val="00E02BF4"/>
    <w:rsid w:val="00E03B67"/>
    <w:rsid w:val="00E03FB0"/>
    <w:rsid w:val="00E04493"/>
    <w:rsid w:val="00E06280"/>
    <w:rsid w:val="00E10015"/>
    <w:rsid w:val="00E1106E"/>
    <w:rsid w:val="00E117EC"/>
    <w:rsid w:val="00E12919"/>
    <w:rsid w:val="00E13080"/>
    <w:rsid w:val="00E130FA"/>
    <w:rsid w:val="00E130FF"/>
    <w:rsid w:val="00E1768D"/>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1BE3"/>
    <w:rsid w:val="00E6225E"/>
    <w:rsid w:val="00E624CD"/>
    <w:rsid w:val="00E62A24"/>
    <w:rsid w:val="00E639C8"/>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26"/>
    <w:rsid w:val="00EA653F"/>
    <w:rsid w:val="00EB2C92"/>
    <w:rsid w:val="00EB3B31"/>
    <w:rsid w:val="00EB597A"/>
    <w:rsid w:val="00EB5E0B"/>
    <w:rsid w:val="00EB6D39"/>
    <w:rsid w:val="00EB7964"/>
    <w:rsid w:val="00EB7972"/>
    <w:rsid w:val="00EC0E43"/>
    <w:rsid w:val="00EC0F2B"/>
    <w:rsid w:val="00EC138D"/>
    <w:rsid w:val="00EC1BB8"/>
    <w:rsid w:val="00EC2616"/>
    <w:rsid w:val="00EC67BD"/>
    <w:rsid w:val="00EC77A6"/>
    <w:rsid w:val="00EC796A"/>
    <w:rsid w:val="00EC7FC9"/>
    <w:rsid w:val="00ED0607"/>
    <w:rsid w:val="00ED516E"/>
    <w:rsid w:val="00EE0A58"/>
    <w:rsid w:val="00EE2307"/>
    <w:rsid w:val="00EE3076"/>
    <w:rsid w:val="00EE40A8"/>
    <w:rsid w:val="00EE461D"/>
    <w:rsid w:val="00EE5667"/>
    <w:rsid w:val="00EE6357"/>
    <w:rsid w:val="00EE675C"/>
    <w:rsid w:val="00EE75B1"/>
    <w:rsid w:val="00EF07F1"/>
    <w:rsid w:val="00EF1275"/>
    <w:rsid w:val="00EF1D76"/>
    <w:rsid w:val="00EF2167"/>
    <w:rsid w:val="00EF2363"/>
    <w:rsid w:val="00EF47D2"/>
    <w:rsid w:val="00EF624C"/>
    <w:rsid w:val="00F002A4"/>
    <w:rsid w:val="00F00B1C"/>
    <w:rsid w:val="00F046FF"/>
    <w:rsid w:val="00F04D31"/>
    <w:rsid w:val="00F0581D"/>
    <w:rsid w:val="00F05A64"/>
    <w:rsid w:val="00F07E48"/>
    <w:rsid w:val="00F10B6B"/>
    <w:rsid w:val="00F14BD8"/>
    <w:rsid w:val="00F15A4D"/>
    <w:rsid w:val="00F17619"/>
    <w:rsid w:val="00F236C6"/>
    <w:rsid w:val="00F23753"/>
    <w:rsid w:val="00F238ED"/>
    <w:rsid w:val="00F24F1C"/>
    <w:rsid w:val="00F267AE"/>
    <w:rsid w:val="00F27A34"/>
    <w:rsid w:val="00F27E1A"/>
    <w:rsid w:val="00F306A8"/>
    <w:rsid w:val="00F30DFC"/>
    <w:rsid w:val="00F31765"/>
    <w:rsid w:val="00F3482C"/>
    <w:rsid w:val="00F37B41"/>
    <w:rsid w:val="00F37D6D"/>
    <w:rsid w:val="00F4074D"/>
    <w:rsid w:val="00F502B3"/>
    <w:rsid w:val="00F5129E"/>
    <w:rsid w:val="00F51307"/>
    <w:rsid w:val="00F54425"/>
    <w:rsid w:val="00F553AD"/>
    <w:rsid w:val="00F566C0"/>
    <w:rsid w:val="00F609F9"/>
    <w:rsid w:val="00F61DFF"/>
    <w:rsid w:val="00F61EE4"/>
    <w:rsid w:val="00F631DE"/>
    <w:rsid w:val="00F6471F"/>
    <w:rsid w:val="00F647F6"/>
    <w:rsid w:val="00F64C83"/>
    <w:rsid w:val="00F674F5"/>
    <w:rsid w:val="00F677E4"/>
    <w:rsid w:val="00F705BD"/>
    <w:rsid w:val="00F722D2"/>
    <w:rsid w:val="00F72517"/>
    <w:rsid w:val="00F72EA8"/>
    <w:rsid w:val="00F73ABF"/>
    <w:rsid w:val="00F73D15"/>
    <w:rsid w:val="00F7536F"/>
    <w:rsid w:val="00F82F2C"/>
    <w:rsid w:val="00F836D0"/>
    <w:rsid w:val="00F84232"/>
    <w:rsid w:val="00F84D90"/>
    <w:rsid w:val="00F85DC9"/>
    <w:rsid w:val="00F86F19"/>
    <w:rsid w:val="00F87E7C"/>
    <w:rsid w:val="00F94C89"/>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35C0"/>
    <w:rsid w:val="00FC39A5"/>
    <w:rsid w:val="00FC56D7"/>
    <w:rsid w:val="00FC63F5"/>
    <w:rsid w:val="00FC738B"/>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974DB"/>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aliases w:val="Use Case List Paragraph,Маркер,ТЗ список,Абзац списка литеральный,Bullet 1,Bullet List,FooterText,numbered,Paragraphe de liste1,lp1"/>
    <w:basedOn w:val="a0"/>
    <w:link w:val="a7"/>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9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uiPriority w:val="99"/>
    <w:rsid w:val="0063194E"/>
    <w:pPr>
      <w:ind w:firstLine="0"/>
      <w:jc w:val="center"/>
    </w:pPr>
    <w:rPr>
      <w:rFonts w:eastAsia="Times New Roman"/>
      <w:sz w:val="28"/>
      <w:szCs w:val="24"/>
    </w:rPr>
  </w:style>
  <w:style w:type="character" w:customStyle="1" w:styleId="af7">
    <w:name w:val="Основной текст Знак"/>
    <w:link w:val="af6"/>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aliases w:val="Знак2,Обычный (веб)1,Обычный (Web)1,Обычный (веб) Знак Знак,Обычный (Web) Знак Знак Знак"/>
    <w:basedOn w:val="a0"/>
    <w:link w:val="afff4"/>
    <w:uiPriority w:val="99"/>
    <w:qFormat/>
    <w:rsid w:val="0063194E"/>
    <w:pPr>
      <w:spacing w:before="120"/>
      <w:ind w:firstLine="0"/>
      <w:jc w:val="left"/>
    </w:pPr>
    <w:rPr>
      <w:rFonts w:eastAsia="Times New Roman"/>
      <w:szCs w:val="24"/>
    </w:rPr>
  </w:style>
  <w:style w:type="character" w:styleId="afff5">
    <w:name w:val="annotation reference"/>
    <w:uiPriority w:val="99"/>
    <w:rsid w:val="0063194E"/>
    <w:rPr>
      <w:rFonts w:cs="Times New Roman"/>
      <w:sz w:val="16"/>
    </w:rPr>
  </w:style>
  <w:style w:type="paragraph" w:styleId="afff6">
    <w:name w:val="annotation text"/>
    <w:basedOn w:val="a0"/>
    <w:link w:val="afff7"/>
    <w:uiPriority w:val="99"/>
    <w:rsid w:val="0063194E"/>
    <w:pPr>
      <w:ind w:firstLine="0"/>
      <w:jc w:val="left"/>
    </w:pPr>
    <w:rPr>
      <w:rFonts w:eastAsia="Times New Roman"/>
      <w:sz w:val="20"/>
      <w:szCs w:val="20"/>
    </w:rPr>
  </w:style>
  <w:style w:type="character" w:customStyle="1" w:styleId="afff7">
    <w:name w:val="Текст примечания Знак"/>
    <w:link w:val="afff6"/>
    <w:uiPriority w:val="99"/>
    <w:locked/>
    <w:rsid w:val="0063194E"/>
    <w:rPr>
      <w:rFonts w:ascii="Times New Roman" w:hAnsi="Times New Roman" w:cs="Times New Roman"/>
      <w:sz w:val="20"/>
      <w:szCs w:val="20"/>
    </w:rPr>
  </w:style>
  <w:style w:type="paragraph" w:styleId="afff8">
    <w:name w:val="annotation subject"/>
    <w:basedOn w:val="afff6"/>
    <w:next w:val="afff6"/>
    <w:link w:val="afff9"/>
    <w:uiPriority w:val="99"/>
    <w:semiHidden/>
    <w:rsid w:val="0063194E"/>
    <w:rPr>
      <w:b/>
      <w:bCs/>
    </w:rPr>
  </w:style>
  <w:style w:type="character" w:customStyle="1" w:styleId="afff9">
    <w:name w:val="Тема примечания Знак"/>
    <w:link w:val="afff8"/>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a">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b">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c">
    <w:name w:val="Обычный таблица"/>
    <w:basedOn w:val="a0"/>
    <w:link w:val="afffd"/>
    <w:uiPriority w:val="99"/>
    <w:rsid w:val="0063194E"/>
    <w:pPr>
      <w:ind w:firstLine="0"/>
      <w:jc w:val="left"/>
    </w:pPr>
    <w:rPr>
      <w:sz w:val="20"/>
      <w:szCs w:val="20"/>
    </w:rPr>
  </w:style>
  <w:style w:type="character" w:customStyle="1" w:styleId="afffd">
    <w:name w:val="Обычный таблица Знак"/>
    <w:link w:val="afffc"/>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e">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e"/>
    <w:uiPriority w:val="99"/>
    <w:locked/>
    <w:rsid w:val="0063194E"/>
    <w:rPr>
      <w:rFonts w:ascii="Courier New" w:hAnsi="Courier New" w:cs="Times New Roman"/>
      <w:sz w:val="20"/>
      <w:szCs w:val="20"/>
    </w:rPr>
  </w:style>
  <w:style w:type="character" w:customStyle="1" w:styleId="affff">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f0">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1">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2">
    <w:name w:val="Subtitle"/>
    <w:basedOn w:val="a0"/>
    <w:next w:val="a0"/>
    <w:link w:val="affff3"/>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3">
    <w:name w:val="Подзаголовок Знак"/>
    <w:link w:val="affff2"/>
    <w:uiPriority w:val="99"/>
    <w:locked/>
    <w:rsid w:val="00C661D2"/>
    <w:rPr>
      <w:rFonts w:ascii="Cambria" w:hAnsi="Cambria" w:cs="Times New Roman"/>
      <w:i/>
      <w:iCs/>
      <w:color w:val="4F81BD"/>
      <w:spacing w:val="15"/>
      <w:sz w:val="24"/>
      <w:szCs w:val="24"/>
    </w:rPr>
  </w:style>
  <w:style w:type="character" w:customStyle="1" w:styleId="affff4">
    <w:name w:val="Основной шрифт"/>
    <w:uiPriority w:val="99"/>
    <w:rsid w:val="00A3089F"/>
  </w:style>
  <w:style w:type="character" w:styleId="affff5">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6"/>
    <w:uiPriority w:val="34"/>
    <w:locked/>
    <w:rsid w:val="0072149D"/>
    <w:rPr>
      <w:rFonts w:ascii="Courier New" w:hAnsi="Courier New" w:cs="Courier New"/>
      <w:color w:val="000000"/>
      <w:sz w:val="24"/>
      <w:szCs w:val="24"/>
    </w:rPr>
  </w:style>
  <w:style w:type="character" w:customStyle="1" w:styleId="afff4">
    <w:name w:val="Обычный (веб) Знак"/>
    <w:aliases w:val="Знак2 Знак1,Обычный (веб)1 Знак,Обычный (Web)1 Знак,Обычный (веб) Знак Знак Знак,Обычный (Web) Знак Знак Знак Знак"/>
    <w:basedOn w:val="a1"/>
    <w:link w:val="afff3"/>
    <w:uiPriority w:val="99"/>
    <w:locked/>
    <w:rsid w:val="00D90F2F"/>
    <w:rPr>
      <w:rFonts w:ascii="Times New Roman" w:eastAsia="Times New Roman" w:hAnsi="Times New Roman"/>
      <w:sz w:val="24"/>
      <w:szCs w:val="24"/>
    </w:rPr>
  </w:style>
  <w:style w:type="paragraph" w:customStyle="1" w:styleId="55">
    <w:name w:val="[Ростех] Текст Подпункта (Уровень 5)"/>
    <w:link w:val="56"/>
    <w:rsid w:val="00D90F2F"/>
    <w:pPr>
      <w:suppressAutoHyphens/>
      <w:spacing w:before="120"/>
      <w:ind w:left="1986" w:hanging="851"/>
      <w:jc w:val="both"/>
      <w:outlineLvl w:val="4"/>
    </w:pPr>
    <w:rPr>
      <w:rFonts w:ascii="Proxima Nova ExCn Rg" w:eastAsia="Times New Roman" w:hAnsi="Proxima Nova ExCn Rg"/>
      <w:sz w:val="28"/>
      <w:szCs w:val="28"/>
    </w:rPr>
  </w:style>
  <w:style w:type="character" w:customStyle="1" w:styleId="56">
    <w:name w:val="[Ростех] Текст Подпункта (Уровень 5) Знак"/>
    <w:link w:val="55"/>
    <w:locked/>
    <w:rsid w:val="00D90F2F"/>
    <w:rPr>
      <w:rFonts w:ascii="Proxima Nova ExCn Rg" w:eastAsia="Times New Roman" w:hAnsi="Proxima Nova ExCn Rg"/>
      <w:sz w:val="28"/>
      <w:szCs w:val="28"/>
    </w:rPr>
  </w:style>
  <w:style w:type="paragraph" w:customStyle="1" w:styleId="affff6">
    <w:name w:val="[Ростех] Простой текст (Без уровня)"/>
    <w:link w:val="affff7"/>
    <w:rsid w:val="00D90F2F"/>
    <w:pPr>
      <w:tabs>
        <w:tab w:val="num" w:pos="1152"/>
      </w:tabs>
      <w:suppressAutoHyphens/>
      <w:spacing w:before="120"/>
      <w:ind w:left="1152" w:hanging="1152"/>
      <w:jc w:val="both"/>
    </w:pPr>
    <w:rPr>
      <w:rFonts w:ascii="Proxima Nova ExCn Rg" w:eastAsia="Times New Roman" w:hAnsi="Proxima Nova ExCn Rg"/>
      <w:sz w:val="28"/>
      <w:szCs w:val="28"/>
    </w:rPr>
  </w:style>
  <w:style w:type="character" w:customStyle="1" w:styleId="affff7">
    <w:name w:val="[Ростех] Простой текст (Без уровня) Знак"/>
    <w:link w:val="affff6"/>
    <w:locked/>
    <w:rsid w:val="00D90F2F"/>
    <w:rPr>
      <w:rFonts w:ascii="Proxima Nova ExCn Rg" w:eastAsia="Times New Roman" w:hAnsi="Proxima Nova ExCn Rg"/>
      <w:sz w:val="28"/>
      <w:szCs w:val="28"/>
    </w:rPr>
  </w:style>
  <w:style w:type="paragraph" w:customStyle="1" w:styleId="3b">
    <w:name w:val="Без интервала3"/>
    <w:rsid w:val="00D90F2F"/>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974DB"/>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aliases w:val="Use Case List Paragraph,Маркер,ТЗ список,Абзац списка литеральный,Bullet 1,Bullet List,FooterText,numbered,Paragraphe de liste1,lp1"/>
    <w:basedOn w:val="a0"/>
    <w:link w:val="a7"/>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9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uiPriority w:val="99"/>
    <w:rsid w:val="0063194E"/>
    <w:pPr>
      <w:ind w:firstLine="0"/>
      <w:jc w:val="center"/>
    </w:pPr>
    <w:rPr>
      <w:rFonts w:eastAsia="Times New Roman"/>
      <w:sz w:val="28"/>
      <w:szCs w:val="24"/>
    </w:rPr>
  </w:style>
  <w:style w:type="character" w:customStyle="1" w:styleId="af7">
    <w:name w:val="Основной текст Знак"/>
    <w:link w:val="af6"/>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aliases w:val="Знак2,Обычный (веб)1,Обычный (Web)1,Обычный (веб) Знак Знак,Обычный (Web) Знак Знак Знак"/>
    <w:basedOn w:val="a0"/>
    <w:link w:val="afff4"/>
    <w:uiPriority w:val="99"/>
    <w:qFormat/>
    <w:rsid w:val="0063194E"/>
    <w:pPr>
      <w:spacing w:before="120"/>
      <w:ind w:firstLine="0"/>
      <w:jc w:val="left"/>
    </w:pPr>
    <w:rPr>
      <w:rFonts w:eastAsia="Times New Roman"/>
      <w:szCs w:val="24"/>
    </w:rPr>
  </w:style>
  <w:style w:type="character" w:styleId="afff5">
    <w:name w:val="annotation reference"/>
    <w:uiPriority w:val="99"/>
    <w:rsid w:val="0063194E"/>
    <w:rPr>
      <w:rFonts w:cs="Times New Roman"/>
      <w:sz w:val="16"/>
    </w:rPr>
  </w:style>
  <w:style w:type="paragraph" w:styleId="afff6">
    <w:name w:val="annotation text"/>
    <w:basedOn w:val="a0"/>
    <w:link w:val="afff7"/>
    <w:uiPriority w:val="99"/>
    <w:rsid w:val="0063194E"/>
    <w:pPr>
      <w:ind w:firstLine="0"/>
      <w:jc w:val="left"/>
    </w:pPr>
    <w:rPr>
      <w:rFonts w:eastAsia="Times New Roman"/>
      <w:sz w:val="20"/>
      <w:szCs w:val="20"/>
    </w:rPr>
  </w:style>
  <w:style w:type="character" w:customStyle="1" w:styleId="afff7">
    <w:name w:val="Текст примечания Знак"/>
    <w:link w:val="afff6"/>
    <w:uiPriority w:val="99"/>
    <w:locked/>
    <w:rsid w:val="0063194E"/>
    <w:rPr>
      <w:rFonts w:ascii="Times New Roman" w:hAnsi="Times New Roman" w:cs="Times New Roman"/>
      <w:sz w:val="20"/>
      <w:szCs w:val="20"/>
    </w:rPr>
  </w:style>
  <w:style w:type="paragraph" w:styleId="afff8">
    <w:name w:val="annotation subject"/>
    <w:basedOn w:val="afff6"/>
    <w:next w:val="afff6"/>
    <w:link w:val="afff9"/>
    <w:uiPriority w:val="99"/>
    <w:semiHidden/>
    <w:rsid w:val="0063194E"/>
    <w:rPr>
      <w:b/>
      <w:bCs/>
    </w:rPr>
  </w:style>
  <w:style w:type="character" w:customStyle="1" w:styleId="afff9">
    <w:name w:val="Тема примечания Знак"/>
    <w:link w:val="afff8"/>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a">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b">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c">
    <w:name w:val="Обычный таблица"/>
    <w:basedOn w:val="a0"/>
    <w:link w:val="afffd"/>
    <w:uiPriority w:val="99"/>
    <w:rsid w:val="0063194E"/>
    <w:pPr>
      <w:ind w:firstLine="0"/>
      <w:jc w:val="left"/>
    </w:pPr>
    <w:rPr>
      <w:sz w:val="20"/>
      <w:szCs w:val="20"/>
    </w:rPr>
  </w:style>
  <w:style w:type="character" w:customStyle="1" w:styleId="afffd">
    <w:name w:val="Обычный таблица Знак"/>
    <w:link w:val="afffc"/>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e">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e"/>
    <w:uiPriority w:val="99"/>
    <w:locked/>
    <w:rsid w:val="0063194E"/>
    <w:rPr>
      <w:rFonts w:ascii="Courier New" w:hAnsi="Courier New" w:cs="Times New Roman"/>
      <w:sz w:val="20"/>
      <w:szCs w:val="20"/>
    </w:rPr>
  </w:style>
  <w:style w:type="character" w:customStyle="1" w:styleId="affff">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f0">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1">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2">
    <w:name w:val="Subtitle"/>
    <w:basedOn w:val="a0"/>
    <w:next w:val="a0"/>
    <w:link w:val="affff3"/>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3">
    <w:name w:val="Подзаголовок Знак"/>
    <w:link w:val="affff2"/>
    <w:uiPriority w:val="99"/>
    <w:locked/>
    <w:rsid w:val="00C661D2"/>
    <w:rPr>
      <w:rFonts w:ascii="Cambria" w:hAnsi="Cambria" w:cs="Times New Roman"/>
      <w:i/>
      <w:iCs/>
      <w:color w:val="4F81BD"/>
      <w:spacing w:val="15"/>
      <w:sz w:val="24"/>
      <w:szCs w:val="24"/>
    </w:rPr>
  </w:style>
  <w:style w:type="character" w:customStyle="1" w:styleId="affff4">
    <w:name w:val="Основной шрифт"/>
    <w:uiPriority w:val="99"/>
    <w:rsid w:val="00A3089F"/>
  </w:style>
  <w:style w:type="character" w:styleId="affff5">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6"/>
    <w:uiPriority w:val="34"/>
    <w:locked/>
    <w:rsid w:val="0072149D"/>
    <w:rPr>
      <w:rFonts w:ascii="Courier New" w:hAnsi="Courier New" w:cs="Courier New"/>
      <w:color w:val="000000"/>
      <w:sz w:val="24"/>
      <w:szCs w:val="24"/>
    </w:rPr>
  </w:style>
  <w:style w:type="character" w:customStyle="1" w:styleId="afff4">
    <w:name w:val="Обычный (веб) Знак"/>
    <w:aliases w:val="Знак2 Знак1,Обычный (веб)1 Знак,Обычный (Web)1 Знак,Обычный (веб) Знак Знак Знак,Обычный (Web) Знак Знак Знак Знак"/>
    <w:basedOn w:val="a1"/>
    <w:link w:val="afff3"/>
    <w:uiPriority w:val="99"/>
    <w:locked/>
    <w:rsid w:val="00D90F2F"/>
    <w:rPr>
      <w:rFonts w:ascii="Times New Roman" w:eastAsia="Times New Roman" w:hAnsi="Times New Roman"/>
      <w:sz w:val="24"/>
      <w:szCs w:val="24"/>
    </w:rPr>
  </w:style>
  <w:style w:type="paragraph" w:customStyle="1" w:styleId="55">
    <w:name w:val="[Ростех] Текст Подпункта (Уровень 5)"/>
    <w:link w:val="56"/>
    <w:rsid w:val="00D90F2F"/>
    <w:pPr>
      <w:suppressAutoHyphens/>
      <w:spacing w:before="120"/>
      <w:ind w:left="1986" w:hanging="851"/>
      <w:jc w:val="both"/>
      <w:outlineLvl w:val="4"/>
    </w:pPr>
    <w:rPr>
      <w:rFonts w:ascii="Proxima Nova ExCn Rg" w:eastAsia="Times New Roman" w:hAnsi="Proxima Nova ExCn Rg"/>
      <w:sz w:val="28"/>
      <w:szCs w:val="28"/>
    </w:rPr>
  </w:style>
  <w:style w:type="character" w:customStyle="1" w:styleId="56">
    <w:name w:val="[Ростех] Текст Подпункта (Уровень 5) Знак"/>
    <w:link w:val="55"/>
    <w:locked/>
    <w:rsid w:val="00D90F2F"/>
    <w:rPr>
      <w:rFonts w:ascii="Proxima Nova ExCn Rg" w:eastAsia="Times New Roman" w:hAnsi="Proxima Nova ExCn Rg"/>
      <w:sz w:val="28"/>
      <w:szCs w:val="28"/>
    </w:rPr>
  </w:style>
  <w:style w:type="paragraph" w:customStyle="1" w:styleId="affff6">
    <w:name w:val="[Ростех] Простой текст (Без уровня)"/>
    <w:link w:val="affff7"/>
    <w:rsid w:val="00D90F2F"/>
    <w:pPr>
      <w:tabs>
        <w:tab w:val="num" w:pos="1152"/>
      </w:tabs>
      <w:suppressAutoHyphens/>
      <w:spacing w:before="120"/>
      <w:ind w:left="1152" w:hanging="1152"/>
      <w:jc w:val="both"/>
    </w:pPr>
    <w:rPr>
      <w:rFonts w:ascii="Proxima Nova ExCn Rg" w:eastAsia="Times New Roman" w:hAnsi="Proxima Nova ExCn Rg"/>
      <w:sz w:val="28"/>
      <w:szCs w:val="28"/>
    </w:rPr>
  </w:style>
  <w:style w:type="character" w:customStyle="1" w:styleId="affff7">
    <w:name w:val="[Ростех] Простой текст (Без уровня) Знак"/>
    <w:link w:val="affff6"/>
    <w:locked/>
    <w:rsid w:val="00D90F2F"/>
    <w:rPr>
      <w:rFonts w:ascii="Proxima Nova ExCn Rg" w:eastAsia="Times New Roman" w:hAnsi="Proxima Nova ExCn Rg"/>
      <w:sz w:val="28"/>
      <w:szCs w:val="28"/>
    </w:rPr>
  </w:style>
  <w:style w:type="paragraph" w:customStyle="1" w:styleId="3b">
    <w:name w:val="Без интервала3"/>
    <w:rsid w:val="00D90F2F"/>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484518418">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437213448">
      <w:bodyDiv w:val="1"/>
      <w:marLeft w:val="0"/>
      <w:marRight w:val="0"/>
      <w:marTop w:val="0"/>
      <w:marBottom w:val="0"/>
      <w:divBdr>
        <w:top w:val="none" w:sz="0" w:space="0" w:color="auto"/>
        <w:left w:val="none" w:sz="0" w:space="0" w:color="auto"/>
        <w:bottom w:val="none" w:sz="0" w:space="0" w:color="auto"/>
        <w:right w:val="none" w:sz="0" w:space="0" w:color="auto"/>
      </w:divBdr>
    </w:div>
    <w:div w:id="1592350688">
      <w:bodyDiv w:val="1"/>
      <w:marLeft w:val="0"/>
      <w:marRight w:val="0"/>
      <w:marTop w:val="0"/>
      <w:marBottom w:val="0"/>
      <w:divBdr>
        <w:top w:val="none" w:sz="0" w:space="0" w:color="auto"/>
        <w:left w:val="none" w:sz="0" w:space="0" w:color="auto"/>
        <w:bottom w:val="none" w:sz="0" w:space="0" w:color="auto"/>
        <w:right w:val="none" w:sz="0" w:space="0" w:color="auto"/>
      </w:divBdr>
    </w:div>
    <w:div w:id="21180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25-delfinchik@rambler.ru" TargetMode="External"/><Relationship Id="rId13" Type="http://schemas.openxmlformats.org/officeDocument/2006/relationships/hyperlink" Target="consultantplus://offline/ref=B4AE70087DF628BA6CAC0279EF6F64B8C5A86B84C3646944A8C2C5696D8A31CC13952A2A7102D77C37D47325A066F0BDFA77E5EA52CAf4T5F" TargetMode="External"/><Relationship Id="rId18" Type="http://schemas.openxmlformats.org/officeDocument/2006/relationships/hyperlink" Target="http://webportalsrv.gost.ru/portal/GostNews.nsf/acaf7051ec840948c22571290059c78f/9fe752e7e38cc18e44257bde0024e7d4/$FILE/TR_TS_021-2011_tex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4AE70087DF628BA6CAC0279EF6F64B8C5A86B84C3646944A8C2C5696D8A31CC13952A2A710DD37C37D47325A066F0BDFA77E5EA52CAf4T5F" TargetMode="External"/><Relationship Id="rId17" Type="http://schemas.openxmlformats.org/officeDocument/2006/relationships/hyperlink" Target="https://docs.cntd.ru/document/1200120806" TargetMode="External"/><Relationship Id="rId2" Type="http://schemas.openxmlformats.org/officeDocument/2006/relationships/numbering" Target="numbering.xml"/><Relationship Id="rId16" Type="http://schemas.openxmlformats.org/officeDocument/2006/relationships/hyperlink" Target="http://etp.torgi-onli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AE70087DF628BA6CAC0279EF6F64B8C5A86B84C3646944A8C2C5696D8A31CC13952A2A710FD57C37D47325A066F0BDFA77E5EA52CAf4T5F" TargetMode="External"/><Relationship Id="rId5" Type="http://schemas.openxmlformats.org/officeDocument/2006/relationships/webSettings" Target="webSettings.xml"/><Relationship Id="rId15" Type="http://schemas.openxmlformats.org/officeDocument/2006/relationships/hyperlink" Target="http://etp.torgi-online.com" TargetMode="External"/><Relationship Id="rId10" Type="http://schemas.openxmlformats.org/officeDocument/2006/relationships/hyperlink" Target="consultantplus://offline/ref=B4AE70087DF628BA6CAC0279EF6F64B8C5A86B84C3646944A8C2C5696D8A31CC13952A29710BD97E648E6321E933FFA3F86FFBEE4CCA447Af8T3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hyperlink" Target="consultantplus://offline/ref=E453018A3478C4503BFC8B0E45720C97EE3A04F5E040EF09ADA40DF4DF5455A7A340421CD5BBD120366F4151B086281BCA2C9C8F2B6CKAc7E"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0BEC-211F-4C31-B622-7A11BCEB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4201</TotalTime>
  <Pages>1</Pages>
  <Words>12182</Words>
  <Characters>69444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user</cp:lastModifiedBy>
  <cp:revision>35</cp:revision>
  <cp:lastPrinted>2019-11-25T04:50:00Z</cp:lastPrinted>
  <dcterms:created xsi:type="dcterms:W3CDTF">2021-12-01T11:33:00Z</dcterms:created>
  <dcterms:modified xsi:type="dcterms:W3CDTF">2022-06-14T08:31:00Z</dcterms:modified>
</cp:coreProperties>
</file>