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725D" w14:textId="77777777" w:rsidR="003A62C8" w:rsidRPr="00CE1800" w:rsidRDefault="003A62C8" w:rsidP="00310B77">
      <w:pPr>
        <w:pStyle w:val="a3"/>
      </w:pPr>
      <w:r w:rsidRPr="00CE1800">
        <w:t>Д</w:t>
      </w:r>
      <w:r w:rsidR="00310B77" w:rsidRPr="00CE1800">
        <w:t>оговор поставки</w:t>
      </w:r>
      <w:r w:rsidRPr="00CE1800">
        <w:t xml:space="preserve"> №</w:t>
      </w:r>
      <w:r w:rsidR="00CE60DB" w:rsidRPr="00CE1800">
        <w:t>___</w:t>
      </w:r>
    </w:p>
    <w:p w14:paraId="6F7A2DC7" w14:textId="77777777" w:rsidR="003A62C8" w:rsidRPr="00CE1800" w:rsidRDefault="003A62C8" w:rsidP="003A62C8">
      <w:pPr>
        <w:jc w:val="center"/>
        <w:rPr>
          <w:i/>
          <w:sz w:val="24"/>
        </w:rPr>
      </w:pPr>
    </w:p>
    <w:p w14:paraId="3D3B1CE2" w14:textId="69AC981C" w:rsidR="003A62C8" w:rsidRPr="00CE1800" w:rsidRDefault="001C0A4D" w:rsidP="006A5B0D">
      <w:pPr>
        <w:rPr>
          <w:sz w:val="24"/>
        </w:rPr>
      </w:pPr>
      <w:r w:rsidRPr="00CE1800">
        <w:rPr>
          <w:sz w:val="24"/>
        </w:rPr>
        <w:t>с</w:t>
      </w:r>
      <w:r w:rsidR="006A5B0D">
        <w:rPr>
          <w:sz w:val="24"/>
        </w:rPr>
        <w:t>т</w:t>
      </w:r>
      <w:r w:rsidRPr="00CE1800">
        <w:rPr>
          <w:sz w:val="24"/>
        </w:rPr>
        <w:t>.</w:t>
      </w:r>
      <w:r w:rsidR="00865EEB">
        <w:rPr>
          <w:sz w:val="24"/>
        </w:rPr>
        <w:t xml:space="preserve"> </w:t>
      </w:r>
      <w:r w:rsidR="00B24448">
        <w:rPr>
          <w:sz w:val="24"/>
        </w:rPr>
        <w:t>Терновская</w:t>
      </w:r>
      <w:r w:rsidR="00204A03">
        <w:rPr>
          <w:sz w:val="24"/>
        </w:rPr>
        <w:tab/>
      </w:r>
      <w:r w:rsidR="00204A03">
        <w:rPr>
          <w:sz w:val="24"/>
        </w:rPr>
        <w:tab/>
      </w:r>
      <w:r w:rsidR="00204A03">
        <w:rPr>
          <w:sz w:val="24"/>
        </w:rPr>
        <w:tab/>
      </w:r>
      <w:r w:rsidR="00204A03">
        <w:rPr>
          <w:sz w:val="24"/>
        </w:rPr>
        <w:tab/>
      </w:r>
      <w:r w:rsidR="00204A03">
        <w:rPr>
          <w:sz w:val="24"/>
        </w:rPr>
        <w:tab/>
      </w:r>
      <w:r w:rsidR="00204A03">
        <w:rPr>
          <w:sz w:val="24"/>
        </w:rPr>
        <w:tab/>
      </w:r>
      <w:r w:rsidR="00204A03">
        <w:rPr>
          <w:sz w:val="24"/>
        </w:rPr>
        <w:tab/>
      </w:r>
      <w:r w:rsidR="002513CA">
        <w:rPr>
          <w:sz w:val="24"/>
        </w:rPr>
        <w:tab/>
      </w:r>
      <w:r w:rsidR="00204A03">
        <w:rPr>
          <w:sz w:val="24"/>
        </w:rPr>
        <w:tab/>
        <w:t>«</w:t>
      </w:r>
      <w:r w:rsidR="006A5B0D">
        <w:rPr>
          <w:sz w:val="24"/>
        </w:rPr>
        <w:t xml:space="preserve">   </w:t>
      </w:r>
      <w:r w:rsidR="00204A03">
        <w:rPr>
          <w:sz w:val="24"/>
        </w:rPr>
        <w:t>»</w:t>
      </w:r>
      <w:r w:rsidR="004C303F">
        <w:rPr>
          <w:sz w:val="24"/>
        </w:rPr>
        <w:t>__</w:t>
      </w:r>
      <w:r w:rsidR="00CE60DB" w:rsidRPr="00CE1800">
        <w:rPr>
          <w:sz w:val="24"/>
        </w:rPr>
        <w:t>_______</w:t>
      </w:r>
      <w:r w:rsidR="009F6140" w:rsidRPr="00CE1800">
        <w:rPr>
          <w:sz w:val="24"/>
        </w:rPr>
        <w:t>20</w:t>
      </w:r>
      <w:r w:rsidR="0076381D">
        <w:rPr>
          <w:sz w:val="24"/>
        </w:rPr>
        <w:t>2</w:t>
      </w:r>
      <w:r w:rsidR="00DB3963">
        <w:rPr>
          <w:sz w:val="24"/>
        </w:rPr>
        <w:t>2</w:t>
      </w:r>
      <w:r w:rsidR="00BA2647" w:rsidRPr="00CE1800">
        <w:rPr>
          <w:sz w:val="24"/>
        </w:rPr>
        <w:t xml:space="preserve"> </w:t>
      </w:r>
      <w:r w:rsidR="003A62C8" w:rsidRPr="00CE1800">
        <w:rPr>
          <w:sz w:val="24"/>
        </w:rPr>
        <w:t>г.</w:t>
      </w:r>
    </w:p>
    <w:p w14:paraId="1FCFF208" w14:textId="77777777" w:rsidR="0007541E" w:rsidRPr="00CE1800" w:rsidRDefault="0007541E" w:rsidP="003A62C8">
      <w:pPr>
        <w:jc w:val="both"/>
        <w:rPr>
          <w:sz w:val="24"/>
        </w:rPr>
      </w:pPr>
    </w:p>
    <w:p w14:paraId="0784CDEA" w14:textId="68FBFDAA" w:rsidR="006D0C71" w:rsidRPr="00CE1800" w:rsidRDefault="007D0AD1" w:rsidP="006D0C71">
      <w:pPr>
        <w:ind w:firstLine="708"/>
        <w:jc w:val="both"/>
        <w:rPr>
          <w:kern w:val="1"/>
          <w:sz w:val="24"/>
          <w:lang w:eastAsia="ar-SA"/>
        </w:rPr>
      </w:pPr>
      <w:r w:rsidRPr="00CE1800">
        <w:rPr>
          <w:b/>
          <w:sz w:val="24"/>
        </w:rPr>
        <w:t>«</w:t>
      </w:r>
      <w:r w:rsidR="009C45C4" w:rsidRPr="00CE1800">
        <w:rPr>
          <w:b/>
          <w:sz w:val="24"/>
        </w:rPr>
        <w:t>Заказчик</w:t>
      </w:r>
      <w:r w:rsidRPr="00CE1800">
        <w:rPr>
          <w:b/>
          <w:sz w:val="24"/>
        </w:rPr>
        <w:t>»</w:t>
      </w:r>
      <w:r w:rsidR="004F3626" w:rsidRPr="00CE1800">
        <w:rPr>
          <w:b/>
          <w:sz w:val="24"/>
        </w:rPr>
        <w:t xml:space="preserve"> </w:t>
      </w:r>
      <w:r w:rsidR="004F3626" w:rsidRPr="00CE1800">
        <w:rPr>
          <w:sz w:val="24"/>
        </w:rPr>
        <w:t xml:space="preserve">Государственное </w:t>
      </w:r>
      <w:r w:rsidR="00DD7AC3" w:rsidRPr="00CE1800">
        <w:rPr>
          <w:sz w:val="24"/>
        </w:rPr>
        <w:t xml:space="preserve">бюджетное </w:t>
      </w:r>
      <w:r w:rsidR="004F3626" w:rsidRPr="00CE1800">
        <w:rPr>
          <w:sz w:val="24"/>
        </w:rPr>
        <w:t xml:space="preserve">учреждение социального обслуживания </w:t>
      </w:r>
      <w:r w:rsidR="00BA2647" w:rsidRPr="00CE1800">
        <w:rPr>
          <w:sz w:val="24"/>
        </w:rPr>
        <w:t>Краснодарского края «</w:t>
      </w:r>
      <w:r w:rsidR="00C850C9">
        <w:rPr>
          <w:sz w:val="24"/>
        </w:rPr>
        <w:t>Терновский</w:t>
      </w:r>
      <w:r w:rsidR="004F3626" w:rsidRPr="00CE1800">
        <w:rPr>
          <w:sz w:val="24"/>
        </w:rPr>
        <w:t xml:space="preserve"> психоневрологический интернат»</w:t>
      </w:r>
      <w:r w:rsidR="003A62C8" w:rsidRPr="00CE1800">
        <w:rPr>
          <w:sz w:val="24"/>
        </w:rPr>
        <w:t>,</w:t>
      </w:r>
      <w:r w:rsidR="00972CFA" w:rsidRPr="00CE1800">
        <w:rPr>
          <w:sz w:val="24"/>
        </w:rPr>
        <w:t xml:space="preserve"> </w:t>
      </w:r>
      <w:r w:rsidR="00630C20" w:rsidRPr="00CE1800">
        <w:rPr>
          <w:sz w:val="24"/>
        </w:rPr>
        <w:t xml:space="preserve">в лице </w:t>
      </w:r>
      <w:r w:rsidR="004F3626" w:rsidRPr="00CE1800">
        <w:rPr>
          <w:sz w:val="24"/>
        </w:rPr>
        <w:t xml:space="preserve">директора </w:t>
      </w:r>
      <w:r w:rsidR="00C850C9">
        <w:rPr>
          <w:sz w:val="24"/>
        </w:rPr>
        <w:t>Корниенко Натальи Анатольевны</w:t>
      </w:r>
      <w:r w:rsidR="003A62C8" w:rsidRPr="00CE1800">
        <w:rPr>
          <w:sz w:val="24"/>
        </w:rPr>
        <w:t>,  действующ</w:t>
      </w:r>
      <w:r w:rsidR="00733B37" w:rsidRPr="00CE1800">
        <w:rPr>
          <w:sz w:val="24"/>
        </w:rPr>
        <w:t>е</w:t>
      </w:r>
      <w:r w:rsidR="00EF1562" w:rsidRPr="00CE1800">
        <w:rPr>
          <w:sz w:val="24"/>
        </w:rPr>
        <w:t>го</w:t>
      </w:r>
      <w:r w:rsidR="003A62C8" w:rsidRPr="00CE1800">
        <w:rPr>
          <w:sz w:val="24"/>
        </w:rPr>
        <w:t xml:space="preserve"> на основании</w:t>
      </w:r>
      <w:r w:rsidR="00D5025B" w:rsidRPr="00CE1800">
        <w:rPr>
          <w:sz w:val="24"/>
        </w:rPr>
        <w:t xml:space="preserve"> </w:t>
      </w:r>
      <w:r w:rsidR="004F3626" w:rsidRPr="00CE1800">
        <w:rPr>
          <w:sz w:val="24"/>
        </w:rPr>
        <w:t>Устава</w:t>
      </w:r>
      <w:r w:rsidRPr="00CE1800">
        <w:rPr>
          <w:sz w:val="24"/>
        </w:rPr>
        <w:t>,</w:t>
      </w:r>
      <w:r w:rsidR="004F3626" w:rsidRPr="00CE1800">
        <w:rPr>
          <w:sz w:val="24"/>
        </w:rPr>
        <w:t xml:space="preserve"> </w:t>
      </w:r>
      <w:r w:rsidR="00630C20" w:rsidRPr="00CE1800">
        <w:rPr>
          <w:sz w:val="24"/>
        </w:rPr>
        <w:t xml:space="preserve">с одной </w:t>
      </w:r>
      <w:r w:rsidR="0007541E" w:rsidRPr="00CE1800">
        <w:rPr>
          <w:sz w:val="24"/>
        </w:rPr>
        <w:t xml:space="preserve">стороны, и </w:t>
      </w:r>
      <w:r w:rsidR="0007541E" w:rsidRPr="00CE1800">
        <w:rPr>
          <w:b/>
          <w:sz w:val="24"/>
        </w:rPr>
        <w:t>«Поставщик»</w:t>
      </w:r>
      <w:r w:rsidR="00071327" w:rsidRPr="00CE1800">
        <w:rPr>
          <w:sz w:val="24"/>
        </w:rPr>
        <w:t xml:space="preserve">, </w:t>
      </w:r>
      <w:r w:rsidR="00D03A45" w:rsidRPr="00CE1800">
        <w:rPr>
          <w:b/>
          <w:sz w:val="24"/>
        </w:rPr>
        <w:t>_________________________________</w:t>
      </w:r>
      <w:r w:rsidR="00753C1B" w:rsidRPr="00CE1800">
        <w:rPr>
          <w:sz w:val="24"/>
        </w:rPr>
        <w:t xml:space="preserve">, </w:t>
      </w:r>
      <w:r w:rsidR="00D03A45" w:rsidRPr="00CE1800">
        <w:rPr>
          <w:sz w:val="24"/>
        </w:rPr>
        <w:t>в лице _______________ действующего на основании</w:t>
      </w:r>
      <w:r w:rsidR="00753C1B" w:rsidRPr="00CE1800">
        <w:rPr>
          <w:sz w:val="24"/>
        </w:rPr>
        <w:t xml:space="preserve"> </w:t>
      </w:r>
      <w:r w:rsidR="00CA6E1B" w:rsidRPr="00CE1800">
        <w:rPr>
          <w:sz w:val="24"/>
        </w:rPr>
        <w:t>____________________________</w:t>
      </w:r>
      <w:r w:rsidR="00753C1B" w:rsidRPr="00CE1800">
        <w:rPr>
          <w:sz w:val="24"/>
        </w:rPr>
        <w:t>.,</w:t>
      </w:r>
      <w:r w:rsidR="0093215B" w:rsidRPr="00CE1800">
        <w:rPr>
          <w:sz w:val="24"/>
        </w:rPr>
        <w:t xml:space="preserve"> </w:t>
      </w:r>
      <w:r w:rsidR="007C38C3" w:rsidRPr="00CE1800">
        <w:rPr>
          <w:sz w:val="24"/>
        </w:rPr>
        <w:t>с другой стороны,</w:t>
      </w:r>
      <w:r w:rsidR="00166CDC" w:rsidRPr="00CE1800">
        <w:rPr>
          <w:sz w:val="24"/>
        </w:rPr>
        <w:t xml:space="preserve"> </w:t>
      </w:r>
      <w:r w:rsidR="00562AFF" w:rsidRPr="00CE1800">
        <w:rPr>
          <w:sz w:val="24"/>
        </w:rPr>
        <w:t>в дальнейшем</w:t>
      </w:r>
      <w:r w:rsidR="00C619CB" w:rsidRPr="00CE1800">
        <w:rPr>
          <w:sz w:val="24"/>
        </w:rPr>
        <w:t xml:space="preserve"> именуемые «Стороны», </w:t>
      </w:r>
      <w:r w:rsidR="009C45C4" w:rsidRPr="00CE1800">
        <w:rPr>
          <w:color w:val="000000"/>
          <w:sz w:val="24"/>
        </w:rPr>
        <w:t xml:space="preserve">с соблюдением требований  Федерального закона № 223-ФЗ «О закупках товаров, работ, услуг отдельными видами юридических лиц» от 18.07.2011 г. (далее – Федеральный закон №223 – ФЗ) и Положения </w:t>
      </w:r>
      <w:r w:rsidR="009C45C4" w:rsidRPr="00CE1800">
        <w:rPr>
          <w:rStyle w:val="ab"/>
          <w:b w:val="0"/>
          <w:color w:val="000000"/>
          <w:sz w:val="24"/>
        </w:rPr>
        <w:t>о закупке товаров, работ, услуг государственным бюджетным учреждением социального обслуживания Краснодарского края «</w:t>
      </w:r>
      <w:r w:rsidR="00F65E00">
        <w:rPr>
          <w:snapToGrid w:val="0"/>
          <w:color w:val="000000"/>
          <w:sz w:val="24"/>
        </w:rPr>
        <w:t>Терновский</w:t>
      </w:r>
      <w:r w:rsidR="009C45C4" w:rsidRPr="00CE1800">
        <w:rPr>
          <w:snapToGrid w:val="0"/>
          <w:color w:val="000000"/>
          <w:sz w:val="24"/>
        </w:rPr>
        <w:t xml:space="preserve"> психоневрологический интернат</w:t>
      </w:r>
      <w:r w:rsidR="009C45C4" w:rsidRPr="00CE1800">
        <w:rPr>
          <w:rStyle w:val="ab"/>
          <w:b w:val="0"/>
          <w:color w:val="000000"/>
          <w:sz w:val="24"/>
        </w:rPr>
        <w:t xml:space="preserve">», </w:t>
      </w:r>
      <w:r w:rsidR="006D0C71" w:rsidRPr="00CE1800">
        <w:rPr>
          <w:kern w:val="1"/>
          <w:sz w:val="24"/>
          <w:lang w:eastAsia="ar-SA"/>
        </w:rPr>
        <w:t xml:space="preserve">на основании </w:t>
      </w:r>
      <w:r w:rsidR="002D7E4C">
        <w:rPr>
          <w:kern w:val="1"/>
          <w:sz w:val="24"/>
          <w:lang w:eastAsia="ar-SA"/>
        </w:rPr>
        <w:t>П</w:t>
      </w:r>
      <w:r w:rsidR="006D0C71" w:rsidRPr="00CE1800">
        <w:rPr>
          <w:kern w:val="1"/>
          <w:sz w:val="24"/>
          <w:lang w:eastAsia="ar-SA"/>
        </w:rPr>
        <w:t xml:space="preserve">ротокола </w:t>
      </w:r>
      <w:r w:rsidR="007B1802" w:rsidRPr="00CE1800">
        <w:rPr>
          <w:kern w:val="1"/>
          <w:sz w:val="24"/>
          <w:lang w:eastAsia="ar-SA"/>
        </w:rPr>
        <w:t>№    от _______20</w:t>
      </w:r>
      <w:r w:rsidR="00B24448">
        <w:rPr>
          <w:kern w:val="1"/>
          <w:sz w:val="24"/>
          <w:lang w:eastAsia="ar-SA"/>
        </w:rPr>
        <w:t>2</w:t>
      </w:r>
      <w:r w:rsidR="00DB3963">
        <w:rPr>
          <w:kern w:val="1"/>
          <w:sz w:val="24"/>
          <w:lang w:eastAsia="ar-SA"/>
        </w:rPr>
        <w:t>2</w:t>
      </w:r>
      <w:r w:rsidR="007B1802" w:rsidRPr="00CE1800">
        <w:rPr>
          <w:kern w:val="1"/>
          <w:sz w:val="24"/>
          <w:lang w:eastAsia="ar-SA"/>
        </w:rPr>
        <w:t xml:space="preserve"> г </w:t>
      </w:r>
      <w:r w:rsidR="006D0C71" w:rsidRPr="00CE1800">
        <w:rPr>
          <w:kern w:val="1"/>
          <w:sz w:val="24"/>
          <w:lang w:eastAsia="ar-SA"/>
        </w:rPr>
        <w:t>,  заключили настоящий Договор о нижеследующем:</w:t>
      </w:r>
    </w:p>
    <w:p w14:paraId="0CDC358B" w14:textId="77777777" w:rsidR="006D0C71" w:rsidRPr="00CE1800" w:rsidRDefault="006D0C71" w:rsidP="00781D7B">
      <w:pPr>
        <w:jc w:val="center"/>
        <w:rPr>
          <w:b/>
          <w:sz w:val="24"/>
        </w:rPr>
      </w:pPr>
    </w:p>
    <w:p w14:paraId="76FEDD6D" w14:textId="528A7127" w:rsidR="003A62C8" w:rsidRPr="00547B54" w:rsidRDefault="003A62C8" w:rsidP="00547B54">
      <w:pPr>
        <w:pStyle w:val="ad"/>
        <w:numPr>
          <w:ilvl w:val="0"/>
          <w:numId w:val="7"/>
        </w:numPr>
        <w:jc w:val="center"/>
        <w:rPr>
          <w:b/>
          <w:sz w:val="24"/>
        </w:rPr>
      </w:pPr>
      <w:r w:rsidRPr="00547B54">
        <w:rPr>
          <w:b/>
          <w:sz w:val="24"/>
        </w:rPr>
        <w:t>П</w:t>
      </w:r>
      <w:r w:rsidR="000E223C" w:rsidRPr="00547B54">
        <w:rPr>
          <w:b/>
          <w:sz w:val="24"/>
        </w:rPr>
        <w:t xml:space="preserve">редмет </w:t>
      </w:r>
      <w:r w:rsidR="00FF3028" w:rsidRPr="00547B54">
        <w:rPr>
          <w:b/>
          <w:sz w:val="24"/>
        </w:rPr>
        <w:t>Д</w:t>
      </w:r>
      <w:r w:rsidR="000E223C" w:rsidRPr="00547B54">
        <w:rPr>
          <w:b/>
          <w:sz w:val="24"/>
        </w:rPr>
        <w:t>оговора</w:t>
      </w:r>
    </w:p>
    <w:p w14:paraId="2F11A241" w14:textId="77777777" w:rsidR="00547B54" w:rsidRPr="00547B54" w:rsidRDefault="00547B54" w:rsidP="00547B54">
      <w:pPr>
        <w:ind w:left="360"/>
        <w:rPr>
          <w:b/>
          <w:sz w:val="24"/>
        </w:rPr>
      </w:pPr>
    </w:p>
    <w:p w14:paraId="2A8186D3" w14:textId="3707FA54" w:rsidR="006D0C71" w:rsidRPr="009250F1" w:rsidRDefault="006D0C71" w:rsidP="009250F1">
      <w:pPr>
        <w:autoSpaceDE w:val="0"/>
        <w:autoSpaceDN w:val="0"/>
        <w:adjustRightInd w:val="0"/>
        <w:ind w:firstLine="709"/>
        <w:jc w:val="both"/>
        <w:rPr>
          <w:b/>
          <w:bCs/>
          <w:i/>
          <w:iCs/>
          <w:sz w:val="24"/>
        </w:rPr>
      </w:pPr>
      <w:r w:rsidRPr="00CE1800">
        <w:rPr>
          <w:sz w:val="24"/>
        </w:rPr>
        <w:t xml:space="preserve">1.1. </w:t>
      </w:r>
      <w:r w:rsidRPr="00CE1800">
        <w:rPr>
          <w:rFonts w:eastAsia="Calibri"/>
          <w:sz w:val="24"/>
          <w:lang w:eastAsia="en-US"/>
        </w:rPr>
        <w:t>По условиям настоящего договора Поставщик обязуется поставить Заказчику</w:t>
      </w:r>
      <w:r w:rsidR="00093A7D" w:rsidRPr="00CE1800">
        <w:rPr>
          <w:sz w:val="24"/>
        </w:rPr>
        <w:t xml:space="preserve"> </w:t>
      </w:r>
      <w:bookmarkStart w:id="0" w:name="_Hlk61600417"/>
      <w:r w:rsidR="00B54C00">
        <w:rPr>
          <w:b/>
          <w:bCs/>
          <w:i/>
          <w:iCs/>
          <w:sz w:val="24"/>
        </w:rPr>
        <w:t>средства личной гигиены и бытовой химии</w:t>
      </w:r>
      <w:bookmarkEnd w:id="0"/>
      <w:r w:rsidR="00B54C00" w:rsidRPr="00CE1800">
        <w:rPr>
          <w:rFonts w:eastAsia="Calibri"/>
          <w:sz w:val="24"/>
          <w:lang w:eastAsia="en-US"/>
        </w:rPr>
        <w:t xml:space="preserve"> </w:t>
      </w:r>
      <w:r w:rsidRPr="00CE1800">
        <w:rPr>
          <w:rFonts w:eastAsia="Calibri"/>
          <w:sz w:val="24"/>
          <w:lang w:eastAsia="en-US"/>
        </w:rPr>
        <w:t>(далее - товар) в количестве, в ассортименте, по цене и в сроки согласно спецификации № 1 (приложение № 1), являющимся неотъемлемой частью настоящего Договора,</w:t>
      </w:r>
      <w:r w:rsidRPr="00CE1800">
        <w:rPr>
          <w:color w:val="000000"/>
          <w:sz w:val="24"/>
        </w:rPr>
        <w:t xml:space="preserve"> а </w:t>
      </w:r>
      <w:r w:rsidRPr="00CE1800">
        <w:rPr>
          <w:rFonts w:eastAsia="Calibri"/>
          <w:sz w:val="24"/>
          <w:lang w:eastAsia="en-US"/>
        </w:rPr>
        <w:t xml:space="preserve">Заказчик обязуется принять и оплатить поставленный Поставщиком товар в порядке и размере, установленном настоящим договором, за счет средств от приносящей </w:t>
      </w:r>
      <w:r w:rsidR="002227F6">
        <w:rPr>
          <w:rFonts w:eastAsia="Calibri"/>
          <w:sz w:val="24"/>
          <w:lang w:eastAsia="en-US"/>
        </w:rPr>
        <w:t xml:space="preserve">иной </w:t>
      </w:r>
      <w:r w:rsidRPr="00CE1800">
        <w:rPr>
          <w:rFonts w:eastAsia="Calibri"/>
          <w:sz w:val="24"/>
          <w:lang w:eastAsia="en-US"/>
        </w:rPr>
        <w:t xml:space="preserve">доход деятельности. </w:t>
      </w:r>
    </w:p>
    <w:p w14:paraId="461E199B" w14:textId="77777777" w:rsidR="006D0C71" w:rsidRPr="00CE1800" w:rsidRDefault="006D0C71" w:rsidP="006D0C71">
      <w:pPr>
        <w:autoSpaceDE w:val="0"/>
        <w:autoSpaceDN w:val="0"/>
        <w:adjustRightInd w:val="0"/>
        <w:ind w:firstLine="709"/>
        <w:jc w:val="both"/>
        <w:rPr>
          <w:snapToGrid w:val="0"/>
          <w:sz w:val="24"/>
        </w:rPr>
      </w:pPr>
      <w:r w:rsidRPr="00CE1800">
        <w:rPr>
          <w:snapToGrid w:val="0"/>
          <w:sz w:val="24"/>
        </w:rPr>
        <w:t>1.2. Поставщик гарантирует, что указанный в пункте 1.1 настоящего договора товар свободен от прав третьих лиц.</w:t>
      </w:r>
    </w:p>
    <w:p w14:paraId="0BC917B1" w14:textId="77777777" w:rsidR="006D0C71" w:rsidRPr="00CE1800" w:rsidRDefault="006D0C71" w:rsidP="006D0C71">
      <w:pPr>
        <w:ind w:firstLine="708"/>
        <w:jc w:val="both"/>
        <w:rPr>
          <w:rFonts w:eastAsia="Calibri"/>
          <w:sz w:val="24"/>
          <w:lang w:eastAsia="en-US"/>
        </w:rPr>
      </w:pPr>
      <w:r w:rsidRPr="00CE1800">
        <w:rPr>
          <w:snapToGrid w:val="0"/>
          <w:sz w:val="24"/>
        </w:rPr>
        <w:t xml:space="preserve">1.3. </w:t>
      </w:r>
      <w:r w:rsidRPr="00CE1800">
        <w:rPr>
          <w:rFonts w:eastAsia="Calibri"/>
          <w:sz w:val="24"/>
          <w:lang w:eastAsia="en-US"/>
        </w:rPr>
        <w:t>Поставщик передает Заказчику товар, а также осуществляет следующие мероприятия, связанные с поставкой товара (далее – сопутствующие мероприятия):</w:t>
      </w:r>
    </w:p>
    <w:p w14:paraId="3C9EA69C" w14:textId="77777777" w:rsidR="006D0C71" w:rsidRPr="00CE1800" w:rsidRDefault="006D0C71" w:rsidP="006D0C71">
      <w:pPr>
        <w:ind w:firstLine="708"/>
        <w:jc w:val="both"/>
        <w:rPr>
          <w:rFonts w:eastAsia="Calibri"/>
          <w:sz w:val="24"/>
          <w:lang w:eastAsia="en-US"/>
        </w:rPr>
      </w:pPr>
      <w:r w:rsidRPr="00CE1800">
        <w:rPr>
          <w:rFonts w:eastAsia="Calibri"/>
          <w:sz w:val="24"/>
          <w:lang w:eastAsia="en-US"/>
        </w:rPr>
        <w:t>осуществляет доставку товара до места поставки, указанного в договоре;</w:t>
      </w:r>
    </w:p>
    <w:p w14:paraId="2D6A8930" w14:textId="77777777" w:rsidR="006D0C71" w:rsidRPr="00CE1800" w:rsidRDefault="006D0C71" w:rsidP="006D0C71">
      <w:pPr>
        <w:ind w:firstLine="708"/>
        <w:jc w:val="both"/>
        <w:rPr>
          <w:rFonts w:eastAsia="Calibri"/>
          <w:sz w:val="24"/>
          <w:lang w:eastAsia="en-US"/>
        </w:rPr>
      </w:pPr>
      <w:r w:rsidRPr="00CE1800">
        <w:rPr>
          <w:rFonts w:eastAsia="Calibri"/>
          <w:sz w:val="24"/>
          <w:lang w:eastAsia="en-US"/>
        </w:rPr>
        <w:t>выполняет все виды погрузо-разгрузочных мероприятий.</w:t>
      </w:r>
    </w:p>
    <w:p w14:paraId="6B1DBA18" w14:textId="77777777" w:rsidR="006D0C71" w:rsidRPr="00CE1800" w:rsidRDefault="006D0C71" w:rsidP="006D0C71">
      <w:pPr>
        <w:autoSpaceDE w:val="0"/>
        <w:autoSpaceDN w:val="0"/>
        <w:adjustRightInd w:val="0"/>
        <w:ind w:firstLine="709"/>
        <w:jc w:val="both"/>
        <w:rPr>
          <w:rFonts w:eastAsia="Calibri"/>
          <w:sz w:val="24"/>
          <w:lang w:eastAsia="en-US"/>
        </w:rPr>
      </w:pPr>
      <w:r w:rsidRPr="00CE1800">
        <w:rPr>
          <w:snapToGrid w:val="0"/>
          <w:sz w:val="24"/>
        </w:rPr>
        <w:t xml:space="preserve">1.4. </w:t>
      </w:r>
      <w:r w:rsidRPr="00CE1800">
        <w:rPr>
          <w:rFonts w:eastAsia="Calibri"/>
          <w:sz w:val="24"/>
          <w:lang w:eastAsia="en-US"/>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6E792BBE" w14:textId="77777777" w:rsidR="006D0C71" w:rsidRDefault="006D0C71" w:rsidP="006D0C71">
      <w:pPr>
        <w:autoSpaceDE w:val="0"/>
        <w:autoSpaceDN w:val="0"/>
        <w:adjustRightInd w:val="0"/>
        <w:ind w:firstLine="709"/>
        <w:jc w:val="both"/>
        <w:rPr>
          <w:snapToGrid w:val="0"/>
          <w:sz w:val="24"/>
        </w:rPr>
      </w:pPr>
      <w:r w:rsidRPr="00CE1800">
        <w:rPr>
          <w:snapToGrid w:val="0"/>
          <w:sz w:val="24"/>
        </w:rPr>
        <w:t>1.5. Моментом поставки является фактическая поставка товара, предусмотренного настоящим договором, осуществление сопутствующих мероприятий, указанных в пункте 1.3. настоящего договора, предоставление Поставщиком документов, подтверждающих поставку товара (документы на товар (товарная накладная, транспортная накладная, сертификаты, декларации соответствия и т.п.)), и документов для оплаты Заказчиком поставленного товара.</w:t>
      </w:r>
    </w:p>
    <w:p w14:paraId="39901022" w14:textId="77777777" w:rsidR="006D0C71" w:rsidRPr="00CE1800" w:rsidRDefault="006D0C71" w:rsidP="00781D7B">
      <w:pPr>
        <w:spacing w:line="240" w:lineRule="atLeast"/>
        <w:jc w:val="center"/>
        <w:rPr>
          <w:b/>
          <w:snapToGrid w:val="0"/>
          <w:sz w:val="24"/>
        </w:rPr>
      </w:pPr>
    </w:p>
    <w:p w14:paraId="66C7C8C8" w14:textId="194B9C3F" w:rsidR="00D03A45" w:rsidRPr="00547B54" w:rsidRDefault="00D03A45" w:rsidP="00547B54">
      <w:pPr>
        <w:pStyle w:val="ad"/>
        <w:numPr>
          <w:ilvl w:val="0"/>
          <w:numId w:val="7"/>
        </w:numPr>
        <w:jc w:val="center"/>
        <w:rPr>
          <w:b/>
          <w:sz w:val="24"/>
        </w:rPr>
      </w:pPr>
      <w:r w:rsidRPr="00547B54">
        <w:rPr>
          <w:b/>
          <w:sz w:val="24"/>
        </w:rPr>
        <w:t>Цена Договора и порядок расчетов</w:t>
      </w:r>
    </w:p>
    <w:p w14:paraId="6A5D5325" w14:textId="77777777" w:rsidR="00547B54" w:rsidRPr="00547B54" w:rsidRDefault="00547B54" w:rsidP="00547B54">
      <w:pPr>
        <w:pStyle w:val="ad"/>
        <w:rPr>
          <w:b/>
          <w:sz w:val="24"/>
        </w:rPr>
      </w:pPr>
    </w:p>
    <w:p w14:paraId="196E9818" w14:textId="264F4100" w:rsidR="00D03A45" w:rsidRPr="00CE1800" w:rsidRDefault="00D03A45" w:rsidP="00D03A45">
      <w:pPr>
        <w:ind w:firstLine="851"/>
        <w:jc w:val="both"/>
        <w:rPr>
          <w:sz w:val="24"/>
        </w:rPr>
      </w:pPr>
      <w:r w:rsidRPr="00CE1800">
        <w:rPr>
          <w:sz w:val="24"/>
        </w:rPr>
        <w:t>2.1. Цена Договора, в соответствии со спецификацией, являющейся Приложением № 1 к настоящему Договору</w:t>
      </w:r>
      <w:r w:rsidR="006E2715" w:rsidRPr="00CE1800">
        <w:rPr>
          <w:sz w:val="24"/>
        </w:rPr>
        <w:t xml:space="preserve"> и </w:t>
      </w:r>
      <w:r w:rsidR="00A85B68" w:rsidRPr="00CE1800">
        <w:rPr>
          <w:kern w:val="1"/>
          <w:sz w:val="24"/>
          <w:lang w:eastAsia="ar-SA"/>
        </w:rPr>
        <w:t>Протокола №    от _______20</w:t>
      </w:r>
      <w:r w:rsidR="002227F6">
        <w:rPr>
          <w:kern w:val="1"/>
          <w:sz w:val="24"/>
          <w:lang w:eastAsia="ar-SA"/>
        </w:rPr>
        <w:t>2</w:t>
      </w:r>
      <w:r w:rsidR="00DB3963">
        <w:rPr>
          <w:kern w:val="1"/>
          <w:sz w:val="24"/>
          <w:lang w:eastAsia="ar-SA"/>
        </w:rPr>
        <w:t>2</w:t>
      </w:r>
      <w:r w:rsidR="00A85B68" w:rsidRPr="00CE1800">
        <w:rPr>
          <w:kern w:val="1"/>
          <w:sz w:val="24"/>
          <w:lang w:eastAsia="ar-SA"/>
        </w:rPr>
        <w:t xml:space="preserve">г </w:t>
      </w:r>
      <w:r w:rsidR="006E2715" w:rsidRPr="00CE1800">
        <w:rPr>
          <w:sz w:val="24"/>
        </w:rPr>
        <w:t>составляет</w:t>
      </w:r>
      <w:r w:rsidRPr="00CE1800">
        <w:rPr>
          <w:sz w:val="24"/>
        </w:rPr>
        <w:t xml:space="preserve"> _______(__________________________________________________________) рублей.</w:t>
      </w:r>
    </w:p>
    <w:p w14:paraId="42CD98BA" w14:textId="77777777" w:rsidR="00D03A45" w:rsidRPr="00CE1800" w:rsidRDefault="00D03A45" w:rsidP="00D03A45">
      <w:pPr>
        <w:ind w:firstLine="851"/>
        <w:jc w:val="both"/>
        <w:rPr>
          <w:sz w:val="24"/>
        </w:rPr>
      </w:pPr>
      <w:r w:rsidRPr="00CE1800">
        <w:rPr>
          <w:sz w:val="24"/>
        </w:rPr>
        <w:t>2.2. Цена Договора включает в себя: цену товара, все налоги, пошлины, прочие сборы, стоимость тары, упаковки.</w:t>
      </w:r>
    </w:p>
    <w:p w14:paraId="6468E066" w14:textId="38AC07EE" w:rsidR="0070471B" w:rsidRDefault="00D03A45" w:rsidP="00C528EE">
      <w:pPr>
        <w:spacing w:line="240" w:lineRule="atLeast"/>
        <w:ind w:firstLine="851"/>
        <w:jc w:val="both"/>
        <w:rPr>
          <w:sz w:val="24"/>
        </w:rPr>
      </w:pPr>
      <w:r w:rsidRPr="00CE1800">
        <w:rPr>
          <w:sz w:val="24"/>
        </w:rPr>
        <w:t xml:space="preserve">2.3. Оплата по настоящему Договору производится Заказчиком по безналичному расчету в течение </w:t>
      </w:r>
      <w:r w:rsidR="004F6D60">
        <w:rPr>
          <w:sz w:val="24"/>
        </w:rPr>
        <w:t>7 (семи) рабочих</w:t>
      </w:r>
      <w:r w:rsidRPr="00CE1800">
        <w:rPr>
          <w:sz w:val="24"/>
        </w:rPr>
        <w:t xml:space="preserve"> дней</w:t>
      </w:r>
      <w:r w:rsidRPr="00CE1800">
        <w:rPr>
          <w:i/>
          <w:sz w:val="24"/>
        </w:rPr>
        <w:t xml:space="preserve"> </w:t>
      </w:r>
      <w:r w:rsidRPr="00CE1800">
        <w:rPr>
          <w:sz w:val="24"/>
        </w:rPr>
        <w:t>по факту поставки товара путем перечисления денежных средств на расчетный счет Поставщика на основании</w:t>
      </w:r>
      <w:r w:rsidR="00B82628" w:rsidRPr="00CE1800">
        <w:rPr>
          <w:sz w:val="24"/>
        </w:rPr>
        <w:t xml:space="preserve"> накладной и</w:t>
      </w:r>
      <w:r w:rsidRPr="00CE1800">
        <w:rPr>
          <w:sz w:val="24"/>
        </w:rPr>
        <w:t xml:space="preserve"> счета-фактуры Поставщика.</w:t>
      </w:r>
    </w:p>
    <w:p w14:paraId="2675982D" w14:textId="77777777" w:rsidR="00575BBE" w:rsidRPr="00575BBE" w:rsidRDefault="00575BBE" w:rsidP="00575BBE">
      <w:pPr>
        <w:spacing w:line="240" w:lineRule="atLeast"/>
        <w:ind w:firstLine="851"/>
        <w:jc w:val="both"/>
        <w:rPr>
          <w:sz w:val="24"/>
        </w:rPr>
      </w:pPr>
      <w:r w:rsidRPr="00575BBE">
        <w:rPr>
          <w:sz w:val="24"/>
        </w:rPr>
        <w:t>2.</w:t>
      </w:r>
      <w:r>
        <w:rPr>
          <w:sz w:val="24"/>
        </w:rPr>
        <w:t>4</w:t>
      </w:r>
      <w:r w:rsidRPr="00575BBE">
        <w:rPr>
          <w:sz w:val="24"/>
        </w:rPr>
        <w:t>. При поставке Товара по настоящему Договору оплата производится Заказчиком по ценам, указанным в спецификации на поставку Товара.</w:t>
      </w:r>
    </w:p>
    <w:p w14:paraId="085BB823" w14:textId="77777777" w:rsidR="00575BBE" w:rsidRPr="00575BBE" w:rsidRDefault="00575BBE" w:rsidP="00575BBE">
      <w:pPr>
        <w:spacing w:line="240" w:lineRule="atLeast"/>
        <w:ind w:firstLine="851"/>
        <w:jc w:val="both"/>
        <w:rPr>
          <w:sz w:val="24"/>
        </w:rPr>
      </w:pPr>
      <w:r w:rsidRPr="00575BBE">
        <w:rPr>
          <w:sz w:val="24"/>
        </w:rPr>
        <w:lastRenderedPageBreak/>
        <w:t>2.</w:t>
      </w:r>
      <w:r>
        <w:rPr>
          <w:sz w:val="24"/>
        </w:rPr>
        <w:t>5</w:t>
      </w:r>
      <w:r w:rsidRPr="00575BBE">
        <w:rPr>
          <w:sz w:val="24"/>
        </w:rPr>
        <w:t>. Цена Договора является твердой на весь срок исполнения обязательств по Договору, за исключением случаев, предусмотренных настоящим Договором.</w:t>
      </w:r>
    </w:p>
    <w:p w14:paraId="41B3DCA0" w14:textId="77777777" w:rsidR="00D03A45" w:rsidRDefault="00575BBE" w:rsidP="00575BBE">
      <w:pPr>
        <w:spacing w:line="240" w:lineRule="atLeast"/>
        <w:ind w:firstLine="851"/>
        <w:jc w:val="both"/>
        <w:rPr>
          <w:sz w:val="24"/>
        </w:rPr>
      </w:pPr>
      <w:r w:rsidRPr="00575BBE">
        <w:rPr>
          <w:sz w:val="24"/>
        </w:rPr>
        <w:t>2.</w:t>
      </w:r>
      <w:r>
        <w:rPr>
          <w:sz w:val="24"/>
        </w:rPr>
        <w:t>6</w:t>
      </w:r>
      <w:r w:rsidRPr="00575BBE">
        <w:rPr>
          <w:sz w:val="24"/>
        </w:rPr>
        <w:t>. Транспортные расходы по доставке товара со склада Поставщика до склада Заказчика включены в цену Договора.</w:t>
      </w:r>
    </w:p>
    <w:p w14:paraId="2C23ABA9" w14:textId="77777777" w:rsidR="00575BBE" w:rsidRPr="00575BBE" w:rsidRDefault="00575BBE" w:rsidP="00575BBE">
      <w:pPr>
        <w:spacing w:line="240" w:lineRule="atLeast"/>
        <w:ind w:firstLine="851"/>
        <w:jc w:val="both"/>
        <w:rPr>
          <w:bCs/>
          <w:snapToGrid w:val="0"/>
          <w:sz w:val="24"/>
        </w:rPr>
      </w:pPr>
      <w:r w:rsidRPr="00575BBE">
        <w:rPr>
          <w:bCs/>
          <w:snapToGrid w:val="0"/>
          <w:sz w:val="24"/>
        </w:rPr>
        <w:t>2.7. Договор считается исполненным со дня подписания Сторонами документов о приемке поставленных Товаров.</w:t>
      </w:r>
    </w:p>
    <w:p w14:paraId="6F7D3B72" w14:textId="77777777" w:rsidR="00575BBE" w:rsidRPr="00575BBE" w:rsidRDefault="00575BBE" w:rsidP="00575BBE">
      <w:pPr>
        <w:spacing w:line="240" w:lineRule="atLeast"/>
        <w:ind w:firstLine="851"/>
        <w:jc w:val="both"/>
        <w:rPr>
          <w:bCs/>
          <w:snapToGrid w:val="0"/>
          <w:sz w:val="24"/>
        </w:rPr>
      </w:pPr>
      <w:r w:rsidRPr="00575BBE">
        <w:rPr>
          <w:bCs/>
          <w:snapToGrid w:val="0"/>
          <w:sz w:val="24"/>
        </w:rPr>
        <w:t xml:space="preserve">2.8. Заказчик вправе осуществить возврат Поставщику документов, оформленных ненадлежащим образом без оплаты. </w:t>
      </w:r>
    </w:p>
    <w:p w14:paraId="325E8870" w14:textId="77777777" w:rsidR="00575BBE" w:rsidRDefault="00575BBE" w:rsidP="00575BBE">
      <w:pPr>
        <w:spacing w:line="240" w:lineRule="atLeast"/>
        <w:ind w:firstLine="851"/>
        <w:jc w:val="both"/>
        <w:rPr>
          <w:bCs/>
          <w:snapToGrid w:val="0"/>
          <w:sz w:val="24"/>
        </w:rPr>
      </w:pPr>
      <w:r w:rsidRPr="00575BBE">
        <w:rPr>
          <w:bCs/>
          <w:snapToGrid w:val="0"/>
          <w:sz w:val="24"/>
        </w:rPr>
        <w:t>2.9. Настоящим Стороны договариваются, что поставленный по настоящему Договору Товар до момента его оплаты Заказчиком не признается находящимся в залоге у Поставщика в целях ст. 488 Гражданского кодекса РФ. Также настоящим Стороны договариваются, что проценты, предусмотренные ст. 317.1 ГК РФ на цену Договора не начисляются.</w:t>
      </w:r>
    </w:p>
    <w:p w14:paraId="29E22B18" w14:textId="2437CC4A" w:rsidR="00960E84" w:rsidRPr="00575BBE" w:rsidRDefault="00960E84" w:rsidP="00547B54">
      <w:pPr>
        <w:ind w:firstLine="851"/>
        <w:rPr>
          <w:bCs/>
          <w:snapToGrid w:val="0"/>
          <w:sz w:val="24"/>
        </w:rPr>
      </w:pPr>
      <w:r>
        <w:rPr>
          <w:bCs/>
          <w:snapToGrid w:val="0"/>
          <w:sz w:val="24"/>
        </w:rPr>
        <w:t xml:space="preserve">2.10. </w:t>
      </w:r>
      <w:r w:rsidR="00050B93" w:rsidRPr="00050B93">
        <w:rPr>
          <w:bCs/>
          <w:snapToGrid w:val="0"/>
          <w:sz w:val="24"/>
        </w:rPr>
        <w:t xml:space="preserve">В случае неисполнения или ненадлежащего исполнения </w:t>
      </w:r>
      <w:r w:rsidR="00050B93">
        <w:rPr>
          <w:bCs/>
          <w:snapToGrid w:val="0"/>
          <w:sz w:val="24"/>
        </w:rPr>
        <w:t>Поставщиком</w:t>
      </w:r>
      <w:r w:rsidR="00050B93" w:rsidRPr="00050B93">
        <w:rPr>
          <w:bCs/>
          <w:snapToGrid w:val="0"/>
          <w:sz w:val="24"/>
        </w:rPr>
        <w:t xml:space="preserve"> обязательств, предусмотренных Договором, Заказчик производит оплату по Договору за вычетом соответствующего размера неустойки (штрафа, пени).</w:t>
      </w:r>
    </w:p>
    <w:p w14:paraId="649C10F5" w14:textId="77777777" w:rsidR="00D03A45" w:rsidRPr="00CE1800" w:rsidRDefault="00D03A45" w:rsidP="00781D7B">
      <w:pPr>
        <w:spacing w:line="240" w:lineRule="atLeast"/>
        <w:jc w:val="center"/>
        <w:rPr>
          <w:b/>
          <w:snapToGrid w:val="0"/>
          <w:sz w:val="24"/>
        </w:rPr>
      </w:pPr>
    </w:p>
    <w:p w14:paraId="52436DA8" w14:textId="238053DC" w:rsidR="00515CE4" w:rsidRPr="00547B54" w:rsidRDefault="00515CE4" w:rsidP="00547B54">
      <w:pPr>
        <w:pStyle w:val="ad"/>
        <w:numPr>
          <w:ilvl w:val="0"/>
          <w:numId w:val="7"/>
        </w:numPr>
        <w:spacing w:line="240" w:lineRule="atLeast"/>
        <w:jc w:val="center"/>
        <w:rPr>
          <w:b/>
          <w:snapToGrid w:val="0"/>
          <w:sz w:val="24"/>
        </w:rPr>
      </w:pPr>
      <w:r w:rsidRPr="00547B54">
        <w:rPr>
          <w:b/>
          <w:snapToGrid w:val="0"/>
          <w:sz w:val="24"/>
        </w:rPr>
        <w:t>Условия поставки</w:t>
      </w:r>
    </w:p>
    <w:p w14:paraId="7E8DDDBB" w14:textId="77777777" w:rsidR="00547B54" w:rsidRPr="00547B54" w:rsidRDefault="00547B54" w:rsidP="00547B54">
      <w:pPr>
        <w:pStyle w:val="ad"/>
        <w:spacing w:line="240" w:lineRule="atLeast"/>
        <w:rPr>
          <w:b/>
          <w:snapToGrid w:val="0"/>
          <w:sz w:val="24"/>
        </w:rPr>
      </w:pPr>
    </w:p>
    <w:p w14:paraId="7FD29A06" w14:textId="2F10AE35" w:rsidR="00D03A45" w:rsidRPr="00CE1800" w:rsidRDefault="00D03A45" w:rsidP="00D03A45">
      <w:pPr>
        <w:ind w:firstLine="709"/>
        <w:jc w:val="both"/>
        <w:rPr>
          <w:rFonts w:eastAsia="Calibri"/>
          <w:i/>
          <w:sz w:val="24"/>
          <w:lang w:eastAsia="en-US"/>
        </w:rPr>
      </w:pPr>
      <w:r w:rsidRPr="00CE1800">
        <w:rPr>
          <w:sz w:val="24"/>
        </w:rPr>
        <w:t xml:space="preserve">3.1. Поставка товара осуществляется </w:t>
      </w:r>
      <w:r w:rsidR="004521CA" w:rsidRPr="004521CA">
        <w:rPr>
          <w:b/>
          <w:bCs/>
          <w:i/>
          <w:iCs/>
          <w:sz w:val="24"/>
        </w:rPr>
        <w:t>до 5 (пятого) мая 2022 г.</w:t>
      </w:r>
    </w:p>
    <w:p w14:paraId="4D6BC9C5" w14:textId="77777777" w:rsidR="00D03A45" w:rsidRDefault="00D03A45" w:rsidP="00D03A45">
      <w:pPr>
        <w:ind w:firstLine="709"/>
        <w:jc w:val="both"/>
        <w:rPr>
          <w:rFonts w:eastAsia="Calibri"/>
          <w:sz w:val="24"/>
          <w:lang w:eastAsia="en-US"/>
        </w:rPr>
      </w:pPr>
      <w:r w:rsidRPr="00CE1800">
        <w:rPr>
          <w:rFonts w:eastAsia="Calibri"/>
          <w:sz w:val="24"/>
          <w:lang w:eastAsia="en-US"/>
        </w:rPr>
        <w:t>Поставщик обязан выполнить/обеспечить выполнение всех предусмотренных настоящим Договором и/или действующими нормативными документами действий и мероприятий, необходимых для надлежащего исполнения настоящего Договора, включая разработку и согласование необходимой документации (в том числе с Покупателем), проведение экспертиз, получение разрешений и т.д., с таким расчётом, чтобы поставка была произведена не позднее окончания предусмотренного настоящим Договором срока.</w:t>
      </w:r>
    </w:p>
    <w:p w14:paraId="3B28727E" w14:textId="77777777" w:rsidR="005C32EF" w:rsidRPr="00CE1800" w:rsidRDefault="005C32EF" w:rsidP="00D03A45">
      <w:pPr>
        <w:ind w:firstLine="709"/>
        <w:jc w:val="both"/>
        <w:rPr>
          <w:rFonts w:eastAsia="Calibri"/>
          <w:sz w:val="24"/>
          <w:lang w:eastAsia="en-US"/>
        </w:rPr>
      </w:pPr>
      <w:r>
        <w:rPr>
          <w:rFonts w:eastAsia="Calibri"/>
          <w:sz w:val="24"/>
          <w:lang w:eastAsia="en-US"/>
        </w:rPr>
        <w:t xml:space="preserve">3.2. Характер поставки товара: </w:t>
      </w:r>
      <w:r w:rsidRPr="004521CA">
        <w:rPr>
          <w:rFonts w:eastAsia="Calibri"/>
          <w:b/>
          <w:i/>
          <w:iCs/>
          <w:sz w:val="24"/>
          <w:lang w:eastAsia="en-US"/>
        </w:rPr>
        <w:t>разовая</w:t>
      </w:r>
      <w:r>
        <w:rPr>
          <w:rFonts w:eastAsia="Calibri"/>
          <w:b/>
          <w:sz w:val="24"/>
          <w:lang w:eastAsia="en-US"/>
        </w:rPr>
        <w:t>.</w:t>
      </w:r>
    </w:p>
    <w:p w14:paraId="19BD2324" w14:textId="77777777" w:rsidR="00D03A45" w:rsidRPr="00CE1800" w:rsidRDefault="00D03A45" w:rsidP="00D03A45">
      <w:pPr>
        <w:autoSpaceDE w:val="0"/>
        <w:autoSpaceDN w:val="0"/>
        <w:adjustRightInd w:val="0"/>
        <w:ind w:firstLine="709"/>
        <w:jc w:val="both"/>
        <w:rPr>
          <w:sz w:val="24"/>
        </w:rPr>
      </w:pPr>
      <w:r w:rsidRPr="00CE1800">
        <w:rPr>
          <w:sz w:val="24"/>
        </w:rPr>
        <w:t>3.</w:t>
      </w:r>
      <w:r w:rsidR="005C32EF">
        <w:rPr>
          <w:sz w:val="24"/>
        </w:rPr>
        <w:t>3</w:t>
      </w:r>
      <w:r w:rsidRPr="00CE1800">
        <w:rPr>
          <w:sz w:val="24"/>
        </w:rPr>
        <w:t>.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договора (объект закупки), Поставщик должен соответствовать таким требованиям.</w:t>
      </w:r>
    </w:p>
    <w:p w14:paraId="07F9EDFA" w14:textId="77777777" w:rsidR="00BA2647" w:rsidRPr="00CE1800" w:rsidRDefault="00D03A45" w:rsidP="00D03A45">
      <w:pPr>
        <w:autoSpaceDE w:val="0"/>
        <w:autoSpaceDN w:val="0"/>
        <w:adjustRightInd w:val="0"/>
        <w:ind w:firstLine="709"/>
        <w:jc w:val="both"/>
        <w:rPr>
          <w:sz w:val="24"/>
        </w:rPr>
      </w:pPr>
      <w:r w:rsidRPr="00CE1800">
        <w:rPr>
          <w:sz w:val="24"/>
        </w:rPr>
        <w:t>3.</w:t>
      </w:r>
      <w:r w:rsidR="005C32EF">
        <w:rPr>
          <w:sz w:val="24"/>
        </w:rPr>
        <w:t>4</w:t>
      </w:r>
      <w:r w:rsidRPr="00CE1800">
        <w:rPr>
          <w:sz w:val="24"/>
        </w:rPr>
        <w:t>. Доставка товара Заказчику осуществляется транспортом Поставщика и за его счет до склада Заказчик</w:t>
      </w:r>
      <w:r w:rsidR="006E2715" w:rsidRPr="00CE1800">
        <w:rPr>
          <w:sz w:val="24"/>
        </w:rPr>
        <w:t xml:space="preserve">а, расположенного по адресу: </w:t>
      </w:r>
      <w:r w:rsidR="0051758E" w:rsidRPr="0051758E">
        <w:rPr>
          <w:sz w:val="24"/>
        </w:rPr>
        <w:t>352102, Краснодарский край, Тихорецкий район, ст. Терновская, ул. Комсомольская 76.</w:t>
      </w:r>
      <w:r w:rsidR="00C60EBE">
        <w:rPr>
          <w:sz w:val="24"/>
        </w:rPr>
        <w:t xml:space="preserve"> Поставка товара осуществляется Поставщиком в рабочие дни по московскому времени с 8:00 до 11:30 и с 12:00 до 15:40 ч.</w:t>
      </w:r>
    </w:p>
    <w:p w14:paraId="1A2B57C1" w14:textId="77777777" w:rsidR="00D03A45" w:rsidRPr="00CE1800" w:rsidRDefault="00BA2647" w:rsidP="00BA2647">
      <w:pPr>
        <w:autoSpaceDE w:val="0"/>
        <w:autoSpaceDN w:val="0"/>
        <w:adjustRightInd w:val="0"/>
        <w:jc w:val="both"/>
        <w:rPr>
          <w:sz w:val="24"/>
        </w:rPr>
      </w:pPr>
      <w:r w:rsidRPr="00CE1800">
        <w:rPr>
          <w:sz w:val="24"/>
        </w:rPr>
        <w:t xml:space="preserve">           </w:t>
      </w:r>
      <w:r w:rsidR="00D03A45" w:rsidRPr="00CE1800">
        <w:rPr>
          <w:sz w:val="24"/>
        </w:rPr>
        <w:t>3.</w:t>
      </w:r>
      <w:r w:rsidR="005C32EF">
        <w:rPr>
          <w:sz w:val="24"/>
        </w:rPr>
        <w:t>5</w:t>
      </w:r>
      <w:r w:rsidR="00D03A45" w:rsidRPr="00CE1800">
        <w:rPr>
          <w:sz w:val="24"/>
        </w:rPr>
        <w:t>. Товар должен быть упакован Поставщиком таким образом, чтобы исключить порчу и уничтожение ее на период доставки до приемки ее Заказчиком, а также на период хранения до проведения монтажа.</w:t>
      </w:r>
    </w:p>
    <w:p w14:paraId="0BD248FB" w14:textId="77777777" w:rsidR="00D03A45" w:rsidRPr="00CE1800" w:rsidRDefault="00D03A45" w:rsidP="00D03A45">
      <w:pPr>
        <w:autoSpaceDE w:val="0"/>
        <w:autoSpaceDN w:val="0"/>
        <w:adjustRightInd w:val="0"/>
        <w:ind w:firstLine="709"/>
        <w:jc w:val="both"/>
        <w:rPr>
          <w:sz w:val="24"/>
        </w:rPr>
      </w:pPr>
      <w:r w:rsidRPr="00CE1800">
        <w:rPr>
          <w:sz w:val="24"/>
        </w:rPr>
        <w:t>3.</w:t>
      </w:r>
      <w:r w:rsidR="005C32EF">
        <w:rPr>
          <w:sz w:val="24"/>
        </w:rPr>
        <w:t>6</w:t>
      </w:r>
      <w:r w:rsidRPr="00CE1800">
        <w:rPr>
          <w:sz w:val="24"/>
        </w:rPr>
        <w:t>. Одновременно с продукцией Поставщик передаёт Заказчику следующие документы:</w:t>
      </w:r>
    </w:p>
    <w:p w14:paraId="1D466BB3" w14:textId="77777777" w:rsidR="00D03A45" w:rsidRPr="00CE1800" w:rsidRDefault="00BA2647" w:rsidP="00D03A45">
      <w:pPr>
        <w:autoSpaceDE w:val="0"/>
        <w:autoSpaceDN w:val="0"/>
        <w:adjustRightInd w:val="0"/>
        <w:jc w:val="both"/>
        <w:rPr>
          <w:sz w:val="24"/>
        </w:rPr>
      </w:pPr>
      <w:r w:rsidRPr="00CE1800">
        <w:rPr>
          <w:sz w:val="24"/>
        </w:rPr>
        <w:t>- товарная накладная</w:t>
      </w:r>
      <w:r w:rsidR="00D03A45" w:rsidRPr="00CE1800">
        <w:rPr>
          <w:sz w:val="24"/>
        </w:rPr>
        <w:t xml:space="preserve"> – 2 экз.;</w:t>
      </w:r>
    </w:p>
    <w:p w14:paraId="319E7371" w14:textId="77777777" w:rsidR="00D03A45" w:rsidRPr="00CE1800" w:rsidRDefault="00D03A45" w:rsidP="00D03A45">
      <w:pPr>
        <w:autoSpaceDE w:val="0"/>
        <w:autoSpaceDN w:val="0"/>
        <w:adjustRightInd w:val="0"/>
        <w:jc w:val="both"/>
        <w:rPr>
          <w:sz w:val="24"/>
        </w:rPr>
      </w:pPr>
      <w:r w:rsidRPr="00CE1800">
        <w:rPr>
          <w:sz w:val="24"/>
        </w:rPr>
        <w:t xml:space="preserve">-  </w:t>
      </w:r>
      <w:r w:rsidR="00BA2647" w:rsidRPr="00CE1800">
        <w:rPr>
          <w:sz w:val="24"/>
        </w:rPr>
        <w:t xml:space="preserve">счет, </w:t>
      </w:r>
      <w:r w:rsidRPr="00CE1800">
        <w:rPr>
          <w:sz w:val="24"/>
        </w:rPr>
        <w:t>счет-фактура, оформленный в соответствии с требованиями законодательства Российской Федерации - 1 экз.;</w:t>
      </w:r>
    </w:p>
    <w:p w14:paraId="26BF7F7B" w14:textId="77777777" w:rsidR="00D03A45" w:rsidRPr="00CE1800" w:rsidRDefault="00D03A45" w:rsidP="00D03A45">
      <w:pPr>
        <w:autoSpaceDE w:val="0"/>
        <w:autoSpaceDN w:val="0"/>
        <w:adjustRightInd w:val="0"/>
        <w:jc w:val="both"/>
        <w:rPr>
          <w:sz w:val="24"/>
        </w:rPr>
      </w:pPr>
      <w:r w:rsidRPr="00CE1800">
        <w:rPr>
          <w:sz w:val="24"/>
        </w:rPr>
        <w:t>- сертификаты качества.</w:t>
      </w:r>
    </w:p>
    <w:p w14:paraId="1B8A6BD3" w14:textId="77777777" w:rsidR="00D03A45" w:rsidRPr="00CE1800" w:rsidRDefault="00D03A45" w:rsidP="00D03A45">
      <w:pPr>
        <w:autoSpaceDE w:val="0"/>
        <w:autoSpaceDN w:val="0"/>
        <w:adjustRightInd w:val="0"/>
        <w:ind w:firstLine="709"/>
        <w:jc w:val="both"/>
        <w:rPr>
          <w:sz w:val="24"/>
        </w:rPr>
      </w:pPr>
      <w:r w:rsidRPr="00CE1800">
        <w:rPr>
          <w:sz w:val="24"/>
        </w:rPr>
        <w:t>3.</w:t>
      </w:r>
      <w:r w:rsidR="005C32EF">
        <w:rPr>
          <w:sz w:val="24"/>
        </w:rPr>
        <w:t>7</w:t>
      </w:r>
      <w:r w:rsidRPr="00CE1800">
        <w:rPr>
          <w:sz w:val="24"/>
        </w:rPr>
        <w:t>. Моментом поставки продукции и моментом перехода права собственности на продукцию к Заказчику является момент подписания уполномоченным представителем Заказчика (Грузополучате</w:t>
      </w:r>
      <w:r w:rsidR="007C696A" w:rsidRPr="00CE1800">
        <w:rPr>
          <w:sz w:val="24"/>
        </w:rPr>
        <w:t>ля) товарной накладной</w:t>
      </w:r>
      <w:r w:rsidRPr="00CE1800">
        <w:rPr>
          <w:sz w:val="24"/>
        </w:rPr>
        <w:t xml:space="preserve"> на складе Заказчика.</w:t>
      </w:r>
    </w:p>
    <w:p w14:paraId="285744D6" w14:textId="77777777" w:rsidR="00D03A45" w:rsidRPr="00CE1800" w:rsidRDefault="00D03A45" w:rsidP="00D03A45">
      <w:pPr>
        <w:autoSpaceDE w:val="0"/>
        <w:autoSpaceDN w:val="0"/>
        <w:adjustRightInd w:val="0"/>
        <w:ind w:firstLine="709"/>
        <w:jc w:val="both"/>
        <w:rPr>
          <w:sz w:val="24"/>
        </w:rPr>
      </w:pPr>
      <w:r w:rsidRPr="00CE1800">
        <w:rPr>
          <w:sz w:val="24"/>
        </w:rPr>
        <w:t>3.</w:t>
      </w:r>
      <w:r w:rsidR="005C32EF">
        <w:rPr>
          <w:sz w:val="24"/>
        </w:rPr>
        <w:t>8</w:t>
      </w:r>
      <w:r w:rsidRPr="00CE1800">
        <w:rPr>
          <w:sz w:val="24"/>
        </w:rPr>
        <w:t xml:space="preserve">. Поставщик своими силами и/или за свой счёт обязан вывезти с территории Заказчика некомплектную, контрафактную, излишне поставленный Товар, или Товар ненадлежащего качества в течение 7 (семи) календарных дней с момента получения соответствующего требования Заказчика. При просрочке вывоза такой продукции (при неисполнении или ненадлежащем исполнении данного условия) Поставщик обязан: </w:t>
      </w:r>
    </w:p>
    <w:p w14:paraId="36F88EA6" w14:textId="77777777" w:rsidR="00D03A45" w:rsidRPr="00CE1800" w:rsidRDefault="00D03A45" w:rsidP="00D03A45">
      <w:pPr>
        <w:autoSpaceDE w:val="0"/>
        <w:autoSpaceDN w:val="0"/>
        <w:adjustRightInd w:val="0"/>
        <w:ind w:firstLine="709"/>
        <w:jc w:val="both"/>
        <w:rPr>
          <w:sz w:val="24"/>
        </w:rPr>
      </w:pPr>
      <w:r w:rsidRPr="00CE1800">
        <w:rPr>
          <w:sz w:val="24"/>
        </w:rPr>
        <w:t xml:space="preserve">- возместить все расходы Заказчика, связанные с </w:t>
      </w:r>
      <w:r w:rsidR="003B6243" w:rsidRPr="00CE1800">
        <w:rPr>
          <w:sz w:val="24"/>
        </w:rPr>
        <w:t>возвратом Поставщику</w:t>
      </w:r>
      <w:r w:rsidRPr="00CE1800">
        <w:rPr>
          <w:sz w:val="24"/>
        </w:rPr>
        <w:t xml:space="preserve"> некомплектной, контрафактного Товара, излишне поставленного Товара, или Товара ненадлежащего качества, </w:t>
      </w:r>
      <w:r w:rsidRPr="00CE1800">
        <w:rPr>
          <w:sz w:val="24"/>
        </w:rPr>
        <w:lastRenderedPageBreak/>
        <w:t xml:space="preserve">которые определяются как сумма </w:t>
      </w:r>
      <w:r w:rsidR="003B6243" w:rsidRPr="00CE1800">
        <w:rPr>
          <w:sz w:val="24"/>
        </w:rPr>
        <w:t>всех расходов</w:t>
      </w:r>
      <w:r w:rsidRPr="00CE1800">
        <w:rPr>
          <w:sz w:val="24"/>
        </w:rPr>
        <w:t xml:space="preserve"> Заказчика по её доставке, разгрузке, хранению, а также возврату её Поставщику.</w:t>
      </w:r>
    </w:p>
    <w:p w14:paraId="78854606" w14:textId="77777777" w:rsidR="00D03A45" w:rsidRPr="00CE1800" w:rsidRDefault="00D03A45" w:rsidP="00D03A45">
      <w:pPr>
        <w:autoSpaceDE w:val="0"/>
        <w:autoSpaceDN w:val="0"/>
        <w:adjustRightInd w:val="0"/>
        <w:ind w:firstLine="709"/>
        <w:jc w:val="both"/>
        <w:rPr>
          <w:sz w:val="24"/>
        </w:rPr>
      </w:pPr>
      <w:r w:rsidRPr="00CE1800">
        <w:rPr>
          <w:sz w:val="24"/>
        </w:rPr>
        <w:t>3.</w:t>
      </w:r>
      <w:r w:rsidR="005C32EF">
        <w:rPr>
          <w:sz w:val="24"/>
        </w:rPr>
        <w:t>9</w:t>
      </w:r>
      <w:r w:rsidRPr="00CE1800">
        <w:rPr>
          <w:sz w:val="24"/>
        </w:rPr>
        <w:t>. Поставляемый Товар должен соответствовать требованиям ГОСТ, технических регламентов, действующих на территории Российской Федерации, что удостоверяется документом (паспортом, сертификатом соответствия, декларацией о соответствии или другим документом изготовителя, подтверждающим соответствие поставляемого товара установленным требованиям).</w:t>
      </w:r>
    </w:p>
    <w:p w14:paraId="2BDC5E93" w14:textId="6CB9D56C" w:rsidR="00D03A45" w:rsidRPr="00CE1800" w:rsidRDefault="00D03A45" w:rsidP="00D03A45">
      <w:pPr>
        <w:autoSpaceDE w:val="0"/>
        <w:autoSpaceDN w:val="0"/>
        <w:adjustRightInd w:val="0"/>
        <w:ind w:firstLine="709"/>
        <w:jc w:val="both"/>
        <w:rPr>
          <w:sz w:val="24"/>
        </w:rPr>
      </w:pPr>
      <w:r w:rsidRPr="00CE1800">
        <w:rPr>
          <w:sz w:val="24"/>
        </w:rPr>
        <w:t>3.</w:t>
      </w:r>
      <w:r w:rsidR="005C32EF">
        <w:rPr>
          <w:sz w:val="24"/>
        </w:rPr>
        <w:t>10</w:t>
      </w:r>
      <w:r w:rsidRPr="00CE1800">
        <w:rPr>
          <w:sz w:val="24"/>
        </w:rPr>
        <w:t>. Поставщик обязан поставить новый товар, изготовленный в 20</w:t>
      </w:r>
      <w:r w:rsidR="00C54C75">
        <w:rPr>
          <w:sz w:val="24"/>
        </w:rPr>
        <w:t>2</w:t>
      </w:r>
      <w:r w:rsidR="006935D5">
        <w:rPr>
          <w:sz w:val="24"/>
        </w:rPr>
        <w:t>1</w:t>
      </w:r>
      <w:r w:rsidRPr="00CE1800">
        <w:rPr>
          <w:sz w:val="24"/>
        </w:rPr>
        <w:t xml:space="preserve"> - 20</w:t>
      </w:r>
      <w:r w:rsidR="00DC7D82">
        <w:rPr>
          <w:sz w:val="24"/>
        </w:rPr>
        <w:t>2</w:t>
      </w:r>
      <w:r w:rsidR="006935D5">
        <w:rPr>
          <w:sz w:val="24"/>
        </w:rPr>
        <w:t>2</w:t>
      </w:r>
      <w:r w:rsidRPr="00CE1800">
        <w:rPr>
          <w:sz w:val="24"/>
        </w:rPr>
        <w:t xml:space="preserve"> годах, ранее неиспользованный и не находившийся в эксплуатации (не допускается поставка выставочных образцов, а также товара, изготовленного из бывших в эксплуатации и/или восстановленных материалов). Товар должен быть поставлен комплектно и обеспечивать конструктивную и функциональную совместимость с продукцией/оборудованием, имеющимся у Заказчика (Грузополучателя).</w:t>
      </w:r>
    </w:p>
    <w:p w14:paraId="4024F3C3" w14:textId="77777777" w:rsidR="00D03A45" w:rsidRPr="00CE1800" w:rsidRDefault="00D03A45" w:rsidP="00D03A45">
      <w:pPr>
        <w:autoSpaceDE w:val="0"/>
        <w:autoSpaceDN w:val="0"/>
        <w:adjustRightInd w:val="0"/>
        <w:ind w:firstLine="709"/>
        <w:jc w:val="both"/>
        <w:rPr>
          <w:sz w:val="24"/>
        </w:rPr>
      </w:pPr>
      <w:r w:rsidRPr="00CE1800">
        <w:rPr>
          <w:sz w:val="24"/>
        </w:rPr>
        <w:t>3.</w:t>
      </w:r>
      <w:r w:rsidR="00F7445D" w:rsidRPr="00CE1800">
        <w:rPr>
          <w:sz w:val="24"/>
        </w:rPr>
        <w:t>1</w:t>
      </w:r>
      <w:r w:rsidR="005C32EF">
        <w:rPr>
          <w:sz w:val="24"/>
        </w:rPr>
        <w:t>1</w:t>
      </w:r>
      <w:r w:rsidRPr="00CE1800">
        <w:rPr>
          <w:sz w:val="24"/>
        </w:rPr>
        <w:t>. Оплата по договору осуществляется по безналичному расчёту платёжным поручением путём перечисления Заказчиком денежных средств на расчетный счёт Поставщика, указанный в настоящем договоре. В случае изменения расчетного счета Поставщика он обязан в двухдневный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договоре счёт Поставщика, несёт Поставщик.</w:t>
      </w:r>
    </w:p>
    <w:p w14:paraId="64A848D1" w14:textId="77777777" w:rsidR="006E4301" w:rsidRPr="00CE1800" w:rsidRDefault="00D03A45" w:rsidP="00C60EBE">
      <w:pPr>
        <w:ind w:firstLine="709"/>
        <w:jc w:val="both"/>
        <w:rPr>
          <w:sz w:val="24"/>
        </w:rPr>
      </w:pPr>
      <w:r w:rsidRPr="00CE1800">
        <w:rPr>
          <w:sz w:val="24"/>
        </w:rPr>
        <w:t>3.</w:t>
      </w:r>
      <w:r w:rsidR="00F7445D" w:rsidRPr="00CE1800">
        <w:rPr>
          <w:sz w:val="24"/>
        </w:rPr>
        <w:t>1</w:t>
      </w:r>
      <w:r w:rsidR="005C32EF">
        <w:rPr>
          <w:sz w:val="24"/>
        </w:rPr>
        <w:t>2</w:t>
      </w:r>
      <w:r w:rsidRPr="00CE1800">
        <w:rPr>
          <w:sz w:val="24"/>
        </w:rPr>
        <w:t xml:space="preserve">. Оплата </w:t>
      </w:r>
      <w:r w:rsidR="001E1D55">
        <w:rPr>
          <w:sz w:val="24"/>
        </w:rPr>
        <w:t xml:space="preserve">товара </w:t>
      </w:r>
      <w:r w:rsidRPr="00CE1800">
        <w:rPr>
          <w:sz w:val="24"/>
        </w:rPr>
        <w:t xml:space="preserve">производится </w:t>
      </w:r>
      <w:r w:rsidR="00952272" w:rsidRPr="00CE1800">
        <w:rPr>
          <w:sz w:val="24"/>
        </w:rPr>
        <w:t>в течение</w:t>
      </w:r>
      <w:r w:rsidRPr="00CE1800">
        <w:rPr>
          <w:sz w:val="24"/>
        </w:rPr>
        <w:t xml:space="preserve"> </w:t>
      </w:r>
      <w:r w:rsidR="00DC7D82">
        <w:rPr>
          <w:sz w:val="24"/>
        </w:rPr>
        <w:t xml:space="preserve">15 </w:t>
      </w:r>
      <w:r w:rsidR="003B6243" w:rsidRPr="00CE1800">
        <w:rPr>
          <w:sz w:val="24"/>
        </w:rPr>
        <w:t>банковских</w:t>
      </w:r>
      <w:r w:rsidRPr="00CE1800">
        <w:rPr>
          <w:sz w:val="24"/>
        </w:rPr>
        <w:t xml:space="preserve"> дней с момента подписания Заказчиком документа о приемке товара и представления Поставщиком документа на оплату.</w:t>
      </w:r>
      <w:r w:rsidR="00C60EBE">
        <w:rPr>
          <w:sz w:val="24"/>
        </w:rPr>
        <w:t xml:space="preserve"> </w:t>
      </w:r>
    </w:p>
    <w:p w14:paraId="26FE76FC" w14:textId="77777777" w:rsidR="00DA2B99" w:rsidRPr="00CE1800" w:rsidRDefault="00DA2B99" w:rsidP="00781D7B">
      <w:pPr>
        <w:jc w:val="center"/>
        <w:rPr>
          <w:b/>
          <w:sz w:val="24"/>
        </w:rPr>
      </w:pPr>
    </w:p>
    <w:p w14:paraId="0B275B18" w14:textId="3EF876D0" w:rsidR="006D0C71" w:rsidRPr="00547B54" w:rsidRDefault="006D0C71" w:rsidP="00547B54">
      <w:pPr>
        <w:pStyle w:val="ad"/>
        <w:numPr>
          <w:ilvl w:val="0"/>
          <w:numId w:val="7"/>
        </w:numPr>
        <w:jc w:val="center"/>
        <w:rPr>
          <w:b/>
          <w:sz w:val="24"/>
        </w:rPr>
      </w:pPr>
      <w:r w:rsidRPr="00547B54">
        <w:rPr>
          <w:b/>
          <w:sz w:val="24"/>
        </w:rPr>
        <w:t>ОБЯЗАТЕЛЬСТВА СТОРОН</w:t>
      </w:r>
    </w:p>
    <w:p w14:paraId="260C3FCE" w14:textId="77777777" w:rsidR="00547B54" w:rsidRPr="00547B54" w:rsidRDefault="00547B54" w:rsidP="00547B54">
      <w:pPr>
        <w:pStyle w:val="ad"/>
        <w:rPr>
          <w:b/>
          <w:sz w:val="24"/>
        </w:rPr>
      </w:pPr>
    </w:p>
    <w:p w14:paraId="7FDE6E5F" w14:textId="77777777" w:rsidR="006D0C71" w:rsidRPr="00CE1800" w:rsidRDefault="006D0C71" w:rsidP="006D0C71">
      <w:pPr>
        <w:ind w:firstLine="709"/>
        <w:jc w:val="both"/>
        <w:rPr>
          <w:sz w:val="24"/>
        </w:rPr>
      </w:pPr>
      <w:r w:rsidRPr="00CE1800">
        <w:rPr>
          <w:sz w:val="24"/>
        </w:rPr>
        <w:t>4.1. Поставщик обязуется:</w:t>
      </w:r>
    </w:p>
    <w:p w14:paraId="133D3DBB" w14:textId="77777777" w:rsidR="006D0C71" w:rsidRPr="00CE1800" w:rsidRDefault="006D0C71" w:rsidP="006D0C71">
      <w:pPr>
        <w:ind w:firstLine="709"/>
        <w:jc w:val="both"/>
        <w:rPr>
          <w:b/>
          <w:i/>
          <w:sz w:val="24"/>
          <w:u w:val="single"/>
        </w:rPr>
      </w:pPr>
      <w:r w:rsidRPr="00CE1800">
        <w:rPr>
          <w:sz w:val="24"/>
        </w:rPr>
        <w:t>4.1.1. К окончанию установленного пунктом 3.1 настоящего договора срока поставить Заказчику товар в объеме, предусмотренном настоящим договором.</w:t>
      </w:r>
    </w:p>
    <w:p w14:paraId="2F75F54B" w14:textId="77777777" w:rsidR="006D0C71" w:rsidRPr="00CE1800" w:rsidRDefault="006D0C71" w:rsidP="006D0C71">
      <w:pPr>
        <w:ind w:firstLine="709"/>
        <w:jc w:val="both"/>
        <w:rPr>
          <w:sz w:val="24"/>
        </w:rPr>
      </w:pPr>
      <w:r w:rsidRPr="00CE1800">
        <w:rPr>
          <w:sz w:val="24"/>
        </w:rPr>
        <w:t>4.1.2. Обеспечить соответствие поставленного товара предъявляемым к ним требованиям, указанным в спецификации, а также требованиям законодательства Российской Федерации.</w:t>
      </w:r>
    </w:p>
    <w:p w14:paraId="5B50073A" w14:textId="77777777" w:rsidR="006D0C71" w:rsidRPr="00CE1800" w:rsidRDefault="006D0C71" w:rsidP="006D0C71">
      <w:pPr>
        <w:ind w:firstLine="709"/>
        <w:jc w:val="both"/>
        <w:rPr>
          <w:sz w:val="24"/>
        </w:rPr>
      </w:pPr>
      <w:r w:rsidRPr="00CE1800">
        <w:rPr>
          <w:sz w:val="24"/>
        </w:rPr>
        <w:t>4.1.3. Гарантировать качество поставленного товара.</w:t>
      </w:r>
    </w:p>
    <w:p w14:paraId="283212C4" w14:textId="77777777" w:rsidR="006D0C71" w:rsidRPr="00CE1800" w:rsidRDefault="006D0C71" w:rsidP="006D0C71">
      <w:pPr>
        <w:ind w:firstLine="709"/>
        <w:jc w:val="both"/>
        <w:rPr>
          <w:sz w:val="24"/>
        </w:rPr>
      </w:pPr>
      <w:r w:rsidRPr="00CE1800">
        <w:rPr>
          <w:sz w:val="24"/>
        </w:rPr>
        <w:t>4.1.4. Предоставлять по требованию Заказчика полную и точную информацию о товаре, а также о ходе исполнения своих обязательств по настоящему договору, в том числе о сложностях, возникающих при исполнении договора.</w:t>
      </w:r>
    </w:p>
    <w:p w14:paraId="2406A2C0" w14:textId="77777777" w:rsidR="006D0C71" w:rsidRPr="00CE1800" w:rsidRDefault="006D0C71" w:rsidP="006D0C71">
      <w:pPr>
        <w:ind w:right="-55" w:firstLine="709"/>
        <w:jc w:val="both"/>
        <w:rPr>
          <w:rFonts w:eastAsia="Calibri"/>
          <w:sz w:val="24"/>
          <w:lang w:eastAsia="en-US"/>
        </w:rPr>
      </w:pPr>
      <w:r w:rsidRPr="00CE1800">
        <w:rPr>
          <w:sz w:val="24"/>
        </w:rPr>
        <w:t xml:space="preserve">4.1.5. </w:t>
      </w:r>
      <w:r w:rsidRPr="00CE1800">
        <w:rPr>
          <w:rFonts w:eastAsia="Calibri"/>
          <w:sz w:val="24"/>
          <w:lang w:eastAsia="en-US"/>
        </w:rPr>
        <w:t>Предоставить Заказчику подробную информацию о порядке обращения и взаимодействия со службой технической поддержки Поставщика, ответственным за исполнение гарантийных обязательств, предусмотренных настоящим договором, службой технической поддержки производителя.</w:t>
      </w:r>
    </w:p>
    <w:p w14:paraId="2D9E6669" w14:textId="77777777" w:rsidR="006D0C71" w:rsidRPr="00CE1800" w:rsidRDefault="006D0C71" w:rsidP="006D0C71">
      <w:pPr>
        <w:ind w:right="-55" w:firstLine="709"/>
        <w:jc w:val="both"/>
        <w:rPr>
          <w:rFonts w:eastAsia="Calibri"/>
          <w:sz w:val="24"/>
          <w:lang w:eastAsia="en-US"/>
        </w:rPr>
      </w:pPr>
      <w:r w:rsidRPr="00CE1800">
        <w:rPr>
          <w:rFonts w:eastAsia="Calibri"/>
          <w:sz w:val="24"/>
          <w:lang w:eastAsia="en-US"/>
        </w:rPr>
        <w:t>4.1.6. Своевременно и надлежащим образом поставить товар</w:t>
      </w:r>
      <w:r w:rsidRPr="00CE1800">
        <w:rPr>
          <w:rFonts w:eastAsia="Calibri"/>
          <w:i/>
          <w:sz w:val="24"/>
          <w:lang w:eastAsia="en-US"/>
        </w:rPr>
        <w:t xml:space="preserve">, </w:t>
      </w:r>
      <w:r w:rsidRPr="00CE1800">
        <w:rPr>
          <w:rFonts w:eastAsia="Calibri"/>
          <w:sz w:val="24"/>
          <w:lang w:eastAsia="en-US"/>
        </w:rPr>
        <w:t>указанный в спецификации в соответствии с условиями договора и оказать сопутствующие услуги, указанные в пункте 1.</w:t>
      </w:r>
      <w:r w:rsidR="00A00C51" w:rsidRPr="00CE1800">
        <w:rPr>
          <w:rFonts w:eastAsia="Calibri"/>
          <w:sz w:val="24"/>
          <w:lang w:eastAsia="en-US"/>
        </w:rPr>
        <w:t>3</w:t>
      </w:r>
      <w:r w:rsidRPr="00CE1800">
        <w:rPr>
          <w:rFonts w:eastAsia="Calibri"/>
          <w:sz w:val="24"/>
          <w:lang w:eastAsia="en-US"/>
        </w:rPr>
        <w:t xml:space="preserve"> настоящего договора.</w:t>
      </w:r>
    </w:p>
    <w:p w14:paraId="30CB88A3" w14:textId="77777777" w:rsidR="006D0C71" w:rsidRPr="00CE1800" w:rsidRDefault="006D0C71" w:rsidP="006D0C71">
      <w:pPr>
        <w:ind w:right="-55" w:firstLine="709"/>
        <w:jc w:val="both"/>
        <w:rPr>
          <w:rFonts w:eastAsia="Calibri"/>
          <w:sz w:val="24"/>
          <w:lang w:eastAsia="en-US"/>
        </w:rPr>
      </w:pPr>
      <w:r w:rsidRPr="00CE1800">
        <w:rPr>
          <w:rFonts w:eastAsia="Calibri"/>
          <w:sz w:val="24"/>
          <w:lang w:eastAsia="en-US"/>
        </w:rPr>
        <w:t xml:space="preserve">4.1.7. Представлять Заказчику (комиссии Заказчика) информацию и документы, необходимые для </w:t>
      </w:r>
      <w:r w:rsidRPr="00CE1800">
        <w:rPr>
          <w:sz w:val="24"/>
        </w:rPr>
        <w:t>осуществления Заказчиком контроля за ходом исполнения Поставщиком условий исполнения договора, а также обеспечить доступ на территорию (в помещения) для проверки исполнения Поставщиком обязательств по настоящему договору.</w:t>
      </w:r>
    </w:p>
    <w:p w14:paraId="0B459B6D" w14:textId="77777777" w:rsidR="006D0C71" w:rsidRPr="00CE1800" w:rsidRDefault="006D0C71" w:rsidP="006D0C71">
      <w:pPr>
        <w:ind w:firstLine="709"/>
        <w:jc w:val="both"/>
        <w:rPr>
          <w:sz w:val="24"/>
        </w:rPr>
      </w:pPr>
      <w:r w:rsidRPr="00CE1800">
        <w:rPr>
          <w:sz w:val="24"/>
        </w:rPr>
        <w:t>4.2. Поставщик вправе:</w:t>
      </w:r>
    </w:p>
    <w:p w14:paraId="08685FA5" w14:textId="77777777" w:rsidR="006D0C71" w:rsidRPr="00CE1800" w:rsidRDefault="006D0C71" w:rsidP="006D0C71">
      <w:pPr>
        <w:ind w:firstLine="709"/>
        <w:jc w:val="both"/>
        <w:rPr>
          <w:sz w:val="24"/>
        </w:rPr>
      </w:pPr>
      <w:r w:rsidRPr="00CE1800">
        <w:rPr>
          <w:sz w:val="24"/>
        </w:rPr>
        <w:t>4.2.1. Требовать от Заказчика своевременного исполнения обязательств по приемке и оплате стоимости поставленного товара по настоящему договору.</w:t>
      </w:r>
    </w:p>
    <w:p w14:paraId="2729F584" w14:textId="77777777" w:rsidR="006D0C71" w:rsidRPr="00CE1800" w:rsidRDefault="006D0C71" w:rsidP="006D0C71">
      <w:pPr>
        <w:ind w:firstLine="709"/>
        <w:jc w:val="both"/>
        <w:rPr>
          <w:rFonts w:eastAsia="Calibri"/>
          <w:i/>
          <w:color w:val="00B0F0"/>
          <w:sz w:val="24"/>
          <w:lang w:eastAsia="en-US"/>
        </w:rPr>
      </w:pPr>
      <w:r w:rsidRPr="00CE1800">
        <w:rPr>
          <w:rFonts w:eastAsia="Calibri"/>
          <w:sz w:val="24"/>
          <w:lang w:eastAsia="en-US"/>
        </w:rPr>
        <w:t xml:space="preserve">4.2.2. </w:t>
      </w:r>
      <w:r w:rsidRPr="00CE1800">
        <w:rPr>
          <w:sz w:val="24"/>
        </w:rPr>
        <w:t xml:space="preserve">Требовать уплаты неустоек (штрафов, пеней)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p>
    <w:p w14:paraId="0FBC81C1" w14:textId="77777777" w:rsidR="006D0C71" w:rsidRPr="00CE1800" w:rsidRDefault="006D0C71" w:rsidP="006D0C71">
      <w:pPr>
        <w:ind w:firstLine="709"/>
        <w:jc w:val="both"/>
        <w:rPr>
          <w:sz w:val="24"/>
        </w:rPr>
      </w:pPr>
      <w:r w:rsidRPr="00CE1800">
        <w:rPr>
          <w:sz w:val="24"/>
        </w:rPr>
        <w:t>4.3. Заказчик обязуется:</w:t>
      </w:r>
    </w:p>
    <w:p w14:paraId="4DCA7073" w14:textId="77777777" w:rsidR="006D0C71" w:rsidRPr="00CE1800" w:rsidRDefault="006D0C71" w:rsidP="006D0C71">
      <w:pPr>
        <w:ind w:firstLine="709"/>
        <w:jc w:val="both"/>
        <w:rPr>
          <w:sz w:val="24"/>
        </w:rPr>
      </w:pPr>
      <w:r w:rsidRPr="00CE1800">
        <w:rPr>
          <w:sz w:val="24"/>
        </w:rPr>
        <w:t xml:space="preserve">4.3.1. Принять товар </w:t>
      </w:r>
      <w:r w:rsidRPr="00CE1800">
        <w:rPr>
          <w:rFonts w:eastAsia="Calibri"/>
          <w:sz w:val="24"/>
          <w:lang w:eastAsia="en-US"/>
        </w:rPr>
        <w:t>в соответствии с разделом 6 настоящего договора и при отсутствии претензий относительно качества, количества, ассортимента, комплектности и других характеристик товара, указанных в спецификации,</w:t>
      </w:r>
      <w:r w:rsidRPr="00CE1800">
        <w:rPr>
          <w:rFonts w:eastAsia="Calibri"/>
          <w:i/>
          <w:sz w:val="24"/>
          <w:lang w:eastAsia="en-US"/>
        </w:rPr>
        <w:t xml:space="preserve"> </w:t>
      </w:r>
      <w:r w:rsidRPr="00CE1800">
        <w:rPr>
          <w:rFonts w:eastAsia="Calibri"/>
          <w:sz w:val="24"/>
          <w:lang w:eastAsia="en-US"/>
        </w:rPr>
        <w:t>подписать документ о приемке товара и передать Поставщику</w:t>
      </w:r>
      <w:r w:rsidRPr="00CE1800">
        <w:rPr>
          <w:rFonts w:eastAsia="Calibri"/>
          <w:i/>
          <w:sz w:val="24"/>
          <w:lang w:eastAsia="en-US"/>
        </w:rPr>
        <w:t>.</w:t>
      </w:r>
    </w:p>
    <w:p w14:paraId="6A48D37A" w14:textId="77777777" w:rsidR="006D0C71" w:rsidRPr="00CE1800" w:rsidRDefault="006D0C71" w:rsidP="006D0C71">
      <w:pPr>
        <w:ind w:firstLine="709"/>
        <w:jc w:val="both"/>
        <w:rPr>
          <w:sz w:val="24"/>
        </w:rPr>
      </w:pPr>
      <w:r w:rsidRPr="00CE1800">
        <w:rPr>
          <w:sz w:val="24"/>
        </w:rPr>
        <w:lastRenderedPageBreak/>
        <w:t>4.3.2. Оплатить стоимость товара, поставленного Поставщиком согласно условиям настоящего договора.</w:t>
      </w:r>
    </w:p>
    <w:p w14:paraId="06E5D826" w14:textId="77777777" w:rsidR="006D0C71" w:rsidRPr="00CE1800" w:rsidRDefault="006D0C71" w:rsidP="006D0C71">
      <w:pPr>
        <w:ind w:firstLine="709"/>
        <w:jc w:val="both"/>
        <w:rPr>
          <w:sz w:val="24"/>
        </w:rPr>
      </w:pPr>
      <w:r w:rsidRPr="00CE1800">
        <w:rPr>
          <w:sz w:val="24"/>
        </w:rPr>
        <w:t>4.3.3. Осуществлять контроль за ходом исполнения условий договора.</w:t>
      </w:r>
    </w:p>
    <w:p w14:paraId="3AA1E1B4" w14:textId="77777777" w:rsidR="006D0C71" w:rsidRPr="00CE1800" w:rsidRDefault="006D0C71" w:rsidP="006D0C71">
      <w:pPr>
        <w:ind w:firstLine="709"/>
        <w:jc w:val="both"/>
        <w:rPr>
          <w:sz w:val="24"/>
        </w:rPr>
      </w:pPr>
      <w:r w:rsidRPr="00CE1800">
        <w:rPr>
          <w:sz w:val="24"/>
        </w:rPr>
        <w:t>4.3.4. Уменьшить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5C7D32" w14:textId="77777777" w:rsidR="006D0C71" w:rsidRPr="00CE1800" w:rsidRDefault="006D0C71" w:rsidP="006D0C71">
      <w:pPr>
        <w:ind w:firstLine="709"/>
        <w:jc w:val="both"/>
        <w:rPr>
          <w:sz w:val="24"/>
        </w:rPr>
      </w:pPr>
      <w:r w:rsidRPr="00CE1800">
        <w:rPr>
          <w:sz w:val="24"/>
        </w:rPr>
        <w:t>4.4. Заказчик вправе:</w:t>
      </w:r>
    </w:p>
    <w:p w14:paraId="4A3BD9F4" w14:textId="77777777" w:rsidR="006D0C71" w:rsidRPr="00CE1800" w:rsidRDefault="006D0C71" w:rsidP="006D0C71">
      <w:pPr>
        <w:ind w:firstLine="709"/>
        <w:jc w:val="both"/>
        <w:rPr>
          <w:sz w:val="24"/>
        </w:rPr>
      </w:pPr>
      <w:r w:rsidRPr="00CE1800">
        <w:rPr>
          <w:sz w:val="24"/>
        </w:rPr>
        <w:t>4.4.1.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14:paraId="752549F7" w14:textId="77777777" w:rsidR="006D0C71" w:rsidRPr="00CE1800" w:rsidRDefault="006D0C71" w:rsidP="006D0C71">
      <w:pPr>
        <w:ind w:firstLine="709"/>
        <w:jc w:val="both"/>
        <w:rPr>
          <w:sz w:val="24"/>
        </w:rPr>
      </w:pPr>
      <w:r w:rsidRPr="00CE1800">
        <w:rPr>
          <w:sz w:val="24"/>
        </w:rPr>
        <w:t>4.4.2. Отказать Поставщику в приемке поставленного товара в случае его ненадлежащего качества.</w:t>
      </w:r>
    </w:p>
    <w:p w14:paraId="32939140" w14:textId="77777777" w:rsidR="006D0C71" w:rsidRPr="00CE1800" w:rsidRDefault="006D0C71" w:rsidP="006D0C71">
      <w:pPr>
        <w:ind w:firstLine="709"/>
        <w:jc w:val="both"/>
        <w:rPr>
          <w:rFonts w:eastAsia="Calibri"/>
          <w:sz w:val="24"/>
          <w:lang w:eastAsia="en-US"/>
        </w:rPr>
      </w:pPr>
      <w:r w:rsidRPr="00CE1800">
        <w:rPr>
          <w:rFonts w:eastAsia="Calibri"/>
          <w:sz w:val="24"/>
          <w:lang w:eastAsia="en-US"/>
        </w:rPr>
        <w:t>4.4.3.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14:paraId="62381C4A" w14:textId="77777777" w:rsidR="006D0C71" w:rsidRPr="00CE1800" w:rsidRDefault="006D0C71" w:rsidP="006D0C71">
      <w:pPr>
        <w:ind w:firstLine="709"/>
        <w:jc w:val="both"/>
        <w:rPr>
          <w:rFonts w:eastAsia="Calibri"/>
          <w:sz w:val="24"/>
          <w:lang w:eastAsia="en-US"/>
        </w:rPr>
      </w:pPr>
      <w:r w:rsidRPr="00CE1800">
        <w:rPr>
          <w:rFonts w:eastAsia="Calibri"/>
          <w:sz w:val="24"/>
          <w:lang w:eastAsia="en-US"/>
        </w:rPr>
        <w:t>4.4.4. Предложить Поставщику увеличить или уменьшить в процессе исполнения настоящего договора объем поставляемого товара, предусмотренного договором, на условиях, установленных Положением о закупке и настоящим договором.</w:t>
      </w:r>
    </w:p>
    <w:p w14:paraId="1DA22D22" w14:textId="77777777" w:rsidR="006D0C71" w:rsidRPr="00CE1800" w:rsidRDefault="006D0C71" w:rsidP="006D0C71">
      <w:pPr>
        <w:ind w:firstLine="709"/>
        <w:jc w:val="both"/>
        <w:rPr>
          <w:sz w:val="24"/>
        </w:rPr>
      </w:pPr>
      <w:r w:rsidRPr="00CE1800">
        <w:rPr>
          <w:sz w:val="24"/>
        </w:rPr>
        <w:t>4.4.5. Принять решение об одностороннем отказе от исполнения настоящего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1AA3A8E" w14:textId="77777777" w:rsidR="006D0C71" w:rsidRPr="00CE1800" w:rsidRDefault="006D0C71" w:rsidP="006D0C71">
      <w:pPr>
        <w:jc w:val="center"/>
        <w:rPr>
          <w:b/>
          <w:sz w:val="24"/>
        </w:rPr>
      </w:pPr>
    </w:p>
    <w:p w14:paraId="2A95452F" w14:textId="50B074D8" w:rsidR="006D0C71" w:rsidRPr="00547B54" w:rsidRDefault="006D0C71" w:rsidP="00547B54">
      <w:pPr>
        <w:pStyle w:val="ad"/>
        <w:numPr>
          <w:ilvl w:val="0"/>
          <w:numId w:val="7"/>
        </w:numPr>
        <w:jc w:val="center"/>
        <w:rPr>
          <w:b/>
          <w:sz w:val="24"/>
        </w:rPr>
      </w:pPr>
      <w:r w:rsidRPr="00547B54">
        <w:rPr>
          <w:b/>
          <w:sz w:val="24"/>
        </w:rPr>
        <w:t>ОТВЕТСТВЕННОСТЬ СТОРОН</w:t>
      </w:r>
    </w:p>
    <w:p w14:paraId="0AC207C3" w14:textId="77777777" w:rsidR="00547B54" w:rsidRPr="00547B54" w:rsidRDefault="00547B54" w:rsidP="00547B54">
      <w:pPr>
        <w:pStyle w:val="ad"/>
        <w:rPr>
          <w:b/>
          <w:sz w:val="24"/>
        </w:rPr>
      </w:pPr>
    </w:p>
    <w:p w14:paraId="3B8BEF9F" w14:textId="77777777" w:rsidR="006D0C71" w:rsidRPr="00CE1800" w:rsidRDefault="006D0C71" w:rsidP="006D0C71">
      <w:pPr>
        <w:tabs>
          <w:tab w:val="left" w:pos="2127"/>
        </w:tabs>
        <w:ind w:firstLine="709"/>
        <w:jc w:val="both"/>
        <w:rPr>
          <w:sz w:val="24"/>
        </w:rPr>
      </w:pPr>
      <w:r w:rsidRPr="00CE1800">
        <w:rPr>
          <w:sz w:val="24"/>
        </w:rPr>
        <w:t>5.1. За качество поставленного товара Поставщик несет ответственность в соответствии с действующим законодательством Российской Федерации.</w:t>
      </w:r>
    </w:p>
    <w:p w14:paraId="02746E8C" w14:textId="77777777" w:rsidR="006D0C71" w:rsidRPr="00CE1800" w:rsidRDefault="006D0C71" w:rsidP="006D0C71">
      <w:pPr>
        <w:autoSpaceDE w:val="0"/>
        <w:autoSpaceDN w:val="0"/>
        <w:adjustRightInd w:val="0"/>
        <w:ind w:firstLine="709"/>
        <w:jc w:val="both"/>
        <w:rPr>
          <w:rFonts w:eastAsia="Calibri"/>
          <w:sz w:val="24"/>
          <w:lang w:eastAsia="en-US"/>
        </w:rPr>
      </w:pPr>
      <w:r w:rsidRPr="00CE1800">
        <w:rPr>
          <w:sz w:val="24"/>
        </w:rPr>
        <w:t xml:space="preserve">5.2. </w:t>
      </w:r>
      <w:r w:rsidRPr="00CE1800">
        <w:rPr>
          <w:rFonts w:eastAsia="Calibri"/>
          <w:sz w:val="24"/>
          <w:lang w:eastAsia="en-US"/>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7C1A4C9" w14:textId="77777777" w:rsidR="006D0C71" w:rsidRPr="00CE1800" w:rsidRDefault="006D0C71" w:rsidP="006D0C71">
      <w:pPr>
        <w:autoSpaceDE w:val="0"/>
        <w:autoSpaceDN w:val="0"/>
        <w:adjustRightInd w:val="0"/>
        <w:ind w:firstLine="709"/>
        <w:jc w:val="both"/>
        <w:rPr>
          <w:color w:val="FF0000"/>
          <w:sz w:val="24"/>
        </w:rPr>
      </w:pPr>
      <w:r w:rsidRPr="00CE1800">
        <w:rPr>
          <w:sz w:val="24"/>
        </w:rPr>
        <w:t>5.3.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взыскивается штраф в размере 10 (десяти) процентов</w:t>
      </w:r>
      <w:r w:rsidRPr="00CE1800">
        <w:rPr>
          <w:i/>
          <w:color w:val="FF0000"/>
          <w:sz w:val="24"/>
        </w:rPr>
        <w:t xml:space="preserve"> </w:t>
      </w:r>
      <w:r w:rsidRPr="00CE1800">
        <w:rPr>
          <w:sz w:val="24"/>
        </w:rPr>
        <w:t>от цены договора.</w:t>
      </w:r>
    </w:p>
    <w:p w14:paraId="6ADB8823" w14:textId="77777777" w:rsidR="006D0C71" w:rsidRPr="00CE1800" w:rsidRDefault="006D0C71" w:rsidP="006D0C71">
      <w:pPr>
        <w:autoSpaceDE w:val="0"/>
        <w:autoSpaceDN w:val="0"/>
        <w:adjustRightInd w:val="0"/>
        <w:ind w:firstLine="709"/>
        <w:jc w:val="both"/>
        <w:rPr>
          <w:rFonts w:eastAsia="Calibri"/>
          <w:sz w:val="24"/>
          <w:lang w:eastAsia="en-US"/>
        </w:rPr>
      </w:pPr>
      <w:r w:rsidRPr="00CE1800">
        <w:rPr>
          <w:sz w:val="24"/>
        </w:rPr>
        <w:t xml:space="preserve">5.4. В случае просрочки исполнения Поставщиком обязательства, предусмотренного договором, Поставщик оплачивает Заказчику пеню.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w:t>
      </w:r>
      <w:r w:rsidR="00D03A45" w:rsidRPr="00CE1800">
        <w:rPr>
          <w:sz w:val="24"/>
        </w:rPr>
        <w:t xml:space="preserve">ключевой </w:t>
      </w:r>
      <w:r w:rsidRPr="00CE1800">
        <w:rPr>
          <w:sz w:val="24"/>
        </w:rPr>
        <w:t>ставки  Центрального банка Российской Федерации от цены договора,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Pr="00CE1800">
        <w:rPr>
          <w:rFonts w:eastAsia="Calibri"/>
          <w:sz w:val="24"/>
          <w:lang w:eastAsia="en-US"/>
        </w:rPr>
        <w:t xml:space="preserve"> Поставщиком.</w:t>
      </w:r>
    </w:p>
    <w:p w14:paraId="0302A4C0" w14:textId="77777777" w:rsidR="006D0C71" w:rsidRPr="00CE1800" w:rsidRDefault="006D0C71" w:rsidP="006D0C71">
      <w:pPr>
        <w:widowControl w:val="0"/>
        <w:autoSpaceDE w:val="0"/>
        <w:autoSpaceDN w:val="0"/>
        <w:adjustRightInd w:val="0"/>
        <w:ind w:firstLine="709"/>
        <w:jc w:val="both"/>
        <w:rPr>
          <w:rFonts w:eastAsia="Calibri"/>
          <w:sz w:val="24"/>
          <w:lang w:eastAsia="en-US"/>
        </w:rPr>
      </w:pPr>
      <w:r w:rsidRPr="00CE1800">
        <w:rPr>
          <w:rFonts w:eastAsia="Calibri"/>
          <w:sz w:val="24"/>
          <w:lang w:eastAsia="en-US"/>
        </w:rPr>
        <w:t xml:space="preserve">5.5. В случае просрочки исполнения Заказчиком обязательств, предусмотренных </w:t>
      </w:r>
      <w:r w:rsidR="00A00C51" w:rsidRPr="00CE1800">
        <w:rPr>
          <w:rFonts w:eastAsia="Calibri"/>
          <w:sz w:val="24"/>
          <w:lang w:eastAsia="en-US"/>
        </w:rPr>
        <w:t>договором</w:t>
      </w:r>
      <w:r w:rsidRPr="00CE1800">
        <w:rPr>
          <w:rFonts w:eastAsia="Calibri"/>
          <w:sz w:val="24"/>
          <w:lang w:eastAsia="en-US"/>
        </w:rPr>
        <w:t xml:space="preserve">, а также в иных случаях неисполнения или ненадлежащего исполнения Заказчиком обязательств, предусмотренных договором, Поставщик вправе требовать уплаты неустоек (штрафов, пеней). Пеня начисляется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w:t>
      </w:r>
      <w:r w:rsidRPr="00CE1800">
        <w:rPr>
          <w:rFonts w:eastAsia="Calibri"/>
          <w:sz w:val="24"/>
          <w:lang w:eastAsia="en-US"/>
        </w:rPr>
        <w:lastRenderedPageBreak/>
        <w:t>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1776FAF2" w14:textId="77777777" w:rsidR="006D0C71" w:rsidRPr="00CE1800" w:rsidRDefault="006D0C71" w:rsidP="006D0C71">
      <w:pPr>
        <w:autoSpaceDE w:val="0"/>
        <w:autoSpaceDN w:val="0"/>
        <w:adjustRightInd w:val="0"/>
        <w:ind w:firstLine="709"/>
        <w:jc w:val="both"/>
        <w:rPr>
          <w:rFonts w:eastAsia="Calibri"/>
          <w:sz w:val="24"/>
          <w:lang w:eastAsia="en-US"/>
        </w:rPr>
      </w:pPr>
      <w:r w:rsidRPr="00CE1800">
        <w:rPr>
          <w:rFonts w:eastAsia="Calibri"/>
          <w:sz w:val="24"/>
          <w:lang w:eastAsia="en-US"/>
        </w:rPr>
        <w:t>5.6.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взыскивается штраф в размере 1000 рублей.</w:t>
      </w:r>
    </w:p>
    <w:p w14:paraId="4A85DB4D" w14:textId="77777777" w:rsidR="006D0C71" w:rsidRPr="00CE1800" w:rsidRDefault="006D0C71" w:rsidP="006D0C71">
      <w:pPr>
        <w:autoSpaceDE w:val="0"/>
        <w:autoSpaceDN w:val="0"/>
        <w:adjustRightInd w:val="0"/>
        <w:ind w:firstLine="709"/>
        <w:jc w:val="both"/>
        <w:rPr>
          <w:sz w:val="24"/>
        </w:rPr>
      </w:pPr>
      <w:r w:rsidRPr="00CE1800">
        <w:rPr>
          <w:sz w:val="24"/>
        </w:rPr>
        <w:t>5.7. Ответственность Сторон в иных случаях определяется в соответствии с законодательством Российской Федерации.</w:t>
      </w:r>
    </w:p>
    <w:p w14:paraId="0C3AEB19" w14:textId="77777777" w:rsidR="006D0C71" w:rsidRPr="00CE1800" w:rsidRDefault="006D0C71" w:rsidP="006D0C71">
      <w:pPr>
        <w:shd w:val="clear" w:color="auto" w:fill="FFFFFF"/>
        <w:ind w:firstLine="709"/>
        <w:jc w:val="both"/>
        <w:rPr>
          <w:sz w:val="24"/>
        </w:rPr>
      </w:pPr>
      <w:r w:rsidRPr="00CE1800">
        <w:rPr>
          <w:sz w:val="24"/>
        </w:rPr>
        <w:t>5.8. Уплата штрафа, пени не освобождает Стороны от необходимости исполнения обязательств или устранения нарушений.</w:t>
      </w:r>
    </w:p>
    <w:p w14:paraId="4B59D48E" w14:textId="77777777" w:rsidR="006D0C71" w:rsidRPr="00CE1800" w:rsidRDefault="006D0C71" w:rsidP="006D0C71">
      <w:pPr>
        <w:autoSpaceDE w:val="0"/>
        <w:autoSpaceDN w:val="0"/>
        <w:adjustRightInd w:val="0"/>
        <w:ind w:firstLine="709"/>
        <w:jc w:val="both"/>
        <w:rPr>
          <w:rFonts w:eastAsia="Calibri"/>
          <w:sz w:val="24"/>
          <w:lang w:eastAsia="en-US"/>
        </w:rPr>
      </w:pPr>
      <w:r w:rsidRPr="00CE1800">
        <w:rPr>
          <w:rFonts w:eastAsia="Calibri"/>
          <w:sz w:val="24"/>
          <w:lang w:eastAsia="en-US"/>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03C2773" w14:textId="77777777" w:rsidR="006D0C71" w:rsidRPr="00CE1800" w:rsidRDefault="006D0C71" w:rsidP="006D0C71">
      <w:pPr>
        <w:autoSpaceDE w:val="0"/>
        <w:autoSpaceDN w:val="0"/>
        <w:adjustRightInd w:val="0"/>
        <w:ind w:firstLine="709"/>
        <w:jc w:val="both"/>
        <w:rPr>
          <w:sz w:val="24"/>
        </w:rPr>
      </w:pPr>
      <w:r w:rsidRPr="00CE1800">
        <w:rPr>
          <w:sz w:val="24"/>
        </w:rPr>
        <w:t>5.10. В случае если договор заключен с победителем закупки (или иным участником закупки), предложившим наиболее высокую цену за право заключения договора, штраф, предусмотренный пунктом 5.3 не применяется, и устанавливается в следующем размере:</w:t>
      </w:r>
    </w:p>
    <w:p w14:paraId="2EC234C7" w14:textId="77777777" w:rsidR="006D0C71" w:rsidRPr="00CE1800" w:rsidRDefault="006D0C71" w:rsidP="006D0C71">
      <w:pPr>
        <w:ind w:firstLine="709"/>
        <w:jc w:val="both"/>
        <w:rPr>
          <w:sz w:val="24"/>
        </w:rPr>
      </w:pPr>
      <w:r w:rsidRPr="00CE1800">
        <w:rPr>
          <w:sz w:val="24"/>
        </w:rPr>
        <w:t>10 процентов начальной (максимальной) цены договора.</w:t>
      </w:r>
    </w:p>
    <w:p w14:paraId="6B6F9380" w14:textId="77777777" w:rsidR="006D0C71" w:rsidRPr="00CE1800" w:rsidRDefault="006D0C71" w:rsidP="006D0C71">
      <w:pPr>
        <w:ind w:firstLine="709"/>
        <w:jc w:val="both"/>
        <w:rPr>
          <w:sz w:val="24"/>
        </w:rPr>
      </w:pPr>
    </w:p>
    <w:p w14:paraId="327A9434" w14:textId="2A7E2EFF" w:rsidR="006D0C71" w:rsidRPr="00547B54" w:rsidRDefault="006D0C71" w:rsidP="00547B54">
      <w:pPr>
        <w:pStyle w:val="ad"/>
        <w:numPr>
          <w:ilvl w:val="0"/>
          <w:numId w:val="7"/>
        </w:numPr>
        <w:jc w:val="center"/>
        <w:rPr>
          <w:b/>
          <w:sz w:val="24"/>
        </w:rPr>
      </w:pPr>
      <w:r w:rsidRPr="00547B54">
        <w:rPr>
          <w:b/>
          <w:sz w:val="24"/>
        </w:rPr>
        <w:t>ПОРЯДОК ПРИЕМКИ ТОВАРА</w:t>
      </w:r>
    </w:p>
    <w:p w14:paraId="7813CBCB" w14:textId="77777777" w:rsidR="00547B54" w:rsidRPr="00547B54" w:rsidRDefault="00547B54" w:rsidP="00547B54">
      <w:pPr>
        <w:pStyle w:val="ad"/>
        <w:rPr>
          <w:b/>
          <w:sz w:val="24"/>
        </w:rPr>
      </w:pPr>
    </w:p>
    <w:p w14:paraId="23946EBA" w14:textId="77777777" w:rsidR="006D0C71" w:rsidRPr="00CE1800" w:rsidRDefault="006D0C71" w:rsidP="006D0C71">
      <w:pPr>
        <w:shd w:val="clear" w:color="auto" w:fill="FFFFFF"/>
        <w:ind w:firstLine="709"/>
        <w:jc w:val="both"/>
        <w:rPr>
          <w:sz w:val="24"/>
        </w:rPr>
      </w:pPr>
      <w:r w:rsidRPr="00CE1800">
        <w:rPr>
          <w:sz w:val="24"/>
        </w:rPr>
        <w:t>6.1. Приёмка результата исполнения договора осуществляется в порядке, установленном законодательством Российской Федерации и настоящим договором.</w:t>
      </w:r>
    </w:p>
    <w:p w14:paraId="10689543" w14:textId="77777777" w:rsidR="006D0C71" w:rsidRPr="00CE1800" w:rsidRDefault="006D0C71" w:rsidP="006D0C71">
      <w:pPr>
        <w:autoSpaceDE w:val="0"/>
        <w:autoSpaceDN w:val="0"/>
        <w:adjustRightInd w:val="0"/>
        <w:ind w:firstLine="709"/>
        <w:jc w:val="both"/>
        <w:rPr>
          <w:sz w:val="24"/>
        </w:rPr>
      </w:pPr>
      <w:r w:rsidRPr="00CE1800">
        <w:rPr>
          <w:rFonts w:eastAsia="Calibri"/>
          <w:sz w:val="24"/>
          <w:lang w:eastAsia="en-US"/>
        </w:rPr>
        <w:t>6.2. Заказчик осуществляет приемку результата исполнения договора, в том числе в части соответствия количества, комплектности, объема требованиям, установленным договором, в течение 10 (десяти) рабочих дней с момента предоставления Поставщи</w:t>
      </w:r>
      <w:r w:rsidR="00BA2647" w:rsidRPr="00CE1800">
        <w:rPr>
          <w:rFonts w:eastAsia="Calibri"/>
          <w:sz w:val="24"/>
          <w:lang w:eastAsia="en-US"/>
        </w:rPr>
        <w:t>ком товарной накладной</w:t>
      </w:r>
      <w:r w:rsidRPr="00CE1800">
        <w:rPr>
          <w:rFonts w:eastAsia="Calibri"/>
          <w:sz w:val="24"/>
          <w:lang w:eastAsia="en-US"/>
        </w:rPr>
        <w:t xml:space="preserve"> и документов на оплату</w:t>
      </w:r>
      <w:r w:rsidRPr="00CE1800">
        <w:rPr>
          <w:sz w:val="24"/>
        </w:rPr>
        <w:t>.</w:t>
      </w:r>
    </w:p>
    <w:p w14:paraId="1732EDF4" w14:textId="77777777" w:rsidR="006D0C71" w:rsidRPr="00CE1800" w:rsidRDefault="006D0C71" w:rsidP="006D0C71">
      <w:pPr>
        <w:autoSpaceDE w:val="0"/>
        <w:autoSpaceDN w:val="0"/>
        <w:adjustRightInd w:val="0"/>
        <w:ind w:firstLine="709"/>
        <w:jc w:val="both"/>
        <w:rPr>
          <w:sz w:val="24"/>
        </w:rPr>
      </w:pPr>
      <w:r w:rsidRPr="00CE1800">
        <w:rPr>
          <w:rFonts w:eastAsia="Calibri"/>
          <w:sz w:val="24"/>
          <w:lang w:eastAsia="en-US"/>
        </w:rPr>
        <w:t>6.3. В случае выявления несоответствия условиям договора Заказчик вправе не отказывать в приемке результатов исполнения договора, если выявленное несоответствие не препятствует приемке и устранено Поставщиком.</w:t>
      </w:r>
    </w:p>
    <w:p w14:paraId="17DF6F7A" w14:textId="77777777" w:rsidR="006D0C71" w:rsidRPr="00CE1800" w:rsidRDefault="006D0C71" w:rsidP="006D0C71">
      <w:pPr>
        <w:autoSpaceDE w:val="0"/>
        <w:autoSpaceDN w:val="0"/>
        <w:adjustRightInd w:val="0"/>
        <w:ind w:firstLine="709"/>
        <w:jc w:val="both"/>
        <w:rPr>
          <w:rFonts w:eastAsia="Calibri"/>
          <w:sz w:val="24"/>
          <w:lang w:eastAsia="en-US"/>
        </w:rPr>
      </w:pPr>
      <w:r w:rsidRPr="00CE1800">
        <w:rPr>
          <w:rFonts w:eastAsia="Calibri"/>
          <w:sz w:val="24"/>
          <w:lang w:eastAsia="en-US"/>
        </w:rPr>
        <w:t>6.4. В случае поставки товара ненадлежащего качества Поставщик обязан безвозмездно устранить недостатки в течение 3 дней с момента заявления о них Заказчиком либо возместить расходы Заказчика на устранение выявленных недостатков.</w:t>
      </w:r>
    </w:p>
    <w:p w14:paraId="71C459E2" w14:textId="77777777" w:rsidR="006D0C71" w:rsidRPr="00CE1800" w:rsidRDefault="006D0C71" w:rsidP="006D0C71">
      <w:pPr>
        <w:autoSpaceDE w:val="0"/>
        <w:autoSpaceDN w:val="0"/>
        <w:adjustRightInd w:val="0"/>
        <w:ind w:firstLine="709"/>
        <w:jc w:val="both"/>
        <w:rPr>
          <w:rFonts w:eastAsia="Calibri"/>
          <w:sz w:val="24"/>
          <w:lang w:eastAsia="en-US"/>
        </w:rPr>
      </w:pPr>
    </w:p>
    <w:p w14:paraId="425FDCAA" w14:textId="77777777" w:rsidR="00547B54" w:rsidRDefault="006D0C71" w:rsidP="00E863AA">
      <w:pPr>
        <w:ind w:left="180" w:right="-55"/>
        <w:jc w:val="center"/>
        <w:rPr>
          <w:b/>
          <w:color w:val="000000"/>
          <w:sz w:val="24"/>
        </w:rPr>
      </w:pPr>
      <w:r w:rsidRPr="00CE1800">
        <w:rPr>
          <w:b/>
          <w:color w:val="000000"/>
          <w:sz w:val="24"/>
        </w:rPr>
        <w:t>7. ГАРАНТИ</w:t>
      </w:r>
      <w:r w:rsidR="00E863AA">
        <w:rPr>
          <w:b/>
          <w:color w:val="000000"/>
          <w:sz w:val="24"/>
        </w:rPr>
        <w:t xml:space="preserve">ЙНЫЕ ОБЯЗАТЕЛЬСТВА И </w:t>
      </w:r>
    </w:p>
    <w:p w14:paraId="14B926A5" w14:textId="20016C8F" w:rsidR="006D0C71" w:rsidRDefault="00E863AA" w:rsidP="00E863AA">
      <w:pPr>
        <w:ind w:left="180" w:right="-55"/>
        <w:jc w:val="center"/>
        <w:rPr>
          <w:b/>
          <w:color w:val="000000"/>
          <w:sz w:val="24"/>
        </w:rPr>
      </w:pPr>
      <w:r w:rsidRPr="00CE1800">
        <w:rPr>
          <w:b/>
          <w:color w:val="000000"/>
          <w:sz w:val="24"/>
        </w:rPr>
        <w:t>КАЧЕСТВО</w:t>
      </w:r>
      <w:r>
        <w:rPr>
          <w:b/>
          <w:color w:val="000000"/>
          <w:sz w:val="24"/>
        </w:rPr>
        <w:t xml:space="preserve"> ПОСТ</w:t>
      </w:r>
      <w:r w:rsidR="00125726">
        <w:rPr>
          <w:b/>
          <w:color w:val="000000"/>
          <w:sz w:val="24"/>
        </w:rPr>
        <w:t>А</w:t>
      </w:r>
      <w:r>
        <w:rPr>
          <w:b/>
          <w:color w:val="000000"/>
          <w:sz w:val="24"/>
        </w:rPr>
        <w:t>ВЛЯЕМЫХ</w:t>
      </w:r>
      <w:r w:rsidR="006D0C71" w:rsidRPr="00CE1800">
        <w:rPr>
          <w:b/>
          <w:color w:val="000000"/>
          <w:sz w:val="24"/>
        </w:rPr>
        <w:t xml:space="preserve"> ТОВАР</w:t>
      </w:r>
      <w:r>
        <w:rPr>
          <w:b/>
          <w:color w:val="000000"/>
          <w:sz w:val="24"/>
        </w:rPr>
        <w:t>ОВ</w:t>
      </w:r>
    </w:p>
    <w:p w14:paraId="71AE6C7C" w14:textId="77777777" w:rsidR="00547B54" w:rsidRPr="00CE1800" w:rsidRDefault="00547B54" w:rsidP="00E863AA">
      <w:pPr>
        <w:ind w:left="180" w:right="-55"/>
        <w:jc w:val="center"/>
        <w:rPr>
          <w:b/>
          <w:color w:val="000000"/>
          <w:sz w:val="24"/>
        </w:rPr>
      </w:pPr>
    </w:p>
    <w:p w14:paraId="1E0C3F04" w14:textId="77777777" w:rsidR="006D0C71" w:rsidRPr="00CE1800" w:rsidRDefault="006D0C71" w:rsidP="006D0C71">
      <w:pPr>
        <w:ind w:firstLine="720"/>
        <w:jc w:val="both"/>
        <w:rPr>
          <w:color w:val="000000"/>
          <w:sz w:val="24"/>
        </w:rPr>
      </w:pPr>
      <w:r w:rsidRPr="00CE1800">
        <w:rPr>
          <w:sz w:val="24"/>
        </w:rPr>
        <w:t>7.1.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Спецификации.</w:t>
      </w:r>
    </w:p>
    <w:p w14:paraId="56DA4356" w14:textId="77777777" w:rsidR="006D0C71" w:rsidRPr="00CE1800" w:rsidRDefault="006D0C71" w:rsidP="006D0C71">
      <w:pPr>
        <w:ind w:firstLine="720"/>
        <w:jc w:val="both"/>
        <w:rPr>
          <w:sz w:val="24"/>
        </w:rPr>
      </w:pPr>
      <w:r w:rsidRPr="00CE1800">
        <w:rPr>
          <w:color w:val="000000"/>
          <w:sz w:val="24"/>
        </w:rPr>
        <w:t xml:space="preserve">7.2. </w:t>
      </w:r>
      <w:r w:rsidRPr="00CE1800">
        <w:rPr>
          <w:sz w:val="24"/>
        </w:rPr>
        <w:t>На поставляемый товар Поставщик предоставляет гарантию качества в соответствии с нормативными документами на данный вид товара.</w:t>
      </w:r>
    </w:p>
    <w:p w14:paraId="0E560DA4" w14:textId="77777777" w:rsidR="006D0C71" w:rsidRPr="00CE1800" w:rsidRDefault="006D0C71" w:rsidP="006D0C71">
      <w:pPr>
        <w:ind w:firstLine="720"/>
        <w:jc w:val="both"/>
        <w:rPr>
          <w:sz w:val="24"/>
        </w:rPr>
      </w:pPr>
      <w:r w:rsidRPr="00CE1800">
        <w:rPr>
          <w:sz w:val="24"/>
        </w:rPr>
        <w:t>Гарантийный срок составляет 12 месяцев со дня подписания Сторонами документа о приемке поставленного товара.</w:t>
      </w:r>
    </w:p>
    <w:p w14:paraId="1656066D" w14:textId="77777777" w:rsidR="006D0C71" w:rsidRPr="00CE1800" w:rsidRDefault="006D0C71" w:rsidP="006D0C71">
      <w:pPr>
        <w:ind w:firstLine="720"/>
        <w:jc w:val="both"/>
        <w:rPr>
          <w:sz w:val="24"/>
        </w:rPr>
      </w:pPr>
      <w:r w:rsidRPr="00CE1800">
        <w:rPr>
          <w:sz w:val="24"/>
        </w:rPr>
        <w:t>Гарантийный срок производителя на поставляемый товар указывается в гарантийном талоне либо документе его заменяющем.</w:t>
      </w:r>
    </w:p>
    <w:p w14:paraId="7D413FC3" w14:textId="77777777" w:rsidR="006D0C71" w:rsidRPr="00CE1800" w:rsidRDefault="006D0C71" w:rsidP="006D0C71">
      <w:pPr>
        <w:ind w:firstLine="720"/>
        <w:jc w:val="both"/>
        <w:rPr>
          <w:color w:val="000000"/>
          <w:sz w:val="24"/>
        </w:rPr>
      </w:pPr>
      <w:r w:rsidRPr="00CE1800">
        <w:rPr>
          <w:color w:val="000000"/>
          <w:sz w:val="24"/>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4B381692" w14:textId="77777777" w:rsidR="006D0C71" w:rsidRDefault="006D0C71" w:rsidP="006D0C71">
      <w:pPr>
        <w:ind w:right="-55" w:firstLine="720"/>
        <w:jc w:val="both"/>
        <w:rPr>
          <w:sz w:val="24"/>
        </w:rPr>
      </w:pPr>
      <w:r w:rsidRPr="00CE1800">
        <w:rPr>
          <w:sz w:val="24"/>
        </w:rPr>
        <w:t xml:space="preserve">7.3. Поставщик вместе с товаром передает Заказчику гарантийный талон либо документ, его заменяющий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ответственными за исполнение гарантийных обязательств, и обязуется </w:t>
      </w:r>
      <w:r w:rsidRPr="00CE1800">
        <w:rPr>
          <w:sz w:val="24"/>
        </w:rPr>
        <w:lastRenderedPageBreak/>
        <w:t>в период гарантийного срока за свой счет производить устранение недостатков в соответствии с требованиями действующего законодательства.</w:t>
      </w:r>
    </w:p>
    <w:p w14:paraId="41C6CD42" w14:textId="77777777" w:rsidR="006D0C71" w:rsidRDefault="006D0C71" w:rsidP="006D0C71">
      <w:pPr>
        <w:ind w:right="-55" w:firstLine="720"/>
        <w:jc w:val="both"/>
        <w:rPr>
          <w:sz w:val="24"/>
        </w:rPr>
      </w:pPr>
      <w:r w:rsidRPr="00CE1800">
        <w:rPr>
          <w:sz w:val="24"/>
        </w:rPr>
        <w:t>Срок устранения недостатков товара, выявленных в гарантийный период, не должен превышать 5 календарных дней с момента письменного заявления о них Заказчиком.</w:t>
      </w:r>
    </w:p>
    <w:p w14:paraId="02BD3E3D" w14:textId="75E55278" w:rsidR="006531D9" w:rsidRPr="004D22DD" w:rsidRDefault="006531D9" w:rsidP="00FB12CB">
      <w:pPr>
        <w:shd w:val="clear" w:color="auto" w:fill="FFFFFF" w:themeFill="background1"/>
        <w:ind w:right="-55" w:firstLine="720"/>
        <w:jc w:val="both"/>
        <w:rPr>
          <w:sz w:val="24"/>
        </w:rPr>
      </w:pPr>
      <w:r w:rsidRPr="004D22DD">
        <w:rPr>
          <w:sz w:val="24"/>
        </w:rPr>
        <w:t>7.4. Поставщик несет ответственность в соответствии с действующим законодательством Российской Федерации за ненадлежащую упаковку (тару), не обеспечивающую сохранность товара при его хранении и транспортировании до места доставки товара.</w:t>
      </w:r>
    </w:p>
    <w:p w14:paraId="310954CC" w14:textId="77777777" w:rsidR="006531D9" w:rsidRPr="004D22DD" w:rsidRDefault="006531D9" w:rsidP="00FB12CB">
      <w:pPr>
        <w:shd w:val="clear" w:color="auto" w:fill="FFFFFF" w:themeFill="background1"/>
        <w:ind w:right="-55" w:firstLine="720"/>
        <w:jc w:val="both"/>
        <w:rPr>
          <w:sz w:val="24"/>
        </w:rPr>
      </w:pPr>
      <w:r w:rsidRPr="004D22DD">
        <w:rPr>
          <w:sz w:val="24"/>
        </w:rPr>
        <w:t>7.5.</w:t>
      </w:r>
      <w:r w:rsidRPr="004D22DD">
        <w:rPr>
          <w:sz w:val="24"/>
        </w:rPr>
        <w:tab/>
        <w:t>Транспортировка товара должна осуществляться Поставщиком видами транспорта, на котором законодательством РФ разрешена транспортировка данного вида товара.</w:t>
      </w:r>
    </w:p>
    <w:p w14:paraId="4E06D726" w14:textId="77777777" w:rsidR="006531D9" w:rsidRPr="004D22DD" w:rsidRDefault="006531D9" w:rsidP="00FB12CB">
      <w:pPr>
        <w:shd w:val="clear" w:color="auto" w:fill="FFFFFF" w:themeFill="background1"/>
        <w:ind w:right="-55" w:firstLine="720"/>
        <w:jc w:val="both"/>
        <w:rPr>
          <w:sz w:val="24"/>
        </w:rPr>
      </w:pPr>
      <w:r w:rsidRPr="004D22DD">
        <w:rPr>
          <w:sz w:val="24"/>
        </w:rPr>
        <w:t>7.6.</w:t>
      </w:r>
      <w:r w:rsidRPr="004D22DD">
        <w:rPr>
          <w:sz w:val="24"/>
        </w:rPr>
        <w:tab/>
        <w:t>Маркировка должна быть нанесена на упаковку (тару) товара в соответствии с требованиями законодательства Российской Федерации.</w:t>
      </w:r>
    </w:p>
    <w:p w14:paraId="7778B0C2" w14:textId="60CA607E" w:rsidR="006531D9" w:rsidRPr="004D22DD" w:rsidRDefault="006531D9" w:rsidP="00FB12CB">
      <w:pPr>
        <w:shd w:val="clear" w:color="auto" w:fill="FFFFFF" w:themeFill="background1"/>
        <w:ind w:right="-55" w:firstLine="720"/>
        <w:jc w:val="both"/>
        <w:rPr>
          <w:sz w:val="24"/>
        </w:rPr>
      </w:pPr>
      <w:r w:rsidRPr="004D22DD">
        <w:rPr>
          <w:sz w:val="24"/>
        </w:rPr>
        <w:t>7.7.</w:t>
      </w:r>
      <w:r w:rsidRPr="004D22DD">
        <w:rPr>
          <w:sz w:val="24"/>
        </w:rPr>
        <w:tab/>
        <w:t>Поставщик организует отгрузку, транспортировку и разгрузку товара с соблюдением условий, обеспечивающих сохранность качества товара, его свойств и характеристик, безопасность товара и исключение возможности загрязнения, пропитывания посторонними запахами, повреждения и порчи товара.</w:t>
      </w:r>
    </w:p>
    <w:p w14:paraId="6C21E827" w14:textId="77777777" w:rsidR="006D0C71" w:rsidRPr="004D22DD" w:rsidRDefault="006D0C71" w:rsidP="00FB12CB">
      <w:pPr>
        <w:shd w:val="clear" w:color="auto" w:fill="FFFFFF" w:themeFill="background1"/>
        <w:ind w:firstLine="720"/>
        <w:jc w:val="both"/>
        <w:rPr>
          <w:color w:val="000000"/>
          <w:sz w:val="24"/>
        </w:rPr>
      </w:pPr>
      <w:r w:rsidRPr="004D22DD">
        <w:rPr>
          <w:color w:val="000000"/>
          <w:sz w:val="24"/>
        </w:rPr>
        <w:t xml:space="preserve">7.4. Заказчик вправе предъявлять требования, связанные с ненадлежащим качеством поставленного товара, в течение установленного гарантийного срока. </w:t>
      </w:r>
      <w:r w:rsidRPr="004D22DD">
        <w:rPr>
          <w:sz w:val="24"/>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14:paraId="6BD40CBD" w14:textId="77777777" w:rsidR="006D0C71" w:rsidRPr="00CE1800" w:rsidRDefault="006D0C71" w:rsidP="00FB12CB">
      <w:pPr>
        <w:widowControl w:val="0"/>
        <w:shd w:val="clear" w:color="auto" w:fill="FFFFFF" w:themeFill="background1"/>
        <w:snapToGrid w:val="0"/>
        <w:ind w:firstLine="720"/>
        <w:jc w:val="both"/>
        <w:rPr>
          <w:sz w:val="24"/>
        </w:rPr>
      </w:pPr>
      <w:r w:rsidRPr="004D22DD">
        <w:rPr>
          <w:sz w:val="24"/>
        </w:rPr>
        <w:t>7.5.</w:t>
      </w:r>
      <w:r w:rsidRPr="00CE1800">
        <w:rPr>
          <w:sz w:val="24"/>
        </w:rPr>
        <w:t xml:space="preserve">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не позднее 10 (десяти) дней со дня получения письменного извещения Заказчика.</w:t>
      </w:r>
    </w:p>
    <w:p w14:paraId="40F99024" w14:textId="77777777" w:rsidR="006D0C71" w:rsidRPr="00CE1800" w:rsidRDefault="006D0C71" w:rsidP="00FB12CB">
      <w:pPr>
        <w:shd w:val="clear" w:color="auto" w:fill="FFFFFF" w:themeFill="background1"/>
        <w:autoSpaceDE w:val="0"/>
        <w:autoSpaceDN w:val="0"/>
        <w:adjustRightInd w:val="0"/>
        <w:ind w:firstLine="720"/>
        <w:jc w:val="both"/>
        <w:rPr>
          <w:color w:val="000000"/>
          <w:sz w:val="24"/>
        </w:rPr>
      </w:pPr>
      <w:r w:rsidRPr="004D22DD">
        <w:rPr>
          <w:color w:val="000000"/>
          <w:sz w:val="24"/>
        </w:rPr>
        <w:t>7.6</w:t>
      </w:r>
      <w:r w:rsidRPr="00CE1800">
        <w:rPr>
          <w:color w:val="000000"/>
          <w:sz w:val="24"/>
        </w:rPr>
        <w:t>.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14:paraId="411B9B0E" w14:textId="77777777" w:rsidR="006D0C71" w:rsidRPr="00CE1800" w:rsidRDefault="006D0C71" w:rsidP="00FB12CB">
      <w:pPr>
        <w:shd w:val="clear" w:color="auto" w:fill="FFFFFF" w:themeFill="background1"/>
        <w:autoSpaceDE w:val="0"/>
        <w:autoSpaceDN w:val="0"/>
        <w:adjustRightInd w:val="0"/>
        <w:ind w:firstLine="720"/>
        <w:jc w:val="both"/>
        <w:rPr>
          <w:color w:val="000000"/>
          <w:sz w:val="24"/>
        </w:rPr>
      </w:pPr>
    </w:p>
    <w:p w14:paraId="5B184A17" w14:textId="594276A4" w:rsidR="006D0C71" w:rsidRPr="00E24BB5" w:rsidRDefault="00E24BB5" w:rsidP="00E24BB5">
      <w:pPr>
        <w:shd w:val="clear" w:color="auto" w:fill="FFFFFF" w:themeFill="background1"/>
        <w:ind w:left="360"/>
        <w:jc w:val="center"/>
        <w:rPr>
          <w:b/>
          <w:sz w:val="24"/>
        </w:rPr>
      </w:pPr>
      <w:r>
        <w:rPr>
          <w:b/>
          <w:sz w:val="24"/>
        </w:rPr>
        <w:t>8.</w:t>
      </w:r>
      <w:r w:rsidR="006D0C71" w:rsidRPr="00E24BB5">
        <w:rPr>
          <w:b/>
          <w:sz w:val="24"/>
        </w:rPr>
        <w:t>ДЕЙСТВИЕ ОБСТОЯТЕЛЬСТВ НЕПРЕОДОЛИМОЙ СИЛЫ</w:t>
      </w:r>
    </w:p>
    <w:p w14:paraId="3D51848E" w14:textId="77777777" w:rsidR="00547B54" w:rsidRPr="00E24BB5" w:rsidRDefault="00547B54" w:rsidP="00E24BB5">
      <w:pPr>
        <w:shd w:val="clear" w:color="auto" w:fill="FFFFFF" w:themeFill="background1"/>
        <w:ind w:left="360"/>
        <w:rPr>
          <w:b/>
          <w:sz w:val="24"/>
        </w:rPr>
      </w:pPr>
    </w:p>
    <w:p w14:paraId="4DDF44AC" w14:textId="77777777" w:rsidR="006D0C71" w:rsidRPr="00CE1800" w:rsidRDefault="006D0C71" w:rsidP="00FB12CB">
      <w:pPr>
        <w:widowControl w:val="0"/>
        <w:shd w:val="clear" w:color="auto" w:fill="FFFFFF" w:themeFill="background1"/>
        <w:tabs>
          <w:tab w:val="num" w:pos="720"/>
        </w:tabs>
        <w:autoSpaceDE w:val="0"/>
        <w:autoSpaceDN w:val="0"/>
        <w:adjustRightInd w:val="0"/>
        <w:ind w:firstLine="709"/>
        <w:jc w:val="both"/>
        <w:rPr>
          <w:color w:val="000000"/>
          <w:sz w:val="24"/>
        </w:rPr>
      </w:pPr>
      <w:r w:rsidRPr="00CE1800">
        <w:rPr>
          <w:sz w:val="24"/>
        </w:rPr>
        <w:t xml:space="preserve">8.1. </w:t>
      </w:r>
      <w:r w:rsidRPr="00CE1800">
        <w:rPr>
          <w:color w:val="000000"/>
          <w:sz w:val="24"/>
        </w:rPr>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w:t>
      </w:r>
    </w:p>
    <w:p w14:paraId="095A5F0B" w14:textId="77777777" w:rsidR="006D0C71" w:rsidRPr="00CE1800" w:rsidRDefault="006D0C71" w:rsidP="00FB12CB">
      <w:pPr>
        <w:widowControl w:val="0"/>
        <w:shd w:val="clear" w:color="auto" w:fill="FFFFFF" w:themeFill="background1"/>
        <w:tabs>
          <w:tab w:val="num" w:pos="0"/>
        </w:tabs>
        <w:autoSpaceDE w:val="0"/>
        <w:autoSpaceDN w:val="0"/>
        <w:adjustRightInd w:val="0"/>
        <w:ind w:firstLine="709"/>
        <w:jc w:val="both"/>
        <w:rPr>
          <w:color w:val="000000"/>
          <w:sz w:val="24"/>
        </w:rPr>
      </w:pPr>
      <w:r w:rsidRPr="00CE1800">
        <w:rPr>
          <w:color w:val="000000"/>
          <w:sz w:val="24"/>
        </w:rPr>
        <w:t>8.2.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договору переносится соразмерно времени, в течение которого действовали такие обстоятельства. В случае если такие обстоятельства длятся более одного календарного месяца, Стороны праве расторгнуть настоящий договор по соглашению Сторон.</w:t>
      </w:r>
    </w:p>
    <w:p w14:paraId="6AFCD354" w14:textId="77777777" w:rsidR="006D0C71" w:rsidRPr="00CE1800" w:rsidRDefault="006D0C71" w:rsidP="00FB12CB">
      <w:pPr>
        <w:widowControl w:val="0"/>
        <w:shd w:val="clear" w:color="auto" w:fill="FFFFFF" w:themeFill="background1"/>
        <w:tabs>
          <w:tab w:val="num" w:pos="720"/>
        </w:tabs>
        <w:autoSpaceDE w:val="0"/>
        <w:autoSpaceDN w:val="0"/>
        <w:adjustRightInd w:val="0"/>
        <w:ind w:firstLine="709"/>
        <w:jc w:val="both"/>
        <w:rPr>
          <w:color w:val="000000"/>
          <w:sz w:val="24"/>
          <w:highlight w:val="yellow"/>
        </w:rPr>
      </w:pPr>
      <w:r w:rsidRPr="00CE1800">
        <w:rPr>
          <w:color w:val="000000"/>
          <w:sz w:val="24"/>
        </w:rPr>
        <w:t>8.3.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(выданный лицом, уполномоченным выдавать такие документы).</w:t>
      </w:r>
    </w:p>
    <w:p w14:paraId="00442F69" w14:textId="77777777" w:rsidR="006D0C71" w:rsidRPr="00CE1800" w:rsidRDefault="006D0C71" w:rsidP="00FB12CB">
      <w:pPr>
        <w:widowControl w:val="0"/>
        <w:shd w:val="clear" w:color="auto" w:fill="FFFFFF" w:themeFill="background1"/>
        <w:tabs>
          <w:tab w:val="num" w:pos="720"/>
        </w:tabs>
        <w:autoSpaceDE w:val="0"/>
        <w:autoSpaceDN w:val="0"/>
        <w:adjustRightInd w:val="0"/>
        <w:ind w:firstLine="709"/>
        <w:jc w:val="both"/>
        <w:rPr>
          <w:color w:val="000000"/>
          <w:sz w:val="24"/>
          <w:highlight w:val="yellow"/>
        </w:rPr>
      </w:pPr>
    </w:p>
    <w:p w14:paraId="52DB8637" w14:textId="65CE4BB7" w:rsidR="006D0C71" w:rsidRDefault="006D0C71" w:rsidP="00FB12CB">
      <w:pPr>
        <w:shd w:val="clear" w:color="auto" w:fill="FFFFFF" w:themeFill="background1"/>
        <w:jc w:val="center"/>
        <w:rPr>
          <w:b/>
          <w:sz w:val="24"/>
        </w:rPr>
      </w:pPr>
      <w:r w:rsidRPr="00CE1800">
        <w:rPr>
          <w:b/>
          <w:sz w:val="24"/>
        </w:rPr>
        <w:t>9. УСЛОВИЯ КОНФИДЕНЦИАЛЬНОСТИ</w:t>
      </w:r>
    </w:p>
    <w:p w14:paraId="363B9907" w14:textId="77777777" w:rsidR="00E24BB5" w:rsidRPr="00CE1800" w:rsidRDefault="00E24BB5" w:rsidP="00FB12CB">
      <w:pPr>
        <w:shd w:val="clear" w:color="auto" w:fill="FFFFFF" w:themeFill="background1"/>
        <w:jc w:val="center"/>
        <w:rPr>
          <w:b/>
          <w:sz w:val="24"/>
        </w:rPr>
      </w:pPr>
    </w:p>
    <w:p w14:paraId="4AB8D93A" w14:textId="77777777" w:rsidR="006D0C71" w:rsidRPr="00CE1800" w:rsidRDefault="006D0C71" w:rsidP="00FB12CB">
      <w:pPr>
        <w:shd w:val="clear" w:color="auto" w:fill="FFFFFF" w:themeFill="background1"/>
        <w:ind w:firstLine="709"/>
        <w:jc w:val="both"/>
        <w:rPr>
          <w:sz w:val="24"/>
        </w:rPr>
      </w:pPr>
      <w:r w:rsidRPr="00CE1800">
        <w:rPr>
          <w:sz w:val="24"/>
        </w:rPr>
        <w:t>9.1. Условия Договора и Дополнительных соглашений и приложений конфиденциальны и не подлежат разглашению. Если иное не будет установлено соглашением Сторон, то конфиденциальными являются также все получаемые Сторонами друг от друга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стали/станут известны без участия Сторон от третьих лиц.</w:t>
      </w:r>
    </w:p>
    <w:p w14:paraId="307267DA" w14:textId="77777777" w:rsidR="006D0C71" w:rsidRPr="00CE1800" w:rsidRDefault="006D0C71" w:rsidP="00FB12CB">
      <w:pPr>
        <w:shd w:val="clear" w:color="auto" w:fill="FFFFFF" w:themeFill="background1"/>
        <w:ind w:firstLine="709"/>
        <w:jc w:val="both"/>
        <w:rPr>
          <w:sz w:val="24"/>
        </w:rPr>
      </w:pPr>
      <w:r w:rsidRPr="00CE1800">
        <w:rPr>
          <w:sz w:val="24"/>
        </w:rPr>
        <w:lastRenderedPageBreak/>
        <w:t>9.2. Ни одна из Сторон не несет ответственности за действия, связанные с представлением в суд или иной компетентный государственный орган конфиденциальных сведений по их законному требованию.</w:t>
      </w:r>
    </w:p>
    <w:p w14:paraId="3006F19C" w14:textId="77777777" w:rsidR="006D0C71" w:rsidRPr="00CE1800" w:rsidRDefault="006D0C71" w:rsidP="00FB12CB">
      <w:pPr>
        <w:shd w:val="clear" w:color="auto" w:fill="FFFFFF" w:themeFill="background1"/>
        <w:ind w:firstLine="709"/>
        <w:jc w:val="both"/>
        <w:rPr>
          <w:sz w:val="24"/>
        </w:rPr>
      </w:pPr>
      <w:r w:rsidRPr="00CE1800">
        <w:rPr>
          <w:sz w:val="24"/>
        </w:rPr>
        <w:t>9.3. Конфиденциальные сведения не подлежат разглашению и распространению в иной форме как в течение всего срока действия Договора, так и после его прекращения в течение последующих 3 (Трех) лет.</w:t>
      </w:r>
    </w:p>
    <w:p w14:paraId="156FB83A" w14:textId="77777777" w:rsidR="006D0C71" w:rsidRPr="00CE1800" w:rsidRDefault="006D0C71" w:rsidP="00FB12CB">
      <w:pPr>
        <w:shd w:val="clear" w:color="auto" w:fill="FFFFFF" w:themeFill="background1"/>
        <w:ind w:firstLine="709"/>
        <w:jc w:val="both"/>
        <w:rPr>
          <w:sz w:val="24"/>
        </w:rPr>
      </w:pPr>
      <w:r w:rsidRPr="00CE1800">
        <w:rPr>
          <w:sz w:val="24"/>
        </w:rPr>
        <w:t>9.4.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деталях Договора, а также о сведениях и информации, полученных ими друг от друга в процессе исполнения Договора.</w:t>
      </w:r>
    </w:p>
    <w:p w14:paraId="79FB58A4" w14:textId="77777777" w:rsidR="006D0C71" w:rsidRPr="00CE1800" w:rsidRDefault="006D0C71" w:rsidP="00FB12CB">
      <w:pPr>
        <w:shd w:val="clear" w:color="auto" w:fill="FFFFFF" w:themeFill="background1"/>
        <w:ind w:firstLine="709"/>
        <w:jc w:val="both"/>
        <w:rPr>
          <w:sz w:val="24"/>
        </w:rPr>
      </w:pPr>
      <w:r w:rsidRPr="00CE1800">
        <w:rPr>
          <w:sz w:val="24"/>
        </w:rPr>
        <w:t xml:space="preserve">9.5. Сторона, нарушившая свои обязательства в части </w:t>
      </w:r>
      <w:r w:rsidR="00E7546D" w:rsidRPr="00CE1800">
        <w:rPr>
          <w:sz w:val="24"/>
        </w:rPr>
        <w:t>неразглашения конфиденциальных сведений,</w:t>
      </w:r>
      <w:r w:rsidRPr="00CE1800">
        <w:rPr>
          <w:sz w:val="24"/>
        </w:rPr>
        <w:t xml:space="preserve"> возместит потерпевшей стороне все прямые затраты, потери или расходы, если будет доказано, что они возникли вследствие виновных действий одной из сторон.</w:t>
      </w:r>
    </w:p>
    <w:p w14:paraId="3A848809" w14:textId="77777777" w:rsidR="006D0C71" w:rsidRPr="00CE1800" w:rsidRDefault="006D0C71" w:rsidP="00FB12CB">
      <w:pPr>
        <w:shd w:val="clear" w:color="auto" w:fill="FFFFFF" w:themeFill="background1"/>
        <w:jc w:val="center"/>
        <w:rPr>
          <w:b/>
          <w:sz w:val="24"/>
        </w:rPr>
      </w:pPr>
    </w:p>
    <w:p w14:paraId="09638FDF" w14:textId="276A6A73" w:rsidR="006D0C71" w:rsidRDefault="006D0C71" w:rsidP="00FB12CB">
      <w:pPr>
        <w:shd w:val="clear" w:color="auto" w:fill="FFFFFF" w:themeFill="background1"/>
        <w:jc w:val="center"/>
        <w:rPr>
          <w:b/>
          <w:sz w:val="24"/>
        </w:rPr>
      </w:pPr>
      <w:r w:rsidRPr="00CE1800">
        <w:rPr>
          <w:b/>
          <w:sz w:val="24"/>
        </w:rPr>
        <w:t>10. ПОРЯДОК РАЗРЕШЕНИЯ СПОРОВ</w:t>
      </w:r>
    </w:p>
    <w:p w14:paraId="38828D80" w14:textId="77777777" w:rsidR="00E24BB5" w:rsidRPr="00CE1800" w:rsidRDefault="00E24BB5" w:rsidP="00FB12CB">
      <w:pPr>
        <w:shd w:val="clear" w:color="auto" w:fill="FFFFFF" w:themeFill="background1"/>
        <w:jc w:val="center"/>
        <w:rPr>
          <w:b/>
          <w:sz w:val="24"/>
        </w:rPr>
      </w:pPr>
    </w:p>
    <w:p w14:paraId="4B93263E" w14:textId="77777777" w:rsidR="006D0C71" w:rsidRPr="00CE1800" w:rsidRDefault="006D0C71" w:rsidP="00FB12CB">
      <w:pPr>
        <w:shd w:val="clear" w:color="auto" w:fill="FFFFFF" w:themeFill="background1"/>
        <w:ind w:firstLine="709"/>
        <w:jc w:val="both"/>
        <w:rPr>
          <w:sz w:val="24"/>
        </w:rPr>
      </w:pPr>
      <w:r w:rsidRPr="00CE1800">
        <w:rPr>
          <w:sz w:val="24"/>
        </w:rPr>
        <w:t>10.1. Все споры или разногласия, возникающие между Сторонами по настоящему договору или в связи с ним, разрешаются путем переговоров (в досудебном порядке).</w:t>
      </w:r>
    </w:p>
    <w:p w14:paraId="672EF642" w14:textId="77777777" w:rsidR="006D0C71" w:rsidRPr="00CE1800" w:rsidRDefault="006D0C71" w:rsidP="00FB12CB">
      <w:pPr>
        <w:shd w:val="clear" w:color="auto" w:fill="FFFFFF" w:themeFill="background1"/>
        <w:ind w:firstLine="709"/>
        <w:jc w:val="both"/>
        <w:rPr>
          <w:sz w:val="24"/>
        </w:rPr>
      </w:pPr>
      <w:r w:rsidRPr="00CE1800">
        <w:rPr>
          <w:sz w:val="24"/>
        </w:rPr>
        <w:t>10.2. В случае невозможности разрешения разногласий путем переговоров они подлежат рассмотрению в Арбитражном суде Краснодарского края.</w:t>
      </w:r>
    </w:p>
    <w:p w14:paraId="0FAA24BC" w14:textId="77777777" w:rsidR="006D0C71" w:rsidRPr="00CE1800" w:rsidRDefault="006D0C71" w:rsidP="00FB12CB">
      <w:pPr>
        <w:shd w:val="clear" w:color="auto" w:fill="FFFFFF" w:themeFill="background1"/>
        <w:jc w:val="center"/>
        <w:rPr>
          <w:b/>
          <w:sz w:val="24"/>
        </w:rPr>
      </w:pPr>
    </w:p>
    <w:p w14:paraId="0D500336" w14:textId="77777777" w:rsidR="006A62B2" w:rsidRPr="00CE1800" w:rsidRDefault="006D0C71" w:rsidP="00FB12CB">
      <w:pPr>
        <w:shd w:val="clear" w:color="auto" w:fill="FFFFFF" w:themeFill="background1"/>
        <w:jc w:val="center"/>
        <w:rPr>
          <w:b/>
          <w:sz w:val="24"/>
        </w:rPr>
      </w:pPr>
      <w:r w:rsidRPr="00CE1800">
        <w:rPr>
          <w:b/>
          <w:sz w:val="24"/>
        </w:rPr>
        <w:t xml:space="preserve">11. СРОК ДЕЙСТВИЯ, ПОРЯДОК ИЗМЕНЕНИЯ И </w:t>
      </w:r>
    </w:p>
    <w:p w14:paraId="5197E9F6" w14:textId="037B4B89" w:rsidR="006D0C71" w:rsidRDefault="006D0C71" w:rsidP="00FB12CB">
      <w:pPr>
        <w:shd w:val="clear" w:color="auto" w:fill="FFFFFF" w:themeFill="background1"/>
        <w:jc w:val="center"/>
        <w:rPr>
          <w:b/>
          <w:sz w:val="24"/>
        </w:rPr>
      </w:pPr>
      <w:r w:rsidRPr="00CE1800">
        <w:rPr>
          <w:b/>
          <w:sz w:val="24"/>
        </w:rPr>
        <w:t>РАСТОРЖЕНИЯ ДОГОВОРА</w:t>
      </w:r>
    </w:p>
    <w:p w14:paraId="2C0D66B1" w14:textId="77777777" w:rsidR="00E24BB5" w:rsidRPr="00CE1800" w:rsidRDefault="00E24BB5" w:rsidP="00FB12CB">
      <w:pPr>
        <w:shd w:val="clear" w:color="auto" w:fill="FFFFFF" w:themeFill="background1"/>
        <w:jc w:val="center"/>
        <w:rPr>
          <w:b/>
          <w:sz w:val="24"/>
        </w:rPr>
      </w:pPr>
    </w:p>
    <w:p w14:paraId="4BF756D0" w14:textId="77777777" w:rsidR="006D0C71" w:rsidRPr="00CE1800" w:rsidRDefault="006D0C71" w:rsidP="00FB12CB">
      <w:pPr>
        <w:shd w:val="clear" w:color="auto" w:fill="FFFFFF" w:themeFill="background1"/>
        <w:ind w:firstLine="709"/>
        <w:jc w:val="both"/>
        <w:rPr>
          <w:sz w:val="24"/>
        </w:rPr>
      </w:pPr>
      <w:r w:rsidRPr="00CE1800">
        <w:rPr>
          <w:sz w:val="24"/>
        </w:rPr>
        <w:t xml:space="preserve">11.1. Настоящий Договор вступает в силу с даты его подписания обеими </w:t>
      </w:r>
      <w:r w:rsidR="006A62B2" w:rsidRPr="00CE1800">
        <w:rPr>
          <w:sz w:val="24"/>
        </w:rPr>
        <w:t>сторонами и</w:t>
      </w:r>
      <w:r w:rsidRPr="00CE1800">
        <w:rPr>
          <w:sz w:val="24"/>
        </w:rPr>
        <w:t xml:space="preserve"> действует до полного исполнения Сторонами своих обязательств по настоящему Договору</w:t>
      </w:r>
      <w:r w:rsidR="00417074">
        <w:rPr>
          <w:sz w:val="24"/>
        </w:rPr>
        <w:t>.</w:t>
      </w:r>
      <w:r w:rsidR="00B419A8">
        <w:rPr>
          <w:sz w:val="24"/>
        </w:rPr>
        <w:t xml:space="preserve"> </w:t>
      </w:r>
      <w:r w:rsidR="00B419A8" w:rsidRPr="00B419A8">
        <w:rPr>
          <w:sz w:val="24"/>
        </w:rPr>
        <w:t>Настоящий Договор заключается путем подписания усиленными электронными подписями Сторон</w:t>
      </w:r>
      <w:r w:rsidR="00B419A8">
        <w:rPr>
          <w:sz w:val="24"/>
        </w:rPr>
        <w:t>.</w:t>
      </w:r>
    </w:p>
    <w:p w14:paraId="6ACA383C" w14:textId="77777777" w:rsidR="006D0C71" w:rsidRPr="00CE1800" w:rsidRDefault="006D0C71" w:rsidP="00FB12CB">
      <w:pPr>
        <w:shd w:val="clear" w:color="auto" w:fill="FFFFFF" w:themeFill="background1"/>
        <w:ind w:firstLine="709"/>
        <w:jc w:val="both"/>
        <w:rPr>
          <w:sz w:val="24"/>
        </w:rPr>
      </w:pPr>
      <w:r w:rsidRPr="00CE1800">
        <w:rPr>
          <w:sz w:val="24"/>
        </w:rPr>
        <w:t>11.2. Любые изменения и дополнения к настоящему договору имеют силу только в том случае, если они оформлены в письменном виде и подписаны обеими Сторонами. В случае изменения у какой-либо из Сторон места нахождения, названия она обязана в течение двух дней письменно известить об этом другую Сторону.</w:t>
      </w:r>
    </w:p>
    <w:p w14:paraId="6ADC4B5B" w14:textId="77777777" w:rsidR="006D0C71" w:rsidRPr="00CE1800" w:rsidRDefault="006D0C71" w:rsidP="00FB12CB">
      <w:pPr>
        <w:shd w:val="clear" w:color="auto" w:fill="FFFFFF" w:themeFill="background1"/>
        <w:autoSpaceDE w:val="0"/>
        <w:autoSpaceDN w:val="0"/>
        <w:adjustRightInd w:val="0"/>
        <w:ind w:firstLine="709"/>
        <w:jc w:val="both"/>
        <w:rPr>
          <w:rFonts w:eastAsia="Calibri"/>
          <w:sz w:val="24"/>
          <w:lang w:eastAsia="en-US"/>
        </w:rPr>
      </w:pPr>
      <w:r w:rsidRPr="00CE1800">
        <w:rPr>
          <w:sz w:val="24"/>
        </w:rPr>
        <w:t xml:space="preserve">11.3. </w:t>
      </w:r>
      <w:r w:rsidRPr="00CE1800">
        <w:rPr>
          <w:rFonts w:eastAsia="Calibri"/>
          <w:sz w:val="24"/>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043E21D" w14:textId="77777777" w:rsidR="006D0C71" w:rsidRPr="00CE1800" w:rsidRDefault="006D0C71" w:rsidP="00FB12CB">
      <w:pPr>
        <w:widowControl w:val="0"/>
        <w:shd w:val="clear" w:color="auto" w:fill="FFFFFF" w:themeFill="background1"/>
        <w:autoSpaceDE w:val="0"/>
        <w:autoSpaceDN w:val="0"/>
        <w:adjustRightInd w:val="0"/>
        <w:ind w:firstLine="709"/>
        <w:jc w:val="both"/>
        <w:rPr>
          <w:rFonts w:eastAsia="Calibri"/>
          <w:sz w:val="24"/>
          <w:lang w:eastAsia="en-US"/>
        </w:rPr>
      </w:pPr>
      <w:r w:rsidRPr="00CE1800">
        <w:rPr>
          <w:sz w:val="24"/>
        </w:rPr>
        <w:t xml:space="preserve">11.4. </w:t>
      </w:r>
      <w:r w:rsidRPr="00CE1800">
        <w:rPr>
          <w:rFonts w:eastAsia="Calibri"/>
          <w:sz w:val="24"/>
          <w:lang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7463658" w14:textId="77777777" w:rsidR="006D0C71" w:rsidRPr="00CE1800" w:rsidRDefault="006D0C71" w:rsidP="00FB12CB">
      <w:pPr>
        <w:shd w:val="clear" w:color="auto" w:fill="FFFFFF" w:themeFill="background1"/>
        <w:ind w:firstLine="709"/>
        <w:jc w:val="both"/>
        <w:rPr>
          <w:rFonts w:eastAsia="Calibri"/>
          <w:sz w:val="24"/>
          <w:lang w:eastAsia="en-US"/>
        </w:rPr>
      </w:pPr>
      <w:r w:rsidRPr="00CE1800">
        <w:rPr>
          <w:rFonts w:eastAsia="Calibri"/>
          <w:sz w:val="24"/>
          <w:lang w:eastAsia="en-US"/>
        </w:rPr>
        <w:t>11.5.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14:paraId="00A96A72"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7E6555FA"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10A04B5D"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w:t>
      </w:r>
      <w:r w:rsidRPr="00F070BE">
        <w:rPr>
          <w:rFonts w:eastAsia="Calibri"/>
          <w:sz w:val="24"/>
          <w:lang w:eastAsia="en-US"/>
        </w:rPr>
        <w:lastRenderedPageBreak/>
        <w:t>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077F13E"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4) снижения цены договора, а также цены единицы (суммы цен единиц) товара, работы, услуги, в случае осуществления закупки с неопределенным объемом,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46EDC26"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6C0064C2"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66266734"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7) изменения условий договора при возникновении обстоятельств непреодолимой силы;</w:t>
      </w:r>
    </w:p>
    <w:p w14:paraId="6A521220"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698E4677"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12323234" w14:textId="77777777" w:rsidR="00F070BE" w:rsidRPr="00F070BE"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с неопределенным объемом;</w:t>
      </w:r>
    </w:p>
    <w:p w14:paraId="4FB86C07" w14:textId="77777777" w:rsidR="003E2B0C" w:rsidRDefault="00F070BE" w:rsidP="00F070BE">
      <w:pPr>
        <w:shd w:val="clear" w:color="auto" w:fill="FFFFFF" w:themeFill="background1"/>
        <w:ind w:firstLine="709"/>
        <w:jc w:val="both"/>
        <w:rPr>
          <w:rFonts w:eastAsia="Calibri"/>
          <w:sz w:val="24"/>
          <w:lang w:eastAsia="en-US"/>
        </w:rPr>
      </w:pPr>
      <w:r w:rsidRPr="00F070BE">
        <w:rPr>
          <w:rFonts w:eastAsia="Calibri"/>
          <w:sz w:val="24"/>
          <w:lang w:eastAsia="en-US"/>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с неопределенным объемом.</w:t>
      </w:r>
    </w:p>
    <w:p w14:paraId="67AE3470" w14:textId="1874B109" w:rsidR="006D0C71" w:rsidRPr="00CE1800" w:rsidRDefault="006D0C71" w:rsidP="00F070BE">
      <w:pPr>
        <w:shd w:val="clear" w:color="auto" w:fill="FFFFFF" w:themeFill="background1"/>
        <w:ind w:firstLine="709"/>
        <w:jc w:val="both"/>
        <w:rPr>
          <w:sz w:val="24"/>
        </w:rPr>
      </w:pPr>
      <w:r w:rsidRPr="00CE1800">
        <w:rPr>
          <w:sz w:val="24"/>
        </w:rPr>
        <w:t>11.6. Во всем, что не предусмотрено настоящим договором, Стороны руководствуются действующим законодательством Российской Федерации.</w:t>
      </w:r>
    </w:p>
    <w:p w14:paraId="211EA327" w14:textId="77777777" w:rsidR="006D0C71" w:rsidRPr="00CE1800" w:rsidRDefault="006D0C71" w:rsidP="00FB12CB">
      <w:pPr>
        <w:shd w:val="clear" w:color="auto" w:fill="FFFFFF" w:themeFill="background1"/>
        <w:ind w:firstLine="851"/>
        <w:jc w:val="center"/>
        <w:rPr>
          <w:b/>
          <w:sz w:val="24"/>
        </w:rPr>
      </w:pPr>
    </w:p>
    <w:p w14:paraId="2F65C950" w14:textId="19295651" w:rsidR="006D0C71" w:rsidRDefault="006D0C71" w:rsidP="00FB12CB">
      <w:pPr>
        <w:shd w:val="clear" w:color="auto" w:fill="FFFFFF" w:themeFill="background1"/>
        <w:tabs>
          <w:tab w:val="left" w:pos="2127"/>
        </w:tabs>
        <w:ind w:firstLine="709"/>
        <w:jc w:val="center"/>
        <w:rPr>
          <w:b/>
          <w:sz w:val="24"/>
        </w:rPr>
      </w:pPr>
      <w:r w:rsidRPr="00CE1800">
        <w:rPr>
          <w:b/>
          <w:sz w:val="24"/>
        </w:rPr>
        <w:t>12. ПРОЧИЕ УСЛОВИЯ</w:t>
      </w:r>
    </w:p>
    <w:p w14:paraId="61E115E0" w14:textId="77777777" w:rsidR="00E24BB5" w:rsidRPr="00CE1800" w:rsidRDefault="00E24BB5" w:rsidP="00FB12CB">
      <w:pPr>
        <w:shd w:val="clear" w:color="auto" w:fill="FFFFFF" w:themeFill="background1"/>
        <w:tabs>
          <w:tab w:val="left" w:pos="2127"/>
        </w:tabs>
        <w:ind w:firstLine="709"/>
        <w:jc w:val="center"/>
        <w:rPr>
          <w:b/>
          <w:sz w:val="24"/>
        </w:rPr>
      </w:pPr>
    </w:p>
    <w:p w14:paraId="6EE8DA1A" w14:textId="77777777" w:rsidR="006D0C71" w:rsidRPr="00CE1800" w:rsidRDefault="006D0C71" w:rsidP="00FB12CB">
      <w:pPr>
        <w:shd w:val="clear" w:color="auto" w:fill="FFFFFF" w:themeFill="background1"/>
        <w:ind w:firstLine="709"/>
        <w:jc w:val="both"/>
        <w:rPr>
          <w:noProof/>
          <w:sz w:val="24"/>
        </w:rPr>
      </w:pPr>
      <w:r w:rsidRPr="00CE1800">
        <w:rPr>
          <w:noProof/>
          <w:sz w:val="24"/>
        </w:rPr>
        <w:t>12.1. При исполнении настоящего договора не допускается перемена Поставщика, за исключением случая, когда новый исполнитель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760401B1" w14:textId="77777777" w:rsidR="006D0C71" w:rsidRDefault="006D0C71" w:rsidP="00FB12CB">
      <w:pPr>
        <w:shd w:val="clear" w:color="auto" w:fill="FFFFFF" w:themeFill="background1"/>
        <w:ind w:firstLine="709"/>
        <w:jc w:val="both"/>
        <w:rPr>
          <w:noProof/>
          <w:sz w:val="24"/>
        </w:rPr>
      </w:pPr>
      <w:r w:rsidRPr="00CE1800">
        <w:rPr>
          <w:noProof/>
          <w:sz w:val="24"/>
        </w:rPr>
        <w:t>12.2. 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w:t>
      </w:r>
    </w:p>
    <w:p w14:paraId="12C1D306" w14:textId="77777777" w:rsidR="006531D9" w:rsidRPr="00FB12CB" w:rsidRDefault="006531D9" w:rsidP="00FB12CB">
      <w:pPr>
        <w:shd w:val="clear" w:color="auto" w:fill="FFFFFF" w:themeFill="background1"/>
        <w:ind w:firstLine="709"/>
        <w:jc w:val="both"/>
        <w:rPr>
          <w:noProof/>
          <w:color w:val="000000" w:themeColor="text1"/>
          <w:sz w:val="24"/>
        </w:rPr>
      </w:pPr>
      <w:r w:rsidRPr="00FB12CB">
        <w:rPr>
          <w:noProof/>
          <w:color w:val="000000" w:themeColor="text1"/>
          <w:sz w:val="24"/>
        </w:rPr>
        <w:t>12.3. При исполнении договора, заключенного с участником закупки, которому предоставлен приоритет в соответствии с Постановлением Правительства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0C93A10" w14:textId="77777777" w:rsidR="006D0C71" w:rsidRPr="00FB12CB" w:rsidRDefault="006D0C71" w:rsidP="00FB12CB">
      <w:pPr>
        <w:shd w:val="clear" w:color="auto" w:fill="FFFFFF" w:themeFill="background1"/>
        <w:ind w:firstLine="709"/>
        <w:jc w:val="both"/>
        <w:rPr>
          <w:noProof/>
          <w:color w:val="000000"/>
          <w:sz w:val="24"/>
        </w:rPr>
      </w:pPr>
      <w:r w:rsidRPr="00FB12CB">
        <w:rPr>
          <w:noProof/>
          <w:color w:val="000000"/>
          <w:sz w:val="24"/>
        </w:rPr>
        <w:t>12.3. Вопросы, не урегулированные настоящим договором, регламентируются нормами действующего законодательства Российской Федерации.</w:t>
      </w:r>
    </w:p>
    <w:p w14:paraId="32C54A16" w14:textId="77777777" w:rsidR="006D0C71" w:rsidRPr="00CE1800" w:rsidRDefault="006D0C71" w:rsidP="00FB12CB">
      <w:pPr>
        <w:shd w:val="clear" w:color="auto" w:fill="FFFFFF" w:themeFill="background1"/>
        <w:ind w:firstLine="709"/>
        <w:jc w:val="both"/>
        <w:rPr>
          <w:noProof/>
          <w:sz w:val="24"/>
        </w:rPr>
      </w:pPr>
      <w:r w:rsidRPr="00FB12CB">
        <w:rPr>
          <w:noProof/>
          <w:sz w:val="24"/>
        </w:rPr>
        <w:t>12.4.</w:t>
      </w:r>
      <w:r w:rsidRPr="00CE1800">
        <w:rPr>
          <w:noProof/>
          <w:sz w:val="24"/>
        </w:rPr>
        <w:t xml:space="preserve"> </w:t>
      </w:r>
      <w:r w:rsidRPr="00CE1800">
        <w:rPr>
          <w:noProof/>
          <w:color w:val="000000"/>
          <w:sz w:val="24"/>
        </w:rPr>
        <w:t xml:space="preserve">Приложения: </w:t>
      </w:r>
      <w:r w:rsidRPr="00CE1800">
        <w:rPr>
          <w:noProof/>
          <w:sz w:val="24"/>
        </w:rPr>
        <w:t>№ 1 «Спецификация»</w:t>
      </w:r>
      <w:r w:rsidR="00093A7D" w:rsidRPr="00CE1800">
        <w:rPr>
          <w:noProof/>
          <w:sz w:val="24"/>
        </w:rPr>
        <w:t>.</w:t>
      </w:r>
    </w:p>
    <w:p w14:paraId="0CDB2D0B" w14:textId="541C2DB4" w:rsidR="00E120C1" w:rsidRPr="00CE1800" w:rsidRDefault="003D43F0" w:rsidP="00E24BB5">
      <w:pPr>
        <w:shd w:val="clear" w:color="auto" w:fill="FFFFFF" w:themeFill="background1"/>
        <w:ind w:firstLine="709"/>
        <w:jc w:val="both"/>
        <w:rPr>
          <w:noProof/>
          <w:sz w:val="24"/>
        </w:rPr>
      </w:pPr>
      <w:r w:rsidRPr="00CE1800">
        <w:rPr>
          <w:noProof/>
          <w:sz w:val="24"/>
        </w:rPr>
        <w:tab/>
      </w:r>
      <w:r w:rsidRPr="00CE1800">
        <w:rPr>
          <w:noProof/>
          <w:sz w:val="24"/>
        </w:rPr>
        <w:tab/>
      </w:r>
      <w:r w:rsidRPr="00CE1800">
        <w:rPr>
          <w:noProof/>
          <w:sz w:val="24"/>
        </w:rPr>
        <w:tab/>
      </w:r>
    </w:p>
    <w:p w14:paraId="4F5BA762" w14:textId="77777777" w:rsidR="0091516D" w:rsidRPr="00CE1800" w:rsidRDefault="0091516D" w:rsidP="00FB12CB">
      <w:pPr>
        <w:pStyle w:val="a5"/>
        <w:shd w:val="clear" w:color="auto" w:fill="FFFFFF" w:themeFill="background1"/>
        <w:spacing w:after="0" w:line="240" w:lineRule="atLeast"/>
        <w:ind w:left="0" w:firstLine="851"/>
        <w:jc w:val="both"/>
        <w:rPr>
          <w:sz w:val="24"/>
        </w:rPr>
      </w:pPr>
    </w:p>
    <w:p w14:paraId="0A3130C6" w14:textId="77777777" w:rsidR="004B7E7D" w:rsidRPr="00CE1800" w:rsidRDefault="004B7E7D" w:rsidP="00FB12CB">
      <w:pPr>
        <w:shd w:val="clear" w:color="auto" w:fill="FFFFFF" w:themeFill="background1"/>
        <w:spacing w:line="240" w:lineRule="atLeast"/>
        <w:jc w:val="center"/>
        <w:rPr>
          <w:b/>
          <w:sz w:val="24"/>
        </w:rPr>
      </w:pPr>
      <w:r w:rsidRPr="00CE1800">
        <w:rPr>
          <w:b/>
          <w:sz w:val="24"/>
        </w:rPr>
        <w:t>1</w:t>
      </w:r>
      <w:r w:rsidR="00D03A45" w:rsidRPr="00CE1800">
        <w:rPr>
          <w:b/>
          <w:sz w:val="24"/>
        </w:rPr>
        <w:t>3</w:t>
      </w:r>
      <w:r w:rsidRPr="00CE1800">
        <w:rPr>
          <w:b/>
          <w:sz w:val="24"/>
        </w:rPr>
        <w:t>. Юридические адреса, реквизиты и подписи Сторон</w:t>
      </w:r>
    </w:p>
    <w:p w14:paraId="1C28CB10" w14:textId="77777777" w:rsidR="003A62C8" w:rsidRPr="00CE1800" w:rsidRDefault="003A62C8" w:rsidP="00FB12CB">
      <w:pPr>
        <w:pStyle w:val="a4"/>
        <w:shd w:val="clear" w:color="auto" w:fill="FFFFFF" w:themeFill="background1"/>
        <w:jc w:val="center"/>
        <w:rPr>
          <w:sz w:val="24"/>
        </w:rPr>
      </w:pPr>
    </w:p>
    <w:tbl>
      <w:tblPr>
        <w:tblW w:w="9648" w:type="dxa"/>
        <w:tblLayout w:type="fixed"/>
        <w:tblLook w:val="0000" w:firstRow="0" w:lastRow="0" w:firstColumn="0" w:lastColumn="0" w:noHBand="0" w:noVBand="0"/>
      </w:tblPr>
      <w:tblGrid>
        <w:gridCol w:w="4788"/>
        <w:gridCol w:w="360"/>
        <w:gridCol w:w="4500"/>
      </w:tblGrid>
      <w:tr w:rsidR="003A62C8" w:rsidRPr="00CE1800" w14:paraId="2DAE6DFA" w14:textId="77777777">
        <w:tc>
          <w:tcPr>
            <w:tcW w:w="4788" w:type="dxa"/>
          </w:tcPr>
          <w:p w14:paraId="6402E1F4" w14:textId="77777777" w:rsidR="008918E2" w:rsidRPr="00CE1800" w:rsidRDefault="00A90E60" w:rsidP="00FB12CB">
            <w:pPr>
              <w:pStyle w:val="a4"/>
              <w:shd w:val="clear" w:color="auto" w:fill="FFFFFF" w:themeFill="background1"/>
              <w:rPr>
                <w:sz w:val="24"/>
              </w:rPr>
            </w:pPr>
            <w:r w:rsidRPr="00CE1800">
              <w:rPr>
                <w:sz w:val="24"/>
              </w:rPr>
              <w:t>Заказчик</w:t>
            </w:r>
            <w:r w:rsidR="006B674E" w:rsidRPr="00CE1800">
              <w:rPr>
                <w:sz w:val="24"/>
              </w:rPr>
              <w:t>:</w:t>
            </w:r>
          </w:p>
          <w:p w14:paraId="5DA32FDF" w14:textId="247EB500" w:rsidR="00B550D8" w:rsidRDefault="00417074" w:rsidP="00FB12CB">
            <w:pPr>
              <w:pStyle w:val="a4"/>
              <w:shd w:val="clear" w:color="auto" w:fill="FFFFFF" w:themeFill="background1"/>
              <w:rPr>
                <w:sz w:val="24"/>
              </w:rPr>
            </w:pPr>
            <w:r w:rsidRPr="00417074">
              <w:rPr>
                <w:sz w:val="24"/>
              </w:rPr>
              <w:t>Государственное бюджетное учреждение социального обслуживания Краснодарского края «Терновский психоневрологический интернат», ИНН 2354005881, КПП 236001001. Юридический адрес: 352105, Краснодарский край, Тихорецкий район, ст. Терновская, ул. Комсомольская, 76, тел.: 8(86196)43-3-</w:t>
            </w:r>
            <w:r w:rsidR="004F6D60">
              <w:rPr>
                <w:sz w:val="24"/>
              </w:rPr>
              <w:t>24</w:t>
            </w:r>
            <w:r w:rsidRPr="00417074">
              <w:rPr>
                <w:sz w:val="24"/>
              </w:rPr>
              <w:t xml:space="preserve">, </w:t>
            </w:r>
          </w:p>
          <w:p w14:paraId="58705CDF" w14:textId="77777777" w:rsidR="00B550D8" w:rsidRPr="00B550D8" w:rsidRDefault="00B550D8" w:rsidP="00FB12CB">
            <w:pPr>
              <w:pStyle w:val="a4"/>
              <w:shd w:val="clear" w:color="auto" w:fill="FFFFFF" w:themeFill="background1"/>
              <w:rPr>
                <w:sz w:val="24"/>
              </w:rPr>
            </w:pPr>
            <w:r w:rsidRPr="00B550D8">
              <w:rPr>
                <w:sz w:val="24"/>
              </w:rPr>
              <w:t>Южное ГУ Банка России//УФК по Краснодарскому краю г. Краснодар</w:t>
            </w:r>
          </w:p>
          <w:p w14:paraId="69A7AF33" w14:textId="77777777" w:rsidR="00B550D8" w:rsidRPr="00B550D8" w:rsidRDefault="00B550D8" w:rsidP="00FB12CB">
            <w:pPr>
              <w:pStyle w:val="a4"/>
              <w:shd w:val="clear" w:color="auto" w:fill="FFFFFF" w:themeFill="background1"/>
              <w:rPr>
                <w:sz w:val="24"/>
              </w:rPr>
            </w:pPr>
            <w:r w:rsidRPr="00B550D8">
              <w:rPr>
                <w:sz w:val="24"/>
              </w:rPr>
              <w:t>БИК ТОФК 010349101</w:t>
            </w:r>
          </w:p>
          <w:p w14:paraId="60F92FB6" w14:textId="77777777" w:rsidR="00B550D8" w:rsidRPr="00B550D8" w:rsidRDefault="00B550D8" w:rsidP="00FB12CB">
            <w:pPr>
              <w:pStyle w:val="a4"/>
              <w:shd w:val="clear" w:color="auto" w:fill="FFFFFF" w:themeFill="background1"/>
              <w:rPr>
                <w:sz w:val="24"/>
              </w:rPr>
            </w:pPr>
            <w:r w:rsidRPr="00B550D8">
              <w:rPr>
                <w:sz w:val="24"/>
              </w:rPr>
              <w:t>Единый казначейский счет 40102810945370000010</w:t>
            </w:r>
          </w:p>
          <w:p w14:paraId="52A84071" w14:textId="77777777" w:rsidR="00B550D8" w:rsidRPr="00B550D8" w:rsidRDefault="00B550D8" w:rsidP="00FB12CB">
            <w:pPr>
              <w:pStyle w:val="a4"/>
              <w:shd w:val="clear" w:color="auto" w:fill="FFFFFF" w:themeFill="background1"/>
              <w:rPr>
                <w:sz w:val="24"/>
              </w:rPr>
            </w:pPr>
            <w:r w:rsidRPr="00B550D8">
              <w:rPr>
                <w:sz w:val="24"/>
              </w:rPr>
              <w:t xml:space="preserve">Казначейский счет 03224643030000001800 </w:t>
            </w:r>
          </w:p>
          <w:p w14:paraId="1BBD1B66" w14:textId="77777777" w:rsidR="007C696A" w:rsidRPr="00CE1800" w:rsidRDefault="00B550D8" w:rsidP="00FB12CB">
            <w:pPr>
              <w:pStyle w:val="a4"/>
              <w:shd w:val="clear" w:color="auto" w:fill="FFFFFF" w:themeFill="background1"/>
              <w:rPr>
                <w:sz w:val="24"/>
              </w:rPr>
            </w:pPr>
            <w:r w:rsidRPr="00B550D8">
              <w:rPr>
                <w:sz w:val="24"/>
              </w:rPr>
              <w:t>Минфин КК (ГБУ СО КК «Терновский ПНИ» л/с 830523450)</w:t>
            </w:r>
          </w:p>
          <w:p w14:paraId="40D0E48F" w14:textId="77777777" w:rsidR="007C696A" w:rsidRPr="00CE1800" w:rsidRDefault="007C696A" w:rsidP="00FB12CB">
            <w:pPr>
              <w:pStyle w:val="a4"/>
              <w:shd w:val="clear" w:color="auto" w:fill="FFFFFF" w:themeFill="background1"/>
              <w:rPr>
                <w:sz w:val="24"/>
              </w:rPr>
            </w:pPr>
          </w:p>
          <w:p w14:paraId="28DD06E3" w14:textId="77777777" w:rsidR="00AE61E9" w:rsidRPr="00CE1800" w:rsidRDefault="007C696A" w:rsidP="00FB12CB">
            <w:pPr>
              <w:shd w:val="clear" w:color="auto" w:fill="FFFFFF" w:themeFill="background1"/>
              <w:ind w:firstLine="340"/>
              <w:rPr>
                <w:sz w:val="24"/>
              </w:rPr>
            </w:pPr>
            <w:r w:rsidRPr="00CE1800">
              <w:rPr>
                <w:sz w:val="24"/>
              </w:rPr>
              <w:t xml:space="preserve">_________________ </w:t>
            </w:r>
            <w:r w:rsidR="00417074">
              <w:rPr>
                <w:sz w:val="24"/>
              </w:rPr>
              <w:t>Н.А. Корниенко</w:t>
            </w:r>
            <w:r w:rsidRPr="00CE1800">
              <w:rPr>
                <w:sz w:val="24"/>
              </w:rPr>
              <w:t xml:space="preserve"> М.П.</w:t>
            </w:r>
          </w:p>
        </w:tc>
        <w:tc>
          <w:tcPr>
            <w:tcW w:w="360" w:type="dxa"/>
          </w:tcPr>
          <w:p w14:paraId="425DEA23" w14:textId="77777777" w:rsidR="003A62C8" w:rsidRPr="00CE1800" w:rsidRDefault="003A62C8" w:rsidP="00FB12CB">
            <w:pPr>
              <w:pStyle w:val="a4"/>
              <w:shd w:val="clear" w:color="auto" w:fill="FFFFFF" w:themeFill="background1"/>
              <w:rPr>
                <w:sz w:val="24"/>
              </w:rPr>
            </w:pPr>
          </w:p>
        </w:tc>
        <w:tc>
          <w:tcPr>
            <w:tcW w:w="4500" w:type="dxa"/>
          </w:tcPr>
          <w:p w14:paraId="27EC18FB" w14:textId="77777777" w:rsidR="006B674E" w:rsidRPr="00CE1800" w:rsidRDefault="006B674E" w:rsidP="00FB12CB">
            <w:pPr>
              <w:pStyle w:val="a4"/>
              <w:shd w:val="clear" w:color="auto" w:fill="FFFFFF" w:themeFill="background1"/>
              <w:rPr>
                <w:sz w:val="24"/>
              </w:rPr>
            </w:pPr>
            <w:r w:rsidRPr="00CE1800">
              <w:rPr>
                <w:sz w:val="24"/>
              </w:rPr>
              <w:t>Поставщик:</w:t>
            </w:r>
          </w:p>
          <w:p w14:paraId="27872DFA" w14:textId="77777777" w:rsidR="008918E2" w:rsidRPr="00CE1800" w:rsidRDefault="008918E2" w:rsidP="00FB12CB">
            <w:pPr>
              <w:pStyle w:val="a4"/>
              <w:shd w:val="clear" w:color="auto" w:fill="FFFFFF" w:themeFill="background1"/>
              <w:rPr>
                <w:sz w:val="24"/>
              </w:rPr>
            </w:pPr>
          </w:p>
          <w:p w14:paraId="07FB8CAA" w14:textId="77777777" w:rsidR="000653C4" w:rsidRPr="00CE1800" w:rsidRDefault="00D03A45" w:rsidP="00FB12CB">
            <w:pPr>
              <w:pStyle w:val="a4"/>
              <w:shd w:val="clear" w:color="auto" w:fill="FFFFFF" w:themeFill="background1"/>
              <w:rPr>
                <w:sz w:val="24"/>
              </w:rPr>
            </w:pPr>
            <w:r w:rsidRPr="00CE1800">
              <w:rPr>
                <w:sz w:val="24"/>
              </w:rPr>
              <w:t>_____________________________________________________________________________________________________________________________________________________________________________________________________________________________________________________</w:t>
            </w:r>
          </w:p>
          <w:p w14:paraId="58501C1D" w14:textId="77777777" w:rsidR="00753C1B" w:rsidRPr="00CE1800" w:rsidRDefault="00753C1B" w:rsidP="00FB12CB">
            <w:pPr>
              <w:pStyle w:val="a4"/>
              <w:shd w:val="clear" w:color="auto" w:fill="FFFFFF" w:themeFill="background1"/>
              <w:rPr>
                <w:sz w:val="24"/>
              </w:rPr>
            </w:pPr>
          </w:p>
          <w:p w14:paraId="145373E2" w14:textId="481D3FB9" w:rsidR="00753C1B" w:rsidRDefault="00753C1B" w:rsidP="00FB12CB">
            <w:pPr>
              <w:pStyle w:val="a4"/>
              <w:shd w:val="clear" w:color="auto" w:fill="FFFFFF" w:themeFill="background1"/>
              <w:spacing w:line="360" w:lineRule="auto"/>
              <w:rPr>
                <w:sz w:val="24"/>
              </w:rPr>
            </w:pPr>
          </w:p>
          <w:p w14:paraId="2522766C" w14:textId="3625DB63" w:rsidR="007E42F4" w:rsidRDefault="007E42F4" w:rsidP="00FB12CB">
            <w:pPr>
              <w:pStyle w:val="a4"/>
              <w:shd w:val="clear" w:color="auto" w:fill="FFFFFF" w:themeFill="background1"/>
              <w:spacing w:line="360" w:lineRule="auto"/>
              <w:rPr>
                <w:sz w:val="24"/>
              </w:rPr>
            </w:pPr>
          </w:p>
          <w:p w14:paraId="655E29BF" w14:textId="68747AD9" w:rsidR="007E42F4" w:rsidRDefault="007E42F4" w:rsidP="00FB12CB">
            <w:pPr>
              <w:pStyle w:val="a4"/>
              <w:shd w:val="clear" w:color="auto" w:fill="FFFFFF" w:themeFill="background1"/>
              <w:spacing w:line="360" w:lineRule="auto"/>
              <w:rPr>
                <w:sz w:val="24"/>
              </w:rPr>
            </w:pPr>
          </w:p>
          <w:p w14:paraId="5799B757" w14:textId="77777777" w:rsidR="007E42F4" w:rsidRPr="00CE1800" w:rsidRDefault="007E42F4" w:rsidP="00FB12CB">
            <w:pPr>
              <w:pStyle w:val="a4"/>
              <w:shd w:val="clear" w:color="auto" w:fill="FFFFFF" w:themeFill="background1"/>
              <w:spacing w:line="360" w:lineRule="auto"/>
              <w:rPr>
                <w:sz w:val="24"/>
              </w:rPr>
            </w:pPr>
          </w:p>
          <w:p w14:paraId="6091556E" w14:textId="77777777" w:rsidR="000653C4" w:rsidRPr="00CE1800" w:rsidRDefault="000653C4" w:rsidP="00FB12CB">
            <w:pPr>
              <w:pStyle w:val="a4"/>
              <w:shd w:val="clear" w:color="auto" w:fill="FFFFFF" w:themeFill="background1"/>
              <w:spacing w:line="360" w:lineRule="auto"/>
              <w:rPr>
                <w:sz w:val="24"/>
              </w:rPr>
            </w:pPr>
          </w:p>
          <w:p w14:paraId="42873CDF" w14:textId="77777777" w:rsidR="00753C1B" w:rsidRPr="00CE1800" w:rsidRDefault="00D03A45" w:rsidP="00FB12CB">
            <w:pPr>
              <w:pStyle w:val="a4"/>
              <w:shd w:val="clear" w:color="auto" w:fill="FFFFFF" w:themeFill="background1"/>
              <w:rPr>
                <w:sz w:val="24"/>
              </w:rPr>
            </w:pPr>
            <w:r w:rsidRPr="00CE1800">
              <w:rPr>
                <w:sz w:val="24"/>
              </w:rPr>
              <w:t xml:space="preserve">     ___________         /__________/</w:t>
            </w:r>
          </w:p>
          <w:p w14:paraId="5936FDAB" w14:textId="77777777" w:rsidR="00AE61E9" w:rsidRPr="00CE1800" w:rsidRDefault="00753C1B" w:rsidP="00FB12CB">
            <w:pPr>
              <w:pStyle w:val="a4"/>
              <w:shd w:val="clear" w:color="auto" w:fill="FFFFFF" w:themeFill="background1"/>
              <w:rPr>
                <w:sz w:val="24"/>
              </w:rPr>
            </w:pPr>
            <w:r w:rsidRPr="00CE1800">
              <w:rPr>
                <w:sz w:val="24"/>
              </w:rPr>
              <w:t xml:space="preserve">   М.П.                                   </w:t>
            </w:r>
          </w:p>
        </w:tc>
      </w:tr>
    </w:tbl>
    <w:p w14:paraId="17BDD608" w14:textId="77777777" w:rsidR="008B6EBC" w:rsidRPr="00CE1800" w:rsidRDefault="00F513B0" w:rsidP="00FB12CB">
      <w:pPr>
        <w:shd w:val="clear" w:color="auto" w:fill="FFFFFF" w:themeFill="background1"/>
        <w:jc w:val="right"/>
        <w:rPr>
          <w:sz w:val="24"/>
        </w:rPr>
      </w:pPr>
      <w:r>
        <w:rPr>
          <w:sz w:val="24"/>
        </w:rPr>
        <w:br w:type="page"/>
      </w:r>
      <w:r w:rsidR="008B6EBC" w:rsidRPr="00CE1800">
        <w:rPr>
          <w:sz w:val="24"/>
        </w:rPr>
        <w:lastRenderedPageBreak/>
        <w:t xml:space="preserve"> Приложение №1</w:t>
      </w:r>
    </w:p>
    <w:p w14:paraId="68C8ABF3" w14:textId="77777777" w:rsidR="008B6EBC" w:rsidRPr="00CE1800" w:rsidRDefault="008B6EBC" w:rsidP="00FB12CB">
      <w:pPr>
        <w:shd w:val="clear" w:color="auto" w:fill="FFFFFF" w:themeFill="background1"/>
        <w:ind w:left="4956"/>
        <w:jc w:val="right"/>
        <w:rPr>
          <w:sz w:val="24"/>
        </w:rPr>
      </w:pPr>
      <w:r w:rsidRPr="00CE1800">
        <w:rPr>
          <w:sz w:val="24"/>
        </w:rPr>
        <w:t xml:space="preserve">               к договору № </w:t>
      </w:r>
      <w:r w:rsidR="00CE60DB" w:rsidRPr="00CE1800">
        <w:rPr>
          <w:sz w:val="24"/>
        </w:rPr>
        <w:t>___</w:t>
      </w:r>
    </w:p>
    <w:p w14:paraId="75796835" w14:textId="4531268E" w:rsidR="008B6EBC" w:rsidRPr="00CE1800" w:rsidRDefault="008B6EBC" w:rsidP="00CE1800">
      <w:pPr>
        <w:ind w:left="4956" w:firstLine="708"/>
        <w:jc w:val="right"/>
        <w:rPr>
          <w:sz w:val="24"/>
        </w:rPr>
      </w:pPr>
      <w:r w:rsidRPr="00CE1800">
        <w:rPr>
          <w:sz w:val="24"/>
        </w:rPr>
        <w:t xml:space="preserve">   от  « </w:t>
      </w:r>
      <w:r w:rsidR="00CE60DB" w:rsidRPr="00CE1800">
        <w:rPr>
          <w:sz w:val="24"/>
        </w:rPr>
        <w:t>__</w:t>
      </w:r>
      <w:r w:rsidRPr="00CE1800">
        <w:rPr>
          <w:sz w:val="24"/>
        </w:rPr>
        <w:t xml:space="preserve"> »</w:t>
      </w:r>
      <w:r w:rsidR="00E16EB4" w:rsidRPr="00CE1800">
        <w:rPr>
          <w:sz w:val="24"/>
        </w:rPr>
        <w:t xml:space="preserve"> </w:t>
      </w:r>
      <w:r w:rsidR="00CE60DB" w:rsidRPr="00CE1800">
        <w:rPr>
          <w:sz w:val="24"/>
        </w:rPr>
        <w:t>_______</w:t>
      </w:r>
      <w:r w:rsidRPr="00CE1800">
        <w:rPr>
          <w:sz w:val="24"/>
        </w:rPr>
        <w:t xml:space="preserve">  </w:t>
      </w:r>
      <w:r w:rsidR="00A90E60" w:rsidRPr="00CE1800">
        <w:rPr>
          <w:sz w:val="24"/>
        </w:rPr>
        <w:t>20</w:t>
      </w:r>
      <w:r w:rsidR="00F513B0">
        <w:rPr>
          <w:sz w:val="24"/>
        </w:rPr>
        <w:t>2</w:t>
      </w:r>
      <w:r w:rsidR="006935D5">
        <w:rPr>
          <w:sz w:val="24"/>
        </w:rPr>
        <w:t>2</w:t>
      </w:r>
      <w:r w:rsidRPr="00CE1800">
        <w:rPr>
          <w:sz w:val="24"/>
        </w:rPr>
        <w:t>г.</w:t>
      </w:r>
    </w:p>
    <w:p w14:paraId="4D9FBEC7" w14:textId="77777777" w:rsidR="008042A9" w:rsidRPr="00CE1800" w:rsidRDefault="008042A9" w:rsidP="008B6EBC">
      <w:pPr>
        <w:rPr>
          <w:sz w:val="24"/>
        </w:rPr>
      </w:pPr>
    </w:p>
    <w:p w14:paraId="0466A626" w14:textId="77777777" w:rsidR="008B6EBC" w:rsidRDefault="008B6EBC" w:rsidP="00FA55BD">
      <w:pPr>
        <w:jc w:val="center"/>
        <w:rPr>
          <w:b/>
          <w:sz w:val="24"/>
        </w:rPr>
      </w:pPr>
      <w:r w:rsidRPr="00CE1800">
        <w:rPr>
          <w:b/>
          <w:sz w:val="24"/>
        </w:rPr>
        <w:t>СПЕЦИФИКАЦИЯ</w:t>
      </w:r>
    </w:p>
    <w:p w14:paraId="7100A8B6" w14:textId="77777777" w:rsidR="00FA55BD" w:rsidRPr="00CE1800" w:rsidRDefault="00FA55BD" w:rsidP="00FA55BD">
      <w:pPr>
        <w:jc w:val="center"/>
        <w:rPr>
          <w:b/>
          <w:sz w:val="24"/>
        </w:rPr>
      </w:pPr>
    </w:p>
    <w:p w14:paraId="41555510" w14:textId="77777777" w:rsidR="008B6EBC" w:rsidRPr="00CE1800" w:rsidRDefault="008B6EBC" w:rsidP="008B6EBC">
      <w:pPr>
        <w:spacing w:line="360" w:lineRule="auto"/>
        <w:jc w:val="both"/>
        <w:rPr>
          <w:sz w:val="24"/>
        </w:rPr>
      </w:pPr>
      <w:r w:rsidRPr="00CE1800">
        <w:rPr>
          <w:b/>
          <w:sz w:val="24"/>
        </w:rPr>
        <w:t>«</w:t>
      </w:r>
      <w:r w:rsidR="00A90E60" w:rsidRPr="00CE1800">
        <w:rPr>
          <w:b/>
          <w:sz w:val="24"/>
        </w:rPr>
        <w:t>Заказчик</w:t>
      </w:r>
      <w:r w:rsidRPr="00CE1800">
        <w:rPr>
          <w:b/>
          <w:sz w:val="24"/>
        </w:rPr>
        <w:t>»</w:t>
      </w:r>
      <w:r w:rsidRPr="00CE1800">
        <w:rPr>
          <w:sz w:val="24"/>
        </w:rPr>
        <w:t xml:space="preserve"> ГБ</w:t>
      </w:r>
      <w:r w:rsidR="007C696A" w:rsidRPr="00CE1800">
        <w:rPr>
          <w:sz w:val="24"/>
        </w:rPr>
        <w:t>У СО КК «</w:t>
      </w:r>
      <w:r w:rsidR="00F513B0">
        <w:rPr>
          <w:sz w:val="24"/>
        </w:rPr>
        <w:t>Терновский</w:t>
      </w:r>
      <w:r w:rsidRPr="00CE1800">
        <w:rPr>
          <w:sz w:val="24"/>
        </w:rPr>
        <w:t xml:space="preserve"> ПНИ»</w:t>
      </w:r>
    </w:p>
    <w:p w14:paraId="01AD25E7" w14:textId="77777777" w:rsidR="008B6EBC" w:rsidRPr="00CE1800" w:rsidRDefault="008B6EBC" w:rsidP="008B6EBC">
      <w:pPr>
        <w:jc w:val="both"/>
        <w:rPr>
          <w:sz w:val="24"/>
        </w:rPr>
      </w:pPr>
      <w:r w:rsidRPr="00CE1800">
        <w:rPr>
          <w:b/>
          <w:sz w:val="24"/>
        </w:rPr>
        <w:t>«Поставщик»</w:t>
      </w:r>
      <w:r w:rsidRPr="00CE1800">
        <w:rPr>
          <w:sz w:val="24"/>
        </w:rPr>
        <w:t xml:space="preserve"> </w:t>
      </w:r>
      <w:r w:rsidR="00CB54EB" w:rsidRPr="00CE1800">
        <w:rPr>
          <w:sz w:val="24"/>
        </w:rPr>
        <w:t>_________________________________</w:t>
      </w:r>
    </w:p>
    <w:p w14:paraId="6A93AF49" w14:textId="77777777" w:rsidR="008042A9" w:rsidRPr="00CE1800" w:rsidRDefault="008042A9" w:rsidP="008B6EBC">
      <w:pPr>
        <w:jc w:val="both"/>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3596"/>
        <w:gridCol w:w="1521"/>
        <w:gridCol w:w="896"/>
        <w:gridCol w:w="1072"/>
        <w:gridCol w:w="1047"/>
        <w:gridCol w:w="992"/>
      </w:tblGrid>
      <w:tr w:rsidR="009135D0" w:rsidRPr="00842C98" w14:paraId="1EFDD0A2" w14:textId="77777777" w:rsidTr="009135D0">
        <w:trPr>
          <w:trHeight w:val="504"/>
        </w:trPr>
        <w:tc>
          <w:tcPr>
            <w:tcW w:w="657" w:type="dxa"/>
          </w:tcPr>
          <w:p w14:paraId="3EB86F58" w14:textId="77777777" w:rsidR="009135D0" w:rsidRPr="00842C98" w:rsidRDefault="009135D0" w:rsidP="00ED733D">
            <w:pPr>
              <w:jc w:val="both"/>
              <w:rPr>
                <w:b/>
                <w:sz w:val="20"/>
                <w:szCs w:val="20"/>
              </w:rPr>
            </w:pPr>
            <w:r w:rsidRPr="00842C98">
              <w:rPr>
                <w:b/>
                <w:sz w:val="20"/>
                <w:szCs w:val="20"/>
              </w:rPr>
              <w:t>№</w:t>
            </w:r>
          </w:p>
          <w:p w14:paraId="44945C0F" w14:textId="77777777" w:rsidR="009135D0" w:rsidRPr="00842C98" w:rsidRDefault="009135D0" w:rsidP="00ED733D">
            <w:pPr>
              <w:jc w:val="both"/>
              <w:rPr>
                <w:b/>
                <w:sz w:val="20"/>
                <w:szCs w:val="20"/>
              </w:rPr>
            </w:pPr>
            <w:r w:rsidRPr="00842C98">
              <w:rPr>
                <w:b/>
                <w:sz w:val="20"/>
                <w:szCs w:val="20"/>
              </w:rPr>
              <w:t>п/п</w:t>
            </w:r>
          </w:p>
        </w:tc>
        <w:tc>
          <w:tcPr>
            <w:tcW w:w="3596" w:type="dxa"/>
          </w:tcPr>
          <w:p w14:paraId="0A9C842B" w14:textId="77777777" w:rsidR="009135D0" w:rsidRPr="00842C98" w:rsidRDefault="009135D0" w:rsidP="00ED733D">
            <w:pPr>
              <w:jc w:val="center"/>
              <w:rPr>
                <w:b/>
                <w:sz w:val="20"/>
                <w:szCs w:val="20"/>
              </w:rPr>
            </w:pPr>
            <w:r w:rsidRPr="00842C98">
              <w:rPr>
                <w:b/>
                <w:sz w:val="20"/>
                <w:szCs w:val="20"/>
              </w:rPr>
              <w:t>Наименование товара</w:t>
            </w:r>
          </w:p>
        </w:tc>
        <w:tc>
          <w:tcPr>
            <w:tcW w:w="1521" w:type="dxa"/>
          </w:tcPr>
          <w:p w14:paraId="31871B7F" w14:textId="77777777" w:rsidR="009135D0" w:rsidRPr="00842C98" w:rsidRDefault="009135D0" w:rsidP="00ED733D">
            <w:pPr>
              <w:jc w:val="center"/>
              <w:rPr>
                <w:b/>
                <w:sz w:val="20"/>
                <w:szCs w:val="20"/>
              </w:rPr>
            </w:pPr>
            <w:r>
              <w:rPr>
                <w:b/>
                <w:sz w:val="20"/>
                <w:szCs w:val="20"/>
              </w:rPr>
              <w:t>Страна происхождения</w:t>
            </w:r>
          </w:p>
        </w:tc>
        <w:tc>
          <w:tcPr>
            <w:tcW w:w="896" w:type="dxa"/>
          </w:tcPr>
          <w:p w14:paraId="2736A19E" w14:textId="77777777" w:rsidR="009135D0" w:rsidRPr="00842C98" w:rsidRDefault="009135D0" w:rsidP="00ED733D">
            <w:pPr>
              <w:jc w:val="center"/>
              <w:rPr>
                <w:b/>
                <w:sz w:val="20"/>
                <w:szCs w:val="20"/>
              </w:rPr>
            </w:pPr>
            <w:r w:rsidRPr="00842C98">
              <w:rPr>
                <w:b/>
                <w:sz w:val="20"/>
                <w:szCs w:val="20"/>
              </w:rPr>
              <w:t xml:space="preserve">Ед. </w:t>
            </w:r>
          </w:p>
          <w:p w14:paraId="75E2F300" w14:textId="77777777" w:rsidR="009135D0" w:rsidRPr="00842C98" w:rsidRDefault="009135D0" w:rsidP="00ED733D">
            <w:pPr>
              <w:ind w:left="44"/>
              <w:jc w:val="center"/>
              <w:rPr>
                <w:b/>
                <w:sz w:val="20"/>
                <w:szCs w:val="20"/>
              </w:rPr>
            </w:pPr>
            <w:r w:rsidRPr="00842C98">
              <w:rPr>
                <w:b/>
                <w:sz w:val="20"/>
                <w:szCs w:val="20"/>
              </w:rPr>
              <w:t>изм.</w:t>
            </w:r>
          </w:p>
        </w:tc>
        <w:tc>
          <w:tcPr>
            <w:tcW w:w="1072" w:type="dxa"/>
          </w:tcPr>
          <w:p w14:paraId="1E914794" w14:textId="77777777" w:rsidR="009135D0" w:rsidRPr="00842C98" w:rsidRDefault="009135D0" w:rsidP="00ED733D">
            <w:pPr>
              <w:jc w:val="center"/>
              <w:rPr>
                <w:b/>
                <w:sz w:val="20"/>
                <w:szCs w:val="20"/>
              </w:rPr>
            </w:pPr>
            <w:r w:rsidRPr="00842C98">
              <w:rPr>
                <w:b/>
                <w:sz w:val="20"/>
                <w:szCs w:val="20"/>
              </w:rPr>
              <w:t>Кол-во</w:t>
            </w:r>
          </w:p>
        </w:tc>
        <w:tc>
          <w:tcPr>
            <w:tcW w:w="1047" w:type="dxa"/>
          </w:tcPr>
          <w:p w14:paraId="4673C6EA" w14:textId="77777777" w:rsidR="009135D0" w:rsidRPr="00842C98" w:rsidRDefault="009135D0" w:rsidP="001C37C9">
            <w:pPr>
              <w:jc w:val="center"/>
              <w:rPr>
                <w:b/>
                <w:sz w:val="20"/>
                <w:szCs w:val="20"/>
              </w:rPr>
            </w:pPr>
            <w:r w:rsidRPr="00842C98">
              <w:rPr>
                <w:b/>
                <w:sz w:val="20"/>
                <w:szCs w:val="20"/>
              </w:rPr>
              <w:t>Цена за единицу</w:t>
            </w:r>
          </w:p>
        </w:tc>
        <w:tc>
          <w:tcPr>
            <w:tcW w:w="992" w:type="dxa"/>
          </w:tcPr>
          <w:p w14:paraId="62A2EA27" w14:textId="77777777" w:rsidR="009135D0" w:rsidRPr="00842C98" w:rsidRDefault="009135D0" w:rsidP="00ED733D">
            <w:pPr>
              <w:jc w:val="center"/>
              <w:rPr>
                <w:b/>
                <w:sz w:val="20"/>
                <w:szCs w:val="20"/>
              </w:rPr>
            </w:pPr>
            <w:r w:rsidRPr="00842C98">
              <w:rPr>
                <w:b/>
                <w:sz w:val="20"/>
                <w:szCs w:val="20"/>
              </w:rPr>
              <w:t xml:space="preserve">Сумма </w:t>
            </w:r>
          </w:p>
        </w:tc>
      </w:tr>
      <w:tr w:rsidR="009135D0" w:rsidRPr="00842C98" w14:paraId="28CB9074" w14:textId="77777777" w:rsidTr="009135D0">
        <w:trPr>
          <w:trHeight w:val="331"/>
        </w:trPr>
        <w:tc>
          <w:tcPr>
            <w:tcW w:w="657" w:type="dxa"/>
          </w:tcPr>
          <w:p w14:paraId="0A399100" w14:textId="77777777" w:rsidR="009135D0" w:rsidRPr="00842C98" w:rsidRDefault="009135D0" w:rsidP="00ED17A8">
            <w:pPr>
              <w:spacing w:line="480" w:lineRule="auto"/>
              <w:jc w:val="center"/>
              <w:rPr>
                <w:sz w:val="20"/>
                <w:szCs w:val="20"/>
              </w:rPr>
            </w:pPr>
            <w:r w:rsidRPr="00842C98">
              <w:rPr>
                <w:sz w:val="20"/>
                <w:szCs w:val="20"/>
              </w:rPr>
              <w:t>1.</w:t>
            </w:r>
          </w:p>
        </w:tc>
        <w:tc>
          <w:tcPr>
            <w:tcW w:w="3596" w:type="dxa"/>
          </w:tcPr>
          <w:p w14:paraId="5D7C5EAD" w14:textId="77777777" w:rsidR="009135D0" w:rsidRPr="00842C98" w:rsidRDefault="009135D0" w:rsidP="00CE1800">
            <w:pPr>
              <w:tabs>
                <w:tab w:val="left" w:pos="5349"/>
              </w:tabs>
              <w:rPr>
                <w:sz w:val="20"/>
                <w:szCs w:val="20"/>
              </w:rPr>
            </w:pPr>
          </w:p>
        </w:tc>
        <w:tc>
          <w:tcPr>
            <w:tcW w:w="1521" w:type="dxa"/>
          </w:tcPr>
          <w:p w14:paraId="0748FD1A" w14:textId="77777777" w:rsidR="009135D0" w:rsidRPr="00842C98" w:rsidRDefault="009135D0" w:rsidP="00CE1800">
            <w:pPr>
              <w:spacing w:line="480" w:lineRule="auto"/>
              <w:jc w:val="center"/>
              <w:rPr>
                <w:sz w:val="20"/>
                <w:szCs w:val="20"/>
              </w:rPr>
            </w:pPr>
          </w:p>
        </w:tc>
        <w:tc>
          <w:tcPr>
            <w:tcW w:w="896" w:type="dxa"/>
          </w:tcPr>
          <w:p w14:paraId="1622714A" w14:textId="77777777" w:rsidR="009135D0" w:rsidRPr="00842C98" w:rsidRDefault="009135D0" w:rsidP="00CE1800">
            <w:pPr>
              <w:spacing w:line="480" w:lineRule="auto"/>
              <w:jc w:val="center"/>
              <w:rPr>
                <w:sz w:val="20"/>
                <w:szCs w:val="20"/>
              </w:rPr>
            </w:pPr>
          </w:p>
        </w:tc>
        <w:tc>
          <w:tcPr>
            <w:tcW w:w="1072" w:type="dxa"/>
          </w:tcPr>
          <w:p w14:paraId="4260E91E" w14:textId="77777777" w:rsidR="009135D0" w:rsidRPr="00842C98" w:rsidRDefault="009135D0" w:rsidP="00E90370">
            <w:pPr>
              <w:jc w:val="center"/>
              <w:rPr>
                <w:sz w:val="20"/>
                <w:szCs w:val="20"/>
              </w:rPr>
            </w:pPr>
          </w:p>
        </w:tc>
        <w:tc>
          <w:tcPr>
            <w:tcW w:w="1047" w:type="dxa"/>
          </w:tcPr>
          <w:p w14:paraId="1ADBF772" w14:textId="77777777" w:rsidR="009135D0" w:rsidRPr="00842C98" w:rsidRDefault="009135D0" w:rsidP="00CE1800">
            <w:pPr>
              <w:spacing w:line="480" w:lineRule="auto"/>
              <w:jc w:val="center"/>
              <w:rPr>
                <w:sz w:val="20"/>
                <w:szCs w:val="20"/>
              </w:rPr>
            </w:pPr>
          </w:p>
        </w:tc>
        <w:tc>
          <w:tcPr>
            <w:tcW w:w="992" w:type="dxa"/>
          </w:tcPr>
          <w:p w14:paraId="03B09833" w14:textId="77777777" w:rsidR="009135D0" w:rsidRPr="00842C98" w:rsidRDefault="009135D0" w:rsidP="00CE1800">
            <w:pPr>
              <w:spacing w:line="480" w:lineRule="auto"/>
              <w:jc w:val="center"/>
              <w:rPr>
                <w:sz w:val="20"/>
                <w:szCs w:val="20"/>
              </w:rPr>
            </w:pPr>
          </w:p>
        </w:tc>
      </w:tr>
      <w:tr w:rsidR="009135D0" w:rsidRPr="00842C98" w14:paraId="15DA52BB" w14:textId="77777777" w:rsidTr="009135D0">
        <w:trPr>
          <w:trHeight w:val="339"/>
        </w:trPr>
        <w:tc>
          <w:tcPr>
            <w:tcW w:w="657" w:type="dxa"/>
          </w:tcPr>
          <w:p w14:paraId="24718743" w14:textId="77777777" w:rsidR="009135D0" w:rsidRPr="00842C98" w:rsidRDefault="009135D0" w:rsidP="00ED733D">
            <w:pPr>
              <w:rPr>
                <w:b/>
                <w:sz w:val="20"/>
                <w:szCs w:val="20"/>
              </w:rPr>
            </w:pPr>
          </w:p>
        </w:tc>
        <w:tc>
          <w:tcPr>
            <w:tcW w:w="8132" w:type="dxa"/>
            <w:gridSpan w:val="5"/>
          </w:tcPr>
          <w:p w14:paraId="325ED601" w14:textId="77777777" w:rsidR="009135D0" w:rsidRPr="00842C98" w:rsidRDefault="009135D0" w:rsidP="00ED733D">
            <w:pPr>
              <w:rPr>
                <w:b/>
                <w:sz w:val="20"/>
                <w:szCs w:val="20"/>
              </w:rPr>
            </w:pPr>
            <w:r w:rsidRPr="00842C98">
              <w:rPr>
                <w:b/>
                <w:sz w:val="20"/>
                <w:szCs w:val="20"/>
              </w:rPr>
              <w:t>ИТОГО:</w:t>
            </w:r>
          </w:p>
        </w:tc>
        <w:tc>
          <w:tcPr>
            <w:tcW w:w="992" w:type="dxa"/>
          </w:tcPr>
          <w:p w14:paraId="7B44B4D5" w14:textId="77777777" w:rsidR="009135D0" w:rsidRPr="00842C98" w:rsidRDefault="009135D0" w:rsidP="00ED733D">
            <w:pPr>
              <w:jc w:val="center"/>
              <w:rPr>
                <w:b/>
                <w:sz w:val="20"/>
                <w:szCs w:val="20"/>
              </w:rPr>
            </w:pPr>
          </w:p>
        </w:tc>
      </w:tr>
    </w:tbl>
    <w:p w14:paraId="73A49371" w14:textId="77777777" w:rsidR="008B6EBC" w:rsidRPr="00CE1800" w:rsidRDefault="008B6EBC" w:rsidP="008B6EBC">
      <w:pPr>
        <w:spacing w:line="120" w:lineRule="auto"/>
        <w:jc w:val="both"/>
        <w:rPr>
          <w:sz w:val="24"/>
        </w:rPr>
      </w:pPr>
    </w:p>
    <w:p w14:paraId="0BB94925" w14:textId="40D816EA" w:rsidR="008042A9" w:rsidRPr="00842C98" w:rsidRDefault="00D03A45" w:rsidP="00842C98">
      <w:pPr>
        <w:widowControl w:val="0"/>
        <w:numPr>
          <w:ilvl w:val="0"/>
          <w:numId w:val="6"/>
        </w:numPr>
        <w:shd w:val="clear" w:color="auto" w:fill="FFFFFF"/>
        <w:tabs>
          <w:tab w:val="left" w:pos="898"/>
        </w:tabs>
        <w:autoSpaceDE w:val="0"/>
        <w:autoSpaceDN w:val="0"/>
        <w:adjustRightInd w:val="0"/>
        <w:jc w:val="both"/>
        <w:rPr>
          <w:spacing w:val="-23"/>
          <w:sz w:val="20"/>
          <w:szCs w:val="20"/>
        </w:rPr>
      </w:pPr>
      <w:r w:rsidRPr="00842C98">
        <w:rPr>
          <w:spacing w:val="1"/>
          <w:sz w:val="20"/>
          <w:szCs w:val="20"/>
        </w:rPr>
        <w:t>Стоимость поставляемой продукции по данной Спецификации составляет ____________</w:t>
      </w:r>
      <w:r w:rsidR="00CB54EB" w:rsidRPr="00842C98">
        <w:rPr>
          <w:spacing w:val="1"/>
          <w:sz w:val="20"/>
          <w:szCs w:val="20"/>
        </w:rPr>
        <w:t>____________________________________</w:t>
      </w:r>
      <w:r w:rsidRPr="00842C98">
        <w:rPr>
          <w:spacing w:val="1"/>
          <w:sz w:val="20"/>
          <w:szCs w:val="20"/>
        </w:rPr>
        <w:t>рублей __ коп.</w:t>
      </w:r>
      <w:r w:rsidRPr="00842C98">
        <w:rPr>
          <w:spacing w:val="6"/>
          <w:sz w:val="20"/>
          <w:szCs w:val="20"/>
        </w:rPr>
        <w:t xml:space="preserve"> с </w:t>
      </w:r>
      <w:r w:rsidRPr="00842C98">
        <w:rPr>
          <w:sz w:val="20"/>
          <w:szCs w:val="20"/>
        </w:rPr>
        <w:t>учетом НДС</w:t>
      </w:r>
      <w:r w:rsidR="007E42F4">
        <w:rPr>
          <w:sz w:val="20"/>
          <w:szCs w:val="20"/>
        </w:rPr>
        <w:t xml:space="preserve"> /</w:t>
      </w:r>
      <w:r w:rsidRPr="00842C98">
        <w:rPr>
          <w:sz w:val="20"/>
          <w:szCs w:val="20"/>
        </w:rPr>
        <w:t xml:space="preserve"> </w:t>
      </w:r>
      <w:r w:rsidR="004E09DD" w:rsidRPr="00842C98">
        <w:rPr>
          <w:sz w:val="20"/>
          <w:szCs w:val="20"/>
        </w:rPr>
        <w:t>(НДС не предусмотрен)</w:t>
      </w:r>
      <w:r w:rsidRPr="00842C98">
        <w:rPr>
          <w:sz w:val="20"/>
          <w:szCs w:val="20"/>
        </w:rPr>
        <w:t>.</w:t>
      </w:r>
    </w:p>
    <w:p w14:paraId="5E37C3EA" w14:textId="77777777" w:rsidR="008B6EBC" w:rsidRPr="00CE1800" w:rsidRDefault="008B6EBC" w:rsidP="008B6EBC">
      <w:pPr>
        <w:spacing w:line="120" w:lineRule="auto"/>
        <w:jc w:val="both"/>
        <w:rPr>
          <w:sz w:val="24"/>
        </w:rPr>
      </w:pPr>
    </w:p>
    <w:p w14:paraId="1C63E00C" w14:textId="77777777" w:rsidR="008B6EBC" w:rsidRPr="00CE1800" w:rsidRDefault="008B6EBC" w:rsidP="008B6EBC">
      <w:pPr>
        <w:jc w:val="both"/>
        <w:rPr>
          <w:b/>
          <w:sz w:val="24"/>
        </w:rPr>
      </w:pPr>
      <w:r w:rsidRPr="00CE1800">
        <w:rPr>
          <w:b/>
          <w:sz w:val="24"/>
        </w:rPr>
        <w:t>«</w:t>
      </w:r>
      <w:r w:rsidR="00A90E60" w:rsidRPr="00CE1800">
        <w:rPr>
          <w:b/>
          <w:sz w:val="24"/>
        </w:rPr>
        <w:t>Заказчик</w:t>
      </w:r>
      <w:r w:rsidRPr="00CE1800">
        <w:rPr>
          <w:b/>
          <w:sz w:val="24"/>
        </w:rPr>
        <w:t>»</w:t>
      </w:r>
      <w:r w:rsidR="00910C1D">
        <w:rPr>
          <w:b/>
          <w:sz w:val="24"/>
        </w:rPr>
        <w:tab/>
      </w:r>
      <w:r w:rsidR="00910C1D">
        <w:rPr>
          <w:b/>
          <w:sz w:val="24"/>
        </w:rPr>
        <w:tab/>
      </w:r>
      <w:r w:rsidR="00910C1D">
        <w:rPr>
          <w:b/>
          <w:sz w:val="24"/>
        </w:rPr>
        <w:tab/>
      </w:r>
      <w:r w:rsidR="00910C1D">
        <w:rPr>
          <w:b/>
          <w:sz w:val="24"/>
        </w:rPr>
        <w:tab/>
      </w:r>
      <w:r w:rsidR="00910C1D">
        <w:rPr>
          <w:b/>
          <w:sz w:val="24"/>
        </w:rPr>
        <w:tab/>
      </w:r>
      <w:r w:rsidR="00910C1D">
        <w:rPr>
          <w:b/>
          <w:sz w:val="24"/>
        </w:rPr>
        <w:tab/>
      </w:r>
      <w:r w:rsidR="00910C1D">
        <w:rPr>
          <w:b/>
          <w:sz w:val="24"/>
        </w:rPr>
        <w:tab/>
      </w:r>
      <w:r w:rsidR="00910C1D">
        <w:rPr>
          <w:b/>
          <w:sz w:val="24"/>
        </w:rPr>
        <w:tab/>
      </w:r>
      <w:r w:rsidRPr="00CE1800">
        <w:rPr>
          <w:b/>
          <w:sz w:val="24"/>
        </w:rPr>
        <w:t>«Поставщик»</w:t>
      </w:r>
    </w:p>
    <w:p w14:paraId="3E96DF63" w14:textId="77777777" w:rsidR="008042A9" w:rsidRPr="00CE1800" w:rsidRDefault="008042A9" w:rsidP="008B6EBC">
      <w:pPr>
        <w:jc w:val="both"/>
        <w:rPr>
          <w:b/>
          <w:sz w:val="24"/>
        </w:rPr>
      </w:pPr>
    </w:p>
    <w:p w14:paraId="3D04A731" w14:textId="77777777" w:rsidR="008B6EBC" w:rsidRPr="00CE1800" w:rsidRDefault="008B6EBC" w:rsidP="008B6EBC">
      <w:pPr>
        <w:jc w:val="both"/>
        <w:rPr>
          <w:sz w:val="24"/>
        </w:rPr>
      </w:pPr>
      <w:r w:rsidRPr="00CE1800">
        <w:rPr>
          <w:sz w:val="24"/>
        </w:rPr>
        <w:t>Директор</w:t>
      </w:r>
    </w:p>
    <w:p w14:paraId="768ECE8D" w14:textId="77777777" w:rsidR="008B6EBC" w:rsidRPr="00CE1800" w:rsidRDefault="008B6EBC" w:rsidP="008B6EBC">
      <w:pPr>
        <w:jc w:val="both"/>
        <w:rPr>
          <w:sz w:val="24"/>
        </w:rPr>
      </w:pPr>
      <w:r w:rsidRPr="00CE1800">
        <w:rPr>
          <w:b/>
          <w:sz w:val="24"/>
        </w:rPr>
        <w:t xml:space="preserve">______________   </w:t>
      </w:r>
      <w:r w:rsidR="00F513B0">
        <w:rPr>
          <w:sz w:val="24"/>
        </w:rPr>
        <w:t>Н.А. Корниенко</w:t>
      </w:r>
      <w:r w:rsidR="00F513B0">
        <w:rPr>
          <w:sz w:val="24"/>
        </w:rPr>
        <w:tab/>
      </w:r>
      <w:r w:rsidR="00910C1D">
        <w:rPr>
          <w:sz w:val="24"/>
        </w:rPr>
        <w:tab/>
      </w:r>
      <w:r w:rsidR="00910C1D">
        <w:rPr>
          <w:sz w:val="24"/>
        </w:rPr>
        <w:tab/>
      </w:r>
      <w:r w:rsidR="00910C1D">
        <w:rPr>
          <w:sz w:val="24"/>
        </w:rPr>
        <w:tab/>
      </w:r>
      <w:r w:rsidR="00910C1D">
        <w:rPr>
          <w:sz w:val="24"/>
        </w:rPr>
        <w:tab/>
        <w:t>___</w:t>
      </w:r>
      <w:r w:rsidRPr="00CE1800">
        <w:rPr>
          <w:sz w:val="24"/>
        </w:rPr>
        <w:t xml:space="preserve">___________ </w:t>
      </w:r>
      <w:r w:rsidR="00D03A45" w:rsidRPr="00CE1800">
        <w:rPr>
          <w:sz w:val="24"/>
        </w:rPr>
        <w:t>/_________/</w:t>
      </w:r>
    </w:p>
    <w:p w14:paraId="22EF04A6" w14:textId="0420FC60" w:rsidR="006935D5" w:rsidRPr="006935D5" w:rsidRDefault="008B6EBC" w:rsidP="002513CA">
      <w:pPr>
        <w:tabs>
          <w:tab w:val="left" w:pos="6326"/>
        </w:tabs>
        <w:rPr>
          <w:sz w:val="24"/>
        </w:rPr>
      </w:pPr>
      <w:r w:rsidRPr="00CE1800">
        <w:rPr>
          <w:sz w:val="24"/>
        </w:rPr>
        <w:t>М.П.</w:t>
      </w:r>
      <w:r w:rsidRPr="00CE1800">
        <w:rPr>
          <w:sz w:val="24"/>
        </w:rPr>
        <w:tab/>
        <w:t>М.</w:t>
      </w:r>
      <w:r w:rsidR="002513CA">
        <w:rPr>
          <w:sz w:val="24"/>
        </w:rPr>
        <w:t>П.</w:t>
      </w:r>
    </w:p>
    <w:sectPr w:rsidR="006935D5" w:rsidRPr="006935D5" w:rsidSect="002513CA">
      <w:headerReference w:type="first" r:id="rId8"/>
      <w:type w:val="continuous"/>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BC84" w14:textId="77777777" w:rsidR="00591E65" w:rsidRDefault="00591E65">
      <w:r>
        <w:separator/>
      </w:r>
    </w:p>
  </w:endnote>
  <w:endnote w:type="continuationSeparator" w:id="0">
    <w:p w14:paraId="4051C54A" w14:textId="77777777" w:rsidR="00591E65" w:rsidRDefault="0059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9A1B" w14:textId="77777777" w:rsidR="00591E65" w:rsidRDefault="00591E65">
      <w:r>
        <w:separator/>
      </w:r>
    </w:p>
  </w:footnote>
  <w:footnote w:type="continuationSeparator" w:id="0">
    <w:p w14:paraId="6184CEFD" w14:textId="77777777" w:rsidR="00591E65" w:rsidRDefault="0059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8822" w14:textId="0C74987C" w:rsidR="00960E84" w:rsidRDefault="00960E84" w:rsidP="00933834">
    <w:pPr>
      <w:shd w:val="clear" w:color="auto" w:fill="FFFFFF"/>
      <w:suppressAutoHyphens/>
      <w:autoSpaceDE w:val="0"/>
      <w:autoSpaceDN w:val="0"/>
      <w:adjustRightInd w:val="0"/>
      <w:jc w:val="right"/>
      <w:rPr>
        <w:kern w:val="1"/>
        <w:sz w:val="20"/>
        <w:szCs w:val="20"/>
        <w:lang w:eastAsia="ar-SA"/>
      </w:rPr>
    </w:pPr>
  </w:p>
  <w:p w14:paraId="700A7FD8" w14:textId="77777777" w:rsidR="00DB3963" w:rsidRPr="00933834" w:rsidRDefault="00DB3963" w:rsidP="00933834">
    <w:pPr>
      <w:shd w:val="clear" w:color="auto" w:fill="FFFFFF"/>
      <w:suppressAutoHyphens/>
      <w:autoSpaceDE w:val="0"/>
      <w:autoSpaceDN w:val="0"/>
      <w:adjustRightInd w:val="0"/>
      <w:jc w:val="right"/>
      <w:rPr>
        <w:kern w:val="1"/>
        <w:sz w:val="20"/>
        <w:szCs w:val="20"/>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8F70A4"/>
    <w:multiLevelType w:val="singleLevel"/>
    <w:tmpl w:val="1C567D5A"/>
    <w:lvl w:ilvl="0">
      <w:start w:val="1"/>
      <w:numFmt w:val="decimal"/>
      <w:lvlText w:val="%1."/>
      <w:legacy w:legacy="1" w:legacySpace="0" w:legacyIndent="351"/>
      <w:lvlJc w:val="left"/>
      <w:rPr>
        <w:rFonts w:ascii="Times New Roman" w:hAnsi="Times New Roman" w:cs="Times New Roman" w:hint="default"/>
      </w:rPr>
    </w:lvl>
  </w:abstractNum>
  <w:abstractNum w:abstractNumId="2" w15:restartNumberingAfterBreak="0">
    <w:nsid w:val="24230ABC"/>
    <w:multiLevelType w:val="hybridMultilevel"/>
    <w:tmpl w:val="C42C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A71ED"/>
    <w:multiLevelType w:val="multilevel"/>
    <w:tmpl w:val="519C597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0"/>
        </w:tabs>
        <w:ind w:left="14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D5940F2"/>
    <w:multiLevelType w:val="multilevel"/>
    <w:tmpl w:val="A81E35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1C37E79"/>
    <w:multiLevelType w:val="multilevel"/>
    <w:tmpl w:val="55DA23E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E6232E"/>
    <w:multiLevelType w:val="multilevel"/>
    <w:tmpl w:val="CAC4759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5"/>
  </w:num>
  <w:num w:numId="5">
    <w:abstractNumId w:val="6"/>
  </w:num>
  <w:num w:numId="6">
    <w:abstractNumId w:val="1"/>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C8"/>
    <w:rsid w:val="00006D2F"/>
    <w:rsid w:val="000101D3"/>
    <w:rsid w:val="000125AC"/>
    <w:rsid w:val="00036CB6"/>
    <w:rsid w:val="000456EC"/>
    <w:rsid w:val="00050B93"/>
    <w:rsid w:val="000547C6"/>
    <w:rsid w:val="000653C4"/>
    <w:rsid w:val="00071327"/>
    <w:rsid w:val="00074450"/>
    <w:rsid w:val="0007541E"/>
    <w:rsid w:val="00077099"/>
    <w:rsid w:val="00085060"/>
    <w:rsid w:val="00093A7D"/>
    <w:rsid w:val="00095D16"/>
    <w:rsid w:val="000A0D1E"/>
    <w:rsid w:val="000A77E9"/>
    <w:rsid w:val="000D650C"/>
    <w:rsid w:val="000E1D31"/>
    <w:rsid w:val="000E223C"/>
    <w:rsid w:val="001005DF"/>
    <w:rsid w:val="0010067E"/>
    <w:rsid w:val="001019F5"/>
    <w:rsid w:val="00111D51"/>
    <w:rsid w:val="00122601"/>
    <w:rsid w:val="00125726"/>
    <w:rsid w:val="00125B28"/>
    <w:rsid w:val="00131ABB"/>
    <w:rsid w:val="00141025"/>
    <w:rsid w:val="00143010"/>
    <w:rsid w:val="00145C1E"/>
    <w:rsid w:val="00151BF7"/>
    <w:rsid w:val="00153752"/>
    <w:rsid w:val="001613C7"/>
    <w:rsid w:val="00166CDC"/>
    <w:rsid w:val="00167E49"/>
    <w:rsid w:val="001723DC"/>
    <w:rsid w:val="00173B6F"/>
    <w:rsid w:val="00175EEE"/>
    <w:rsid w:val="00176B3D"/>
    <w:rsid w:val="00187ED9"/>
    <w:rsid w:val="001939EE"/>
    <w:rsid w:val="00197D38"/>
    <w:rsid w:val="001C0A4D"/>
    <w:rsid w:val="001C1D23"/>
    <w:rsid w:val="001C1EFE"/>
    <w:rsid w:val="001C37C9"/>
    <w:rsid w:val="001C766B"/>
    <w:rsid w:val="001D2E24"/>
    <w:rsid w:val="001D38CB"/>
    <w:rsid w:val="001D7B57"/>
    <w:rsid w:val="001E1D55"/>
    <w:rsid w:val="001E2BDE"/>
    <w:rsid w:val="001F0271"/>
    <w:rsid w:val="00200C90"/>
    <w:rsid w:val="00203B89"/>
    <w:rsid w:val="00204A03"/>
    <w:rsid w:val="002207A7"/>
    <w:rsid w:val="002213A0"/>
    <w:rsid w:val="00221855"/>
    <w:rsid w:val="002227F6"/>
    <w:rsid w:val="002276ED"/>
    <w:rsid w:val="002337C2"/>
    <w:rsid w:val="00237A51"/>
    <w:rsid w:val="002401ED"/>
    <w:rsid w:val="00240F3E"/>
    <w:rsid w:val="002455EE"/>
    <w:rsid w:val="002513CA"/>
    <w:rsid w:val="00253385"/>
    <w:rsid w:val="0026457E"/>
    <w:rsid w:val="0026718F"/>
    <w:rsid w:val="00267478"/>
    <w:rsid w:val="00267C89"/>
    <w:rsid w:val="002A3521"/>
    <w:rsid w:val="002A7F0A"/>
    <w:rsid w:val="002C2C81"/>
    <w:rsid w:val="002C35BB"/>
    <w:rsid w:val="002C7D4F"/>
    <w:rsid w:val="002D7E4C"/>
    <w:rsid w:val="002E3CF1"/>
    <w:rsid w:val="002F0019"/>
    <w:rsid w:val="002F227F"/>
    <w:rsid w:val="002F337D"/>
    <w:rsid w:val="00300168"/>
    <w:rsid w:val="00302D0A"/>
    <w:rsid w:val="003032B6"/>
    <w:rsid w:val="00310B77"/>
    <w:rsid w:val="0033194B"/>
    <w:rsid w:val="00332351"/>
    <w:rsid w:val="00344065"/>
    <w:rsid w:val="00346242"/>
    <w:rsid w:val="00356AE7"/>
    <w:rsid w:val="00356CC2"/>
    <w:rsid w:val="00363257"/>
    <w:rsid w:val="003668BC"/>
    <w:rsid w:val="00374CAB"/>
    <w:rsid w:val="00375E0F"/>
    <w:rsid w:val="003836FB"/>
    <w:rsid w:val="00393674"/>
    <w:rsid w:val="0039404A"/>
    <w:rsid w:val="00397E1C"/>
    <w:rsid w:val="003A13DF"/>
    <w:rsid w:val="003A62C8"/>
    <w:rsid w:val="003B6243"/>
    <w:rsid w:val="003B6AE2"/>
    <w:rsid w:val="003D3A78"/>
    <w:rsid w:val="003D43F0"/>
    <w:rsid w:val="003E2B0C"/>
    <w:rsid w:val="003F557D"/>
    <w:rsid w:val="003F5FF4"/>
    <w:rsid w:val="00403199"/>
    <w:rsid w:val="00415BC4"/>
    <w:rsid w:val="00417074"/>
    <w:rsid w:val="0043211F"/>
    <w:rsid w:val="00443C4C"/>
    <w:rsid w:val="004449E3"/>
    <w:rsid w:val="0044511F"/>
    <w:rsid w:val="004521CA"/>
    <w:rsid w:val="00455BA0"/>
    <w:rsid w:val="00456E63"/>
    <w:rsid w:val="0046277F"/>
    <w:rsid w:val="00464095"/>
    <w:rsid w:val="0047477E"/>
    <w:rsid w:val="004A5E6C"/>
    <w:rsid w:val="004A5FDB"/>
    <w:rsid w:val="004B2C05"/>
    <w:rsid w:val="004B7E7D"/>
    <w:rsid w:val="004C1247"/>
    <w:rsid w:val="004C303F"/>
    <w:rsid w:val="004C6AC4"/>
    <w:rsid w:val="004D22DD"/>
    <w:rsid w:val="004D3F62"/>
    <w:rsid w:val="004D6EDF"/>
    <w:rsid w:val="004E09DD"/>
    <w:rsid w:val="004E5EDA"/>
    <w:rsid w:val="004E5EEA"/>
    <w:rsid w:val="004F3626"/>
    <w:rsid w:val="004F6D60"/>
    <w:rsid w:val="00500A8A"/>
    <w:rsid w:val="005109D1"/>
    <w:rsid w:val="00515CE4"/>
    <w:rsid w:val="0051758E"/>
    <w:rsid w:val="00521D3A"/>
    <w:rsid w:val="00522E99"/>
    <w:rsid w:val="00525504"/>
    <w:rsid w:val="005477F7"/>
    <w:rsid w:val="00547B54"/>
    <w:rsid w:val="0055438A"/>
    <w:rsid w:val="00554E1A"/>
    <w:rsid w:val="00554F6B"/>
    <w:rsid w:val="0055582E"/>
    <w:rsid w:val="00560A11"/>
    <w:rsid w:val="00562AFF"/>
    <w:rsid w:val="00574D7D"/>
    <w:rsid w:val="00575BBE"/>
    <w:rsid w:val="00586CCC"/>
    <w:rsid w:val="00587758"/>
    <w:rsid w:val="00591121"/>
    <w:rsid w:val="0059194F"/>
    <w:rsid w:val="00591E65"/>
    <w:rsid w:val="00593760"/>
    <w:rsid w:val="00594647"/>
    <w:rsid w:val="005A3101"/>
    <w:rsid w:val="005B1E38"/>
    <w:rsid w:val="005B5F3C"/>
    <w:rsid w:val="005C32EF"/>
    <w:rsid w:val="005D225E"/>
    <w:rsid w:val="005D26DB"/>
    <w:rsid w:val="005E1621"/>
    <w:rsid w:val="005E1E21"/>
    <w:rsid w:val="005E7BFD"/>
    <w:rsid w:val="005F3372"/>
    <w:rsid w:val="005F513C"/>
    <w:rsid w:val="005F5408"/>
    <w:rsid w:val="00601B16"/>
    <w:rsid w:val="006075B7"/>
    <w:rsid w:val="00610BDB"/>
    <w:rsid w:val="00611CC9"/>
    <w:rsid w:val="0061457E"/>
    <w:rsid w:val="00620B1F"/>
    <w:rsid w:val="00624313"/>
    <w:rsid w:val="00627FCB"/>
    <w:rsid w:val="00630A37"/>
    <w:rsid w:val="00630C20"/>
    <w:rsid w:val="006343AA"/>
    <w:rsid w:val="006423DC"/>
    <w:rsid w:val="0064595A"/>
    <w:rsid w:val="006531D9"/>
    <w:rsid w:val="0065666D"/>
    <w:rsid w:val="006567A7"/>
    <w:rsid w:val="00663257"/>
    <w:rsid w:val="00677201"/>
    <w:rsid w:val="00687E0C"/>
    <w:rsid w:val="00693513"/>
    <w:rsid w:val="006935D5"/>
    <w:rsid w:val="006A0BE4"/>
    <w:rsid w:val="006A3C0D"/>
    <w:rsid w:val="006A5B0D"/>
    <w:rsid w:val="006A62B2"/>
    <w:rsid w:val="006B0B59"/>
    <w:rsid w:val="006B10D8"/>
    <w:rsid w:val="006B674E"/>
    <w:rsid w:val="006C08F5"/>
    <w:rsid w:val="006C1BA4"/>
    <w:rsid w:val="006C7DB9"/>
    <w:rsid w:val="006D0C71"/>
    <w:rsid w:val="006D3E73"/>
    <w:rsid w:val="006E0A3C"/>
    <w:rsid w:val="006E1D84"/>
    <w:rsid w:val="006E2715"/>
    <w:rsid w:val="006E283A"/>
    <w:rsid w:val="006E4301"/>
    <w:rsid w:val="006F1D7E"/>
    <w:rsid w:val="006F22BC"/>
    <w:rsid w:val="006F38D2"/>
    <w:rsid w:val="00700DA8"/>
    <w:rsid w:val="0070471B"/>
    <w:rsid w:val="007059E2"/>
    <w:rsid w:val="00710527"/>
    <w:rsid w:val="0071624A"/>
    <w:rsid w:val="00723D4C"/>
    <w:rsid w:val="00730A4D"/>
    <w:rsid w:val="00730E1A"/>
    <w:rsid w:val="00731504"/>
    <w:rsid w:val="00733B37"/>
    <w:rsid w:val="00743F90"/>
    <w:rsid w:val="00745320"/>
    <w:rsid w:val="00751CA3"/>
    <w:rsid w:val="00753C1B"/>
    <w:rsid w:val="0075565D"/>
    <w:rsid w:val="00756235"/>
    <w:rsid w:val="0076381D"/>
    <w:rsid w:val="0076722F"/>
    <w:rsid w:val="007764F6"/>
    <w:rsid w:val="00776F7B"/>
    <w:rsid w:val="00781D7B"/>
    <w:rsid w:val="00783BEE"/>
    <w:rsid w:val="00794A12"/>
    <w:rsid w:val="007A0ECD"/>
    <w:rsid w:val="007A59E9"/>
    <w:rsid w:val="007A798F"/>
    <w:rsid w:val="007B1802"/>
    <w:rsid w:val="007B2159"/>
    <w:rsid w:val="007B665F"/>
    <w:rsid w:val="007C016C"/>
    <w:rsid w:val="007C0FDE"/>
    <w:rsid w:val="007C38C3"/>
    <w:rsid w:val="007C696A"/>
    <w:rsid w:val="007D0AD1"/>
    <w:rsid w:val="007E42F4"/>
    <w:rsid w:val="007F11E2"/>
    <w:rsid w:val="007F2FDA"/>
    <w:rsid w:val="00800EE3"/>
    <w:rsid w:val="008042A9"/>
    <w:rsid w:val="00812070"/>
    <w:rsid w:val="0081733B"/>
    <w:rsid w:val="00821756"/>
    <w:rsid w:val="00825A5E"/>
    <w:rsid w:val="00827C8A"/>
    <w:rsid w:val="008334FE"/>
    <w:rsid w:val="00841DCC"/>
    <w:rsid w:val="00842C98"/>
    <w:rsid w:val="00847137"/>
    <w:rsid w:val="0085543D"/>
    <w:rsid w:val="008636B7"/>
    <w:rsid w:val="00865EEB"/>
    <w:rsid w:val="008918E2"/>
    <w:rsid w:val="00893610"/>
    <w:rsid w:val="008950B9"/>
    <w:rsid w:val="0089655B"/>
    <w:rsid w:val="00896C07"/>
    <w:rsid w:val="00897106"/>
    <w:rsid w:val="008976E3"/>
    <w:rsid w:val="008A04BD"/>
    <w:rsid w:val="008A19AB"/>
    <w:rsid w:val="008A6A6A"/>
    <w:rsid w:val="008A6C9A"/>
    <w:rsid w:val="008A7504"/>
    <w:rsid w:val="008B3072"/>
    <w:rsid w:val="008B6EBC"/>
    <w:rsid w:val="008C5BA6"/>
    <w:rsid w:val="008D5082"/>
    <w:rsid w:val="008E74BB"/>
    <w:rsid w:val="008F58E0"/>
    <w:rsid w:val="008F6818"/>
    <w:rsid w:val="00902949"/>
    <w:rsid w:val="00902F66"/>
    <w:rsid w:val="00904226"/>
    <w:rsid w:val="00910C1D"/>
    <w:rsid w:val="00911BC5"/>
    <w:rsid w:val="009135D0"/>
    <w:rsid w:val="0091516D"/>
    <w:rsid w:val="00916036"/>
    <w:rsid w:val="00924FBA"/>
    <w:rsid w:val="009250F1"/>
    <w:rsid w:val="00930A6D"/>
    <w:rsid w:val="009314BE"/>
    <w:rsid w:val="0093215B"/>
    <w:rsid w:val="00933834"/>
    <w:rsid w:val="00933C1F"/>
    <w:rsid w:val="00934E7A"/>
    <w:rsid w:val="009447FB"/>
    <w:rsid w:val="00944FE9"/>
    <w:rsid w:val="0094613D"/>
    <w:rsid w:val="009508C8"/>
    <w:rsid w:val="00950DB1"/>
    <w:rsid w:val="00950E29"/>
    <w:rsid w:val="00952272"/>
    <w:rsid w:val="00954412"/>
    <w:rsid w:val="00960E84"/>
    <w:rsid w:val="00960FD6"/>
    <w:rsid w:val="00967519"/>
    <w:rsid w:val="00972CFA"/>
    <w:rsid w:val="009736F4"/>
    <w:rsid w:val="00977386"/>
    <w:rsid w:val="009845E4"/>
    <w:rsid w:val="009A3867"/>
    <w:rsid w:val="009B2976"/>
    <w:rsid w:val="009C1B2A"/>
    <w:rsid w:val="009C418D"/>
    <w:rsid w:val="009C45C4"/>
    <w:rsid w:val="009C6D67"/>
    <w:rsid w:val="009E2D54"/>
    <w:rsid w:val="009E6DE2"/>
    <w:rsid w:val="009F3A4E"/>
    <w:rsid w:val="009F6140"/>
    <w:rsid w:val="009F72FD"/>
    <w:rsid w:val="00A00C51"/>
    <w:rsid w:val="00A0478B"/>
    <w:rsid w:val="00A05F6B"/>
    <w:rsid w:val="00A103A3"/>
    <w:rsid w:val="00A25483"/>
    <w:rsid w:val="00A26054"/>
    <w:rsid w:val="00A273CB"/>
    <w:rsid w:val="00A304FD"/>
    <w:rsid w:val="00A328B5"/>
    <w:rsid w:val="00A35E77"/>
    <w:rsid w:val="00A3670F"/>
    <w:rsid w:val="00A40232"/>
    <w:rsid w:val="00A40241"/>
    <w:rsid w:val="00A40787"/>
    <w:rsid w:val="00A4081D"/>
    <w:rsid w:val="00A50260"/>
    <w:rsid w:val="00A51B2D"/>
    <w:rsid w:val="00A5270F"/>
    <w:rsid w:val="00A66949"/>
    <w:rsid w:val="00A7763A"/>
    <w:rsid w:val="00A857DC"/>
    <w:rsid w:val="00A85B68"/>
    <w:rsid w:val="00A86A47"/>
    <w:rsid w:val="00A90E60"/>
    <w:rsid w:val="00A9231D"/>
    <w:rsid w:val="00AA26D4"/>
    <w:rsid w:val="00AA3B41"/>
    <w:rsid w:val="00AA6AD3"/>
    <w:rsid w:val="00AB5CF3"/>
    <w:rsid w:val="00AC0E08"/>
    <w:rsid w:val="00AC1479"/>
    <w:rsid w:val="00AC5751"/>
    <w:rsid w:val="00AC6E83"/>
    <w:rsid w:val="00AE61E9"/>
    <w:rsid w:val="00AE699A"/>
    <w:rsid w:val="00B019C2"/>
    <w:rsid w:val="00B02F6B"/>
    <w:rsid w:val="00B0324F"/>
    <w:rsid w:val="00B03A1A"/>
    <w:rsid w:val="00B04C9C"/>
    <w:rsid w:val="00B07B3F"/>
    <w:rsid w:val="00B172DB"/>
    <w:rsid w:val="00B24448"/>
    <w:rsid w:val="00B25913"/>
    <w:rsid w:val="00B30DBE"/>
    <w:rsid w:val="00B342F2"/>
    <w:rsid w:val="00B3589A"/>
    <w:rsid w:val="00B35BE3"/>
    <w:rsid w:val="00B367AB"/>
    <w:rsid w:val="00B419A8"/>
    <w:rsid w:val="00B45BF3"/>
    <w:rsid w:val="00B50218"/>
    <w:rsid w:val="00B54C00"/>
    <w:rsid w:val="00B550D8"/>
    <w:rsid w:val="00B56042"/>
    <w:rsid w:val="00B56EE8"/>
    <w:rsid w:val="00B66775"/>
    <w:rsid w:val="00B74395"/>
    <w:rsid w:val="00B74A37"/>
    <w:rsid w:val="00B77000"/>
    <w:rsid w:val="00B807A8"/>
    <w:rsid w:val="00B82628"/>
    <w:rsid w:val="00BA2647"/>
    <w:rsid w:val="00BA7F16"/>
    <w:rsid w:val="00BB28C0"/>
    <w:rsid w:val="00BB5383"/>
    <w:rsid w:val="00BB5803"/>
    <w:rsid w:val="00BB6FFA"/>
    <w:rsid w:val="00BB74F0"/>
    <w:rsid w:val="00BC0D87"/>
    <w:rsid w:val="00BE336C"/>
    <w:rsid w:val="00BE5282"/>
    <w:rsid w:val="00BE5613"/>
    <w:rsid w:val="00C055B2"/>
    <w:rsid w:val="00C10C57"/>
    <w:rsid w:val="00C16C1F"/>
    <w:rsid w:val="00C17EB0"/>
    <w:rsid w:val="00C249EE"/>
    <w:rsid w:val="00C251B1"/>
    <w:rsid w:val="00C35ED4"/>
    <w:rsid w:val="00C511DA"/>
    <w:rsid w:val="00C528EE"/>
    <w:rsid w:val="00C52A73"/>
    <w:rsid w:val="00C54C75"/>
    <w:rsid w:val="00C60EBE"/>
    <w:rsid w:val="00C619CB"/>
    <w:rsid w:val="00C803D2"/>
    <w:rsid w:val="00C8185E"/>
    <w:rsid w:val="00C850C9"/>
    <w:rsid w:val="00C858EE"/>
    <w:rsid w:val="00C90ECB"/>
    <w:rsid w:val="00C93AA9"/>
    <w:rsid w:val="00C93F75"/>
    <w:rsid w:val="00CA0CDC"/>
    <w:rsid w:val="00CA50B9"/>
    <w:rsid w:val="00CA6E1B"/>
    <w:rsid w:val="00CB0ECF"/>
    <w:rsid w:val="00CB3142"/>
    <w:rsid w:val="00CB3BDA"/>
    <w:rsid w:val="00CB54EB"/>
    <w:rsid w:val="00CC30C4"/>
    <w:rsid w:val="00CC5405"/>
    <w:rsid w:val="00CD711A"/>
    <w:rsid w:val="00CE1800"/>
    <w:rsid w:val="00CE60DB"/>
    <w:rsid w:val="00CE7497"/>
    <w:rsid w:val="00CF2A64"/>
    <w:rsid w:val="00CF36CD"/>
    <w:rsid w:val="00CF7B7C"/>
    <w:rsid w:val="00D01E1E"/>
    <w:rsid w:val="00D03A45"/>
    <w:rsid w:val="00D07C38"/>
    <w:rsid w:val="00D17F70"/>
    <w:rsid w:val="00D346DC"/>
    <w:rsid w:val="00D41723"/>
    <w:rsid w:val="00D4671D"/>
    <w:rsid w:val="00D5025B"/>
    <w:rsid w:val="00D50D7E"/>
    <w:rsid w:val="00D60215"/>
    <w:rsid w:val="00D62D94"/>
    <w:rsid w:val="00D6532F"/>
    <w:rsid w:val="00D70B1A"/>
    <w:rsid w:val="00D757F2"/>
    <w:rsid w:val="00D91F84"/>
    <w:rsid w:val="00D9207C"/>
    <w:rsid w:val="00D933E9"/>
    <w:rsid w:val="00DA2B99"/>
    <w:rsid w:val="00DA5283"/>
    <w:rsid w:val="00DB0721"/>
    <w:rsid w:val="00DB3963"/>
    <w:rsid w:val="00DC7D82"/>
    <w:rsid w:val="00DD37C2"/>
    <w:rsid w:val="00DD673D"/>
    <w:rsid w:val="00DD7AC3"/>
    <w:rsid w:val="00DE49F6"/>
    <w:rsid w:val="00DF003D"/>
    <w:rsid w:val="00DF1C4D"/>
    <w:rsid w:val="00DF2F45"/>
    <w:rsid w:val="00E07F1E"/>
    <w:rsid w:val="00E11DFE"/>
    <w:rsid w:val="00E120C1"/>
    <w:rsid w:val="00E16EB4"/>
    <w:rsid w:val="00E24BB5"/>
    <w:rsid w:val="00E31B87"/>
    <w:rsid w:val="00E3416F"/>
    <w:rsid w:val="00E40047"/>
    <w:rsid w:val="00E4179A"/>
    <w:rsid w:val="00E41FBC"/>
    <w:rsid w:val="00E46591"/>
    <w:rsid w:val="00E7546D"/>
    <w:rsid w:val="00E7758D"/>
    <w:rsid w:val="00E81FD4"/>
    <w:rsid w:val="00E863AA"/>
    <w:rsid w:val="00E90370"/>
    <w:rsid w:val="00E9179E"/>
    <w:rsid w:val="00E968B4"/>
    <w:rsid w:val="00E973EF"/>
    <w:rsid w:val="00EB4C38"/>
    <w:rsid w:val="00EB723D"/>
    <w:rsid w:val="00EC0735"/>
    <w:rsid w:val="00ED17A8"/>
    <w:rsid w:val="00ED26C3"/>
    <w:rsid w:val="00ED628B"/>
    <w:rsid w:val="00ED733D"/>
    <w:rsid w:val="00EE0B4E"/>
    <w:rsid w:val="00EE6A99"/>
    <w:rsid w:val="00EE6ABA"/>
    <w:rsid w:val="00EF0398"/>
    <w:rsid w:val="00EF1562"/>
    <w:rsid w:val="00EF47C2"/>
    <w:rsid w:val="00EF7562"/>
    <w:rsid w:val="00F0235A"/>
    <w:rsid w:val="00F0370A"/>
    <w:rsid w:val="00F070BE"/>
    <w:rsid w:val="00F07E01"/>
    <w:rsid w:val="00F2275E"/>
    <w:rsid w:val="00F34EB0"/>
    <w:rsid w:val="00F35E65"/>
    <w:rsid w:val="00F372CD"/>
    <w:rsid w:val="00F41363"/>
    <w:rsid w:val="00F42E74"/>
    <w:rsid w:val="00F4708E"/>
    <w:rsid w:val="00F513B0"/>
    <w:rsid w:val="00F56CCB"/>
    <w:rsid w:val="00F65E00"/>
    <w:rsid w:val="00F66498"/>
    <w:rsid w:val="00F67E96"/>
    <w:rsid w:val="00F7445D"/>
    <w:rsid w:val="00F835AC"/>
    <w:rsid w:val="00F85EE4"/>
    <w:rsid w:val="00FA1FF8"/>
    <w:rsid w:val="00FA55BD"/>
    <w:rsid w:val="00FB12CB"/>
    <w:rsid w:val="00FB1930"/>
    <w:rsid w:val="00FB2EA1"/>
    <w:rsid w:val="00FC676F"/>
    <w:rsid w:val="00FC780E"/>
    <w:rsid w:val="00FC7D05"/>
    <w:rsid w:val="00FD7387"/>
    <w:rsid w:val="00FD7B07"/>
    <w:rsid w:val="00FE37FA"/>
    <w:rsid w:val="00FE4908"/>
    <w:rsid w:val="00FF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81B8E"/>
  <w15:chartTrackingRefBased/>
  <w15:docId w15:val="{6C48E3F2-1C28-425B-B902-F3A78DAC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62C8"/>
    <w:rPr>
      <w:sz w:val="28"/>
      <w:szCs w:val="24"/>
    </w:rPr>
  </w:style>
  <w:style w:type="paragraph" w:styleId="4">
    <w:name w:val="heading 4"/>
    <w:basedOn w:val="a"/>
    <w:next w:val="a"/>
    <w:qFormat/>
    <w:rsid w:val="008918E2"/>
    <w:pPr>
      <w:keepNext/>
      <w:numPr>
        <w:ilvl w:val="3"/>
        <w:numId w:val="1"/>
      </w:numPr>
      <w:suppressAutoHyphens/>
      <w:ind w:firstLine="720"/>
      <w:jc w:val="both"/>
      <w:outlineLvl w:val="3"/>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3A62C8"/>
    <w:pPr>
      <w:jc w:val="center"/>
    </w:pPr>
    <w:rPr>
      <w:b/>
      <w:bCs/>
      <w:sz w:val="24"/>
    </w:rPr>
  </w:style>
  <w:style w:type="paragraph" w:styleId="a4">
    <w:name w:val="Body Text"/>
    <w:basedOn w:val="a"/>
    <w:rsid w:val="003A62C8"/>
    <w:pPr>
      <w:jc w:val="both"/>
    </w:pPr>
    <w:rPr>
      <w:sz w:val="18"/>
    </w:rPr>
  </w:style>
  <w:style w:type="paragraph" w:styleId="a5">
    <w:name w:val="Body Text Indent"/>
    <w:basedOn w:val="a"/>
    <w:rsid w:val="00C35ED4"/>
    <w:pPr>
      <w:spacing w:after="120"/>
      <w:ind w:left="283"/>
    </w:pPr>
  </w:style>
  <w:style w:type="paragraph" w:styleId="a6">
    <w:name w:val="header"/>
    <w:basedOn w:val="a"/>
    <w:rsid w:val="00A3670F"/>
    <w:pPr>
      <w:tabs>
        <w:tab w:val="center" w:pos="4677"/>
        <w:tab w:val="right" w:pos="9355"/>
      </w:tabs>
    </w:pPr>
    <w:rPr>
      <w:sz w:val="20"/>
      <w:szCs w:val="20"/>
    </w:rPr>
  </w:style>
  <w:style w:type="character" w:styleId="a7">
    <w:name w:val="page number"/>
    <w:basedOn w:val="a0"/>
    <w:rsid w:val="00A3670F"/>
  </w:style>
  <w:style w:type="paragraph" w:styleId="a8">
    <w:name w:val="footer"/>
    <w:basedOn w:val="a"/>
    <w:rsid w:val="00A3670F"/>
    <w:pPr>
      <w:tabs>
        <w:tab w:val="center" w:pos="4677"/>
        <w:tab w:val="right" w:pos="9355"/>
      </w:tabs>
    </w:pPr>
    <w:rPr>
      <w:sz w:val="20"/>
      <w:szCs w:val="20"/>
    </w:rPr>
  </w:style>
  <w:style w:type="paragraph" w:styleId="3">
    <w:name w:val="Body Text Indent 3"/>
    <w:basedOn w:val="a"/>
    <w:rsid w:val="00A3670F"/>
    <w:pPr>
      <w:spacing w:after="120"/>
      <w:ind w:left="283"/>
    </w:pPr>
    <w:rPr>
      <w:sz w:val="16"/>
      <w:szCs w:val="16"/>
    </w:rPr>
  </w:style>
  <w:style w:type="paragraph" w:styleId="2">
    <w:name w:val="Body Text Indent 2"/>
    <w:basedOn w:val="a"/>
    <w:rsid w:val="001723DC"/>
    <w:pPr>
      <w:spacing w:after="120" w:line="480" w:lineRule="auto"/>
      <w:ind w:left="283"/>
    </w:pPr>
    <w:rPr>
      <w:sz w:val="20"/>
      <w:szCs w:val="20"/>
    </w:rPr>
  </w:style>
  <w:style w:type="paragraph" w:styleId="a9">
    <w:name w:val="Balloon Text"/>
    <w:basedOn w:val="a"/>
    <w:semiHidden/>
    <w:rsid w:val="00B019C2"/>
    <w:rPr>
      <w:rFonts w:ascii="Tahoma" w:hAnsi="Tahoma" w:cs="Tahoma"/>
      <w:sz w:val="16"/>
      <w:szCs w:val="16"/>
    </w:rPr>
  </w:style>
  <w:style w:type="character" w:styleId="aa">
    <w:name w:val="Hyperlink"/>
    <w:rsid w:val="008918E2"/>
    <w:rPr>
      <w:color w:val="0000FF"/>
      <w:u w:val="single"/>
    </w:rPr>
  </w:style>
  <w:style w:type="paragraph" w:customStyle="1" w:styleId="ConsPlusNormal">
    <w:name w:val="ConsPlusNormal"/>
    <w:rsid w:val="008B6EBC"/>
    <w:pPr>
      <w:widowControl w:val="0"/>
      <w:suppressAutoHyphens/>
      <w:autoSpaceDE w:val="0"/>
      <w:ind w:firstLine="720"/>
    </w:pPr>
    <w:rPr>
      <w:rFonts w:ascii="Arial" w:hAnsi="Arial" w:cs="Arial"/>
      <w:lang w:eastAsia="ar-SA"/>
    </w:rPr>
  </w:style>
  <w:style w:type="paragraph" w:customStyle="1" w:styleId="CharCharCarCarCharCharCarCarCharCharCarCarCharChar">
    <w:name w:val="Char Char Car Car Char Char Car Car Char Char Car Car Char Char"/>
    <w:basedOn w:val="a"/>
    <w:rsid w:val="008B6EBC"/>
    <w:pPr>
      <w:spacing w:after="160" w:line="240" w:lineRule="exact"/>
    </w:pPr>
    <w:rPr>
      <w:sz w:val="20"/>
      <w:szCs w:val="20"/>
    </w:rPr>
  </w:style>
  <w:style w:type="character" w:styleId="ab">
    <w:name w:val="Strong"/>
    <w:qFormat/>
    <w:rsid w:val="009C45C4"/>
    <w:rPr>
      <w:b/>
      <w:bCs/>
    </w:rPr>
  </w:style>
  <w:style w:type="paragraph" w:customStyle="1" w:styleId="1">
    <w:name w:val="Знак1 Знак Знак Знак Знак Знак Знак"/>
    <w:basedOn w:val="a"/>
    <w:rsid w:val="00753C1B"/>
    <w:pPr>
      <w:widowControl w:val="0"/>
      <w:adjustRightInd w:val="0"/>
      <w:spacing w:after="160" w:line="240" w:lineRule="exact"/>
      <w:jc w:val="right"/>
    </w:pPr>
    <w:rPr>
      <w:rFonts w:ascii="Arial" w:hAnsi="Arial" w:cs="Arial"/>
      <w:sz w:val="20"/>
      <w:szCs w:val="20"/>
      <w:lang w:val="en-GB" w:eastAsia="en-US"/>
    </w:rPr>
  </w:style>
  <w:style w:type="character" w:customStyle="1" w:styleId="Absatz-Standardschriftart">
    <w:name w:val="Absatz-Standardschriftart"/>
    <w:rsid w:val="006D0C71"/>
  </w:style>
  <w:style w:type="table" w:styleId="ac">
    <w:name w:val="Table Grid"/>
    <w:basedOn w:val="a1"/>
    <w:rsid w:val="00952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1622">
      <w:bodyDiv w:val="1"/>
      <w:marLeft w:val="0"/>
      <w:marRight w:val="0"/>
      <w:marTop w:val="0"/>
      <w:marBottom w:val="0"/>
      <w:divBdr>
        <w:top w:val="none" w:sz="0" w:space="0" w:color="auto"/>
        <w:left w:val="none" w:sz="0" w:space="0" w:color="auto"/>
        <w:bottom w:val="none" w:sz="0" w:space="0" w:color="auto"/>
        <w:right w:val="none" w:sz="0" w:space="0" w:color="auto"/>
      </w:divBdr>
    </w:div>
    <w:div w:id="1432973959">
      <w:bodyDiv w:val="1"/>
      <w:marLeft w:val="0"/>
      <w:marRight w:val="0"/>
      <w:marTop w:val="0"/>
      <w:marBottom w:val="0"/>
      <w:divBdr>
        <w:top w:val="none" w:sz="0" w:space="0" w:color="auto"/>
        <w:left w:val="none" w:sz="0" w:space="0" w:color="auto"/>
        <w:bottom w:val="none" w:sz="0" w:space="0" w:color="auto"/>
        <w:right w:val="none" w:sz="0" w:space="0" w:color="auto"/>
      </w:divBdr>
    </w:div>
    <w:div w:id="1562330130">
      <w:bodyDiv w:val="1"/>
      <w:marLeft w:val="0"/>
      <w:marRight w:val="0"/>
      <w:marTop w:val="0"/>
      <w:marBottom w:val="0"/>
      <w:divBdr>
        <w:top w:val="none" w:sz="0" w:space="0" w:color="auto"/>
        <w:left w:val="none" w:sz="0" w:space="0" w:color="auto"/>
        <w:bottom w:val="none" w:sz="0" w:space="0" w:color="auto"/>
        <w:right w:val="none" w:sz="0" w:space="0" w:color="auto"/>
      </w:divBdr>
    </w:div>
    <w:div w:id="2022075921">
      <w:bodyDiv w:val="1"/>
      <w:marLeft w:val="0"/>
      <w:marRight w:val="0"/>
      <w:marTop w:val="0"/>
      <w:marBottom w:val="0"/>
      <w:divBdr>
        <w:top w:val="none" w:sz="0" w:space="0" w:color="auto"/>
        <w:left w:val="none" w:sz="0" w:space="0" w:color="auto"/>
        <w:bottom w:val="none" w:sz="0" w:space="0" w:color="auto"/>
        <w:right w:val="none" w:sz="0" w:space="0" w:color="auto"/>
      </w:divBdr>
    </w:div>
    <w:div w:id="2087412865">
      <w:bodyDiv w:val="1"/>
      <w:marLeft w:val="0"/>
      <w:marRight w:val="0"/>
      <w:marTop w:val="0"/>
      <w:marBottom w:val="0"/>
      <w:divBdr>
        <w:top w:val="none" w:sz="0" w:space="0" w:color="auto"/>
        <w:left w:val="none" w:sz="0" w:space="0" w:color="auto"/>
        <w:bottom w:val="none" w:sz="0" w:space="0" w:color="auto"/>
        <w:right w:val="none" w:sz="0" w:space="0" w:color="auto"/>
      </w:divBdr>
    </w:div>
    <w:div w:id="20945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3E84-F7E8-4650-B846-ADF782D4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4450</Words>
  <Characters>25367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dszn</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subject/>
  <dc:creator>79</dc:creator>
  <cp:keywords/>
  <cp:lastModifiedBy>Sergey</cp:lastModifiedBy>
  <cp:revision>15</cp:revision>
  <cp:lastPrinted>2021-06-22T08:36:00Z</cp:lastPrinted>
  <dcterms:created xsi:type="dcterms:W3CDTF">2021-05-18T11:30:00Z</dcterms:created>
  <dcterms:modified xsi:type="dcterms:W3CDTF">2022-03-30T06:48:00Z</dcterms:modified>
</cp:coreProperties>
</file>