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55" w:rsidRPr="00D65155" w:rsidRDefault="00D65155" w:rsidP="00D6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65155">
        <w:rPr>
          <w:rFonts w:ascii="Times New Roman" w:hAnsi="Times New Roman" w:cs="Times New Roman"/>
          <w:b/>
          <w:sz w:val="28"/>
          <w:szCs w:val="20"/>
        </w:rPr>
        <w:t xml:space="preserve">РАЗДЕЛ </w:t>
      </w:r>
      <w:r w:rsidR="00E45D9D">
        <w:rPr>
          <w:rFonts w:ascii="Times New Roman" w:hAnsi="Times New Roman" w:cs="Times New Roman"/>
          <w:b/>
          <w:sz w:val="28"/>
          <w:szCs w:val="20"/>
        </w:rPr>
        <w:t>11</w:t>
      </w:r>
      <w:r w:rsidRPr="00D65155">
        <w:rPr>
          <w:rFonts w:ascii="Times New Roman" w:hAnsi="Times New Roman" w:cs="Times New Roman"/>
          <w:b/>
          <w:sz w:val="28"/>
          <w:szCs w:val="20"/>
        </w:rPr>
        <w:t xml:space="preserve">. </w:t>
      </w:r>
      <w:r w:rsidR="00EB4944" w:rsidRPr="00EB4944">
        <w:rPr>
          <w:rFonts w:ascii="Times New Roman" w:hAnsi="Times New Roman" w:cs="Times New Roman"/>
          <w:b/>
          <w:sz w:val="28"/>
          <w:szCs w:val="20"/>
        </w:rPr>
        <w:t>ПОРЯДОК ПОДВЕДЕНИЯ ИТОГОВ ЭЛЕКТРОННОГО АУКЦИОНА</w:t>
      </w:r>
    </w:p>
    <w:p w:rsidR="00EA0EA1" w:rsidRDefault="00EA0EA1" w:rsidP="00EA0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122">
        <w:rPr>
          <w:rFonts w:ascii="Times New Roman" w:hAnsi="Times New Roman" w:cs="Times New Roman"/>
          <w:sz w:val="28"/>
          <w:szCs w:val="28"/>
        </w:rPr>
        <w:t>Комиссия по осуществлению закупок проверяет первые части заявок на участие в электронном аукционе, содержащие инф</w:t>
      </w:r>
      <w:r>
        <w:rPr>
          <w:rFonts w:ascii="Times New Roman" w:hAnsi="Times New Roman" w:cs="Times New Roman"/>
          <w:sz w:val="28"/>
          <w:szCs w:val="28"/>
        </w:rPr>
        <w:t>ормацию, предусмотренную пунктами 2.1 и 2.2</w:t>
      </w:r>
      <w:r w:rsidRPr="0039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8 аукционной документации</w:t>
      </w:r>
      <w:r w:rsidRPr="00393122">
        <w:rPr>
          <w:rFonts w:ascii="Times New Roman" w:hAnsi="Times New Roman" w:cs="Times New Roman"/>
          <w:sz w:val="28"/>
          <w:szCs w:val="28"/>
        </w:rPr>
        <w:t xml:space="preserve">, на соответствие требованиям, </w:t>
      </w:r>
      <w:r w:rsidRPr="002F433D">
        <w:rPr>
          <w:rFonts w:ascii="Times New Roman" w:hAnsi="Times New Roman" w:cs="Times New Roman"/>
          <w:sz w:val="28"/>
          <w:szCs w:val="28"/>
        </w:rPr>
        <w:t>установленным извещением и документацией о таком аукционе в отношении закупаемых товаров, работ, услуг.</w:t>
      </w:r>
    </w:p>
    <w:p w:rsidR="006733FB" w:rsidRPr="002F433D" w:rsidRDefault="006733FB" w:rsidP="006733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3FB">
        <w:rPr>
          <w:rFonts w:ascii="Times New Roman" w:hAnsi="Times New Roman" w:cs="Times New Roman"/>
          <w:sz w:val="28"/>
          <w:szCs w:val="28"/>
        </w:rPr>
        <w:t>На основании результатов рассмотрения первых частей заявок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аукционе комиссией принимается решение о признании первых частей заявок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аукционе соответствующими требованиям, установленным в аукционной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или об отклонении первых частей заявок на участие в аукционе, а также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протокол рассмотрения первых частей заявок на участие в аукционе, который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информацию, указанную в пункте 102 положения</w:t>
      </w:r>
      <w:r w:rsidR="00FF5D8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F5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D84">
        <w:rPr>
          <w:rFonts w:ascii="Times New Roman" w:hAnsi="Times New Roman" w:cs="Times New Roman"/>
          <w:sz w:val="28"/>
          <w:szCs w:val="28"/>
        </w:rPr>
        <w:t>закупках</w:t>
      </w:r>
      <w:proofErr w:type="gramEnd"/>
      <w:r w:rsidRPr="006733FB">
        <w:rPr>
          <w:rFonts w:ascii="Times New Roman" w:hAnsi="Times New Roman" w:cs="Times New Roman"/>
          <w:sz w:val="28"/>
          <w:szCs w:val="28"/>
        </w:rPr>
        <w:t>, подписывается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присутствующими на заседании членами комиссии в день окончания рассмотрения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частей заявок на участие в аукционе и размещается заказчиком в ЕИС и на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A1" w:rsidRPr="002F433D" w:rsidRDefault="00EA0EA1" w:rsidP="00EA0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 случае:</w:t>
      </w:r>
    </w:p>
    <w:p w:rsidR="00EA0EA1" w:rsidRPr="002F433D" w:rsidRDefault="00EA0EA1" w:rsidP="00EA0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F433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2F433D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3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 и 2.2</w:t>
      </w:r>
      <w:r w:rsidRPr="002F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8 аукционной документации</w:t>
      </w:r>
      <w:r w:rsidRPr="002F433D">
        <w:rPr>
          <w:rFonts w:ascii="Times New Roman" w:hAnsi="Times New Roman" w:cs="Times New Roman"/>
          <w:sz w:val="28"/>
          <w:szCs w:val="28"/>
        </w:rPr>
        <w:t xml:space="preserve"> (за исключением случая непредставления информации о стране происхождения товара), или установления комиссией по осуществлению закупок факта предоставления недостоверной информации на дату и время окончания срока подачи заявок на участие в таком аукционе;</w:t>
      </w:r>
    </w:p>
    <w:p w:rsidR="00EA0EA1" w:rsidRPr="002F433D" w:rsidRDefault="00EA0EA1" w:rsidP="00EA0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>2) несоответствия информации, предусмотренной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3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 и 2.2</w:t>
      </w:r>
      <w:r w:rsidRPr="002F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8 аукционной документации</w:t>
      </w:r>
      <w:r w:rsidRPr="002F433D">
        <w:rPr>
          <w:rFonts w:ascii="Times New Roman" w:hAnsi="Times New Roman" w:cs="Times New Roman"/>
          <w:sz w:val="28"/>
          <w:szCs w:val="28"/>
        </w:rPr>
        <w:t>, требованиям документации и (или) извещения о таком аукционе;</w:t>
      </w:r>
    </w:p>
    <w:p w:rsidR="00EA0EA1" w:rsidRPr="002F433D" w:rsidRDefault="00EA0EA1" w:rsidP="00EA0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>3) содержания в первой части заявки на участие в аукционе в электронной форме сведений об участнике такого аукциона и (или) о ценовом предложении.</w:t>
      </w:r>
    </w:p>
    <w:p w:rsidR="00EA0EA1" w:rsidRDefault="00EA0EA1" w:rsidP="00EA0EA1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433D">
        <w:rPr>
          <w:sz w:val="28"/>
          <w:szCs w:val="28"/>
        </w:rPr>
        <w:t xml:space="preserve">По результатам рассмотрения первых частей заявок на участие в электронном аукционе комиссия по осуществлению закупок формирует протокол рассмотрения первых частей заявок на участие в таком аукционе, подписываемый всеми присутствующими на заседании комиссии по осуществлению закупок ее членами в день рассмотрения данных заявок. </w:t>
      </w:r>
    </w:p>
    <w:p w:rsidR="00EA0EA1" w:rsidRDefault="00EA0EA1" w:rsidP="00EA0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 участие в электронном аукционе комиссия</w:t>
      </w:r>
      <w:r w:rsidRPr="004A43AC">
        <w:rPr>
          <w:rFonts w:ascii="Times New Roman" w:hAnsi="Times New Roman" w:cs="Times New Roman"/>
          <w:sz w:val="28"/>
          <w:szCs w:val="28"/>
        </w:rPr>
        <w:t xml:space="preserve"> по осуществлению закупок приняла </w:t>
      </w:r>
      <w:r w:rsidRPr="002F433D">
        <w:rPr>
          <w:rFonts w:ascii="Times New Roman" w:hAnsi="Times New Roman" w:cs="Times New Roman"/>
          <w:sz w:val="28"/>
          <w:szCs w:val="28"/>
        </w:rPr>
        <w:t xml:space="preserve">решение о признании только одного участника закупки, подавшего заявку на участие в таком аукционе, его участником, такой аукцион признается несостоявшимся, а вторая часть заявки подлежит дальнейшему рассмотрению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2F4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EA1" w:rsidRPr="002F433D" w:rsidRDefault="00EA0EA1" w:rsidP="00222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122">
        <w:rPr>
          <w:rFonts w:ascii="Times New Roman" w:hAnsi="Times New Roman" w:cs="Times New Roman"/>
          <w:sz w:val="28"/>
          <w:szCs w:val="28"/>
        </w:rPr>
        <w:t>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аукцион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несостоявшимся по </w:t>
      </w:r>
      <w:r w:rsidRPr="002F433D">
        <w:rPr>
          <w:rFonts w:ascii="Times New Roman" w:eastAsia="Times New Roman" w:hAnsi="Times New Roman" w:cs="Times New Roman"/>
          <w:sz w:val="28"/>
          <w:szCs w:val="28"/>
        </w:rPr>
        <w:t>причине того, что</w:t>
      </w:r>
      <w:r w:rsidRPr="002F433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первых частей заявок на участие в электронном аукционе</w:t>
      </w:r>
      <w:r w:rsidRPr="002F4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33D">
        <w:rPr>
          <w:rFonts w:ascii="Times New Roman" w:hAnsi="Times New Roman" w:cs="Times New Roman"/>
          <w:sz w:val="28"/>
          <w:szCs w:val="28"/>
        </w:rPr>
        <w:t>комиссия по осуществлению закупок приняла решение</w:t>
      </w:r>
      <w:r w:rsidRPr="002F4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33D">
        <w:rPr>
          <w:rFonts w:ascii="Times New Roman" w:hAnsi="Times New Roman" w:cs="Times New Roman"/>
          <w:sz w:val="28"/>
          <w:szCs w:val="28"/>
        </w:rPr>
        <w:t xml:space="preserve">об отказе в допуске к участию в таком аукционе всех </w:t>
      </w:r>
      <w:r w:rsidRPr="002F433D">
        <w:rPr>
          <w:rFonts w:ascii="Times New Roman" w:hAnsi="Times New Roman" w:cs="Times New Roman"/>
          <w:sz w:val="28"/>
          <w:szCs w:val="28"/>
        </w:rPr>
        <w:lastRenderedPageBreak/>
        <w:t>участников закупки, подавших заявки на участи</w:t>
      </w:r>
      <w:r w:rsidR="00222E86">
        <w:rPr>
          <w:rFonts w:ascii="Times New Roman" w:hAnsi="Times New Roman" w:cs="Times New Roman"/>
          <w:sz w:val="28"/>
          <w:szCs w:val="28"/>
        </w:rPr>
        <w:t xml:space="preserve">е в нем, заказчик </w:t>
      </w:r>
      <w:r w:rsidR="00222E86" w:rsidRPr="00222E86">
        <w:rPr>
          <w:rFonts w:ascii="Times New Roman" w:hAnsi="Times New Roman" w:cs="Times New Roman"/>
          <w:sz w:val="28"/>
          <w:szCs w:val="28"/>
        </w:rPr>
        <w:t>вправе провести закупку повторно в форме аукциона или</w:t>
      </w:r>
      <w:r w:rsidR="00222E86">
        <w:rPr>
          <w:rFonts w:ascii="Times New Roman" w:hAnsi="Times New Roman" w:cs="Times New Roman"/>
          <w:sz w:val="28"/>
          <w:szCs w:val="28"/>
        </w:rPr>
        <w:t xml:space="preserve"> </w:t>
      </w:r>
      <w:r w:rsidR="00222E86" w:rsidRPr="00222E86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FF5D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C8D" w:rsidRPr="003D2313" w:rsidRDefault="00236C8D" w:rsidP="003D2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44">
        <w:rPr>
          <w:rFonts w:ascii="Times New Roman" w:hAnsi="Times New Roman" w:cs="Times New Roman"/>
          <w:sz w:val="28"/>
          <w:szCs w:val="20"/>
        </w:rPr>
        <w:t xml:space="preserve">Комиссия по осуществлению закупок </w:t>
      </w:r>
      <w:r w:rsidR="003D2313" w:rsidRPr="002F433D">
        <w:rPr>
          <w:rFonts w:ascii="Times New Roman" w:hAnsi="Times New Roman" w:cs="Times New Roman"/>
          <w:sz w:val="28"/>
          <w:szCs w:val="28"/>
        </w:rPr>
        <w:t>рассматривает вторые части заявок на участие в электронном аукционе, информацию и электронные документы, а также результаты сопоставления ценовых предложений участников электронного аукциона, направленные заказчику оператором электронной площадки, в части соответствия их требованиям, установленным извещением и документацией о таком аукционе.</w:t>
      </w:r>
    </w:p>
    <w:p w:rsidR="003D2313" w:rsidRPr="002F433D" w:rsidRDefault="003D2313" w:rsidP="003D2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>Заявка на участие в электронном аукционе признается не соответствующей требованиям, установленным извещением и (или) документацией о таком аукционе, в случае:</w:t>
      </w:r>
    </w:p>
    <w:p w:rsidR="003D2313" w:rsidRPr="002F433D" w:rsidRDefault="003D2313" w:rsidP="003D2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 xml:space="preserve">1) непредставления документов и информации, которые предусмотрены пунктом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2F433D">
        <w:rPr>
          <w:rFonts w:ascii="Times New Roman" w:hAnsi="Times New Roman" w:cs="Times New Roman"/>
          <w:sz w:val="28"/>
          <w:szCs w:val="28"/>
        </w:rPr>
        <w:t xml:space="preserve"> </w:t>
      </w:r>
      <w:r w:rsidR="00014E3C" w:rsidRPr="00236C8D">
        <w:rPr>
          <w:rFonts w:ascii="Times New Roman" w:hAnsi="Times New Roman" w:cs="Times New Roman"/>
          <w:sz w:val="28"/>
          <w:szCs w:val="20"/>
        </w:rPr>
        <w:t>Раздел</w:t>
      </w:r>
      <w:r w:rsidR="00014E3C">
        <w:rPr>
          <w:rFonts w:ascii="Times New Roman" w:hAnsi="Times New Roman" w:cs="Times New Roman"/>
          <w:sz w:val="28"/>
          <w:szCs w:val="20"/>
        </w:rPr>
        <w:t>а</w:t>
      </w:r>
      <w:r w:rsidR="00014E3C" w:rsidRPr="00236C8D">
        <w:rPr>
          <w:rFonts w:ascii="Times New Roman" w:hAnsi="Times New Roman" w:cs="Times New Roman"/>
          <w:sz w:val="28"/>
          <w:szCs w:val="20"/>
        </w:rPr>
        <w:t xml:space="preserve"> </w:t>
      </w:r>
      <w:r w:rsidR="00014E3C">
        <w:rPr>
          <w:rFonts w:ascii="Times New Roman" w:hAnsi="Times New Roman" w:cs="Times New Roman"/>
          <w:sz w:val="28"/>
          <w:szCs w:val="20"/>
        </w:rPr>
        <w:t>8</w:t>
      </w:r>
      <w:r w:rsidR="00014E3C" w:rsidRPr="00236C8D">
        <w:rPr>
          <w:rFonts w:ascii="Times New Roman" w:hAnsi="Times New Roman" w:cs="Times New Roman"/>
          <w:sz w:val="28"/>
          <w:szCs w:val="20"/>
        </w:rPr>
        <w:t xml:space="preserve"> документации об аукционе</w:t>
      </w:r>
      <w:r w:rsidR="00014E3C">
        <w:rPr>
          <w:rFonts w:ascii="Times New Roman" w:hAnsi="Times New Roman" w:cs="Times New Roman"/>
          <w:sz w:val="28"/>
          <w:szCs w:val="28"/>
        </w:rPr>
        <w:t xml:space="preserve">, </w:t>
      </w:r>
      <w:r w:rsidRPr="002F433D">
        <w:rPr>
          <w:rFonts w:ascii="Times New Roman" w:hAnsi="Times New Roman" w:cs="Times New Roman"/>
          <w:sz w:val="28"/>
          <w:szCs w:val="28"/>
        </w:rPr>
        <w:t>несоответствия указанных документов и информации требованиям, установленным извещением и (или) документацией о таком аукционе, установления комиссией по осуществлению закупок факта предоставления недостоверной информации на дату и время окончания срока подачи заявок на участие в таком аукционе;</w:t>
      </w:r>
    </w:p>
    <w:p w:rsidR="006179FE" w:rsidRDefault="003D2313" w:rsidP="006179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 xml:space="preserve">2) несоответствия участника такого аукциона, а также соисполнителей, субподрядчиков, если таковые указаны в заявке участника, требованиям, установленным аукционной документацией в соответствии с </w:t>
      </w:r>
      <w:r w:rsidR="00162E57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EA1">
        <w:rPr>
          <w:rFonts w:ascii="Times New Roman" w:hAnsi="Times New Roman" w:cs="Times New Roman"/>
          <w:sz w:val="28"/>
          <w:szCs w:val="28"/>
        </w:rPr>
        <w:t>8.</w:t>
      </w:r>
      <w:r w:rsidR="00162E57">
        <w:rPr>
          <w:rFonts w:ascii="Times New Roman" w:hAnsi="Times New Roman" w:cs="Times New Roman"/>
          <w:sz w:val="28"/>
          <w:szCs w:val="28"/>
        </w:rPr>
        <w:t>3</w:t>
      </w:r>
      <w:r w:rsidRPr="00EA0EA1">
        <w:rPr>
          <w:rFonts w:ascii="Times New Roman" w:hAnsi="Times New Roman" w:cs="Times New Roman"/>
          <w:sz w:val="28"/>
          <w:szCs w:val="28"/>
        </w:rPr>
        <w:t xml:space="preserve"> </w:t>
      </w:r>
      <w:r w:rsidR="00162E57">
        <w:rPr>
          <w:rFonts w:ascii="Times New Roman" w:hAnsi="Times New Roman" w:cs="Times New Roman"/>
          <w:sz w:val="28"/>
          <w:szCs w:val="28"/>
        </w:rPr>
        <w:t>раздела 1 аукционной документации</w:t>
      </w:r>
      <w:r w:rsidR="00332AA8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6179FE">
        <w:rPr>
          <w:rFonts w:ascii="Times New Roman" w:hAnsi="Times New Roman" w:cs="Times New Roman"/>
          <w:sz w:val="28"/>
          <w:szCs w:val="28"/>
        </w:rPr>
        <w:t>.</w:t>
      </w:r>
    </w:p>
    <w:p w:rsidR="003D2313" w:rsidRPr="006179FE" w:rsidRDefault="003D2313" w:rsidP="006179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13">
        <w:rPr>
          <w:rFonts w:ascii="Times New Roman" w:hAnsi="Times New Roman" w:cs="Times New Roman"/>
          <w:sz w:val="28"/>
          <w:szCs w:val="28"/>
        </w:rPr>
        <w:t xml:space="preserve">Результаты рассмотрения вторых частей заявок на участие в электронном аукционе фиксируются в протоколе подведения итогов такого аукциона, который подписывается всеми участвовавшими в рассмотрении этих </w:t>
      </w:r>
      <w:r w:rsidRPr="003D2313">
        <w:rPr>
          <w:rFonts w:ascii="Times New Roman" w:hAnsi="Times New Roman" w:cs="Times New Roman"/>
          <w:sz w:val="28"/>
          <w:szCs w:val="20"/>
        </w:rPr>
        <w:t>заявок членами комиссии по осуществлению закупок.</w:t>
      </w:r>
    </w:p>
    <w:p w:rsidR="003D2313" w:rsidRDefault="003D2313" w:rsidP="002A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D2313">
        <w:rPr>
          <w:rFonts w:ascii="Times New Roman" w:hAnsi="Times New Roman" w:cs="Times New Roman"/>
          <w:sz w:val="28"/>
          <w:szCs w:val="20"/>
        </w:rPr>
        <w:t xml:space="preserve">Участник электронного аукциона, который предложил наиболее низкую цену договора, в случае осуществления закупки </w:t>
      </w:r>
      <w:r>
        <w:rPr>
          <w:rFonts w:ascii="Times New Roman" w:hAnsi="Times New Roman" w:cs="Times New Roman"/>
          <w:sz w:val="28"/>
          <w:szCs w:val="20"/>
        </w:rPr>
        <w:t>с неопределенным объемом</w:t>
      </w:r>
      <w:r w:rsidRPr="003D2313">
        <w:rPr>
          <w:rFonts w:ascii="Times New Roman" w:hAnsi="Times New Roman" w:cs="Times New Roman"/>
          <w:sz w:val="28"/>
          <w:szCs w:val="20"/>
        </w:rPr>
        <w:t xml:space="preserve"> – цену единицы (сумму цен единиц) товара, работы, услуги, и заявка на участие которого соответствует требованиям, установленным извещением и аукционной документацией, признается победителем такого аукциона.</w:t>
      </w:r>
    </w:p>
    <w:p w:rsidR="00794949" w:rsidRPr="002F433D" w:rsidRDefault="00794949" w:rsidP="007949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Pr="002F433D">
        <w:rPr>
          <w:rFonts w:ascii="Times New Roman" w:hAnsi="Times New Roman" w:cs="Times New Roman"/>
          <w:sz w:val="28"/>
          <w:szCs w:val="28"/>
        </w:rPr>
        <w:t xml:space="preserve">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 цене договора, заказчик заключает договор: </w:t>
      </w:r>
    </w:p>
    <w:p w:rsidR="00794949" w:rsidRPr="002F433D" w:rsidRDefault="00794949" w:rsidP="007949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433D">
        <w:rPr>
          <w:rFonts w:ascii="Times New Roman" w:hAnsi="Times New Roman" w:cs="Times New Roman"/>
          <w:sz w:val="28"/>
          <w:szCs w:val="28"/>
        </w:rPr>
        <w:t>с участником такого аукциона, заявка на участие в котором</w:t>
      </w:r>
      <w:r w:rsidRPr="002F433D">
        <w:rPr>
          <w:rFonts w:ascii="Times New Roman" w:hAnsi="Times New Roman" w:cs="Times New Roman"/>
          <w:spacing w:val="-4"/>
          <w:sz w:val="28"/>
          <w:szCs w:val="28"/>
        </w:rPr>
        <w:t xml:space="preserve"> подана ранее других заявок на участие в таком аукционе, если несколько участников такого аукциона и поданные ими заявки признаны соответствующими требованиям Закона № 223-ФЗ, </w:t>
      </w:r>
      <w:r w:rsidRPr="002F433D">
        <w:rPr>
          <w:rFonts w:ascii="Times New Roman" w:hAnsi="Times New Roman" w:cs="Times New Roman"/>
          <w:sz w:val="28"/>
          <w:szCs w:val="28"/>
        </w:rPr>
        <w:t>извещения</w:t>
      </w:r>
      <w:r w:rsidRPr="002F433D">
        <w:rPr>
          <w:rFonts w:ascii="Times New Roman" w:hAnsi="Times New Roman" w:cs="Times New Roman"/>
          <w:spacing w:val="-4"/>
          <w:sz w:val="28"/>
          <w:szCs w:val="28"/>
        </w:rPr>
        <w:t xml:space="preserve"> и документации о таком аукционе;</w:t>
      </w:r>
    </w:p>
    <w:p w:rsidR="00794949" w:rsidRPr="002F433D" w:rsidRDefault="00794949" w:rsidP="007949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433D">
        <w:rPr>
          <w:rFonts w:ascii="Times New Roman" w:hAnsi="Times New Roman" w:cs="Times New Roman"/>
          <w:spacing w:val="-4"/>
          <w:sz w:val="28"/>
          <w:szCs w:val="28"/>
        </w:rPr>
        <w:t xml:space="preserve">с единственным участником такого аукциона, если только один участник такого аукциона и поданная им заявка признаны соответствующими требованиям Закона № 223-ФЗ, </w:t>
      </w:r>
      <w:r w:rsidRPr="002F433D">
        <w:rPr>
          <w:rFonts w:ascii="Times New Roman" w:hAnsi="Times New Roman" w:cs="Times New Roman"/>
          <w:sz w:val="28"/>
          <w:szCs w:val="28"/>
        </w:rPr>
        <w:t>извещения</w:t>
      </w:r>
      <w:r w:rsidRPr="002F433D">
        <w:rPr>
          <w:rFonts w:ascii="Times New Roman" w:hAnsi="Times New Roman" w:cs="Times New Roman"/>
          <w:spacing w:val="-4"/>
          <w:sz w:val="28"/>
          <w:szCs w:val="28"/>
        </w:rPr>
        <w:t xml:space="preserve"> и документации о таком аукционе.</w:t>
      </w:r>
    </w:p>
    <w:p w:rsidR="006D037B" w:rsidRPr="00236C8D" w:rsidRDefault="006D037B" w:rsidP="006D037B">
      <w:pPr>
        <w:spacing w:after="0" w:line="240" w:lineRule="auto"/>
        <w:ind w:firstLine="709"/>
        <w:jc w:val="both"/>
        <w:rPr>
          <w:sz w:val="32"/>
        </w:rPr>
      </w:pPr>
    </w:p>
    <w:sectPr w:rsidR="006D037B" w:rsidRPr="00236C8D" w:rsidSect="00FF5D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A9" w:rsidRDefault="003438A9" w:rsidP="00F83BEC">
      <w:pPr>
        <w:spacing w:after="0" w:line="240" w:lineRule="auto"/>
      </w:pPr>
      <w:r>
        <w:separator/>
      </w:r>
    </w:p>
  </w:endnote>
  <w:endnote w:type="continuationSeparator" w:id="0">
    <w:p w:rsidR="003438A9" w:rsidRDefault="003438A9" w:rsidP="00F8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A9" w:rsidRDefault="003438A9" w:rsidP="00F83BEC">
      <w:pPr>
        <w:spacing w:after="0" w:line="240" w:lineRule="auto"/>
      </w:pPr>
      <w:r>
        <w:separator/>
      </w:r>
    </w:p>
  </w:footnote>
  <w:footnote w:type="continuationSeparator" w:id="0">
    <w:p w:rsidR="003438A9" w:rsidRDefault="003438A9" w:rsidP="00F83BEC">
      <w:pPr>
        <w:spacing w:after="0" w:line="240" w:lineRule="auto"/>
      </w:pPr>
      <w:r>
        <w:continuationSeparator/>
      </w:r>
    </w:p>
  </w:footnote>
  <w:footnote w:id="1">
    <w:p w:rsidR="00332AA8" w:rsidRPr="00332AA8" w:rsidRDefault="00332AA8">
      <w:pPr>
        <w:pStyle w:val="a4"/>
        <w:rPr>
          <w:rFonts w:ascii="Times New Roman" w:hAnsi="Times New Roman" w:cs="Times New Roman"/>
        </w:rPr>
      </w:pPr>
      <w:r w:rsidRPr="00332AA8">
        <w:rPr>
          <w:rStyle w:val="a6"/>
          <w:rFonts w:ascii="Times New Roman" w:hAnsi="Times New Roman" w:cs="Times New Roman"/>
        </w:rPr>
        <w:footnoteRef/>
      </w:r>
      <w:r w:rsidRPr="00332AA8">
        <w:rPr>
          <w:rFonts w:ascii="Times New Roman" w:hAnsi="Times New Roman" w:cs="Times New Roman"/>
        </w:rPr>
        <w:t xml:space="preserve"> В случае установления заказчиком такого требования в документации о закупке.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13193"/>
    <w:multiLevelType w:val="hybridMultilevel"/>
    <w:tmpl w:val="4922192A"/>
    <w:lvl w:ilvl="0" w:tplc="7CC4F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C8D"/>
    <w:rsid w:val="00014E3C"/>
    <w:rsid w:val="00087FD6"/>
    <w:rsid w:val="000D7F62"/>
    <w:rsid w:val="00162E57"/>
    <w:rsid w:val="00222E86"/>
    <w:rsid w:val="00236C8D"/>
    <w:rsid w:val="002A0480"/>
    <w:rsid w:val="00332AA8"/>
    <w:rsid w:val="003438A9"/>
    <w:rsid w:val="003D2313"/>
    <w:rsid w:val="0047169E"/>
    <w:rsid w:val="00581F6E"/>
    <w:rsid w:val="005A029E"/>
    <w:rsid w:val="006179FE"/>
    <w:rsid w:val="006733FB"/>
    <w:rsid w:val="006D037B"/>
    <w:rsid w:val="00794949"/>
    <w:rsid w:val="007F1BD0"/>
    <w:rsid w:val="00924C77"/>
    <w:rsid w:val="00A10868"/>
    <w:rsid w:val="00B84619"/>
    <w:rsid w:val="00BD7142"/>
    <w:rsid w:val="00D0489F"/>
    <w:rsid w:val="00D65155"/>
    <w:rsid w:val="00E352FC"/>
    <w:rsid w:val="00E45D9D"/>
    <w:rsid w:val="00EA0EA1"/>
    <w:rsid w:val="00EB4944"/>
    <w:rsid w:val="00F83BEC"/>
    <w:rsid w:val="00FA7609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44"/>
    <w:pPr>
      <w:ind w:left="720"/>
      <w:contextualSpacing/>
    </w:pPr>
  </w:style>
  <w:style w:type="paragraph" w:customStyle="1" w:styleId="formattext">
    <w:name w:val="formattext"/>
    <w:basedOn w:val="a"/>
    <w:rsid w:val="006D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D23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2313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3D23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AB58-F27F-4F56-BBE6-7E2751F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Дима</cp:lastModifiedBy>
  <cp:revision>5</cp:revision>
  <dcterms:created xsi:type="dcterms:W3CDTF">2022-03-04T12:07:00Z</dcterms:created>
  <dcterms:modified xsi:type="dcterms:W3CDTF">2022-03-11T02:42:00Z</dcterms:modified>
</cp:coreProperties>
</file>