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973" w:rsidRPr="00ED70C3" w:rsidRDefault="00B26709" w:rsidP="002F1086">
      <w:pPr>
        <w:keepNext/>
        <w:keepLines/>
        <w:tabs>
          <w:tab w:val="left" w:pos="2160"/>
        </w:tabs>
        <w:ind w:right="1"/>
        <w:jc w:val="center"/>
        <w:rPr>
          <w:b/>
          <w:sz w:val="24"/>
          <w:szCs w:val="24"/>
        </w:rPr>
      </w:pPr>
      <w:r w:rsidRPr="00ED70C3">
        <w:rPr>
          <w:b/>
          <w:sz w:val="24"/>
          <w:szCs w:val="24"/>
        </w:rPr>
        <w:t>3</w:t>
      </w:r>
      <w:r w:rsidR="00534973" w:rsidRPr="00ED70C3">
        <w:rPr>
          <w:b/>
          <w:sz w:val="24"/>
          <w:szCs w:val="24"/>
        </w:rPr>
        <w:t>. ПРОЕКТ ДОГОВОРА</w:t>
      </w:r>
    </w:p>
    <w:p w:rsidR="00534973" w:rsidRPr="00ED70C3" w:rsidRDefault="00534973" w:rsidP="002F1086">
      <w:pPr>
        <w:keepNext/>
        <w:keepLines/>
        <w:tabs>
          <w:tab w:val="left" w:pos="2160"/>
        </w:tabs>
        <w:ind w:right="1"/>
        <w:jc w:val="center"/>
        <w:rPr>
          <w:b/>
          <w:sz w:val="24"/>
          <w:szCs w:val="24"/>
        </w:rPr>
      </w:pPr>
    </w:p>
    <w:p w:rsidR="00741DD2" w:rsidRPr="00ED70C3" w:rsidRDefault="00534973" w:rsidP="002F1086">
      <w:pPr>
        <w:keepNext/>
        <w:keepLines/>
        <w:tabs>
          <w:tab w:val="left" w:pos="2160"/>
        </w:tabs>
        <w:ind w:right="1"/>
        <w:jc w:val="center"/>
        <w:rPr>
          <w:b/>
          <w:sz w:val="24"/>
          <w:szCs w:val="24"/>
        </w:rPr>
      </w:pPr>
      <w:r w:rsidRPr="00ED70C3">
        <w:rPr>
          <w:b/>
          <w:sz w:val="24"/>
          <w:szCs w:val="24"/>
        </w:rPr>
        <w:t>ДОГОВОР</w:t>
      </w:r>
      <w:r w:rsidR="00741DD2" w:rsidRPr="00ED70C3">
        <w:rPr>
          <w:b/>
          <w:sz w:val="24"/>
          <w:szCs w:val="24"/>
        </w:rPr>
        <w:t xml:space="preserve"> №</w:t>
      </w:r>
      <w:r w:rsidRPr="00ED70C3">
        <w:rPr>
          <w:b/>
          <w:sz w:val="24"/>
          <w:szCs w:val="24"/>
        </w:rPr>
        <w:t xml:space="preserve"> ____</w:t>
      </w:r>
    </w:p>
    <w:p w:rsidR="002D62CD" w:rsidRPr="00BE4C87" w:rsidRDefault="002A04BC" w:rsidP="002D62CD">
      <w:pPr>
        <w:suppressAutoHyphens/>
        <w:jc w:val="center"/>
        <w:rPr>
          <w:b/>
          <w:sz w:val="24"/>
          <w:szCs w:val="24"/>
          <w:lang w:eastAsia="zh-CN"/>
        </w:rPr>
      </w:pPr>
      <w:r>
        <w:rPr>
          <w:b/>
          <w:sz w:val="24"/>
          <w:szCs w:val="24"/>
          <w:lang w:eastAsia="zh-CN"/>
        </w:rPr>
        <w:t>в</w:t>
      </w:r>
      <w:r w:rsidR="002D62CD" w:rsidRPr="00170404">
        <w:rPr>
          <w:b/>
          <w:sz w:val="24"/>
          <w:szCs w:val="24"/>
          <w:lang w:eastAsia="zh-CN"/>
        </w:rPr>
        <w:t xml:space="preserve">ыполнение работ по разработке </w:t>
      </w:r>
      <w:r w:rsidR="002D62CD" w:rsidRPr="00BE4C87">
        <w:rPr>
          <w:b/>
          <w:sz w:val="24"/>
          <w:szCs w:val="24"/>
          <w:lang w:eastAsia="zh-CN"/>
        </w:rPr>
        <w:t>проектно</w:t>
      </w:r>
      <w:r w:rsidR="002D62CD">
        <w:rPr>
          <w:b/>
          <w:sz w:val="24"/>
          <w:szCs w:val="24"/>
          <w:lang w:eastAsia="zh-CN"/>
        </w:rPr>
        <w:t xml:space="preserve">-сметной </w:t>
      </w:r>
      <w:r w:rsidR="002D62CD" w:rsidRPr="00BE4C87">
        <w:rPr>
          <w:b/>
          <w:sz w:val="24"/>
          <w:szCs w:val="24"/>
          <w:lang w:eastAsia="zh-CN"/>
        </w:rPr>
        <w:t>документации на ремонт</w:t>
      </w:r>
      <w:r w:rsidR="002D62CD">
        <w:rPr>
          <w:b/>
          <w:sz w:val="24"/>
          <w:szCs w:val="24"/>
          <w:lang w:eastAsia="zh-CN"/>
        </w:rPr>
        <w:t xml:space="preserve"> помещений здания учебного корпуса и </w:t>
      </w:r>
      <w:r w:rsidR="002D62CD" w:rsidRPr="00BE4C87">
        <w:rPr>
          <w:b/>
          <w:sz w:val="24"/>
          <w:szCs w:val="24"/>
          <w:lang w:eastAsia="zh-CN"/>
        </w:rPr>
        <w:t>учебно-производственных мастерских</w:t>
      </w:r>
      <w:r w:rsidR="002D62CD">
        <w:rPr>
          <w:b/>
          <w:sz w:val="24"/>
          <w:szCs w:val="24"/>
          <w:lang w:eastAsia="zh-CN"/>
        </w:rPr>
        <w:t>, на базе которых создается образовательно-производственный кластер в рамках реализации федерального проекта «</w:t>
      </w:r>
      <w:proofErr w:type="spellStart"/>
      <w:r w:rsidR="002D62CD">
        <w:rPr>
          <w:b/>
          <w:sz w:val="24"/>
          <w:szCs w:val="24"/>
          <w:lang w:eastAsia="zh-CN"/>
        </w:rPr>
        <w:t>Профессионалитет</w:t>
      </w:r>
      <w:proofErr w:type="spellEnd"/>
      <w:r w:rsidR="002D62CD">
        <w:rPr>
          <w:b/>
          <w:sz w:val="24"/>
          <w:szCs w:val="24"/>
          <w:lang w:eastAsia="zh-CN"/>
        </w:rPr>
        <w:t xml:space="preserve">», </w:t>
      </w:r>
      <w:r w:rsidR="002D62CD" w:rsidRPr="00BE4C87">
        <w:rPr>
          <w:b/>
          <w:sz w:val="24"/>
          <w:szCs w:val="24"/>
          <w:lang w:eastAsia="zh-CN"/>
        </w:rPr>
        <w:t>расположенн</w:t>
      </w:r>
      <w:r w:rsidR="002D62CD">
        <w:rPr>
          <w:b/>
          <w:sz w:val="24"/>
          <w:szCs w:val="24"/>
          <w:lang w:eastAsia="zh-CN"/>
        </w:rPr>
        <w:t>ого по адресу</w:t>
      </w:r>
      <w:r w:rsidR="002D62CD" w:rsidRPr="00BE4C87">
        <w:rPr>
          <w:b/>
          <w:sz w:val="24"/>
          <w:szCs w:val="24"/>
          <w:lang w:eastAsia="zh-CN"/>
        </w:rPr>
        <w:t xml:space="preserve">: Свердловская область, </w:t>
      </w:r>
      <w:proofErr w:type="gramStart"/>
      <w:r w:rsidR="002D62CD" w:rsidRPr="00BE4C87">
        <w:rPr>
          <w:b/>
          <w:sz w:val="24"/>
          <w:szCs w:val="24"/>
          <w:lang w:eastAsia="zh-CN"/>
        </w:rPr>
        <w:t>г</w:t>
      </w:r>
      <w:proofErr w:type="gramEnd"/>
      <w:r w:rsidR="002D62CD" w:rsidRPr="00BE4C87">
        <w:rPr>
          <w:b/>
          <w:sz w:val="24"/>
          <w:szCs w:val="24"/>
          <w:lang w:eastAsia="zh-CN"/>
        </w:rPr>
        <w:t>. Полевской, ул. Вершинина,37</w:t>
      </w:r>
    </w:p>
    <w:p w:rsidR="00BA36B2" w:rsidRPr="00ED70C3" w:rsidRDefault="00BA36B2" w:rsidP="002F1086">
      <w:pPr>
        <w:jc w:val="center"/>
        <w:rPr>
          <w:b/>
          <w:sz w:val="24"/>
          <w:szCs w:val="24"/>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7"/>
        <w:gridCol w:w="4964"/>
      </w:tblGrid>
      <w:tr w:rsidR="00F34621" w:rsidRPr="00ED70C3" w:rsidTr="006208F7">
        <w:tc>
          <w:tcPr>
            <w:tcW w:w="2511" w:type="pct"/>
            <w:tcMar>
              <w:left w:w="0" w:type="dxa"/>
              <w:right w:w="0" w:type="dxa"/>
            </w:tcMar>
          </w:tcPr>
          <w:p w:rsidR="00F34621" w:rsidRPr="00ED70C3" w:rsidRDefault="00F34621" w:rsidP="00E55B8D">
            <w:pPr>
              <w:pStyle w:val="affa"/>
              <w:rPr>
                <w:rFonts w:ascii="Times New Roman" w:eastAsia="MS Mincho" w:hAnsi="Times New Roman" w:cs="Times New Roman"/>
                <w:b/>
                <w:bCs/>
                <w:sz w:val="24"/>
                <w:szCs w:val="24"/>
                <w:lang w:val="en-US"/>
              </w:rPr>
            </w:pPr>
            <w:r w:rsidRPr="00ED70C3">
              <w:rPr>
                <w:rFonts w:ascii="Times New Roman" w:eastAsia="MS Mincho" w:hAnsi="Times New Roman" w:cs="Times New Roman"/>
                <w:b/>
                <w:bCs/>
                <w:sz w:val="24"/>
                <w:szCs w:val="24"/>
              </w:rPr>
              <w:t xml:space="preserve">г. </w:t>
            </w:r>
            <w:r w:rsidR="00E55B8D">
              <w:rPr>
                <w:rFonts w:ascii="Times New Roman" w:eastAsia="MS Mincho" w:hAnsi="Times New Roman" w:cs="Times New Roman"/>
                <w:b/>
                <w:bCs/>
                <w:sz w:val="24"/>
                <w:szCs w:val="24"/>
              </w:rPr>
              <w:t>Полевской</w:t>
            </w:r>
          </w:p>
        </w:tc>
        <w:tc>
          <w:tcPr>
            <w:tcW w:w="2489" w:type="pct"/>
            <w:tcMar>
              <w:left w:w="0" w:type="dxa"/>
              <w:right w:w="0" w:type="dxa"/>
            </w:tcMar>
          </w:tcPr>
          <w:p w:rsidR="00F34621" w:rsidRPr="00ED70C3" w:rsidRDefault="00F34621" w:rsidP="00E55B8D">
            <w:pPr>
              <w:pStyle w:val="affa"/>
              <w:jc w:val="right"/>
              <w:rPr>
                <w:rFonts w:ascii="Times New Roman" w:eastAsia="MS Mincho" w:hAnsi="Times New Roman" w:cs="Times New Roman"/>
                <w:b/>
                <w:bCs/>
                <w:sz w:val="24"/>
                <w:szCs w:val="24"/>
              </w:rPr>
            </w:pPr>
            <w:r w:rsidRPr="00ED70C3">
              <w:rPr>
                <w:rFonts w:ascii="Times New Roman" w:eastAsia="MS Mincho" w:hAnsi="Times New Roman" w:cs="Times New Roman"/>
                <w:b/>
                <w:bCs/>
                <w:sz w:val="24"/>
                <w:szCs w:val="24"/>
              </w:rPr>
              <w:t>____________ 202</w:t>
            </w:r>
            <w:r w:rsidR="00E55B8D">
              <w:rPr>
                <w:rFonts w:ascii="Times New Roman" w:eastAsia="MS Mincho" w:hAnsi="Times New Roman" w:cs="Times New Roman"/>
                <w:b/>
                <w:bCs/>
                <w:sz w:val="24"/>
                <w:szCs w:val="24"/>
              </w:rPr>
              <w:t>2</w:t>
            </w:r>
            <w:r w:rsidRPr="00ED70C3">
              <w:rPr>
                <w:rFonts w:ascii="Times New Roman" w:eastAsia="MS Mincho" w:hAnsi="Times New Roman" w:cs="Times New Roman"/>
                <w:b/>
                <w:bCs/>
                <w:sz w:val="24"/>
                <w:szCs w:val="24"/>
              </w:rPr>
              <w:t xml:space="preserve"> год</w:t>
            </w:r>
          </w:p>
        </w:tc>
      </w:tr>
    </w:tbl>
    <w:p w:rsidR="00F34621" w:rsidRPr="00ED70C3" w:rsidRDefault="00F34621" w:rsidP="002F1086">
      <w:pPr>
        <w:rPr>
          <w:sz w:val="24"/>
          <w:szCs w:val="24"/>
        </w:rPr>
      </w:pPr>
    </w:p>
    <w:p w:rsidR="00CB1442" w:rsidRPr="00ED70C3" w:rsidRDefault="00E55B8D" w:rsidP="002F1086">
      <w:pPr>
        <w:tabs>
          <w:tab w:val="left" w:pos="993"/>
          <w:tab w:val="left" w:pos="1140"/>
          <w:tab w:val="left" w:pos="1418"/>
          <w:tab w:val="left" w:pos="1560"/>
          <w:tab w:val="left" w:pos="1701"/>
        </w:tabs>
        <w:spacing w:after="100" w:afterAutospacing="1"/>
        <w:ind w:firstLine="567"/>
        <w:contextualSpacing/>
        <w:jc w:val="both"/>
        <w:rPr>
          <w:sz w:val="24"/>
          <w:szCs w:val="24"/>
        </w:rPr>
      </w:pPr>
      <w:r w:rsidRPr="00E55B8D">
        <w:rPr>
          <w:sz w:val="24"/>
          <w:szCs w:val="24"/>
        </w:rPr>
        <w:t>Государственное автономное профессиональное образовательное учреждение Свердловской области «Полевской многопрофильный техникум им. В.И. Назарова» (ГАПОУ СО «Полевской многопрофильный техникум им. В.И. Назарова»</w:t>
      </w:r>
      <w:r w:rsidR="00CB1442" w:rsidRPr="00ED70C3">
        <w:rPr>
          <w:sz w:val="24"/>
          <w:szCs w:val="24"/>
        </w:rPr>
        <w:t xml:space="preserve">, именуемое в дальнейшем «Заказчик», в лице </w:t>
      </w:r>
      <w:r>
        <w:rPr>
          <w:sz w:val="24"/>
          <w:szCs w:val="24"/>
        </w:rPr>
        <w:t>_____________</w:t>
      </w:r>
      <w:r w:rsidR="00CB1442" w:rsidRPr="00ED70C3">
        <w:rPr>
          <w:sz w:val="24"/>
          <w:szCs w:val="24"/>
        </w:rPr>
        <w:t>, действующего на основании Устава, с одной стороны  и _____________________, именуем</w:t>
      </w:r>
      <w:r w:rsidR="0010697B" w:rsidRPr="00ED70C3">
        <w:rPr>
          <w:sz w:val="24"/>
          <w:szCs w:val="24"/>
        </w:rPr>
        <w:t>__</w:t>
      </w:r>
      <w:r w:rsidR="00CB1442" w:rsidRPr="00ED70C3">
        <w:rPr>
          <w:sz w:val="24"/>
          <w:szCs w:val="24"/>
        </w:rPr>
        <w:t xml:space="preserve"> в дальнейшем «Подрядчик», в лице _________________, действующ</w:t>
      </w:r>
      <w:r w:rsidR="00391985">
        <w:rPr>
          <w:sz w:val="24"/>
          <w:szCs w:val="24"/>
        </w:rPr>
        <w:t>его</w:t>
      </w:r>
      <w:r w:rsidR="0010697B" w:rsidRPr="00ED70C3">
        <w:rPr>
          <w:sz w:val="24"/>
          <w:szCs w:val="24"/>
        </w:rPr>
        <w:t>___</w:t>
      </w:r>
      <w:r w:rsidR="00CB1442" w:rsidRPr="00ED70C3">
        <w:rPr>
          <w:sz w:val="24"/>
          <w:szCs w:val="24"/>
        </w:rPr>
        <w:t xml:space="preserve"> на основании __________ с другой стороны, </w:t>
      </w:r>
      <w:r w:rsidR="00963C45" w:rsidRPr="00ED70C3">
        <w:rPr>
          <w:sz w:val="24"/>
          <w:szCs w:val="24"/>
        </w:rPr>
        <w:t xml:space="preserve">вместе именуемые в дальнейшем </w:t>
      </w:r>
      <w:r w:rsidR="00CB1442" w:rsidRPr="00ED70C3">
        <w:rPr>
          <w:sz w:val="24"/>
          <w:szCs w:val="24"/>
        </w:rPr>
        <w:t xml:space="preserve">«Стороны», с соблюдением требований Гражданского кодекса Российской Федерации, Федерального закона от 18 июля 2011 года № 223-ФЗ «О закупках товаров, работ, услуг отдельными видами юридических лиц», Положения о закупке товаров, работ, услуг </w:t>
      </w:r>
      <w:r w:rsidRPr="00E55B8D">
        <w:rPr>
          <w:sz w:val="24"/>
          <w:szCs w:val="24"/>
        </w:rPr>
        <w:t>ГАПОУ СО «Полевской многопрофильный техник</w:t>
      </w:r>
      <w:r>
        <w:rPr>
          <w:sz w:val="24"/>
          <w:szCs w:val="24"/>
        </w:rPr>
        <w:t>ум им. В.И. Назарова</w:t>
      </w:r>
      <w:r w:rsidR="00CB1442" w:rsidRPr="00ED70C3">
        <w:rPr>
          <w:sz w:val="24"/>
          <w:szCs w:val="24"/>
        </w:rPr>
        <w:t xml:space="preserve">», по итогам аукциона в электронной форме  и  на  основании </w:t>
      </w:r>
      <w:r w:rsidR="00CB1442" w:rsidRPr="00ED70C3">
        <w:rPr>
          <w:i/>
          <w:iCs/>
          <w:sz w:val="24"/>
          <w:szCs w:val="24"/>
        </w:rPr>
        <w:t xml:space="preserve">__________ (реквизиты решения (протокола), являющегося основанием для заключения </w:t>
      </w:r>
      <w:r w:rsidR="00FD2EAA" w:rsidRPr="00ED70C3">
        <w:rPr>
          <w:i/>
          <w:iCs/>
          <w:sz w:val="24"/>
          <w:szCs w:val="24"/>
        </w:rPr>
        <w:t>договора</w:t>
      </w:r>
      <w:r w:rsidR="00CB1442" w:rsidRPr="00ED70C3">
        <w:rPr>
          <w:i/>
          <w:iCs/>
          <w:sz w:val="24"/>
          <w:szCs w:val="24"/>
        </w:rPr>
        <w:t xml:space="preserve"> по результатам определения исполнителя конкурентным способом или с единственным исполнителем)</w:t>
      </w:r>
      <w:r w:rsidR="00CB1442" w:rsidRPr="00ED70C3">
        <w:rPr>
          <w:sz w:val="24"/>
          <w:szCs w:val="24"/>
        </w:rPr>
        <w:t xml:space="preserve"> заключили  настоящий   </w:t>
      </w:r>
      <w:r w:rsidR="00963C45" w:rsidRPr="00ED70C3">
        <w:rPr>
          <w:sz w:val="24"/>
          <w:szCs w:val="24"/>
        </w:rPr>
        <w:t>гражданско-правовой</w:t>
      </w:r>
      <w:r w:rsidR="00CB1442" w:rsidRPr="00ED70C3">
        <w:rPr>
          <w:sz w:val="24"/>
          <w:szCs w:val="24"/>
        </w:rPr>
        <w:t xml:space="preserve">  </w:t>
      </w:r>
      <w:r w:rsidR="00FD2EAA" w:rsidRPr="00ED70C3">
        <w:rPr>
          <w:sz w:val="24"/>
          <w:szCs w:val="24"/>
        </w:rPr>
        <w:t>договор</w:t>
      </w:r>
      <w:r w:rsidR="00CB1442" w:rsidRPr="00ED70C3">
        <w:rPr>
          <w:sz w:val="24"/>
          <w:szCs w:val="24"/>
        </w:rPr>
        <w:t xml:space="preserve">, (далее - </w:t>
      </w:r>
      <w:r w:rsidR="00963C45" w:rsidRPr="00ED70C3">
        <w:rPr>
          <w:sz w:val="24"/>
          <w:szCs w:val="24"/>
        </w:rPr>
        <w:t>договор</w:t>
      </w:r>
      <w:r w:rsidR="00CB1442" w:rsidRPr="00ED70C3">
        <w:rPr>
          <w:sz w:val="24"/>
          <w:szCs w:val="24"/>
        </w:rPr>
        <w:t>) о нижеследующем:</w:t>
      </w:r>
    </w:p>
    <w:p w:rsidR="00741DD2" w:rsidRPr="00ED70C3" w:rsidRDefault="00741DD2" w:rsidP="002F1086">
      <w:pPr>
        <w:jc w:val="center"/>
        <w:rPr>
          <w:b/>
          <w:bCs/>
          <w:sz w:val="24"/>
          <w:szCs w:val="24"/>
        </w:rPr>
      </w:pPr>
    </w:p>
    <w:p w:rsidR="00741DD2" w:rsidRPr="00ED70C3" w:rsidRDefault="0010697B" w:rsidP="002F1086">
      <w:pPr>
        <w:jc w:val="center"/>
        <w:outlineLvl w:val="0"/>
        <w:rPr>
          <w:b/>
          <w:bCs/>
          <w:sz w:val="24"/>
          <w:szCs w:val="24"/>
        </w:rPr>
      </w:pPr>
      <w:r w:rsidRPr="00ED70C3">
        <w:rPr>
          <w:b/>
          <w:bCs/>
          <w:sz w:val="24"/>
          <w:szCs w:val="24"/>
        </w:rPr>
        <w:t>1. ПРЕДМЕТ ДОГОВОРА</w:t>
      </w:r>
    </w:p>
    <w:p w:rsidR="00741DD2" w:rsidRPr="00ED70C3" w:rsidRDefault="00741DD2" w:rsidP="002D62CD">
      <w:pPr>
        <w:suppressAutoHyphens/>
        <w:jc w:val="both"/>
        <w:rPr>
          <w:sz w:val="24"/>
          <w:szCs w:val="24"/>
        </w:rPr>
      </w:pPr>
      <w:r w:rsidRPr="00ED70C3">
        <w:rPr>
          <w:sz w:val="24"/>
          <w:szCs w:val="24"/>
        </w:rPr>
        <w:t xml:space="preserve">1.1. По настоящему </w:t>
      </w:r>
      <w:r w:rsidR="00184BD3" w:rsidRPr="00ED70C3">
        <w:rPr>
          <w:sz w:val="24"/>
          <w:szCs w:val="24"/>
        </w:rPr>
        <w:t>Договор</w:t>
      </w:r>
      <w:r w:rsidRPr="00ED70C3">
        <w:rPr>
          <w:sz w:val="24"/>
          <w:szCs w:val="24"/>
        </w:rPr>
        <w:t xml:space="preserve">у </w:t>
      </w:r>
      <w:r w:rsidRPr="00ED70C3">
        <w:rPr>
          <w:snapToGrid w:val="0"/>
          <w:color w:val="000000"/>
          <w:sz w:val="24"/>
          <w:szCs w:val="24"/>
        </w:rPr>
        <w:t>Подрядчик</w:t>
      </w:r>
      <w:r w:rsidRPr="00ED70C3">
        <w:rPr>
          <w:sz w:val="24"/>
          <w:szCs w:val="24"/>
        </w:rPr>
        <w:t xml:space="preserve"> обязуется</w:t>
      </w:r>
      <w:r w:rsidR="0010697B" w:rsidRPr="00ED70C3">
        <w:rPr>
          <w:sz w:val="24"/>
          <w:szCs w:val="24"/>
        </w:rPr>
        <w:t xml:space="preserve"> </w:t>
      </w:r>
      <w:r w:rsidRPr="00ED70C3">
        <w:rPr>
          <w:sz w:val="24"/>
          <w:szCs w:val="24"/>
        </w:rPr>
        <w:t xml:space="preserve">в соответствии с </w:t>
      </w:r>
      <w:r w:rsidR="00DA1E17" w:rsidRPr="00ED70C3">
        <w:rPr>
          <w:sz w:val="24"/>
          <w:szCs w:val="24"/>
        </w:rPr>
        <w:t>З</w:t>
      </w:r>
      <w:r w:rsidRPr="00ED70C3">
        <w:rPr>
          <w:sz w:val="24"/>
          <w:szCs w:val="24"/>
        </w:rPr>
        <w:t>аданием</w:t>
      </w:r>
      <w:r w:rsidR="00B42398" w:rsidRPr="00ED70C3">
        <w:rPr>
          <w:sz w:val="24"/>
          <w:szCs w:val="24"/>
        </w:rPr>
        <w:t xml:space="preserve"> (Приложение №</w:t>
      </w:r>
      <w:r w:rsidR="00DA1E17" w:rsidRPr="00ED70C3">
        <w:rPr>
          <w:sz w:val="24"/>
          <w:szCs w:val="24"/>
        </w:rPr>
        <w:t> </w:t>
      </w:r>
      <w:r w:rsidR="00B42398" w:rsidRPr="00ED70C3">
        <w:rPr>
          <w:sz w:val="24"/>
          <w:szCs w:val="24"/>
        </w:rPr>
        <w:t xml:space="preserve">1) </w:t>
      </w:r>
      <w:r w:rsidRPr="00ED70C3">
        <w:rPr>
          <w:sz w:val="24"/>
          <w:szCs w:val="24"/>
        </w:rPr>
        <w:t xml:space="preserve">Заказчика и в </w:t>
      </w:r>
      <w:r w:rsidR="00A45C8C" w:rsidRPr="00ED70C3">
        <w:rPr>
          <w:sz w:val="24"/>
          <w:szCs w:val="24"/>
        </w:rPr>
        <w:t xml:space="preserve">сроки, установленные </w:t>
      </w:r>
      <w:r w:rsidR="00F13128" w:rsidRPr="00ED70C3">
        <w:rPr>
          <w:sz w:val="24"/>
          <w:szCs w:val="24"/>
        </w:rPr>
        <w:t>Договором</w:t>
      </w:r>
      <w:r w:rsidR="00A45C8C" w:rsidRPr="00ED70C3">
        <w:rPr>
          <w:sz w:val="24"/>
          <w:szCs w:val="24"/>
        </w:rPr>
        <w:t xml:space="preserve"> </w:t>
      </w:r>
      <w:r w:rsidR="00B31498" w:rsidRPr="00ED70C3">
        <w:rPr>
          <w:sz w:val="24"/>
          <w:szCs w:val="24"/>
        </w:rPr>
        <w:t xml:space="preserve">выполнить </w:t>
      </w:r>
      <w:r w:rsidR="00E55B8D" w:rsidRPr="00E55B8D">
        <w:rPr>
          <w:sz w:val="24"/>
          <w:szCs w:val="24"/>
        </w:rPr>
        <w:t>работ</w:t>
      </w:r>
      <w:r w:rsidR="00E55B8D">
        <w:rPr>
          <w:sz w:val="24"/>
          <w:szCs w:val="24"/>
        </w:rPr>
        <w:t>ы</w:t>
      </w:r>
      <w:r w:rsidR="00E55B8D" w:rsidRPr="00E55B8D">
        <w:rPr>
          <w:sz w:val="24"/>
          <w:szCs w:val="24"/>
        </w:rPr>
        <w:t xml:space="preserve"> </w:t>
      </w:r>
      <w:r w:rsidR="002D62CD" w:rsidRPr="002D62CD">
        <w:rPr>
          <w:sz w:val="24"/>
          <w:szCs w:val="24"/>
          <w:lang w:eastAsia="zh-CN"/>
        </w:rPr>
        <w:t>по разработке проектно-сметной документации на ремонт помещений здания учебного корпуса и учебно-производственных мастерских, на базе которых создается образовательно-производственный кластер в рамках реализации федерального проекта «</w:t>
      </w:r>
      <w:proofErr w:type="spellStart"/>
      <w:r w:rsidR="002D62CD" w:rsidRPr="002D62CD">
        <w:rPr>
          <w:sz w:val="24"/>
          <w:szCs w:val="24"/>
          <w:lang w:eastAsia="zh-CN"/>
        </w:rPr>
        <w:t>Профессионалитет</w:t>
      </w:r>
      <w:proofErr w:type="spellEnd"/>
      <w:r w:rsidR="002D62CD" w:rsidRPr="002D62CD">
        <w:rPr>
          <w:sz w:val="24"/>
          <w:szCs w:val="24"/>
          <w:lang w:eastAsia="zh-CN"/>
        </w:rPr>
        <w:t>», расположенного по адресу: Свердловская область, г. Полевской, ул. Вершинина,37</w:t>
      </w:r>
      <w:r w:rsidR="001756ED" w:rsidRPr="00ED70C3">
        <w:rPr>
          <w:sz w:val="24"/>
          <w:szCs w:val="24"/>
        </w:rPr>
        <w:t>,</w:t>
      </w:r>
      <w:r w:rsidR="001756ED" w:rsidRPr="00ED70C3">
        <w:rPr>
          <w:color w:val="000000" w:themeColor="text1"/>
          <w:sz w:val="24"/>
          <w:szCs w:val="24"/>
        </w:rPr>
        <w:t xml:space="preserve"> расположенного </w:t>
      </w:r>
      <w:proofErr w:type="gramStart"/>
      <w:r w:rsidR="001756ED" w:rsidRPr="00ED70C3">
        <w:rPr>
          <w:color w:val="000000" w:themeColor="text1"/>
          <w:sz w:val="24"/>
          <w:szCs w:val="24"/>
        </w:rPr>
        <w:t>на</w:t>
      </w:r>
      <w:proofErr w:type="gramEnd"/>
      <w:r w:rsidR="001756ED" w:rsidRPr="00ED70C3">
        <w:rPr>
          <w:color w:val="000000" w:themeColor="text1"/>
          <w:sz w:val="24"/>
          <w:szCs w:val="24"/>
        </w:rPr>
        <w:t xml:space="preserve">  </w:t>
      </w:r>
      <w:r w:rsidR="00E55B8D">
        <w:rPr>
          <w:color w:val="000000" w:themeColor="text1"/>
          <w:sz w:val="24"/>
          <w:szCs w:val="24"/>
        </w:rPr>
        <w:t>_____________________</w:t>
      </w:r>
      <w:r w:rsidRPr="00ED70C3">
        <w:rPr>
          <w:sz w:val="24"/>
          <w:szCs w:val="24"/>
        </w:rPr>
        <w:t xml:space="preserve">, а </w:t>
      </w:r>
      <w:proofErr w:type="gramStart"/>
      <w:r w:rsidRPr="00ED70C3">
        <w:rPr>
          <w:sz w:val="24"/>
          <w:szCs w:val="24"/>
        </w:rPr>
        <w:t>Заказчик</w:t>
      </w:r>
      <w:proofErr w:type="gramEnd"/>
      <w:r w:rsidRPr="00ED70C3">
        <w:rPr>
          <w:sz w:val="24"/>
          <w:szCs w:val="24"/>
        </w:rPr>
        <w:t xml:space="preserve"> обязуется принять и оплатить выполненные работы в порядке и в сроки, установленные настоящим </w:t>
      </w:r>
      <w:r w:rsidR="00F13128" w:rsidRPr="00ED70C3">
        <w:rPr>
          <w:sz w:val="24"/>
          <w:szCs w:val="24"/>
        </w:rPr>
        <w:t>Договор</w:t>
      </w:r>
      <w:r w:rsidRPr="00ED70C3">
        <w:rPr>
          <w:sz w:val="24"/>
          <w:szCs w:val="24"/>
        </w:rPr>
        <w:t>ом.</w:t>
      </w:r>
    </w:p>
    <w:p w:rsidR="00741DD2" w:rsidRPr="00ED70C3" w:rsidRDefault="00741DD2" w:rsidP="002F1086">
      <w:pPr>
        <w:keepNext/>
        <w:keepLines/>
        <w:tabs>
          <w:tab w:val="left" w:pos="2160"/>
        </w:tabs>
        <w:ind w:right="48" w:firstLine="709"/>
        <w:jc w:val="both"/>
        <w:rPr>
          <w:sz w:val="24"/>
          <w:szCs w:val="24"/>
        </w:rPr>
      </w:pPr>
      <w:r w:rsidRPr="00ED70C3">
        <w:rPr>
          <w:sz w:val="24"/>
          <w:szCs w:val="24"/>
        </w:rPr>
        <w:t xml:space="preserve">1.2. Технические, экономические и другие требования к результату работ, являющейся предметом настоящего </w:t>
      </w:r>
      <w:r w:rsidR="00184BD3" w:rsidRPr="00ED70C3">
        <w:rPr>
          <w:sz w:val="24"/>
          <w:szCs w:val="24"/>
        </w:rPr>
        <w:t>Договор</w:t>
      </w:r>
      <w:r w:rsidRPr="00ED70C3">
        <w:rPr>
          <w:sz w:val="24"/>
          <w:szCs w:val="24"/>
        </w:rPr>
        <w:t>а, должны соответствовать требованиям действующих нормативных документов Российской Федерации, заданию на проектн</w:t>
      </w:r>
      <w:r w:rsidR="00E26FA3" w:rsidRPr="00ED70C3">
        <w:rPr>
          <w:sz w:val="24"/>
          <w:szCs w:val="24"/>
        </w:rPr>
        <w:t>ы</w:t>
      </w:r>
      <w:r w:rsidRPr="00ED70C3">
        <w:rPr>
          <w:sz w:val="24"/>
          <w:szCs w:val="24"/>
        </w:rPr>
        <w:t xml:space="preserve">е работы, а также иным специальным требованиям, которые могут быть приложены к </w:t>
      </w:r>
      <w:r w:rsidR="00F13128" w:rsidRPr="00ED70C3">
        <w:rPr>
          <w:sz w:val="24"/>
          <w:szCs w:val="24"/>
        </w:rPr>
        <w:t>Договор</w:t>
      </w:r>
      <w:r w:rsidRPr="00ED70C3">
        <w:rPr>
          <w:sz w:val="24"/>
          <w:szCs w:val="24"/>
        </w:rPr>
        <w:t xml:space="preserve">у. </w:t>
      </w:r>
      <w:r w:rsidRPr="00ED70C3">
        <w:rPr>
          <w:snapToGrid w:val="0"/>
          <w:color w:val="000000"/>
          <w:sz w:val="24"/>
          <w:szCs w:val="24"/>
        </w:rPr>
        <w:t>Подрядчик</w:t>
      </w:r>
      <w:r w:rsidRPr="00ED70C3">
        <w:rPr>
          <w:sz w:val="24"/>
          <w:szCs w:val="24"/>
        </w:rPr>
        <w:t xml:space="preserve"> обязан соблюдать требования, содержащиеся в задании Заказчика и других исходных данных</w:t>
      </w:r>
      <w:r w:rsidR="00E26FA3" w:rsidRPr="00ED70C3">
        <w:rPr>
          <w:sz w:val="24"/>
          <w:szCs w:val="24"/>
        </w:rPr>
        <w:t xml:space="preserve"> для выполнения проектных</w:t>
      </w:r>
      <w:r w:rsidRPr="00ED70C3">
        <w:rPr>
          <w:sz w:val="24"/>
          <w:szCs w:val="24"/>
        </w:rPr>
        <w:t xml:space="preserve"> работ, и вправе отступить от них только с согласия Заказчика.</w:t>
      </w:r>
    </w:p>
    <w:p w:rsidR="00741DD2" w:rsidRPr="00ED70C3" w:rsidRDefault="00741DD2" w:rsidP="002F1086">
      <w:pPr>
        <w:autoSpaceDE w:val="0"/>
        <w:autoSpaceDN w:val="0"/>
        <w:adjustRightInd w:val="0"/>
        <w:ind w:right="48" w:firstLine="709"/>
        <w:jc w:val="both"/>
        <w:rPr>
          <w:sz w:val="24"/>
          <w:szCs w:val="24"/>
        </w:rPr>
      </w:pPr>
      <w:r w:rsidRPr="00ED70C3">
        <w:rPr>
          <w:sz w:val="24"/>
          <w:szCs w:val="24"/>
        </w:rPr>
        <w:t>1.</w:t>
      </w:r>
      <w:r w:rsidR="004E1771" w:rsidRPr="00ED70C3">
        <w:rPr>
          <w:sz w:val="24"/>
          <w:szCs w:val="24"/>
        </w:rPr>
        <w:t>3</w:t>
      </w:r>
      <w:r w:rsidRPr="00ED70C3">
        <w:rPr>
          <w:sz w:val="24"/>
          <w:szCs w:val="24"/>
        </w:rPr>
        <w:t xml:space="preserve">. Место выполнения работ – по усмотрению </w:t>
      </w:r>
      <w:r w:rsidRPr="00ED70C3">
        <w:rPr>
          <w:snapToGrid w:val="0"/>
          <w:color w:val="000000"/>
          <w:sz w:val="24"/>
          <w:szCs w:val="24"/>
        </w:rPr>
        <w:t>Подрядчика</w:t>
      </w:r>
      <w:r w:rsidRPr="00ED70C3">
        <w:rPr>
          <w:sz w:val="24"/>
          <w:szCs w:val="24"/>
        </w:rPr>
        <w:t xml:space="preserve">. </w:t>
      </w:r>
    </w:p>
    <w:p w:rsidR="00E26FA3" w:rsidRPr="00ED70C3" w:rsidRDefault="00741DD2" w:rsidP="002F1086">
      <w:pPr>
        <w:jc w:val="both"/>
        <w:rPr>
          <w:iCs/>
          <w:sz w:val="24"/>
          <w:szCs w:val="24"/>
        </w:rPr>
      </w:pPr>
      <w:r w:rsidRPr="00ED70C3">
        <w:rPr>
          <w:sz w:val="24"/>
          <w:szCs w:val="24"/>
        </w:rPr>
        <w:t>Место нахождения объекта</w:t>
      </w:r>
      <w:r w:rsidR="00403CCC" w:rsidRPr="00ED70C3">
        <w:rPr>
          <w:sz w:val="24"/>
          <w:szCs w:val="24"/>
        </w:rPr>
        <w:t>:</w:t>
      </w:r>
      <w:r w:rsidRPr="00ED70C3">
        <w:rPr>
          <w:sz w:val="24"/>
          <w:szCs w:val="24"/>
        </w:rPr>
        <w:t xml:space="preserve"> </w:t>
      </w:r>
      <w:r w:rsidR="0062377D" w:rsidRPr="00ED70C3">
        <w:rPr>
          <w:sz w:val="24"/>
          <w:szCs w:val="24"/>
        </w:rPr>
        <w:t>РФ,</w:t>
      </w:r>
      <w:r w:rsidR="006F0AE0" w:rsidRPr="00ED70C3">
        <w:rPr>
          <w:sz w:val="24"/>
          <w:szCs w:val="24"/>
        </w:rPr>
        <w:t xml:space="preserve"> </w:t>
      </w:r>
      <w:r w:rsidR="002D62CD" w:rsidRPr="002D62CD">
        <w:rPr>
          <w:sz w:val="24"/>
          <w:szCs w:val="24"/>
          <w:lang w:eastAsia="zh-CN"/>
        </w:rPr>
        <w:t>Свердловская область, г. Полевской, ул. Вершинина,37</w:t>
      </w:r>
      <w:r w:rsidR="006F0AE0" w:rsidRPr="00ED70C3">
        <w:rPr>
          <w:sz w:val="24"/>
          <w:szCs w:val="24"/>
        </w:rPr>
        <w:t>.</w:t>
      </w:r>
    </w:p>
    <w:p w:rsidR="00950A2E" w:rsidRDefault="00741DD2" w:rsidP="002D62CD">
      <w:pPr>
        <w:jc w:val="both"/>
        <w:rPr>
          <w:sz w:val="24"/>
          <w:szCs w:val="24"/>
          <w:lang w:eastAsia="zh-CN"/>
        </w:rPr>
      </w:pPr>
      <w:r w:rsidRPr="00ED70C3">
        <w:rPr>
          <w:sz w:val="24"/>
          <w:szCs w:val="24"/>
        </w:rPr>
        <w:t>Результат</w:t>
      </w:r>
      <w:r w:rsidR="004E1771" w:rsidRPr="00ED70C3">
        <w:rPr>
          <w:sz w:val="24"/>
          <w:szCs w:val="24"/>
        </w:rPr>
        <w:t xml:space="preserve"> </w:t>
      </w:r>
      <w:r w:rsidRPr="00ED70C3">
        <w:rPr>
          <w:sz w:val="24"/>
          <w:szCs w:val="24"/>
        </w:rPr>
        <w:t>выполненных</w:t>
      </w:r>
      <w:r w:rsidR="004E1771" w:rsidRPr="00ED70C3">
        <w:rPr>
          <w:sz w:val="24"/>
          <w:szCs w:val="24"/>
        </w:rPr>
        <w:t xml:space="preserve"> </w:t>
      </w:r>
      <w:r w:rsidRPr="00ED70C3">
        <w:rPr>
          <w:sz w:val="24"/>
          <w:szCs w:val="24"/>
        </w:rPr>
        <w:t xml:space="preserve">работ предоставляется по месту нахождения заказчика: </w:t>
      </w:r>
      <w:r w:rsidR="002D62CD" w:rsidRPr="002D62CD">
        <w:rPr>
          <w:sz w:val="24"/>
          <w:szCs w:val="24"/>
          <w:lang w:eastAsia="zh-CN"/>
        </w:rPr>
        <w:t xml:space="preserve">Свердловская область, </w:t>
      </w:r>
      <w:proofErr w:type="gramStart"/>
      <w:r w:rsidR="002D62CD" w:rsidRPr="002D62CD">
        <w:rPr>
          <w:sz w:val="24"/>
          <w:szCs w:val="24"/>
          <w:lang w:eastAsia="zh-CN"/>
        </w:rPr>
        <w:t>г</w:t>
      </w:r>
      <w:proofErr w:type="gramEnd"/>
      <w:r w:rsidR="002D62CD" w:rsidRPr="002D62CD">
        <w:rPr>
          <w:sz w:val="24"/>
          <w:szCs w:val="24"/>
          <w:lang w:eastAsia="zh-CN"/>
        </w:rPr>
        <w:t>. Полевской, ул. Вершинина,37</w:t>
      </w:r>
    </w:p>
    <w:p w:rsidR="002D62CD" w:rsidRPr="00ED70C3" w:rsidRDefault="002D62CD" w:rsidP="002D62CD">
      <w:pPr>
        <w:jc w:val="both"/>
        <w:rPr>
          <w:b/>
          <w:bCs/>
          <w:sz w:val="24"/>
          <w:szCs w:val="24"/>
        </w:rPr>
      </w:pPr>
    </w:p>
    <w:p w:rsidR="00741DD2" w:rsidRPr="00ED70C3" w:rsidRDefault="0010697B" w:rsidP="002F1086">
      <w:pPr>
        <w:jc w:val="center"/>
        <w:outlineLvl w:val="0"/>
        <w:rPr>
          <w:b/>
          <w:bCs/>
          <w:sz w:val="24"/>
          <w:szCs w:val="24"/>
        </w:rPr>
      </w:pPr>
      <w:r w:rsidRPr="00ED70C3">
        <w:rPr>
          <w:b/>
          <w:bCs/>
          <w:sz w:val="24"/>
          <w:szCs w:val="24"/>
        </w:rPr>
        <w:t>2. ЦЕНА РАБОТ И ПОРЯДОК РАСЧЕТОВ</w:t>
      </w:r>
    </w:p>
    <w:p w:rsidR="00741DD2" w:rsidRPr="00ED70C3" w:rsidRDefault="00741DD2" w:rsidP="002F1086">
      <w:pPr>
        <w:ind w:firstLine="720"/>
        <w:jc w:val="both"/>
        <w:rPr>
          <w:sz w:val="24"/>
          <w:szCs w:val="24"/>
        </w:rPr>
      </w:pPr>
      <w:r w:rsidRPr="00ED70C3">
        <w:rPr>
          <w:sz w:val="24"/>
          <w:szCs w:val="24"/>
        </w:rPr>
        <w:t xml:space="preserve">2.1. </w:t>
      </w:r>
      <w:proofErr w:type="gramStart"/>
      <w:r w:rsidRPr="00ED70C3">
        <w:rPr>
          <w:sz w:val="24"/>
          <w:szCs w:val="24"/>
        </w:rPr>
        <w:t xml:space="preserve">Цена </w:t>
      </w:r>
      <w:r w:rsidR="0062377D" w:rsidRPr="00ED70C3">
        <w:rPr>
          <w:sz w:val="24"/>
          <w:szCs w:val="24"/>
        </w:rPr>
        <w:t>Договор</w:t>
      </w:r>
      <w:r w:rsidRPr="00ED70C3">
        <w:rPr>
          <w:sz w:val="24"/>
          <w:szCs w:val="24"/>
        </w:rPr>
        <w:t xml:space="preserve"> является твердой, определена на весь срок исполнения </w:t>
      </w:r>
      <w:r w:rsidR="0062377D" w:rsidRPr="00ED70C3">
        <w:rPr>
          <w:sz w:val="24"/>
          <w:szCs w:val="24"/>
        </w:rPr>
        <w:t>Договор</w:t>
      </w:r>
      <w:r w:rsidRPr="00ED70C3">
        <w:rPr>
          <w:sz w:val="24"/>
          <w:szCs w:val="24"/>
        </w:rPr>
        <w:t xml:space="preserve">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w:t>
      </w:r>
      <w:r w:rsidR="0062377D" w:rsidRPr="00ED70C3">
        <w:rPr>
          <w:sz w:val="24"/>
          <w:szCs w:val="24"/>
        </w:rPr>
        <w:t>Договор</w:t>
      </w:r>
      <w:r w:rsidRPr="00ED70C3">
        <w:rPr>
          <w:sz w:val="24"/>
          <w:szCs w:val="24"/>
        </w:rPr>
        <w:t xml:space="preserve">у, при котором цена </w:t>
      </w:r>
      <w:r w:rsidR="0062377D" w:rsidRPr="00ED70C3">
        <w:rPr>
          <w:sz w:val="24"/>
          <w:szCs w:val="24"/>
        </w:rPr>
        <w:t>Договор</w:t>
      </w:r>
      <w:r w:rsidRPr="00ED70C3">
        <w:rPr>
          <w:sz w:val="24"/>
          <w:szCs w:val="24"/>
        </w:rPr>
        <w:t xml:space="preserve">а (цена работ) составляет:____________________ рублей ____копеек, в том числе налог на добавленную стоимость (далее-НДС) по налоговой ставке ________(_____) процентов, </w:t>
      </w:r>
      <w:r w:rsidRPr="00ED70C3">
        <w:rPr>
          <w:i/>
          <w:sz w:val="24"/>
          <w:szCs w:val="24"/>
        </w:rPr>
        <w:lastRenderedPageBreak/>
        <w:t xml:space="preserve">а в случае если </w:t>
      </w:r>
      <w:r w:rsidR="0062377D" w:rsidRPr="00ED70C3">
        <w:rPr>
          <w:i/>
          <w:sz w:val="24"/>
          <w:szCs w:val="24"/>
        </w:rPr>
        <w:t>Договор</w:t>
      </w:r>
      <w:r w:rsidRPr="00ED70C3">
        <w:rPr>
          <w:i/>
          <w:sz w:val="24"/>
          <w:szCs w:val="24"/>
        </w:rPr>
        <w:t xml:space="preserve"> заключается с</w:t>
      </w:r>
      <w:proofErr w:type="gramEnd"/>
      <w:r w:rsidRPr="00ED70C3">
        <w:rPr>
          <w:i/>
          <w:sz w:val="24"/>
          <w:szCs w:val="24"/>
        </w:rPr>
        <w:t xml:space="preserve"> лицами, не являющимися в соответствии с законодательством Российской Федерации о налогах и сборах плательщиком НДС, то цена </w:t>
      </w:r>
      <w:r w:rsidR="0062377D" w:rsidRPr="00ED70C3">
        <w:rPr>
          <w:i/>
          <w:sz w:val="24"/>
          <w:szCs w:val="24"/>
        </w:rPr>
        <w:t>Договор</w:t>
      </w:r>
      <w:r w:rsidRPr="00ED70C3">
        <w:rPr>
          <w:i/>
          <w:sz w:val="24"/>
          <w:szCs w:val="24"/>
        </w:rPr>
        <w:t>а НДС не облагается.</w:t>
      </w:r>
    </w:p>
    <w:p w:rsidR="00741DD2" w:rsidRPr="00ED70C3" w:rsidRDefault="00741DD2" w:rsidP="002F1086">
      <w:pPr>
        <w:ind w:firstLine="720"/>
        <w:jc w:val="both"/>
        <w:rPr>
          <w:sz w:val="24"/>
          <w:szCs w:val="24"/>
        </w:rPr>
      </w:pPr>
      <w:r w:rsidRPr="00ED70C3">
        <w:rPr>
          <w:sz w:val="24"/>
          <w:szCs w:val="24"/>
        </w:rPr>
        <w:t>2.2. Аванс</w:t>
      </w:r>
      <w:r w:rsidR="002D62CD">
        <w:rPr>
          <w:sz w:val="24"/>
          <w:szCs w:val="24"/>
        </w:rPr>
        <w:t xml:space="preserve"> в размере 30%  от цены договора перечисляется на расчетный счет подрядчика в течение 5 (пяти) рабочих дней с даты выставления счета Подрядчиком</w:t>
      </w:r>
      <w:r w:rsidRPr="00ED70C3">
        <w:rPr>
          <w:sz w:val="24"/>
          <w:szCs w:val="24"/>
        </w:rPr>
        <w:t>.</w:t>
      </w:r>
      <w:r w:rsidR="002D62CD">
        <w:rPr>
          <w:sz w:val="24"/>
          <w:szCs w:val="24"/>
        </w:rPr>
        <w:t xml:space="preserve"> Окончательный расчет в размере 70 % производится в течение 15 (пятнадцати) рабочих дней </w:t>
      </w:r>
      <w:proofErr w:type="gramStart"/>
      <w:r w:rsidR="002D62CD">
        <w:rPr>
          <w:sz w:val="24"/>
          <w:szCs w:val="24"/>
        </w:rPr>
        <w:t>с даты подписания</w:t>
      </w:r>
      <w:proofErr w:type="gramEnd"/>
      <w:r w:rsidR="002D62CD">
        <w:rPr>
          <w:sz w:val="24"/>
          <w:szCs w:val="24"/>
        </w:rPr>
        <w:t xml:space="preserve"> Заказчиком акта приема-передачи (Приложение №3) на основании представленных Подрядчиком счета и счета-фактуры (при наличии).  </w:t>
      </w:r>
    </w:p>
    <w:p w:rsidR="00741DD2" w:rsidRPr="00ED70C3" w:rsidRDefault="00741DD2" w:rsidP="002F1086">
      <w:pPr>
        <w:autoSpaceDE w:val="0"/>
        <w:autoSpaceDN w:val="0"/>
        <w:adjustRightInd w:val="0"/>
        <w:ind w:firstLine="709"/>
        <w:jc w:val="both"/>
        <w:rPr>
          <w:sz w:val="24"/>
          <w:szCs w:val="24"/>
        </w:rPr>
      </w:pPr>
      <w:r w:rsidRPr="00ED70C3">
        <w:rPr>
          <w:sz w:val="24"/>
          <w:szCs w:val="24"/>
        </w:rPr>
        <w:t>2.</w:t>
      </w:r>
      <w:r w:rsidR="002D62CD">
        <w:rPr>
          <w:sz w:val="24"/>
          <w:szCs w:val="24"/>
        </w:rPr>
        <w:t>4</w:t>
      </w:r>
      <w:r w:rsidRPr="00ED70C3">
        <w:rPr>
          <w:sz w:val="24"/>
          <w:szCs w:val="24"/>
        </w:rPr>
        <w:t xml:space="preserve">. Расчет по настоящему </w:t>
      </w:r>
      <w:r w:rsidR="0062377D" w:rsidRPr="00ED70C3">
        <w:rPr>
          <w:sz w:val="24"/>
          <w:szCs w:val="24"/>
        </w:rPr>
        <w:t>Договор</w:t>
      </w:r>
      <w:r w:rsidRPr="00ED70C3">
        <w:rPr>
          <w:sz w:val="24"/>
          <w:szCs w:val="24"/>
        </w:rPr>
        <w:t xml:space="preserve">у осуществляется в безналичной форме, путем перечисления Заказчиком денежных средств на расчетный счет </w:t>
      </w:r>
      <w:r w:rsidRPr="00ED70C3">
        <w:rPr>
          <w:snapToGrid w:val="0"/>
          <w:color w:val="000000"/>
          <w:sz w:val="24"/>
          <w:szCs w:val="24"/>
        </w:rPr>
        <w:t>Подрядчика</w:t>
      </w:r>
      <w:r w:rsidRPr="00ED70C3">
        <w:rPr>
          <w:sz w:val="24"/>
          <w:szCs w:val="24"/>
        </w:rPr>
        <w:t xml:space="preserve">, указанный в настоящем </w:t>
      </w:r>
      <w:r w:rsidR="0062377D" w:rsidRPr="00ED70C3">
        <w:rPr>
          <w:sz w:val="24"/>
          <w:szCs w:val="24"/>
        </w:rPr>
        <w:t>Договор</w:t>
      </w:r>
      <w:r w:rsidRPr="00ED70C3">
        <w:rPr>
          <w:sz w:val="24"/>
          <w:szCs w:val="24"/>
        </w:rPr>
        <w:t>е.</w:t>
      </w:r>
    </w:p>
    <w:p w:rsidR="00741DD2" w:rsidRPr="00ED70C3" w:rsidRDefault="00741DD2" w:rsidP="002F1086">
      <w:pPr>
        <w:ind w:firstLine="720"/>
        <w:jc w:val="both"/>
        <w:rPr>
          <w:sz w:val="24"/>
          <w:szCs w:val="24"/>
        </w:rPr>
      </w:pPr>
      <w:r w:rsidRPr="00ED70C3">
        <w:rPr>
          <w:sz w:val="24"/>
          <w:szCs w:val="24"/>
        </w:rPr>
        <w:t xml:space="preserve">В случае изменения банковских и иных реквизитов, в том числе фактического местонахождения, </w:t>
      </w:r>
      <w:r w:rsidRPr="00ED70C3">
        <w:rPr>
          <w:snapToGrid w:val="0"/>
          <w:color w:val="000000"/>
          <w:sz w:val="24"/>
          <w:szCs w:val="24"/>
        </w:rPr>
        <w:t>Подрядчик</w:t>
      </w:r>
      <w:r w:rsidRPr="00ED70C3">
        <w:rPr>
          <w:sz w:val="24"/>
          <w:szCs w:val="24"/>
        </w:rPr>
        <w:t xml:space="preserve"> обязан в однодневный срок в письменной форме, путем направления дополнительного соглашения к </w:t>
      </w:r>
      <w:r w:rsidR="0062377D" w:rsidRPr="00ED70C3">
        <w:rPr>
          <w:sz w:val="24"/>
          <w:szCs w:val="24"/>
        </w:rPr>
        <w:t>Договор</w:t>
      </w:r>
      <w:r w:rsidRPr="00ED70C3">
        <w:rPr>
          <w:sz w:val="24"/>
          <w:szCs w:val="24"/>
        </w:rPr>
        <w:t xml:space="preserve">у (направив данное сообщение на адрес электронной почты, указанной в разделе 17 </w:t>
      </w:r>
      <w:r w:rsidR="0062377D" w:rsidRPr="00ED70C3">
        <w:rPr>
          <w:sz w:val="24"/>
          <w:szCs w:val="24"/>
        </w:rPr>
        <w:t>Договор</w:t>
      </w:r>
      <w:r w:rsidRPr="00ED70C3">
        <w:rPr>
          <w:sz w:val="24"/>
          <w:szCs w:val="24"/>
        </w:rPr>
        <w:t xml:space="preserve">а), сообщить об этом Заказчику, с указанием новых реквизитов расчетного счета. В противном случае все риски, связанные с перечислением денежных средств на указанный в </w:t>
      </w:r>
      <w:r w:rsidR="0062377D" w:rsidRPr="00ED70C3">
        <w:rPr>
          <w:sz w:val="24"/>
          <w:szCs w:val="24"/>
        </w:rPr>
        <w:t>Договор</w:t>
      </w:r>
      <w:r w:rsidRPr="00ED70C3">
        <w:rPr>
          <w:sz w:val="24"/>
          <w:szCs w:val="24"/>
        </w:rPr>
        <w:t xml:space="preserve">е счет, несет </w:t>
      </w:r>
      <w:r w:rsidRPr="00ED70C3">
        <w:rPr>
          <w:snapToGrid w:val="0"/>
          <w:color w:val="000000"/>
          <w:sz w:val="24"/>
          <w:szCs w:val="24"/>
        </w:rPr>
        <w:t>Подрядчик</w:t>
      </w:r>
      <w:r w:rsidRPr="00ED70C3">
        <w:rPr>
          <w:sz w:val="24"/>
          <w:szCs w:val="24"/>
        </w:rPr>
        <w:t>.</w:t>
      </w:r>
    </w:p>
    <w:p w:rsidR="00E97FB4" w:rsidRPr="00ED70C3" w:rsidRDefault="00741DD2" w:rsidP="002F1086">
      <w:pPr>
        <w:ind w:firstLine="720"/>
        <w:jc w:val="both"/>
        <w:rPr>
          <w:sz w:val="24"/>
          <w:szCs w:val="24"/>
        </w:rPr>
      </w:pPr>
      <w:r w:rsidRPr="00ED70C3">
        <w:rPr>
          <w:sz w:val="24"/>
          <w:szCs w:val="24"/>
        </w:rPr>
        <w:t>2.</w:t>
      </w:r>
      <w:r w:rsidR="0035458D" w:rsidRPr="00ED70C3">
        <w:rPr>
          <w:sz w:val="24"/>
          <w:szCs w:val="24"/>
        </w:rPr>
        <w:t>5</w:t>
      </w:r>
      <w:r w:rsidRPr="00ED70C3">
        <w:rPr>
          <w:sz w:val="24"/>
          <w:szCs w:val="24"/>
        </w:rPr>
        <w:t xml:space="preserve">.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будет уменьшена на размер налогов, сборов и иных обязательных платежей в бюджеты бюджетной системы Российской Федерации, связанных с оплатой </w:t>
      </w:r>
      <w:r w:rsidR="0062377D" w:rsidRPr="00ED70C3">
        <w:rPr>
          <w:sz w:val="24"/>
          <w:szCs w:val="24"/>
        </w:rPr>
        <w:t>Договор</w:t>
      </w:r>
      <w:r w:rsidRPr="00ED70C3">
        <w:rPr>
          <w:sz w:val="24"/>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E97FB4" w:rsidRPr="00ED70C3">
        <w:rPr>
          <w:sz w:val="24"/>
          <w:szCs w:val="24"/>
        </w:rPr>
        <w:t xml:space="preserve"> </w:t>
      </w:r>
    </w:p>
    <w:p w:rsidR="00741DD2" w:rsidRPr="00ED70C3" w:rsidRDefault="007D18C3" w:rsidP="002F1086">
      <w:pPr>
        <w:ind w:firstLine="720"/>
        <w:jc w:val="both"/>
        <w:rPr>
          <w:sz w:val="24"/>
          <w:szCs w:val="24"/>
        </w:rPr>
      </w:pPr>
      <w:r w:rsidRPr="00ED70C3">
        <w:rPr>
          <w:sz w:val="24"/>
          <w:szCs w:val="24"/>
        </w:rPr>
        <w:t>2</w:t>
      </w:r>
      <w:r w:rsidR="00E97FB4" w:rsidRPr="00ED70C3">
        <w:rPr>
          <w:sz w:val="24"/>
          <w:szCs w:val="24"/>
        </w:rPr>
        <w:t>.</w:t>
      </w:r>
      <w:r w:rsidR="0035458D" w:rsidRPr="00ED70C3">
        <w:rPr>
          <w:sz w:val="24"/>
          <w:szCs w:val="24"/>
        </w:rPr>
        <w:t>6</w:t>
      </w:r>
      <w:r w:rsidR="00E97FB4" w:rsidRPr="00ED70C3">
        <w:rPr>
          <w:sz w:val="24"/>
          <w:szCs w:val="24"/>
        </w:rPr>
        <w:t xml:space="preserve">. В случае неисполнения и (или) ненадлежащего исполнения Подрядчиком обязательств по </w:t>
      </w:r>
      <w:r w:rsidR="006D04A5" w:rsidRPr="00ED70C3">
        <w:rPr>
          <w:sz w:val="24"/>
          <w:szCs w:val="24"/>
        </w:rPr>
        <w:t>Договор</w:t>
      </w:r>
      <w:r w:rsidR="00E97FB4" w:rsidRPr="00ED70C3">
        <w:rPr>
          <w:sz w:val="24"/>
          <w:szCs w:val="24"/>
        </w:rPr>
        <w:t xml:space="preserve">у, включая просрочку исполнения обязательств, Заказчик имеет право, предварительно направив Подрядчику требование об уплате неустойки (штрафов, пеней), предусмотренной </w:t>
      </w:r>
      <w:r w:rsidR="006D04A5" w:rsidRPr="00ED70C3">
        <w:rPr>
          <w:sz w:val="24"/>
          <w:szCs w:val="24"/>
        </w:rPr>
        <w:t>Договор</w:t>
      </w:r>
      <w:r w:rsidR="00E97FB4" w:rsidRPr="00ED70C3">
        <w:rPr>
          <w:sz w:val="24"/>
          <w:szCs w:val="24"/>
        </w:rPr>
        <w:t xml:space="preserve">ом, без согласия Подрядчика, по своему выбору удержать сумму неустойки (штрафа, пени) при расчете по </w:t>
      </w:r>
      <w:r w:rsidR="006D04A5" w:rsidRPr="00ED70C3">
        <w:rPr>
          <w:sz w:val="24"/>
          <w:szCs w:val="24"/>
        </w:rPr>
        <w:t>Договор</w:t>
      </w:r>
      <w:r w:rsidR="00E97FB4" w:rsidRPr="00ED70C3">
        <w:rPr>
          <w:sz w:val="24"/>
          <w:szCs w:val="24"/>
        </w:rPr>
        <w:t xml:space="preserve">у и (или) из денежных средств, внесенных Подрядчиком в качестве обеспечения исполнения </w:t>
      </w:r>
      <w:r w:rsidR="006D04A5" w:rsidRPr="00ED70C3">
        <w:rPr>
          <w:sz w:val="24"/>
          <w:szCs w:val="24"/>
        </w:rPr>
        <w:t>Договор</w:t>
      </w:r>
      <w:r w:rsidR="00E97FB4" w:rsidRPr="00ED70C3">
        <w:rPr>
          <w:sz w:val="24"/>
          <w:szCs w:val="24"/>
        </w:rPr>
        <w:t>а.</w:t>
      </w:r>
    </w:p>
    <w:p w:rsidR="00741DD2" w:rsidRPr="00ED70C3" w:rsidRDefault="00E97FB4" w:rsidP="002F1086">
      <w:pPr>
        <w:ind w:firstLine="720"/>
        <w:jc w:val="both"/>
        <w:rPr>
          <w:sz w:val="24"/>
          <w:szCs w:val="24"/>
        </w:rPr>
      </w:pPr>
      <w:r w:rsidRPr="00ED70C3">
        <w:rPr>
          <w:sz w:val="24"/>
          <w:szCs w:val="24"/>
        </w:rPr>
        <w:t>2.</w:t>
      </w:r>
      <w:r w:rsidR="0035458D" w:rsidRPr="00ED70C3">
        <w:rPr>
          <w:sz w:val="24"/>
          <w:szCs w:val="24"/>
        </w:rPr>
        <w:t>7</w:t>
      </w:r>
      <w:r w:rsidR="00741DD2" w:rsidRPr="00ED70C3">
        <w:rPr>
          <w:sz w:val="24"/>
          <w:szCs w:val="24"/>
        </w:rPr>
        <w:t xml:space="preserve">. Оплата фактически выполненных работ не лишает Заказчика права на предъявление претензий по качеству выполненных по </w:t>
      </w:r>
      <w:r w:rsidR="00184BD3" w:rsidRPr="00ED70C3">
        <w:rPr>
          <w:sz w:val="24"/>
          <w:szCs w:val="24"/>
        </w:rPr>
        <w:t>Договор</w:t>
      </w:r>
      <w:r w:rsidR="00741DD2" w:rsidRPr="00ED70C3">
        <w:rPr>
          <w:sz w:val="24"/>
          <w:szCs w:val="24"/>
        </w:rPr>
        <w:t>у работ, в том числе недостатков, выявленных в ходе строительства и эксплуатации объекта.</w:t>
      </w:r>
    </w:p>
    <w:p w:rsidR="00741DD2" w:rsidRPr="00ED70C3" w:rsidRDefault="00741DD2" w:rsidP="002F1086">
      <w:pPr>
        <w:ind w:firstLine="720"/>
        <w:jc w:val="both"/>
        <w:rPr>
          <w:sz w:val="24"/>
          <w:szCs w:val="24"/>
        </w:rPr>
      </w:pPr>
    </w:p>
    <w:p w:rsidR="00741DD2" w:rsidRPr="00ED70C3" w:rsidRDefault="00027569" w:rsidP="002F1086">
      <w:pPr>
        <w:jc w:val="center"/>
        <w:outlineLvl w:val="0"/>
        <w:rPr>
          <w:b/>
          <w:color w:val="FF0000"/>
          <w:sz w:val="24"/>
          <w:szCs w:val="24"/>
        </w:rPr>
      </w:pPr>
      <w:r w:rsidRPr="00ED70C3">
        <w:rPr>
          <w:b/>
          <w:sz w:val="24"/>
          <w:szCs w:val="24"/>
        </w:rPr>
        <w:t>3. СРОКИ ВЫПОЛНЕНИЯ РАБОТ</w:t>
      </w:r>
    </w:p>
    <w:p w:rsidR="008F757C" w:rsidRPr="00ED70C3" w:rsidRDefault="00741DD2" w:rsidP="004131DB">
      <w:pPr>
        <w:numPr>
          <w:ilvl w:val="1"/>
          <w:numId w:val="14"/>
        </w:numPr>
        <w:ind w:left="0" w:firstLine="709"/>
        <w:jc w:val="both"/>
        <w:rPr>
          <w:sz w:val="24"/>
          <w:szCs w:val="24"/>
        </w:rPr>
      </w:pPr>
      <w:r w:rsidRPr="00ED70C3">
        <w:rPr>
          <w:snapToGrid w:val="0"/>
          <w:color w:val="000000"/>
          <w:sz w:val="24"/>
          <w:szCs w:val="24"/>
        </w:rPr>
        <w:t>Подрядчик</w:t>
      </w:r>
      <w:r w:rsidRPr="00ED70C3">
        <w:rPr>
          <w:sz w:val="24"/>
          <w:szCs w:val="24"/>
        </w:rPr>
        <w:t xml:space="preserve"> обязуется выполнить работы по </w:t>
      </w:r>
      <w:r w:rsidR="006D04A5" w:rsidRPr="00ED70C3">
        <w:rPr>
          <w:sz w:val="24"/>
          <w:szCs w:val="24"/>
        </w:rPr>
        <w:t>Договор</w:t>
      </w:r>
      <w:r w:rsidRPr="00ED70C3">
        <w:rPr>
          <w:sz w:val="24"/>
          <w:szCs w:val="24"/>
        </w:rPr>
        <w:t xml:space="preserve">у в </w:t>
      </w:r>
      <w:r w:rsidR="004131DB">
        <w:rPr>
          <w:sz w:val="24"/>
          <w:szCs w:val="24"/>
        </w:rPr>
        <w:t xml:space="preserve">течение 30 </w:t>
      </w:r>
      <w:r w:rsidR="00F17657">
        <w:rPr>
          <w:sz w:val="24"/>
          <w:szCs w:val="24"/>
        </w:rPr>
        <w:t xml:space="preserve">рабочих </w:t>
      </w:r>
      <w:r w:rsidR="004131DB">
        <w:rPr>
          <w:sz w:val="24"/>
          <w:szCs w:val="24"/>
        </w:rPr>
        <w:t>дней с момента заключения договора.</w:t>
      </w:r>
    </w:p>
    <w:p w:rsidR="00741DD2" w:rsidRPr="00ED70C3" w:rsidRDefault="00741DD2" w:rsidP="002F1086">
      <w:pPr>
        <w:numPr>
          <w:ilvl w:val="1"/>
          <w:numId w:val="14"/>
        </w:numPr>
        <w:ind w:left="0" w:firstLine="709"/>
        <w:jc w:val="both"/>
        <w:rPr>
          <w:sz w:val="24"/>
          <w:szCs w:val="24"/>
        </w:rPr>
      </w:pPr>
      <w:r w:rsidRPr="00ED70C3">
        <w:rPr>
          <w:sz w:val="24"/>
          <w:szCs w:val="24"/>
        </w:rPr>
        <w:t xml:space="preserve">Сдача-приемка результатов работ, выполненных </w:t>
      </w:r>
      <w:r w:rsidRPr="00ED70C3">
        <w:rPr>
          <w:snapToGrid w:val="0"/>
          <w:color w:val="000000"/>
          <w:sz w:val="24"/>
          <w:szCs w:val="24"/>
        </w:rPr>
        <w:t>Подрядчиком</w:t>
      </w:r>
      <w:r w:rsidRPr="00ED70C3">
        <w:rPr>
          <w:sz w:val="24"/>
          <w:szCs w:val="24"/>
        </w:rPr>
        <w:t xml:space="preserve"> досрочно, осуществляется по письменному согласованию с Заказчиком.</w:t>
      </w:r>
    </w:p>
    <w:p w:rsidR="008F757C" w:rsidRPr="00ED70C3" w:rsidRDefault="008F757C" w:rsidP="002F1086">
      <w:pPr>
        <w:ind w:left="709"/>
        <w:jc w:val="both"/>
        <w:rPr>
          <w:sz w:val="24"/>
          <w:szCs w:val="24"/>
        </w:rPr>
      </w:pPr>
    </w:p>
    <w:p w:rsidR="00741DD2" w:rsidRPr="00ED70C3" w:rsidRDefault="00027569" w:rsidP="002F1086">
      <w:pPr>
        <w:jc w:val="center"/>
        <w:outlineLvl w:val="0"/>
        <w:rPr>
          <w:b/>
          <w:sz w:val="24"/>
          <w:szCs w:val="24"/>
        </w:rPr>
      </w:pPr>
      <w:r w:rsidRPr="00ED70C3">
        <w:rPr>
          <w:b/>
          <w:sz w:val="24"/>
          <w:szCs w:val="24"/>
        </w:rPr>
        <w:t>4. ПРАВА И ОБЯЗАННОСТИ ЗАКАЗЧИКА</w:t>
      </w:r>
    </w:p>
    <w:p w:rsidR="00741DD2" w:rsidRPr="00ED70C3" w:rsidRDefault="00027569" w:rsidP="002F1086">
      <w:pPr>
        <w:ind w:left="709"/>
        <w:outlineLvl w:val="1"/>
        <w:rPr>
          <w:b/>
          <w:sz w:val="24"/>
          <w:szCs w:val="24"/>
        </w:rPr>
      </w:pPr>
      <w:r w:rsidRPr="00ED70C3">
        <w:rPr>
          <w:b/>
          <w:sz w:val="24"/>
          <w:szCs w:val="24"/>
        </w:rPr>
        <w:t xml:space="preserve">4.1. </w:t>
      </w:r>
      <w:r w:rsidR="00741DD2" w:rsidRPr="00ED70C3">
        <w:rPr>
          <w:b/>
          <w:sz w:val="24"/>
          <w:szCs w:val="24"/>
        </w:rPr>
        <w:t>Заказчик обязан:</w:t>
      </w:r>
    </w:p>
    <w:p w:rsidR="00DF3D0C" w:rsidRPr="00ED70C3" w:rsidRDefault="00561270" w:rsidP="002F1086">
      <w:pPr>
        <w:numPr>
          <w:ilvl w:val="2"/>
          <w:numId w:val="15"/>
        </w:numPr>
        <w:ind w:left="0" w:firstLine="720"/>
        <w:contextualSpacing/>
        <w:jc w:val="both"/>
        <w:rPr>
          <w:sz w:val="24"/>
          <w:szCs w:val="24"/>
        </w:rPr>
      </w:pPr>
      <w:r w:rsidRPr="00ED70C3">
        <w:rPr>
          <w:sz w:val="24"/>
          <w:szCs w:val="24"/>
        </w:rPr>
        <w:t xml:space="preserve">Осуществлять приемку результатов выполненных работ по </w:t>
      </w:r>
      <w:r w:rsidR="006D04A5" w:rsidRPr="00ED70C3">
        <w:rPr>
          <w:sz w:val="24"/>
          <w:szCs w:val="24"/>
        </w:rPr>
        <w:t>Договор</w:t>
      </w:r>
      <w:r w:rsidRPr="00ED70C3">
        <w:rPr>
          <w:sz w:val="24"/>
          <w:szCs w:val="24"/>
        </w:rPr>
        <w:t xml:space="preserve">у в соответствии с графиком выполнения работ, который является приложением </w:t>
      </w:r>
      <w:r w:rsidR="00DF3D0C" w:rsidRPr="00ED70C3">
        <w:rPr>
          <w:sz w:val="24"/>
          <w:szCs w:val="24"/>
        </w:rPr>
        <w:t>№ 4</w:t>
      </w:r>
      <w:r w:rsidRPr="00ED70C3">
        <w:rPr>
          <w:sz w:val="24"/>
          <w:szCs w:val="24"/>
        </w:rPr>
        <w:t xml:space="preserve"> к </w:t>
      </w:r>
      <w:r w:rsidR="006D04A5" w:rsidRPr="00ED70C3">
        <w:rPr>
          <w:sz w:val="24"/>
          <w:szCs w:val="24"/>
        </w:rPr>
        <w:t>Договор</w:t>
      </w:r>
      <w:r w:rsidRPr="00ED70C3">
        <w:rPr>
          <w:sz w:val="24"/>
          <w:szCs w:val="24"/>
        </w:rPr>
        <w:t>у и его неотъемлемой частью</w:t>
      </w:r>
      <w:r w:rsidR="00DF3D0C" w:rsidRPr="00ED70C3">
        <w:rPr>
          <w:sz w:val="24"/>
          <w:szCs w:val="24"/>
        </w:rPr>
        <w:t>:</w:t>
      </w:r>
    </w:p>
    <w:p w:rsidR="00741DD2" w:rsidRPr="00ED70C3" w:rsidRDefault="00741DD2" w:rsidP="002F1086">
      <w:pPr>
        <w:ind w:firstLine="709"/>
        <w:jc w:val="both"/>
        <w:rPr>
          <w:sz w:val="24"/>
          <w:szCs w:val="24"/>
        </w:rPr>
      </w:pPr>
      <w:r w:rsidRPr="00ED70C3">
        <w:rPr>
          <w:sz w:val="24"/>
          <w:szCs w:val="24"/>
        </w:rPr>
        <w:t>4.1.</w:t>
      </w:r>
      <w:r w:rsidR="000A21D6" w:rsidRPr="00ED70C3">
        <w:rPr>
          <w:sz w:val="24"/>
          <w:szCs w:val="24"/>
        </w:rPr>
        <w:t>2</w:t>
      </w:r>
      <w:r w:rsidRPr="00ED70C3">
        <w:rPr>
          <w:sz w:val="24"/>
          <w:szCs w:val="24"/>
        </w:rPr>
        <w:t xml:space="preserve">. Направить в случае просрочки исполнения </w:t>
      </w:r>
      <w:r w:rsidRPr="00ED70C3">
        <w:rPr>
          <w:snapToGrid w:val="0"/>
          <w:color w:val="000000"/>
          <w:sz w:val="24"/>
          <w:szCs w:val="24"/>
        </w:rPr>
        <w:t>Подрядчиком</w:t>
      </w:r>
      <w:r w:rsidRPr="00ED70C3">
        <w:rPr>
          <w:sz w:val="24"/>
          <w:szCs w:val="24"/>
        </w:rPr>
        <w:t xml:space="preserve"> обязательств, предусмотренных </w:t>
      </w:r>
      <w:r w:rsidR="006D04A5" w:rsidRPr="00ED70C3">
        <w:rPr>
          <w:sz w:val="24"/>
          <w:szCs w:val="24"/>
        </w:rPr>
        <w:t>Договор</w:t>
      </w:r>
      <w:r w:rsidRPr="00ED70C3">
        <w:rPr>
          <w:sz w:val="24"/>
          <w:szCs w:val="24"/>
        </w:rPr>
        <w:t xml:space="preserve">ом, а также в иных случаях неисполнения или ненадлежащего исполнения </w:t>
      </w:r>
      <w:r w:rsidRPr="00ED70C3">
        <w:rPr>
          <w:snapToGrid w:val="0"/>
          <w:color w:val="000000"/>
          <w:sz w:val="24"/>
          <w:szCs w:val="24"/>
        </w:rPr>
        <w:t>Подрядчиком</w:t>
      </w:r>
      <w:r w:rsidRPr="00ED70C3">
        <w:rPr>
          <w:sz w:val="24"/>
          <w:szCs w:val="24"/>
        </w:rPr>
        <w:t xml:space="preserve"> обязательств, предусмотренных </w:t>
      </w:r>
      <w:r w:rsidR="006D04A5" w:rsidRPr="00ED70C3">
        <w:rPr>
          <w:sz w:val="24"/>
          <w:szCs w:val="24"/>
        </w:rPr>
        <w:t>Договор</w:t>
      </w:r>
      <w:r w:rsidRPr="00ED70C3">
        <w:rPr>
          <w:sz w:val="24"/>
          <w:szCs w:val="24"/>
        </w:rPr>
        <w:t>ом, требование об оплате неустоек (штрафов, пеней).</w:t>
      </w:r>
    </w:p>
    <w:p w:rsidR="00741DD2" w:rsidRPr="00ED70C3" w:rsidRDefault="00741DD2" w:rsidP="002F1086">
      <w:pPr>
        <w:ind w:firstLine="709"/>
        <w:jc w:val="both"/>
        <w:rPr>
          <w:sz w:val="24"/>
          <w:szCs w:val="24"/>
        </w:rPr>
      </w:pPr>
      <w:r w:rsidRPr="00ED70C3">
        <w:rPr>
          <w:sz w:val="24"/>
          <w:szCs w:val="24"/>
        </w:rPr>
        <w:t>4.1.</w:t>
      </w:r>
      <w:r w:rsidR="000A21D6" w:rsidRPr="00ED70C3">
        <w:rPr>
          <w:sz w:val="24"/>
          <w:szCs w:val="24"/>
        </w:rPr>
        <w:t>3</w:t>
      </w:r>
      <w:r w:rsidRPr="00ED70C3">
        <w:rPr>
          <w:sz w:val="24"/>
          <w:szCs w:val="24"/>
        </w:rPr>
        <w:t xml:space="preserve">. Назначить ответственных лиц, уполномоченных осуществлять функции заказчика.  </w:t>
      </w:r>
    </w:p>
    <w:p w:rsidR="00741DD2" w:rsidRPr="00ED70C3" w:rsidRDefault="00741DD2" w:rsidP="002F1086">
      <w:pPr>
        <w:ind w:firstLine="709"/>
        <w:jc w:val="both"/>
        <w:rPr>
          <w:sz w:val="24"/>
          <w:szCs w:val="24"/>
        </w:rPr>
      </w:pPr>
      <w:r w:rsidRPr="00ED70C3">
        <w:rPr>
          <w:sz w:val="24"/>
          <w:szCs w:val="24"/>
        </w:rPr>
        <w:lastRenderedPageBreak/>
        <w:t>4.1.</w:t>
      </w:r>
      <w:r w:rsidR="000A21D6" w:rsidRPr="00ED70C3">
        <w:rPr>
          <w:sz w:val="24"/>
          <w:szCs w:val="24"/>
        </w:rPr>
        <w:t>4</w:t>
      </w:r>
      <w:r w:rsidRPr="00ED70C3">
        <w:rPr>
          <w:sz w:val="24"/>
          <w:szCs w:val="24"/>
        </w:rPr>
        <w:t xml:space="preserve">. Оказывать содействие </w:t>
      </w:r>
      <w:r w:rsidRPr="00ED70C3">
        <w:rPr>
          <w:snapToGrid w:val="0"/>
          <w:color w:val="000000"/>
          <w:sz w:val="24"/>
          <w:szCs w:val="24"/>
        </w:rPr>
        <w:t xml:space="preserve">Подрядчику </w:t>
      </w:r>
      <w:r w:rsidRPr="00ED70C3">
        <w:rPr>
          <w:sz w:val="24"/>
          <w:szCs w:val="24"/>
        </w:rPr>
        <w:t xml:space="preserve">в ходе выполнения им работ по вопросам, непосредственно связанным с предметом </w:t>
      </w:r>
      <w:r w:rsidR="006D04A5" w:rsidRPr="00ED70C3">
        <w:rPr>
          <w:sz w:val="24"/>
          <w:szCs w:val="24"/>
        </w:rPr>
        <w:t>Договор</w:t>
      </w:r>
      <w:r w:rsidRPr="00ED70C3">
        <w:rPr>
          <w:sz w:val="24"/>
          <w:szCs w:val="24"/>
        </w:rPr>
        <w:t>а, и решение которых возможно только при участии Заказчика.</w:t>
      </w:r>
    </w:p>
    <w:p w:rsidR="00741DD2" w:rsidRPr="00ED70C3" w:rsidRDefault="00741DD2" w:rsidP="002F1086">
      <w:pPr>
        <w:ind w:firstLine="709"/>
        <w:jc w:val="both"/>
        <w:rPr>
          <w:sz w:val="24"/>
          <w:szCs w:val="24"/>
        </w:rPr>
      </w:pPr>
      <w:r w:rsidRPr="00ED70C3">
        <w:rPr>
          <w:sz w:val="24"/>
          <w:szCs w:val="24"/>
        </w:rPr>
        <w:t>4.1.</w:t>
      </w:r>
      <w:r w:rsidR="000A21D6" w:rsidRPr="00ED70C3">
        <w:rPr>
          <w:sz w:val="24"/>
          <w:szCs w:val="24"/>
        </w:rPr>
        <w:t>5</w:t>
      </w:r>
      <w:r w:rsidRPr="00ED70C3">
        <w:rPr>
          <w:sz w:val="24"/>
          <w:szCs w:val="24"/>
        </w:rPr>
        <w:t xml:space="preserve">. В течение 5-ти рабочих дней после заключения </w:t>
      </w:r>
      <w:r w:rsidR="006D04A5" w:rsidRPr="00ED70C3">
        <w:rPr>
          <w:sz w:val="24"/>
          <w:szCs w:val="24"/>
        </w:rPr>
        <w:t>Договор</w:t>
      </w:r>
      <w:r w:rsidRPr="00ED70C3">
        <w:rPr>
          <w:sz w:val="24"/>
          <w:szCs w:val="24"/>
        </w:rPr>
        <w:t xml:space="preserve">а передать исходные данные для выполнения работ, если обязанность по их передаче возложена на Заказчика условиями </w:t>
      </w:r>
      <w:r w:rsidR="006D04A5" w:rsidRPr="00ED70C3">
        <w:rPr>
          <w:sz w:val="24"/>
          <w:szCs w:val="24"/>
        </w:rPr>
        <w:t>Договор</w:t>
      </w:r>
      <w:r w:rsidRPr="00ED70C3">
        <w:rPr>
          <w:sz w:val="24"/>
          <w:szCs w:val="24"/>
        </w:rPr>
        <w:t>а.</w:t>
      </w:r>
    </w:p>
    <w:p w:rsidR="00741DD2" w:rsidRPr="00ED70C3" w:rsidRDefault="00741DD2" w:rsidP="002F1086">
      <w:pPr>
        <w:ind w:firstLine="709"/>
        <w:jc w:val="both"/>
        <w:rPr>
          <w:sz w:val="24"/>
          <w:szCs w:val="24"/>
        </w:rPr>
      </w:pPr>
      <w:r w:rsidRPr="00ED70C3">
        <w:rPr>
          <w:sz w:val="24"/>
          <w:szCs w:val="24"/>
        </w:rPr>
        <w:t xml:space="preserve">4.1.6. Надлежащим образом выполнить свои обязанности, предусмотренные в иных пунктах </w:t>
      </w:r>
      <w:r w:rsidR="006D04A5" w:rsidRPr="00ED70C3">
        <w:rPr>
          <w:sz w:val="24"/>
          <w:szCs w:val="24"/>
        </w:rPr>
        <w:t>Договор</w:t>
      </w:r>
      <w:r w:rsidRPr="00ED70C3">
        <w:rPr>
          <w:sz w:val="24"/>
          <w:szCs w:val="24"/>
        </w:rPr>
        <w:t>а.</w:t>
      </w:r>
    </w:p>
    <w:p w:rsidR="00C66551" w:rsidRPr="00ED70C3" w:rsidRDefault="00C66551" w:rsidP="002F1086">
      <w:pPr>
        <w:ind w:firstLine="709"/>
        <w:jc w:val="both"/>
        <w:rPr>
          <w:sz w:val="24"/>
          <w:szCs w:val="24"/>
        </w:rPr>
      </w:pPr>
      <w:r w:rsidRPr="00ED70C3">
        <w:rPr>
          <w:sz w:val="24"/>
          <w:szCs w:val="24"/>
        </w:rPr>
        <w:t>4.1.7. Оплачивать выполненные по контракту работы в размерах, установленных контрактом: не позднее 30 (тридцати) дней с даты подписания заказчиком акта сдачи-приемки выполненных работ.</w:t>
      </w:r>
    </w:p>
    <w:p w:rsidR="00741DD2" w:rsidRPr="00ED70C3" w:rsidRDefault="004131DB" w:rsidP="002F1086">
      <w:pPr>
        <w:ind w:firstLine="709"/>
        <w:jc w:val="both"/>
        <w:outlineLvl w:val="1"/>
        <w:rPr>
          <w:b/>
          <w:sz w:val="24"/>
          <w:szCs w:val="24"/>
        </w:rPr>
      </w:pPr>
      <w:r>
        <w:rPr>
          <w:b/>
          <w:sz w:val="24"/>
          <w:szCs w:val="24"/>
        </w:rPr>
        <w:t xml:space="preserve">4.2. </w:t>
      </w:r>
      <w:r w:rsidR="00741DD2" w:rsidRPr="00ED70C3">
        <w:rPr>
          <w:b/>
          <w:sz w:val="24"/>
          <w:szCs w:val="24"/>
        </w:rPr>
        <w:t>Заказчик вправе:</w:t>
      </w:r>
    </w:p>
    <w:p w:rsidR="00741DD2" w:rsidRPr="00ED70C3" w:rsidRDefault="00741DD2" w:rsidP="002F1086">
      <w:pPr>
        <w:ind w:firstLine="709"/>
        <w:jc w:val="both"/>
        <w:rPr>
          <w:sz w:val="24"/>
          <w:szCs w:val="24"/>
        </w:rPr>
      </w:pPr>
      <w:r w:rsidRPr="00ED70C3">
        <w:rPr>
          <w:sz w:val="24"/>
          <w:szCs w:val="24"/>
        </w:rPr>
        <w:t xml:space="preserve">4.2.1.  Требовать от </w:t>
      </w:r>
      <w:r w:rsidRPr="00ED70C3">
        <w:rPr>
          <w:snapToGrid w:val="0"/>
          <w:color w:val="000000"/>
          <w:sz w:val="24"/>
          <w:szCs w:val="24"/>
        </w:rPr>
        <w:t>Подрядчика</w:t>
      </w:r>
      <w:r w:rsidRPr="00ED70C3">
        <w:rPr>
          <w:sz w:val="24"/>
          <w:szCs w:val="24"/>
        </w:rPr>
        <w:t xml:space="preserve"> надлежащего исполнения обязательств в соответствии с условиями </w:t>
      </w:r>
      <w:r w:rsidR="006D04A5" w:rsidRPr="00ED70C3">
        <w:rPr>
          <w:sz w:val="24"/>
          <w:szCs w:val="24"/>
        </w:rPr>
        <w:t>Договор</w:t>
      </w:r>
      <w:r w:rsidRPr="00ED70C3">
        <w:rPr>
          <w:sz w:val="24"/>
          <w:szCs w:val="24"/>
        </w:rPr>
        <w:t>а, а также требовать своевременного устранения выявленных недостатков.</w:t>
      </w:r>
    </w:p>
    <w:p w:rsidR="00741DD2" w:rsidRPr="00ED70C3" w:rsidRDefault="00741DD2" w:rsidP="002F1086">
      <w:pPr>
        <w:ind w:firstLine="709"/>
        <w:jc w:val="both"/>
        <w:rPr>
          <w:sz w:val="24"/>
          <w:szCs w:val="24"/>
        </w:rPr>
      </w:pPr>
      <w:r w:rsidRPr="00ED70C3">
        <w:rPr>
          <w:sz w:val="24"/>
          <w:szCs w:val="24"/>
        </w:rPr>
        <w:t xml:space="preserve">4.2.2. Требовать представления надлежащим образом оформленных документов, предусмотренных </w:t>
      </w:r>
      <w:r w:rsidR="006D04A5" w:rsidRPr="00ED70C3">
        <w:rPr>
          <w:sz w:val="24"/>
          <w:szCs w:val="24"/>
        </w:rPr>
        <w:t>Договор</w:t>
      </w:r>
      <w:r w:rsidRPr="00ED70C3">
        <w:rPr>
          <w:sz w:val="24"/>
          <w:szCs w:val="24"/>
        </w:rPr>
        <w:t>ом.</w:t>
      </w:r>
    </w:p>
    <w:p w:rsidR="00741DD2" w:rsidRPr="00ED70C3" w:rsidRDefault="00741DD2" w:rsidP="002F1086">
      <w:pPr>
        <w:ind w:firstLine="709"/>
        <w:jc w:val="both"/>
        <w:rPr>
          <w:sz w:val="24"/>
          <w:szCs w:val="24"/>
        </w:rPr>
      </w:pPr>
      <w:r w:rsidRPr="00ED70C3">
        <w:rPr>
          <w:sz w:val="24"/>
          <w:szCs w:val="24"/>
        </w:rPr>
        <w:t xml:space="preserve">4.2.3. Запрашивать у </w:t>
      </w:r>
      <w:r w:rsidRPr="00ED70C3">
        <w:rPr>
          <w:snapToGrid w:val="0"/>
          <w:color w:val="000000"/>
          <w:sz w:val="24"/>
          <w:szCs w:val="24"/>
        </w:rPr>
        <w:t>Подрядчика</w:t>
      </w:r>
      <w:r w:rsidRPr="00ED70C3">
        <w:rPr>
          <w:sz w:val="24"/>
          <w:szCs w:val="24"/>
        </w:rPr>
        <w:t xml:space="preserve"> информацию о ходе и состоянии исполнения обязательств по </w:t>
      </w:r>
      <w:r w:rsidR="00BB05AD" w:rsidRPr="00ED70C3">
        <w:rPr>
          <w:sz w:val="24"/>
          <w:szCs w:val="24"/>
        </w:rPr>
        <w:t>Договор</w:t>
      </w:r>
      <w:r w:rsidRPr="00ED70C3">
        <w:rPr>
          <w:sz w:val="24"/>
          <w:szCs w:val="24"/>
        </w:rPr>
        <w:t>у.</w:t>
      </w:r>
    </w:p>
    <w:p w:rsidR="00741DD2" w:rsidRPr="00ED70C3" w:rsidRDefault="00741DD2" w:rsidP="002F1086">
      <w:pPr>
        <w:ind w:firstLine="709"/>
        <w:jc w:val="both"/>
        <w:rPr>
          <w:sz w:val="24"/>
          <w:szCs w:val="24"/>
        </w:rPr>
      </w:pPr>
      <w:r w:rsidRPr="00ED70C3">
        <w:rPr>
          <w:sz w:val="24"/>
          <w:szCs w:val="24"/>
        </w:rPr>
        <w:t xml:space="preserve">4.2.4. Осуществлять контроль за порядком и сроками выполнения работ, а также за соответствием установленной </w:t>
      </w:r>
      <w:r w:rsidR="006D04A5" w:rsidRPr="00ED70C3">
        <w:rPr>
          <w:sz w:val="24"/>
          <w:szCs w:val="24"/>
        </w:rPr>
        <w:t>Договор</w:t>
      </w:r>
      <w:r w:rsidRPr="00ED70C3">
        <w:rPr>
          <w:sz w:val="24"/>
          <w:szCs w:val="24"/>
        </w:rPr>
        <w:t>ом цене.</w:t>
      </w:r>
    </w:p>
    <w:p w:rsidR="00741DD2" w:rsidRPr="00ED70C3" w:rsidRDefault="00741DD2" w:rsidP="002F1086">
      <w:pPr>
        <w:ind w:firstLine="709"/>
        <w:jc w:val="both"/>
        <w:rPr>
          <w:sz w:val="24"/>
          <w:szCs w:val="24"/>
        </w:rPr>
      </w:pPr>
      <w:r w:rsidRPr="00ED70C3">
        <w:rPr>
          <w:sz w:val="24"/>
          <w:szCs w:val="24"/>
        </w:rPr>
        <w:t xml:space="preserve">4.2.5. Отказаться от приемки выполненных работ в случаях, предусмотренных </w:t>
      </w:r>
      <w:r w:rsidR="006D04A5" w:rsidRPr="00ED70C3">
        <w:rPr>
          <w:sz w:val="24"/>
          <w:szCs w:val="24"/>
        </w:rPr>
        <w:t>Договор</w:t>
      </w:r>
      <w:r w:rsidRPr="00ED70C3">
        <w:rPr>
          <w:sz w:val="24"/>
          <w:szCs w:val="24"/>
        </w:rPr>
        <w:t>ом и законодательством Российской Федерации.</w:t>
      </w:r>
    </w:p>
    <w:p w:rsidR="00741DD2" w:rsidRPr="00ED70C3" w:rsidRDefault="00741DD2" w:rsidP="002F1086">
      <w:pPr>
        <w:ind w:firstLine="709"/>
        <w:jc w:val="both"/>
        <w:rPr>
          <w:sz w:val="24"/>
          <w:szCs w:val="24"/>
        </w:rPr>
      </w:pPr>
      <w:r w:rsidRPr="00ED70C3">
        <w:rPr>
          <w:sz w:val="24"/>
          <w:szCs w:val="24"/>
        </w:rPr>
        <w:t xml:space="preserve">4.2.6. Привлекать экспертов, экспертные организации для проверки соответствия качества выполненных работ требованиям, установленным </w:t>
      </w:r>
      <w:r w:rsidR="006D04A5" w:rsidRPr="00ED70C3">
        <w:rPr>
          <w:sz w:val="24"/>
          <w:szCs w:val="24"/>
        </w:rPr>
        <w:t>Договор</w:t>
      </w:r>
      <w:r w:rsidRPr="00ED70C3">
        <w:rPr>
          <w:sz w:val="24"/>
          <w:szCs w:val="24"/>
        </w:rPr>
        <w:t>ом.</w:t>
      </w:r>
    </w:p>
    <w:p w:rsidR="00741DD2" w:rsidRPr="00ED70C3" w:rsidRDefault="00741DD2" w:rsidP="002F1086">
      <w:pPr>
        <w:ind w:firstLine="709"/>
        <w:jc w:val="both"/>
        <w:rPr>
          <w:sz w:val="24"/>
          <w:szCs w:val="24"/>
        </w:rPr>
      </w:pPr>
      <w:r w:rsidRPr="00ED70C3">
        <w:rPr>
          <w:sz w:val="24"/>
          <w:szCs w:val="24"/>
        </w:rPr>
        <w:t xml:space="preserve">4.2.7. По согласованию с </w:t>
      </w:r>
      <w:r w:rsidRPr="00ED70C3">
        <w:rPr>
          <w:snapToGrid w:val="0"/>
          <w:color w:val="000000"/>
          <w:sz w:val="24"/>
          <w:szCs w:val="24"/>
        </w:rPr>
        <w:t>Подрядчиком</w:t>
      </w:r>
      <w:r w:rsidRPr="00ED70C3">
        <w:rPr>
          <w:sz w:val="24"/>
          <w:szCs w:val="24"/>
        </w:rPr>
        <w:t xml:space="preserve"> вносить в </w:t>
      </w:r>
      <w:r w:rsidR="008D3537" w:rsidRPr="00ED70C3">
        <w:rPr>
          <w:sz w:val="24"/>
          <w:szCs w:val="24"/>
        </w:rPr>
        <w:t>Задание</w:t>
      </w:r>
      <w:r w:rsidRPr="00ED70C3">
        <w:rPr>
          <w:sz w:val="24"/>
          <w:szCs w:val="24"/>
        </w:rPr>
        <w:t xml:space="preserve"> на разработку </w:t>
      </w:r>
      <w:r w:rsidR="00C66551" w:rsidRPr="00ED70C3">
        <w:rPr>
          <w:sz w:val="24"/>
          <w:szCs w:val="24"/>
        </w:rPr>
        <w:t xml:space="preserve">проектной документации </w:t>
      </w:r>
      <w:r w:rsidRPr="00ED70C3">
        <w:rPr>
          <w:sz w:val="24"/>
          <w:szCs w:val="24"/>
        </w:rPr>
        <w:t xml:space="preserve">изменения, не меняющие предмета </w:t>
      </w:r>
      <w:r w:rsidR="006D04A5" w:rsidRPr="00ED70C3">
        <w:rPr>
          <w:sz w:val="24"/>
          <w:szCs w:val="24"/>
        </w:rPr>
        <w:t>Договор</w:t>
      </w:r>
      <w:r w:rsidRPr="00ED70C3">
        <w:rPr>
          <w:sz w:val="24"/>
          <w:szCs w:val="24"/>
        </w:rPr>
        <w:t>а, его цену и основные технико-экономические показатели объекта.</w:t>
      </w:r>
    </w:p>
    <w:p w:rsidR="00741DD2" w:rsidRPr="00ED70C3" w:rsidRDefault="00741DD2" w:rsidP="002F1086">
      <w:pPr>
        <w:ind w:firstLine="709"/>
        <w:jc w:val="both"/>
        <w:rPr>
          <w:sz w:val="24"/>
          <w:szCs w:val="24"/>
        </w:rPr>
      </w:pPr>
      <w:r w:rsidRPr="00ED70C3">
        <w:rPr>
          <w:sz w:val="24"/>
          <w:szCs w:val="24"/>
        </w:rPr>
        <w:t>4.2.</w:t>
      </w:r>
      <w:r w:rsidR="00901D7F" w:rsidRPr="00ED70C3">
        <w:rPr>
          <w:sz w:val="24"/>
          <w:szCs w:val="24"/>
        </w:rPr>
        <w:t>8</w:t>
      </w:r>
      <w:r w:rsidRPr="00ED70C3">
        <w:rPr>
          <w:sz w:val="24"/>
          <w:szCs w:val="24"/>
        </w:rPr>
        <w:t xml:space="preserve">. По соглашению сторон при досрочном выполнении работ </w:t>
      </w:r>
      <w:r w:rsidRPr="00ED70C3">
        <w:rPr>
          <w:snapToGrid w:val="0"/>
          <w:color w:val="000000"/>
          <w:sz w:val="24"/>
          <w:szCs w:val="24"/>
        </w:rPr>
        <w:t>Подрядчиком</w:t>
      </w:r>
      <w:r w:rsidRPr="00ED70C3">
        <w:rPr>
          <w:sz w:val="24"/>
          <w:szCs w:val="24"/>
        </w:rPr>
        <w:t xml:space="preserve"> Заказчик может произвести полный расчёт ранее установленного срока.</w:t>
      </w:r>
    </w:p>
    <w:p w:rsidR="00741DD2" w:rsidRPr="00ED70C3" w:rsidRDefault="00741DD2" w:rsidP="002F1086">
      <w:pPr>
        <w:ind w:firstLine="709"/>
        <w:jc w:val="both"/>
        <w:rPr>
          <w:sz w:val="24"/>
          <w:szCs w:val="24"/>
        </w:rPr>
      </w:pPr>
      <w:r w:rsidRPr="00ED70C3">
        <w:rPr>
          <w:sz w:val="24"/>
          <w:szCs w:val="24"/>
        </w:rPr>
        <w:t>4.2.</w:t>
      </w:r>
      <w:r w:rsidR="00901D7F" w:rsidRPr="00ED70C3">
        <w:rPr>
          <w:sz w:val="24"/>
          <w:szCs w:val="24"/>
        </w:rPr>
        <w:t>9</w:t>
      </w:r>
      <w:r w:rsidRPr="00ED70C3">
        <w:rPr>
          <w:sz w:val="24"/>
          <w:szCs w:val="24"/>
        </w:rPr>
        <w:t xml:space="preserve">. Заказчик имеет иные права, определенные настоящим </w:t>
      </w:r>
      <w:r w:rsidR="00BB05AD" w:rsidRPr="00ED70C3">
        <w:rPr>
          <w:sz w:val="24"/>
          <w:szCs w:val="24"/>
        </w:rPr>
        <w:t>Договор</w:t>
      </w:r>
      <w:r w:rsidRPr="00ED70C3">
        <w:rPr>
          <w:sz w:val="24"/>
          <w:szCs w:val="24"/>
        </w:rPr>
        <w:t xml:space="preserve">ом и действующим законодательством Российской Федерации и </w:t>
      </w:r>
      <w:r w:rsidR="00E55B8D">
        <w:rPr>
          <w:sz w:val="24"/>
          <w:szCs w:val="24"/>
        </w:rPr>
        <w:t>Свердловской области</w:t>
      </w:r>
      <w:r w:rsidRPr="00ED70C3">
        <w:rPr>
          <w:sz w:val="24"/>
          <w:szCs w:val="24"/>
        </w:rPr>
        <w:t>.</w:t>
      </w:r>
    </w:p>
    <w:p w:rsidR="00741DD2" w:rsidRPr="00ED70C3" w:rsidRDefault="00741DD2" w:rsidP="002F1086">
      <w:pPr>
        <w:ind w:firstLine="709"/>
        <w:jc w:val="center"/>
        <w:rPr>
          <w:b/>
          <w:sz w:val="24"/>
          <w:szCs w:val="24"/>
        </w:rPr>
      </w:pPr>
    </w:p>
    <w:p w:rsidR="00741DD2" w:rsidRPr="00ED70C3" w:rsidRDefault="00027569" w:rsidP="002F1086">
      <w:pPr>
        <w:jc w:val="center"/>
        <w:outlineLvl w:val="0"/>
        <w:rPr>
          <w:b/>
          <w:sz w:val="24"/>
          <w:szCs w:val="24"/>
        </w:rPr>
      </w:pPr>
      <w:r w:rsidRPr="00ED70C3">
        <w:rPr>
          <w:b/>
          <w:sz w:val="24"/>
          <w:szCs w:val="24"/>
        </w:rPr>
        <w:t>5. ПРАВА И ОБЯЗАННОСТИ ПОДРЯДЧИКА</w:t>
      </w:r>
    </w:p>
    <w:p w:rsidR="00741DD2" w:rsidRPr="00ED70C3" w:rsidRDefault="00741DD2" w:rsidP="002F1086">
      <w:pPr>
        <w:ind w:firstLine="709"/>
        <w:jc w:val="both"/>
        <w:outlineLvl w:val="1"/>
        <w:rPr>
          <w:b/>
          <w:sz w:val="24"/>
          <w:szCs w:val="24"/>
        </w:rPr>
      </w:pPr>
      <w:r w:rsidRPr="00ED70C3">
        <w:rPr>
          <w:b/>
          <w:sz w:val="24"/>
          <w:szCs w:val="24"/>
        </w:rPr>
        <w:t xml:space="preserve">5.1. </w:t>
      </w:r>
      <w:r w:rsidRPr="00ED70C3">
        <w:rPr>
          <w:b/>
          <w:snapToGrid w:val="0"/>
          <w:color w:val="000000"/>
          <w:sz w:val="24"/>
          <w:szCs w:val="24"/>
        </w:rPr>
        <w:t>Подрядчик</w:t>
      </w:r>
      <w:r w:rsidRPr="00ED70C3">
        <w:rPr>
          <w:b/>
          <w:sz w:val="24"/>
          <w:szCs w:val="24"/>
        </w:rPr>
        <w:t xml:space="preserve"> обязан:</w:t>
      </w:r>
    </w:p>
    <w:p w:rsidR="00741DD2" w:rsidRPr="00ED70C3" w:rsidRDefault="00741DD2" w:rsidP="002F1086">
      <w:pPr>
        <w:ind w:firstLine="709"/>
        <w:jc w:val="both"/>
        <w:rPr>
          <w:sz w:val="24"/>
          <w:szCs w:val="24"/>
        </w:rPr>
      </w:pPr>
      <w:r w:rsidRPr="00ED70C3">
        <w:rPr>
          <w:sz w:val="24"/>
          <w:szCs w:val="24"/>
        </w:rPr>
        <w:t xml:space="preserve">5.1.1. Принять на себя обязательства в соответствии с заданием Заказчика и в сроки, установленные </w:t>
      </w:r>
      <w:r w:rsidR="00BB05AD" w:rsidRPr="00ED70C3">
        <w:rPr>
          <w:sz w:val="24"/>
          <w:szCs w:val="24"/>
        </w:rPr>
        <w:t>Договор</w:t>
      </w:r>
      <w:r w:rsidRPr="00ED70C3">
        <w:rPr>
          <w:sz w:val="24"/>
          <w:szCs w:val="24"/>
        </w:rPr>
        <w:t>ом.</w:t>
      </w:r>
    </w:p>
    <w:p w:rsidR="00741DD2" w:rsidRPr="00ED70C3" w:rsidRDefault="00741DD2" w:rsidP="006B4E20">
      <w:pPr>
        <w:suppressAutoHyphens/>
        <w:ind w:firstLine="709"/>
        <w:jc w:val="both"/>
        <w:rPr>
          <w:sz w:val="24"/>
          <w:szCs w:val="24"/>
        </w:rPr>
      </w:pPr>
      <w:r w:rsidRPr="006B4E20">
        <w:rPr>
          <w:sz w:val="24"/>
          <w:szCs w:val="24"/>
        </w:rPr>
        <w:t xml:space="preserve">5.1.2. Надлежащим образом выполнить </w:t>
      </w:r>
      <w:r w:rsidR="00E55B8D" w:rsidRPr="006B4E20">
        <w:rPr>
          <w:sz w:val="24"/>
          <w:szCs w:val="24"/>
        </w:rPr>
        <w:t>работ</w:t>
      </w:r>
      <w:r w:rsidR="00494F78" w:rsidRPr="006B4E20">
        <w:rPr>
          <w:sz w:val="24"/>
          <w:szCs w:val="24"/>
        </w:rPr>
        <w:t>ы</w:t>
      </w:r>
      <w:r w:rsidR="00E55B8D" w:rsidRPr="006B4E20">
        <w:rPr>
          <w:sz w:val="24"/>
          <w:szCs w:val="24"/>
        </w:rPr>
        <w:t xml:space="preserve"> </w:t>
      </w:r>
      <w:r w:rsidR="006B4E20" w:rsidRPr="006B4E20">
        <w:rPr>
          <w:sz w:val="24"/>
          <w:szCs w:val="24"/>
          <w:lang w:eastAsia="zh-CN"/>
        </w:rPr>
        <w:t>по разработке проектно-сметной документации на ремонт помещений здания учебного корпуса и учебно-производственных мастерских, на базе которых создается образовательно-производственный кластер в рамках реализации федерального проекта «</w:t>
      </w:r>
      <w:proofErr w:type="spellStart"/>
      <w:r w:rsidR="006B4E20" w:rsidRPr="006B4E20">
        <w:rPr>
          <w:sz w:val="24"/>
          <w:szCs w:val="24"/>
          <w:lang w:eastAsia="zh-CN"/>
        </w:rPr>
        <w:t>Профессионалитет</w:t>
      </w:r>
      <w:proofErr w:type="spellEnd"/>
      <w:r w:rsidR="006B4E20" w:rsidRPr="006B4E20">
        <w:rPr>
          <w:sz w:val="24"/>
          <w:szCs w:val="24"/>
          <w:lang w:eastAsia="zh-CN"/>
        </w:rPr>
        <w:t xml:space="preserve">», расположенного по адресу: Свердловская область, </w:t>
      </w:r>
      <w:proofErr w:type="gramStart"/>
      <w:r w:rsidR="006B4E20" w:rsidRPr="006B4E20">
        <w:rPr>
          <w:sz w:val="24"/>
          <w:szCs w:val="24"/>
          <w:lang w:eastAsia="zh-CN"/>
        </w:rPr>
        <w:t>г</w:t>
      </w:r>
      <w:proofErr w:type="gramEnd"/>
      <w:r w:rsidR="006B4E20" w:rsidRPr="006B4E20">
        <w:rPr>
          <w:sz w:val="24"/>
          <w:szCs w:val="24"/>
          <w:lang w:eastAsia="zh-CN"/>
        </w:rPr>
        <w:t>. Полевской, ул. Вершинина,37</w:t>
      </w:r>
      <w:r w:rsidR="006B4E20" w:rsidRPr="006B4E20">
        <w:rPr>
          <w:b/>
          <w:sz w:val="24"/>
          <w:szCs w:val="24"/>
          <w:lang w:eastAsia="zh-CN"/>
        </w:rPr>
        <w:t xml:space="preserve"> </w:t>
      </w:r>
      <w:r w:rsidR="00E3612A" w:rsidRPr="006B4E20">
        <w:rPr>
          <w:sz w:val="24"/>
          <w:szCs w:val="24"/>
        </w:rPr>
        <w:t xml:space="preserve"> </w:t>
      </w:r>
      <w:r w:rsidRPr="006B4E20">
        <w:rPr>
          <w:sz w:val="24"/>
          <w:szCs w:val="24"/>
        </w:rPr>
        <w:t xml:space="preserve">в соответствии с </w:t>
      </w:r>
      <w:r w:rsidR="00664662" w:rsidRPr="006B4E20">
        <w:rPr>
          <w:sz w:val="24"/>
          <w:szCs w:val="24"/>
        </w:rPr>
        <w:t>Заданием</w:t>
      </w:r>
      <w:r w:rsidR="006B4E20" w:rsidRPr="006B4E20">
        <w:rPr>
          <w:sz w:val="24"/>
          <w:szCs w:val="24"/>
        </w:rPr>
        <w:t xml:space="preserve"> Заказчика</w:t>
      </w:r>
      <w:r w:rsidRPr="006B4E20">
        <w:rPr>
          <w:sz w:val="24"/>
          <w:szCs w:val="24"/>
        </w:rPr>
        <w:t xml:space="preserve">, руководствуясь соответствующим законодательством, техническими регламентами и нормативными документами, в сроки, установленные </w:t>
      </w:r>
      <w:r w:rsidR="00BB05AD" w:rsidRPr="006B4E20">
        <w:rPr>
          <w:sz w:val="24"/>
          <w:szCs w:val="24"/>
        </w:rPr>
        <w:t>Договор</w:t>
      </w:r>
      <w:r w:rsidRPr="006B4E20">
        <w:rPr>
          <w:sz w:val="24"/>
          <w:szCs w:val="24"/>
        </w:rPr>
        <w:t>ом и передать результаты работ Заказчику.</w:t>
      </w:r>
    </w:p>
    <w:p w:rsidR="00741DD2" w:rsidRPr="00ED70C3" w:rsidRDefault="00741DD2" w:rsidP="002F1086">
      <w:pPr>
        <w:ind w:firstLine="709"/>
        <w:jc w:val="both"/>
        <w:rPr>
          <w:sz w:val="24"/>
          <w:szCs w:val="24"/>
        </w:rPr>
      </w:pPr>
      <w:r w:rsidRPr="00ED70C3">
        <w:rPr>
          <w:sz w:val="24"/>
          <w:szCs w:val="24"/>
        </w:rPr>
        <w:t xml:space="preserve">5.1.3. В течение 5-ти календарных дней со дня заключения </w:t>
      </w:r>
      <w:r w:rsidR="003A5E46" w:rsidRPr="00ED70C3">
        <w:rPr>
          <w:sz w:val="24"/>
          <w:szCs w:val="24"/>
        </w:rPr>
        <w:t>Договор</w:t>
      </w:r>
      <w:r w:rsidRPr="00ED70C3">
        <w:rPr>
          <w:sz w:val="24"/>
          <w:szCs w:val="24"/>
        </w:rPr>
        <w:t xml:space="preserve">а проверить полученные задания </w:t>
      </w:r>
      <w:r w:rsidR="00BA36B2" w:rsidRPr="00ED70C3">
        <w:rPr>
          <w:sz w:val="24"/>
          <w:szCs w:val="24"/>
        </w:rPr>
        <w:t>на</w:t>
      </w:r>
      <w:r w:rsidRPr="00ED70C3">
        <w:rPr>
          <w:sz w:val="24"/>
          <w:szCs w:val="24"/>
        </w:rPr>
        <w:t xml:space="preserve"> </w:t>
      </w:r>
      <w:r w:rsidR="00545261" w:rsidRPr="00ED70C3">
        <w:rPr>
          <w:sz w:val="24"/>
          <w:szCs w:val="24"/>
        </w:rPr>
        <w:t xml:space="preserve">проектирование </w:t>
      </w:r>
      <w:r w:rsidRPr="00ED70C3">
        <w:rPr>
          <w:sz w:val="24"/>
          <w:szCs w:val="24"/>
        </w:rPr>
        <w:t>и иные исходные данные, и в случае обнаружения в них недостатков предупредить Заказчика до начала выполнения работ. Результаты такой проверки фиксируются сторонами. В случае обнаружения недостатков в задании на проектирование и исходных данных Заказчик в течение 10-ти рабочих дней рассматривает выявленные несоответствия и устраняет их либо принимает решение о дальнейших действиях.</w:t>
      </w:r>
    </w:p>
    <w:p w:rsidR="00741DD2" w:rsidRPr="00ED70C3" w:rsidRDefault="00741DD2" w:rsidP="002F1086">
      <w:pPr>
        <w:ind w:firstLine="709"/>
        <w:jc w:val="both"/>
        <w:rPr>
          <w:sz w:val="24"/>
          <w:szCs w:val="24"/>
        </w:rPr>
      </w:pPr>
      <w:r w:rsidRPr="00ED70C3">
        <w:rPr>
          <w:sz w:val="24"/>
          <w:szCs w:val="24"/>
        </w:rPr>
        <w:lastRenderedPageBreak/>
        <w:t xml:space="preserve">В случае если Подрядчик не исполнил своей обязанности, предусмотренной настоящим пунктом </w:t>
      </w:r>
      <w:r w:rsidR="00BB05AD" w:rsidRPr="00ED70C3">
        <w:rPr>
          <w:sz w:val="24"/>
          <w:szCs w:val="24"/>
        </w:rPr>
        <w:t>Договор</w:t>
      </w:r>
      <w:r w:rsidRPr="00ED70C3">
        <w:rPr>
          <w:sz w:val="24"/>
          <w:szCs w:val="24"/>
        </w:rPr>
        <w:t>а по проверке документов и извещения Заказчика о выявленных недостатках, то он принимает на себя соответствующий риск и может ссылаться на недостатки в документации, только если докажет, что недостатки в переданных Заказчиком документах не могли быть своевременно обнаружены Подрядчиком</w:t>
      </w:r>
      <w:r w:rsidR="00930691" w:rsidRPr="00ED70C3">
        <w:rPr>
          <w:sz w:val="24"/>
          <w:szCs w:val="24"/>
        </w:rPr>
        <w:t>.</w:t>
      </w:r>
    </w:p>
    <w:p w:rsidR="00741DD2" w:rsidRPr="00ED70C3" w:rsidRDefault="00741DD2" w:rsidP="002F1086">
      <w:pPr>
        <w:ind w:firstLine="709"/>
        <w:jc w:val="both"/>
        <w:rPr>
          <w:sz w:val="24"/>
          <w:szCs w:val="24"/>
        </w:rPr>
      </w:pPr>
      <w:r w:rsidRPr="00ED70C3">
        <w:rPr>
          <w:sz w:val="24"/>
          <w:szCs w:val="24"/>
        </w:rPr>
        <w:t xml:space="preserve">5.1.4. Назначить ответственного за выполнение работ по настоящему </w:t>
      </w:r>
      <w:r w:rsidR="003A5E46" w:rsidRPr="00ED70C3">
        <w:rPr>
          <w:sz w:val="24"/>
          <w:szCs w:val="24"/>
        </w:rPr>
        <w:t>Договор</w:t>
      </w:r>
      <w:r w:rsidRPr="00ED70C3">
        <w:rPr>
          <w:sz w:val="24"/>
          <w:szCs w:val="24"/>
        </w:rPr>
        <w:t xml:space="preserve">у специалиста по организации архитектурно-строительного проектирования (главного инженера проекта), соответствующего требованиям к таковым специалистам, установленным Градостроительным кодексом РФ, и официально известить об этом Заказчика в течение 3-х дней после подписания настоящего </w:t>
      </w:r>
      <w:r w:rsidR="003A5E46" w:rsidRPr="00ED70C3">
        <w:rPr>
          <w:sz w:val="24"/>
          <w:szCs w:val="24"/>
        </w:rPr>
        <w:t>Договор</w:t>
      </w:r>
      <w:r w:rsidRPr="00ED70C3">
        <w:rPr>
          <w:sz w:val="24"/>
          <w:szCs w:val="24"/>
        </w:rPr>
        <w:t>а.</w:t>
      </w:r>
    </w:p>
    <w:p w:rsidR="00741DD2" w:rsidRPr="00ED70C3" w:rsidRDefault="00BA36B2" w:rsidP="002F1086">
      <w:pPr>
        <w:ind w:firstLine="709"/>
        <w:jc w:val="both"/>
        <w:rPr>
          <w:sz w:val="24"/>
          <w:szCs w:val="24"/>
        </w:rPr>
      </w:pPr>
      <w:r w:rsidRPr="00ED70C3">
        <w:rPr>
          <w:sz w:val="24"/>
          <w:szCs w:val="24"/>
        </w:rPr>
        <w:t>5.1.5</w:t>
      </w:r>
      <w:r w:rsidR="00741DD2" w:rsidRPr="00ED70C3">
        <w:rPr>
          <w:sz w:val="24"/>
          <w:szCs w:val="24"/>
        </w:rPr>
        <w:t>. Согласовать до начала выполнения детального проектирования основные проектные решения с Заказчиком.</w:t>
      </w:r>
    </w:p>
    <w:p w:rsidR="00741DD2" w:rsidRPr="00ED70C3" w:rsidRDefault="00741DD2" w:rsidP="002F1086">
      <w:pPr>
        <w:ind w:firstLine="709"/>
        <w:jc w:val="both"/>
        <w:rPr>
          <w:sz w:val="24"/>
          <w:szCs w:val="24"/>
        </w:rPr>
      </w:pPr>
      <w:r w:rsidRPr="00ED70C3">
        <w:rPr>
          <w:sz w:val="24"/>
          <w:szCs w:val="24"/>
        </w:rPr>
        <w:t>5.1</w:t>
      </w:r>
      <w:r w:rsidR="00BA36B2" w:rsidRPr="00ED70C3">
        <w:rPr>
          <w:sz w:val="24"/>
          <w:szCs w:val="24"/>
        </w:rPr>
        <w:t>.6</w:t>
      </w:r>
      <w:r w:rsidRPr="00ED70C3">
        <w:rPr>
          <w:sz w:val="24"/>
          <w:szCs w:val="24"/>
        </w:rPr>
        <w:t xml:space="preserve">. Представить результаты экспертизы </w:t>
      </w:r>
      <w:r w:rsidR="00785589" w:rsidRPr="00ED70C3">
        <w:rPr>
          <w:sz w:val="24"/>
          <w:szCs w:val="24"/>
        </w:rPr>
        <w:t xml:space="preserve">проектной документации </w:t>
      </w:r>
      <w:r w:rsidRPr="00ED70C3">
        <w:rPr>
          <w:sz w:val="24"/>
          <w:szCs w:val="24"/>
        </w:rPr>
        <w:t xml:space="preserve">в части проведения проверки достоверности определения сметной стоимости только после их приемки (письменного согласования) Заказчиком в соответствии с требованиями настоящего </w:t>
      </w:r>
      <w:r w:rsidR="003A5E46" w:rsidRPr="00ED70C3">
        <w:rPr>
          <w:sz w:val="24"/>
          <w:szCs w:val="24"/>
        </w:rPr>
        <w:t>Договор</w:t>
      </w:r>
      <w:r w:rsidRPr="00ED70C3">
        <w:rPr>
          <w:sz w:val="24"/>
          <w:szCs w:val="24"/>
        </w:rPr>
        <w:t xml:space="preserve">а и </w:t>
      </w:r>
      <w:r w:rsidRPr="00ED70C3">
        <w:rPr>
          <w:sz w:val="24"/>
          <w:szCs w:val="24"/>
          <w:u w:val="single"/>
        </w:rPr>
        <w:t>самостоятельно оплатить</w:t>
      </w:r>
      <w:r w:rsidR="00545261" w:rsidRPr="00ED70C3">
        <w:rPr>
          <w:sz w:val="24"/>
          <w:szCs w:val="24"/>
        </w:rPr>
        <w:t xml:space="preserve"> </w:t>
      </w:r>
      <w:r w:rsidRPr="00ED70C3">
        <w:rPr>
          <w:sz w:val="24"/>
          <w:szCs w:val="24"/>
        </w:rPr>
        <w:t xml:space="preserve">их стоимость. </w:t>
      </w:r>
    </w:p>
    <w:p w:rsidR="00741DD2" w:rsidRPr="00ED70C3" w:rsidRDefault="00BA36B2" w:rsidP="002F1086">
      <w:pPr>
        <w:ind w:firstLine="709"/>
        <w:jc w:val="both"/>
        <w:rPr>
          <w:sz w:val="24"/>
          <w:szCs w:val="24"/>
        </w:rPr>
      </w:pPr>
      <w:r w:rsidRPr="00ED70C3">
        <w:rPr>
          <w:sz w:val="24"/>
          <w:szCs w:val="24"/>
        </w:rPr>
        <w:t>5.1.7</w:t>
      </w:r>
      <w:r w:rsidR="00741DD2" w:rsidRPr="00ED70C3">
        <w:rPr>
          <w:sz w:val="24"/>
          <w:szCs w:val="24"/>
        </w:rPr>
        <w:t xml:space="preserve">. Предоставлять Заказчику по его требованию информацию о ходе выполнения работ по </w:t>
      </w:r>
      <w:r w:rsidR="00BB05AD" w:rsidRPr="00ED70C3">
        <w:rPr>
          <w:sz w:val="24"/>
          <w:szCs w:val="24"/>
        </w:rPr>
        <w:t>Договор</w:t>
      </w:r>
      <w:r w:rsidR="00741DD2" w:rsidRPr="00ED70C3">
        <w:rPr>
          <w:sz w:val="24"/>
          <w:szCs w:val="24"/>
        </w:rPr>
        <w:t>у по форме, в объеме и в сроки, содержащиеся в требовании Заказчика.</w:t>
      </w:r>
    </w:p>
    <w:p w:rsidR="00741DD2" w:rsidRPr="00ED70C3" w:rsidRDefault="00BA36B2" w:rsidP="002F1086">
      <w:pPr>
        <w:ind w:firstLine="709"/>
        <w:jc w:val="both"/>
        <w:rPr>
          <w:sz w:val="24"/>
          <w:szCs w:val="24"/>
        </w:rPr>
      </w:pPr>
      <w:r w:rsidRPr="00ED70C3">
        <w:rPr>
          <w:sz w:val="24"/>
          <w:szCs w:val="24"/>
        </w:rPr>
        <w:t>5.1.8</w:t>
      </w:r>
      <w:r w:rsidR="00741DD2" w:rsidRPr="00ED70C3">
        <w:rPr>
          <w:sz w:val="24"/>
          <w:szCs w:val="24"/>
        </w:rPr>
        <w:t xml:space="preserve">. Своевременно и за свой счет устранять недостатки и дефекты проектных работ, выявленные в ходе проверки (в том числе, экспертизы) проектных работ и в ходе строительства объекта. </w:t>
      </w:r>
    </w:p>
    <w:p w:rsidR="00741DD2" w:rsidRPr="00ED70C3" w:rsidRDefault="00741DD2" w:rsidP="002F1086">
      <w:pPr>
        <w:ind w:firstLine="709"/>
        <w:jc w:val="both"/>
        <w:rPr>
          <w:sz w:val="24"/>
          <w:szCs w:val="24"/>
        </w:rPr>
      </w:pPr>
      <w:r w:rsidRPr="00ED70C3">
        <w:rPr>
          <w:spacing w:val="-2"/>
          <w:sz w:val="24"/>
          <w:szCs w:val="24"/>
        </w:rPr>
        <w:t xml:space="preserve">В процессе проведения </w:t>
      </w:r>
      <w:r w:rsidRPr="00ED70C3">
        <w:rPr>
          <w:sz w:val="24"/>
          <w:szCs w:val="24"/>
        </w:rPr>
        <w:t xml:space="preserve">экспертизы </w:t>
      </w:r>
      <w:r w:rsidR="00785589" w:rsidRPr="00ED70C3">
        <w:rPr>
          <w:sz w:val="24"/>
          <w:szCs w:val="24"/>
        </w:rPr>
        <w:t xml:space="preserve">проектной документации </w:t>
      </w:r>
      <w:r w:rsidRPr="00ED70C3">
        <w:rPr>
          <w:sz w:val="24"/>
          <w:szCs w:val="24"/>
        </w:rPr>
        <w:t>в части проведения проверки достоверности определения сметной стоимости</w:t>
      </w:r>
      <w:r w:rsidRPr="00ED70C3">
        <w:rPr>
          <w:spacing w:val="-2"/>
          <w:sz w:val="24"/>
          <w:szCs w:val="24"/>
        </w:rPr>
        <w:t xml:space="preserve"> </w:t>
      </w:r>
      <w:r w:rsidRPr="00ED70C3">
        <w:rPr>
          <w:snapToGrid w:val="0"/>
          <w:color w:val="000000"/>
          <w:sz w:val="24"/>
          <w:szCs w:val="24"/>
        </w:rPr>
        <w:t>Подрядчик</w:t>
      </w:r>
      <w:r w:rsidRPr="00ED70C3">
        <w:rPr>
          <w:spacing w:val="-2"/>
          <w:sz w:val="24"/>
          <w:szCs w:val="24"/>
        </w:rPr>
        <w:t xml:space="preserve"> обязан незамедлительно, в течение 5 рабочих дней по устному либо письменному требованию экспертной организации и/или Заказчика устранять выявляемые недостатки и представлять доработанную документацию на проверку</w:t>
      </w:r>
      <w:r w:rsidRPr="00ED70C3">
        <w:rPr>
          <w:sz w:val="24"/>
          <w:szCs w:val="24"/>
        </w:rPr>
        <w:t>.</w:t>
      </w:r>
    </w:p>
    <w:p w:rsidR="00741DD2" w:rsidRPr="00ED70C3" w:rsidRDefault="00741DD2" w:rsidP="002F1086">
      <w:pPr>
        <w:ind w:firstLine="709"/>
        <w:jc w:val="both"/>
        <w:rPr>
          <w:sz w:val="24"/>
          <w:szCs w:val="24"/>
        </w:rPr>
      </w:pPr>
      <w:r w:rsidRPr="00ED70C3">
        <w:rPr>
          <w:sz w:val="24"/>
          <w:szCs w:val="24"/>
        </w:rPr>
        <w:t xml:space="preserve">При получении отрицательного заключения экспертизы </w:t>
      </w:r>
      <w:r w:rsidR="00785589" w:rsidRPr="00ED70C3">
        <w:rPr>
          <w:sz w:val="24"/>
          <w:szCs w:val="24"/>
        </w:rPr>
        <w:t xml:space="preserve">проектной документации </w:t>
      </w:r>
      <w:r w:rsidRPr="00ED70C3">
        <w:rPr>
          <w:sz w:val="24"/>
          <w:szCs w:val="24"/>
        </w:rPr>
        <w:t>в части проведения проверки достоверности определения сметной стоимости по вине Подрядчика направлять инженерные изыскания и документацию на повторную экспертизу рассмотрения за свой счет.</w:t>
      </w:r>
    </w:p>
    <w:p w:rsidR="00741DD2" w:rsidRPr="00ED70C3" w:rsidRDefault="00741DD2" w:rsidP="002F1086">
      <w:pPr>
        <w:ind w:firstLine="709"/>
        <w:jc w:val="both"/>
        <w:rPr>
          <w:sz w:val="24"/>
          <w:szCs w:val="24"/>
        </w:rPr>
      </w:pPr>
      <w:r w:rsidRPr="00ED70C3">
        <w:rPr>
          <w:sz w:val="24"/>
          <w:szCs w:val="24"/>
        </w:rPr>
        <w:t xml:space="preserve">Отрицательное заключение экспертизы признается сторонами подтверждением ненадлежащего исполнения Подрядчиком обязательств по </w:t>
      </w:r>
      <w:r w:rsidR="00BB05AD" w:rsidRPr="00ED70C3">
        <w:rPr>
          <w:sz w:val="24"/>
          <w:szCs w:val="24"/>
        </w:rPr>
        <w:t>Договор</w:t>
      </w:r>
      <w:r w:rsidRPr="00ED70C3">
        <w:rPr>
          <w:sz w:val="24"/>
          <w:szCs w:val="24"/>
        </w:rPr>
        <w:t>у и является основанием для начисления и удержания штрафа, предусмотренного п. 8.</w:t>
      </w:r>
      <w:r w:rsidR="00664662" w:rsidRPr="00ED70C3">
        <w:rPr>
          <w:sz w:val="24"/>
          <w:szCs w:val="24"/>
        </w:rPr>
        <w:t>3</w:t>
      </w:r>
      <w:r w:rsidRPr="00ED70C3">
        <w:rPr>
          <w:sz w:val="24"/>
          <w:szCs w:val="24"/>
        </w:rPr>
        <w:t>.</w:t>
      </w:r>
      <w:r w:rsidR="00664662" w:rsidRPr="00ED70C3">
        <w:rPr>
          <w:sz w:val="24"/>
          <w:szCs w:val="24"/>
        </w:rPr>
        <w:t>3.</w:t>
      </w:r>
      <w:r w:rsidRPr="00ED70C3">
        <w:rPr>
          <w:sz w:val="24"/>
          <w:szCs w:val="24"/>
        </w:rPr>
        <w:t xml:space="preserve"> </w:t>
      </w:r>
      <w:r w:rsidR="003A5E46" w:rsidRPr="00ED70C3">
        <w:rPr>
          <w:sz w:val="24"/>
          <w:szCs w:val="24"/>
        </w:rPr>
        <w:t>Договор</w:t>
      </w:r>
      <w:r w:rsidRPr="00ED70C3">
        <w:rPr>
          <w:sz w:val="24"/>
          <w:szCs w:val="24"/>
        </w:rPr>
        <w:t>а.</w:t>
      </w:r>
    </w:p>
    <w:p w:rsidR="00741DD2" w:rsidRPr="00ED70C3" w:rsidRDefault="00741DD2" w:rsidP="002F1086">
      <w:pPr>
        <w:ind w:firstLine="709"/>
        <w:jc w:val="both"/>
        <w:rPr>
          <w:sz w:val="24"/>
          <w:szCs w:val="24"/>
        </w:rPr>
      </w:pPr>
      <w:r w:rsidRPr="00ED70C3">
        <w:rPr>
          <w:sz w:val="24"/>
          <w:szCs w:val="24"/>
        </w:rPr>
        <w:t>5.1.</w:t>
      </w:r>
      <w:r w:rsidR="00BA36B2" w:rsidRPr="00ED70C3">
        <w:rPr>
          <w:sz w:val="24"/>
          <w:szCs w:val="24"/>
        </w:rPr>
        <w:t>9</w:t>
      </w:r>
      <w:r w:rsidRPr="00ED70C3">
        <w:rPr>
          <w:sz w:val="24"/>
          <w:szCs w:val="24"/>
        </w:rPr>
        <w:t>. Согласовать готовую проектную документацию с Заказчиком, а также обеспечить согласование с компетентными государственными органами, органами местного самоуправления, заключение которых необходимо получить для определения соответствия результата работ установленным требованиям.</w:t>
      </w:r>
    </w:p>
    <w:p w:rsidR="00741DD2" w:rsidRPr="00ED70C3" w:rsidRDefault="00BA36B2" w:rsidP="002F1086">
      <w:pPr>
        <w:ind w:firstLine="709"/>
        <w:jc w:val="both"/>
        <w:rPr>
          <w:sz w:val="24"/>
          <w:szCs w:val="24"/>
        </w:rPr>
      </w:pPr>
      <w:r w:rsidRPr="00ED70C3">
        <w:rPr>
          <w:sz w:val="24"/>
          <w:szCs w:val="24"/>
        </w:rPr>
        <w:t>5.1.10</w:t>
      </w:r>
      <w:r w:rsidR="00741DD2" w:rsidRPr="00ED70C3">
        <w:rPr>
          <w:sz w:val="24"/>
          <w:szCs w:val="24"/>
        </w:rPr>
        <w:t>. Включить в проектную документацию технические параметры материалов, рекомендуемых для использования  на проектируемом объекте.</w:t>
      </w:r>
    </w:p>
    <w:p w:rsidR="00741DD2" w:rsidRPr="00ED70C3" w:rsidRDefault="00BA36B2" w:rsidP="002F1086">
      <w:pPr>
        <w:ind w:firstLine="709"/>
        <w:jc w:val="both"/>
        <w:rPr>
          <w:sz w:val="24"/>
          <w:szCs w:val="24"/>
        </w:rPr>
      </w:pPr>
      <w:r w:rsidRPr="00ED70C3">
        <w:rPr>
          <w:sz w:val="24"/>
          <w:szCs w:val="24"/>
        </w:rPr>
        <w:t>5.1.11</w:t>
      </w:r>
      <w:r w:rsidR="00741DD2" w:rsidRPr="00ED70C3">
        <w:rPr>
          <w:sz w:val="24"/>
          <w:szCs w:val="24"/>
        </w:rPr>
        <w:t xml:space="preserve">. В случае возникновения судебного спора, связанного с предъявлением к Заказчику иска третьим лицом в связи с недостатками составленной </w:t>
      </w:r>
      <w:r w:rsidR="002F7EAA" w:rsidRPr="00ED70C3">
        <w:rPr>
          <w:sz w:val="24"/>
          <w:szCs w:val="24"/>
        </w:rPr>
        <w:t xml:space="preserve">рабочей </w:t>
      </w:r>
      <w:r w:rsidR="00741DD2" w:rsidRPr="00ED70C3">
        <w:rPr>
          <w:sz w:val="24"/>
          <w:szCs w:val="24"/>
        </w:rPr>
        <w:t>документации, принять участие в судебном деле вместе с Заказчиком по его письменному требованию (извещению).</w:t>
      </w:r>
    </w:p>
    <w:p w:rsidR="00741DD2" w:rsidRPr="00ED70C3" w:rsidRDefault="00BA36B2" w:rsidP="002F1086">
      <w:pPr>
        <w:ind w:firstLine="709"/>
        <w:jc w:val="both"/>
        <w:rPr>
          <w:sz w:val="24"/>
          <w:szCs w:val="24"/>
        </w:rPr>
      </w:pPr>
      <w:r w:rsidRPr="00ED70C3">
        <w:rPr>
          <w:sz w:val="24"/>
          <w:szCs w:val="24"/>
        </w:rPr>
        <w:t>5.1.12</w:t>
      </w:r>
      <w:r w:rsidR="00741DD2" w:rsidRPr="00ED70C3">
        <w:rPr>
          <w:sz w:val="24"/>
          <w:szCs w:val="24"/>
        </w:rPr>
        <w:t xml:space="preserve">. Нести ответственность за неисполнение или ненадлежащее исполнение обязательств перед Заказчиком и третьими лицами в соответствии с условиями </w:t>
      </w:r>
      <w:r w:rsidR="003A5E46" w:rsidRPr="00ED70C3">
        <w:rPr>
          <w:sz w:val="24"/>
          <w:szCs w:val="24"/>
        </w:rPr>
        <w:t>Договор</w:t>
      </w:r>
      <w:r w:rsidR="00741DD2" w:rsidRPr="00ED70C3">
        <w:rPr>
          <w:sz w:val="24"/>
          <w:szCs w:val="24"/>
        </w:rPr>
        <w:t>а и действующим законодательством Российской Федерации.</w:t>
      </w:r>
    </w:p>
    <w:p w:rsidR="00741DD2" w:rsidRPr="00ED70C3" w:rsidRDefault="00BA36B2" w:rsidP="002F1086">
      <w:pPr>
        <w:ind w:firstLine="709"/>
        <w:jc w:val="both"/>
        <w:rPr>
          <w:sz w:val="24"/>
          <w:szCs w:val="24"/>
        </w:rPr>
      </w:pPr>
      <w:r w:rsidRPr="00ED70C3">
        <w:rPr>
          <w:sz w:val="24"/>
          <w:szCs w:val="24"/>
        </w:rPr>
        <w:t>5.1.13</w:t>
      </w:r>
      <w:r w:rsidR="00741DD2" w:rsidRPr="00ED70C3">
        <w:rPr>
          <w:sz w:val="24"/>
          <w:szCs w:val="24"/>
        </w:rPr>
        <w:t xml:space="preserve">. Нести ответственность перед Заказчиком за неисполнение и/или ненадлежащее исполнение обязательств субподрядными организациями и по первому требованию Заказчика предъявить документы, подтверждающие право субподрядчика на выполнение порученных ему работ. </w:t>
      </w:r>
    </w:p>
    <w:p w:rsidR="00741DD2" w:rsidRPr="00ED70C3" w:rsidRDefault="00BA36B2" w:rsidP="002F1086">
      <w:pPr>
        <w:ind w:firstLine="709"/>
        <w:jc w:val="both"/>
        <w:rPr>
          <w:sz w:val="24"/>
          <w:szCs w:val="24"/>
        </w:rPr>
      </w:pPr>
      <w:r w:rsidRPr="00ED70C3">
        <w:rPr>
          <w:sz w:val="24"/>
          <w:szCs w:val="24"/>
        </w:rPr>
        <w:lastRenderedPageBreak/>
        <w:t>5.1.14</w:t>
      </w:r>
      <w:r w:rsidR="00741DD2" w:rsidRPr="00ED70C3">
        <w:rPr>
          <w:sz w:val="24"/>
          <w:szCs w:val="24"/>
        </w:rPr>
        <w:t xml:space="preserve">. Обеспечить Заказчику отсутствие у третьих лиц права воспрепятствовать выполнению работ или ограничивать их выполнение на основе подготовленной Подрядчиком </w:t>
      </w:r>
      <w:r w:rsidR="002F7EAA" w:rsidRPr="00ED70C3">
        <w:rPr>
          <w:sz w:val="24"/>
          <w:szCs w:val="24"/>
        </w:rPr>
        <w:t>рабочей</w:t>
      </w:r>
      <w:r w:rsidRPr="00ED70C3">
        <w:rPr>
          <w:sz w:val="24"/>
          <w:szCs w:val="24"/>
        </w:rPr>
        <w:t xml:space="preserve"> документации</w:t>
      </w:r>
      <w:r w:rsidR="00741DD2" w:rsidRPr="00ED70C3">
        <w:rPr>
          <w:sz w:val="24"/>
          <w:szCs w:val="24"/>
        </w:rPr>
        <w:t>.</w:t>
      </w:r>
    </w:p>
    <w:p w:rsidR="00741DD2" w:rsidRPr="00ED70C3" w:rsidRDefault="00BA36B2" w:rsidP="002F1086">
      <w:pPr>
        <w:ind w:firstLine="709"/>
        <w:jc w:val="both"/>
        <w:rPr>
          <w:sz w:val="24"/>
          <w:szCs w:val="24"/>
        </w:rPr>
      </w:pPr>
      <w:r w:rsidRPr="00ED70C3">
        <w:rPr>
          <w:sz w:val="24"/>
          <w:szCs w:val="24"/>
        </w:rPr>
        <w:t>5.1.15</w:t>
      </w:r>
      <w:r w:rsidR="00741DD2" w:rsidRPr="00ED70C3">
        <w:rPr>
          <w:sz w:val="24"/>
          <w:szCs w:val="24"/>
        </w:rPr>
        <w:t>. Любые изменения, необходимые для внесения в проектные решения, в том числе в связи с замечаниями органов и лиц, уполномоченных на её согласование в установленном порядке, вносить только с письменного согласия Заказчика.</w:t>
      </w:r>
    </w:p>
    <w:p w:rsidR="00741DD2" w:rsidRPr="00ED70C3" w:rsidRDefault="00BA36B2" w:rsidP="002F1086">
      <w:pPr>
        <w:ind w:firstLine="709"/>
        <w:jc w:val="both"/>
        <w:rPr>
          <w:sz w:val="24"/>
          <w:szCs w:val="24"/>
        </w:rPr>
      </w:pPr>
      <w:r w:rsidRPr="00ED70C3">
        <w:rPr>
          <w:sz w:val="24"/>
          <w:szCs w:val="24"/>
        </w:rPr>
        <w:t>5.1.16</w:t>
      </w:r>
      <w:r w:rsidR="00741DD2" w:rsidRPr="00ED70C3">
        <w:rPr>
          <w:sz w:val="24"/>
          <w:szCs w:val="24"/>
        </w:rPr>
        <w:t xml:space="preserve">. Выполнить в полном объеме свои обязательства, предусмотренные в других статьях </w:t>
      </w:r>
      <w:r w:rsidR="003A5E46" w:rsidRPr="00ED70C3">
        <w:rPr>
          <w:sz w:val="24"/>
          <w:szCs w:val="24"/>
        </w:rPr>
        <w:t>Договор</w:t>
      </w:r>
      <w:r w:rsidR="00741DD2" w:rsidRPr="00ED70C3">
        <w:rPr>
          <w:sz w:val="24"/>
          <w:szCs w:val="24"/>
        </w:rPr>
        <w:t xml:space="preserve">а и Заданиях на разработку </w:t>
      </w:r>
      <w:r w:rsidR="00785589" w:rsidRPr="00ED70C3">
        <w:rPr>
          <w:sz w:val="24"/>
          <w:szCs w:val="24"/>
        </w:rPr>
        <w:t>проектной документации</w:t>
      </w:r>
      <w:r w:rsidR="00741DD2" w:rsidRPr="00ED70C3">
        <w:rPr>
          <w:sz w:val="24"/>
          <w:szCs w:val="24"/>
        </w:rPr>
        <w:t>.</w:t>
      </w:r>
    </w:p>
    <w:p w:rsidR="00741DD2" w:rsidRPr="00ED70C3" w:rsidRDefault="00BA36B2" w:rsidP="002F1086">
      <w:pPr>
        <w:ind w:firstLine="709"/>
        <w:jc w:val="both"/>
        <w:rPr>
          <w:sz w:val="24"/>
          <w:szCs w:val="24"/>
        </w:rPr>
      </w:pPr>
      <w:r w:rsidRPr="00ED70C3">
        <w:rPr>
          <w:sz w:val="24"/>
          <w:szCs w:val="24"/>
        </w:rPr>
        <w:t>5.1.17</w:t>
      </w:r>
      <w:r w:rsidR="00741DD2" w:rsidRPr="00ED70C3">
        <w:rPr>
          <w:sz w:val="24"/>
          <w:szCs w:val="24"/>
        </w:rPr>
        <w:t xml:space="preserve">. Выполнить все работы по настоящему </w:t>
      </w:r>
      <w:r w:rsidR="003A5E46" w:rsidRPr="00ED70C3">
        <w:rPr>
          <w:sz w:val="24"/>
          <w:szCs w:val="24"/>
        </w:rPr>
        <w:t>Договор</w:t>
      </w:r>
      <w:r w:rsidR="00741DD2" w:rsidRPr="00ED70C3">
        <w:rPr>
          <w:sz w:val="24"/>
          <w:szCs w:val="24"/>
        </w:rPr>
        <w:t xml:space="preserve">у в соответствии с требованиями действующих государственных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технического регламента о пожарной безопасности зданий и сооружений, а также иных нормативно-правовых актов, Задания на проектирование и условиями </w:t>
      </w:r>
      <w:r w:rsidR="003A5E46" w:rsidRPr="00ED70C3">
        <w:rPr>
          <w:sz w:val="24"/>
          <w:szCs w:val="24"/>
        </w:rPr>
        <w:t>Договор</w:t>
      </w:r>
      <w:r w:rsidR="00741DD2" w:rsidRPr="00ED70C3">
        <w:rPr>
          <w:sz w:val="24"/>
          <w:szCs w:val="24"/>
        </w:rPr>
        <w:t>а, определяющими объемы работ, цену работ и сроки их выполнения.</w:t>
      </w:r>
    </w:p>
    <w:p w:rsidR="00741DD2" w:rsidRPr="00ED70C3" w:rsidRDefault="00741DD2" w:rsidP="002F1086">
      <w:pPr>
        <w:ind w:firstLine="709"/>
        <w:jc w:val="both"/>
        <w:rPr>
          <w:sz w:val="24"/>
          <w:szCs w:val="24"/>
        </w:rPr>
      </w:pPr>
      <w:r w:rsidRPr="00ED70C3">
        <w:rPr>
          <w:sz w:val="24"/>
          <w:szCs w:val="24"/>
        </w:rPr>
        <w:t>5.1.1</w:t>
      </w:r>
      <w:r w:rsidR="00BA36B2" w:rsidRPr="00ED70C3">
        <w:rPr>
          <w:sz w:val="24"/>
          <w:szCs w:val="24"/>
        </w:rPr>
        <w:t>8</w:t>
      </w:r>
      <w:r w:rsidRPr="00ED70C3">
        <w:rPr>
          <w:sz w:val="24"/>
          <w:szCs w:val="24"/>
        </w:rPr>
        <w:t xml:space="preserve">. </w:t>
      </w:r>
      <w:proofErr w:type="gramStart"/>
      <w:r w:rsidRPr="00ED70C3">
        <w:rPr>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w:t>
      </w:r>
      <w:r w:rsidR="003A5E46" w:rsidRPr="00ED70C3">
        <w:rPr>
          <w:sz w:val="24"/>
          <w:szCs w:val="24"/>
        </w:rPr>
        <w:t>Договор</w:t>
      </w:r>
      <w:r w:rsidRPr="00ED70C3">
        <w:rPr>
          <w:sz w:val="24"/>
          <w:szCs w:val="24"/>
        </w:rPr>
        <w:t xml:space="preserve">у, при передачи результатов работ по </w:t>
      </w:r>
      <w:r w:rsidR="003A5E46" w:rsidRPr="00ED70C3">
        <w:rPr>
          <w:sz w:val="24"/>
          <w:szCs w:val="24"/>
        </w:rPr>
        <w:t>Договор</w:t>
      </w:r>
      <w:r w:rsidRPr="00ED70C3">
        <w:rPr>
          <w:sz w:val="24"/>
          <w:szCs w:val="24"/>
        </w:rPr>
        <w:t xml:space="preserve">у, при проведении экспертизы </w:t>
      </w:r>
      <w:r w:rsidR="00785589" w:rsidRPr="00ED70C3">
        <w:rPr>
          <w:sz w:val="24"/>
          <w:szCs w:val="24"/>
        </w:rPr>
        <w:t xml:space="preserve">проектной документации </w:t>
      </w:r>
      <w:r w:rsidRPr="00ED70C3">
        <w:rPr>
          <w:sz w:val="24"/>
          <w:szCs w:val="24"/>
        </w:rPr>
        <w:t>в части проверки достоверности определения сметной стоимости,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w:t>
      </w:r>
      <w:proofErr w:type="gramEnd"/>
      <w:r w:rsidRPr="00ED70C3">
        <w:rPr>
          <w:sz w:val="24"/>
          <w:szCs w:val="24"/>
        </w:rPr>
        <w:t xml:space="preserve">, </w:t>
      </w:r>
      <w:proofErr w:type="gramStart"/>
      <w:r w:rsidRPr="00ED70C3">
        <w:rPr>
          <w:sz w:val="24"/>
          <w:szCs w:val="24"/>
        </w:rPr>
        <w:t>привлеченными</w:t>
      </w:r>
      <w:proofErr w:type="gramEnd"/>
      <w:r w:rsidRPr="00ED70C3">
        <w:rPr>
          <w:sz w:val="24"/>
          <w:szCs w:val="24"/>
        </w:rPr>
        <w:t xml:space="preserve">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5 (пяти) дней со дня получения уведомления о выявленных недостатках (дефектах).</w:t>
      </w:r>
    </w:p>
    <w:p w:rsidR="00741DD2" w:rsidRPr="00ED70C3" w:rsidRDefault="00BA36B2" w:rsidP="002F1086">
      <w:pPr>
        <w:ind w:firstLine="709"/>
        <w:jc w:val="both"/>
        <w:rPr>
          <w:sz w:val="24"/>
          <w:szCs w:val="24"/>
        </w:rPr>
      </w:pPr>
      <w:r w:rsidRPr="00ED70C3">
        <w:rPr>
          <w:sz w:val="24"/>
          <w:szCs w:val="24"/>
        </w:rPr>
        <w:t>5.1.19</w:t>
      </w:r>
      <w:r w:rsidR="00741DD2" w:rsidRPr="00ED70C3">
        <w:rPr>
          <w:sz w:val="24"/>
          <w:szCs w:val="24"/>
        </w:rPr>
        <w:t xml:space="preserve">. По окончании работ предоставить Заказчику результаты работ в объемах, установленными </w:t>
      </w:r>
      <w:r w:rsidR="00664662" w:rsidRPr="00ED70C3">
        <w:rPr>
          <w:sz w:val="24"/>
          <w:szCs w:val="24"/>
        </w:rPr>
        <w:t>Заданием</w:t>
      </w:r>
      <w:r w:rsidR="00741DD2" w:rsidRPr="00ED70C3">
        <w:rPr>
          <w:sz w:val="24"/>
          <w:szCs w:val="24"/>
        </w:rPr>
        <w:t xml:space="preserve"> на</w:t>
      </w:r>
      <w:r w:rsidR="00C87AC8" w:rsidRPr="00ED70C3">
        <w:rPr>
          <w:sz w:val="24"/>
          <w:szCs w:val="24"/>
        </w:rPr>
        <w:t xml:space="preserve"> </w:t>
      </w:r>
      <w:r w:rsidR="007654EE" w:rsidRPr="00ED70C3">
        <w:rPr>
          <w:sz w:val="24"/>
          <w:szCs w:val="24"/>
        </w:rPr>
        <w:t>разработку</w:t>
      </w:r>
      <w:r w:rsidR="003B4B1F" w:rsidRPr="00ED70C3">
        <w:rPr>
          <w:sz w:val="24"/>
          <w:szCs w:val="24"/>
        </w:rPr>
        <w:t xml:space="preserve"> </w:t>
      </w:r>
      <w:r w:rsidR="00785589" w:rsidRPr="00ED70C3">
        <w:rPr>
          <w:sz w:val="24"/>
          <w:szCs w:val="24"/>
        </w:rPr>
        <w:t xml:space="preserve">проектной документации </w:t>
      </w:r>
      <w:r w:rsidR="00741DD2" w:rsidRPr="00ED70C3">
        <w:rPr>
          <w:sz w:val="24"/>
          <w:szCs w:val="24"/>
        </w:rPr>
        <w:t xml:space="preserve">(Приложение № 1), с положительными заключениями экспертизы </w:t>
      </w:r>
      <w:r w:rsidR="0041421D" w:rsidRPr="00ED70C3">
        <w:rPr>
          <w:sz w:val="24"/>
          <w:szCs w:val="24"/>
        </w:rPr>
        <w:t>рабочей</w:t>
      </w:r>
      <w:r w:rsidR="00741DD2" w:rsidRPr="00ED70C3">
        <w:rPr>
          <w:sz w:val="24"/>
          <w:szCs w:val="24"/>
        </w:rPr>
        <w:t xml:space="preserve"> документации в части проведения проверки достоверности определения сметной стоимости, полученными в соответствии с действующим законодательством РФ.</w:t>
      </w:r>
      <w:r w:rsidR="00741DD2" w:rsidRPr="00ED70C3">
        <w:rPr>
          <w:b/>
          <w:i/>
          <w:sz w:val="24"/>
          <w:szCs w:val="24"/>
        </w:rPr>
        <w:t xml:space="preserve"> </w:t>
      </w:r>
      <w:r w:rsidR="00741DD2" w:rsidRPr="00ED70C3">
        <w:rPr>
          <w:sz w:val="24"/>
          <w:szCs w:val="24"/>
        </w:rPr>
        <w:t xml:space="preserve">Не передавать проектную документацию и другие результаты работ, исполненные по настоящему </w:t>
      </w:r>
      <w:r w:rsidR="003A5E46" w:rsidRPr="00ED70C3">
        <w:rPr>
          <w:sz w:val="24"/>
          <w:szCs w:val="24"/>
        </w:rPr>
        <w:t>Договор</w:t>
      </w:r>
      <w:r w:rsidR="00741DD2" w:rsidRPr="00ED70C3">
        <w:rPr>
          <w:sz w:val="24"/>
          <w:szCs w:val="24"/>
        </w:rPr>
        <w:t>у, третьим лицам без согласования с Заказчиком.</w:t>
      </w:r>
    </w:p>
    <w:p w:rsidR="00741DD2" w:rsidRPr="00ED70C3" w:rsidRDefault="00741DD2" w:rsidP="002F1086">
      <w:pPr>
        <w:ind w:firstLine="709"/>
        <w:jc w:val="both"/>
        <w:outlineLvl w:val="1"/>
        <w:rPr>
          <w:b/>
          <w:sz w:val="24"/>
          <w:szCs w:val="24"/>
        </w:rPr>
      </w:pPr>
      <w:r w:rsidRPr="00ED70C3">
        <w:rPr>
          <w:b/>
          <w:sz w:val="24"/>
          <w:szCs w:val="24"/>
        </w:rPr>
        <w:t xml:space="preserve">5.2. </w:t>
      </w:r>
      <w:r w:rsidRPr="00ED70C3">
        <w:rPr>
          <w:b/>
          <w:snapToGrid w:val="0"/>
          <w:color w:val="000000"/>
          <w:sz w:val="24"/>
          <w:szCs w:val="24"/>
        </w:rPr>
        <w:t>Подрядчик</w:t>
      </w:r>
      <w:r w:rsidRPr="00ED70C3">
        <w:rPr>
          <w:b/>
          <w:sz w:val="24"/>
          <w:szCs w:val="24"/>
        </w:rPr>
        <w:t xml:space="preserve"> вправе:</w:t>
      </w:r>
    </w:p>
    <w:p w:rsidR="00741DD2" w:rsidRPr="00ED70C3" w:rsidRDefault="00741DD2" w:rsidP="002F1086">
      <w:pPr>
        <w:ind w:firstLine="709"/>
        <w:jc w:val="both"/>
        <w:rPr>
          <w:sz w:val="24"/>
          <w:szCs w:val="24"/>
        </w:rPr>
      </w:pPr>
      <w:r w:rsidRPr="00ED70C3">
        <w:rPr>
          <w:sz w:val="24"/>
          <w:szCs w:val="24"/>
        </w:rPr>
        <w:t xml:space="preserve">5.2.1. Требовать от Заказчика подписания документов об исполнении </w:t>
      </w:r>
      <w:r w:rsidR="003A5E46" w:rsidRPr="00ED70C3">
        <w:rPr>
          <w:sz w:val="24"/>
          <w:szCs w:val="24"/>
        </w:rPr>
        <w:t>Договор</w:t>
      </w:r>
      <w:r w:rsidRPr="00ED70C3">
        <w:rPr>
          <w:sz w:val="24"/>
          <w:szCs w:val="24"/>
        </w:rPr>
        <w:t xml:space="preserve">а и своевременной оплаты при условии выполнения </w:t>
      </w:r>
      <w:r w:rsidRPr="00ED70C3">
        <w:rPr>
          <w:snapToGrid w:val="0"/>
          <w:color w:val="000000"/>
          <w:sz w:val="24"/>
          <w:szCs w:val="24"/>
        </w:rPr>
        <w:t>Подрядчиком</w:t>
      </w:r>
      <w:r w:rsidRPr="00ED70C3">
        <w:rPr>
          <w:sz w:val="24"/>
          <w:szCs w:val="24"/>
        </w:rPr>
        <w:t xml:space="preserve"> своих обязательств по </w:t>
      </w:r>
      <w:r w:rsidR="003A5E46" w:rsidRPr="00ED70C3">
        <w:rPr>
          <w:sz w:val="24"/>
          <w:szCs w:val="24"/>
        </w:rPr>
        <w:t>Договор</w:t>
      </w:r>
      <w:r w:rsidRPr="00ED70C3">
        <w:rPr>
          <w:sz w:val="24"/>
          <w:szCs w:val="24"/>
        </w:rPr>
        <w:t>у надлежащим образом.</w:t>
      </w:r>
    </w:p>
    <w:p w:rsidR="00741DD2" w:rsidRPr="00ED70C3" w:rsidRDefault="00741DD2" w:rsidP="002F1086">
      <w:pPr>
        <w:ind w:firstLine="709"/>
        <w:jc w:val="both"/>
        <w:rPr>
          <w:sz w:val="24"/>
          <w:szCs w:val="24"/>
        </w:rPr>
      </w:pPr>
      <w:r w:rsidRPr="00ED70C3">
        <w:rPr>
          <w:sz w:val="24"/>
          <w:szCs w:val="24"/>
        </w:rPr>
        <w:t xml:space="preserve">5.2.2. Досрочно исполнить обязательства по </w:t>
      </w:r>
      <w:r w:rsidR="003A5E46" w:rsidRPr="00ED70C3">
        <w:rPr>
          <w:sz w:val="24"/>
          <w:szCs w:val="24"/>
        </w:rPr>
        <w:t>Договор</w:t>
      </w:r>
      <w:r w:rsidRPr="00ED70C3">
        <w:rPr>
          <w:sz w:val="24"/>
          <w:szCs w:val="24"/>
        </w:rPr>
        <w:t>у с письменного согласия Заказчика.</w:t>
      </w:r>
    </w:p>
    <w:p w:rsidR="00741DD2" w:rsidRPr="00ED70C3" w:rsidRDefault="00741DD2" w:rsidP="002F1086">
      <w:pPr>
        <w:ind w:firstLine="709"/>
        <w:jc w:val="both"/>
        <w:rPr>
          <w:sz w:val="24"/>
          <w:szCs w:val="24"/>
        </w:rPr>
      </w:pPr>
      <w:r w:rsidRPr="00ED70C3">
        <w:rPr>
          <w:sz w:val="24"/>
          <w:szCs w:val="24"/>
        </w:rPr>
        <w:t xml:space="preserve">5.2.3. Требовать уплаты неустоек (штрафов, пеней) в случае просрочки исполнения Заказчиком обязательств, предусмотренных </w:t>
      </w:r>
      <w:r w:rsidR="003A5E46" w:rsidRPr="00ED70C3">
        <w:rPr>
          <w:sz w:val="24"/>
          <w:szCs w:val="24"/>
        </w:rPr>
        <w:t>Договор</w:t>
      </w:r>
      <w:r w:rsidRPr="00ED70C3">
        <w:rPr>
          <w:sz w:val="24"/>
          <w:szCs w:val="24"/>
        </w:rPr>
        <w:t xml:space="preserve">ом, а также в иных случаях неисполнения или ненадлежащего исполнения Заказчиком обязательств, предусмотренных </w:t>
      </w:r>
      <w:r w:rsidR="003A5E46" w:rsidRPr="00ED70C3">
        <w:rPr>
          <w:sz w:val="24"/>
          <w:szCs w:val="24"/>
        </w:rPr>
        <w:t>Договор</w:t>
      </w:r>
      <w:r w:rsidRPr="00ED70C3">
        <w:rPr>
          <w:sz w:val="24"/>
          <w:szCs w:val="24"/>
        </w:rPr>
        <w:t>ом.</w:t>
      </w:r>
    </w:p>
    <w:p w:rsidR="00741DD2" w:rsidRPr="00ED70C3" w:rsidRDefault="00741DD2" w:rsidP="002F1086">
      <w:pPr>
        <w:ind w:firstLine="709"/>
        <w:jc w:val="both"/>
        <w:rPr>
          <w:sz w:val="24"/>
          <w:szCs w:val="24"/>
        </w:rPr>
      </w:pPr>
      <w:r w:rsidRPr="00ED70C3">
        <w:rPr>
          <w:sz w:val="24"/>
          <w:szCs w:val="24"/>
        </w:rPr>
        <w:t xml:space="preserve">5.2.4. В письменной форме запрашивать у Заказчика разъяснения и уточнения относительно выполнения работ по </w:t>
      </w:r>
      <w:r w:rsidR="003A5E46" w:rsidRPr="00ED70C3">
        <w:rPr>
          <w:sz w:val="24"/>
          <w:szCs w:val="24"/>
        </w:rPr>
        <w:t>Договор</w:t>
      </w:r>
      <w:r w:rsidRPr="00ED70C3">
        <w:rPr>
          <w:sz w:val="24"/>
          <w:szCs w:val="24"/>
        </w:rPr>
        <w:t>у.</w:t>
      </w:r>
    </w:p>
    <w:p w:rsidR="00741DD2" w:rsidRPr="00ED70C3" w:rsidRDefault="00741DD2" w:rsidP="002F1086">
      <w:pPr>
        <w:ind w:firstLine="709"/>
        <w:jc w:val="both"/>
        <w:rPr>
          <w:sz w:val="24"/>
          <w:szCs w:val="24"/>
        </w:rPr>
      </w:pPr>
      <w:r w:rsidRPr="00ED70C3">
        <w:rPr>
          <w:sz w:val="24"/>
          <w:szCs w:val="24"/>
        </w:rPr>
        <w:t xml:space="preserve">5.2.5. Вносить предложения Заказчику в части применения современных материалов, конструктивных решений, не связанных с изменением предмета </w:t>
      </w:r>
      <w:r w:rsidR="003A5E46" w:rsidRPr="00ED70C3">
        <w:rPr>
          <w:sz w:val="24"/>
          <w:szCs w:val="24"/>
        </w:rPr>
        <w:t>Договор</w:t>
      </w:r>
      <w:r w:rsidRPr="00ED70C3">
        <w:rPr>
          <w:sz w:val="24"/>
          <w:szCs w:val="24"/>
        </w:rPr>
        <w:t>а, его стоимости и основных технико-экономических характеристик объекта.</w:t>
      </w:r>
    </w:p>
    <w:p w:rsidR="00741DD2" w:rsidRDefault="00741DD2" w:rsidP="002F1086">
      <w:pPr>
        <w:ind w:firstLine="709"/>
        <w:jc w:val="both"/>
        <w:rPr>
          <w:sz w:val="24"/>
          <w:szCs w:val="24"/>
        </w:rPr>
      </w:pPr>
      <w:r w:rsidRPr="00ED70C3">
        <w:rPr>
          <w:sz w:val="24"/>
          <w:szCs w:val="24"/>
        </w:rPr>
        <w:t xml:space="preserve">5.2.6. </w:t>
      </w:r>
      <w:r w:rsidRPr="00ED70C3">
        <w:rPr>
          <w:snapToGrid w:val="0"/>
          <w:color w:val="000000"/>
          <w:sz w:val="24"/>
          <w:szCs w:val="24"/>
        </w:rPr>
        <w:t>Подрядчик</w:t>
      </w:r>
      <w:r w:rsidRPr="00ED70C3">
        <w:rPr>
          <w:sz w:val="24"/>
          <w:szCs w:val="24"/>
        </w:rPr>
        <w:t xml:space="preserve"> не вправе передавать проектную или иную документацию, составленную в ходе выполнения работ, третьим лицам без согласия Заказчика.</w:t>
      </w:r>
    </w:p>
    <w:p w:rsidR="002A04BC" w:rsidRDefault="002A04BC" w:rsidP="002F1086">
      <w:pPr>
        <w:ind w:firstLine="709"/>
        <w:jc w:val="both"/>
        <w:rPr>
          <w:sz w:val="24"/>
          <w:szCs w:val="24"/>
        </w:rPr>
      </w:pPr>
    </w:p>
    <w:p w:rsidR="006B4E20" w:rsidRPr="00ED70C3" w:rsidRDefault="006B4E20" w:rsidP="002F1086">
      <w:pPr>
        <w:ind w:firstLine="709"/>
        <w:jc w:val="both"/>
        <w:rPr>
          <w:sz w:val="24"/>
          <w:szCs w:val="24"/>
        </w:rPr>
      </w:pPr>
    </w:p>
    <w:p w:rsidR="00741DD2" w:rsidRPr="00ED70C3" w:rsidRDefault="00741DD2" w:rsidP="002F1086">
      <w:pPr>
        <w:ind w:firstLine="709"/>
        <w:jc w:val="both"/>
        <w:outlineLvl w:val="1"/>
        <w:rPr>
          <w:b/>
          <w:sz w:val="24"/>
          <w:szCs w:val="24"/>
        </w:rPr>
      </w:pPr>
      <w:r w:rsidRPr="00ED70C3">
        <w:rPr>
          <w:b/>
          <w:sz w:val="24"/>
          <w:szCs w:val="24"/>
        </w:rPr>
        <w:lastRenderedPageBreak/>
        <w:t>5.3. Права на результаты интеллектуальной деятельности.</w:t>
      </w:r>
    </w:p>
    <w:p w:rsidR="00741DD2" w:rsidRPr="00ED70C3" w:rsidRDefault="00741DD2" w:rsidP="002F1086">
      <w:pPr>
        <w:ind w:firstLine="709"/>
        <w:jc w:val="both"/>
        <w:rPr>
          <w:sz w:val="24"/>
          <w:szCs w:val="24"/>
        </w:rPr>
      </w:pPr>
      <w:r w:rsidRPr="00ED70C3">
        <w:rPr>
          <w:sz w:val="24"/>
          <w:szCs w:val="24"/>
        </w:rPr>
        <w:t xml:space="preserve">5.3.1. Исключительные права на результаты интеллектуальной деятельности, созданные при выполнении работ по </w:t>
      </w:r>
      <w:r w:rsidR="003A5E46" w:rsidRPr="00ED70C3">
        <w:rPr>
          <w:sz w:val="24"/>
          <w:szCs w:val="24"/>
        </w:rPr>
        <w:t>Договор</w:t>
      </w:r>
      <w:r w:rsidRPr="00ED70C3">
        <w:rPr>
          <w:sz w:val="24"/>
          <w:szCs w:val="24"/>
        </w:rPr>
        <w:t>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сопутствующая документация) принадлежат Заказчик</w:t>
      </w:r>
      <w:r w:rsidR="00C60417" w:rsidRPr="00ED70C3">
        <w:rPr>
          <w:sz w:val="24"/>
          <w:szCs w:val="24"/>
        </w:rPr>
        <w:t>у</w:t>
      </w:r>
      <w:r w:rsidRPr="00ED70C3">
        <w:rPr>
          <w:sz w:val="24"/>
          <w:szCs w:val="24"/>
        </w:rPr>
        <w:t>.</w:t>
      </w:r>
    </w:p>
    <w:p w:rsidR="00741DD2" w:rsidRPr="00ED70C3" w:rsidRDefault="00741DD2" w:rsidP="002F1086">
      <w:pPr>
        <w:ind w:firstLine="709"/>
        <w:jc w:val="both"/>
        <w:rPr>
          <w:sz w:val="24"/>
          <w:szCs w:val="24"/>
        </w:rPr>
      </w:pPr>
      <w:r w:rsidRPr="00ED70C3">
        <w:rPr>
          <w:sz w:val="24"/>
          <w:szCs w:val="24"/>
        </w:rPr>
        <w:t xml:space="preserve">5.3.2. Днем передачи исключительных прав является день подписания сторонами акта приемки-передачи результатов работ в соответствии с условиями </w:t>
      </w:r>
      <w:r w:rsidR="003A5E46" w:rsidRPr="00ED70C3">
        <w:rPr>
          <w:sz w:val="24"/>
          <w:szCs w:val="24"/>
        </w:rPr>
        <w:t>Договор</w:t>
      </w:r>
      <w:r w:rsidRPr="00ED70C3">
        <w:rPr>
          <w:sz w:val="24"/>
          <w:szCs w:val="24"/>
        </w:rPr>
        <w:t>а.</w:t>
      </w:r>
    </w:p>
    <w:p w:rsidR="00741DD2" w:rsidRPr="00ED70C3" w:rsidRDefault="00741DD2" w:rsidP="002F1086">
      <w:pPr>
        <w:ind w:firstLine="709"/>
        <w:jc w:val="both"/>
        <w:rPr>
          <w:sz w:val="24"/>
          <w:szCs w:val="24"/>
        </w:rPr>
      </w:pPr>
      <w:r w:rsidRPr="00ED70C3">
        <w:rPr>
          <w:sz w:val="24"/>
          <w:szCs w:val="24"/>
        </w:rPr>
        <w:t xml:space="preserve">5.3.3.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w:t>
      </w:r>
      <w:r w:rsidR="003A5E46" w:rsidRPr="00ED70C3">
        <w:rPr>
          <w:sz w:val="24"/>
          <w:szCs w:val="24"/>
        </w:rPr>
        <w:t>Договор</w:t>
      </w:r>
      <w:r w:rsidRPr="00ED70C3">
        <w:rPr>
          <w:sz w:val="24"/>
          <w:szCs w:val="24"/>
        </w:rPr>
        <w:t>а (служебное произведение), принадлежит работнику (автору).</w:t>
      </w:r>
    </w:p>
    <w:p w:rsidR="00741DD2" w:rsidRPr="00ED70C3" w:rsidRDefault="00741DD2" w:rsidP="002F1086">
      <w:pPr>
        <w:ind w:firstLine="709"/>
        <w:jc w:val="both"/>
        <w:rPr>
          <w:sz w:val="24"/>
          <w:szCs w:val="24"/>
        </w:rPr>
      </w:pPr>
      <w:r w:rsidRPr="00ED70C3">
        <w:rPr>
          <w:sz w:val="24"/>
          <w:szCs w:val="24"/>
        </w:rPr>
        <w:t xml:space="preserve">5.3.4. Подрядчик гарантирует заключение с привлеченными им при исполнении </w:t>
      </w:r>
      <w:r w:rsidR="003A5E46" w:rsidRPr="00ED70C3">
        <w:rPr>
          <w:sz w:val="24"/>
          <w:szCs w:val="24"/>
        </w:rPr>
        <w:t>Договор</w:t>
      </w:r>
      <w:r w:rsidRPr="00ED70C3">
        <w:rPr>
          <w:sz w:val="24"/>
          <w:szCs w:val="24"/>
        </w:rPr>
        <w:t>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муниципальному образованию Российской Федерации.</w:t>
      </w:r>
    </w:p>
    <w:p w:rsidR="00741DD2" w:rsidRPr="00ED70C3" w:rsidRDefault="00741DD2" w:rsidP="002F1086">
      <w:pPr>
        <w:ind w:firstLine="709"/>
        <w:jc w:val="both"/>
        <w:rPr>
          <w:sz w:val="24"/>
          <w:szCs w:val="24"/>
        </w:rPr>
      </w:pPr>
      <w:r w:rsidRPr="00ED70C3">
        <w:rPr>
          <w:sz w:val="24"/>
          <w:szCs w:val="24"/>
        </w:rPr>
        <w:t>5.3.5. Передаваемые Подрядчиком исключительные права означают право Заказчик</w:t>
      </w:r>
      <w:r w:rsidR="00C60417" w:rsidRPr="00ED70C3">
        <w:rPr>
          <w:sz w:val="24"/>
          <w:szCs w:val="24"/>
        </w:rPr>
        <w:t>а</w:t>
      </w:r>
      <w:r w:rsidRPr="00ED70C3">
        <w:rPr>
          <w:sz w:val="24"/>
          <w:szCs w:val="24"/>
        </w:rPr>
        <w:t>, использовать сопутствующую документацию в любой форме и любым не противоречащим законодательству Российской Федерации способом.</w:t>
      </w:r>
    </w:p>
    <w:p w:rsidR="00741DD2" w:rsidRPr="00ED70C3" w:rsidRDefault="00741DD2" w:rsidP="002F1086">
      <w:pPr>
        <w:ind w:firstLine="709"/>
        <w:jc w:val="both"/>
        <w:rPr>
          <w:sz w:val="24"/>
          <w:szCs w:val="24"/>
        </w:rPr>
      </w:pPr>
      <w:r w:rsidRPr="00ED70C3">
        <w:rPr>
          <w:sz w:val="24"/>
          <w:szCs w:val="24"/>
        </w:rPr>
        <w:t xml:space="preserve">5.3.6. </w:t>
      </w:r>
      <w:proofErr w:type="gramStart"/>
      <w:r w:rsidRPr="00ED70C3">
        <w:rPr>
          <w:sz w:val="24"/>
          <w:szCs w:val="24"/>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w:t>
      </w:r>
      <w:r w:rsidR="003A5E46" w:rsidRPr="00ED70C3">
        <w:rPr>
          <w:sz w:val="24"/>
          <w:szCs w:val="24"/>
        </w:rPr>
        <w:t>Договор</w:t>
      </w:r>
      <w:r w:rsidRPr="00ED70C3">
        <w:rPr>
          <w:sz w:val="24"/>
          <w:szCs w:val="24"/>
        </w:rPr>
        <w:t xml:space="preserve">у, и иных исключительных прав на результаты интеллектуальной деятельности, Подрядчик обязуется совместно с Заказчиком и (или) муниципальным образованием Российской Федерации  выступать в защиту интересов сторон </w:t>
      </w:r>
      <w:r w:rsidR="003A5E46" w:rsidRPr="00ED70C3">
        <w:rPr>
          <w:sz w:val="24"/>
          <w:szCs w:val="24"/>
        </w:rPr>
        <w:t>Договор</w:t>
      </w:r>
      <w:r w:rsidRPr="00ED70C3">
        <w:rPr>
          <w:sz w:val="24"/>
          <w:szCs w:val="24"/>
        </w:rPr>
        <w:t>а, а в случае неблагоприятного решения суда – возместить убытки.</w:t>
      </w:r>
      <w:proofErr w:type="gramEnd"/>
    </w:p>
    <w:p w:rsidR="00741DD2" w:rsidRPr="00ED70C3" w:rsidRDefault="00741DD2" w:rsidP="002F1086">
      <w:pPr>
        <w:ind w:firstLine="709"/>
        <w:jc w:val="both"/>
        <w:rPr>
          <w:sz w:val="24"/>
          <w:szCs w:val="24"/>
        </w:rPr>
      </w:pPr>
    </w:p>
    <w:p w:rsidR="00741DD2" w:rsidRPr="00ED70C3" w:rsidRDefault="007D18C3" w:rsidP="002F1086">
      <w:pPr>
        <w:jc w:val="center"/>
        <w:outlineLvl w:val="0"/>
        <w:rPr>
          <w:b/>
          <w:sz w:val="24"/>
          <w:szCs w:val="24"/>
        </w:rPr>
      </w:pPr>
      <w:r w:rsidRPr="00ED70C3">
        <w:rPr>
          <w:b/>
          <w:sz w:val="24"/>
          <w:szCs w:val="24"/>
        </w:rPr>
        <w:t>6. СДАЧА И ПРИЕМКА ВЫПОЛНЕННЫХ РАБОТ</w:t>
      </w:r>
    </w:p>
    <w:p w:rsidR="00741DD2" w:rsidRPr="00ED70C3" w:rsidRDefault="00741DD2" w:rsidP="002F1086">
      <w:pPr>
        <w:ind w:firstLine="709"/>
        <w:jc w:val="both"/>
        <w:rPr>
          <w:sz w:val="24"/>
          <w:szCs w:val="24"/>
        </w:rPr>
      </w:pPr>
      <w:r w:rsidRPr="00ED70C3">
        <w:rPr>
          <w:sz w:val="24"/>
          <w:szCs w:val="24"/>
        </w:rPr>
        <w:t>6.1.  За 3 (три) рабочих дня до окончания срока указанного в п.</w:t>
      </w:r>
      <w:r w:rsidR="007D18C3" w:rsidRPr="00ED70C3">
        <w:rPr>
          <w:sz w:val="24"/>
          <w:szCs w:val="24"/>
        </w:rPr>
        <w:t xml:space="preserve"> </w:t>
      </w:r>
      <w:r w:rsidRPr="00ED70C3">
        <w:rPr>
          <w:sz w:val="24"/>
          <w:szCs w:val="24"/>
        </w:rPr>
        <w:t xml:space="preserve">3.1. </w:t>
      </w:r>
      <w:r w:rsidR="003A5E46" w:rsidRPr="00ED70C3">
        <w:rPr>
          <w:sz w:val="24"/>
          <w:szCs w:val="24"/>
        </w:rPr>
        <w:t>Договор</w:t>
      </w:r>
      <w:r w:rsidRPr="00ED70C3">
        <w:rPr>
          <w:sz w:val="24"/>
          <w:szCs w:val="24"/>
        </w:rPr>
        <w:t xml:space="preserve">а, </w:t>
      </w:r>
      <w:r w:rsidRPr="00ED70C3">
        <w:rPr>
          <w:snapToGrid w:val="0"/>
          <w:color w:val="000000"/>
          <w:sz w:val="24"/>
          <w:szCs w:val="24"/>
        </w:rPr>
        <w:t>Подрядчик</w:t>
      </w:r>
      <w:r w:rsidRPr="00ED70C3">
        <w:rPr>
          <w:sz w:val="24"/>
          <w:szCs w:val="24"/>
        </w:rPr>
        <w:t xml:space="preserve"> предоставляет Заказчику результаты выполненных работ в объеме и количестве предусмотренных Заданием на </w:t>
      </w:r>
      <w:r w:rsidR="002B7C7C" w:rsidRPr="00ED70C3">
        <w:rPr>
          <w:sz w:val="24"/>
          <w:szCs w:val="24"/>
        </w:rPr>
        <w:t xml:space="preserve">разработку </w:t>
      </w:r>
      <w:r w:rsidR="00DD0001" w:rsidRPr="00ED70C3">
        <w:rPr>
          <w:sz w:val="24"/>
          <w:szCs w:val="24"/>
        </w:rPr>
        <w:t xml:space="preserve">проектной документации </w:t>
      </w:r>
      <w:r w:rsidRPr="00ED70C3">
        <w:rPr>
          <w:sz w:val="24"/>
          <w:szCs w:val="24"/>
        </w:rPr>
        <w:t xml:space="preserve">(Приложение № 1), в том числе  положительные заключения экспертизы </w:t>
      </w:r>
      <w:r w:rsidR="0041421D" w:rsidRPr="00ED70C3">
        <w:rPr>
          <w:sz w:val="24"/>
          <w:szCs w:val="24"/>
        </w:rPr>
        <w:t>рабочей</w:t>
      </w:r>
      <w:r w:rsidRPr="00ED70C3">
        <w:rPr>
          <w:sz w:val="24"/>
          <w:szCs w:val="24"/>
        </w:rPr>
        <w:t xml:space="preserve"> документации в части проведения проверки достоверности определения сметной стоимости, по накладной с одновременным представлением акта приема-передачи в 5-ти (пяти) экземплярах (по форме Приложение №3). Акт приема-передачи, подписывается и заверяется печатью </w:t>
      </w:r>
      <w:r w:rsidRPr="00ED70C3">
        <w:rPr>
          <w:snapToGrid w:val="0"/>
          <w:color w:val="000000"/>
          <w:sz w:val="24"/>
          <w:szCs w:val="24"/>
        </w:rPr>
        <w:t>Подрядчика</w:t>
      </w:r>
      <w:r w:rsidRPr="00ED70C3">
        <w:rPr>
          <w:sz w:val="24"/>
          <w:szCs w:val="24"/>
        </w:rPr>
        <w:t xml:space="preserve"> (при наличии печати). Документы предоставляются в адрес Заказчика официальным письмом с обязательной описью направляемого перечня документов.</w:t>
      </w:r>
    </w:p>
    <w:p w:rsidR="00741DD2" w:rsidRPr="00ED70C3" w:rsidRDefault="00741DD2" w:rsidP="002F1086">
      <w:pPr>
        <w:ind w:firstLine="709"/>
        <w:jc w:val="both"/>
        <w:rPr>
          <w:sz w:val="24"/>
          <w:szCs w:val="24"/>
        </w:rPr>
      </w:pPr>
      <w:r w:rsidRPr="00ED70C3">
        <w:rPr>
          <w:sz w:val="24"/>
          <w:szCs w:val="24"/>
        </w:rPr>
        <w:t xml:space="preserve">6.2. В течение 5-ти рабочих дней Заказчиком осуществляется проверка полученных документов на соответствие требованиям, установленным настоящим </w:t>
      </w:r>
      <w:r w:rsidR="003A5E46" w:rsidRPr="00ED70C3">
        <w:rPr>
          <w:sz w:val="24"/>
          <w:szCs w:val="24"/>
        </w:rPr>
        <w:t>Договор</w:t>
      </w:r>
      <w:r w:rsidRPr="00ED70C3">
        <w:rPr>
          <w:sz w:val="24"/>
          <w:szCs w:val="24"/>
        </w:rPr>
        <w:t>ом. При отсутствии замечаний к результату работ, Заказчик подписывает акты приема-передачи или направляет мотивированный отказ.</w:t>
      </w:r>
    </w:p>
    <w:p w:rsidR="00741DD2" w:rsidRPr="00ED70C3" w:rsidRDefault="00741DD2" w:rsidP="002F1086">
      <w:pPr>
        <w:ind w:firstLine="709"/>
        <w:jc w:val="both"/>
        <w:rPr>
          <w:sz w:val="24"/>
          <w:szCs w:val="24"/>
        </w:rPr>
      </w:pPr>
      <w:r w:rsidRPr="00ED70C3">
        <w:rPr>
          <w:sz w:val="24"/>
          <w:szCs w:val="24"/>
        </w:rPr>
        <w:t xml:space="preserve">6.3. В случае наличия у Заказчика замечаний, он направляет </w:t>
      </w:r>
      <w:r w:rsidRPr="00ED70C3">
        <w:rPr>
          <w:snapToGrid w:val="0"/>
          <w:color w:val="000000"/>
          <w:sz w:val="24"/>
          <w:szCs w:val="24"/>
        </w:rPr>
        <w:t>Подрядчику</w:t>
      </w:r>
      <w:r w:rsidRPr="00ED70C3">
        <w:rPr>
          <w:sz w:val="24"/>
          <w:szCs w:val="24"/>
        </w:rPr>
        <w:t xml:space="preserve"> замечания с указанием необходимых доработок. </w:t>
      </w:r>
      <w:r w:rsidRPr="00ED70C3">
        <w:rPr>
          <w:snapToGrid w:val="0"/>
          <w:color w:val="000000"/>
          <w:sz w:val="24"/>
          <w:szCs w:val="24"/>
        </w:rPr>
        <w:t>Подрядчик</w:t>
      </w:r>
      <w:r w:rsidRPr="00ED70C3">
        <w:rPr>
          <w:sz w:val="24"/>
          <w:szCs w:val="24"/>
        </w:rPr>
        <w:t xml:space="preserve"> в течение 5-ти рабочих дней после получения замечаний от Заказчика обязан безвозмездно устранить выявленные недостатки. </w:t>
      </w:r>
    </w:p>
    <w:p w:rsidR="00741DD2" w:rsidRPr="00ED70C3" w:rsidRDefault="00741DD2" w:rsidP="002F1086">
      <w:pPr>
        <w:ind w:firstLine="709"/>
        <w:jc w:val="both"/>
        <w:rPr>
          <w:sz w:val="24"/>
          <w:szCs w:val="24"/>
        </w:rPr>
      </w:pPr>
      <w:r w:rsidRPr="00ED70C3">
        <w:rPr>
          <w:sz w:val="24"/>
          <w:szCs w:val="24"/>
        </w:rPr>
        <w:t xml:space="preserve">6.4. </w:t>
      </w:r>
      <w:r w:rsidRPr="00ED70C3">
        <w:rPr>
          <w:snapToGrid w:val="0"/>
          <w:color w:val="000000"/>
          <w:sz w:val="24"/>
          <w:szCs w:val="24"/>
        </w:rPr>
        <w:t>Подрядчик</w:t>
      </w:r>
      <w:r w:rsidRPr="00ED70C3">
        <w:rPr>
          <w:sz w:val="24"/>
          <w:szCs w:val="24"/>
        </w:rPr>
        <w:t xml:space="preserve"> обязан передать результаты работ (проектную документацию с положительными заключениями экспертизы), обеспечив их вручение уполномоченному лицу Заказчика.</w:t>
      </w:r>
    </w:p>
    <w:p w:rsidR="00741DD2" w:rsidRPr="00ED70C3" w:rsidRDefault="00741DD2" w:rsidP="002F1086">
      <w:pPr>
        <w:ind w:firstLine="709"/>
        <w:jc w:val="both"/>
        <w:rPr>
          <w:sz w:val="24"/>
          <w:szCs w:val="24"/>
        </w:rPr>
      </w:pPr>
      <w:r w:rsidRPr="00ED70C3">
        <w:rPr>
          <w:sz w:val="24"/>
          <w:szCs w:val="24"/>
        </w:rPr>
        <w:t>6.4.1. Передача результатов работ осуществляется следующими способами:</w:t>
      </w:r>
    </w:p>
    <w:p w:rsidR="00741DD2" w:rsidRPr="00ED70C3" w:rsidRDefault="00741DD2" w:rsidP="002F1086">
      <w:pPr>
        <w:ind w:firstLine="709"/>
        <w:jc w:val="both"/>
        <w:rPr>
          <w:rFonts w:eastAsia="Calibri"/>
          <w:sz w:val="24"/>
          <w:szCs w:val="24"/>
          <w:lang w:eastAsia="en-US"/>
        </w:rPr>
      </w:pPr>
      <w:r w:rsidRPr="00ED70C3">
        <w:rPr>
          <w:rFonts w:eastAsia="Calibri"/>
          <w:sz w:val="24"/>
          <w:szCs w:val="24"/>
          <w:lang w:eastAsia="en-US"/>
        </w:rPr>
        <w:t xml:space="preserve">1) Нарочным. </w:t>
      </w:r>
      <w:r w:rsidRPr="00ED70C3">
        <w:rPr>
          <w:sz w:val="24"/>
          <w:szCs w:val="24"/>
        </w:rPr>
        <w:t xml:space="preserve">Отчеты по инженерным изысканиям и проектная документация с положительными заключениями </w:t>
      </w:r>
      <w:r w:rsidRPr="00ED70C3">
        <w:rPr>
          <w:rFonts w:eastAsia="Calibri"/>
          <w:sz w:val="24"/>
          <w:szCs w:val="24"/>
          <w:lang w:eastAsia="en-US"/>
        </w:rPr>
        <w:t xml:space="preserve">передается уполномоченным лицом на передачу </w:t>
      </w:r>
      <w:r w:rsidR="0041421D" w:rsidRPr="00ED70C3">
        <w:rPr>
          <w:rFonts w:eastAsia="Calibri"/>
          <w:sz w:val="24"/>
          <w:szCs w:val="24"/>
          <w:lang w:eastAsia="en-US"/>
        </w:rPr>
        <w:t>рабочей</w:t>
      </w:r>
      <w:r w:rsidRPr="00ED70C3">
        <w:rPr>
          <w:rFonts w:eastAsia="Calibri"/>
          <w:sz w:val="24"/>
          <w:szCs w:val="24"/>
          <w:lang w:eastAsia="en-US"/>
        </w:rPr>
        <w:t xml:space="preserve"> продукции, по доверенности </w:t>
      </w:r>
      <w:r w:rsidRPr="00ED70C3">
        <w:rPr>
          <w:snapToGrid w:val="0"/>
          <w:color w:val="000000"/>
          <w:sz w:val="24"/>
          <w:szCs w:val="24"/>
        </w:rPr>
        <w:t>Подрядчика</w:t>
      </w:r>
      <w:r w:rsidRPr="00ED70C3">
        <w:rPr>
          <w:rFonts w:eastAsia="Calibri"/>
          <w:sz w:val="24"/>
          <w:szCs w:val="24"/>
          <w:lang w:eastAsia="en-US"/>
        </w:rPr>
        <w:t xml:space="preserve">, которая предъявляется и сдается Заказчику вместе с </w:t>
      </w:r>
      <w:r w:rsidRPr="00ED70C3">
        <w:rPr>
          <w:rFonts w:eastAsia="Calibri"/>
          <w:sz w:val="24"/>
          <w:szCs w:val="24"/>
          <w:lang w:eastAsia="en-US"/>
        </w:rPr>
        <w:lastRenderedPageBreak/>
        <w:t>результатами работ. Уполномоченные сторонами лица делают отметку в накладной о состоявшейся передаче документации с проставлением даты и подписи с обеих сторон.</w:t>
      </w:r>
    </w:p>
    <w:p w:rsidR="00741DD2" w:rsidRPr="00ED70C3" w:rsidRDefault="00741DD2" w:rsidP="002F1086">
      <w:pPr>
        <w:ind w:firstLine="709"/>
        <w:jc w:val="both"/>
        <w:rPr>
          <w:rFonts w:eastAsia="Calibri"/>
          <w:sz w:val="24"/>
          <w:szCs w:val="24"/>
          <w:lang w:eastAsia="en-US"/>
        </w:rPr>
      </w:pPr>
      <w:r w:rsidRPr="00ED70C3">
        <w:rPr>
          <w:rFonts w:eastAsia="Calibri"/>
          <w:sz w:val="24"/>
          <w:szCs w:val="24"/>
          <w:lang w:eastAsia="en-US"/>
        </w:rPr>
        <w:t>2) Почтовым отправлением (в том числе путем курьерской доставки). Документация должна быть направлена с описью вложения, обеспечивать вручение уполномоченному должностному лицу Заказчика под роспись.</w:t>
      </w:r>
    </w:p>
    <w:p w:rsidR="00741DD2" w:rsidRPr="00ED70C3" w:rsidRDefault="00741DD2" w:rsidP="002F1086">
      <w:pPr>
        <w:ind w:firstLine="709"/>
        <w:jc w:val="both"/>
        <w:rPr>
          <w:rFonts w:eastAsia="Calibri"/>
          <w:sz w:val="24"/>
          <w:szCs w:val="24"/>
          <w:lang w:eastAsia="en-US"/>
        </w:rPr>
      </w:pPr>
      <w:r w:rsidRPr="00ED70C3">
        <w:rPr>
          <w:sz w:val="24"/>
          <w:szCs w:val="24"/>
        </w:rPr>
        <w:t xml:space="preserve">6.4.2. Отправление вышеуказанными способами должно однозначно свидетельствовать о направлении результатов работ </w:t>
      </w:r>
      <w:r w:rsidRPr="00ED70C3">
        <w:rPr>
          <w:snapToGrid w:val="0"/>
          <w:color w:val="000000"/>
          <w:sz w:val="24"/>
          <w:szCs w:val="24"/>
        </w:rPr>
        <w:t>Подрядчиком</w:t>
      </w:r>
      <w:r w:rsidRPr="00ED70C3">
        <w:rPr>
          <w:sz w:val="24"/>
          <w:szCs w:val="24"/>
        </w:rPr>
        <w:t xml:space="preserve"> (в графе «Отправитель» указывается полное наименование </w:t>
      </w:r>
      <w:r w:rsidRPr="00ED70C3">
        <w:rPr>
          <w:snapToGrid w:val="0"/>
          <w:color w:val="000000"/>
          <w:sz w:val="24"/>
          <w:szCs w:val="24"/>
        </w:rPr>
        <w:t>Подрядчика</w:t>
      </w:r>
      <w:r w:rsidRPr="00ED70C3">
        <w:rPr>
          <w:sz w:val="24"/>
          <w:szCs w:val="24"/>
        </w:rPr>
        <w:t xml:space="preserve"> и должностного лица, производящего отправку).</w:t>
      </w:r>
    </w:p>
    <w:p w:rsidR="00741DD2" w:rsidRPr="00ED70C3" w:rsidRDefault="00741DD2" w:rsidP="002F1086">
      <w:pPr>
        <w:ind w:firstLine="709"/>
        <w:jc w:val="both"/>
        <w:rPr>
          <w:sz w:val="24"/>
          <w:szCs w:val="24"/>
        </w:rPr>
      </w:pPr>
      <w:r w:rsidRPr="00ED70C3">
        <w:rPr>
          <w:sz w:val="24"/>
          <w:szCs w:val="24"/>
        </w:rPr>
        <w:t xml:space="preserve">6.4.3. Передача </w:t>
      </w:r>
      <w:r w:rsidR="0041421D" w:rsidRPr="00ED70C3">
        <w:rPr>
          <w:sz w:val="24"/>
          <w:szCs w:val="24"/>
        </w:rPr>
        <w:t>рабочей</w:t>
      </w:r>
      <w:r w:rsidRPr="00ED70C3">
        <w:rPr>
          <w:sz w:val="24"/>
          <w:szCs w:val="24"/>
        </w:rPr>
        <w:t xml:space="preserve"> продукции не является фактом сдачи - приемки, с которым связывается обязательство Заказчика по оплате результатов работ надлежащего качества, до их полной проверки и признании Заказчиком отсутствия в ней недостатков (дефектов) </w:t>
      </w:r>
      <w:r w:rsidR="00453345" w:rsidRPr="00ED70C3">
        <w:rPr>
          <w:sz w:val="24"/>
          <w:szCs w:val="24"/>
        </w:rPr>
        <w:t xml:space="preserve">рабочей </w:t>
      </w:r>
      <w:r w:rsidRPr="00ED70C3">
        <w:rPr>
          <w:sz w:val="24"/>
          <w:szCs w:val="24"/>
        </w:rPr>
        <w:t>продукции для использования, подтверждающегося подписью Заказчика в Акте приема-передачи работ.</w:t>
      </w:r>
    </w:p>
    <w:p w:rsidR="00741DD2" w:rsidRPr="00ED70C3" w:rsidRDefault="00741DD2" w:rsidP="002F1086">
      <w:pPr>
        <w:ind w:firstLine="709"/>
        <w:jc w:val="both"/>
        <w:rPr>
          <w:sz w:val="24"/>
          <w:szCs w:val="24"/>
        </w:rPr>
      </w:pPr>
      <w:r w:rsidRPr="00ED70C3">
        <w:rPr>
          <w:sz w:val="24"/>
          <w:szCs w:val="24"/>
        </w:rPr>
        <w:t xml:space="preserve">6.5. В случае отказа Заказчика от приемки </w:t>
      </w:r>
      <w:r w:rsidRPr="00ED70C3">
        <w:rPr>
          <w:sz w:val="24"/>
          <w:szCs w:val="24"/>
          <w:shd w:val="clear" w:color="auto" w:fill="FFFFFF"/>
        </w:rPr>
        <w:t>выполненных работ</w:t>
      </w:r>
      <w:r w:rsidRPr="00ED70C3">
        <w:rPr>
          <w:sz w:val="24"/>
          <w:szCs w:val="24"/>
        </w:rPr>
        <w:t>, документация (</w:t>
      </w:r>
      <w:r w:rsidR="0041421D" w:rsidRPr="00ED70C3">
        <w:rPr>
          <w:sz w:val="24"/>
          <w:szCs w:val="24"/>
        </w:rPr>
        <w:t xml:space="preserve">рабочая </w:t>
      </w:r>
      <w:r w:rsidRPr="00ED70C3">
        <w:rPr>
          <w:sz w:val="24"/>
          <w:szCs w:val="24"/>
        </w:rPr>
        <w:t xml:space="preserve">документация) прошивается и скрепляется Заказчиком печатью с надписью: «Не принята в связи с несоответствием требованиям </w:t>
      </w:r>
      <w:r w:rsidR="00BB05AD" w:rsidRPr="00ED70C3">
        <w:rPr>
          <w:sz w:val="24"/>
          <w:szCs w:val="24"/>
        </w:rPr>
        <w:t>Договор</w:t>
      </w:r>
      <w:r w:rsidRPr="00ED70C3">
        <w:rPr>
          <w:sz w:val="24"/>
          <w:szCs w:val="24"/>
        </w:rPr>
        <w:t xml:space="preserve">а». </w:t>
      </w:r>
    </w:p>
    <w:p w:rsidR="00741DD2" w:rsidRPr="00ED70C3" w:rsidRDefault="00741DD2" w:rsidP="002F1086">
      <w:pPr>
        <w:ind w:firstLine="709"/>
        <w:jc w:val="both"/>
        <w:rPr>
          <w:sz w:val="24"/>
          <w:szCs w:val="24"/>
        </w:rPr>
      </w:pPr>
      <w:r w:rsidRPr="00ED70C3">
        <w:rPr>
          <w:sz w:val="24"/>
          <w:szCs w:val="24"/>
        </w:rPr>
        <w:t xml:space="preserve">6.6. У Заказчика отсутствует обязанность доставки непринятой документации </w:t>
      </w:r>
      <w:r w:rsidRPr="00ED70C3">
        <w:rPr>
          <w:snapToGrid w:val="0"/>
          <w:color w:val="000000"/>
          <w:sz w:val="24"/>
          <w:szCs w:val="24"/>
        </w:rPr>
        <w:t>Подрядчику</w:t>
      </w:r>
      <w:r w:rsidRPr="00ED70C3">
        <w:rPr>
          <w:sz w:val="24"/>
          <w:szCs w:val="24"/>
        </w:rPr>
        <w:t xml:space="preserve">. </w:t>
      </w:r>
      <w:r w:rsidRPr="00ED70C3">
        <w:rPr>
          <w:snapToGrid w:val="0"/>
          <w:color w:val="000000"/>
          <w:sz w:val="24"/>
          <w:szCs w:val="24"/>
        </w:rPr>
        <w:t>Подрядчик</w:t>
      </w:r>
      <w:r w:rsidRPr="00ED70C3">
        <w:rPr>
          <w:sz w:val="24"/>
          <w:szCs w:val="24"/>
        </w:rPr>
        <w:t xml:space="preserve"> имеет право получить ее в месте нахождения Заказчика по адресу, указанному в </w:t>
      </w:r>
      <w:r w:rsidR="00BB05AD" w:rsidRPr="00ED70C3">
        <w:rPr>
          <w:sz w:val="24"/>
          <w:szCs w:val="24"/>
        </w:rPr>
        <w:t>Договор</w:t>
      </w:r>
      <w:r w:rsidRPr="00ED70C3">
        <w:rPr>
          <w:sz w:val="24"/>
          <w:szCs w:val="24"/>
        </w:rPr>
        <w:t xml:space="preserve">е.  </w:t>
      </w:r>
    </w:p>
    <w:p w:rsidR="00741DD2" w:rsidRPr="00ED70C3" w:rsidRDefault="00741DD2" w:rsidP="002F1086">
      <w:pPr>
        <w:ind w:firstLine="709"/>
        <w:jc w:val="both"/>
        <w:rPr>
          <w:sz w:val="24"/>
          <w:szCs w:val="24"/>
        </w:rPr>
      </w:pPr>
      <w:r w:rsidRPr="00ED70C3">
        <w:rPr>
          <w:sz w:val="24"/>
          <w:szCs w:val="24"/>
        </w:rPr>
        <w:t xml:space="preserve">6.7. В случае отказа </w:t>
      </w:r>
      <w:r w:rsidRPr="00ED70C3">
        <w:rPr>
          <w:snapToGrid w:val="0"/>
          <w:color w:val="000000"/>
          <w:sz w:val="24"/>
          <w:szCs w:val="24"/>
        </w:rPr>
        <w:t>Подрядчика</w:t>
      </w:r>
      <w:r w:rsidRPr="00ED70C3">
        <w:rPr>
          <w:sz w:val="24"/>
          <w:szCs w:val="24"/>
        </w:rPr>
        <w:t xml:space="preserve"> от получения непринятой Заказчиком документации, бездействия по ее получению или уведомления Заказчика о невозможности получения, документация подлежит утилизации по акту Заказчика через 6 месяцев после направления Заказчиком </w:t>
      </w:r>
      <w:r w:rsidRPr="00ED70C3">
        <w:rPr>
          <w:snapToGrid w:val="0"/>
          <w:color w:val="000000"/>
          <w:sz w:val="24"/>
          <w:szCs w:val="24"/>
        </w:rPr>
        <w:t>Подрядчику</w:t>
      </w:r>
      <w:r w:rsidRPr="00ED70C3">
        <w:rPr>
          <w:sz w:val="24"/>
          <w:szCs w:val="24"/>
        </w:rPr>
        <w:t xml:space="preserve"> отказа от приемки, если она не является доказательством по делу, рассматриваемому в суде.</w:t>
      </w:r>
    </w:p>
    <w:p w:rsidR="00741DD2" w:rsidRPr="00ED70C3" w:rsidRDefault="00741DD2" w:rsidP="002F1086">
      <w:pPr>
        <w:ind w:firstLine="709"/>
        <w:jc w:val="both"/>
        <w:rPr>
          <w:sz w:val="24"/>
          <w:szCs w:val="24"/>
        </w:rPr>
      </w:pPr>
      <w:r w:rsidRPr="00ED70C3">
        <w:rPr>
          <w:sz w:val="24"/>
          <w:szCs w:val="24"/>
        </w:rPr>
        <w:t xml:space="preserve">6.8. В случае мотивированного отказа Заказчика от приемки документации, последняя признается не имеющей для Заказчика потребительской ценности, что не лишает </w:t>
      </w:r>
      <w:r w:rsidRPr="00ED70C3">
        <w:rPr>
          <w:snapToGrid w:val="0"/>
          <w:color w:val="000000"/>
          <w:sz w:val="24"/>
          <w:szCs w:val="24"/>
        </w:rPr>
        <w:t>Подрядчика</w:t>
      </w:r>
      <w:r w:rsidRPr="00ED70C3">
        <w:rPr>
          <w:sz w:val="24"/>
          <w:szCs w:val="24"/>
        </w:rPr>
        <w:t xml:space="preserve"> права доказывать обратное в судебном порядке. </w:t>
      </w:r>
    </w:p>
    <w:p w:rsidR="00741DD2" w:rsidRPr="00ED70C3" w:rsidRDefault="00741DD2" w:rsidP="002F1086">
      <w:pPr>
        <w:ind w:firstLine="709"/>
        <w:jc w:val="both"/>
        <w:rPr>
          <w:sz w:val="24"/>
          <w:szCs w:val="24"/>
        </w:rPr>
      </w:pPr>
      <w:r w:rsidRPr="00ED70C3">
        <w:rPr>
          <w:sz w:val="24"/>
          <w:szCs w:val="24"/>
        </w:rPr>
        <w:t>6.9. Заказчик не имеет права использовать документацию, в приемке которой было отказано.</w:t>
      </w:r>
    </w:p>
    <w:p w:rsidR="00741DD2" w:rsidRPr="00ED70C3" w:rsidRDefault="00741DD2" w:rsidP="002F1086">
      <w:pPr>
        <w:ind w:firstLine="709"/>
        <w:jc w:val="both"/>
        <w:rPr>
          <w:sz w:val="24"/>
          <w:szCs w:val="24"/>
        </w:rPr>
      </w:pPr>
      <w:r w:rsidRPr="00ED70C3">
        <w:rPr>
          <w:sz w:val="24"/>
          <w:szCs w:val="24"/>
        </w:rPr>
        <w:t>6.10. Указанная процедура применяется в полном объеме и в случае отказа в принятии документации в связи с просрочкой её сдачи.</w:t>
      </w:r>
    </w:p>
    <w:p w:rsidR="00741DD2" w:rsidRPr="00ED70C3" w:rsidRDefault="00741DD2" w:rsidP="002F1086">
      <w:pPr>
        <w:ind w:firstLine="709"/>
        <w:jc w:val="both"/>
        <w:rPr>
          <w:sz w:val="24"/>
          <w:szCs w:val="24"/>
        </w:rPr>
      </w:pPr>
      <w:r w:rsidRPr="00ED70C3">
        <w:rPr>
          <w:sz w:val="24"/>
          <w:szCs w:val="24"/>
        </w:rPr>
        <w:t xml:space="preserve">6.11. Если в процессе выполнения работы выясняется неизбежность получения отрицательного результата или нецелесообразность дальнейшего проведения работ, </w:t>
      </w:r>
      <w:r w:rsidRPr="00ED70C3">
        <w:rPr>
          <w:snapToGrid w:val="0"/>
          <w:color w:val="000000"/>
          <w:sz w:val="24"/>
          <w:szCs w:val="24"/>
        </w:rPr>
        <w:t>Подрядчик</w:t>
      </w:r>
      <w:r w:rsidRPr="00ED70C3">
        <w:rPr>
          <w:sz w:val="24"/>
          <w:szCs w:val="24"/>
        </w:rPr>
        <w:t xml:space="preserve"> обязуется заблаговременно поставить об этом в известность Заказчика в письменном виде. После получения письменного уведомления Заказчик в 10-дневный срок принимает решение о целесообразности и возможных направлениях продолжения работ. </w:t>
      </w:r>
    </w:p>
    <w:p w:rsidR="00741DD2" w:rsidRPr="00ED70C3" w:rsidRDefault="00741DD2" w:rsidP="002F1086">
      <w:pPr>
        <w:ind w:firstLine="709"/>
        <w:jc w:val="both"/>
        <w:rPr>
          <w:sz w:val="24"/>
          <w:szCs w:val="24"/>
        </w:rPr>
      </w:pPr>
      <w:r w:rsidRPr="00ED70C3">
        <w:rPr>
          <w:sz w:val="24"/>
          <w:szCs w:val="24"/>
        </w:rPr>
        <w:t xml:space="preserve">6.12. При нарушении </w:t>
      </w:r>
      <w:r w:rsidRPr="00ED70C3">
        <w:rPr>
          <w:snapToGrid w:val="0"/>
          <w:color w:val="000000"/>
          <w:sz w:val="24"/>
          <w:szCs w:val="24"/>
        </w:rPr>
        <w:t>Подрядчиком</w:t>
      </w:r>
      <w:r w:rsidRPr="00ED70C3">
        <w:rPr>
          <w:sz w:val="24"/>
          <w:szCs w:val="24"/>
        </w:rPr>
        <w:t xml:space="preserve"> требований действующего </w:t>
      </w:r>
      <w:r w:rsidR="00050E8F" w:rsidRPr="00ED70C3">
        <w:rPr>
          <w:sz w:val="24"/>
          <w:szCs w:val="24"/>
        </w:rPr>
        <w:t>законодательства по оформлению</w:t>
      </w:r>
      <w:r w:rsidRPr="00ED70C3">
        <w:rPr>
          <w:sz w:val="24"/>
          <w:szCs w:val="24"/>
        </w:rPr>
        <w:t xml:space="preserve"> </w:t>
      </w:r>
      <w:r w:rsidR="00453345" w:rsidRPr="00ED70C3">
        <w:rPr>
          <w:sz w:val="24"/>
          <w:szCs w:val="24"/>
        </w:rPr>
        <w:t xml:space="preserve">рабочей </w:t>
      </w:r>
      <w:r w:rsidRPr="00ED70C3">
        <w:rPr>
          <w:sz w:val="24"/>
          <w:szCs w:val="24"/>
        </w:rPr>
        <w:t xml:space="preserve">продукции, (в том числе отсутствие или неправильная нумерация страниц, отсутствие или указание несоответствующих дат, подписей, их достоверность, оформление изменений, вносимых в проектную продукцию, несоблюдение масштабов, отсутствие или неправильное заполнение штампов и др.)  результаты работ признаются некачественными, не подлежат приемке и оплате. Обязательства </w:t>
      </w:r>
      <w:r w:rsidRPr="00ED70C3">
        <w:rPr>
          <w:snapToGrid w:val="0"/>
          <w:color w:val="000000"/>
          <w:sz w:val="24"/>
          <w:szCs w:val="24"/>
        </w:rPr>
        <w:t>Подрядчика</w:t>
      </w:r>
      <w:r w:rsidRPr="00ED70C3">
        <w:rPr>
          <w:sz w:val="24"/>
          <w:szCs w:val="24"/>
        </w:rPr>
        <w:t xml:space="preserve"> в таком случае признаются исполненными ненадлежащим образом, что влечет применение к </w:t>
      </w:r>
      <w:r w:rsidRPr="00ED70C3">
        <w:rPr>
          <w:snapToGrid w:val="0"/>
          <w:color w:val="000000"/>
          <w:sz w:val="24"/>
          <w:szCs w:val="24"/>
        </w:rPr>
        <w:t>Подрядчику</w:t>
      </w:r>
      <w:r w:rsidRPr="00ED70C3">
        <w:rPr>
          <w:sz w:val="24"/>
          <w:szCs w:val="24"/>
        </w:rPr>
        <w:t xml:space="preserve"> мер ответственности, предусмотренных п.</w:t>
      </w:r>
      <w:r w:rsidR="00394A3A" w:rsidRPr="00ED70C3">
        <w:rPr>
          <w:sz w:val="24"/>
          <w:szCs w:val="24"/>
        </w:rPr>
        <w:t xml:space="preserve"> </w:t>
      </w:r>
      <w:r w:rsidRPr="00ED70C3">
        <w:rPr>
          <w:sz w:val="24"/>
          <w:szCs w:val="24"/>
        </w:rPr>
        <w:t>8.</w:t>
      </w:r>
      <w:r w:rsidR="00B470F0" w:rsidRPr="00ED70C3">
        <w:rPr>
          <w:sz w:val="24"/>
          <w:szCs w:val="24"/>
        </w:rPr>
        <w:t>3</w:t>
      </w:r>
      <w:r w:rsidR="0086214E" w:rsidRPr="00ED70C3">
        <w:rPr>
          <w:sz w:val="24"/>
          <w:szCs w:val="24"/>
        </w:rPr>
        <w:t>.</w:t>
      </w:r>
      <w:r w:rsidR="00B470F0" w:rsidRPr="00ED70C3">
        <w:rPr>
          <w:sz w:val="24"/>
          <w:szCs w:val="24"/>
        </w:rPr>
        <w:t>3.</w:t>
      </w:r>
      <w:r w:rsidRPr="00ED70C3">
        <w:rPr>
          <w:sz w:val="24"/>
          <w:szCs w:val="24"/>
        </w:rPr>
        <w:t xml:space="preserve"> настоящего </w:t>
      </w:r>
      <w:r w:rsidR="00BB05AD" w:rsidRPr="00ED70C3">
        <w:rPr>
          <w:sz w:val="24"/>
          <w:szCs w:val="24"/>
        </w:rPr>
        <w:t>Договор</w:t>
      </w:r>
      <w:r w:rsidRPr="00ED70C3">
        <w:rPr>
          <w:sz w:val="24"/>
          <w:szCs w:val="24"/>
        </w:rPr>
        <w:t>а.</w:t>
      </w:r>
    </w:p>
    <w:p w:rsidR="00602E10" w:rsidRPr="00ED70C3" w:rsidRDefault="00602E10" w:rsidP="002F1086">
      <w:pPr>
        <w:ind w:firstLine="709"/>
        <w:jc w:val="both"/>
        <w:rPr>
          <w:sz w:val="24"/>
          <w:szCs w:val="24"/>
        </w:rPr>
      </w:pPr>
    </w:p>
    <w:p w:rsidR="00741DD2" w:rsidRPr="00ED70C3" w:rsidRDefault="00D329AE" w:rsidP="002F1086">
      <w:pPr>
        <w:suppressAutoHyphens/>
        <w:contextualSpacing/>
        <w:jc w:val="center"/>
        <w:outlineLvl w:val="0"/>
        <w:rPr>
          <w:b/>
          <w:bCs/>
          <w:sz w:val="24"/>
          <w:szCs w:val="24"/>
        </w:rPr>
      </w:pPr>
      <w:r w:rsidRPr="00ED70C3">
        <w:rPr>
          <w:b/>
          <w:bCs/>
          <w:sz w:val="24"/>
          <w:szCs w:val="24"/>
        </w:rPr>
        <w:t>7.  ГАРАНТИЯ КАЧЕСТВА</w:t>
      </w:r>
    </w:p>
    <w:p w:rsidR="00741DD2" w:rsidRPr="00ED70C3" w:rsidRDefault="00741DD2" w:rsidP="002F1086">
      <w:pPr>
        <w:ind w:firstLine="709"/>
        <w:jc w:val="both"/>
        <w:rPr>
          <w:sz w:val="24"/>
          <w:szCs w:val="24"/>
        </w:rPr>
      </w:pPr>
      <w:r w:rsidRPr="00ED70C3">
        <w:rPr>
          <w:sz w:val="24"/>
          <w:szCs w:val="24"/>
        </w:rPr>
        <w:t xml:space="preserve">7.1. </w:t>
      </w:r>
      <w:r w:rsidRPr="00ED70C3">
        <w:rPr>
          <w:snapToGrid w:val="0"/>
          <w:color w:val="000000"/>
          <w:sz w:val="24"/>
          <w:szCs w:val="24"/>
        </w:rPr>
        <w:t>Подрядчик</w:t>
      </w:r>
      <w:r w:rsidRPr="00ED70C3">
        <w:rPr>
          <w:bCs/>
          <w:sz w:val="24"/>
          <w:szCs w:val="24"/>
        </w:rPr>
        <w:t xml:space="preserve"> гарантирует качество разработанной им </w:t>
      </w:r>
      <w:r w:rsidR="00D329AE" w:rsidRPr="00ED70C3">
        <w:rPr>
          <w:bCs/>
          <w:sz w:val="24"/>
          <w:szCs w:val="24"/>
        </w:rPr>
        <w:t>проектной</w:t>
      </w:r>
      <w:r w:rsidRPr="00ED70C3">
        <w:rPr>
          <w:bCs/>
          <w:sz w:val="24"/>
          <w:szCs w:val="24"/>
        </w:rPr>
        <w:t xml:space="preserve"> документации в соответствии с </w:t>
      </w:r>
      <w:r w:rsidR="00664662" w:rsidRPr="00ED70C3">
        <w:rPr>
          <w:sz w:val="24"/>
          <w:szCs w:val="24"/>
        </w:rPr>
        <w:t>Заданием</w:t>
      </w:r>
      <w:r w:rsidR="00D7759A" w:rsidRPr="00ED70C3">
        <w:rPr>
          <w:sz w:val="24"/>
          <w:szCs w:val="24"/>
        </w:rPr>
        <w:t xml:space="preserve"> </w:t>
      </w:r>
      <w:r w:rsidR="002B7C7C" w:rsidRPr="00ED70C3">
        <w:rPr>
          <w:sz w:val="24"/>
          <w:szCs w:val="24"/>
        </w:rPr>
        <w:t xml:space="preserve">на разработку </w:t>
      </w:r>
      <w:r w:rsidR="00D06B29" w:rsidRPr="00ED70C3">
        <w:rPr>
          <w:sz w:val="24"/>
          <w:szCs w:val="24"/>
        </w:rPr>
        <w:t xml:space="preserve">проектной документации </w:t>
      </w:r>
      <w:r w:rsidRPr="00ED70C3">
        <w:rPr>
          <w:bCs/>
          <w:sz w:val="24"/>
          <w:szCs w:val="24"/>
        </w:rPr>
        <w:t xml:space="preserve">(Приложение № 1) и условиями </w:t>
      </w:r>
      <w:r w:rsidR="003A5E46" w:rsidRPr="00ED70C3">
        <w:rPr>
          <w:sz w:val="24"/>
          <w:szCs w:val="24"/>
        </w:rPr>
        <w:t>Договор</w:t>
      </w:r>
      <w:r w:rsidRPr="00ED70C3">
        <w:rPr>
          <w:bCs/>
          <w:sz w:val="24"/>
          <w:szCs w:val="24"/>
        </w:rPr>
        <w:t xml:space="preserve">а, в том числе с соблюдением требований технических регламентов, с соблюдением правил, установленных стандартами, сводами правил, устранение за свой счет </w:t>
      </w:r>
      <w:r w:rsidRPr="00ED70C3">
        <w:rPr>
          <w:bCs/>
          <w:sz w:val="24"/>
          <w:szCs w:val="24"/>
        </w:rPr>
        <w:lastRenderedPageBreak/>
        <w:t xml:space="preserve">недостатков (дефектов), выявленных при передаче </w:t>
      </w:r>
      <w:r w:rsidR="00453345" w:rsidRPr="00ED70C3">
        <w:rPr>
          <w:bCs/>
          <w:sz w:val="24"/>
          <w:szCs w:val="24"/>
        </w:rPr>
        <w:t>рабочей</w:t>
      </w:r>
      <w:r w:rsidRPr="00ED70C3">
        <w:rPr>
          <w:bCs/>
          <w:sz w:val="24"/>
          <w:szCs w:val="24"/>
        </w:rPr>
        <w:t xml:space="preserve"> документации, приемке работ, в ходе строительства (реконструкции), а также в процессе эксплуатации Объекта</w:t>
      </w:r>
      <w:r w:rsidRPr="00ED70C3">
        <w:rPr>
          <w:sz w:val="24"/>
          <w:szCs w:val="24"/>
        </w:rPr>
        <w:t>.</w:t>
      </w:r>
    </w:p>
    <w:p w:rsidR="00F23264" w:rsidRPr="00ED70C3" w:rsidRDefault="00F23264" w:rsidP="002F1086">
      <w:pPr>
        <w:ind w:firstLine="709"/>
        <w:jc w:val="both"/>
        <w:rPr>
          <w:sz w:val="24"/>
          <w:szCs w:val="24"/>
        </w:rPr>
      </w:pPr>
      <w:r w:rsidRPr="00ED70C3">
        <w:rPr>
          <w:sz w:val="24"/>
          <w:szCs w:val="24"/>
        </w:rPr>
        <w:t>7.2. Гарантийный срок на результат исполнения Подрядчиком настоящего Договора: 36 месяцев со дня подписания сторонами завершающего (последнего) Акта приема-передачи выполненных работ.</w:t>
      </w:r>
    </w:p>
    <w:p w:rsidR="006E513E" w:rsidRPr="00ED70C3" w:rsidRDefault="00F23264" w:rsidP="002F1086">
      <w:pPr>
        <w:ind w:firstLine="709"/>
        <w:jc w:val="both"/>
        <w:rPr>
          <w:sz w:val="24"/>
          <w:szCs w:val="24"/>
        </w:rPr>
      </w:pPr>
      <w:r w:rsidRPr="00ED70C3">
        <w:rPr>
          <w:sz w:val="24"/>
          <w:szCs w:val="24"/>
        </w:rPr>
        <w:t xml:space="preserve">7.3. </w:t>
      </w:r>
      <w:r w:rsidR="006E513E" w:rsidRPr="00ED70C3">
        <w:rPr>
          <w:sz w:val="24"/>
          <w:szCs w:val="24"/>
        </w:rPr>
        <w:t>При обнаружении Заказчиком недостатков проектной документации либо невозможности реализовать проектную документацию, Подрядчик по требованию Заказчика обязан безвозмездно переделать проектную документацию, в том числе получить положительное заключение государственной экспертизы на измененную проектную документацию, и соответственно произвести необходимые дополнительные изыскательские работы, а также возместить Заказчику причиненные убытки.</w:t>
      </w:r>
    </w:p>
    <w:p w:rsidR="00F23264" w:rsidRPr="00ED70C3" w:rsidRDefault="006E513E" w:rsidP="002F1086">
      <w:pPr>
        <w:ind w:firstLine="709"/>
        <w:jc w:val="both"/>
        <w:rPr>
          <w:sz w:val="24"/>
          <w:szCs w:val="24"/>
        </w:rPr>
      </w:pPr>
      <w:r w:rsidRPr="00ED70C3">
        <w:rPr>
          <w:sz w:val="24"/>
          <w:szCs w:val="24"/>
        </w:rPr>
        <w:t xml:space="preserve">7.4. Заказчик, принявший работу, вправе ссылаться на недостатки, которые не могли быть установлены при обычном способе приемки (скрытые недостатки), а также на недостатки работы, которые могли быть установлены при обычном способе ее приемки (явные недостатки), в том числе, если в </w:t>
      </w:r>
      <w:proofErr w:type="gramStart"/>
      <w:r w:rsidRPr="00ED70C3">
        <w:rPr>
          <w:sz w:val="24"/>
          <w:szCs w:val="24"/>
        </w:rPr>
        <w:t>акте</w:t>
      </w:r>
      <w:proofErr w:type="gramEnd"/>
      <w:r w:rsidRPr="00ED70C3">
        <w:rPr>
          <w:sz w:val="24"/>
          <w:szCs w:val="24"/>
        </w:rPr>
        <w:t xml:space="preserve"> либо в ином документе, удостоверяющем приемку, не были оговорены эти недостатки, либо возможность последующего предъявления требования об их устранении.</w:t>
      </w:r>
    </w:p>
    <w:p w:rsidR="00741DD2" w:rsidRPr="00ED70C3" w:rsidRDefault="00741DD2" w:rsidP="002F1086">
      <w:pPr>
        <w:ind w:firstLine="709"/>
        <w:jc w:val="both"/>
        <w:rPr>
          <w:sz w:val="24"/>
          <w:szCs w:val="24"/>
        </w:rPr>
      </w:pPr>
      <w:r w:rsidRPr="00ED70C3">
        <w:rPr>
          <w:sz w:val="24"/>
          <w:szCs w:val="24"/>
        </w:rPr>
        <w:t>7.</w:t>
      </w:r>
      <w:r w:rsidR="006E513E" w:rsidRPr="00ED70C3">
        <w:rPr>
          <w:sz w:val="24"/>
          <w:szCs w:val="24"/>
        </w:rPr>
        <w:t>5</w:t>
      </w:r>
      <w:r w:rsidRPr="00ED70C3">
        <w:rPr>
          <w:sz w:val="24"/>
          <w:szCs w:val="24"/>
        </w:rPr>
        <w:t xml:space="preserve">. </w:t>
      </w:r>
      <w:r w:rsidRPr="00ED70C3">
        <w:rPr>
          <w:snapToGrid w:val="0"/>
          <w:color w:val="000000"/>
          <w:sz w:val="24"/>
          <w:szCs w:val="24"/>
        </w:rPr>
        <w:t>Подрядчик</w:t>
      </w:r>
      <w:r w:rsidRPr="00ED70C3">
        <w:rPr>
          <w:bCs/>
          <w:sz w:val="24"/>
          <w:szCs w:val="24"/>
        </w:rPr>
        <w:t xml:space="preserve"> несет ответственность перед Заказчиком за допущенные отступления от </w:t>
      </w:r>
      <w:r w:rsidRPr="00ED70C3">
        <w:rPr>
          <w:sz w:val="24"/>
          <w:szCs w:val="24"/>
        </w:rPr>
        <w:t xml:space="preserve">Задания на </w:t>
      </w:r>
      <w:r w:rsidR="00FB4661" w:rsidRPr="00ED70C3">
        <w:rPr>
          <w:sz w:val="24"/>
          <w:szCs w:val="24"/>
        </w:rPr>
        <w:t>разработку</w:t>
      </w:r>
      <w:r w:rsidR="003B4B1F" w:rsidRPr="00ED70C3">
        <w:rPr>
          <w:sz w:val="24"/>
          <w:szCs w:val="24"/>
        </w:rPr>
        <w:t xml:space="preserve"> </w:t>
      </w:r>
      <w:r w:rsidR="00D06B29" w:rsidRPr="00ED70C3">
        <w:rPr>
          <w:sz w:val="24"/>
          <w:szCs w:val="24"/>
        </w:rPr>
        <w:t xml:space="preserve">проектной документации </w:t>
      </w:r>
      <w:r w:rsidRPr="00ED70C3">
        <w:rPr>
          <w:bCs/>
          <w:sz w:val="24"/>
          <w:szCs w:val="24"/>
        </w:rPr>
        <w:t>(Приложение № 1)</w:t>
      </w:r>
      <w:r w:rsidRPr="00ED70C3">
        <w:rPr>
          <w:sz w:val="24"/>
          <w:szCs w:val="24"/>
        </w:rPr>
        <w:t>.</w:t>
      </w:r>
    </w:p>
    <w:p w:rsidR="00741DD2" w:rsidRPr="00ED70C3" w:rsidRDefault="00741DD2" w:rsidP="002F1086">
      <w:pPr>
        <w:ind w:firstLine="709"/>
        <w:jc w:val="both"/>
        <w:rPr>
          <w:sz w:val="24"/>
          <w:szCs w:val="24"/>
        </w:rPr>
      </w:pPr>
      <w:r w:rsidRPr="00ED70C3">
        <w:rPr>
          <w:sz w:val="24"/>
          <w:szCs w:val="24"/>
        </w:rPr>
        <w:t>7.</w:t>
      </w:r>
      <w:r w:rsidR="006E513E" w:rsidRPr="00ED70C3">
        <w:rPr>
          <w:sz w:val="24"/>
          <w:szCs w:val="24"/>
        </w:rPr>
        <w:t>6</w:t>
      </w:r>
      <w:r w:rsidRPr="00ED70C3">
        <w:rPr>
          <w:sz w:val="24"/>
          <w:szCs w:val="24"/>
        </w:rPr>
        <w:t>. </w:t>
      </w:r>
      <w:r w:rsidRPr="00ED70C3">
        <w:rPr>
          <w:bCs/>
          <w:sz w:val="24"/>
          <w:szCs w:val="24"/>
        </w:rPr>
        <w:t xml:space="preserve">В случае обнаружения недостатков (дефектов) работ, Заказчик уведомляет об этом </w:t>
      </w:r>
      <w:r w:rsidRPr="00ED70C3">
        <w:rPr>
          <w:snapToGrid w:val="0"/>
          <w:color w:val="000000"/>
          <w:sz w:val="24"/>
          <w:szCs w:val="24"/>
        </w:rPr>
        <w:t>Подрядчика</w:t>
      </w:r>
      <w:r w:rsidRPr="00ED70C3">
        <w:rPr>
          <w:bCs/>
          <w:sz w:val="24"/>
          <w:szCs w:val="24"/>
        </w:rPr>
        <w:t xml:space="preserve"> в порядке, предусмотренном для направления уведомлений </w:t>
      </w:r>
      <w:hyperlink r:id="rId8" w:history="1">
        <w:r w:rsidRPr="00ED70C3">
          <w:rPr>
            <w:bCs/>
            <w:sz w:val="24"/>
            <w:szCs w:val="24"/>
          </w:rPr>
          <w:t>п</w:t>
        </w:r>
      </w:hyperlink>
      <w:r w:rsidRPr="00ED70C3">
        <w:rPr>
          <w:bCs/>
          <w:sz w:val="24"/>
          <w:szCs w:val="24"/>
        </w:rPr>
        <w:t xml:space="preserve">. 15.2. </w:t>
      </w:r>
      <w:r w:rsidR="003A5E46" w:rsidRPr="00ED70C3">
        <w:rPr>
          <w:sz w:val="24"/>
          <w:szCs w:val="24"/>
        </w:rPr>
        <w:t>Договор</w:t>
      </w:r>
      <w:r w:rsidRPr="00ED70C3">
        <w:rPr>
          <w:bCs/>
          <w:sz w:val="24"/>
          <w:szCs w:val="24"/>
        </w:rPr>
        <w:t>а</w:t>
      </w:r>
      <w:r w:rsidRPr="00ED70C3">
        <w:rPr>
          <w:sz w:val="24"/>
          <w:szCs w:val="24"/>
        </w:rPr>
        <w:t>.</w:t>
      </w:r>
    </w:p>
    <w:p w:rsidR="00741DD2" w:rsidRPr="00ED70C3" w:rsidRDefault="00741DD2" w:rsidP="002F1086">
      <w:pPr>
        <w:ind w:firstLine="709"/>
        <w:jc w:val="both"/>
        <w:rPr>
          <w:sz w:val="24"/>
          <w:szCs w:val="24"/>
        </w:rPr>
      </w:pPr>
      <w:r w:rsidRPr="00ED70C3">
        <w:rPr>
          <w:sz w:val="24"/>
          <w:szCs w:val="24"/>
        </w:rPr>
        <w:t>7.</w:t>
      </w:r>
      <w:r w:rsidR="006E513E" w:rsidRPr="00ED70C3">
        <w:rPr>
          <w:sz w:val="24"/>
          <w:szCs w:val="24"/>
        </w:rPr>
        <w:t>7</w:t>
      </w:r>
      <w:r w:rsidRPr="00ED70C3">
        <w:rPr>
          <w:sz w:val="24"/>
          <w:szCs w:val="24"/>
        </w:rPr>
        <w:t xml:space="preserve">. </w:t>
      </w:r>
      <w:r w:rsidRPr="00ED70C3">
        <w:rPr>
          <w:bCs/>
          <w:sz w:val="24"/>
          <w:szCs w:val="24"/>
        </w:rPr>
        <w:t xml:space="preserve">Не позднее 10 календарных дней со дня получения </w:t>
      </w:r>
      <w:r w:rsidRPr="00ED70C3">
        <w:rPr>
          <w:snapToGrid w:val="0"/>
          <w:color w:val="000000"/>
          <w:sz w:val="24"/>
          <w:szCs w:val="24"/>
        </w:rPr>
        <w:t>Подрядчиком</w:t>
      </w:r>
      <w:r w:rsidRPr="00ED70C3">
        <w:rPr>
          <w:bCs/>
          <w:sz w:val="24"/>
          <w:szCs w:val="24"/>
        </w:rPr>
        <w:t xml:space="preserve">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r w:rsidRPr="00ED70C3">
        <w:rPr>
          <w:sz w:val="24"/>
          <w:szCs w:val="24"/>
        </w:rPr>
        <w:t>.</w:t>
      </w:r>
    </w:p>
    <w:p w:rsidR="00741DD2" w:rsidRPr="00ED70C3" w:rsidRDefault="00741DD2" w:rsidP="002F1086">
      <w:pPr>
        <w:ind w:firstLine="709"/>
        <w:jc w:val="both"/>
        <w:rPr>
          <w:sz w:val="24"/>
          <w:szCs w:val="24"/>
        </w:rPr>
      </w:pPr>
      <w:r w:rsidRPr="00ED70C3">
        <w:rPr>
          <w:sz w:val="24"/>
          <w:szCs w:val="24"/>
        </w:rPr>
        <w:t>7.</w:t>
      </w:r>
      <w:r w:rsidR="006E513E" w:rsidRPr="00ED70C3">
        <w:rPr>
          <w:sz w:val="24"/>
          <w:szCs w:val="24"/>
        </w:rPr>
        <w:t>8</w:t>
      </w:r>
      <w:r w:rsidRPr="00ED70C3">
        <w:rPr>
          <w:sz w:val="24"/>
          <w:szCs w:val="24"/>
        </w:rPr>
        <w:t xml:space="preserve">. </w:t>
      </w:r>
      <w:r w:rsidRPr="00ED70C3">
        <w:rPr>
          <w:bCs/>
          <w:sz w:val="24"/>
          <w:szCs w:val="24"/>
        </w:rPr>
        <w:t xml:space="preserve">В случае уклонения </w:t>
      </w:r>
      <w:r w:rsidRPr="00ED70C3">
        <w:rPr>
          <w:snapToGrid w:val="0"/>
          <w:color w:val="000000"/>
          <w:sz w:val="24"/>
          <w:szCs w:val="24"/>
        </w:rPr>
        <w:t>Подрядчика</w:t>
      </w:r>
      <w:r w:rsidRPr="00ED70C3">
        <w:rPr>
          <w:bCs/>
          <w:sz w:val="24"/>
          <w:szCs w:val="24"/>
        </w:rPr>
        <w:t xml:space="preserve"> от составления акта выявленных недостатков (дефектов) работ в установленный срок Заказчик вправе составить его одностороннем порядке</w:t>
      </w:r>
      <w:r w:rsidRPr="00ED70C3">
        <w:rPr>
          <w:sz w:val="24"/>
          <w:szCs w:val="24"/>
        </w:rPr>
        <w:t>.</w:t>
      </w:r>
    </w:p>
    <w:p w:rsidR="00741DD2" w:rsidRPr="00ED70C3" w:rsidRDefault="00741DD2" w:rsidP="002F1086">
      <w:pPr>
        <w:ind w:firstLine="709"/>
        <w:jc w:val="both"/>
        <w:rPr>
          <w:bCs/>
          <w:sz w:val="24"/>
          <w:szCs w:val="24"/>
        </w:rPr>
      </w:pPr>
      <w:r w:rsidRPr="00ED70C3">
        <w:rPr>
          <w:sz w:val="24"/>
          <w:szCs w:val="24"/>
        </w:rPr>
        <w:t>7.</w:t>
      </w:r>
      <w:r w:rsidR="006E513E" w:rsidRPr="00ED70C3">
        <w:rPr>
          <w:sz w:val="24"/>
          <w:szCs w:val="24"/>
        </w:rPr>
        <w:t>9</w:t>
      </w:r>
      <w:r w:rsidRPr="00ED70C3">
        <w:rPr>
          <w:sz w:val="24"/>
          <w:szCs w:val="24"/>
        </w:rPr>
        <w:t xml:space="preserve">. </w:t>
      </w:r>
      <w:r w:rsidRPr="00ED70C3">
        <w:rPr>
          <w:bCs/>
          <w:sz w:val="24"/>
          <w:szCs w:val="24"/>
        </w:rPr>
        <w:t xml:space="preserve">Если иной срок не будет согласован Сторонами дополнительно, </w:t>
      </w:r>
      <w:r w:rsidRPr="00ED70C3">
        <w:rPr>
          <w:snapToGrid w:val="0"/>
          <w:color w:val="000000"/>
          <w:sz w:val="24"/>
          <w:szCs w:val="24"/>
        </w:rPr>
        <w:t>Подрядчик</w:t>
      </w:r>
      <w:r w:rsidRPr="00ED70C3">
        <w:rPr>
          <w:bCs/>
          <w:sz w:val="24"/>
          <w:szCs w:val="24"/>
        </w:rPr>
        <w:t xml:space="preserve"> обязуется устранить выявленные недостатки (дефекты) работ не позднее 10-</w:t>
      </w:r>
      <w:r w:rsidR="00633842" w:rsidRPr="00ED70C3">
        <w:rPr>
          <w:bCs/>
          <w:sz w:val="24"/>
          <w:szCs w:val="24"/>
        </w:rPr>
        <w:t>ти дней</w:t>
      </w:r>
      <w:r w:rsidRPr="00ED70C3">
        <w:rPr>
          <w:bCs/>
          <w:sz w:val="24"/>
          <w:szCs w:val="24"/>
        </w:rPr>
        <w:t xml:space="preserve"> со дня получения требования от Заказчика.</w:t>
      </w:r>
    </w:p>
    <w:p w:rsidR="00741DD2" w:rsidRPr="00ED70C3" w:rsidRDefault="00741DD2" w:rsidP="002F1086">
      <w:pPr>
        <w:ind w:firstLine="709"/>
        <w:jc w:val="both"/>
        <w:rPr>
          <w:sz w:val="24"/>
          <w:szCs w:val="24"/>
        </w:rPr>
      </w:pPr>
      <w:r w:rsidRPr="00ED70C3">
        <w:rPr>
          <w:sz w:val="24"/>
          <w:szCs w:val="24"/>
        </w:rPr>
        <w:t>7.</w:t>
      </w:r>
      <w:r w:rsidR="006E513E" w:rsidRPr="00ED70C3">
        <w:rPr>
          <w:sz w:val="24"/>
          <w:szCs w:val="24"/>
        </w:rPr>
        <w:t>10</w:t>
      </w:r>
      <w:r w:rsidRPr="00ED70C3">
        <w:rPr>
          <w:sz w:val="24"/>
          <w:szCs w:val="24"/>
        </w:rPr>
        <w:t xml:space="preserve">. </w:t>
      </w:r>
      <w:r w:rsidRPr="00ED70C3">
        <w:rPr>
          <w:bCs/>
          <w:sz w:val="24"/>
          <w:szCs w:val="24"/>
        </w:rPr>
        <w:t xml:space="preserve">В случае отказа </w:t>
      </w:r>
      <w:r w:rsidRPr="00ED70C3">
        <w:rPr>
          <w:snapToGrid w:val="0"/>
          <w:color w:val="000000"/>
          <w:sz w:val="24"/>
          <w:szCs w:val="24"/>
        </w:rPr>
        <w:t>Подрядчика</w:t>
      </w:r>
      <w:r w:rsidRPr="00ED70C3">
        <w:rPr>
          <w:bCs/>
          <w:sz w:val="24"/>
          <w:szCs w:val="24"/>
        </w:rPr>
        <w:t xml:space="preserve"> от устранения выявленных недостатков (дефектов) Работ или в случае не устранения недостатков (дефектов) Работ в установленный срок, Заказчик вправе устранить их самостоятельно или привлечь для устранения третьих лиц с возмещением расходов на их устранение за счет </w:t>
      </w:r>
      <w:r w:rsidRPr="00ED70C3">
        <w:rPr>
          <w:snapToGrid w:val="0"/>
          <w:color w:val="000000"/>
          <w:sz w:val="24"/>
          <w:szCs w:val="24"/>
        </w:rPr>
        <w:t>Подрядчика</w:t>
      </w:r>
      <w:r w:rsidRPr="00ED70C3">
        <w:rPr>
          <w:bCs/>
          <w:sz w:val="24"/>
          <w:szCs w:val="24"/>
        </w:rPr>
        <w:t>.</w:t>
      </w:r>
    </w:p>
    <w:p w:rsidR="00741DD2" w:rsidRPr="00ED70C3" w:rsidRDefault="00741DD2" w:rsidP="002F1086">
      <w:pPr>
        <w:ind w:firstLine="709"/>
        <w:jc w:val="center"/>
        <w:rPr>
          <w:sz w:val="24"/>
          <w:szCs w:val="24"/>
        </w:rPr>
      </w:pPr>
    </w:p>
    <w:p w:rsidR="00741DD2" w:rsidRPr="00ED70C3" w:rsidRDefault="00B470F0" w:rsidP="002F1086">
      <w:pPr>
        <w:jc w:val="center"/>
        <w:outlineLvl w:val="0"/>
        <w:rPr>
          <w:b/>
          <w:bCs/>
          <w:sz w:val="24"/>
          <w:szCs w:val="24"/>
        </w:rPr>
      </w:pPr>
      <w:r w:rsidRPr="00ED70C3">
        <w:rPr>
          <w:b/>
          <w:bCs/>
          <w:sz w:val="24"/>
          <w:szCs w:val="24"/>
        </w:rPr>
        <w:t>8. ОТВЕТСТВЕННОСТЬ СТОРОН И РАЗРЕШЕНИЕ СПОРОВ</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8.1. </w:t>
      </w:r>
      <w:r w:rsidR="00394A3A" w:rsidRPr="00ED70C3">
        <w:rPr>
          <w:sz w:val="24"/>
          <w:szCs w:val="24"/>
          <w:lang w:eastAsia="en-US"/>
        </w:rPr>
        <w:t>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r w:rsidRPr="00ED70C3">
        <w:rPr>
          <w:sz w:val="24"/>
          <w:szCs w:val="24"/>
          <w:lang w:eastAsia="en-US"/>
        </w:rPr>
        <w:t xml:space="preserve"> и </w:t>
      </w:r>
      <w:r w:rsidR="003A5E46" w:rsidRPr="00ED70C3">
        <w:rPr>
          <w:sz w:val="24"/>
          <w:szCs w:val="24"/>
          <w:lang w:eastAsia="en-US"/>
        </w:rPr>
        <w:t>Договор</w:t>
      </w:r>
      <w:r w:rsidR="00D329AE" w:rsidRPr="00ED70C3">
        <w:rPr>
          <w:sz w:val="24"/>
          <w:szCs w:val="24"/>
          <w:lang w:eastAsia="en-US"/>
        </w:rPr>
        <w:t>ом.</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8.2.</w:t>
      </w:r>
      <w:r w:rsidRPr="00ED70C3">
        <w:rPr>
          <w:sz w:val="24"/>
          <w:szCs w:val="24"/>
          <w:lang w:eastAsia="en-US"/>
        </w:rPr>
        <w:tab/>
        <w:t xml:space="preserve">Размер штрафа устанавливается </w:t>
      </w:r>
      <w:r w:rsidR="003A5E46" w:rsidRPr="00ED70C3">
        <w:rPr>
          <w:sz w:val="24"/>
          <w:szCs w:val="24"/>
        </w:rPr>
        <w:t>Договор</w:t>
      </w:r>
      <w:r w:rsidRPr="00ED70C3">
        <w:rPr>
          <w:sz w:val="24"/>
          <w:szCs w:val="24"/>
          <w:lang w:eastAsia="en-US"/>
        </w:rPr>
        <w:t xml:space="preserve">ом в порядке, установленном пунктами 3 - 9 Правил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w:t>
      </w:r>
      <w:r w:rsidR="00BB05AD" w:rsidRPr="00ED70C3">
        <w:rPr>
          <w:sz w:val="24"/>
          <w:szCs w:val="24"/>
        </w:rPr>
        <w:t>Договор</w:t>
      </w:r>
      <w:r w:rsidRPr="00ED70C3">
        <w:rPr>
          <w:sz w:val="24"/>
          <w:szCs w:val="24"/>
          <w:lang w:eastAsia="en-US"/>
        </w:rPr>
        <w:t>ом (за исключением просрочки исполнения обязательств заказчиком, подрядчиком), утвержденных постановлением Правительства РФ от 30.08.2017 № 1042 (далее - Правила).</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8.3. Ответственность Подрядчика </w:t>
      </w:r>
    </w:p>
    <w:p w:rsidR="00773D94" w:rsidRPr="00ED70C3" w:rsidRDefault="00773D94" w:rsidP="002F1086">
      <w:pPr>
        <w:widowControl w:val="0"/>
        <w:tabs>
          <w:tab w:val="left" w:pos="0"/>
          <w:tab w:val="left" w:pos="993"/>
        </w:tabs>
        <w:ind w:firstLine="709"/>
        <w:jc w:val="both"/>
        <w:rPr>
          <w:color w:val="FF0000"/>
          <w:sz w:val="24"/>
          <w:szCs w:val="24"/>
          <w:lang w:eastAsia="en-US"/>
        </w:rPr>
      </w:pPr>
      <w:r w:rsidRPr="00ED70C3">
        <w:rPr>
          <w:sz w:val="24"/>
          <w:szCs w:val="24"/>
          <w:lang w:eastAsia="en-US"/>
        </w:rPr>
        <w:t xml:space="preserve">8.3.1. За каждый факт неисполнения или ненадлежащего исполнения поставщиком (подрядчиком, исполнителем) обязательств, предусмотренных </w:t>
      </w:r>
      <w:r w:rsidR="009500A9" w:rsidRPr="00ED70C3">
        <w:rPr>
          <w:sz w:val="24"/>
          <w:szCs w:val="24"/>
          <w:lang w:eastAsia="en-US"/>
        </w:rPr>
        <w:t>Договор</w:t>
      </w:r>
      <w:r w:rsidRPr="00ED70C3">
        <w:rPr>
          <w:sz w:val="24"/>
          <w:szCs w:val="24"/>
          <w:lang w:eastAsia="en-US"/>
        </w:rPr>
        <w:t xml:space="preserve">ом, заключенным по результатам определения поставщика (подрядчика, исполнителя), за исключением просрочки исполнения обязательств (в том числе гарантийного обязательства), предусмотренных </w:t>
      </w:r>
      <w:r w:rsidR="009500A9" w:rsidRPr="00ED70C3">
        <w:rPr>
          <w:sz w:val="24"/>
          <w:szCs w:val="24"/>
          <w:lang w:eastAsia="en-US"/>
        </w:rPr>
        <w:t>Договор</w:t>
      </w:r>
      <w:r w:rsidRPr="00ED70C3">
        <w:rPr>
          <w:sz w:val="24"/>
          <w:szCs w:val="24"/>
          <w:lang w:eastAsia="en-US"/>
        </w:rPr>
        <w:t xml:space="preserve">ом, размер штрафа устанавливается в </w:t>
      </w:r>
      <w:r w:rsidR="00EC40C5" w:rsidRPr="00ED70C3">
        <w:rPr>
          <w:sz w:val="24"/>
          <w:szCs w:val="24"/>
          <w:lang w:eastAsia="en-US"/>
        </w:rPr>
        <w:t>виде фиксированной суммы _________ (___________) рублей, определяемой в следующем порядке:</w:t>
      </w:r>
    </w:p>
    <w:p w:rsidR="00EC40C5" w:rsidRPr="00ED70C3" w:rsidRDefault="00EC40C5" w:rsidP="002F1086">
      <w:pPr>
        <w:widowControl w:val="0"/>
        <w:tabs>
          <w:tab w:val="left" w:pos="0"/>
          <w:tab w:val="left" w:pos="993"/>
        </w:tabs>
        <w:ind w:firstLine="709"/>
        <w:jc w:val="both"/>
        <w:rPr>
          <w:sz w:val="24"/>
          <w:szCs w:val="24"/>
          <w:lang w:eastAsia="en-US"/>
        </w:rPr>
      </w:pPr>
      <w:r w:rsidRPr="00ED70C3">
        <w:rPr>
          <w:sz w:val="24"/>
          <w:szCs w:val="24"/>
          <w:lang w:eastAsia="en-US"/>
        </w:rPr>
        <w:t xml:space="preserve">а) 10 процентов цены Договора (этапа) в случае, если цена Договора (этапа) не </w:t>
      </w:r>
      <w:r w:rsidRPr="00ED70C3">
        <w:rPr>
          <w:sz w:val="24"/>
          <w:szCs w:val="24"/>
          <w:lang w:eastAsia="en-US"/>
        </w:rPr>
        <w:lastRenderedPageBreak/>
        <w:t>превышает 3 млн. рублей;</w:t>
      </w:r>
    </w:p>
    <w:p w:rsidR="00EC40C5" w:rsidRPr="00ED70C3" w:rsidRDefault="00EC40C5" w:rsidP="002F1086">
      <w:pPr>
        <w:widowControl w:val="0"/>
        <w:tabs>
          <w:tab w:val="left" w:pos="0"/>
          <w:tab w:val="left" w:pos="993"/>
        </w:tabs>
        <w:ind w:firstLine="709"/>
        <w:jc w:val="both"/>
        <w:rPr>
          <w:sz w:val="24"/>
          <w:szCs w:val="24"/>
          <w:lang w:eastAsia="en-US"/>
        </w:rPr>
      </w:pPr>
      <w:r w:rsidRPr="00ED70C3">
        <w:rPr>
          <w:sz w:val="24"/>
          <w:szCs w:val="24"/>
          <w:lang w:eastAsia="en-US"/>
        </w:rPr>
        <w:t>б) 5 процентов цены Договора (этапа) в случае, если цена Договора (этапа) составляет от 3 млн. рублей до 50 млн. рублей (включительно);</w:t>
      </w:r>
    </w:p>
    <w:p w:rsidR="00EC40C5" w:rsidRPr="00ED70C3" w:rsidRDefault="00EC40C5" w:rsidP="002F1086">
      <w:pPr>
        <w:widowControl w:val="0"/>
        <w:tabs>
          <w:tab w:val="left" w:pos="0"/>
          <w:tab w:val="left" w:pos="993"/>
        </w:tabs>
        <w:ind w:firstLine="709"/>
        <w:jc w:val="both"/>
        <w:rPr>
          <w:sz w:val="24"/>
          <w:szCs w:val="24"/>
          <w:lang w:eastAsia="en-US"/>
        </w:rPr>
      </w:pPr>
      <w:r w:rsidRPr="00ED70C3">
        <w:rPr>
          <w:sz w:val="24"/>
          <w:szCs w:val="24"/>
          <w:lang w:eastAsia="en-US"/>
        </w:rPr>
        <w:t>в) 1 процент цены Договора (этапа) в случае, если цена Договора (этапа) составляет от 50 млн. рублей до 100 млн. рублей (включительно);</w:t>
      </w:r>
    </w:p>
    <w:p w:rsidR="00EC40C5" w:rsidRPr="00ED70C3" w:rsidRDefault="00EC40C5" w:rsidP="002F1086">
      <w:pPr>
        <w:widowControl w:val="0"/>
        <w:tabs>
          <w:tab w:val="left" w:pos="0"/>
          <w:tab w:val="left" w:pos="993"/>
        </w:tabs>
        <w:ind w:firstLine="709"/>
        <w:jc w:val="both"/>
        <w:rPr>
          <w:sz w:val="24"/>
          <w:szCs w:val="24"/>
          <w:lang w:eastAsia="en-US"/>
        </w:rPr>
      </w:pPr>
      <w:r w:rsidRPr="00ED70C3">
        <w:rPr>
          <w:sz w:val="24"/>
          <w:szCs w:val="24"/>
          <w:lang w:eastAsia="en-US"/>
        </w:rPr>
        <w:t>г) 0,5 процента цены Договора (этапа) в случае, если цена Договора (этапа) составляет от 100 млн. рублей до 500 млн. рублей (включительно);</w:t>
      </w:r>
    </w:p>
    <w:p w:rsidR="00EC40C5" w:rsidRPr="00ED70C3" w:rsidRDefault="00EC40C5" w:rsidP="002F1086">
      <w:pPr>
        <w:widowControl w:val="0"/>
        <w:tabs>
          <w:tab w:val="left" w:pos="0"/>
          <w:tab w:val="left" w:pos="993"/>
        </w:tabs>
        <w:ind w:firstLine="709"/>
        <w:jc w:val="both"/>
        <w:rPr>
          <w:sz w:val="24"/>
          <w:szCs w:val="24"/>
          <w:lang w:eastAsia="en-US"/>
        </w:rPr>
      </w:pPr>
      <w:r w:rsidRPr="00ED70C3">
        <w:rPr>
          <w:sz w:val="24"/>
          <w:szCs w:val="24"/>
          <w:lang w:eastAsia="en-US"/>
        </w:rPr>
        <w:t>д) 0,4 процента цены Договора (этапа) в случае, если цена Договора (этапа) составляет от 500 млн. рублей до 1 млрд. рублей (включительно);</w:t>
      </w:r>
    </w:p>
    <w:p w:rsidR="00EC40C5" w:rsidRPr="00ED70C3" w:rsidRDefault="00EC40C5" w:rsidP="002F1086">
      <w:pPr>
        <w:widowControl w:val="0"/>
        <w:tabs>
          <w:tab w:val="left" w:pos="0"/>
          <w:tab w:val="left" w:pos="993"/>
        </w:tabs>
        <w:ind w:firstLine="709"/>
        <w:jc w:val="both"/>
        <w:rPr>
          <w:sz w:val="24"/>
          <w:szCs w:val="24"/>
          <w:lang w:eastAsia="en-US"/>
        </w:rPr>
      </w:pPr>
      <w:r w:rsidRPr="00ED70C3">
        <w:rPr>
          <w:sz w:val="24"/>
          <w:szCs w:val="24"/>
          <w:lang w:eastAsia="en-US"/>
        </w:rPr>
        <w:t>е) 0,3 процента цены Договора (этапа) в случае, если цена Договора (этапа) составляет от 1 млрд. рублей до 2 млрд. рублей (включительно);</w:t>
      </w:r>
    </w:p>
    <w:p w:rsidR="00EC40C5" w:rsidRPr="00ED70C3" w:rsidRDefault="00EC40C5" w:rsidP="002F1086">
      <w:pPr>
        <w:widowControl w:val="0"/>
        <w:tabs>
          <w:tab w:val="left" w:pos="0"/>
          <w:tab w:val="left" w:pos="993"/>
        </w:tabs>
        <w:ind w:firstLine="709"/>
        <w:jc w:val="both"/>
        <w:rPr>
          <w:sz w:val="24"/>
          <w:szCs w:val="24"/>
          <w:lang w:eastAsia="en-US"/>
        </w:rPr>
      </w:pPr>
      <w:r w:rsidRPr="00ED70C3">
        <w:rPr>
          <w:sz w:val="24"/>
          <w:szCs w:val="24"/>
          <w:lang w:eastAsia="en-US"/>
        </w:rPr>
        <w:t>ж) 0,25 процента цены Договора (этапа) в случае, если цена Договора (этапа) составляет от 2 млрд. рублей до 5 млрд. рублей (включительно);</w:t>
      </w:r>
    </w:p>
    <w:p w:rsidR="00EC40C5" w:rsidRPr="00ED70C3" w:rsidRDefault="00EC40C5" w:rsidP="002F1086">
      <w:pPr>
        <w:widowControl w:val="0"/>
        <w:tabs>
          <w:tab w:val="left" w:pos="0"/>
          <w:tab w:val="left" w:pos="993"/>
        </w:tabs>
        <w:ind w:firstLine="709"/>
        <w:jc w:val="both"/>
        <w:rPr>
          <w:sz w:val="24"/>
          <w:szCs w:val="24"/>
          <w:lang w:eastAsia="en-US"/>
        </w:rPr>
      </w:pPr>
      <w:r w:rsidRPr="00ED70C3">
        <w:rPr>
          <w:sz w:val="24"/>
          <w:szCs w:val="24"/>
          <w:lang w:eastAsia="en-US"/>
        </w:rPr>
        <w:t>з) 0,2 процента цены Договора (этапа) в случае, если цена Договора (этапа) составляет от 5 млрд. рублей до 10 млрд. рублей (включительно);</w:t>
      </w:r>
    </w:p>
    <w:p w:rsidR="00602E10" w:rsidRPr="00ED70C3" w:rsidRDefault="00EC40C5" w:rsidP="002F1086">
      <w:pPr>
        <w:widowControl w:val="0"/>
        <w:tabs>
          <w:tab w:val="left" w:pos="0"/>
          <w:tab w:val="left" w:pos="993"/>
        </w:tabs>
        <w:ind w:firstLine="709"/>
        <w:jc w:val="both"/>
        <w:rPr>
          <w:sz w:val="24"/>
          <w:szCs w:val="24"/>
          <w:lang w:eastAsia="en-US"/>
        </w:rPr>
      </w:pPr>
      <w:r w:rsidRPr="00ED70C3">
        <w:rPr>
          <w:sz w:val="24"/>
          <w:szCs w:val="24"/>
          <w:lang w:eastAsia="en-US"/>
        </w:rPr>
        <w:t>и) 0,1 процента цены Договора (этапа) в случае, если цена Договора (этапа) превышает 10 млрд. рублей.</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8.3.2.</w:t>
      </w:r>
      <w:r w:rsidRPr="00ED70C3">
        <w:rPr>
          <w:sz w:val="24"/>
          <w:szCs w:val="24"/>
          <w:lang w:eastAsia="en-US"/>
        </w:rPr>
        <w:tab/>
        <w:t xml:space="preserve">За каждый факт неисполнения или ненадлежащего исполнения Подрядчиком обязательств, предусмотренных </w:t>
      </w:r>
      <w:r w:rsidR="009500A9" w:rsidRPr="00ED70C3">
        <w:rPr>
          <w:sz w:val="24"/>
          <w:szCs w:val="24"/>
          <w:lang w:eastAsia="en-US"/>
        </w:rPr>
        <w:t>Договор</w:t>
      </w:r>
      <w:r w:rsidRPr="00ED70C3">
        <w:rPr>
          <w:sz w:val="24"/>
          <w:szCs w:val="24"/>
          <w:lang w:eastAsia="en-US"/>
        </w:rPr>
        <w:t xml:space="preserve">ом, заключенным с победителем закупки, предложившим наиболее высокую цену за право заключения </w:t>
      </w:r>
      <w:r w:rsidR="009500A9" w:rsidRPr="00ED70C3">
        <w:rPr>
          <w:sz w:val="24"/>
          <w:szCs w:val="24"/>
          <w:lang w:eastAsia="en-US"/>
        </w:rPr>
        <w:t>Договор</w:t>
      </w:r>
      <w:r w:rsidRPr="00ED70C3">
        <w:rPr>
          <w:sz w:val="24"/>
          <w:szCs w:val="24"/>
          <w:lang w:eastAsia="en-US"/>
        </w:rPr>
        <w:t xml:space="preserve">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w:t>
      </w:r>
      <w:r w:rsidR="009500A9" w:rsidRPr="00ED70C3">
        <w:rPr>
          <w:sz w:val="24"/>
          <w:szCs w:val="24"/>
        </w:rPr>
        <w:t>Договор</w:t>
      </w:r>
      <w:r w:rsidRPr="00ED70C3">
        <w:rPr>
          <w:sz w:val="24"/>
          <w:szCs w:val="24"/>
          <w:lang w:eastAsia="en-US"/>
        </w:rPr>
        <w:t xml:space="preserve">ом, и устанавливается </w:t>
      </w:r>
      <w:r w:rsidR="008C0674" w:rsidRPr="00ED70C3">
        <w:rPr>
          <w:sz w:val="24"/>
          <w:szCs w:val="24"/>
        </w:rPr>
        <w:t>в виде фиксированной суммы _________ (___________) рублей, определяемой в следующем порядке:</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а) в случае, если цена </w:t>
      </w:r>
      <w:r w:rsidR="009500A9" w:rsidRPr="00ED70C3">
        <w:rPr>
          <w:sz w:val="24"/>
          <w:szCs w:val="24"/>
          <w:lang w:eastAsia="en-US"/>
        </w:rPr>
        <w:t>Договор</w:t>
      </w:r>
      <w:r w:rsidRPr="00ED70C3">
        <w:rPr>
          <w:sz w:val="24"/>
          <w:szCs w:val="24"/>
          <w:lang w:eastAsia="en-US"/>
        </w:rPr>
        <w:t xml:space="preserve">а не превышает начальную (максимальную) цену </w:t>
      </w:r>
      <w:r w:rsidR="00BB05AD" w:rsidRPr="00ED70C3">
        <w:rPr>
          <w:sz w:val="24"/>
          <w:szCs w:val="24"/>
        </w:rPr>
        <w:t>Договор</w:t>
      </w:r>
      <w:r w:rsidRPr="00ED70C3">
        <w:rPr>
          <w:sz w:val="24"/>
          <w:szCs w:val="24"/>
          <w:lang w:eastAsia="en-US"/>
        </w:rPr>
        <w:t>а:</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 10 процентов начальной (максимальной) цены </w:t>
      </w:r>
      <w:r w:rsidR="00BB05AD" w:rsidRPr="00ED70C3">
        <w:rPr>
          <w:sz w:val="24"/>
          <w:szCs w:val="24"/>
        </w:rPr>
        <w:t>Договор</w:t>
      </w:r>
      <w:r w:rsidRPr="00ED70C3">
        <w:rPr>
          <w:sz w:val="24"/>
          <w:szCs w:val="24"/>
          <w:lang w:eastAsia="en-US"/>
        </w:rPr>
        <w:t xml:space="preserve">а, если начальная (максимальная) цена </w:t>
      </w:r>
      <w:r w:rsidR="009500A9" w:rsidRPr="00ED70C3">
        <w:rPr>
          <w:sz w:val="24"/>
          <w:szCs w:val="24"/>
        </w:rPr>
        <w:t>Договор</w:t>
      </w:r>
      <w:r w:rsidRPr="00ED70C3">
        <w:rPr>
          <w:sz w:val="24"/>
          <w:szCs w:val="24"/>
          <w:lang w:eastAsia="en-US"/>
        </w:rPr>
        <w:t>а не превышает 3 млн. рублей;</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 5 процентов начальной (максимальной) цены </w:t>
      </w:r>
      <w:r w:rsidR="009500A9" w:rsidRPr="00ED70C3">
        <w:rPr>
          <w:sz w:val="24"/>
          <w:szCs w:val="24"/>
        </w:rPr>
        <w:t>Договор</w:t>
      </w:r>
      <w:r w:rsidRPr="00ED70C3">
        <w:rPr>
          <w:sz w:val="24"/>
          <w:szCs w:val="24"/>
          <w:lang w:eastAsia="en-US"/>
        </w:rPr>
        <w:t xml:space="preserve">а, если начальная (максимальная) цена </w:t>
      </w:r>
      <w:r w:rsidR="009500A9" w:rsidRPr="00ED70C3">
        <w:rPr>
          <w:sz w:val="24"/>
          <w:szCs w:val="24"/>
        </w:rPr>
        <w:t>Договор</w:t>
      </w:r>
      <w:r w:rsidRPr="00ED70C3">
        <w:rPr>
          <w:sz w:val="24"/>
          <w:szCs w:val="24"/>
          <w:lang w:eastAsia="en-US"/>
        </w:rPr>
        <w:t>а составляет от 3 млн. рублей до 50 млн. рублей (включительно);</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 1 процент начальной (максимальной) цены </w:t>
      </w:r>
      <w:r w:rsidR="00BB05AD" w:rsidRPr="00ED70C3">
        <w:rPr>
          <w:sz w:val="24"/>
          <w:szCs w:val="24"/>
        </w:rPr>
        <w:t>Договор</w:t>
      </w:r>
      <w:r w:rsidRPr="00ED70C3">
        <w:rPr>
          <w:sz w:val="24"/>
          <w:szCs w:val="24"/>
          <w:lang w:eastAsia="en-US"/>
        </w:rPr>
        <w:t xml:space="preserve">а, если начальная (максимальная) цена </w:t>
      </w:r>
      <w:r w:rsidR="009500A9" w:rsidRPr="00ED70C3">
        <w:rPr>
          <w:sz w:val="24"/>
          <w:szCs w:val="24"/>
        </w:rPr>
        <w:t>Договор</w:t>
      </w:r>
      <w:r w:rsidRPr="00ED70C3">
        <w:rPr>
          <w:sz w:val="24"/>
          <w:szCs w:val="24"/>
          <w:lang w:eastAsia="en-US"/>
        </w:rPr>
        <w:t>а составляет от 50 млн. рублей до 100 млн. рублей (включительно);</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б) в случае, если цена </w:t>
      </w:r>
      <w:r w:rsidR="009500A9" w:rsidRPr="00ED70C3">
        <w:rPr>
          <w:sz w:val="24"/>
          <w:szCs w:val="24"/>
        </w:rPr>
        <w:t>Договор</w:t>
      </w:r>
      <w:r w:rsidRPr="00ED70C3">
        <w:rPr>
          <w:sz w:val="24"/>
          <w:szCs w:val="24"/>
          <w:lang w:eastAsia="en-US"/>
        </w:rPr>
        <w:t xml:space="preserve">а превышает начальную (максимальную) цену </w:t>
      </w:r>
      <w:r w:rsidR="009500A9" w:rsidRPr="00ED70C3">
        <w:rPr>
          <w:sz w:val="24"/>
          <w:szCs w:val="24"/>
        </w:rPr>
        <w:t>Договор</w:t>
      </w:r>
      <w:r w:rsidRPr="00ED70C3">
        <w:rPr>
          <w:sz w:val="24"/>
          <w:szCs w:val="24"/>
          <w:lang w:eastAsia="en-US"/>
        </w:rPr>
        <w:t>а:</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10 процентов цены </w:t>
      </w:r>
      <w:r w:rsidR="009500A9" w:rsidRPr="00ED70C3">
        <w:rPr>
          <w:sz w:val="24"/>
          <w:szCs w:val="24"/>
        </w:rPr>
        <w:t>Договор</w:t>
      </w:r>
      <w:r w:rsidRPr="00ED70C3">
        <w:rPr>
          <w:sz w:val="24"/>
          <w:szCs w:val="24"/>
          <w:lang w:eastAsia="en-US"/>
        </w:rPr>
        <w:t xml:space="preserve">а, если начальная (максимальная) цена </w:t>
      </w:r>
      <w:r w:rsidR="00BB05AD" w:rsidRPr="00ED70C3">
        <w:rPr>
          <w:sz w:val="24"/>
          <w:szCs w:val="24"/>
        </w:rPr>
        <w:t>Договор</w:t>
      </w:r>
      <w:r w:rsidRPr="00ED70C3">
        <w:rPr>
          <w:sz w:val="24"/>
          <w:szCs w:val="24"/>
          <w:lang w:eastAsia="en-US"/>
        </w:rPr>
        <w:t>а не превышает 3 млн. рублей;</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 5 процентов цены </w:t>
      </w:r>
      <w:r w:rsidR="009500A9" w:rsidRPr="00ED70C3">
        <w:rPr>
          <w:sz w:val="24"/>
          <w:szCs w:val="24"/>
        </w:rPr>
        <w:t>Договор</w:t>
      </w:r>
      <w:r w:rsidRPr="00ED70C3">
        <w:rPr>
          <w:sz w:val="24"/>
          <w:szCs w:val="24"/>
          <w:lang w:eastAsia="en-US"/>
        </w:rPr>
        <w:t xml:space="preserve">а, если начальная (максимальная) цена </w:t>
      </w:r>
      <w:r w:rsidR="00BB05AD" w:rsidRPr="00ED70C3">
        <w:rPr>
          <w:sz w:val="24"/>
          <w:szCs w:val="24"/>
        </w:rPr>
        <w:t>Договор</w:t>
      </w:r>
      <w:r w:rsidRPr="00ED70C3">
        <w:rPr>
          <w:sz w:val="24"/>
          <w:szCs w:val="24"/>
          <w:lang w:eastAsia="en-US"/>
        </w:rPr>
        <w:t>а составляет от 3 млн. рублей до 50 млн. рублей (включительно);</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 1 процент цены </w:t>
      </w:r>
      <w:r w:rsidR="009500A9" w:rsidRPr="00ED70C3">
        <w:rPr>
          <w:sz w:val="24"/>
          <w:szCs w:val="24"/>
        </w:rPr>
        <w:t>Договор</w:t>
      </w:r>
      <w:r w:rsidRPr="00ED70C3">
        <w:rPr>
          <w:sz w:val="24"/>
          <w:szCs w:val="24"/>
          <w:lang w:eastAsia="en-US"/>
        </w:rPr>
        <w:t xml:space="preserve">а, если начальная (максимальная) цена </w:t>
      </w:r>
      <w:r w:rsidR="009500A9" w:rsidRPr="00ED70C3">
        <w:rPr>
          <w:sz w:val="24"/>
          <w:szCs w:val="24"/>
        </w:rPr>
        <w:t>Договор</w:t>
      </w:r>
      <w:r w:rsidRPr="00ED70C3">
        <w:rPr>
          <w:sz w:val="24"/>
          <w:szCs w:val="24"/>
          <w:lang w:eastAsia="en-US"/>
        </w:rPr>
        <w:t>а составляет от 50 млн. рублей до 100 млн. рублей (включительно).</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8.3.3.</w:t>
      </w:r>
      <w:r w:rsidRPr="00ED70C3">
        <w:rPr>
          <w:sz w:val="24"/>
          <w:szCs w:val="24"/>
          <w:lang w:eastAsia="en-US"/>
        </w:rPr>
        <w:tab/>
        <w:t xml:space="preserve">За каждый факт неисполнения или ненадлежащего исполнения Подрядчиком обязательства, предусмотренного </w:t>
      </w:r>
      <w:r w:rsidR="009500A9" w:rsidRPr="00ED70C3">
        <w:rPr>
          <w:sz w:val="24"/>
          <w:szCs w:val="24"/>
        </w:rPr>
        <w:t>Договор</w:t>
      </w:r>
      <w:r w:rsidRPr="00ED70C3">
        <w:rPr>
          <w:sz w:val="24"/>
          <w:szCs w:val="24"/>
          <w:lang w:eastAsia="en-US"/>
        </w:rPr>
        <w:t xml:space="preserve">ом, которое не имеет стоимостного выражения, размер штрафа устанавливается (при наличии в </w:t>
      </w:r>
      <w:r w:rsidR="00BB05AD" w:rsidRPr="00ED70C3">
        <w:rPr>
          <w:sz w:val="24"/>
          <w:szCs w:val="24"/>
        </w:rPr>
        <w:t>Договор</w:t>
      </w:r>
      <w:r w:rsidRPr="00ED70C3">
        <w:rPr>
          <w:sz w:val="24"/>
          <w:szCs w:val="24"/>
          <w:lang w:eastAsia="en-US"/>
        </w:rPr>
        <w:t xml:space="preserve">е таких обязательств) </w:t>
      </w:r>
      <w:r w:rsidR="008C0674" w:rsidRPr="00ED70C3">
        <w:rPr>
          <w:sz w:val="24"/>
          <w:szCs w:val="24"/>
        </w:rPr>
        <w:t>в виде фиксированной суммы _________ (___________) рублей, определяемой в следующем порядке:</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а) 1000 рублей, если цена </w:t>
      </w:r>
      <w:r w:rsidR="009500A9" w:rsidRPr="00ED70C3">
        <w:rPr>
          <w:sz w:val="24"/>
          <w:szCs w:val="24"/>
        </w:rPr>
        <w:t>Договор</w:t>
      </w:r>
      <w:r w:rsidRPr="00ED70C3">
        <w:rPr>
          <w:sz w:val="24"/>
          <w:szCs w:val="24"/>
          <w:lang w:eastAsia="en-US"/>
        </w:rPr>
        <w:t>а не превышает 3 млн. рублей;</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б) 5000 рублей, если цена </w:t>
      </w:r>
      <w:r w:rsidR="009500A9" w:rsidRPr="00ED70C3">
        <w:rPr>
          <w:sz w:val="24"/>
          <w:szCs w:val="24"/>
        </w:rPr>
        <w:t>Договор</w:t>
      </w:r>
      <w:r w:rsidRPr="00ED70C3">
        <w:rPr>
          <w:sz w:val="24"/>
          <w:szCs w:val="24"/>
          <w:lang w:eastAsia="en-US"/>
        </w:rPr>
        <w:t>а составляет от 3 млн. рублей до 50 млн. рублей (включительно);</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в) 10000 рублей, если цена </w:t>
      </w:r>
      <w:r w:rsidR="009500A9" w:rsidRPr="00ED70C3">
        <w:rPr>
          <w:sz w:val="24"/>
          <w:szCs w:val="24"/>
        </w:rPr>
        <w:t>Договор</w:t>
      </w:r>
      <w:r w:rsidRPr="00ED70C3">
        <w:rPr>
          <w:sz w:val="24"/>
          <w:szCs w:val="24"/>
          <w:lang w:eastAsia="en-US"/>
        </w:rPr>
        <w:t>а составляет от 50 млн. рублей до 100 млн. рублей (включительно);</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г) 100000 рублей, если цена </w:t>
      </w:r>
      <w:r w:rsidR="009500A9" w:rsidRPr="00ED70C3">
        <w:rPr>
          <w:sz w:val="24"/>
          <w:szCs w:val="24"/>
        </w:rPr>
        <w:t>Договор</w:t>
      </w:r>
      <w:r w:rsidRPr="00ED70C3">
        <w:rPr>
          <w:sz w:val="24"/>
          <w:szCs w:val="24"/>
          <w:lang w:eastAsia="en-US"/>
        </w:rPr>
        <w:t>а превышает 100 млн. рублей.</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8.4.</w:t>
      </w:r>
      <w:r w:rsidRPr="00ED70C3">
        <w:rPr>
          <w:sz w:val="24"/>
          <w:szCs w:val="24"/>
          <w:lang w:eastAsia="en-US"/>
        </w:rPr>
        <w:tab/>
        <w:t xml:space="preserve">В случае просрочки начала и/или окончания работ, по настоящему </w:t>
      </w:r>
      <w:r w:rsidR="009500A9" w:rsidRPr="00ED70C3">
        <w:rPr>
          <w:sz w:val="24"/>
          <w:szCs w:val="24"/>
        </w:rPr>
        <w:t>Договор</w:t>
      </w:r>
      <w:r w:rsidRPr="00ED70C3">
        <w:rPr>
          <w:sz w:val="24"/>
          <w:szCs w:val="24"/>
          <w:lang w:eastAsia="en-US"/>
        </w:rPr>
        <w:t>у, Заказчик начисляет Подрядчику пеню.</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lastRenderedPageBreak/>
        <w:t xml:space="preserve">Пеня начисляется за каждый день просрочки исполнения Подрядчиком обязательства, предусмотренного </w:t>
      </w:r>
      <w:r w:rsidR="00BB05AD" w:rsidRPr="00ED70C3">
        <w:rPr>
          <w:sz w:val="24"/>
          <w:szCs w:val="24"/>
        </w:rPr>
        <w:t>Договор</w:t>
      </w:r>
      <w:r w:rsidRPr="00ED70C3">
        <w:rPr>
          <w:sz w:val="24"/>
          <w:szCs w:val="24"/>
          <w:lang w:eastAsia="en-US"/>
        </w:rPr>
        <w:t xml:space="preserve">ом, начиная со дня, следующего после дня истечения установленного </w:t>
      </w:r>
      <w:r w:rsidR="00BB05AD" w:rsidRPr="00ED70C3">
        <w:rPr>
          <w:sz w:val="24"/>
          <w:szCs w:val="24"/>
        </w:rPr>
        <w:t>Договор</w:t>
      </w:r>
      <w:r w:rsidRPr="00ED70C3">
        <w:rPr>
          <w:sz w:val="24"/>
          <w:szCs w:val="24"/>
          <w:lang w:eastAsia="en-US"/>
        </w:rPr>
        <w:t xml:space="preserve">ом срока исполнения обязательства, и устанавливается </w:t>
      </w:r>
      <w:r w:rsidR="009500A9" w:rsidRPr="00ED70C3">
        <w:rPr>
          <w:sz w:val="24"/>
          <w:szCs w:val="24"/>
        </w:rPr>
        <w:t>Договор</w:t>
      </w:r>
      <w:r w:rsidRPr="00ED70C3">
        <w:rPr>
          <w:sz w:val="24"/>
          <w:szCs w:val="24"/>
          <w:lang w:eastAsia="en-US"/>
        </w:rPr>
        <w:t xml:space="preserve">ом в размере одной трехсотой действующей на дату уплаты пени ключевой ставки Центрального банка Российской Федерации от цены </w:t>
      </w:r>
      <w:r w:rsidR="009500A9" w:rsidRPr="00ED70C3">
        <w:rPr>
          <w:sz w:val="24"/>
          <w:szCs w:val="24"/>
        </w:rPr>
        <w:t>Договор</w:t>
      </w:r>
      <w:r w:rsidRPr="00ED70C3">
        <w:rPr>
          <w:sz w:val="24"/>
          <w:szCs w:val="24"/>
          <w:lang w:eastAsia="en-US"/>
        </w:rPr>
        <w:t xml:space="preserve">а (отдельного этапа исполнения </w:t>
      </w:r>
      <w:r w:rsidR="009500A9" w:rsidRPr="00ED70C3">
        <w:rPr>
          <w:sz w:val="24"/>
          <w:szCs w:val="24"/>
        </w:rPr>
        <w:t>Договор</w:t>
      </w:r>
      <w:r w:rsidRPr="00ED70C3">
        <w:rPr>
          <w:sz w:val="24"/>
          <w:szCs w:val="24"/>
          <w:lang w:eastAsia="en-US"/>
        </w:rPr>
        <w:t xml:space="preserve">а), уменьшенной на сумму, пропорциональную объему обязательств, предусмотренных </w:t>
      </w:r>
      <w:r w:rsidR="009500A9" w:rsidRPr="00ED70C3">
        <w:rPr>
          <w:sz w:val="24"/>
          <w:szCs w:val="24"/>
        </w:rPr>
        <w:t>Договор</w:t>
      </w:r>
      <w:r w:rsidRPr="00ED70C3">
        <w:rPr>
          <w:sz w:val="24"/>
          <w:szCs w:val="24"/>
          <w:lang w:eastAsia="en-US"/>
        </w:rPr>
        <w:t xml:space="preserve">ом (соответствующим отдельным этапом исполнения </w:t>
      </w:r>
      <w:r w:rsidR="008C3727" w:rsidRPr="00ED70C3">
        <w:rPr>
          <w:sz w:val="24"/>
          <w:szCs w:val="24"/>
        </w:rPr>
        <w:t>Договор</w:t>
      </w:r>
      <w:r w:rsidRPr="00ED70C3">
        <w:rPr>
          <w:sz w:val="24"/>
          <w:szCs w:val="24"/>
          <w:lang w:eastAsia="en-US"/>
        </w:rPr>
        <w:t xml:space="preserve">а) и фактически исполненных Подрядчиком (в том числе за неисполнение п.6.7. </w:t>
      </w:r>
      <w:r w:rsidR="009500A9" w:rsidRPr="00ED70C3">
        <w:rPr>
          <w:sz w:val="24"/>
          <w:szCs w:val="24"/>
        </w:rPr>
        <w:t>Договор</w:t>
      </w:r>
      <w:r w:rsidRPr="00ED70C3">
        <w:rPr>
          <w:sz w:val="24"/>
          <w:szCs w:val="24"/>
          <w:lang w:eastAsia="en-US"/>
        </w:rPr>
        <w:t xml:space="preserve">а), за исключением случаев, если законодательством Российской Федерации установлен иной порядок начисления пени. </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Общая сумма начисленных штрафов за неисполнение или ненадлежащее исполнение Подрядчиком обязательств, предусмотренных </w:t>
      </w:r>
      <w:r w:rsidR="009500A9" w:rsidRPr="00ED70C3">
        <w:rPr>
          <w:sz w:val="24"/>
          <w:szCs w:val="24"/>
        </w:rPr>
        <w:t>Договор</w:t>
      </w:r>
      <w:r w:rsidRPr="00ED70C3">
        <w:rPr>
          <w:sz w:val="24"/>
          <w:szCs w:val="24"/>
          <w:lang w:eastAsia="en-US"/>
        </w:rPr>
        <w:t xml:space="preserve">ом, не может превышать цену </w:t>
      </w:r>
      <w:r w:rsidR="009500A9" w:rsidRPr="00ED70C3">
        <w:rPr>
          <w:sz w:val="24"/>
          <w:szCs w:val="24"/>
        </w:rPr>
        <w:t>Договор</w:t>
      </w:r>
      <w:r w:rsidRPr="00ED70C3">
        <w:rPr>
          <w:sz w:val="24"/>
          <w:szCs w:val="24"/>
          <w:lang w:eastAsia="en-US"/>
        </w:rPr>
        <w:t>а.</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8.5.</w:t>
      </w:r>
      <w:r w:rsidRPr="00ED70C3">
        <w:rPr>
          <w:sz w:val="24"/>
          <w:szCs w:val="24"/>
          <w:lang w:eastAsia="en-US"/>
        </w:rPr>
        <w:tab/>
        <w:t xml:space="preserve"> Ответственность Заказчика.</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8.5.1. В случае просрочки исполнения заказчиком обязательств, предусмотренных </w:t>
      </w:r>
      <w:r w:rsidR="00BB05AD" w:rsidRPr="00ED70C3">
        <w:rPr>
          <w:sz w:val="24"/>
          <w:szCs w:val="24"/>
        </w:rPr>
        <w:t>Договор</w:t>
      </w:r>
      <w:r w:rsidRPr="00ED70C3">
        <w:rPr>
          <w:sz w:val="24"/>
          <w:szCs w:val="24"/>
          <w:lang w:eastAsia="en-US"/>
        </w:rPr>
        <w:t xml:space="preserve">ом, а также в иных случаях неисполнения или ненадлежащего исполнения заказчиком обязательств, предусмотренных </w:t>
      </w:r>
      <w:r w:rsidR="00BB05AD" w:rsidRPr="00ED70C3">
        <w:rPr>
          <w:sz w:val="24"/>
          <w:szCs w:val="24"/>
        </w:rPr>
        <w:t>Договор</w:t>
      </w:r>
      <w:r w:rsidRPr="00ED70C3">
        <w:rPr>
          <w:sz w:val="24"/>
          <w:szCs w:val="24"/>
          <w:lang w:eastAsia="en-US"/>
        </w:rPr>
        <w:t xml:space="preserve">ом, Подрядчик вправе потребовать уплаты неустоек (штрафов, пеней). Пеня начисляется за каждый день просрочки исполнения обязательства, предусмотренного </w:t>
      </w:r>
      <w:r w:rsidR="00BB05AD" w:rsidRPr="00ED70C3">
        <w:rPr>
          <w:sz w:val="24"/>
          <w:szCs w:val="24"/>
        </w:rPr>
        <w:t>Договор</w:t>
      </w:r>
      <w:r w:rsidRPr="00ED70C3">
        <w:rPr>
          <w:sz w:val="24"/>
          <w:szCs w:val="24"/>
          <w:lang w:eastAsia="en-US"/>
        </w:rPr>
        <w:t xml:space="preserve">ом, начиная со дня, следующего после дня истечения установленного </w:t>
      </w:r>
      <w:r w:rsidR="008C3727" w:rsidRPr="00ED70C3">
        <w:rPr>
          <w:sz w:val="24"/>
          <w:szCs w:val="24"/>
        </w:rPr>
        <w:t>Договор</w:t>
      </w:r>
      <w:r w:rsidRPr="00ED70C3">
        <w:rPr>
          <w:sz w:val="24"/>
          <w:szCs w:val="24"/>
          <w:lang w:eastAsia="en-US"/>
        </w:rPr>
        <w:t xml:space="preserve">ом срока исполнения обязательства. Такая пеня устанавливается </w:t>
      </w:r>
      <w:r w:rsidR="008C3727" w:rsidRPr="00ED70C3">
        <w:rPr>
          <w:sz w:val="24"/>
          <w:szCs w:val="24"/>
        </w:rPr>
        <w:t>Договор</w:t>
      </w:r>
      <w:r w:rsidRPr="00ED70C3">
        <w:rPr>
          <w:sz w:val="24"/>
          <w:szCs w:val="24"/>
          <w:lang w:eastAsia="en-US"/>
        </w:rPr>
        <w:t>ом в размере одной трехсотой действующей на дату уплаты пеней ключевой ставки Центрального банка РФ от не уплаченной в срок суммы.</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8.5.2. За каждый факт неисполнения Заказчиком обязательств, предусмотренных </w:t>
      </w:r>
      <w:r w:rsidR="008C3727" w:rsidRPr="00ED70C3">
        <w:rPr>
          <w:sz w:val="24"/>
          <w:szCs w:val="24"/>
        </w:rPr>
        <w:t>Договор</w:t>
      </w:r>
      <w:r w:rsidRPr="00ED70C3">
        <w:rPr>
          <w:sz w:val="24"/>
          <w:szCs w:val="24"/>
          <w:lang w:eastAsia="en-US"/>
        </w:rPr>
        <w:t xml:space="preserve">ом, за исключением просрочки исполнения обязательств, предусмотренных </w:t>
      </w:r>
      <w:r w:rsidR="008C3727" w:rsidRPr="00ED70C3">
        <w:rPr>
          <w:sz w:val="24"/>
          <w:szCs w:val="24"/>
        </w:rPr>
        <w:t>Договор</w:t>
      </w:r>
      <w:r w:rsidRPr="00ED70C3">
        <w:rPr>
          <w:sz w:val="24"/>
          <w:szCs w:val="24"/>
          <w:lang w:eastAsia="en-US"/>
        </w:rPr>
        <w:t xml:space="preserve">ом, размер штрафа устанавливается </w:t>
      </w:r>
      <w:r w:rsidR="008C0674" w:rsidRPr="00ED70C3">
        <w:rPr>
          <w:sz w:val="24"/>
          <w:szCs w:val="24"/>
        </w:rPr>
        <w:t>в виде фиксированной суммы _________ (___________) рублей, определяемой в следующем порядке:</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а) 1000 рублей, если цена </w:t>
      </w:r>
      <w:r w:rsidR="008C3727" w:rsidRPr="00ED70C3">
        <w:rPr>
          <w:sz w:val="24"/>
          <w:szCs w:val="24"/>
        </w:rPr>
        <w:t>Договор</w:t>
      </w:r>
      <w:r w:rsidRPr="00ED70C3">
        <w:rPr>
          <w:sz w:val="24"/>
          <w:szCs w:val="24"/>
          <w:lang w:eastAsia="en-US"/>
        </w:rPr>
        <w:t>а не превышает 3 млн. рублей (включительно);</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б) 5000 рублей, если цена </w:t>
      </w:r>
      <w:r w:rsidR="008C3727" w:rsidRPr="00ED70C3">
        <w:rPr>
          <w:sz w:val="24"/>
          <w:szCs w:val="24"/>
        </w:rPr>
        <w:t>Договор</w:t>
      </w:r>
      <w:r w:rsidRPr="00ED70C3">
        <w:rPr>
          <w:sz w:val="24"/>
          <w:szCs w:val="24"/>
          <w:lang w:eastAsia="en-US"/>
        </w:rPr>
        <w:t>а составляет от 3 млн. рублей до 50 млн. рублей (включительно);</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в) 10000 рублей, если цена </w:t>
      </w:r>
      <w:r w:rsidR="008C3727" w:rsidRPr="00ED70C3">
        <w:rPr>
          <w:sz w:val="24"/>
          <w:szCs w:val="24"/>
        </w:rPr>
        <w:t>Договор</w:t>
      </w:r>
      <w:r w:rsidRPr="00ED70C3">
        <w:rPr>
          <w:sz w:val="24"/>
          <w:szCs w:val="24"/>
          <w:lang w:eastAsia="en-US"/>
        </w:rPr>
        <w:t>а составляет от 50 млн. рублей до 100 млн. рублей (включительно);</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г) 100000 рублей, если цена </w:t>
      </w:r>
      <w:r w:rsidR="008C3727" w:rsidRPr="00ED70C3">
        <w:rPr>
          <w:sz w:val="24"/>
          <w:szCs w:val="24"/>
        </w:rPr>
        <w:t>Договор</w:t>
      </w:r>
      <w:r w:rsidRPr="00ED70C3">
        <w:rPr>
          <w:sz w:val="24"/>
          <w:szCs w:val="24"/>
          <w:lang w:eastAsia="en-US"/>
        </w:rPr>
        <w:t>а превышает 100 млн. рублей.</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Общая сумма начисленных штрафов за неисполнение или ненадлежащее исполнение Подрядчиком обязательств, предусмотренных </w:t>
      </w:r>
      <w:r w:rsidR="00BB05AD" w:rsidRPr="00ED70C3">
        <w:rPr>
          <w:sz w:val="24"/>
          <w:szCs w:val="24"/>
          <w:lang w:eastAsia="en-US"/>
        </w:rPr>
        <w:t>Договор</w:t>
      </w:r>
      <w:r w:rsidRPr="00ED70C3">
        <w:rPr>
          <w:sz w:val="24"/>
          <w:szCs w:val="24"/>
          <w:lang w:eastAsia="en-US"/>
        </w:rPr>
        <w:t xml:space="preserve">ом, не может превышать цену </w:t>
      </w:r>
      <w:r w:rsidR="008C3727" w:rsidRPr="00ED70C3">
        <w:rPr>
          <w:sz w:val="24"/>
          <w:szCs w:val="24"/>
        </w:rPr>
        <w:t>Договор</w:t>
      </w:r>
      <w:r w:rsidRPr="00ED70C3">
        <w:rPr>
          <w:sz w:val="24"/>
          <w:szCs w:val="24"/>
          <w:lang w:eastAsia="en-US"/>
        </w:rPr>
        <w:t>а.</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8.6.</w:t>
      </w:r>
      <w:r w:rsidRPr="00ED70C3">
        <w:rPr>
          <w:sz w:val="24"/>
          <w:szCs w:val="24"/>
          <w:lang w:eastAsia="en-US"/>
        </w:rPr>
        <w:tab/>
        <w:t>В случае применения административными органами имущественных санкций к Заказчику, если они явились результатом нарушения Подрядчиком своих обязанностей или совершения Подрядчиком иных действий, влекущих применение к Заказчику имущественных санкций, Подрядчик компенсирует Заказчику убытки в размере взысканных санкций.</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8.7.</w:t>
      </w:r>
      <w:r w:rsidRPr="00ED70C3">
        <w:rPr>
          <w:sz w:val="24"/>
          <w:szCs w:val="24"/>
          <w:lang w:eastAsia="en-US"/>
        </w:rPr>
        <w:tab/>
        <w:t>Подрядчик несет ответственность за нарушение как начального и конечного, так и промежуточных сроков выполнения работы.</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8.8.</w:t>
      </w:r>
      <w:r w:rsidRPr="00ED70C3">
        <w:rPr>
          <w:sz w:val="24"/>
          <w:szCs w:val="24"/>
          <w:lang w:eastAsia="en-US"/>
        </w:rPr>
        <w:tab/>
        <w:t xml:space="preserve">Уплата штрафных санкций не освобождает Стороны от исполнения собственных обязательств в натуре и от иной ответственности по </w:t>
      </w:r>
      <w:r w:rsidR="003E3FD6" w:rsidRPr="00ED70C3">
        <w:rPr>
          <w:sz w:val="24"/>
          <w:szCs w:val="24"/>
        </w:rPr>
        <w:t>Договор</w:t>
      </w:r>
      <w:r w:rsidRPr="00ED70C3">
        <w:rPr>
          <w:sz w:val="24"/>
          <w:szCs w:val="24"/>
          <w:lang w:eastAsia="en-US"/>
        </w:rPr>
        <w:t>у, предусмотренной законодательством РФ.</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8.9.</w:t>
      </w:r>
      <w:r w:rsidRPr="00ED70C3">
        <w:rPr>
          <w:sz w:val="24"/>
          <w:szCs w:val="24"/>
          <w:lang w:eastAsia="en-US"/>
        </w:rPr>
        <w:tab/>
        <w:t xml:space="preserve">Заказчик вправе в случае неисполнения и (или) ненадлежащего исполнения Подрядчиком обязательств по </w:t>
      </w:r>
      <w:r w:rsidR="003E3FD6" w:rsidRPr="00ED70C3">
        <w:rPr>
          <w:sz w:val="24"/>
          <w:szCs w:val="24"/>
        </w:rPr>
        <w:t>Договор</w:t>
      </w:r>
      <w:r w:rsidRPr="00ED70C3">
        <w:rPr>
          <w:sz w:val="24"/>
          <w:szCs w:val="24"/>
          <w:lang w:eastAsia="en-US"/>
        </w:rPr>
        <w:t xml:space="preserve">у, включая просрочку исполнения обязательств, предварительно направив Подрядчику требование об уплате неустойки (штрафов, пеней), предусмотренной </w:t>
      </w:r>
      <w:r w:rsidR="003E3FD6" w:rsidRPr="00ED70C3">
        <w:rPr>
          <w:sz w:val="24"/>
          <w:szCs w:val="24"/>
        </w:rPr>
        <w:t>Договор</w:t>
      </w:r>
      <w:r w:rsidRPr="00ED70C3">
        <w:rPr>
          <w:sz w:val="24"/>
          <w:szCs w:val="24"/>
          <w:lang w:eastAsia="en-US"/>
        </w:rPr>
        <w:t>ом, без согласия Подрядчика, по своему выбору:</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w:t>
      </w:r>
      <w:r w:rsidRPr="00ED70C3">
        <w:rPr>
          <w:sz w:val="24"/>
          <w:szCs w:val="24"/>
          <w:lang w:eastAsia="en-US"/>
        </w:rPr>
        <w:tab/>
        <w:t xml:space="preserve">удержать сумму неустойки (штрафа, пени) при расчете по </w:t>
      </w:r>
      <w:r w:rsidR="003E3FD6" w:rsidRPr="00ED70C3">
        <w:rPr>
          <w:sz w:val="24"/>
          <w:szCs w:val="24"/>
        </w:rPr>
        <w:t>Договор</w:t>
      </w:r>
      <w:r w:rsidRPr="00ED70C3">
        <w:rPr>
          <w:sz w:val="24"/>
          <w:szCs w:val="24"/>
          <w:lang w:eastAsia="en-US"/>
        </w:rPr>
        <w:t>у;</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w:t>
      </w:r>
      <w:r w:rsidRPr="00ED70C3">
        <w:rPr>
          <w:sz w:val="24"/>
          <w:szCs w:val="24"/>
          <w:lang w:eastAsia="en-US"/>
        </w:rPr>
        <w:tab/>
        <w:t xml:space="preserve">удержать сумму неустойки (штрафа, пени) из предоставленного Подрядчиком обеспечения исполнения </w:t>
      </w:r>
      <w:r w:rsidR="003E3FD6" w:rsidRPr="00ED70C3">
        <w:rPr>
          <w:sz w:val="24"/>
          <w:szCs w:val="24"/>
          <w:lang w:eastAsia="en-US"/>
        </w:rPr>
        <w:t>Договор</w:t>
      </w:r>
      <w:r w:rsidRPr="00ED70C3">
        <w:rPr>
          <w:sz w:val="24"/>
          <w:szCs w:val="24"/>
          <w:lang w:eastAsia="en-US"/>
        </w:rPr>
        <w:t>а.</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 xml:space="preserve">8.10. В случае ненадлежащего выполнения проектно-изыскательских работ, включая недостатки, обнаруженные впоследствии в ходе выполнения строительных работ, а также в процессе эксплуатации в течение гарантийного срока объекта, созданного на основе </w:t>
      </w:r>
      <w:r w:rsidR="00350954" w:rsidRPr="00ED70C3">
        <w:rPr>
          <w:sz w:val="24"/>
          <w:szCs w:val="24"/>
          <w:lang w:eastAsia="en-US"/>
        </w:rPr>
        <w:t xml:space="preserve">рабочей </w:t>
      </w:r>
      <w:r w:rsidRPr="00ED70C3">
        <w:rPr>
          <w:sz w:val="24"/>
          <w:szCs w:val="24"/>
          <w:lang w:eastAsia="en-US"/>
        </w:rPr>
        <w:lastRenderedPageBreak/>
        <w:t xml:space="preserve">документации, разработанной в соответствии с условиями настоящего </w:t>
      </w:r>
      <w:r w:rsidR="00BB05AD" w:rsidRPr="00ED70C3">
        <w:rPr>
          <w:sz w:val="24"/>
          <w:szCs w:val="24"/>
        </w:rPr>
        <w:t>Договор</w:t>
      </w:r>
      <w:r w:rsidRPr="00ED70C3">
        <w:rPr>
          <w:sz w:val="24"/>
          <w:szCs w:val="24"/>
          <w:lang w:eastAsia="en-US"/>
        </w:rPr>
        <w:t>а, Подрядчик обязуется:</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а) провести все необходимые работы по устранению выявленных недостатков за счет собственных средств, в указанные Заказчиком сроки;</w:t>
      </w:r>
    </w:p>
    <w:p w:rsidR="00773D94"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Для возмещения ущерба Заказчик направляет Подрядчику претензию с приложением копий материалов и документов, подтверждающих вину Подрядчика и обосновывающих размер убытков.</w:t>
      </w:r>
    </w:p>
    <w:p w:rsidR="00741DD2" w:rsidRPr="00ED70C3" w:rsidRDefault="00773D94" w:rsidP="002F1086">
      <w:pPr>
        <w:widowControl w:val="0"/>
        <w:tabs>
          <w:tab w:val="left" w:pos="0"/>
          <w:tab w:val="left" w:pos="993"/>
        </w:tabs>
        <w:ind w:firstLine="709"/>
        <w:jc w:val="both"/>
        <w:rPr>
          <w:sz w:val="24"/>
          <w:szCs w:val="24"/>
          <w:lang w:eastAsia="en-US"/>
        </w:rPr>
      </w:pPr>
      <w:r w:rsidRPr="00ED70C3">
        <w:rPr>
          <w:sz w:val="24"/>
          <w:szCs w:val="24"/>
          <w:lang w:eastAsia="en-US"/>
        </w:rPr>
        <w:t>8.11.</w:t>
      </w:r>
      <w:r w:rsidRPr="00ED70C3">
        <w:rPr>
          <w:sz w:val="24"/>
          <w:szCs w:val="24"/>
          <w:lang w:eastAsia="en-US"/>
        </w:rPr>
        <w:tab/>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3E3FD6" w:rsidRPr="00ED70C3">
        <w:rPr>
          <w:sz w:val="24"/>
          <w:szCs w:val="24"/>
        </w:rPr>
        <w:t>Договор</w:t>
      </w:r>
      <w:r w:rsidRPr="00ED70C3">
        <w:rPr>
          <w:sz w:val="24"/>
          <w:szCs w:val="24"/>
          <w:lang w:eastAsia="en-US"/>
        </w:rPr>
        <w:t>ом, произошло вследствие непреодолимой силы или по вине другой стороны.</w:t>
      </w:r>
    </w:p>
    <w:p w:rsidR="00773D94" w:rsidRPr="00ED70C3" w:rsidRDefault="00773D94" w:rsidP="002F1086">
      <w:pPr>
        <w:widowControl w:val="0"/>
        <w:tabs>
          <w:tab w:val="left" w:pos="0"/>
          <w:tab w:val="left" w:pos="993"/>
        </w:tabs>
        <w:ind w:firstLine="709"/>
        <w:jc w:val="both"/>
        <w:rPr>
          <w:bCs/>
          <w:snapToGrid w:val="0"/>
          <w:sz w:val="24"/>
          <w:szCs w:val="24"/>
        </w:rPr>
      </w:pPr>
    </w:p>
    <w:p w:rsidR="00741DD2" w:rsidRPr="00ED70C3" w:rsidRDefault="000873DA" w:rsidP="002F1086">
      <w:pPr>
        <w:widowControl w:val="0"/>
        <w:tabs>
          <w:tab w:val="left" w:pos="0"/>
          <w:tab w:val="left" w:pos="993"/>
        </w:tabs>
        <w:jc w:val="center"/>
        <w:outlineLvl w:val="0"/>
        <w:rPr>
          <w:b/>
          <w:bCs/>
          <w:snapToGrid w:val="0"/>
          <w:sz w:val="24"/>
          <w:szCs w:val="24"/>
        </w:rPr>
      </w:pPr>
      <w:r w:rsidRPr="00ED70C3">
        <w:rPr>
          <w:b/>
          <w:bCs/>
          <w:snapToGrid w:val="0"/>
          <w:sz w:val="24"/>
          <w:szCs w:val="24"/>
        </w:rPr>
        <w:t>9. СРОК ДЕЙСТВИЯ</w:t>
      </w:r>
      <w:r w:rsidR="009D49B4" w:rsidRPr="00ED70C3">
        <w:rPr>
          <w:b/>
          <w:bCs/>
          <w:snapToGrid w:val="0"/>
          <w:sz w:val="24"/>
          <w:szCs w:val="24"/>
        </w:rPr>
        <w:t>, ИСПОЛНЕНИЯ</w:t>
      </w:r>
      <w:r w:rsidRPr="00ED70C3">
        <w:rPr>
          <w:b/>
          <w:bCs/>
          <w:snapToGrid w:val="0"/>
          <w:sz w:val="24"/>
          <w:szCs w:val="24"/>
        </w:rPr>
        <w:t xml:space="preserve"> ДОГОВОРА</w:t>
      </w:r>
    </w:p>
    <w:p w:rsidR="00741DD2" w:rsidRPr="00ED70C3" w:rsidRDefault="00741DD2" w:rsidP="002F1086">
      <w:pPr>
        <w:ind w:firstLine="709"/>
        <w:jc w:val="both"/>
        <w:rPr>
          <w:rFonts w:eastAsia="Calibri"/>
          <w:sz w:val="24"/>
          <w:szCs w:val="24"/>
          <w:lang w:eastAsia="en-US"/>
        </w:rPr>
      </w:pPr>
      <w:r w:rsidRPr="00ED70C3">
        <w:rPr>
          <w:rFonts w:eastAsia="Calibri"/>
          <w:sz w:val="24"/>
          <w:szCs w:val="24"/>
          <w:lang w:eastAsia="en-US"/>
        </w:rPr>
        <w:t xml:space="preserve">9.1. </w:t>
      </w:r>
      <w:r w:rsidR="003E3FD6" w:rsidRPr="00ED70C3">
        <w:rPr>
          <w:sz w:val="24"/>
          <w:szCs w:val="24"/>
        </w:rPr>
        <w:t>Договор</w:t>
      </w:r>
      <w:r w:rsidRPr="00ED70C3">
        <w:rPr>
          <w:sz w:val="24"/>
          <w:szCs w:val="24"/>
        </w:rPr>
        <w:t xml:space="preserve"> вступает в силу со дня его заключения сторонами и действует до полного исполнения сторонами своих обязательств по </w:t>
      </w:r>
      <w:r w:rsidR="00BB05AD" w:rsidRPr="00ED70C3">
        <w:rPr>
          <w:sz w:val="24"/>
          <w:szCs w:val="24"/>
        </w:rPr>
        <w:t>Договор</w:t>
      </w:r>
      <w:r w:rsidRPr="00ED70C3">
        <w:rPr>
          <w:sz w:val="24"/>
          <w:szCs w:val="24"/>
        </w:rPr>
        <w:t>у.</w:t>
      </w:r>
      <w:r w:rsidRPr="00ED70C3">
        <w:rPr>
          <w:rFonts w:eastAsia="Calibri"/>
          <w:sz w:val="24"/>
          <w:szCs w:val="24"/>
          <w:lang w:eastAsia="en-US"/>
        </w:rPr>
        <w:t xml:space="preserve"> </w:t>
      </w:r>
    </w:p>
    <w:p w:rsidR="00741DD2" w:rsidRPr="00ED70C3" w:rsidRDefault="00741DD2" w:rsidP="002F1086">
      <w:pPr>
        <w:ind w:firstLine="709"/>
        <w:jc w:val="both"/>
        <w:rPr>
          <w:rFonts w:eastAsia="Calibri"/>
          <w:color w:val="000000"/>
          <w:sz w:val="24"/>
          <w:szCs w:val="24"/>
          <w:lang w:eastAsia="zh-CN"/>
        </w:rPr>
      </w:pPr>
      <w:r w:rsidRPr="00ED70C3">
        <w:rPr>
          <w:rFonts w:eastAsia="Calibri"/>
          <w:sz w:val="24"/>
          <w:szCs w:val="24"/>
          <w:lang w:eastAsia="en-US"/>
        </w:rPr>
        <w:t xml:space="preserve">9.2. </w:t>
      </w:r>
      <w:r w:rsidR="009D49B4" w:rsidRPr="00ED70C3">
        <w:rPr>
          <w:rFonts w:eastAsia="Calibri"/>
          <w:sz w:val="24"/>
          <w:szCs w:val="24"/>
          <w:lang w:eastAsia="en-US"/>
        </w:rPr>
        <w:t xml:space="preserve">Срок исполнения договора </w:t>
      </w:r>
      <w:r w:rsidR="00E33FD7" w:rsidRPr="00E33FD7">
        <w:rPr>
          <w:rFonts w:eastAsia="Calibri"/>
          <w:sz w:val="24"/>
          <w:szCs w:val="24"/>
          <w:lang w:eastAsia="en-US"/>
        </w:rPr>
        <w:t>20</w:t>
      </w:r>
      <w:r w:rsidR="009D49B4" w:rsidRPr="00E33FD7">
        <w:rPr>
          <w:rFonts w:eastAsia="Calibri"/>
          <w:sz w:val="24"/>
          <w:szCs w:val="24"/>
          <w:lang w:eastAsia="en-US"/>
        </w:rPr>
        <w:t>.12.2022 года</w:t>
      </w:r>
      <w:r w:rsidR="009D49B4" w:rsidRPr="00ED70C3">
        <w:rPr>
          <w:rFonts w:eastAsia="Calibri"/>
          <w:sz w:val="24"/>
          <w:szCs w:val="24"/>
          <w:lang w:eastAsia="en-US"/>
        </w:rPr>
        <w:t xml:space="preserve">. </w:t>
      </w:r>
      <w:r w:rsidR="003E3FD6" w:rsidRPr="00ED70C3">
        <w:rPr>
          <w:sz w:val="24"/>
          <w:szCs w:val="24"/>
        </w:rPr>
        <w:t>Договор</w:t>
      </w:r>
      <w:r w:rsidRPr="00ED70C3">
        <w:rPr>
          <w:rFonts w:eastAsia="Calibri"/>
          <w:sz w:val="24"/>
          <w:szCs w:val="24"/>
          <w:lang w:eastAsia="en-US"/>
        </w:rPr>
        <w:t xml:space="preserve"> считается законченным после выполнения взаимных обязательств и урегулирования всех расчетов между Заказчиком и Подрядчиком.</w:t>
      </w:r>
      <w:r w:rsidRPr="00ED70C3">
        <w:rPr>
          <w:rFonts w:eastAsia="Calibri"/>
          <w:color w:val="000000"/>
          <w:sz w:val="24"/>
          <w:szCs w:val="24"/>
          <w:lang w:eastAsia="zh-CN"/>
        </w:rPr>
        <w:t xml:space="preserve"> Окончание срока действия </w:t>
      </w:r>
      <w:r w:rsidR="003E3FD6" w:rsidRPr="00ED70C3">
        <w:rPr>
          <w:sz w:val="24"/>
          <w:szCs w:val="24"/>
        </w:rPr>
        <w:t>Договор</w:t>
      </w:r>
      <w:r w:rsidRPr="00ED70C3">
        <w:rPr>
          <w:rFonts w:eastAsia="Calibri"/>
          <w:color w:val="000000"/>
          <w:sz w:val="24"/>
          <w:szCs w:val="24"/>
          <w:lang w:eastAsia="zh-CN"/>
        </w:rPr>
        <w:t>а не освобождает Стороны от ответственности за его нарушение.</w:t>
      </w:r>
    </w:p>
    <w:p w:rsidR="00741DD2" w:rsidRPr="00ED70C3" w:rsidRDefault="00741DD2" w:rsidP="002F1086">
      <w:pPr>
        <w:ind w:firstLine="709"/>
        <w:jc w:val="both"/>
        <w:rPr>
          <w:rFonts w:eastAsia="Calibri"/>
          <w:color w:val="000000"/>
          <w:sz w:val="24"/>
          <w:szCs w:val="24"/>
          <w:lang w:eastAsia="zh-CN"/>
        </w:rPr>
      </w:pPr>
    </w:p>
    <w:p w:rsidR="00741DD2" w:rsidRPr="00ED70C3" w:rsidRDefault="000873DA" w:rsidP="002F1086">
      <w:pPr>
        <w:widowControl w:val="0"/>
        <w:tabs>
          <w:tab w:val="left" w:pos="0"/>
          <w:tab w:val="left" w:pos="993"/>
        </w:tabs>
        <w:jc w:val="center"/>
        <w:outlineLvl w:val="0"/>
        <w:rPr>
          <w:b/>
          <w:bCs/>
          <w:sz w:val="24"/>
          <w:szCs w:val="24"/>
        </w:rPr>
      </w:pPr>
      <w:r w:rsidRPr="00ED70C3">
        <w:rPr>
          <w:b/>
          <w:sz w:val="24"/>
          <w:szCs w:val="24"/>
        </w:rPr>
        <w:t xml:space="preserve">10. ПОРЯДОК РАСТОРЖЕНИЯ И ИЗМЕНЕНИЯ </w:t>
      </w:r>
      <w:r w:rsidRPr="00ED70C3">
        <w:rPr>
          <w:b/>
          <w:bCs/>
          <w:sz w:val="24"/>
          <w:szCs w:val="24"/>
        </w:rPr>
        <w:t>ДОГОВОРА</w:t>
      </w:r>
    </w:p>
    <w:p w:rsidR="00464C40" w:rsidRPr="00ED70C3" w:rsidRDefault="00464C40" w:rsidP="002F1086">
      <w:pPr>
        <w:ind w:firstLine="709"/>
        <w:jc w:val="both"/>
        <w:rPr>
          <w:rFonts w:eastAsia="Calibri"/>
          <w:sz w:val="24"/>
          <w:szCs w:val="24"/>
        </w:rPr>
      </w:pPr>
      <w:r w:rsidRPr="00ED70C3">
        <w:rPr>
          <w:rFonts w:eastAsia="Calibri"/>
          <w:sz w:val="24"/>
          <w:szCs w:val="24"/>
        </w:rPr>
        <w:t>10.1.   При</w:t>
      </w:r>
      <w:r w:rsidR="009D49B4" w:rsidRPr="00ED70C3">
        <w:rPr>
          <w:rFonts w:eastAsia="Calibri"/>
          <w:sz w:val="24"/>
          <w:szCs w:val="24"/>
        </w:rPr>
        <w:t xml:space="preserve"> </w:t>
      </w:r>
      <w:r w:rsidRPr="00ED70C3">
        <w:rPr>
          <w:rFonts w:eastAsia="Calibri"/>
          <w:sz w:val="24"/>
          <w:szCs w:val="24"/>
        </w:rPr>
        <w:t>исполнении</w:t>
      </w:r>
      <w:r w:rsidR="009D49B4" w:rsidRPr="00ED70C3">
        <w:rPr>
          <w:rFonts w:eastAsia="Calibri"/>
          <w:sz w:val="24"/>
          <w:szCs w:val="24"/>
        </w:rPr>
        <w:t xml:space="preserve"> </w:t>
      </w:r>
      <w:r w:rsidRPr="00ED70C3">
        <w:rPr>
          <w:rFonts w:eastAsia="Calibri"/>
          <w:sz w:val="24"/>
          <w:szCs w:val="24"/>
        </w:rPr>
        <w:t>договора</w:t>
      </w:r>
      <w:r w:rsidR="009D49B4" w:rsidRPr="00ED70C3">
        <w:rPr>
          <w:rFonts w:eastAsia="Calibri"/>
          <w:sz w:val="24"/>
          <w:szCs w:val="24"/>
        </w:rPr>
        <w:t xml:space="preserve"> </w:t>
      </w:r>
      <w:r w:rsidRPr="00ED70C3">
        <w:rPr>
          <w:rFonts w:eastAsia="Calibri"/>
          <w:sz w:val="24"/>
          <w:szCs w:val="24"/>
        </w:rPr>
        <w:t>изменение</w:t>
      </w:r>
      <w:r w:rsidR="009D49B4" w:rsidRPr="00ED70C3">
        <w:rPr>
          <w:rFonts w:eastAsia="Calibri"/>
          <w:sz w:val="24"/>
          <w:szCs w:val="24"/>
        </w:rPr>
        <w:t xml:space="preserve"> </w:t>
      </w:r>
      <w:r w:rsidRPr="00ED70C3">
        <w:rPr>
          <w:rFonts w:eastAsia="Calibri"/>
          <w:sz w:val="24"/>
          <w:szCs w:val="24"/>
        </w:rPr>
        <w:t>существенных</w:t>
      </w:r>
      <w:r w:rsidR="00277648" w:rsidRPr="00ED70C3">
        <w:rPr>
          <w:rFonts w:eastAsia="Calibri"/>
          <w:sz w:val="24"/>
          <w:szCs w:val="24"/>
        </w:rPr>
        <w:t xml:space="preserve"> </w:t>
      </w:r>
      <w:r w:rsidRPr="00ED70C3">
        <w:rPr>
          <w:rFonts w:eastAsia="Calibri"/>
          <w:sz w:val="24"/>
          <w:szCs w:val="24"/>
        </w:rPr>
        <w:t>условий договора допускается в соответствии с требованиями Гражданского кодекса Российской Федерации.</w:t>
      </w:r>
    </w:p>
    <w:p w:rsidR="00464C40" w:rsidRPr="00ED70C3" w:rsidRDefault="00464C40" w:rsidP="002F1086">
      <w:pPr>
        <w:ind w:firstLine="709"/>
        <w:jc w:val="both"/>
        <w:rPr>
          <w:rFonts w:eastAsia="Calibri"/>
          <w:sz w:val="24"/>
          <w:szCs w:val="24"/>
        </w:rPr>
      </w:pPr>
      <w:r w:rsidRPr="00ED70C3">
        <w:rPr>
          <w:rFonts w:eastAsia="Calibri"/>
          <w:sz w:val="24"/>
          <w:szCs w:val="24"/>
        </w:rPr>
        <w:t>1</w:t>
      </w:r>
      <w:r w:rsidR="006208F7" w:rsidRPr="00ED70C3">
        <w:rPr>
          <w:rFonts w:eastAsia="Calibri"/>
          <w:sz w:val="24"/>
          <w:szCs w:val="24"/>
        </w:rPr>
        <w:t>0</w:t>
      </w:r>
      <w:r w:rsidRPr="00ED70C3">
        <w:rPr>
          <w:rFonts w:eastAsia="Calibri"/>
          <w:sz w:val="24"/>
          <w:szCs w:val="24"/>
        </w:rPr>
        <w:t>.2. Изменение существенных условий договора при его заключении и исполнении     допускается</w:t>
      </w:r>
      <w:r w:rsidR="00277648" w:rsidRPr="00ED70C3">
        <w:rPr>
          <w:rFonts w:eastAsia="Calibri"/>
          <w:sz w:val="24"/>
          <w:szCs w:val="24"/>
        </w:rPr>
        <w:t xml:space="preserve"> </w:t>
      </w:r>
      <w:r w:rsidRPr="00ED70C3">
        <w:rPr>
          <w:rFonts w:eastAsia="Calibri"/>
          <w:sz w:val="24"/>
          <w:szCs w:val="24"/>
        </w:rPr>
        <w:t>по соглашению</w:t>
      </w:r>
      <w:r w:rsidR="00277648" w:rsidRPr="00ED70C3">
        <w:rPr>
          <w:rFonts w:eastAsia="Calibri"/>
          <w:sz w:val="24"/>
          <w:szCs w:val="24"/>
        </w:rPr>
        <w:t xml:space="preserve"> </w:t>
      </w:r>
      <w:r w:rsidRPr="00ED70C3">
        <w:rPr>
          <w:rFonts w:eastAsia="Calibri"/>
          <w:sz w:val="24"/>
          <w:szCs w:val="24"/>
        </w:rPr>
        <w:t>сторон</w:t>
      </w:r>
      <w:r w:rsidR="00277648" w:rsidRPr="00ED70C3">
        <w:rPr>
          <w:rFonts w:eastAsia="Calibri"/>
          <w:sz w:val="24"/>
          <w:szCs w:val="24"/>
        </w:rPr>
        <w:t xml:space="preserve"> </w:t>
      </w:r>
      <w:r w:rsidRPr="00ED70C3">
        <w:rPr>
          <w:rFonts w:eastAsia="Calibri"/>
          <w:sz w:val="24"/>
          <w:szCs w:val="24"/>
        </w:rPr>
        <w:t>путем</w:t>
      </w:r>
      <w:r w:rsidR="00277648" w:rsidRPr="00ED70C3">
        <w:rPr>
          <w:rFonts w:eastAsia="Calibri"/>
          <w:sz w:val="24"/>
          <w:szCs w:val="24"/>
        </w:rPr>
        <w:t xml:space="preserve"> </w:t>
      </w:r>
      <w:r w:rsidRPr="00ED70C3">
        <w:rPr>
          <w:rFonts w:eastAsia="Calibri"/>
          <w:sz w:val="24"/>
          <w:szCs w:val="24"/>
        </w:rPr>
        <w:t>заключения дополнительного соглашения в случаях:</w:t>
      </w:r>
    </w:p>
    <w:p w:rsidR="00464C40" w:rsidRPr="00ED70C3" w:rsidRDefault="00464C40" w:rsidP="002F1086">
      <w:pPr>
        <w:ind w:firstLine="709"/>
        <w:jc w:val="both"/>
        <w:rPr>
          <w:rFonts w:eastAsia="Calibri"/>
          <w:sz w:val="24"/>
          <w:szCs w:val="24"/>
        </w:rPr>
      </w:pPr>
      <w:proofErr w:type="gramStart"/>
      <w:r w:rsidRPr="00ED70C3">
        <w:rPr>
          <w:rFonts w:eastAsia="Calibri"/>
          <w:sz w:val="24"/>
          <w:szCs w:val="24"/>
        </w:rPr>
        <w:t xml:space="preserve">1) увеличения по инициативе заказчика количества поставляемого товара, объема </w:t>
      </w:r>
      <w:bookmarkStart w:id="0" w:name="_GoBack"/>
      <w:bookmarkEnd w:id="0"/>
      <w:r w:rsidRPr="00ED70C3">
        <w:rPr>
          <w:rFonts w:eastAsia="Calibri"/>
          <w:sz w:val="24"/>
          <w:szCs w:val="24"/>
        </w:rPr>
        <w:t>выполняемых работ (за исключением  работ по строительству, реконструкции, капитальному ремонту,</w:t>
      </w:r>
      <w:r w:rsidR="000B52BD" w:rsidRPr="00ED70C3">
        <w:rPr>
          <w:rFonts w:eastAsia="Calibri"/>
          <w:sz w:val="24"/>
          <w:szCs w:val="24"/>
        </w:rPr>
        <w:t xml:space="preserve"> </w:t>
      </w:r>
      <w:r w:rsidRPr="00ED70C3">
        <w:rPr>
          <w:rFonts w:eastAsia="Calibri"/>
          <w:sz w:val="24"/>
          <w:szCs w:val="24"/>
        </w:rPr>
        <w:t>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w:t>
      </w:r>
      <w:r w:rsidR="000B52BD" w:rsidRPr="00ED70C3">
        <w:rPr>
          <w:rFonts w:eastAsia="Calibri"/>
          <w:sz w:val="24"/>
          <w:szCs w:val="24"/>
        </w:rPr>
        <w:t xml:space="preserve"> </w:t>
      </w:r>
      <w:r w:rsidRPr="00ED70C3">
        <w:rPr>
          <w:rFonts w:eastAsia="Calibri"/>
          <w:sz w:val="24"/>
          <w:szCs w:val="24"/>
        </w:rPr>
        <w:t>от</w:t>
      </w:r>
      <w:r w:rsidR="000B52BD" w:rsidRPr="00ED70C3">
        <w:rPr>
          <w:rFonts w:eastAsia="Calibri"/>
          <w:sz w:val="24"/>
          <w:szCs w:val="24"/>
        </w:rPr>
        <w:t xml:space="preserve"> </w:t>
      </w:r>
      <w:r w:rsidRPr="00ED70C3">
        <w:rPr>
          <w:rFonts w:eastAsia="Calibri"/>
          <w:sz w:val="24"/>
          <w:szCs w:val="24"/>
        </w:rPr>
        <w:t>первоначальных   условий   договора</w:t>
      </w:r>
      <w:r w:rsidR="009D49B4" w:rsidRPr="00ED70C3">
        <w:rPr>
          <w:rFonts w:eastAsia="Calibri"/>
          <w:sz w:val="24"/>
          <w:szCs w:val="24"/>
        </w:rPr>
        <w:t xml:space="preserve"> </w:t>
      </w:r>
      <w:r w:rsidRPr="00ED70C3">
        <w:rPr>
          <w:rFonts w:eastAsia="Calibri"/>
          <w:sz w:val="24"/>
          <w:szCs w:val="24"/>
        </w:rPr>
        <w:t>при обязательном сохранении неизменной цены единицы товара (работы, услуги);</w:t>
      </w:r>
      <w:proofErr w:type="gramEnd"/>
    </w:p>
    <w:p w:rsidR="00464C40" w:rsidRPr="00ED70C3" w:rsidRDefault="00464C40" w:rsidP="002F1086">
      <w:pPr>
        <w:ind w:firstLine="709"/>
        <w:jc w:val="both"/>
        <w:rPr>
          <w:rFonts w:eastAsia="Calibri"/>
          <w:sz w:val="24"/>
          <w:szCs w:val="24"/>
        </w:rPr>
      </w:pPr>
      <w:r w:rsidRPr="00ED70C3">
        <w:rPr>
          <w:rFonts w:eastAsia="Calibri"/>
          <w:sz w:val="24"/>
          <w:szCs w:val="24"/>
        </w:rPr>
        <w:t>2) уменьшения по инициативе заказчика количества поставляемого товара,</w:t>
      </w:r>
      <w:r w:rsidR="006208F7" w:rsidRPr="00ED70C3">
        <w:rPr>
          <w:rFonts w:eastAsia="Calibri"/>
          <w:sz w:val="24"/>
          <w:szCs w:val="24"/>
        </w:rPr>
        <w:t xml:space="preserve"> </w:t>
      </w:r>
      <w:r w:rsidRPr="00ED70C3">
        <w:rPr>
          <w:rFonts w:eastAsia="Calibri"/>
          <w:sz w:val="24"/>
          <w:szCs w:val="24"/>
        </w:rPr>
        <w:t>объема    выполняемых</w:t>
      </w:r>
      <w:r w:rsidR="000B52BD" w:rsidRPr="00ED70C3">
        <w:rPr>
          <w:rFonts w:eastAsia="Calibri"/>
          <w:sz w:val="24"/>
          <w:szCs w:val="24"/>
        </w:rPr>
        <w:t xml:space="preserve"> </w:t>
      </w:r>
      <w:r w:rsidRPr="00ED70C3">
        <w:rPr>
          <w:rFonts w:eastAsia="Calibri"/>
          <w:sz w:val="24"/>
          <w:szCs w:val="24"/>
        </w:rPr>
        <w:t>работ,</w:t>
      </w:r>
      <w:r w:rsidR="006208F7" w:rsidRPr="00ED70C3">
        <w:rPr>
          <w:rFonts w:eastAsia="Calibri"/>
          <w:sz w:val="24"/>
          <w:szCs w:val="24"/>
        </w:rPr>
        <w:t xml:space="preserve"> </w:t>
      </w:r>
      <w:r w:rsidRPr="00ED70C3">
        <w:rPr>
          <w:rFonts w:eastAsia="Calibri"/>
          <w:sz w:val="24"/>
          <w:szCs w:val="24"/>
        </w:rPr>
        <w:t>оказываемых</w:t>
      </w:r>
      <w:r w:rsidR="000B52BD" w:rsidRPr="00ED70C3">
        <w:rPr>
          <w:rFonts w:eastAsia="Calibri"/>
          <w:sz w:val="24"/>
          <w:szCs w:val="24"/>
        </w:rPr>
        <w:t xml:space="preserve"> </w:t>
      </w:r>
      <w:r w:rsidRPr="00ED70C3">
        <w:rPr>
          <w:rFonts w:eastAsia="Calibri"/>
          <w:sz w:val="24"/>
          <w:szCs w:val="24"/>
        </w:rPr>
        <w:t>услуг,</w:t>
      </w:r>
      <w:r w:rsidR="006208F7" w:rsidRPr="00ED70C3">
        <w:rPr>
          <w:rFonts w:eastAsia="Calibri"/>
          <w:sz w:val="24"/>
          <w:szCs w:val="24"/>
        </w:rPr>
        <w:t xml:space="preserve"> </w:t>
      </w:r>
      <w:r w:rsidRPr="00ED70C3">
        <w:rPr>
          <w:rFonts w:eastAsia="Calibri"/>
          <w:sz w:val="24"/>
          <w:szCs w:val="24"/>
        </w:rPr>
        <w:t>с</w:t>
      </w:r>
      <w:r w:rsidR="000873DA" w:rsidRPr="00ED70C3">
        <w:rPr>
          <w:rFonts w:eastAsia="Calibri"/>
          <w:sz w:val="24"/>
          <w:szCs w:val="24"/>
        </w:rPr>
        <w:t xml:space="preserve"> </w:t>
      </w:r>
      <w:r w:rsidRPr="00ED70C3">
        <w:rPr>
          <w:rFonts w:eastAsia="Calibri"/>
          <w:sz w:val="24"/>
          <w:szCs w:val="24"/>
        </w:rPr>
        <w:t>соответствующим</w:t>
      </w:r>
      <w:r w:rsidR="006208F7" w:rsidRPr="00ED70C3">
        <w:rPr>
          <w:rFonts w:eastAsia="Calibri"/>
          <w:sz w:val="24"/>
          <w:szCs w:val="24"/>
        </w:rPr>
        <w:t xml:space="preserve"> </w:t>
      </w:r>
      <w:r w:rsidRPr="00ED70C3">
        <w:rPr>
          <w:rFonts w:eastAsia="Calibri"/>
          <w:sz w:val="24"/>
          <w:szCs w:val="24"/>
        </w:rPr>
        <w:t>изменением цены договора в пределах тридцати процентов от первоначальных</w:t>
      </w:r>
      <w:r w:rsidR="006208F7" w:rsidRPr="00ED70C3">
        <w:rPr>
          <w:rFonts w:eastAsia="Calibri"/>
          <w:sz w:val="24"/>
          <w:szCs w:val="24"/>
        </w:rPr>
        <w:t xml:space="preserve"> </w:t>
      </w:r>
      <w:r w:rsidRPr="00ED70C3">
        <w:rPr>
          <w:rFonts w:eastAsia="Calibri"/>
          <w:sz w:val="24"/>
          <w:szCs w:val="24"/>
        </w:rPr>
        <w:t>условий</w:t>
      </w:r>
      <w:r w:rsidR="00277648" w:rsidRPr="00ED70C3">
        <w:rPr>
          <w:rFonts w:eastAsia="Calibri"/>
          <w:sz w:val="24"/>
          <w:szCs w:val="24"/>
        </w:rPr>
        <w:t xml:space="preserve"> </w:t>
      </w:r>
      <w:r w:rsidRPr="00ED70C3">
        <w:rPr>
          <w:rFonts w:eastAsia="Calibri"/>
          <w:sz w:val="24"/>
          <w:szCs w:val="24"/>
        </w:rPr>
        <w:t>договора</w:t>
      </w:r>
      <w:r w:rsidR="00277648" w:rsidRPr="00ED70C3">
        <w:rPr>
          <w:rFonts w:eastAsia="Calibri"/>
          <w:sz w:val="24"/>
          <w:szCs w:val="24"/>
        </w:rPr>
        <w:t xml:space="preserve"> </w:t>
      </w:r>
      <w:r w:rsidRPr="00ED70C3">
        <w:rPr>
          <w:rFonts w:eastAsia="Calibri"/>
          <w:sz w:val="24"/>
          <w:szCs w:val="24"/>
        </w:rPr>
        <w:t>при</w:t>
      </w:r>
      <w:r w:rsidR="00277648" w:rsidRPr="00ED70C3">
        <w:rPr>
          <w:rFonts w:eastAsia="Calibri"/>
          <w:sz w:val="24"/>
          <w:szCs w:val="24"/>
        </w:rPr>
        <w:t xml:space="preserve"> </w:t>
      </w:r>
      <w:r w:rsidRPr="00ED70C3">
        <w:rPr>
          <w:rFonts w:eastAsia="Calibri"/>
          <w:sz w:val="24"/>
          <w:szCs w:val="24"/>
        </w:rPr>
        <w:t>обязательном</w:t>
      </w:r>
      <w:r w:rsidR="00277648" w:rsidRPr="00ED70C3">
        <w:rPr>
          <w:rFonts w:eastAsia="Calibri"/>
          <w:sz w:val="24"/>
          <w:szCs w:val="24"/>
        </w:rPr>
        <w:t xml:space="preserve"> </w:t>
      </w:r>
      <w:r w:rsidRPr="00ED70C3">
        <w:rPr>
          <w:rFonts w:eastAsia="Calibri"/>
          <w:sz w:val="24"/>
          <w:szCs w:val="24"/>
        </w:rPr>
        <w:t>сохранении</w:t>
      </w:r>
      <w:r w:rsidR="00277648" w:rsidRPr="00ED70C3">
        <w:rPr>
          <w:rFonts w:eastAsia="Calibri"/>
          <w:sz w:val="24"/>
          <w:szCs w:val="24"/>
        </w:rPr>
        <w:t xml:space="preserve"> </w:t>
      </w:r>
      <w:r w:rsidRPr="00ED70C3">
        <w:rPr>
          <w:rFonts w:eastAsia="Calibri"/>
          <w:sz w:val="24"/>
          <w:szCs w:val="24"/>
        </w:rPr>
        <w:t>неизменной</w:t>
      </w:r>
      <w:r w:rsidR="00277648" w:rsidRPr="00ED70C3">
        <w:rPr>
          <w:rFonts w:eastAsia="Calibri"/>
          <w:sz w:val="24"/>
          <w:szCs w:val="24"/>
        </w:rPr>
        <w:t xml:space="preserve"> </w:t>
      </w:r>
      <w:r w:rsidRPr="00ED70C3">
        <w:rPr>
          <w:rFonts w:eastAsia="Calibri"/>
          <w:sz w:val="24"/>
          <w:szCs w:val="24"/>
        </w:rPr>
        <w:t>цены</w:t>
      </w:r>
      <w:r w:rsidR="00277648" w:rsidRPr="00ED70C3">
        <w:rPr>
          <w:rFonts w:eastAsia="Calibri"/>
          <w:sz w:val="24"/>
          <w:szCs w:val="24"/>
        </w:rPr>
        <w:t xml:space="preserve"> </w:t>
      </w:r>
      <w:r w:rsidRPr="00ED70C3">
        <w:rPr>
          <w:rFonts w:eastAsia="Calibri"/>
          <w:sz w:val="24"/>
          <w:szCs w:val="24"/>
        </w:rPr>
        <w:t>единицы</w:t>
      </w:r>
      <w:r w:rsidR="006208F7" w:rsidRPr="00ED70C3">
        <w:rPr>
          <w:rFonts w:eastAsia="Calibri"/>
          <w:sz w:val="24"/>
          <w:szCs w:val="24"/>
        </w:rPr>
        <w:t xml:space="preserve"> </w:t>
      </w:r>
      <w:r w:rsidRPr="00ED70C3">
        <w:rPr>
          <w:rFonts w:eastAsia="Calibri"/>
          <w:sz w:val="24"/>
          <w:szCs w:val="24"/>
        </w:rPr>
        <w:t>товара (работы, услуги);</w:t>
      </w:r>
    </w:p>
    <w:p w:rsidR="00464C40" w:rsidRPr="00ED70C3" w:rsidRDefault="00464C40" w:rsidP="002F1086">
      <w:pPr>
        <w:ind w:firstLine="709"/>
        <w:jc w:val="both"/>
        <w:rPr>
          <w:rFonts w:eastAsia="Calibri"/>
          <w:sz w:val="24"/>
          <w:szCs w:val="24"/>
        </w:rPr>
      </w:pPr>
      <w:r w:rsidRPr="00ED70C3">
        <w:rPr>
          <w:rFonts w:eastAsia="Calibri"/>
          <w:sz w:val="24"/>
          <w:szCs w:val="24"/>
        </w:rPr>
        <w:t>3)  увеличения</w:t>
      </w:r>
      <w:r w:rsidR="006208F7" w:rsidRPr="00ED70C3">
        <w:rPr>
          <w:rFonts w:eastAsia="Calibri"/>
          <w:sz w:val="24"/>
          <w:szCs w:val="24"/>
        </w:rPr>
        <w:t xml:space="preserve"> </w:t>
      </w:r>
      <w:r w:rsidRPr="00ED70C3">
        <w:rPr>
          <w:rFonts w:eastAsia="Calibri"/>
          <w:sz w:val="24"/>
          <w:szCs w:val="24"/>
        </w:rPr>
        <w:t>объема</w:t>
      </w:r>
      <w:r w:rsidR="00277648" w:rsidRPr="00ED70C3">
        <w:rPr>
          <w:rFonts w:eastAsia="Calibri"/>
          <w:sz w:val="24"/>
          <w:szCs w:val="24"/>
        </w:rPr>
        <w:t xml:space="preserve"> </w:t>
      </w:r>
      <w:r w:rsidRPr="00ED70C3">
        <w:rPr>
          <w:rFonts w:eastAsia="Calibri"/>
          <w:sz w:val="24"/>
          <w:szCs w:val="24"/>
        </w:rPr>
        <w:t>и</w:t>
      </w:r>
      <w:r w:rsidR="00277648" w:rsidRPr="00ED70C3">
        <w:rPr>
          <w:rFonts w:eastAsia="Calibri"/>
          <w:sz w:val="24"/>
          <w:szCs w:val="24"/>
        </w:rPr>
        <w:t xml:space="preserve"> </w:t>
      </w:r>
      <w:r w:rsidRPr="00ED70C3">
        <w:rPr>
          <w:rFonts w:eastAsia="Calibri"/>
          <w:sz w:val="24"/>
          <w:szCs w:val="24"/>
        </w:rPr>
        <w:t>(или)</w:t>
      </w:r>
      <w:r w:rsidR="00277648" w:rsidRPr="00ED70C3">
        <w:rPr>
          <w:rFonts w:eastAsia="Calibri"/>
          <w:sz w:val="24"/>
          <w:szCs w:val="24"/>
        </w:rPr>
        <w:t xml:space="preserve"> </w:t>
      </w:r>
      <w:r w:rsidRPr="00ED70C3">
        <w:rPr>
          <w:rFonts w:eastAsia="Calibri"/>
          <w:sz w:val="24"/>
          <w:szCs w:val="24"/>
        </w:rPr>
        <w:t>изменения</w:t>
      </w:r>
      <w:r w:rsidR="00277648" w:rsidRPr="00ED70C3">
        <w:rPr>
          <w:rFonts w:eastAsia="Calibri"/>
          <w:sz w:val="24"/>
          <w:szCs w:val="24"/>
        </w:rPr>
        <w:t xml:space="preserve"> </w:t>
      </w:r>
      <w:r w:rsidRPr="00ED70C3">
        <w:rPr>
          <w:rFonts w:eastAsia="Calibri"/>
          <w:sz w:val="24"/>
          <w:szCs w:val="24"/>
        </w:rPr>
        <w:t>видов</w:t>
      </w:r>
      <w:r w:rsidR="00277648" w:rsidRPr="00ED70C3">
        <w:rPr>
          <w:rFonts w:eastAsia="Calibri"/>
          <w:sz w:val="24"/>
          <w:szCs w:val="24"/>
        </w:rPr>
        <w:t xml:space="preserve"> </w:t>
      </w:r>
      <w:r w:rsidRPr="00ED70C3">
        <w:rPr>
          <w:rFonts w:eastAsia="Calibri"/>
          <w:sz w:val="24"/>
          <w:szCs w:val="24"/>
        </w:rPr>
        <w:t>выполняемых</w:t>
      </w:r>
      <w:r w:rsidR="00C87AC8" w:rsidRPr="00ED70C3">
        <w:rPr>
          <w:rFonts w:eastAsia="Calibri"/>
          <w:sz w:val="24"/>
          <w:szCs w:val="24"/>
        </w:rPr>
        <w:t xml:space="preserve"> </w:t>
      </w:r>
      <w:r w:rsidRPr="00ED70C3">
        <w:rPr>
          <w:rFonts w:eastAsia="Calibri"/>
          <w:sz w:val="24"/>
          <w:szCs w:val="24"/>
        </w:rPr>
        <w:t>работ</w:t>
      </w:r>
      <w:r w:rsidR="00A11541" w:rsidRPr="00ED70C3">
        <w:rPr>
          <w:rFonts w:eastAsia="Calibri"/>
          <w:sz w:val="24"/>
          <w:szCs w:val="24"/>
        </w:rPr>
        <w:t xml:space="preserve"> </w:t>
      </w:r>
      <w:r w:rsidRPr="00ED70C3">
        <w:rPr>
          <w:rFonts w:eastAsia="Calibri"/>
          <w:sz w:val="24"/>
          <w:szCs w:val="24"/>
        </w:rPr>
        <w:t>по</w:t>
      </w:r>
      <w:r w:rsidR="006208F7" w:rsidRPr="00ED70C3">
        <w:rPr>
          <w:rFonts w:eastAsia="Calibri"/>
          <w:sz w:val="24"/>
          <w:szCs w:val="24"/>
        </w:rPr>
        <w:t xml:space="preserve"> </w:t>
      </w:r>
      <w:r w:rsidRPr="00ED70C3">
        <w:rPr>
          <w:rFonts w:eastAsia="Calibri"/>
          <w:sz w:val="24"/>
          <w:szCs w:val="24"/>
        </w:rPr>
        <w:t>договору, предметом  которого  является  выполнение  работ  по  строительству,</w:t>
      </w:r>
      <w:r w:rsidR="006208F7" w:rsidRPr="00ED70C3">
        <w:rPr>
          <w:rFonts w:eastAsia="Calibri"/>
          <w:sz w:val="24"/>
          <w:szCs w:val="24"/>
        </w:rPr>
        <w:t xml:space="preserve"> </w:t>
      </w:r>
      <w:r w:rsidRPr="00ED70C3">
        <w:rPr>
          <w:rFonts w:eastAsia="Calibri"/>
          <w:sz w:val="24"/>
          <w:szCs w:val="24"/>
        </w:rPr>
        <w:t>реконструкции,     капитальному</w:t>
      </w:r>
      <w:r w:rsidR="000873DA" w:rsidRPr="00ED70C3">
        <w:rPr>
          <w:rFonts w:eastAsia="Calibri"/>
          <w:sz w:val="24"/>
          <w:szCs w:val="24"/>
        </w:rPr>
        <w:t xml:space="preserve"> </w:t>
      </w:r>
      <w:r w:rsidRPr="00ED70C3">
        <w:rPr>
          <w:rFonts w:eastAsia="Calibri"/>
          <w:sz w:val="24"/>
          <w:szCs w:val="24"/>
        </w:rPr>
        <w:t>ремонту,</w:t>
      </w:r>
      <w:r w:rsidR="000873DA" w:rsidRPr="00ED70C3">
        <w:rPr>
          <w:rFonts w:eastAsia="Calibri"/>
          <w:sz w:val="24"/>
          <w:szCs w:val="24"/>
        </w:rPr>
        <w:t xml:space="preserve"> </w:t>
      </w:r>
      <w:r w:rsidRPr="00ED70C3">
        <w:rPr>
          <w:rFonts w:eastAsia="Calibri"/>
          <w:sz w:val="24"/>
          <w:szCs w:val="24"/>
        </w:rPr>
        <w:t>сносу</w:t>
      </w:r>
      <w:r w:rsidR="000873DA" w:rsidRPr="00ED70C3">
        <w:rPr>
          <w:rFonts w:eastAsia="Calibri"/>
          <w:sz w:val="24"/>
          <w:szCs w:val="24"/>
        </w:rPr>
        <w:t xml:space="preserve"> </w:t>
      </w:r>
      <w:r w:rsidRPr="00ED70C3">
        <w:rPr>
          <w:rFonts w:eastAsia="Calibri"/>
          <w:sz w:val="24"/>
          <w:szCs w:val="24"/>
        </w:rPr>
        <w:t>объекта</w:t>
      </w:r>
      <w:r w:rsidR="000873DA" w:rsidRPr="00ED70C3">
        <w:rPr>
          <w:rFonts w:eastAsia="Calibri"/>
          <w:sz w:val="24"/>
          <w:szCs w:val="24"/>
        </w:rPr>
        <w:t xml:space="preserve"> </w:t>
      </w:r>
      <w:r w:rsidRPr="00ED70C3">
        <w:rPr>
          <w:rFonts w:eastAsia="Calibri"/>
          <w:sz w:val="24"/>
          <w:szCs w:val="24"/>
        </w:rPr>
        <w:t>капитального</w:t>
      </w:r>
      <w:r w:rsidR="006208F7" w:rsidRPr="00ED70C3">
        <w:rPr>
          <w:rFonts w:eastAsia="Calibri"/>
          <w:sz w:val="24"/>
          <w:szCs w:val="24"/>
        </w:rPr>
        <w:t xml:space="preserve"> </w:t>
      </w:r>
      <w:r w:rsidRPr="00ED70C3">
        <w:rPr>
          <w:rFonts w:eastAsia="Calibri"/>
          <w:sz w:val="24"/>
          <w:szCs w:val="24"/>
        </w:rPr>
        <w:t>строительства,   проведению   работ   по</w:t>
      </w:r>
      <w:r w:rsidR="000873DA" w:rsidRPr="00ED70C3">
        <w:rPr>
          <w:rFonts w:eastAsia="Calibri"/>
          <w:sz w:val="24"/>
          <w:szCs w:val="24"/>
        </w:rPr>
        <w:t xml:space="preserve"> </w:t>
      </w:r>
      <w:r w:rsidRPr="00ED70C3">
        <w:rPr>
          <w:rFonts w:eastAsia="Calibri"/>
          <w:sz w:val="24"/>
          <w:szCs w:val="24"/>
        </w:rPr>
        <w:t>сохранению</w:t>
      </w:r>
      <w:r w:rsidR="000873DA" w:rsidRPr="00ED70C3">
        <w:rPr>
          <w:rFonts w:eastAsia="Calibri"/>
          <w:sz w:val="24"/>
          <w:szCs w:val="24"/>
        </w:rPr>
        <w:t xml:space="preserve"> </w:t>
      </w:r>
      <w:r w:rsidRPr="00ED70C3">
        <w:rPr>
          <w:rFonts w:eastAsia="Calibri"/>
          <w:sz w:val="24"/>
          <w:szCs w:val="24"/>
        </w:rPr>
        <w:t>объектов</w:t>
      </w:r>
      <w:r w:rsidR="000873DA" w:rsidRPr="00ED70C3">
        <w:rPr>
          <w:rFonts w:eastAsia="Calibri"/>
          <w:sz w:val="24"/>
          <w:szCs w:val="24"/>
        </w:rPr>
        <w:t xml:space="preserve"> </w:t>
      </w:r>
      <w:r w:rsidRPr="00ED70C3">
        <w:rPr>
          <w:rFonts w:eastAsia="Calibri"/>
          <w:sz w:val="24"/>
          <w:szCs w:val="24"/>
        </w:rPr>
        <w:t>культурного</w:t>
      </w:r>
      <w:r w:rsidR="006208F7" w:rsidRPr="00ED70C3">
        <w:rPr>
          <w:rFonts w:eastAsia="Calibri"/>
          <w:sz w:val="24"/>
          <w:szCs w:val="24"/>
        </w:rPr>
        <w:t xml:space="preserve"> </w:t>
      </w:r>
      <w:r w:rsidRPr="00ED70C3">
        <w:rPr>
          <w:rFonts w:eastAsia="Calibri"/>
          <w:sz w:val="24"/>
          <w:szCs w:val="24"/>
        </w:rPr>
        <w:t>наследия не более чем на десять процентов цены договора.</w:t>
      </w:r>
      <w:r w:rsidR="000873DA" w:rsidRPr="00ED70C3">
        <w:rPr>
          <w:rFonts w:eastAsia="Calibri"/>
          <w:sz w:val="24"/>
          <w:szCs w:val="24"/>
        </w:rPr>
        <w:t xml:space="preserve"> </w:t>
      </w:r>
      <w:r w:rsidRPr="00ED70C3">
        <w:rPr>
          <w:rFonts w:eastAsia="Calibri"/>
          <w:sz w:val="24"/>
          <w:szCs w:val="24"/>
        </w:rPr>
        <w:t>При этом допускается</w:t>
      </w:r>
      <w:r w:rsidR="006208F7" w:rsidRPr="00ED70C3">
        <w:rPr>
          <w:rFonts w:eastAsia="Calibri"/>
          <w:sz w:val="24"/>
          <w:szCs w:val="24"/>
        </w:rPr>
        <w:t xml:space="preserve"> </w:t>
      </w:r>
      <w:r w:rsidRPr="00ED70C3">
        <w:rPr>
          <w:rFonts w:eastAsia="Calibri"/>
          <w:sz w:val="24"/>
          <w:szCs w:val="24"/>
        </w:rPr>
        <w:t>однократное</w:t>
      </w:r>
      <w:r w:rsidR="00C87AC8" w:rsidRPr="00ED70C3">
        <w:rPr>
          <w:rFonts w:eastAsia="Calibri"/>
          <w:sz w:val="24"/>
          <w:szCs w:val="24"/>
        </w:rPr>
        <w:t xml:space="preserve"> </w:t>
      </w:r>
      <w:r w:rsidRPr="00ED70C3">
        <w:rPr>
          <w:rFonts w:eastAsia="Calibri"/>
          <w:sz w:val="24"/>
          <w:szCs w:val="24"/>
        </w:rPr>
        <w:t>увеличение</w:t>
      </w:r>
      <w:r w:rsidR="00A11541" w:rsidRPr="00ED70C3">
        <w:rPr>
          <w:rFonts w:eastAsia="Calibri"/>
          <w:sz w:val="24"/>
          <w:szCs w:val="24"/>
        </w:rPr>
        <w:t xml:space="preserve"> </w:t>
      </w:r>
      <w:r w:rsidRPr="00ED70C3">
        <w:rPr>
          <w:rFonts w:eastAsia="Calibri"/>
          <w:sz w:val="24"/>
          <w:szCs w:val="24"/>
        </w:rPr>
        <w:t>(продление)  срока  исполнения  договора  на  срок,  не</w:t>
      </w:r>
      <w:r w:rsidR="006208F7" w:rsidRPr="00ED70C3">
        <w:rPr>
          <w:rFonts w:eastAsia="Calibri"/>
          <w:sz w:val="24"/>
          <w:szCs w:val="24"/>
        </w:rPr>
        <w:t xml:space="preserve"> </w:t>
      </w:r>
      <w:r w:rsidRPr="00ED70C3">
        <w:rPr>
          <w:rFonts w:eastAsia="Calibri"/>
          <w:sz w:val="24"/>
          <w:szCs w:val="24"/>
        </w:rPr>
        <w:t>превышающий половину срока, предусмотренного при его заключении;</w:t>
      </w:r>
    </w:p>
    <w:p w:rsidR="00464C40" w:rsidRPr="00ED70C3" w:rsidRDefault="000B52BD" w:rsidP="002F1086">
      <w:pPr>
        <w:ind w:firstLine="709"/>
        <w:jc w:val="both"/>
        <w:rPr>
          <w:rFonts w:eastAsia="Calibri"/>
          <w:sz w:val="24"/>
          <w:szCs w:val="24"/>
        </w:rPr>
      </w:pPr>
      <w:r w:rsidRPr="00ED70C3">
        <w:rPr>
          <w:rFonts w:eastAsia="Calibri"/>
          <w:sz w:val="24"/>
          <w:szCs w:val="24"/>
        </w:rPr>
        <w:t>4</w:t>
      </w:r>
      <w:r w:rsidR="00464C40" w:rsidRPr="00ED70C3">
        <w:rPr>
          <w:rFonts w:eastAsia="Calibri"/>
          <w:sz w:val="24"/>
          <w:szCs w:val="24"/>
        </w:rPr>
        <w:t>)</w:t>
      </w:r>
      <w:r w:rsidR="000873DA" w:rsidRPr="00ED70C3">
        <w:rPr>
          <w:rFonts w:eastAsia="Calibri"/>
          <w:sz w:val="24"/>
          <w:szCs w:val="24"/>
        </w:rPr>
        <w:t xml:space="preserve"> </w:t>
      </w:r>
      <w:r w:rsidR="00464C40" w:rsidRPr="00ED70C3">
        <w:rPr>
          <w:rFonts w:eastAsia="Calibri"/>
          <w:sz w:val="24"/>
          <w:szCs w:val="24"/>
        </w:rPr>
        <w:t>возникновения</w:t>
      </w:r>
      <w:r w:rsidR="000873DA" w:rsidRPr="00ED70C3">
        <w:rPr>
          <w:rFonts w:eastAsia="Calibri"/>
          <w:sz w:val="24"/>
          <w:szCs w:val="24"/>
        </w:rPr>
        <w:t xml:space="preserve"> </w:t>
      </w:r>
      <w:r w:rsidR="00464C40" w:rsidRPr="00ED70C3">
        <w:rPr>
          <w:rFonts w:eastAsia="Calibri"/>
          <w:sz w:val="24"/>
          <w:szCs w:val="24"/>
        </w:rPr>
        <w:t>необходимости</w:t>
      </w:r>
      <w:r w:rsidR="000873DA" w:rsidRPr="00ED70C3">
        <w:rPr>
          <w:rFonts w:eastAsia="Calibri"/>
          <w:sz w:val="24"/>
          <w:szCs w:val="24"/>
        </w:rPr>
        <w:t xml:space="preserve"> </w:t>
      </w:r>
      <w:r w:rsidR="00464C40" w:rsidRPr="00ED70C3">
        <w:rPr>
          <w:rFonts w:eastAsia="Calibri"/>
          <w:sz w:val="24"/>
          <w:szCs w:val="24"/>
        </w:rPr>
        <w:t>изменения</w:t>
      </w:r>
      <w:r w:rsidR="000873DA" w:rsidRPr="00ED70C3">
        <w:rPr>
          <w:rFonts w:eastAsia="Calibri"/>
          <w:sz w:val="24"/>
          <w:szCs w:val="24"/>
        </w:rPr>
        <w:t xml:space="preserve"> </w:t>
      </w:r>
      <w:r w:rsidR="00464C40" w:rsidRPr="00ED70C3">
        <w:rPr>
          <w:rFonts w:eastAsia="Calibri"/>
          <w:sz w:val="24"/>
          <w:szCs w:val="24"/>
        </w:rPr>
        <w:t>условий</w:t>
      </w:r>
      <w:r w:rsidR="000873DA" w:rsidRPr="00ED70C3">
        <w:rPr>
          <w:rFonts w:eastAsia="Calibri"/>
          <w:sz w:val="24"/>
          <w:szCs w:val="24"/>
        </w:rPr>
        <w:t xml:space="preserve"> </w:t>
      </w:r>
      <w:r w:rsidR="00464C40" w:rsidRPr="00ED70C3">
        <w:rPr>
          <w:rFonts w:eastAsia="Calibri"/>
          <w:sz w:val="24"/>
          <w:szCs w:val="24"/>
        </w:rPr>
        <w:t>договора,</w:t>
      </w:r>
      <w:r w:rsidR="006208F7" w:rsidRPr="00ED70C3">
        <w:rPr>
          <w:rFonts w:eastAsia="Calibri"/>
          <w:sz w:val="24"/>
          <w:szCs w:val="24"/>
        </w:rPr>
        <w:t xml:space="preserve"> </w:t>
      </w:r>
      <w:r w:rsidR="009D49B4" w:rsidRPr="00ED70C3">
        <w:rPr>
          <w:rFonts w:eastAsia="Calibri"/>
          <w:sz w:val="24"/>
          <w:szCs w:val="24"/>
        </w:rPr>
        <w:t>обусловленной изменениями законодательства, предписаниями федеральных</w:t>
      </w:r>
      <w:r w:rsidR="006208F7" w:rsidRPr="00ED70C3">
        <w:rPr>
          <w:rFonts w:eastAsia="Calibri"/>
          <w:sz w:val="24"/>
          <w:szCs w:val="24"/>
        </w:rPr>
        <w:t xml:space="preserve"> </w:t>
      </w:r>
      <w:r w:rsidR="009D49B4" w:rsidRPr="00ED70C3">
        <w:rPr>
          <w:rFonts w:eastAsia="Calibri"/>
          <w:sz w:val="24"/>
          <w:szCs w:val="24"/>
        </w:rPr>
        <w:t xml:space="preserve">органов исполнительной </w:t>
      </w:r>
      <w:r w:rsidR="00464C40" w:rsidRPr="00ED70C3">
        <w:rPr>
          <w:rFonts w:eastAsia="Calibri"/>
          <w:sz w:val="24"/>
          <w:szCs w:val="24"/>
        </w:rPr>
        <w:t>власти,</w:t>
      </w:r>
      <w:r w:rsidR="009D49B4" w:rsidRPr="00ED70C3">
        <w:rPr>
          <w:rFonts w:eastAsia="Calibri"/>
          <w:sz w:val="24"/>
          <w:szCs w:val="24"/>
        </w:rPr>
        <w:t xml:space="preserve"> </w:t>
      </w:r>
      <w:r w:rsidR="00464C40" w:rsidRPr="00ED70C3">
        <w:rPr>
          <w:rFonts w:eastAsia="Calibri"/>
          <w:sz w:val="24"/>
          <w:szCs w:val="24"/>
        </w:rPr>
        <w:t>органов</w:t>
      </w:r>
      <w:r w:rsidR="009D49B4" w:rsidRPr="00ED70C3">
        <w:rPr>
          <w:rFonts w:eastAsia="Calibri"/>
          <w:sz w:val="24"/>
          <w:szCs w:val="24"/>
        </w:rPr>
        <w:t xml:space="preserve"> </w:t>
      </w:r>
      <w:r w:rsidR="00464C40" w:rsidRPr="00ED70C3">
        <w:rPr>
          <w:rFonts w:eastAsia="Calibri"/>
          <w:sz w:val="24"/>
          <w:szCs w:val="24"/>
        </w:rPr>
        <w:t>исполнительной</w:t>
      </w:r>
      <w:r w:rsidR="009D49B4" w:rsidRPr="00ED70C3">
        <w:rPr>
          <w:rFonts w:eastAsia="Calibri"/>
          <w:sz w:val="24"/>
          <w:szCs w:val="24"/>
        </w:rPr>
        <w:t xml:space="preserve"> </w:t>
      </w:r>
      <w:r w:rsidR="00464C40" w:rsidRPr="00ED70C3">
        <w:rPr>
          <w:rFonts w:eastAsia="Calibri"/>
          <w:sz w:val="24"/>
          <w:szCs w:val="24"/>
        </w:rPr>
        <w:t>власти</w:t>
      </w:r>
      <w:r w:rsidR="009D49B4" w:rsidRPr="00ED70C3">
        <w:rPr>
          <w:rFonts w:eastAsia="Calibri"/>
          <w:sz w:val="24"/>
          <w:szCs w:val="24"/>
        </w:rPr>
        <w:t xml:space="preserve"> </w:t>
      </w:r>
      <w:r w:rsidR="00464C40" w:rsidRPr="00ED70C3">
        <w:rPr>
          <w:rFonts w:eastAsia="Calibri"/>
          <w:sz w:val="24"/>
          <w:szCs w:val="24"/>
        </w:rPr>
        <w:t>субъектов</w:t>
      </w:r>
      <w:r w:rsidR="006208F7" w:rsidRPr="00ED70C3">
        <w:rPr>
          <w:rFonts w:eastAsia="Calibri"/>
          <w:sz w:val="24"/>
          <w:szCs w:val="24"/>
        </w:rPr>
        <w:t xml:space="preserve"> </w:t>
      </w:r>
      <w:r w:rsidR="00464C40" w:rsidRPr="00ED70C3">
        <w:rPr>
          <w:rFonts w:eastAsia="Calibri"/>
          <w:sz w:val="24"/>
          <w:szCs w:val="24"/>
        </w:rPr>
        <w:t>Российской Федерации;</w:t>
      </w:r>
    </w:p>
    <w:p w:rsidR="00464C40" w:rsidRPr="00ED70C3" w:rsidRDefault="000B52BD" w:rsidP="002F1086">
      <w:pPr>
        <w:ind w:firstLine="709"/>
        <w:jc w:val="both"/>
        <w:rPr>
          <w:rFonts w:eastAsia="Calibri"/>
          <w:sz w:val="24"/>
          <w:szCs w:val="24"/>
        </w:rPr>
      </w:pPr>
      <w:r w:rsidRPr="00ED70C3">
        <w:rPr>
          <w:rFonts w:eastAsia="Calibri"/>
          <w:sz w:val="24"/>
          <w:szCs w:val="24"/>
        </w:rPr>
        <w:t>5</w:t>
      </w:r>
      <w:r w:rsidR="00464C40" w:rsidRPr="00ED70C3">
        <w:rPr>
          <w:rFonts w:eastAsia="Calibri"/>
          <w:sz w:val="24"/>
          <w:szCs w:val="24"/>
        </w:rPr>
        <w:t>) изменения условий договора при возникновении обстоятельств</w:t>
      </w:r>
      <w:r w:rsidR="006208F7" w:rsidRPr="00ED70C3">
        <w:rPr>
          <w:rFonts w:eastAsia="Calibri"/>
          <w:sz w:val="24"/>
          <w:szCs w:val="24"/>
        </w:rPr>
        <w:t xml:space="preserve"> </w:t>
      </w:r>
      <w:r w:rsidR="00464C40" w:rsidRPr="00ED70C3">
        <w:rPr>
          <w:rFonts w:eastAsia="Calibri"/>
          <w:sz w:val="24"/>
          <w:szCs w:val="24"/>
        </w:rPr>
        <w:t>непреодолимой силы</w:t>
      </w:r>
      <w:r w:rsidRPr="00ED70C3">
        <w:rPr>
          <w:rFonts w:eastAsia="Calibri"/>
          <w:sz w:val="24"/>
          <w:szCs w:val="24"/>
        </w:rPr>
        <w:t>.</w:t>
      </w:r>
    </w:p>
    <w:p w:rsidR="00464C40" w:rsidRPr="00ED70C3" w:rsidRDefault="00464C40" w:rsidP="002F1086">
      <w:pPr>
        <w:ind w:firstLine="709"/>
        <w:jc w:val="both"/>
        <w:rPr>
          <w:rFonts w:eastAsia="Calibri"/>
          <w:sz w:val="24"/>
          <w:szCs w:val="24"/>
        </w:rPr>
      </w:pPr>
      <w:r w:rsidRPr="00ED70C3">
        <w:rPr>
          <w:rFonts w:eastAsia="Calibri"/>
          <w:sz w:val="24"/>
          <w:szCs w:val="24"/>
        </w:rPr>
        <w:t>1</w:t>
      </w:r>
      <w:r w:rsidR="006208F7" w:rsidRPr="00ED70C3">
        <w:rPr>
          <w:rFonts w:eastAsia="Calibri"/>
          <w:sz w:val="24"/>
          <w:szCs w:val="24"/>
        </w:rPr>
        <w:t>0</w:t>
      </w:r>
      <w:r w:rsidRPr="00ED70C3">
        <w:rPr>
          <w:rFonts w:eastAsia="Calibri"/>
          <w:sz w:val="24"/>
          <w:szCs w:val="24"/>
        </w:rPr>
        <w:t>.3. При</w:t>
      </w:r>
      <w:r w:rsidR="006208F7" w:rsidRPr="00ED70C3">
        <w:rPr>
          <w:rFonts w:eastAsia="Calibri"/>
          <w:sz w:val="24"/>
          <w:szCs w:val="24"/>
        </w:rPr>
        <w:t xml:space="preserve"> </w:t>
      </w:r>
      <w:r w:rsidRPr="00ED70C3">
        <w:rPr>
          <w:rFonts w:eastAsia="Calibri"/>
          <w:sz w:val="24"/>
          <w:szCs w:val="24"/>
        </w:rPr>
        <w:t>исполнении   договора не допускается перемена поставщика (подрядчика,</w:t>
      </w:r>
      <w:r w:rsidR="006208F7" w:rsidRPr="00ED70C3">
        <w:rPr>
          <w:rFonts w:eastAsia="Calibri"/>
          <w:sz w:val="24"/>
          <w:szCs w:val="24"/>
        </w:rPr>
        <w:t xml:space="preserve"> </w:t>
      </w:r>
      <w:r w:rsidRPr="00ED70C3">
        <w:rPr>
          <w:rFonts w:eastAsia="Calibri"/>
          <w:sz w:val="24"/>
          <w:szCs w:val="24"/>
        </w:rPr>
        <w:t>исполнителя), за исключением случаев, предусмотренных Гражданским</w:t>
      </w:r>
      <w:r w:rsidR="006208F7" w:rsidRPr="00ED70C3">
        <w:rPr>
          <w:rFonts w:eastAsia="Calibri"/>
          <w:sz w:val="24"/>
          <w:szCs w:val="24"/>
        </w:rPr>
        <w:t xml:space="preserve"> </w:t>
      </w:r>
      <w:r w:rsidRPr="00ED70C3">
        <w:rPr>
          <w:rFonts w:eastAsia="Calibri"/>
          <w:sz w:val="24"/>
          <w:szCs w:val="24"/>
        </w:rPr>
        <w:t>кодексом Российской Федерации.</w:t>
      </w:r>
    </w:p>
    <w:p w:rsidR="00464C40" w:rsidRPr="00ED70C3" w:rsidRDefault="00464C40" w:rsidP="002F1086">
      <w:pPr>
        <w:ind w:firstLine="709"/>
        <w:jc w:val="both"/>
        <w:rPr>
          <w:rFonts w:eastAsia="Calibri"/>
          <w:sz w:val="24"/>
          <w:szCs w:val="24"/>
        </w:rPr>
      </w:pPr>
      <w:r w:rsidRPr="00ED70C3">
        <w:rPr>
          <w:rFonts w:eastAsia="Calibri"/>
          <w:sz w:val="24"/>
          <w:szCs w:val="24"/>
        </w:rPr>
        <w:t>1</w:t>
      </w:r>
      <w:r w:rsidR="006208F7" w:rsidRPr="00ED70C3">
        <w:rPr>
          <w:rFonts w:eastAsia="Calibri"/>
          <w:sz w:val="24"/>
          <w:szCs w:val="24"/>
        </w:rPr>
        <w:t>0</w:t>
      </w:r>
      <w:r w:rsidRPr="00ED70C3">
        <w:rPr>
          <w:rFonts w:eastAsia="Calibri"/>
          <w:sz w:val="24"/>
          <w:szCs w:val="24"/>
        </w:rPr>
        <w:t>.4. Заказчик,</w:t>
      </w:r>
      <w:r w:rsidR="000B52BD" w:rsidRPr="00ED70C3">
        <w:rPr>
          <w:rFonts w:eastAsia="Calibri"/>
          <w:sz w:val="24"/>
          <w:szCs w:val="24"/>
        </w:rPr>
        <w:t xml:space="preserve"> </w:t>
      </w:r>
      <w:r w:rsidRPr="00ED70C3">
        <w:rPr>
          <w:rFonts w:eastAsia="Calibri"/>
          <w:sz w:val="24"/>
          <w:szCs w:val="24"/>
        </w:rPr>
        <w:t>поставщик</w:t>
      </w:r>
      <w:r w:rsidR="000B52BD" w:rsidRPr="00ED70C3">
        <w:rPr>
          <w:rFonts w:eastAsia="Calibri"/>
          <w:sz w:val="24"/>
          <w:szCs w:val="24"/>
        </w:rPr>
        <w:t xml:space="preserve"> </w:t>
      </w:r>
      <w:r w:rsidRPr="00ED70C3">
        <w:rPr>
          <w:rFonts w:eastAsia="Calibri"/>
          <w:sz w:val="24"/>
          <w:szCs w:val="24"/>
        </w:rPr>
        <w:t>(подрядчик,</w:t>
      </w:r>
      <w:r w:rsidR="000B52BD" w:rsidRPr="00ED70C3">
        <w:rPr>
          <w:rFonts w:eastAsia="Calibri"/>
          <w:sz w:val="24"/>
          <w:szCs w:val="24"/>
        </w:rPr>
        <w:t xml:space="preserve"> </w:t>
      </w:r>
      <w:r w:rsidRPr="00ED70C3">
        <w:rPr>
          <w:rFonts w:eastAsia="Calibri"/>
          <w:sz w:val="24"/>
          <w:szCs w:val="24"/>
        </w:rPr>
        <w:t>исполнитель)</w:t>
      </w:r>
      <w:r w:rsidR="000B52BD" w:rsidRPr="00ED70C3">
        <w:rPr>
          <w:rFonts w:eastAsia="Calibri"/>
          <w:sz w:val="24"/>
          <w:szCs w:val="24"/>
        </w:rPr>
        <w:t xml:space="preserve"> </w:t>
      </w:r>
      <w:r w:rsidRPr="00ED70C3">
        <w:rPr>
          <w:rFonts w:eastAsia="Calibri"/>
          <w:sz w:val="24"/>
          <w:szCs w:val="24"/>
        </w:rPr>
        <w:t>вправе</w:t>
      </w:r>
      <w:r w:rsidR="000B52BD" w:rsidRPr="00ED70C3">
        <w:rPr>
          <w:rFonts w:eastAsia="Calibri"/>
          <w:sz w:val="24"/>
          <w:szCs w:val="24"/>
        </w:rPr>
        <w:t xml:space="preserve"> </w:t>
      </w:r>
      <w:r w:rsidRPr="00ED70C3">
        <w:rPr>
          <w:rFonts w:eastAsia="Calibri"/>
          <w:sz w:val="24"/>
          <w:szCs w:val="24"/>
        </w:rPr>
        <w:t>принять</w:t>
      </w:r>
      <w:r w:rsidR="006208F7" w:rsidRPr="00ED70C3">
        <w:rPr>
          <w:rFonts w:eastAsia="Calibri"/>
          <w:sz w:val="24"/>
          <w:szCs w:val="24"/>
        </w:rPr>
        <w:t xml:space="preserve"> </w:t>
      </w:r>
      <w:r w:rsidRPr="00ED70C3">
        <w:rPr>
          <w:rFonts w:eastAsia="Calibri"/>
          <w:sz w:val="24"/>
          <w:szCs w:val="24"/>
        </w:rPr>
        <w:t>решение</w:t>
      </w:r>
      <w:r w:rsidR="000B52BD" w:rsidRPr="00ED70C3">
        <w:rPr>
          <w:rFonts w:eastAsia="Calibri"/>
          <w:sz w:val="24"/>
          <w:szCs w:val="24"/>
        </w:rPr>
        <w:t xml:space="preserve"> </w:t>
      </w:r>
      <w:r w:rsidRPr="00ED70C3">
        <w:rPr>
          <w:rFonts w:eastAsia="Calibri"/>
          <w:sz w:val="24"/>
          <w:szCs w:val="24"/>
        </w:rPr>
        <w:t>об одностороннем</w:t>
      </w:r>
      <w:r w:rsidR="000B52BD" w:rsidRPr="00ED70C3">
        <w:rPr>
          <w:rFonts w:eastAsia="Calibri"/>
          <w:sz w:val="24"/>
          <w:szCs w:val="24"/>
        </w:rPr>
        <w:t xml:space="preserve"> </w:t>
      </w:r>
      <w:r w:rsidRPr="00ED70C3">
        <w:rPr>
          <w:rFonts w:eastAsia="Calibri"/>
          <w:sz w:val="24"/>
          <w:szCs w:val="24"/>
        </w:rPr>
        <w:t>отказе</w:t>
      </w:r>
      <w:r w:rsidR="000B52BD" w:rsidRPr="00ED70C3">
        <w:rPr>
          <w:rFonts w:eastAsia="Calibri"/>
          <w:sz w:val="24"/>
          <w:szCs w:val="24"/>
        </w:rPr>
        <w:t xml:space="preserve"> </w:t>
      </w:r>
      <w:r w:rsidRPr="00ED70C3">
        <w:rPr>
          <w:rFonts w:eastAsia="Calibri"/>
          <w:sz w:val="24"/>
          <w:szCs w:val="24"/>
        </w:rPr>
        <w:t>от</w:t>
      </w:r>
      <w:r w:rsidR="000B52BD" w:rsidRPr="00ED70C3">
        <w:rPr>
          <w:rFonts w:eastAsia="Calibri"/>
          <w:sz w:val="24"/>
          <w:szCs w:val="24"/>
        </w:rPr>
        <w:t xml:space="preserve"> </w:t>
      </w:r>
      <w:r w:rsidRPr="00ED70C3">
        <w:rPr>
          <w:rFonts w:eastAsia="Calibri"/>
          <w:sz w:val="24"/>
          <w:szCs w:val="24"/>
        </w:rPr>
        <w:t>исполнения</w:t>
      </w:r>
      <w:r w:rsidR="000B52BD" w:rsidRPr="00ED70C3">
        <w:rPr>
          <w:rFonts w:eastAsia="Calibri"/>
          <w:sz w:val="24"/>
          <w:szCs w:val="24"/>
        </w:rPr>
        <w:t xml:space="preserve"> </w:t>
      </w:r>
      <w:r w:rsidRPr="00ED70C3">
        <w:rPr>
          <w:rFonts w:eastAsia="Calibri"/>
          <w:sz w:val="24"/>
          <w:szCs w:val="24"/>
        </w:rPr>
        <w:t>договора</w:t>
      </w:r>
      <w:r w:rsidR="000B52BD" w:rsidRPr="00ED70C3">
        <w:rPr>
          <w:rFonts w:eastAsia="Calibri"/>
          <w:sz w:val="24"/>
          <w:szCs w:val="24"/>
        </w:rPr>
        <w:t xml:space="preserve"> </w:t>
      </w:r>
      <w:r w:rsidRPr="00ED70C3">
        <w:rPr>
          <w:rFonts w:eastAsia="Calibri"/>
          <w:sz w:val="24"/>
          <w:szCs w:val="24"/>
        </w:rPr>
        <w:t>по</w:t>
      </w:r>
      <w:r w:rsidR="000B52BD" w:rsidRPr="00ED70C3">
        <w:rPr>
          <w:rFonts w:eastAsia="Calibri"/>
          <w:sz w:val="24"/>
          <w:szCs w:val="24"/>
        </w:rPr>
        <w:t xml:space="preserve"> </w:t>
      </w:r>
      <w:r w:rsidRPr="00ED70C3">
        <w:rPr>
          <w:rFonts w:eastAsia="Calibri"/>
          <w:sz w:val="24"/>
          <w:szCs w:val="24"/>
        </w:rPr>
        <w:t>основаниям,</w:t>
      </w:r>
      <w:r w:rsidR="006208F7" w:rsidRPr="00ED70C3">
        <w:rPr>
          <w:rFonts w:eastAsia="Calibri"/>
          <w:sz w:val="24"/>
          <w:szCs w:val="24"/>
        </w:rPr>
        <w:t xml:space="preserve"> </w:t>
      </w:r>
      <w:r w:rsidRPr="00ED70C3">
        <w:rPr>
          <w:rFonts w:eastAsia="Calibri"/>
          <w:sz w:val="24"/>
          <w:szCs w:val="24"/>
        </w:rPr>
        <w:t>предусмотренным</w:t>
      </w:r>
      <w:r w:rsidR="000B52BD" w:rsidRPr="00ED70C3">
        <w:rPr>
          <w:rFonts w:eastAsia="Calibri"/>
          <w:sz w:val="24"/>
          <w:szCs w:val="24"/>
        </w:rPr>
        <w:t xml:space="preserve"> </w:t>
      </w:r>
      <w:r w:rsidRPr="00ED70C3">
        <w:rPr>
          <w:rFonts w:eastAsia="Calibri"/>
          <w:sz w:val="24"/>
          <w:szCs w:val="24"/>
        </w:rPr>
        <w:t>Гражданским</w:t>
      </w:r>
      <w:r w:rsidR="000B52BD" w:rsidRPr="00ED70C3">
        <w:rPr>
          <w:rFonts w:eastAsia="Calibri"/>
          <w:sz w:val="24"/>
          <w:szCs w:val="24"/>
        </w:rPr>
        <w:t xml:space="preserve"> </w:t>
      </w:r>
      <w:r w:rsidRPr="00ED70C3">
        <w:rPr>
          <w:rFonts w:eastAsia="Calibri"/>
          <w:sz w:val="24"/>
          <w:szCs w:val="24"/>
        </w:rPr>
        <w:t>кодексом</w:t>
      </w:r>
      <w:r w:rsidR="000B52BD" w:rsidRPr="00ED70C3">
        <w:rPr>
          <w:rFonts w:eastAsia="Calibri"/>
          <w:sz w:val="24"/>
          <w:szCs w:val="24"/>
        </w:rPr>
        <w:t xml:space="preserve"> </w:t>
      </w:r>
      <w:r w:rsidRPr="00ED70C3">
        <w:rPr>
          <w:rFonts w:eastAsia="Calibri"/>
          <w:sz w:val="24"/>
          <w:szCs w:val="24"/>
        </w:rPr>
        <w:t>Российской Федерации</w:t>
      </w:r>
      <w:r w:rsidR="006208F7" w:rsidRPr="00ED70C3">
        <w:rPr>
          <w:rFonts w:eastAsia="Calibri"/>
          <w:sz w:val="24"/>
          <w:szCs w:val="24"/>
        </w:rPr>
        <w:t xml:space="preserve"> </w:t>
      </w:r>
      <w:r w:rsidRPr="00ED70C3">
        <w:rPr>
          <w:rFonts w:eastAsia="Calibri"/>
          <w:sz w:val="24"/>
          <w:szCs w:val="24"/>
        </w:rPr>
        <w:t>для   одностороннего   отказа   от   исполнения</w:t>
      </w:r>
      <w:r w:rsidR="000B52BD" w:rsidRPr="00ED70C3">
        <w:rPr>
          <w:rFonts w:eastAsia="Calibri"/>
          <w:sz w:val="24"/>
          <w:szCs w:val="24"/>
        </w:rPr>
        <w:t xml:space="preserve"> </w:t>
      </w:r>
      <w:r w:rsidRPr="00ED70C3">
        <w:rPr>
          <w:rFonts w:eastAsia="Calibri"/>
          <w:sz w:val="24"/>
          <w:szCs w:val="24"/>
        </w:rPr>
        <w:t>отдельных</w:t>
      </w:r>
      <w:r w:rsidR="000B52BD" w:rsidRPr="00ED70C3">
        <w:rPr>
          <w:rFonts w:eastAsia="Calibri"/>
          <w:sz w:val="24"/>
          <w:szCs w:val="24"/>
        </w:rPr>
        <w:t xml:space="preserve"> </w:t>
      </w:r>
      <w:r w:rsidRPr="00ED70C3">
        <w:rPr>
          <w:rFonts w:eastAsia="Calibri"/>
          <w:sz w:val="24"/>
          <w:szCs w:val="24"/>
        </w:rPr>
        <w:t>видов</w:t>
      </w:r>
      <w:r w:rsidR="000B52BD" w:rsidRPr="00ED70C3">
        <w:rPr>
          <w:rFonts w:eastAsia="Calibri"/>
          <w:sz w:val="24"/>
          <w:szCs w:val="24"/>
        </w:rPr>
        <w:t xml:space="preserve"> обязатель</w:t>
      </w:r>
      <w:proofErr w:type="gramStart"/>
      <w:r w:rsidR="000B52BD" w:rsidRPr="00ED70C3">
        <w:rPr>
          <w:rFonts w:eastAsia="Calibri"/>
          <w:sz w:val="24"/>
          <w:szCs w:val="24"/>
        </w:rPr>
        <w:t>ств пр</w:t>
      </w:r>
      <w:proofErr w:type="gramEnd"/>
      <w:r w:rsidR="000B52BD" w:rsidRPr="00ED70C3">
        <w:rPr>
          <w:rFonts w:eastAsia="Calibri"/>
          <w:sz w:val="24"/>
          <w:szCs w:val="24"/>
        </w:rPr>
        <w:t>и условии, если</w:t>
      </w:r>
      <w:r w:rsidRPr="00ED70C3">
        <w:rPr>
          <w:rFonts w:eastAsia="Calibri"/>
          <w:sz w:val="24"/>
          <w:szCs w:val="24"/>
        </w:rPr>
        <w:t xml:space="preserve"> это было предусмотрено договором.</w:t>
      </w:r>
    </w:p>
    <w:p w:rsidR="00464C40" w:rsidRPr="00ED70C3" w:rsidRDefault="006208F7" w:rsidP="002F1086">
      <w:pPr>
        <w:ind w:firstLine="709"/>
        <w:jc w:val="both"/>
        <w:rPr>
          <w:rFonts w:eastAsia="Calibri"/>
          <w:sz w:val="24"/>
          <w:szCs w:val="24"/>
        </w:rPr>
      </w:pPr>
      <w:r w:rsidRPr="00ED70C3">
        <w:rPr>
          <w:rFonts w:eastAsia="Calibri"/>
          <w:sz w:val="24"/>
          <w:szCs w:val="24"/>
        </w:rPr>
        <w:lastRenderedPageBreak/>
        <w:t>10</w:t>
      </w:r>
      <w:r w:rsidR="00464C40" w:rsidRPr="00ED70C3">
        <w:rPr>
          <w:rFonts w:eastAsia="Calibri"/>
          <w:sz w:val="24"/>
          <w:szCs w:val="24"/>
        </w:rPr>
        <w:t xml:space="preserve">.5. Заказчик вправе провести экспертизу </w:t>
      </w:r>
      <w:r w:rsidR="00F17657">
        <w:rPr>
          <w:rFonts w:eastAsia="Calibri"/>
          <w:sz w:val="24"/>
          <w:szCs w:val="24"/>
        </w:rPr>
        <w:t xml:space="preserve">поставленного </w:t>
      </w:r>
      <w:r w:rsidR="00464C40" w:rsidRPr="00ED70C3">
        <w:rPr>
          <w:rFonts w:eastAsia="Calibri"/>
          <w:sz w:val="24"/>
          <w:szCs w:val="24"/>
        </w:rPr>
        <w:t>товара,</w:t>
      </w:r>
      <w:r w:rsidRPr="00ED70C3">
        <w:rPr>
          <w:rFonts w:eastAsia="Calibri"/>
          <w:sz w:val="24"/>
          <w:szCs w:val="24"/>
        </w:rPr>
        <w:t xml:space="preserve"> </w:t>
      </w:r>
      <w:r w:rsidR="00464C40" w:rsidRPr="00ED70C3">
        <w:rPr>
          <w:rFonts w:eastAsia="Calibri"/>
          <w:sz w:val="24"/>
          <w:szCs w:val="24"/>
        </w:rPr>
        <w:t>выполненной работы, оказанной услуги с привлечением экспертов, экспертных</w:t>
      </w:r>
      <w:r w:rsidRPr="00ED70C3">
        <w:rPr>
          <w:rFonts w:eastAsia="Calibri"/>
          <w:sz w:val="24"/>
          <w:szCs w:val="24"/>
        </w:rPr>
        <w:t xml:space="preserve"> </w:t>
      </w:r>
      <w:r w:rsidR="00464C40" w:rsidRPr="00ED70C3">
        <w:rPr>
          <w:rFonts w:eastAsia="Calibri"/>
          <w:sz w:val="24"/>
          <w:szCs w:val="24"/>
        </w:rPr>
        <w:t>организаций до принятия  решения  об  одностороннем отказе от исполнения</w:t>
      </w:r>
      <w:r w:rsidRPr="00ED70C3">
        <w:rPr>
          <w:rFonts w:eastAsia="Calibri"/>
          <w:sz w:val="24"/>
          <w:szCs w:val="24"/>
        </w:rPr>
        <w:t xml:space="preserve"> </w:t>
      </w:r>
      <w:r w:rsidR="00464C40" w:rsidRPr="00ED70C3">
        <w:rPr>
          <w:rFonts w:eastAsia="Calibri"/>
          <w:sz w:val="24"/>
          <w:szCs w:val="24"/>
        </w:rPr>
        <w:t>договора.</w:t>
      </w:r>
    </w:p>
    <w:p w:rsidR="00464C40" w:rsidRPr="00ED70C3" w:rsidRDefault="006208F7" w:rsidP="002F1086">
      <w:pPr>
        <w:ind w:firstLine="709"/>
        <w:jc w:val="both"/>
        <w:rPr>
          <w:rFonts w:eastAsia="Calibri"/>
          <w:sz w:val="24"/>
          <w:szCs w:val="24"/>
        </w:rPr>
      </w:pPr>
      <w:r w:rsidRPr="00ED70C3">
        <w:rPr>
          <w:rFonts w:eastAsia="Calibri"/>
          <w:sz w:val="24"/>
          <w:szCs w:val="24"/>
        </w:rPr>
        <w:t>10</w:t>
      </w:r>
      <w:r w:rsidR="00464C40" w:rsidRPr="00ED70C3">
        <w:rPr>
          <w:rFonts w:eastAsia="Calibri"/>
          <w:sz w:val="24"/>
          <w:szCs w:val="24"/>
        </w:rPr>
        <w:t xml:space="preserve">.6. </w:t>
      </w:r>
      <w:proofErr w:type="gramStart"/>
      <w:r w:rsidR="00464C40" w:rsidRPr="00ED70C3">
        <w:rPr>
          <w:rFonts w:eastAsia="Calibri"/>
          <w:sz w:val="24"/>
          <w:szCs w:val="24"/>
        </w:rPr>
        <w:t>Договор</w:t>
      </w:r>
      <w:proofErr w:type="gramEnd"/>
      <w:r w:rsidR="00464C40" w:rsidRPr="00ED70C3">
        <w:rPr>
          <w:rFonts w:eastAsia="Calibri"/>
          <w:sz w:val="24"/>
          <w:szCs w:val="24"/>
        </w:rPr>
        <w:t xml:space="preserve"> может быть расторгнут по основаниям и в порядке,</w:t>
      </w:r>
      <w:r w:rsidRPr="00ED70C3">
        <w:rPr>
          <w:rFonts w:eastAsia="Calibri"/>
          <w:sz w:val="24"/>
          <w:szCs w:val="24"/>
        </w:rPr>
        <w:t xml:space="preserve"> </w:t>
      </w:r>
      <w:r w:rsidR="00464C40" w:rsidRPr="00ED70C3">
        <w:rPr>
          <w:rFonts w:eastAsia="Calibri"/>
          <w:sz w:val="24"/>
          <w:szCs w:val="24"/>
        </w:rPr>
        <w:t>предусмотренными</w:t>
      </w:r>
      <w:r w:rsidR="00F17657">
        <w:rPr>
          <w:rFonts w:eastAsia="Calibri"/>
          <w:sz w:val="24"/>
          <w:szCs w:val="24"/>
        </w:rPr>
        <w:t xml:space="preserve"> </w:t>
      </w:r>
      <w:r w:rsidR="00464C40" w:rsidRPr="00ED70C3">
        <w:rPr>
          <w:rFonts w:eastAsia="Calibri"/>
          <w:sz w:val="24"/>
          <w:szCs w:val="24"/>
        </w:rPr>
        <w:t>Гражданским кодексом</w:t>
      </w:r>
      <w:r w:rsidR="00F17657">
        <w:rPr>
          <w:rFonts w:eastAsia="Calibri"/>
          <w:sz w:val="24"/>
          <w:szCs w:val="24"/>
        </w:rPr>
        <w:t xml:space="preserve"> </w:t>
      </w:r>
      <w:r w:rsidR="00464C40" w:rsidRPr="00ED70C3">
        <w:rPr>
          <w:rFonts w:eastAsia="Calibri"/>
          <w:sz w:val="24"/>
          <w:szCs w:val="24"/>
        </w:rPr>
        <w:t>Российской Федерации и таким</w:t>
      </w:r>
      <w:r w:rsidRPr="00ED70C3">
        <w:rPr>
          <w:rFonts w:eastAsia="Calibri"/>
          <w:sz w:val="24"/>
          <w:szCs w:val="24"/>
        </w:rPr>
        <w:t xml:space="preserve"> </w:t>
      </w:r>
      <w:r w:rsidR="00464C40" w:rsidRPr="00ED70C3">
        <w:rPr>
          <w:rFonts w:eastAsia="Calibri"/>
          <w:sz w:val="24"/>
          <w:szCs w:val="24"/>
        </w:rPr>
        <w:t>договором.</w:t>
      </w:r>
    </w:p>
    <w:p w:rsidR="00741DD2" w:rsidRPr="00ED70C3" w:rsidRDefault="00464C40" w:rsidP="002F1086">
      <w:pPr>
        <w:ind w:firstLine="709"/>
        <w:jc w:val="both"/>
        <w:rPr>
          <w:sz w:val="24"/>
          <w:szCs w:val="24"/>
        </w:rPr>
      </w:pPr>
      <w:r w:rsidRPr="00ED70C3">
        <w:rPr>
          <w:rFonts w:eastAsia="Calibri"/>
          <w:sz w:val="24"/>
          <w:szCs w:val="24"/>
        </w:rPr>
        <w:t>1</w:t>
      </w:r>
      <w:r w:rsidR="006208F7" w:rsidRPr="00ED70C3">
        <w:rPr>
          <w:rFonts w:eastAsia="Calibri"/>
          <w:sz w:val="24"/>
          <w:szCs w:val="24"/>
        </w:rPr>
        <w:t>0</w:t>
      </w:r>
      <w:r w:rsidRPr="00ED70C3">
        <w:rPr>
          <w:rFonts w:eastAsia="Calibri"/>
          <w:sz w:val="24"/>
          <w:szCs w:val="24"/>
        </w:rPr>
        <w:t>.7.</w:t>
      </w:r>
      <w:r w:rsidR="00F17657">
        <w:rPr>
          <w:rFonts w:eastAsia="Calibri"/>
          <w:sz w:val="24"/>
          <w:szCs w:val="24"/>
        </w:rPr>
        <w:t xml:space="preserve"> </w:t>
      </w:r>
      <w:proofErr w:type="gramStart"/>
      <w:r w:rsidRPr="00ED70C3">
        <w:rPr>
          <w:rFonts w:eastAsia="Calibri"/>
          <w:sz w:val="24"/>
          <w:szCs w:val="24"/>
        </w:rPr>
        <w:t>При изменении условий договора, а также в случае расторжения</w:t>
      </w:r>
      <w:r w:rsidR="006208F7" w:rsidRPr="00ED70C3">
        <w:rPr>
          <w:rFonts w:eastAsia="Calibri"/>
          <w:sz w:val="24"/>
          <w:szCs w:val="24"/>
        </w:rPr>
        <w:t xml:space="preserve"> </w:t>
      </w:r>
      <w:r w:rsidRPr="00ED70C3">
        <w:rPr>
          <w:rFonts w:eastAsia="Calibri"/>
          <w:sz w:val="24"/>
          <w:szCs w:val="24"/>
        </w:rPr>
        <w:t>договора в</w:t>
      </w:r>
      <w:r w:rsidR="00F17657">
        <w:rPr>
          <w:rFonts w:eastAsia="Calibri"/>
          <w:sz w:val="24"/>
          <w:szCs w:val="24"/>
        </w:rPr>
        <w:t xml:space="preserve"> </w:t>
      </w:r>
      <w:r w:rsidRPr="00ED70C3">
        <w:rPr>
          <w:rFonts w:eastAsia="Calibri"/>
          <w:sz w:val="24"/>
          <w:szCs w:val="24"/>
        </w:rPr>
        <w:t>соответствии с настоящим</w:t>
      </w:r>
      <w:r w:rsidR="00F17657">
        <w:rPr>
          <w:rFonts w:eastAsia="Calibri"/>
          <w:sz w:val="24"/>
          <w:szCs w:val="24"/>
        </w:rPr>
        <w:t xml:space="preserve"> </w:t>
      </w:r>
      <w:r w:rsidRPr="00ED70C3">
        <w:rPr>
          <w:rFonts w:eastAsia="Calibri"/>
          <w:sz w:val="24"/>
          <w:szCs w:val="24"/>
        </w:rPr>
        <w:t xml:space="preserve">подразделом </w:t>
      </w:r>
      <w:r w:rsidR="00F17657">
        <w:rPr>
          <w:rFonts w:eastAsia="Calibri"/>
          <w:sz w:val="24"/>
          <w:szCs w:val="24"/>
        </w:rPr>
        <w:t xml:space="preserve">информация </w:t>
      </w:r>
      <w:r w:rsidRPr="00ED70C3">
        <w:rPr>
          <w:rFonts w:eastAsia="Calibri"/>
          <w:sz w:val="24"/>
          <w:szCs w:val="24"/>
        </w:rPr>
        <w:t>о таких</w:t>
      </w:r>
      <w:r w:rsidR="006208F7" w:rsidRPr="00ED70C3">
        <w:rPr>
          <w:rFonts w:eastAsia="Calibri"/>
          <w:sz w:val="24"/>
          <w:szCs w:val="24"/>
        </w:rPr>
        <w:t xml:space="preserve"> </w:t>
      </w:r>
      <w:r w:rsidRPr="00ED70C3">
        <w:rPr>
          <w:rFonts w:eastAsia="Calibri"/>
          <w:sz w:val="24"/>
          <w:szCs w:val="24"/>
        </w:rPr>
        <w:t>изменении и расторжении размещается в ЕИС в срок, установленный</w:t>
      </w:r>
      <w:r w:rsidR="006208F7" w:rsidRPr="00ED70C3">
        <w:rPr>
          <w:rFonts w:eastAsia="Calibri"/>
          <w:sz w:val="24"/>
          <w:szCs w:val="24"/>
        </w:rPr>
        <w:t xml:space="preserve"> </w:t>
      </w:r>
      <w:r w:rsidRPr="00ED70C3">
        <w:rPr>
          <w:rFonts w:eastAsia="Calibri"/>
          <w:sz w:val="24"/>
          <w:szCs w:val="24"/>
        </w:rPr>
        <w:t>Правительством Российской Федерации.</w:t>
      </w:r>
      <w:proofErr w:type="gramEnd"/>
    </w:p>
    <w:p w:rsidR="00A03E34" w:rsidRPr="00ED70C3" w:rsidRDefault="00A03E34" w:rsidP="002F1086">
      <w:pPr>
        <w:widowControl w:val="0"/>
        <w:tabs>
          <w:tab w:val="left" w:pos="993"/>
          <w:tab w:val="num" w:pos="1605"/>
        </w:tabs>
        <w:ind w:firstLine="709"/>
        <w:jc w:val="center"/>
        <w:rPr>
          <w:b/>
          <w:sz w:val="24"/>
          <w:szCs w:val="24"/>
        </w:rPr>
      </w:pPr>
    </w:p>
    <w:p w:rsidR="00741DD2" w:rsidRPr="00ED70C3" w:rsidRDefault="000873DA" w:rsidP="002F1086">
      <w:pPr>
        <w:widowControl w:val="0"/>
        <w:tabs>
          <w:tab w:val="left" w:pos="993"/>
          <w:tab w:val="num" w:pos="1605"/>
        </w:tabs>
        <w:jc w:val="center"/>
        <w:outlineLvl w:val="0"/>
        <w:rPr>
          <w:b/>
          <w:sz w:val="24"/>
          <w:szCs w:val="24"/>
        </w:rPr>
      </w:pPr>
      <w:r w:rsidRPr="00ED70C3">
        <w:rPr>
          <w:b/>
          <w:sz w:val="24"/>
          <w:szCs w:val="24"/>
        </w:rPr>
        <w:t>11. РАЗРЕШЕНИЕ СПОРОВ</w:t>
      </w:r>
    </w:p>
    <w:p w:rsidR="00741DD2" w:rsidRPr="00ED70C3" w:rsidRDefault="00741DD2" w:rsidP="002F1086">
      <w:pPr>
        <w:widowControl w:val="0"/>
        <w:tabs>
          <w:tab w:val="num" w:pos="0"/>
          <w:tab w:val="left" w:pos="993"/>
          <w:tab w:val="left" w:pos="1560"/>
        </w:tabs>
        <w:ind w:firstLine="709"/>
        <w:jc w:val="both"/>
        <w:rPr>
          <w:sz w:val="24"/>
          <w:szCs w:val="24"/>
        </w:rPr>
      </w:pPr>
      <w:r w:rsidRPr="00ED70C3">
        <w:rPr>
          <w:sz w:val="24"/>
          <w:szCs w:val="24"/>
        </w:rPr>
        <w:t xml:space="preserve">11.1.  Спорные вопросы, возникающие в ходе исполнения </w:t>
      </w:r>
      <w:r w:rsidR="00B80421" w:rsidRPr="00ED70C3">
        <w:rPr>
          <w:sz w:val="24"/>
          <w:szCs w:val="24"/>
        </w:rPr>
        <w:t>Договор</w:t>
      </w:r>
      <w:r w:rsidRPr="00ED70C3">
        <w:rPr>
          <w:sz w:val="24"/>
          <w:szCs w:val="24"/>
        </w:rPr>
        <w:t xml:space="preserve">а, разрешаются Сторонами путем переговоров, достигнутые договоренности фиксируются дополнительным соглашением Сторон, а в случае не достижения согласия спор передается на рассмотрение Арбитражного суда </w:t>
      </w:r>
      <w:r w:rsidR="00494F78">
        <w:rPr>
          <w:sz w:val="24"/>
          <w:szCs w:val="24"/>
        </w:rPr>
        <w:t>Свердловской области</w:t>
      </w:r>
      <w:r w:rsidRPr="00ED70C3">
        <w:rPr>
          <w:sz w:val="24"/>
          <w:szCs w:val="24"/>
        </w:rPr>
        <w:t xml:space="preserve"> в установленном порядке.</w:t>
      </w:r>
    </w:p>
    <w:p w:rsidR="00741DD2" w:rsidRPr="00ED70C3" w:rsidRDefault="00741DD2" w:rsidP="002F1086">
      <w:pPr>
        <w:widowControl w:val="0"/>
        <w:tabs>
          <w:tab w:val="num" w:pos="0"/>
          <w:tab w:val="left" w:pos="993"/>
          <w:tab w:val="left" w:pos="1560"/>
        </w:tabs>
        <w:ind w:firstLine="709"/>
        <w:jc w:val="both"/>
        <w:rPr>
          <w:sz w:val="24"/>
          <w:szCs w:val="24"/>
        </w:rPr>
      </w:pPr>
      <w:r w:rsidRPr="00ED70C3">
        <w:rPr>
          <w:sz w:val="24"/>
          <w:szCs w:val="24"/>
        </w:rPr>
        <w:t xml:space="preserve">11.2. Спор, возникающий из правоотношений по настоящему </w:t>
      </w:r>
      <w:r w:rsidR="00B80421" w:rsidRPr="00ED70C3">
        <w:rPr>
          <w:sz w:val="24"/>
          <w:szCs w:val="24"/>
        </w:rPr>
        <w:t>Договор</w:t>
      </w:r>
      <w:r w:rsidRPr="00ED70C3">
        <w:rPr>
          <w:sz w:val="24"/>
          <w:szCs w:val="24"/>
        </w:rPr>
        <w:t>у, может быть передан на разрешение арбитражного суда после принятия сторонами мер по досудебному урегулированию по истечении десяти календарных дней со дня направления претензии либо, если претензией установлен иной срок для ответа, то по истечению срока, указанного в такой претензии.</w:t>
      </w:r>
    </w:p>
    <w:p w:rsidR="00741DD2" w:rsidRPr="00ED70C3" w:rsidRDefault="00741DD2" w:rsidP="002F1086">
      <w:pPr>
        <w:widowControl w:val="0"/>
        <w:tabs>
          <w:tab w:val="num" w:pos="0"/>
          <w:tab w:val="left" w:pos="993"/>
          <w:tab w:val="left" w:pos="1560"/>
        </w:tabs>
        <w:ind w:firstLine="709"/>
        <w:jc w:val="both"/>
        <w:rPr>
          <w:b/>
          <w:sz w:val="24"/>
          <w:szCs w:val="24"/>
        </w:rPr>
      </w:pPr>
    </w:p>
    <w:p w:rsidR="00741DD2" w:rsidRPr="00ED70C3" w:rsidRDefault="000873DA" w:rsidP="002F1086">
      <w:pPr>
        <w:tabs>
          <w:tab w:val="left" w:pos="993"/>
        </w:tabs>
        <w:jc w:val="center"/>
        <w:outlineLvl w:val="0"/>
        <w:rPr>
          <w:b/>
          <w:sz w:val="24"/>
          <w:szCs w:val="24"/>
        </w:rPr>
      </w:pPr>
      <w:r w:rsidRPr="00ED70C3">
        <w:rPr>
          <w:b/>
          <w:sz w:val="24"/>
          <w:szCs w:val="24"/>
        </w:rPr>
        <w:t>12. ФОРС-МАЖОРНЫЕ ОБСТОЯТЕЛЬСТВА</w:t>
      </w:r>
    </w:p>
    <w:p w:rsidR="00741DD2" w:rsidRPr="00ED70C3" w:rsidRDefault="00741DD2" w:rsidP="002F1086">
      <w:pPr>
        <w:tabs>
          <w:tab w:val="left" w:pos="993"/>
        </w:tabs>
        <w:ind w:firstLine="709"/>
        <w:jc w:val="both"/>
        <w:rPr>
          <w:sz w:val="24"/>
          <w:szCs w:val="24"/>
        </w:rPr>
      </w:pPr>
      <w:r w:rsidRPr="00ED70C3">
        <w:rPr>
          <w:sz w:val="24"/>
          <w:szCs w:val="24"/>
        </w:rPr>
        <w:t xml:space="preserve">12.1. Стороны освобождаются от ответственности за частичное или полное неисполнение обязательств по настоящему </w:t>
      </w:r>
      <w:r w:rsidR="00B80421" w:rsidRPr="00ED70C3">
        <w:rPr>
          <w:sz w:val="24"/>
          <w:szCs w:val="24"/>
        </w:rPr>
        <w:t>Договор</w:t>
      </w:r>
      <w:r w:rsidRPr="00ED70C3">
        <w:rPr>
          <w:sz w:val="24"/>
          <w:szCs w:val="24"/>
        </w:rPr>
        <w:t xml:space="preserve">у, если оно явилось следствием действия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w:t>
      </w:r>
      <w:r w:rsidR="00B80421" w:rsidRPr="00ED70C3">
        <w:rPr>
          <w:sz w:val="24"/>
          <w:szCs w:val="24"/>
        </w:rPr>
        <w:t>Договор</w:t>
      </w:r>
      <w:r w:rsidRPr="00ED70C3">
        <w:rPr>
          <w:sz w:val="24"/>
          <w:szCs w:val="24"/>
        </w:rPr>
        <w:t>а и подтверждены документами компетентных органов.</w:t>
      </w:r>
    </w:p>
    <w:p w:rsidR="00741DD2" w:rsidRPr="00ED70C3" w:rsidRDefault="00741DD2" w:rsidP="002F1086">
      <w:pPr>
        <w:tabs>
          <w:tab w:val="left" w:pos="0"/>
          <w:tab w:val="left" w:pos="720"/>
          <w:tab w:val="left" w:pos="993"/>
          <w:tab w:val="left" w:pos="1440"/>
          <w:tab w:val="left" w:pos="2160"/>
          <w:tab w:val="left" w:pos="2880"/>
          <w:tab w:val="left" w:pos="3600"/>
          <w:tab w:val="left" w:pos="4320"/>
        </w:tabs>
        <w:autoSpaceDE w:val="0"/>
        <w:autoSpaceDN w:val="0"/>
        <w:adjustRightInd w:val="0"/>
        <w:ind w:firstLine="709"/>
        <w:jc w:val="both"/>
        <w:rPr>
          <w:bCs/>
          <w:sz w:val="24"/>
          <w:szCs w:val="24"/>
        </w:rPr>
      </w:pPr>
      <w:r w:rsidRPr="00ED70C3">
        <w:rPr>
          <w:bCs/>
          <w:sz w:val="24"/>
          <w:szCs w:val="24"/>
        </w:rPr>
        <w:t xml:space="preserve">12.2. Если одна из Сторон не в состоянии выполнить полностью или частично свои обязательства по </w:t>
      </w:r>
      <w:r w:rsidR="00B80421" w:rsidRPr="00ED70C3">
        <w:rPr>
          <w:sz w:val="24"/>
          <w:szCs w:val="24"/>
        </w:rPr>
        <w:t>Договор</w:t>
      </w:r>
      <w:r w:rsidRPr="00ED70C3">
        <w:rPr>
          <w:bCs/>
          <w:sz w:val="24"/>
          <w:szCs w:val="24"/>
        </w:rPr>
        <w:t xml:space="preserve">у вследствие наступления события или обстоятельства непреодолимой силы, то эта сторона обязана в срок до 10 (десяти) календарных дней уведомить другие стороны о наступлении такового события или обстоятельства с указанием обязательств по </w:t>
      </w:r>
      <w:r w:rsidR="00B80421" w:rsidRPr="00ED70C3">
        <w:rPr>
          <w:sz w:val="24"/>
          <w:szCs w:val="24"/>
        </w:rPr>
        <w:t>Договор</w:t>
      </w:r>
      <w:r w:rsidRPr="00ED70C3">
        <w:rPr>
          <w:bCs/>
          <w:sz w:val="24"/>
          <w:szCs w:val="24"/>
        </w:rPr>
        <w:t>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w:t>
      </w:r>
    </w:p>
    <w:p w:rsidR="00741DD2" w:rsidRPr="00ED70C3" w:rsidRDefault="00741DD2" w:rsidP="002F1086">
      <w:pPr>
        <w:tabs>
          <w:tab w:val="left" w:pos="993"/>
        </w:tabs>
        <w:ind w:firstLine="709"/>
        <w:jc w:val="both"/>
        <w:rPr>
          <w:sz w:val="24"/>
          <w:szCs w:val="24"/>
        </w:rPr>
      </w:pPr>
      <w:r w:rsidRPr="00ED70C3">
        <w:rPr>
          <w:sz w:val="24"/>
          <w:szCs w:val="24"/>
        </w:rPr>
        <w:t xml:space="preserve">12.3. Если в результате обстоятельств непреодолимой силы Объекту был нанесен значительный, по мнению одной из Сторон ущерб, то эта сторона обязана уведомить об этом другие стороны в течение 10 (десяти) календарных дней, после чего Стороны обязаны обсудить целесообразность продолжения строительства и заключить дополнительное соглашение к </w:t>
      </w:r>
      <w:r w:rsidR="00AC671F" w:rsidRPr="00ED70C3">
        <w:rPr>
          <w:sz w:val="24"/>
          <w:szCs w:val="24"/>
        </w:rPr>
        <w:t>Договор</w:t>
      </w:r>
      <w:r w:rsidRPr="00ED70C3">
        <w:rPr>
          <w:sz w:val="24"/>
          <w:szCs w:val="24"/>
        </w:rPr>
        <w:t>у с указанием новых сроков, порядка ведения и стоимости работ.</w:t>
      </w:r>
    </w:p>
    <w:p w:rsidR="00741DD2" w:rsidRPr="00ED70C3" w:rsidRDefault="00741DD2" w:rsidP="002F1086">
      <w:pPr>
        <w:tabs>
          <w:tab w:val="left" w:pos="993"/>
        </w:tabs>
        <w:ind w:firstLine="709"/>
        <w:jc w:val="both"/>
        <w:rPr>
          <w:sz w:val="24"/>
          <w:szCs w:val="24"/>
        </w:rPr>
      </w:pPr>
      <w:r w:rsidRPr="00ED70C3">
        <w:rPr>
          <w:sz w:val="24"/>
          <w:szCs w:val="24"/>
        </w:rPr>
        <w:t xml:space="preserve">12.4. Если, по мнению стороны, работы могут быть продолжены в порядке, действовавшем согласно </w:t>
      </w:r>
      <w:r w:rsidR="00AC671F" w:rsidRPr="00ED70C3">
        <w:rPr>
          <w:sz w:val="24"/>
          <w:szCs w:val="24"/>
        </w:rPr>
        <w:t>Договор</w:t>
      </w:r>
      <w:r w:rsidRPr="00ED70C3">
        <w:rPr>
          <w:sz w:val="24"/>
          <w:szCs w:val="24"/>
        </w:rPr>
        <w:t xml:space="preserve">у до начала обстоятельств непреодолимой силы, то срок исполнения обязательств по </w:t>
      </w:r>
      <w:r w:rsidR="00AC671F" w:rsidRPr="00ED70C3">
        <w:rPr>
          <w:sz w:val="24"/>
          <w:szCs w:val="24"/>
        </w:rPr>
        <w:t>Договор</w:t>
      </w:r>
      <w:r w:rsidRPr="00ED70C3">
        <w:rPr>
          <w:sz w:val="24"/>
          <w:szCs w:val="24"/>
        </w:rPr>
        <w:t>у продлевается соразмерно времени, в течение которого действовали обстоятельства непреодолимой силы и их последствия.</w:t>
      </w:r>
    </w:p>
    <w:p w:rsidR="00741DD2" w:rsidRPr="00ED70C3" w:rsidRDefault="00741DD2" w:rsidP="002F1086">
      <w:pPr>
        <w:tabs>
          <w:tab w:val="left" w:pos="993"/>
        </w:tabs>
        <w:ind w:firstLine="709"/>
        <w:rPr>
          <w:sz w:val="24"/>
          <w:szCs w:val="24"/>
        </w:rPr>
      </w:pPr>
    </w:p>
    <w:p w:rsidR="00741DD2" w:rsidRPr="00ED70C3" w:rsidRDefault="000873DA" w:rsidP="002F1086">
      <w:pPr>
        <w:widowControl w:val="0"/>
        <w:tabs>
          <w:tab w:val="left" w:pos="993"/>
        </w:tabs>
        <w:autoSpaceDE w:val="0"/>
        <w:autoSpaceDN w:val="0"/>
        <w:adjustRightInd w:val="0"/>
        <w:jc w:val="center"/>
        <w:outlineLvl w:val="0"/>
        <w:rPr>
          <w:b/>
          <w:sz w:val="24"/>
          <w:szCs w:val="24"/>
        </w:rPr>
      </w:pPr>
      <w:r w:rsidRPr="00ED70C3">
        <w:rPr>
          <w:b/>
          <w:sz w:val="24"/>
          <w:szCs w:val="24"/>
        </w:rPr>
        <w:t xml:space="preserve">13. ОБЕСПЕЧЕНИЕ ИСПОЛНЕНИЯ </w:t>
      </w:r>
      <w:r w:rsidR="00742415" w:rsidRPr="00ED70C3">
        <w:rPr>
          <w:b/>
          <w:sz w:val="24"/>
          <w:szCs w:val="24"/>
        </w:rPr>
        <w:t>ДОГОВОРА</w:t>
      </w:r>
    </w:p>
    <w:p w:rsidR="00B4452B" w:rsidRPr="00ED70C3" w:rsidRDefault="00B162E4" w:rsidP="002F1086">
      <w:pPr>
        <w:ind w:firstLine="720"/>
        <w:contextualSpacing/>
        <w:jc w:val="both"/>
        <w:rPr>
          <w:rFonts w:eastAsia="Calibri"/>
          <w:sz w:val="24"/>
          <w:szCs w:val="24"/>
          <w:lang w:eastAsia="en-US"/>
        </w:rPr>
      </w:pPr>
      <w:r w:rsidRPr="00ED70C3">
        <w:rPr>
          <w:rFonts w:eastAsia="Calibri"/>
          <w:sz w:val="24"/>
          <w:szCs w:val="24"/>
          <w:lang w:eastAsia="en-US"/>
        </w:rPr>
        <w:t xml:space="preserve">13.1. </w:t>
      </w:r>
      <w:r w:rsidR="00B4452B" w:rsidRPr="00ED70C3">
        <w:rPr>
          <w:rFonts w:eastAsia="Calibri"/>
          <w:sz w:val="24"/>
          <w:szCs w:val="24"/>
          <w:lang w:eastAsia="en-US"/>
        </w:rPr>
        <w:t xml:space="preserve">Обеспечение исполнения настоящего </w:t>
      </w:r>
      <w:r w:rsidR="00B4452B" w:rsidRPr="00ED70C3">
        <w:rPr>
          <w:sz w:val="24"/>
          <w:szCs w:val="24"/>
        </w:rPr>
        <w:t>Договор</w:t>
      </w:r>
      <w:r w:rsidR="00B4452B" w:rsidRPr="00ED70C3">
        <w:rPr>
          <w:rFonts w:eastAsia="Calibri"/>
          <w:sz w:val="24"/>
          <w:szCs w:val="24"/>
          <w:lang w:eastAsia="en-US"/>
        </w:rPr>
        <w:t xml:space="preserve">а устанавливается в размере – </w:t>
      </w:r>
      <w:r w:rsidR="00E33FD7">
        <w:rPr>
          <w:rFonts w:eastAsia="Calibri"/>
          <w:sz w:val="24"/>
          <w:szCs w:val="24"/>
          <w:lang w:eastAsia="en-US"/>
        </w:rPr>
        <w:t xml:space="preserve">5 </w:t>
      </w:r>
      <w:r w:rsidR="00B4452B" w:rsidRPr="00F17657">
        <w:rPr>
          <w:rFonts w:eastAsia="Calibri"/>
          <w:sz w:val="24"/>
          <w:szCs w:val="24"/>
          <w:lang w:eastAsia="en-US"/>
        </w:rPr>
        <w:t xml:space="preserve">% от </w:t>
      </w:r>
      <w:r w:rsidR="00A11541" w:rsidRPr="00F17657">
        <w:rPr>
          <w:rFonts w:eastAsia="Calibri"/>
          <w:sz w:val="24"/>
          <w:szCs w:val="24"/>
          <w:lang w:eastAsia="en-US"/>
        </w:rPr>
        <w:t>начальной (максимальной) цены договора</w:t>
      </w:r>
      <w:r w:rsidR="00B4452B" w:rsidRPr="00F17657">
        <w:rPr>
          <w:rFonts w:eastAsia="Calibri"/>
          <w:sz w:val="24"/>
          <w:szCs w:val="24"/>
          <w:lang w:eastAsia="en-US"/>
        </w:rPr>
        <w:t xml:space="preserve">, что составляет </w:t>
      </w:r>
      <w:r w:rsidR="00E33FD7" w:rsidRPr="00F17657">
        <w:rPr>
          <w:rFonts w:eastAsia="Calibri"/>
          <w:sz w:val="24"/>
          <w:szCs w:val="24"/>
          <w:lang w:eastAsia="en-US"/>
        </w:rPr>
        <w:t>251 904</w:t>
      </w:r>
      <w:r w:rsidR="00D63088" w:rsidRPr="00F17657">
        <w:rPr>
          <w:rFonts w:eastAsia="Calibri"/>
          <w:sz w:val="24"/>
          <w:szCs w:val="24"/>
          <w:lang w:eastAsia="en-US"/>
        </w:rPr>
        <w:t xml:space="preserve"> (</w:t>
      </w:r>
      <w:r w:rsidR="00E33FD7" w:rsidRPr="00F17657">
        <w:rPr>
          <w:rFonts w:eastAsia="Calibri"/>
          <w:sz w:val="24"/>
          <w:szCs w:val="24"/>
          <w:lang w:eastAsia="en-US"/>
        </w:rPr>
        <w:t>двести пятьдесят одна тысяча девятьсот четыре</w:t>
      </w:r>
      <w:r w:rsidR="00D63088" w:rsidRPr="00F17657">
        <w:rPr>
          <w:rFonts w:eastAsia="Calibri"/>
          <w:sz w:val="24"/>
          <w:szCs w:val="24"/>
          <w:lang w:eastAsia="en-US"/>
        </w:rPr>
        <w:t>) рубл</w:t>
      </w:r>
      <w:r w:rsidR="00E33FD7" w:rsidRPr="00F17657">
        <w:rPr>
          <w:rFonts w:eastAsia="Calibri"/>
          <w:sz w:val="24"/>
          <w:szCs w:val="24"/>
          <w:lang w:eastAsia="en-US"/>
        </w:rPr>
        <w:t>я</w:t>
      </w:r>
      <w:r w:rsidR="00D63088" w:rsidRPr="00F17657">
        <w:rPr>
          <w:rFonts w:eastAsia="Calibri"/>
          <w:sz w:val="24"/>
          <w:szCs w:val="24"/>
          <w:lang w:eastAsia="en-US"/>
        </w:rPr>
        <w:t xml:space="preserve"> </w:t>
      </w:r>
      <w:r w:rsidR="00E33FD7" w:rsidRPr="00F17657">
        <w:rPr>
          <w:rFonts w:eastAsia="Calibri"/>
          <w:sz w:val="24"/>
          <w:szCs w:val="24"/>
          <w:lang w:eastAsia="en-US"/>
        </w:rPr>
        <w:t xml:space="preserve">00 </w:t>
      </w:r>
      <w:r w:rsidR="00D63088" w:rsidRPr="00F17657">
        <w:rPr>
          <w:rFonts w:eastAsia="Calibri"/>
          <w:sz w:val="24"/>
          <w:szCs w:val="24"/>
          <w:lang w:eastAsia="en-US"/>
        </w:rPr>
        <w:t>копеек</w:t>
      </w:r>
      <w:r w:rsidR="00B4452B" w:rsidRPr="00F17657">
        <w:rPr>
          <w:rFonts w:eastAsia="Calibri"/>
          <w:sz w:val="24"/>
          <w:szCs w:val="24"/>
          <w:lang w:eastAsia="en-US"/>
        </w:rPr>
        <w:t>.</w:t>
      </w:r>
      <w:r w:rsidR="00B4452B" w:rsidRPr="00ED70C3">
        <w:rPr>
          <w:rFonts w:eastAsia="Calibri"/>
          <w:sz w:val="24"/>
          <w:szCs w:val="24"/>
          <w:lang w:eastAsia="en-US"/>
        </w:rPr>
        <w:t xml:space="preserve"> Если в ходе проведения электронного аукциона</w:t>
      </w:r>
      <w:r w:rsidR="00517D2D" w:rsidRPr="00ED70C3">
        <w:rPr>
          <w:rFonts w:eastAsia="Calibri"/>
          <w:sz w:val="24"/>
          <w:szCs w:val="24"/>
          <w:lang w:eastAsia="en-US"/>
        </w:rPr>
        <w:t xml:space="preserve">, </w:t>
      </w:r>
      <w:r w:rsidR="00B4452B" w:rsidRPr="00ED70C3">
        <w:rPr>
          <w:rFonts w:eastAsia="Calibri"/>
          <w:sz w:val="24"/>
          <w:szCs w:val="24"/>
          <w:lang w:eastAsia="en-US"/>
        </w:rPr>
        <w:t xml:space="preserve">начальная (максимальная) цена договора была снижена на двадцать пять и более процентов, </w:t>
      </w:r>
      <w:r w:rsidR="00517D2D" w:rsidRPr="00ED70C3">
        <w:rPr>
          <w:rFonts w:eastAsia="Calibri"/>
          <w:sz w:val="24"/>
          <w:szCs w:val="24"/>
          <w:lang w:eastAsia="en-US"/>
        </w:rPr>
        <w:t>участник</w:t>
      </w:r>
      <w:r w:rsidR="00B4452B" w:rsidRPr="00ED70C3">
        <w:rPr>
          <w:rFonts w:eastAsia="Calibri"/>
          <w:sz w:val="24"/>
          <w:szCs w:val="24"/>
          <w:lang w:eastAsia="en-US"/>
        </w:rPr>
        <w:t xml:space="preserve"> закупки</w:t>
      </w:r>
      <w:r w:rsidR="00517D2D" w:rsidRPr="00ED70C3">
        <w:rPr>
          <w:rFonts w:eastAsia="Calibri"/>
          <w:sz w:val="24"/>
          <w:szCs w:val="24"/>
          <w:lang w:eastAsia="en-US"/>
        </w:rPr>
        <w:t>, с которым заключается Договор,</w:t>
      </w:r>
      <w:r w:rsidR="00B4452B" w:rsidRPr="00ED70C3">
        <w:rPr>
          <w:rFonts w:eastAsia="Calibri"/>
          <w:sz w:val="24"/>
          <w:szCs w:val="24"/>
          <w:lang w:eastAsia="en-US"/>
        </w:rPr>
        <w:t xml:space="preserve">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w:t>
      </w:r>
    </w:p>
    <w:p w:rsidR="00B162E4" w:rsidRPr="00ED70C3" w:rsidRDefault="00B4452B" w:rsidP="002F1086">
      <w:pPr>
        <w:ind w:firstLine="720"/>
        <w:contextualSpacing/>
        <w:jc w:val="both"/>
        <w:rPr>
          <w:rFonts w:eastAsia="Calibri"/>
          <w:sz w:val="24"/>
          <w:szCs w:val="24"/>
          <w:lang w:eastAsia="en-US"/>
        </w:rPr>
      </w:pPr>
      <w:r w:rsidRPr="00ED70C3">
        <w:rPr>
          <w:rFonts w:eastAsia="Calibri"/>
          <w:sz w:val="24"/>
          <w:szCs w:val="24"/>
          <w:lang w:eastAsia="en-US"/>
        </w:rPr>
        <w:lastRenderedPageBreak/>
        <w:t>13.2.  Обеспечение исполнения договора может быть предоставлено путем перечисления денежных средств или предоставления банковской гарантии, соответствующей требованиям, указанным в настоящем разделе. Выбор способа обеспечения исполнения договора осуществляется участником закупки</w:t>
      </w:r>
      <w:r w:rsidR="00B162E4" w:rsidRPr="00ED70C3">
        <w:rPr>
          <w:rFonts w:eastAsia="Calibri"/>
          <w:sz w:val="24"/>
          <w:szCs w:val="24"/>
          <w:lang w:eastAsia="en-US"/>
        </w:rPr>
        <w:t xml:space="preserve">. Способ обеспечения исполнения </w:t>
      </w:r>
      <w:r w:rsidR="00EB087B" w:rsidRPr="00ED70C3">
        <w:rPr>
          <w:sz w:val="24"/>
          <w:szCs w:val="24"/>
        </w:rPr>
        <w:t>Договор</w:t>
      </w:r>
      <w:r w:rsidR="00B162E4" w:rsidRPr="00ED70C3">
        <w:rPr>
          <w:rFonts w:eastAsia="Calibri"/>
          <w:sz w:val="24"/>
          <w:szCs w:val="24"/>
          <w:lang w:eastAsia="en-US"/>
        </w:rPr>
        <w:t xml:space="preserve">а определяется участником закупки, с которым заключается </w:t>
      </w:r>
      <w:r w:rsidR="00EB087B" w:rsidRPr="00ED70C3">
        <w:rPr>
          <w:sz w:val="24"/>
          <w:szCs w:val="24"/>
        </w:rPr>
        <w:t>Договор</w:t>
      </w:r>
      <w:r w:rsidR="00B162E4" w:rsidRPr="00ED70C3">
        <w:rPr>
          <w:rFonts w:eastAsia="Calibri"/>
          <w:sz w:val="24"/>
          <w:szCs w:val="24"/>
          <w:lang w:eastAsia="en-US"/>
        </w:rPr>
        <w:t>, самостоятельно.</w:t>
      </w:r>
    </w:p>
    <w:p w:rsidR="006A202B" w:rsidRPr="00ED70C3" w:rsidRDefault="00B162E4" w:rsidP="002F1086">
      <w:pPr>
        <w:ind w:firstLine="709"/>
        <w:jc w:val="both"/>
        <w:rPr>
          <w:sz w:val="24"/>
          <w:szCs w:val="24"/>
        </w:rPr>
      </w:pPr>
      <w:r w:rsidRPr="00ED70C3">
        <w:rPr>
          <w:rFonts w:eastAsia="Calibri"/>
          <w:sz w:val="24"/>
          <w:szCs w:val="24"/>
          <w:lang w:eastAsia="en-US"/>
        </w:rPr>
        <w:t xml:space="preserve">13.3. Банковская гарантия, предоставляемая в качестве обеспечения </w:t>
      </w:r>
      <w:r w:rsidR="00B6336A" w:rsidRPr="00ED70C3">
        <w:rPr>
          <w:rFonts w:eastAsia="Calibri"/>
          <w:sz w:val="24"/>
          <w:szCs w:val="24"/>
          <w:lang w:eastAsia="en-US"/>
        </w:rPr>
        <w:t xml:space="preserve">настоящего </w:t>
      </w:r>
      <w:r w:rsidR="00B6336A" w:rsidRPr="00ED70C3">
        <w:rPr>
          <w:sz w:val="24"/>
          <w:szCs w:val="24"/>
        </w:rPr>
        <w:t>Договор</w:t>
      </w:r>
      <w:r w:rsidR="00B6336A" w:rsidRPr="00ED70C3">
        <w:rPr>
          <w:rFonts w:eastAsia="Calibri"/>
          <w:sz w:val="24"/>
          <w:szCs w:val="24"/>
          <w:lang w:eastAsia="en-US"/>
        </w:rPr>
        <w:t>а,</w:t>
      </w:r>
      <w:r w:rsidRPr="00ED70C3">
        <w:rPr>
          <w:rFonts w:eastAsia="Calibri"/>
          <w:sz w:val="24"/>
          <w:szCs w:val="24"/>
          <w:lang w:eastAsia="en-US"/>
        </w:rPr>
        <w:t xml:space="preserve"> должна быть </w:t>
      </w:r>
      <w:r w:rsidR="00B6336A" w:rsidRPr="00ED70C3">
        <w:rPr>
          <w:rFonts w:eastAsia="Calibri"/>
          <w:sz w:val="24"/>
          <w:szCs w:val="24"/>
          <w:lang w:eastAsia="en-US"/>
        </w:rPr>
        <w:t>безотзывной,</w:t>
      </w:r>
      <w:r w:rsidR="006A202B" w:rsidRPr="00ED70C3">
        <w:rPr>
          <w:rFonts w:eastAsia="Calibri"/>
          <w:sz w:val="24"/>
          <w:szCs w:val="24"/>
          <w:lang w:eastAsia="en-US"/>
        </w:rPr>
        <w:t xml:space="preserve"> </w:t>
      </w:r>
      <w:r w:rsidR="006A202B" w:rsidRPr="00ED70C3">
        <w:rPr>
          <w:sz w:val="24"/>
          <w:szCs w:val="24"/>
        </w:rPr>
        <w:t>и должна содержать:</w:t>
      </w:r>
    </w:p>
    <w:p w:rsidR="006A202B" w:rsidRPr="00ED70C3" w:rsidRDefault="006A202B" w:rsidP="002F1086">
      <w:pPr>
        <w:ind w:firstLine="709"/>
        <w:jc w:val="both"/>
        <w:rPr>
          <w:rFonts w:eastAsia="Calibri"/>
          <w:sz w:val="24"/>
          <w:szCs w:val="24"/>
        </w:rPr>
      </w:pPr>
      <w:r w:rsidRPr="00ED70C3">
        <w:rPr>
          <w:sz w:val="24"/>
          <w:szCs w:val="24"/>
        </w:rPr>
        <w:t>1) сумму банковской</w:t>
      </w:r>
      <w:r w:rsidR="004A0D98" w:rsidRPr="00ED70C3">
        <w:rPr>
          <w:sz w:val="24"/>
          <w:szCs w:val="24"/>
        </w:rPr>
        <w:t xml:space="preserve"> </w:t>
      </w:r>
      <w:r w:rsidRPr="00ED70C3">
        <w:rPr>
          <w:sz w:val="24"/>
          <w:szCs w:val="24"/>
        </w:rPr>
        <w:t>гарантии,</w:t>
      </w:r>
      <w:r w:rsidR="004A0D98" w:rsidRPr="00ED70C3">
        <w:rPr>
          <w:sz w:val="24"/>
          <w:szCs w:val="24"/>
        </w:rPr>
        <w:t xml:space="preserve"> </w:t>
      </w:r>
      <w:r w:rsidRPr="00ED70C3">
        <w:rPr>
          <w:sz w:val="24"/>
          <w:szCs w:val="24"/>
        </w:rPr>
        <w:t xml:space="preserve">подлежащую уплате гарантом заказчику в случае </w:t>
      </w:r>
      <w:r w:rsidR="004A0D98" w:rsidRPr="00ED70C3">
        <w:rPr>
          <w:sz w:val="24"/>
          <w:szCs w:val="24"/>
        </w:rPr>
        <w:t>н</w:t>
      </w:r>
      <w:r w:rsidRPr="00ED70C3">
        <w:rPr>
          <w:sz w:val="24"/>
          <w:szCs w:val="24"/>
        </w:rPr>
        <w:t>енадлежащего</w:t>
      </w:r>
      <w:r w:rsidR="004A0D98" w:rsidRPr="00ED70C3">
        <w:rPr>
          <w:sz w:val="24"/>
          <w:szCs w:val="24"/>
        </w:rPr>
        <w:t xml:space="preserve"> </w:t>
      </w:r>
      <w:r w:rsidRPr="00ED70C3">
        <w:rPr>
          <w:sz w:val="24"/>
          <w:szCs w:val="24"/>
        </w:rPr>
        <w:t>исполнения обязательств</w:t>
      </w:r>
      <w:r w:rsidR="00894763" w:rsidRPr="00ED70C3">
        <w:rPr>
          <w:sz w:val="24"/>
          <w:szCs w:val="24"/>
        </w:rPr>
        <w:t xml:space="preserve"> </w:t>
      </w:r>
      <w:r w:rsidRPr="00ED70C3">
        <w:rPr>
          <w:sz w:val="24"/>
          <w:szCs w:val="24"/>
        </w:rPr>
        <w:t>принципалом;</w:t>
      </w:r>
    </w:p>
    <w:p w:rsidR="006A202B" w:rsidRPr="00ED70C3" w:rsidRDefault="006A202B" w:rsidP="002F1086">
      <w:pPr>
        <w:ind w:firstLine="720"/>
        <w:contextualSpacing/>
        <w:jc w:val="both"/>
        <w:rPr>
          <w:rFonts w:eastAsia="Calibri"/>
          <w:sz w:val="24"/>
          <w:szCs w:val="24"/>
          <w:lang w:eastAsia="en-US"/>
        </w:rPr>
      </w:pPr>
      <w:r w:rsidRPr="00ED70C3">
        <w:rPr>
          <w:rFonts w:eastAsia="Calibri"/>
          <w:sz w:val="24"/>
          <w:szCs w:val="24"/>
          <w:lang w:eastAsia="en-US"/>
        </w:rPr>
        <w:t>2)</w:t>
      </w:r>
      <w:r w:rsidRPr="00ED70C3">
        <w:rPr>
          <w:rFonts w:eastAsia="Calibri"/>
          <w:sz w:val="24"/>
          <w:szCs w:val="24"/>
          <w:lang w:eastAsia="en-US"/>
        </w:rPr>
        <w:tab/>
        <w:t>обязательства принципала, надлежащее исполнение которых обеспечивается банковской гарантией;</w:t>
      </w:r>
    </w:p>
    <w:p w:rsidR="006A202B" w:rsidRPr="00ED70C3" w:rsidRDefault="006A202B" w:rsidP="002F1086">
      <w:pPr>
        <w:ind w:firstLine="720"/>
        <w:contextualSpacing/>
        <w:jc w:val="both"/>
        <w:rPr>
          <w:rFonts w:eastAsia="Calibri"/>
          <w:sz w:val="24"/>
          <w:szCs w:val="24"/>
          <w:lang w:eastAsia="en-US"/>
        </w:rPr>
      </w:pPr>
      <w:r w:rsidRPr="00ED70C3">
        <w:rPr>
          <w:rFonts w:eastAsia="Calibri"/>
          <w:sz w:val="24"/>
          <w:szCs w:val="24"/>
          <w:lang w:eastAsia="en-US"/>
        </w:rPr>
        <w:t>3)</w:t>
      </w:r>
      <w:r w:rsidRPr="00ED70C3">
        <w:rPr>
          <w:rFonts w:eastAsia="Calibri"/>
          <w:sz w:val="24"/>
          <w:szCs w:val="24"/>
          <w:lang w:eastAsia="en-US"/>
        </w:rPr>
        <w:tab/>
        <w:t>обязанность</w:t>
      </w:r>
      <w:r w:rsidR="008A236B" w:rsidRPr="00ED70C3">
        <w:rPr>
          <w:rFonts w:eastAsia="Calibri"/>
          <w:sz w:val="24"/>
          <w:szCs w:val="24"/>
          <w:lang w:eastAsia="en-US"/>
        </w:rPr>
        <w:t xml:space="preserve"> гаранта уплатить</w:t>
      </w:r>
      <w:r w:rsidRPr="00ED70C3">
        <w:rPr>
          <w:rFonts w:eastAsia="Calibri"/>
          <w:sz w:val="24"/>
          <w:szCs w:val="24"/>
          <w:lang w:eastAsia="en-US"/>
        </w:rPr>
        <w:t xml:space="preserve"> </w:t>
      </w:r>
      <w:r w:rsidR="00E33FD7">
        <w:rPr>
          <w:rFonts w:eastAsia="Calibri"/>
          <w:sz w:val="24"/>
          <w:szCs w:val="24"/>
          <w:lang w:eastAsia="en-US"/>
        </w:rPr>
        <w:t xml:space="preserve">заказчику </w:t>
      </w:r>
      <w:r w:rsidRPr="00ED70C3">
        <w:rPr>
          <w:rFonts w:eastAsia="Calibri"/>
          <w:sz w:val="24"/>
          <w:szCs w:val="24"/>
          <w:lang w:eastAsia="en-US"/>
        </w:rPr>
        <w:t xml:space="preserve">неустойку в </w:t>
      </w:r>
      <w:r w:rsidR="008A236B" w:rsidRPr="00ED70C3">
        <w:rPr>
          <w:rFonts w:eastAsia="Calibri"/>
          <w:sz w:val="24"/>
          <w:szCs w:val="24"/>
          <w:lang w:eastAsia="en-US"/>
        </w:rPr>
        <w:t>размере 0</w:t>
      </w:r>
      <w:r w:rsidRPr="00ED70C3">
        <w:rPr>
          <w:rFonts w:eastAsia="Calibri"/>
          <w:sz w:val="24"/>
          <w:szCs w:val="24"/>
          <w:lang w:eastAsia="en-US"/>
        </w:rPr>
        <w:t>,1 процента денежной суммы, подлежащей уплате, за каждый день просрочки;</w:t>
      </w:r>
    </w:p>
    <w:p w:rsidR="006A202B" w:rsidRPr="00ED70C3" w:rsidRDefault="006A202B" w:rsidP="002F1086">
      <w:pPr>
        <w:ind w:firstLine="720"/>
        <w:contextualSpacing/>
        <w:jc w:val="both"/>
        <w:rPr>
          <w:rFonts w:eastAsia="Calibri"/>
          <w:sz w:val="24"/>
          <w:szCs w:val="24"/>
          <w:lang w:eastAsia="en-US"/>
        </w:rPr>
      </w:pPr>
      <w:r w:rsidRPr="00ED70C3">
        <w:rPr>
          <w:rFonts w:eastAsia="Calibri"/>
          <w:sz w:val="24"/>
          <w:szCs w:val="24"/>
          <w:lang w:eastAsia="en-US"/>
        </w:rPr>
        <w:t>4)</w:t>
      </w:r>
      <w:r w:rsidRPr="00ED70C3">
        <w:rPr>
          <w:rFonts w:eastAsia="Calibri"/>
          <w:sz w:val="24"/>
          <w:szCs w:val="24"/>
          <w:lang w:eastAsia="en-US"/>
        </w:rPr>
        <w:tab/>
        <w:t>условие,</w:t>
      </w:r>
      <w:r w:rsidR="007C1CCB" w:rsidRPr="00ED70C3">
        <w:rPr>
          <w:rFonts w:eastAsia="Calibri"/>
          <w:sz w:val="24"/>
          <w:szCs w:val="24"/>
          <w:lang w:eastAsia="en-US"/>
        </w:rPr>
        <w:t xml:space="preserve"> </w:t>
      </w:r>
      <w:r w:rsidRPr="00ED70C3">
        <w:rPr>
          <w:rFonts w:eastAsia="Calibri"/>
          <w:sz w:val="24"/>
          <w:szCs w:val="24"/>
          <w:lang w:eastAsia="en-US"/>
        </w:rPr>
        <w:t>согласно</w:t>
      </w:r>
      <w:r w:rsidR="007C1CCB" w:rsidRPr="00ED70C3">
        <w:rPr>
          <w:rFonts w:eastAsia="Calibri"/>
          <w:sz w:val="24"/>
          <w:szCs w:val="24"/>
          <w:lang w:eastAsia="en-US"/>
        </w:rPr>
        <w:t xml:space="preserve"> </w:t>
      </w:r>
      <w:r w:rsidRPr="00ED70C3">
        <w:rPr>
          <w:rFonts w:eastAsia="Calibri"/>
          <w:sz w:val="24"/>
          <w:szCs w:val="24"/>
          <w:lang w:eastAsia="en-US"/>
        </w:rPr>
        <w:t>которому исполнением обязательств гаранта по банковской гарантии является фактическое</w:t>
      </w:r>
      <w:r w:rsidR="007C1CCB" w:rsidRPr="00ED70C3">
        <w:rPr>
          <w:rFonts w:eastAsia="Calibri"/>
          <w:sz w:val="24"/>
          <w:szCs w:val="24"/>
          <w:lang w:eastAsia="en-US"/>
        </w:rPr>
        <w:t xml:space="preserve"> </w:t>
      </w:r>
      <w:r w:rsidRPr="00ED70C3">
        <w:rPr>
          <w:rFonts w:eastAsia="Calibri"/>
          <w:sz w:val="24"/>
          <w:szCs w:val="24"/>
          <w:lang w:eastAsia="en-US"/>
        </w:rPr>
        <w:t>поступление</w:t>
      </w:r>
      <w:r w:rsidR="007C1CCB" w:rsidRPr="00ED70C3">
        <w:rPr>
          <w:rFonts w:eastAsia="Calibri"/>
          <w:sz w:val="24"/>
          <w:szCs w:val="24"/>
          <w:lang w:eastAsia="en-US"/>
        </w:rPr>
        <w:t xml:space="preserve"> </w:t>
      </w:r>
      <w:r w:rsidRPr="00ED70C3">
        <w:rPr>
          <w:rFonts w:eastAsia="Calibri"/>
          <w:sz w:val="24"/>
          <w:szCs w:val="24"/>
          <w:lang w:eastAsia="en-US"/>
        </w:rPr>
        <w:t>денежных</w:t>
      </w:r>
      <w:r w:rsidR="007C1CCB" w:rsidRPr="00ED70C3">
        <w:rPr>
          <w:rFonts w:eastAsia="Calibri"/>
          <w:sz w:val="24"/>
          <w:szCs w:val="24"/>
          <w:lang w:eastAsia="en-US"/>
        </w:rPr>
        <w:t xml:space="preserve"> </w:t>
      </w:r>
      <w:r w:rsidRPr="00ED70C3">
        <w:rPr>
          <w:rFonts w:eastAsia="Calibri"/>
          <w:sz w:val="24"/>
          <w:szCs w:val="24"/>
          <w:lang w:eastAsia="en-US"/>
        </w:rPr>
        <w:t>сумм на счет, указан</w:t>
      </w:r>
      <w:r w:rsidR="007C1CCB" w:rsidRPr="00ED70C3">
        <w:rPr>
          <w:rFonts w:eastAsia="Calibri"/>
          <w:sz w:val="24"/>
          <w:szCs w:val="24"/>
          <w:lang w:eastAsia="en-US"/>
        </w:rPr>
        <w:t>ный</w:t>
      </w:r>
      <w:r w:rsidRPr="00ED70C3">
        <w:rPr>
          <w:rFonts w:eastAsia="Calibri"/>
          <w:sz w:val="24"/>
          <w:szCs w:val="24"/>
          <w:lang w:eastAsia="en-US"/>
        </w:rPr>
        <w:t xml:space="preserve"> заказчиком в извещении об осуществлении закупки, документации о закупке</w:t>
      </w:r>
      <w:r w:rsidR="007C1CCB" w:rsidRPr="00ED70C3">
        <w:rPr>
          <w:rFonts w:eastAsia="Calibri"/>
          <w:sz w:val="24"/>
          <w:szCs w:val="24"/>
          <w:lang w:eastAsia="en-US"/>
        </w:rPr>
        <w:t>:</w:t>
      </w:r>
    </w:p>
    <w:p w:rsidR="002A04BC" w:rsidRPr="002A04BC" w:rsidRDefault="002A04BC" w:rsidP="002A04BC">
      <w:pPr>
        <w:pStyle w:val="normal"/>
        <w:pBdr>
          <w:top w:val="nil"/>
          <w:left w:val="nil"/>
          <w:bottom w:val="nil"/>
          <w:right w:val="nil"/>
          <w:between w:val="nil"/>
        </w:pBdr>
        <w:ind w:left="567"/>
        <w:contextualSpacing w:val="0"/>
        <w:jc w:val="both"/>
        <w:rPr>
          <w:rFonts w:ascii="Times New Roman" w:eastAsia="Times New Roman" w:hAnsi="Times New Roman" w:cs="Times New Roman"/>
        </w:rPr>
      </w:pPr>
      <w:r w:rsidRPr="002A04BC">
        <w:rPr>
          <w:rFonts w:ascii="Times New Roman" w:eastAsia="Times New Roman" w:hAnsi="Times New Roman" w:cs="Times New Roman"/>
        </w:rPr>
        <w:t xml:space="preserve">Государственное автономное профессиональное образовательное учреждение Свердловской области «Полевской многопрофильный техникум им. В.И. Назарова»: </w:t>
      </w:r>
    </w:p>
    <w:p w:rsidR="002A04BC" w:rsidRPr="002A04BC" w:rsidRDefault="002A04BC" w:rsidP="002A04BC">
      <w:pPr>
        <w:pStyle w:val="normal"/>
        <w:pBdr>
          <w:top w:val="nil"/>
          <w:left w:val="nil"/>
          <w:bottom w:val="nil"/>
          <w:right w:val="nil"/>
          <w:between w:val="nil"/>
        </w:pBdr>
        <w:ind w:left="567"/>
        <w:contextualSpacing w:val="0"/>
        <w:jc w:val="both"/>
        <w:rPr>
          <w:rFonts w:ascii="Times New Roman" w:eastAsia="Times New Roman" w:hAnsi="Times New Roman" w:cs="Times New Roman"/>
        </w:rPr>
      </w:pPr>
      <w:r w:rsidRPr="002A04BC">
        <w:rPr>
          <w:rFonts w:ascii="Times New Roman" w:eastAsia="Times New Roman" w:hAnsi="Times New Roman" w:cs="Times New Roman"/>
        </w:rPr>
        <w:t>ИНН 6626005415/КПП 667901001</w:t>
      </w:r>
    </w:p>
    <w:p w:rsidR="002A04BC" w:rsidRPr="002A04BC" w:rsidRDefault="002A04BC" w:rsidP="002A04BC">
      <w:pPr>
        <w:pStyle w:val="normal"/>
        <w:pBdr>
          <w:top w:val="nil"/>
          <w:left w:val="nil"/>
          <w:bottom w:val="nil"/>
          <w:right w:val="nil"/>
          <w:between w:val="nil"/>
        </w:pBdr>
        <w:ind w:left="567"/>
        <w:contextualSpacing w:val="0"/>
        <w:jc w:val="both"/>
        <w:rPr>
          <w:rFonts w:ascii="Times New Roman" w:eastAsia="Times New Roman" w:hAnsi="Times New Roman" w:cs="Times New Roman"/>
        </w:rPr>
      </w:pPr>
      <w:r w:rsidRPr="002A04BC">
        <w:rPr>
          <w:rFonts w:ascii="Times New Roman" w:eastAsia="Times New Roman" w:hAnsi="Times New Roman" w:cs="Times New Roman"/>
        </w:rPr>
        <w:t>ОГРН 1026601608175</w:t>
      </w:r>
    </w:p>
    <w:p w:rsidR="002A04BC" w:rsidRPr="002A04BC" w:rsidRDefault="002A04BC" w:rsidP="002A04BC">
      <w:pPr>
        <w:pStyle w:val="normal"/>
        <w:pBdr>
          <w:top w:val="nil"/>
          <w:left w:val="nil"/>
          <w:bottom w:val="nil"/>
          <w:right w:val="nil"/>
          <w:between w:val="nil"/>
        </w:pBdr>
        <w:ind w:left="567"/>
        <w:contextualSpacing w:val="0"/>
        <w:jc w:val="both"/>
        <w:rPr>
          <w:rFonts w:ascii="Times New Roman" w:eastAsia="Times New Roman" w:hAnsi="Times New Roman" w:cs="Times New Roman"/>
        </w:rPr>
      </w:pPr>
      <w:r w:rsidRPr="002A04BC">
        <w:rPr>
          <w:rFonts w:ascii="Times New Roman" w:eastAsia="Times New Roman" w:hAnsi="Times New Roman" w:cs="Times New Roman"/>
        </w:rPr>
        <w:t>Банковские реквизиты:</w:t>
      </w:r>
    </w:p>
    <w:p w:rsidR="002A04BC" w:rsidRPr="002A04BC" w:rsidRDefault="002A04BC" w:rsidP="002A04BC">
      <w:pPr>
        <w:pStyle w:val="normal"/>
        <w:pBdr>
          <w:top w:val="nil"/>
          <w:left w:val="nil"/>
          <w:bottom w:val="nil"/>
          <w:right w:val="nil"/>
          <w:between w:val="nil"/>
        </w:pBdr>
        <w:ind w:left="567"/>
        <w:contextualSpacing w:val="0"/>
        <w:jc w:val="both"/>
        <w:rPr>
          <w:rFonts w:ascii="Times New Roman" w:eastAsia="Times New Roman" w:hAnsi="Times New Roman" w:cs="Times New Roman"/>
        </w:rPr>
      </w:pPr>
      <w:r w:rsidRPr="002A04BC">
        <w:rPr>
          <w:rFonts w:ascii="Times New Roman" w:eastAsia="Times New Roman" w:hAnsi="Times New Roman" w:cs="Times New Roman"/>
        </w:rPr>
        <w:t>БИК банка 016577551</w:t>
      </w:r>
    </w:p>
    <w:p w:rsidR="002A04BC" w:rsidRPr="002A04BC" w:rsidRDefault="002A04BC" w:rsidP="002A04BC">
      <w:pPr>
        <w:pStyle w:val="normal"/>
        <w:pBdr>
          <w:top w:val="nil"/>
          <w:left w:val="nil"/>
          <w:bottom w:val="nil"/>
          <w:right w:val="nil"/>
          <w:between w:val="nil"/>
        </w:pBdr>
        <w:ind w:left="567"/>
        <w:contextualSpacing w:val="0"/>
        <w:jc w:val="both"/>
        <w:rPr>
          <w:rFonts w:ascii="Times New Roman" w:eastAsia="Times New Roman" w:hAnsi="Times New Roman" w:cs="Times New Roman"/>
        </w:rPr>
      </w:pPr>
      <w:r w:rsidRPr="002A04BC">
        <w:rPr>
          <w:rFonts w:ascii="Times New Roman" w:eastAsia="Times New Roman" w:hAnsi="Times New Roman" w:cs="Times New Roman"/>
        </w:rPr>
        <w:t xml:space="preserve">Банк </w:t>
      </w:r>
      <w:proofErr w:type="gramStart"/>
      <w:r w:rsidRPr="002A04BC">
        <w:rPr>
          <w:rFonts w:ascii="Times New Roman" w:eastAsia="Times New Roman" w:hAnsi="Times New Roman" w:cs="Times New Roman"/>
        </w:rPr>
        <w:t>Уральское</w:t>
      </w:r>
      <w:proofErr w:type="gramEnd"/>
      <w:r w:rsidRPr="002A04BC">
        <w:rPr>
          <w:rFonts w:ascii="Times New Roman" w:eastAsia="Times New Roman" w:hAnsi="Times New Roman" w:cs="Times New Roman"/>
        </w:rPr>
        <w:t xml:space="preserve"> ГУ Банка России//УФК по Свердловской области г. Екатеринбург </w:t>
      </w:r>
    </w:p>
    <w:p w:rsidR="002A04BC" w:rsidRPr="002A04BC" w:rsidRDefault="002A04BC" w:rsidP="002A04BC">
      <w:pPr>
        <w:pStyle w:val="normal"/>
        <w:pBdr>
          <w:top w:val="nil"/>
          <w:left w:val="nil"/>
          <w:bottom w:val="nil"/>
          <w:right w:val="nil"/>
          <w:between w:val="nil"/>
        </w:pBdr>
        <w:ind w:left="567"/>
        <w:contextualSpacing w:val="0"/>
        <w:jc w:val="both"/>
        <w:rPr>
          <w:rFonts w:ascii="Times New Roman" w:eastAsia="Times New Roman" w:hAnsi="Times New Roman" w:cs="Times New Roman"/>
        </w:rPr>
      </w:pPr>
      <w:proofErr w:type="gramStart"/>
      <w:r w:rsidRPr="002A04BC">
        <w:rPr>
          <w:rFonts w:ascii="Times New Roman" w:eastAsia="Times New Roman" w:hAnsi="Times New Roman" w:cs="Times New Roman"/>
        </w:rPr>
        <w:t>л</w:t>
      </w:r>
      <w:proofErr w:type="gramEnd"/>
      <w:r w:rsidRPr="002A04BC">
        <w:rPr>
          <w:rFonts w:ascii="Times New Roman" w:eastAsia="Times New Roman" w:hAnsi="Times New Roman" w:cs="Times New Roman"/>
        </w:rPr>
        <w:t>/с 33012008350</w:t>
      </w:r>
    </w:p>
    <w:p w:rsidR="002A04BC" w:rsidRPr="002A04BC" w:rsidRDefault="002A04BC" w:rsidP="002A04BC">
      <w:pPr>
        <w:pStyle w:val="normal"/>
        <w:pBdr>
          <w:top w:val="nil"/>
          <w:left w:val="nil"/>
          <w:bottom w:val="nil"/>
          <w:right w:val="nil"/>
          <w:between w:val="nil"/>
        </w:pBdr>
        <w:ind w:left="567"/>
        <w:contextualSpacing w:val="0"/>
        <w:jc w:val="both"/>
        <w:rPr>
          <w:rFonts w:ascii="Times New Roman" w:eastAsia="Times New Roman" w:hAnsi="Times New Roman" w:cs="Times New Roman"/>
        </w:rPr>
      </w:pPr>
      <w:r w:rsidRPr="002A04BC">
        <w:rPr>
          <w:rFonts w:ascii="Times New Roman" w:eastAsia="Times New Roman" w:hAnsi="Times New Roman" w:cs="Times New Roman"/>
        </w:rPr>
        <w:t>к/с 40102810645370000054</w:t>
      </w:r>
    </w:p>
    <w:p w:rsidR="002A04BC" w:rsidRPr="002A04BC" w:rsidRDefault="002A04BC" w:rsidP="002A04BC">
      <w:pPr>
        <w:pStyle w:val="normal"/>
        <w:pBdr>
          <w:top w:val="nil"/>
          <w:left w:val="nil"/>
          <w:bottom w:val="nil"/>
          <w:right w:val="nil"/>
          <w:between w:val="nil"/>
        </w:pBdr>
        <w:ind w:left="567"/>
        <w:contextualSpacing w:val="0"/>
        <w:jc w:val="both"/>
        <w:rPr>
          <w:rFonts w:ascii="Times New Roman" w:eastAsia="Times New Roman" w:hAnsi="Times New Roman" w:cs="Times New Roman"/>
        </w:rPr>
      </w:pPr>
      <w:proofErr w:type="spellStart"/>
      <w:proofErr w:type="gramStart"/>
      <w:r w:rsidRPr="002A04BC">
        <w:rPr>
          <w:rFonts w:ascii="Times New Roman" w:eastAsia="Times New Roman" w:hAnsi="Times New Roman" w:cs="Times New Roman"/>
        </w:rPr>
        <w:t>р</w:t>
      </w:r>
      <w:proofErr w:type="spellEnd"/>
      <w:proofErr w:type="gramEnd"/>
      <w:r w:rsidRPr="002A04BC">
        <w:rPr>
          <w:rFonts w:ascii="Times New Roman" w:eastAsia="Times New Roman" w:hAnsi="Times New Roman" w:cs="Times New Roman"/>
        </w:rPr>
        <w:t>/с 03224643650000006200</w:t>
      </w:r>
    </w:p>
    <w:p w:rsidR="002A04BC" w:rsidRPr="002A04BC" w:rsidRDefault="002A04BC" w:rsidP="002A04BC">
      <w:pPr>
        <w:pStyle w:val="normal"/>
        <w:pBdr>
          <w:top w:val="nil"/>
          <w:left w:val="nil"/>
          <w:bottom w:val="nil"/>
          <w:right w:val="nil"/>
          <w:between w:val="nil"/>
        </w:pBdr>
        <w:ind w:left="567"/>
        <w:contextualSpacing w:val="0"/>
        <w:jc w:val="both"/>
        <w:rPr>
          <w:rFonts w:ascii="Times New Roman" w:eastAsia="Times New Roman" w:hAnsi="Times New Roman" w:cs="Times New Roman"/>
        </w:rPr>
      </w:pPr>
      <w:r w:rsidRPr="002A04BC">
        <w:rPr>
          <w:rFonts w:ascii="Times New Roman" w:eastAsia="Times New Roman" w:hAnsi="Times New Roman" w:cs="Times New Roman"/>
        </w:rPr>
        <w:t>ОКТМО 65754000</w:t>
      </w:r>
    </w:p>
    <w:p w:rsidR="006A202B" w:rsidRPr="00ED70C3" w:rsidRDefault="006A202B" w:rsidP="002F1086">
      <w:pPr>
        <w:ind w:firstLine="720"/>
        <w:contextualSpacing/>
        <w:jc w:val="both"/>
        <w:rPr>
          <w:rFonts w:eastAsia="Calibri"/>
          <w:sz w:val="24"/>
          <w:szCs w:val="24"/>
          <w:lang w:eastAsia="en-US"/>
        </w:rPr>
      </w:pPr>
      <w:r w:rsidRPr="00ED70C3">
        <w:rPr>
          <w:rFonts w:eastAsia="Calibri"/>
          <w:sz w:val="24"/>
          <w:szCs w:val="24"/>
          <w:lang w:eastAsia="en-US"/>
        </w:rPr>
        <w:t>5)</w:t>
      </w:r>
      <w:r w:rsidR="004A0D98" w:rsidRPr="00ED70C3">
        <w:rPr>
          <w:rFonts w:eastAsia="Calibri"/>
          <w:sz w:val="24"/>
          <w:szCs w:val="24"/>
          <w:lang w:eastAsia="en-US"/>
        </w:rPr>
        <w:t xml:space="preserve"> </w:t>
      </w:r>
      <w:r w:rsidRPr="00ED70C3">
        <w:rPr>
          <w:rFonts w:eastAsia="Calibri"/>
          <w:sz w:val="24"/>
          <w:szCs w:val="24"/>
          <w:lang w:eastAsia="en-US"/>
        </w:rPr>
        <w:t>срок действия банковской гарантии</w:t>
      </w:r>
      <w:r w:rsidR="004A0D98" w:rsidRPr="00ED70C3">
        <w:rPr>
          <w:rFonts w:eastAsia="Calibri"/>
          <w:sz w:val="24"/>
          <w:szCs w:val="24"/>
          <w:lang w:eastAsia="en-US"/>
        </w:rPr>
        <w:t xml:space="preserve">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r w:rsidRPr="00ED70C3">
        <w:rPr>
          <w:rFonts w:eastAsia="Calibri"/>
          <w:sz w:val="24"/>
          <w:szCs w:val="24"/>
          <w:lang w:eastAsia="en-US"/>
        </w:rPr>
        <w:t>;</w:t>
      </w:r>
    </w:p>
    <w:p w:rsidR="006A202B" w:rsidRPr="00ED70C3" w:rsidRDefault="006A202B" w:rsidP="002F1086">
      <w:pPr>
        <w:ind w:firstLine="720"/>
        <w:contextualSpacing/>
        <w:jc w:val="both"/>
        <w:rPr>
          <w:rFonts w:eastAsia="Calibri"/>
          <w:sz w:val="24"/>
          <w:szCs w:val="24"/>
          <w:lang w:eastAsia="en-US"/>
        </w:rPr>
      </w:pPr>
      <w:r w:rsidRPr="00ED70C3">
        <w:rPr>
          <w:rFonts w:eastAsia="Calibri"/>
          <w:sz w:val="24"/>
          <w:szCs w:val="24"/>
          <w:lang w:eastAsia="en-US"/>
        </w:rPr>
        <w:t>6)</w:t>
      </w:r>
      <w:r w:rsidR="00894763" w:rsidRPr="00ED70C3">
        <w:rPr>
          <w:rFonts w:eastAsia="Calibri"/>
          <w:sz w:val="24"/>
          <w:szCs w:val="24"/>
          <w:lang w:eastAsia="en-US"/>
        </w:rPr>
        <w:t xml:space="preserve"> </w:t>
      </w:r>
      <w:r w:rsidRPr="00ED70C3">
        <w:rPr>
          <w:rFonts w:eastAsia="Calibri"/>
          <w:sz w:val="24"/>
          <w:szCs w:val="24"/>
          <w:lang w:eastAsia="en-US"/>
        </w:rPr>
        <w:t>отлагательное условие,</w:t>
      </w:r>
      <w:r w:rsidR="00894763" w:rsidRPr="00ED70C3">
        <w:rPr>
          <w:rFonts w:eastAsia="Calibri"/>
          <w:sz w:val="24"/>
          <w:szCs w:val="24"/>
          <w:lang w:eastAsia="en-US"/>
        </w:rPr>
        <w:t xml:space="preserve"> </w:t>
      </w:r>
      <w:r w:rsidRPr="00ED70C3">
        <w:rPr>
          <w:rFonts w:eastAsia="Calibri"/>
          <w:sz w:val="24"/>
          <w:szCs w:val="24"/>
          <w:lang w:eastAsia="en-US"/>
        </w:rPr>
        <w:t>предусматривающее</w:t>
      </w:r>
      <w:r w:rsidR="00894763" w:rsidRPr="00ED70C3">
        <w:rPr>
          <w:rFonts w:eastAsia="Calibri"/>
          <w:sz w:val="24"/>
          <w:szCs w:val="24"/>
          <w:lang w:eastAsia="en-US"/>
        </w:rPr>
        <w:t xml:space="preserve"> </w:t>
      </w:r>
      <w:r w:rsidRPr="00ED70C3">
        <w:rPr>
          <w:rFonts w:eastAsia="Calibri"/>
          <w:sz w:val="24"/>
          <w:szCs w:val="24"/>
          <w:lang w:eastAsia="en-US"/>
        </w:rPr>
        <w:t>заключение</w:t>
      </w:r>
      <w:r w:rsidR="00894763" w:rsidRPr="00ED70C3">
        <w:rPr>
          <w:rFonts w:eastAsia="Calibri"/>
          <w:sz w:val="24"/>
          <w:szCs w:val="24"/>
          <w:lang w:eastAsia="en-US"/>
        </w:rPr>
        <w:t xml:space="preserve"> </w:t>
      </w:r>
      <w:r w:rsidRPr="00ED70C3">
        <w:rPr>
          <w:rFonts w:eastAsia="Calibri"/>
          <w:sz w:val="24"/>
          <w:szCs w:val="24"/>
          <w:lang w:eastAsia="en-US"/>
        </w:rPr>
        <w:t>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6A202B" w:rsidRPr="00ED70C3" w:rsidRDefault="006A202B" w:rsidP="002F1086">
      <w:pPr>
        <w:ind w:firstLine="720"/>
        <w:contextualSpacing/>
        <w:jc w:val="both"/>
        <w:rPr>
          <w:rFonts w:eastAsia="Calibri"/>
          <w:sz w:val="24"/>
          <w:szCs w:val="24"/>
          <w:lang w:eastAsia="en-US"/>
        </w:rPr>
      </w:pPr>
      <w:r w:rsidRPr="00ED70C3">
        <w:rPr>
          <w:rFonts w:eastAsia="Calibri"/>
          <w:sz w:val="24"/>
          <w:szCs w:val="24"/>
          <w:lang w:eastAsia="en-US"/>
        </w:rPr>
        <w:t>7)</w:t>
      </w:r>
      <w:r w:rsidR="00894763" w:rsidRPr="00ED70C3">
        <w:rPr>
          <w:rFonts w:eastAsia="Calibri"/>
          <w:sz w:val="24"/>
          <w:szCs w:val="24"/>
          <w:lang w:eastAsia="en-US"/>
        </w:rPr>
        <w:t xml:space="preserve"> </w:t>
      </w:r>
      <w:r w:rsidRPr="00ED70C3">
        <w:rPr>
          <w:rFonts w:eastAsia="Calibri"/>
          <w:sz w:val="24"/>
          <w:szCs w:val="24"/>
          <w:lang w:eastAsia="en-US"/>
        </w:rPr>
        <w:t>право заказчика в случае ненадлежащего выполнения или невыполнения поставщиком (подрядчиком, исполнителем) обязательств</w:t>
      </w:r>
      <w:r w:rsidR="007C1CCB" w:rsidRPr="00ED70C3">
        <w:rPr>
          <w:rFonts w:eastAsia="Calibri"/>
          <w:sz w:val="24"/>
          <w:szCs w:val="24"/>
          <w:lang w:eastAsia="en-US"/>
        </w:rPr>
        <w:t xml:space="preserve"> </w:t>
      </w:r>
      <w:r w:rsidRPr="00ED70C3">
        <w:rPr>
          <w:rFonts w:eastAsia="Calibri"/>
          <w:sz w:val="24"/>
          <w:szCs w:val="24"/>
          <w:lang w:eastAsia="en-US"/>
        </w:rPr>
        <w:t>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6A202B" w:rsidRPr="00ED70C3" w:rsidRDefault="006A202B" w:rsidP="002F1086">
      <w:pPr>
        <w:ind w:firstLine="720"/>
        <w:contextualSpacing/>
        <w:jc w:val="both"/>
        <w:rPr>
          <w:rFonts w:eastAsia="Calibri"/>
          <w:sz w:val="24"/>
          <w:szCs w:val="24"/>
          <w:lang w:eastAsia="en-US"/>
        </w:rPr>
      </w:pPr>
      <w:r w:rsidRPr="00ED70C3">
        <w:rPr>
          <w:rFonts w:eastAsia="Calibri"/>
          <w:sz w:val="24"/>
          <w:szCs w:val="24"/>
          <w:lang w:eastAsia="en-US"/>
        </w:rPr>
        <w:t>8)</w:t>
      </w:r>
      <w:r w:rsidR="00894763" w:rsidRPr="00ED70C3">
        <w:rPr>
          <w:rFonts w:eastAsia="Calibri"/>
          <w:sz w:val="24"/>
          <w:szCs w:val="24"/>
          <w:lang w:eastAsia="en-US"/>
        </w:rPr>
        <w:t xml:space="preserve"> </w:t>
      </w:r>
      <w:r w:rsidRPr="00ED70C3">
        <w:rPr>
          <w:rFonts w:eastAsia="Calibri"/>
          <w:sz w:val="24"/>
          <w:szCs w:val="24"/>
          <w:lang w:eastAsia="en-US"/>
        </w:rPr>
        <w:t>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w:t>
      </w:r>
    </w:p>
    <w:p w:rsidR="006A202B" w:rsidRPr="00ED70C3" w:rsidRDefault="006A202B" w:rsidP="002F1086">
      <w:pPr>
        <w:ind w:firstLine="720"/>
        <w:contextualSpacing/>
        <w:jc w:val="both"/>
        <w:rPr>
          <w:rFonts w:eastAsia="Calibri"/>
          <w:sz w:val="24"/>
          <w:szCs w:val="24"/>
          <w:lang w:eastAsia="en-US"/>
        </w:rPr>
      </w:pPr>
      <w:r w:rsidRPr="00ED70C3">
        <w:rPr>
          <w:rFonts w:eastAsia="Calibri"/>
          <w:sz w:val="24"/>
          <w:szCs w:val="24"/>
          <w:lang w:eastAsia="en-US"/>
        </w:rPr>
        <w:t>9)</w:t>
      </w:r>
      <w:r w:rsidRPr="00ED70C3">
        <w:rPr>
          <w:rFonts w:eastAsia="Calibri"/>
          <w:sz w:val="24"/>
          <w:szCs w:val="24"/>
          <w:lang w:eastAsia="en-US"/>
        </w:rPr>
        <w:tab/>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A202B" w:rsidRPr="00ED70C3" w:rsidRDefault="006A202B" w:rsidP="002F1086">
      <w:pPr>
        <w:ind w:firstLine="720"/>
        <w:contextualSpacing/>
        <w:jc w:val="both"/>
        <w:rPr>
          <w:rFonts w:eastAsia="Calibri"/>
          <w:sz w:val="24"/>
          <w:szCs w:val="24"/>
          <w:lang w:eastAsia="en-US"/>
        </w:rPr>
      </w:pPr>
      <w:r w:rsidRPr="00ED70C3">
        <w:rPr>
          <w:rFonts w:eastAsia="Calibri"/>
          <w:sz w:val="24"/>
          <w:szCs w:val="24"/>
          <w:lang w:eastAsia="en-US"/>
        </w:rPr>
        <w:t>10)</w:t>
      </w:r>
      <w:r w:rsidRPr="00ED70C3">
        <w:rPr>
          <w:rFonts w:eastAsia="Calibri"/>
          <w:sz w:val="24"/>
          <w:szCs w:val="24"/>
          <w:lang w:eastAsia="en-US"/>
        </w:rPr>
        <w:tab/>
        <w:t>условие о том, что расходы, возникающие в связи с перечислением денежных средств гарантом по банковской гарантии, несет гарант;</w:t>
      </w:r>
    </w:p>
    <w:p w:rsidR="006A202B" w:rsidRPr="00ED70C3" w:rsidRDefault="006A202B" w:rsidP="002F1086">
      <w:pPr>
        <w:ind w:firstLine="720"/>
        <w:contextualSpacing/>
        <w:jc w:val="both"/>
        <w:rPr>
          <w:rFonts w:eastAsia="Calibri"/>
          <w:sz w:val="24"/>
          <w:szCs w:val="24"/>
          <w:lang w:eastAsia="en-US"/>
        </w:rPr>
      </w:pPr>
      <w:r w:rsidRPr="00ED70C3">
        <w:rPr>
          <w:rFonts w:eastAsia="Calibri"/>
          <w:sz w:val="24"/>
          <w:szCs w:val="24"/>
          <w:lang w:eastAsia="en-US"/>
        </w:rPr>
        <w:lastRenderedPageBreak/>
        <w:t>11)</w:t>
      </w:r>
      <w:r w:rsidRPr="00ED70C3">
        <w:rPr>
          <w:rFonts w:eastAsia="Calibri"/>
          <w:sz w:val="24"/>
          <w:szCs w:val="24"/>
          <w:lang w:eastAsia="en-US"/>
        </w:rPr>
        <w:tab/>
        <w:t>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rsidR="006A202B" w:rsidRPr="00ED70C3" w:rsidRDefault="006A202B" w:rsidP="002F1086">
      <w:pPr>
        <w:ind w:firstLine="720"/>
        <w:contextualSpacing/>
        <w:jc w:val="both"/>
        <w:rPr>
          <w:rFonts w:eastAsia="Calibri"/>
          <w:sz w:val="24"/>
          <w:szCs w:val="24"/>
          <w:lang w:eastAsia="en-US"/>
        </w:rPr>
      </w:pPr>
      <w:r w:rsidRPr="00ED70C3">
        <w:rPr>
          <w:rFonts w:eastAsia="Calibri"/>
          <w:sz w:val="24"/>
          <w:szCs w:val="24"/>
          <w:lang w:eastAsia="en-US"/>
        </w:rPr>
        <w:t>1.21.4.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B162E4" w:rsidRPr="00ED70C3" w:rsidRDefault="00894763" w:rsidP="002F1086">
      <w:pPr>
        <w:ind w:firstLine="720"/>
        <w:contextualSpacing/>
        <w:jc w:val="both"/>
        <w:rPr>
          <w:rFonts w:eastAsia="Calibri"/>
          <w:sz w:val="24"/>
          <w:szCs w:val="24"/>
          <w:lang w:eastAsia="en-US"/>
        </w:rPr>
      </w:pPr>
      <w:r w:rsidRPr="00ED70C3">
        <w:rPr>
          <w:rFonts w:eastAsia="Calibri"/>
          <w:sz w:val="24"/>
          <w:szCs w:val="24"/>
          <w:lang w:eastAsia="en-US"/>
        </w:rPr>
        <w:t xml:space="preserve">1.21.5. </w:t>
      </w:r>
      <w:r w:rsidR="00B162E4" w:rsidRPr="00ED70C3">
        <w:rPr>
          <w:rFonts w:eastAsia="Calibri"/>
          <w:sz w:val="24"/>
          <w:szCs w:val="24"/>
          <w:lang w:eastAsia="en-US"/>
        </w:rPr>
        <w:t xml:space="preserve">Обеспечение исполнения </w:t>
      </w:r>
      <w:r w:rsidR="00AC671F" w:rsidRPr="00ED70C3">
        <w:rPr>
          <w:sz w:val="24"/>
          <w:szCs w:val="24"/>
        </w:rPr>
        <w:t>Договор</w:t>
      </w:r>
      <w:r w:rsidR="00B162E4" w:rsidRPr="00ED70C3">
        <w:rPr>
          <w:rFonts w:eastAsia="Calibri"/>
          <w:sz w:val="24"/>
          <w:szCs w:val="24"/>
          <w:lang w:eastAsia="en-US"/>
        </w:rPr>
        <w:t xml:space="preserve">а распространяется на обязательства по возврату аванса (при наличии), уплате неустоек в виде штрафов, пени, предусмотренных </w:t>
      </w:r>
      <w:r w:rsidR="00AC671F" w:rsidRPr="00ED70C3">
        <w:rPr>
          <w:sz w:val="24"/>
          <w:szCs w:val="24"/>
        </w:rPr>
        <w:t>Договор</w:t>
      </w:r>
      <w:r w:rsidR="00B162E4" w:rsidRPr="00ED70C3">
        <w:rPr>
          <w:rFonts w:eastAsia="Calibri"/>
          <w:sz w:val="24"/>
          <w:szCs w:val="24"/>
          <w:lang w:eastAsia="en-US"/>
        </w:rPr>
        <w:t xml:space="preserve">ом, а также неисполнению или надлежащему исполнению </w:t>
      </w:r>
      <w:r w:rsidR="004D1D97" w:rsidRPr="00ED70C3">
        <w:rPr>
          <w:rFonts w:eastAsia="Calibri"/>
          <w:sz w:val="24"/>
          <w:szCs w:val="24"/>
          <w:lang w:eastAsia="en-US"/>
        </w:rPr>
        <w:t>Договор</w:t>
      </w:r>
      <w:r w:rsidR="00B162E4" w:rsidRPr="00ED70C3">
        <w:rPr>
          <w:rFonts w:eastAsia="Calibri"/>
          <w:sz w:val="24"/>
          <w:szCs w:val="24"/>
          <w:lang w:eastAsia="en-US"/>
        </w:rPr>
        <w:t>а (</w:t>
      </w:r>
      <w:r w:rsidR="00633842" w:rsidRPr="00ED70C3">
        <w:rPr>
          <w:rFonts w:eastAsia="Calibri"/>
          <w:sz w:val="24"/>
          <w:szCs w:val="24"/>
          <w:lang w:eastAsia="en-US"/>
        </w:rPr>
        <w:t>обязательств,</w:t>
      </w:r>
      <w:r w:rsidR="00B162E4" w:rsidRPr="00ED70C3">
        <w:rPr>
          <w:rFonts w:eastAsia="Calibri"/>
          <w:sz w:val="24"/>
          <w:szCs w:val="24"/>
          <w:lang w:eastAsia="en-US"/>
        </w:rPr>
        <w:t xml:space="preserve"> предусмотренных п.</w:t>
      </w:r>
      <w:r w:rsidRPr="00ED70C3">
        <w:rPr>
          <w:rFonts w:eastAsia="Calibri"/>
          <w:sz w:val="24"/>
          <w:szCs w:val="24"/>
          <w:lang w:eastAsia="en-US"/>
        </w:rPr>
        <w:t xml:space="preserve"> </w:t>
      </w:r>
      <w:r w:rsidR="00B162E4" w:rsidRPr="00ED70C3">
        <w:rPr>
          <w:rFonts w:eastAsia="Calibri"/>
          <w:sz w:val="24"/>
          <w:szCs w:val="24"/>
          <w:lang w:eastAsia="en-US"/>
        </w:rPr>
        <w:t xml:space="preserve">5.1. </w:t>
      </w:r>
      <w:r w:rsidR="00AC671F" w:rsidRPr="00ED70C3">
        <w:rPr>
          <w:sz w:val="24"/>
          <w:szCs w:val="24"/>
        </w:rPr>
        <w:t>Договор</w:t>
      </w:r>
      <w:r w:rsidR="00B162E4" w:rsidRPr="00ED70C3">
        <w:rPr>
          <w:rFonts w:eastAsia="Calibri"/>
          <w:sz w:val="24"/>
          <w:szCs w:val="24"/>
          <w:lang w:eastAsia="en-US"/>
        </w:rPr>
        <w:t>а).</w:t>
      </w:r>
    </w:p>
    <w:p w:rsidR="00B162E4" w:rsidRPr="00ED70C3" w:rsidRDefault="00B162E4" w:rsidP="002F1086">
      <w:pPr>
        <w:ind w:firstLine="720"/>
        <w:contextualSpacing/>
        <w:jc w:val="both"/>
        <w:rPr>
          <w:rFonts w:eastAsia="Calibri"/>
          <w:sz w:val="24"/>
          <w:szCs w:val="24"/>
          <w:lang w:eastAsia="en-US"/>
        </w:rPr>
      </w:pPr>
      <w:r w:rsidRPr="00ED70C3">
        <w:rPr>
          <w:rFonts w:eastAsia="Calibri"/>
          <w:sz w:val="24"/>
          <w:szCs w:val="24"/>
          <w:lang w:eastAsia="en-US"/>
        </w:rPr>
        <w:t>13.4.</w:t>
      </w:r>
      <w:r w:rsidR="00576F24" w:rsidRPr="00ED70C3">
        <w:rPr>
          <w:rFonts w:eastAsia="Calibri"/>
          <w:sz w:val="24"/>
          <w:szCs w:val="24"/>
          <w:lang w:eastAsia="en-US"/>
        </w:rPr>
        <w:t xml:space="preserve"> </w:t>
      </w:r>
      <w:r w:rsidRPr="00ED70C3">
        <w:rPr>
          <w:rFonts w:eastAsia="Calibri"/>
          <w:sz w:val="24"/>
          <w:szCs w:val="24"/>
          <w:lang w:eastAsia="en-US"/>
        </w:rPr>
        <w:t xml:space="preserve">В случае избрания Подрядчиком способа обеспечения исполнения обязательств по </w:t>
      </w:r>
      <w:r w:rsidR="00024317" w:rsidRPr="00ED70C3">
        <w:rPr>
          <w:sz w:val="24"/>
          <w:szCs w:val="24"/>
        </w:rPr>
        <w:t>Договор</w:t>
      </w:r>
      <w:r w:rsidRPr="00ED70C3">
        <w:rPr>
          <w:rFonts w:eastAsia="Calibri"/>
          <w:sz w:val="24"/>
          <w:szCs w:val="24"/>
          <w:lang w:eastAsia="en-US"/>
        </w:rPr>
        <w:t xml:space="preserve">у путем внесения денежных средств, указанные денежные средства перечисляются Подрядчиком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в которых предусмотрены обеспечиваемые обязательства по </w:t>
      </w:r>
      <w:r w:rsidR="004D1D97" w:rsidRPr="00ED70C3">
        <w:rPr>
          <w:sz w:val="24"/>
          <w:szCs w:val="24"/>
        </w:rPr>
        <w:t>Договор</w:t>
      </w:r>
      <w:r w:rsidRPr="00ED70C3">
        <w:rPr>
          <w:rFonts w:eastAsia="Calibri"/>
          <w:sz w:val="24"/>
          <w:szCs w:val="24"/>
          <w:lang w:eastAsia="en-US"/>
        </w:rPr>
        <w:t xml:space="preserve">у. При несоблюдении настоящих условий требование об обеспечении исполнения </w:t>
      </w:r>
      <w:r w:rsidR="004D1D97" w:rsidRPr="00ED70C3">
        <w:rPr>
          <w:sz w:val="24"/>
          <w:szCs w:val="24"/>
        </w:rPr>
        <w:t>Договор</w:t>
      </w:r>
      <w:r w:rsidRPr="00ED70C3">
        <w:rPr>
          <w:rFonts w:eastAsia="Calibri"/>
          <w:sz w:val="24"/>
          <w:szCs w:val="24"/>
          <w:lang w:eastAsia="en-US"/>
        </w:rPr>
        <w:t>а будет считаться неисполненным.</w:t>
      </w:r>
    </w:p>
    <w:p w:rsidR="00B162E4" w:rsidRPr="00ED70C3" w:rsidRDefault="00B162E4" w:rsidP="002F1086">
      <w:pPr>
        <w:ind w:firstLine="720"/>
        <w:contextualSpacing/>
        <w:jc w:val="both"/>
        <w:rPr>
          <w:rFonts w:eastAsia="Calibri"/>
          <w:sz w:val="24"/>
          <w:szCs w:val="24"/>
          <w:lang w:eastAsia="en-US"/>
        </w:rPr>
      </w:pPr>
      <w:r w:rsidRPr="00ED70C3">
        <w:rPr>
          <w:rFonts w:eastAsia="Calibri"/>
          <w:sz w:val="24"/>
          <w:szCs w:val="24"/>
          <w:lang w:eastAsia="en-US"/>
        </w:rPr>
        <w:t xml:space="preserve">В случае перечисления денежных средств в качестве обеспечения исполнения </w:t>
      </w:r>
      <w:r w:rsidR="004D1D97" w:rsidRPr="00ED70C3">
        <w:rPr>
          <w:sz w:val="24"/>
          <w:szCs w:val="24"/>
        </w:rPr>
        <w:t>Договор</w:t>
      </w:r>
      <w:r w:rsidRPr="00ED70C3">
        <w:rPr>
          <w:rFonts w:eastAsia="Calibri"/>
          <w:sz w:val="24"/>
          <w:szCs w:val="24"/>
          <w:lang w:eastAsia="en-US"/>
        </w:rPr>
        <w:t>а, денежные средства перечисляются по реквизитам:</w:t>
      </w:r>
    </w:p>
    <w:p w:rsidR="002A04BC" w:rsidRPr="002A04BC" w:rsidRDefault="002A04BC" w:rsidP="002A04BC">
      <w:pPr>
        <w:pStyle w:val="normal"/>
        <w:pBdr>
          <w:top w:val="nil"/>
          <w:left w:val="nil"/>
          <w:bottom w:val="nil"/>
          <w:right w:val="nil"/>
          <w:between w:val="nil"/>
        </w:pBdr>
        <w:ind w:left="567"/>
        <w:contextualSpacing w:val="0"/>
        <w:jc w:val="both"/>
        <w:rPr>
          <w:rFonts w:ascii="Times New Roman" w:eastAsia="Times New Roman" w:hAnsi="Times New Roman" w:cs="Times New Roman"/>
        </w:rPr>
      </w:pPr>
      <w:r w:rsidRPr="002A04BC">
        <w:rPr>
          <w:rFonts w:ascii="Times New Roman" w:eastAsia="Times New Roman" w:hAnsi="Times New Roman" w:cs="Times New Roman"/>
        </w:rPr>
        <w:t xml:space="preserve">Государственное автономное профессиональное образовательное учреждение Свердловской области «Полевской многопрофильный техникум им. В.И. Назарова»: </w:t>
      </w:r>
    </w:p>
    <w:p w:rsidR="002A04BC" w:rsidRPr="002A04BC" w:rsidRDefault="002A04BC" w:rsidP="002A04BC">
      <w:pPr>
        <w:pStyle w:val="normal"/>
        <w:pBdr>
          <w:top w:val="nil"/>
          <w:left w:val="nil"/>
          <w:bottom w:val="nil"/>
          <w:right w:val="nil"/>
          <w:between w:val="nil"/>
        </w:pBdr>
        <w:ind w:left="567"/>
        <w:contextualSpacing w:val="0"/>
        <w:jc w:val="both"/>
        <w:rPr>
          <w:rFonts w:ascii="Times New Roman" w:eastAsia="Times New Roman" w:hAnsi="Times New Roman" w:cs="Times New Roman"/>
        </w:rPr>
      </w:pPr>
      <w:r w:rsidRPr="002A04BC">
        <w:rPr>
          <w:rFonts w:ascii="Times New Roman" w:eastAsia="Times New Roman" w:hAnsi="Times New Roman" w:cs="Times New Roman"/>
        </w:rPr>
        <w:t>ИНН 6626005415/КПП 667901001</w:t>
      </w:r>
    </w:p>
    <w:p w:rsidR="002A04BC" w:rsidRPr="002A04BC" w:rsidRDefault="002A04BC" w:rsidP="002A04BC">
      <w:pPr>
        <w:pStyle w:val="normal"/>
        <w:pBdr>
          <w:top w:val="nil"/>
          <w:left w:val="nil"/>
          <w:bottom w:val="nil"/>
          <w:right w:val="nil"/>
          <w:between w:val="nil"/>
        </w:pBdr>
        <w:ind w:left="567"/>
        <w:contextualSpacing w:val="0"/>
        <w:jc w:val="both"/>
        <w:rPr>
          <w:rFonts w:ascii="Times New Roman" w:eastAsia="Times New Roman" w:hAnsi="Times New Roman" w:cs="Times New Roman"/>
        </w:rPr>
      </w:pPr>
      <w:r w:rsidRPr="002A04BC">
        <w:rPr>
          <w:rFonts w:ascii="Times New Roman" w:eastAsia="Times New Roman" w:hAnsi="Times New Roman" w:cs="Times New Roman"/>
        </w:rPr>
        <w:t>ОГРН 1026601608175</w:t>
      </w:r>
    </w:p>
    <w:p w:rsidR="002A04BC" w:rsidRPr="002A04BC" w:rsidRDefault="002A04BC" w:rsidP="002A04BC">
      <w:pPr>
        <w:pStyle w:val="normal"/>
        <w:pBdr>
          <w:top w:val="nil"/>
          <w:left w:val="nil"/>
          <w:bottom w:val="nil"/>
          <w:right w:val="nil"/>
          <w:between w:val="nil"/>
        </w:pBdr>
        <w:ind w:left="567"/>
        <w:contextualSpacing w:val="0"/>
        <w:jc w:val="both"/>
        <w:rPr>
          <w:rFonts w:ascii="Times New Roman" w:eastAsia="Times New Roman" w:hAnsi="Times New Roman" w:cs="Times New Roman"/>
        </w:rPr>
      </w:pPr>
      <w:r w:rsidRPr="002A04BC">
        <w:rPr>
          <w:rFonts w:ascii="Times New Roman" w:eastAsia="Times New Roman" w:hAnsi="Times New Roman" w:cs="Times New Roman"/>
        </w:rPr>
        <w:t>Банковские реквизиты:</w:t>
      </w:r>
    </w:p>
    <w:p w:rsidR="002A04BC" w:rsidRPr="002A04BC" w:rsidRDefault="002A04BC" w:rsidP="002A04BC">
      <w:pPr>
        <w:pStyle w:val="normal"/>
        <w:pBdr>
          <w:top w:val="nil"/>
          <w:left w:val="nil"/>
          <w:bottom w:val="nil"/>
          <w:right w:val="nil"/>
          <w:between w:val="nil"/>
        </w:pBdr>
        <w:ind w:left="567"/>
        <w:contextualSpacing w:val="0"/>
        <w:jc w:val="both"/>
        <w:rPr>
          <w:rFonts w:ascii="Times New Roman" w:eastAsia="Times New Roman" w:hAnsi="Times New Roman" w:cs="Times New Roman"/>
        </w:rPr>
      </w:pPr>
      <w:r w:rsidRPr="002A04BC">
        <w:rPr>
          <w:rFonts w:ascii="Times New Roman" w:eastAsia="Times New Roman" w:hAnsi="Times New Roman" w:cs="Times New Roman"/>
        </w:rPr>
        <w:t>БИК банка 016577551</w:t>
      </w:r>
    </w:p>
    <w:p w:rsidR="002A04BC" w:rsidRPr="002A04BC" w:rsidRDefault="002A04BC" w:rsidP="002A04BC">
      <w:pPr>
        <w:pStyle w:val="normal"/>
        <w:pBdr>
          <w:top w:val="nil"/>
          <w:left w:val="nil"/>
          <w:bottom w:val="nil"/>
          <w:right w:val="nil"/>
          <w:between w:val="nil"/>
        </w:pBdr>
        <w:ind w:left="567"/>
        <w:contextualSpacing w:val="0"/>
        <w:jc w:val="both"/>
        <w:rPr>
          <w:rFonts w:ascii="Times New Roman" w:eastAsia="Times New Roman" w:hAnsi="Times New Roman" w:cs="Times New Roman"/>
        </w:rPr>
      </w:pPr>
      <w:r w:rsidRPr="002A04BC">
        <w:rPr>
          <w:rFonts w:ascii="Times New Roman" w:eastAsia="Times New Roman" w:hAnsi="Times New Roman" w:cs="Times New Roman"/>
        </w:rPr>
        <w:t xml:space="preserve">Банк </w:t>
      </w:r>
      <w:proofErr w:type="gramStart"/>
      <w:r w:rsidRPr="002A04BC">
        <w:rPr>
          <w:rFonts w:ascii="Times New Roman" w:eastAsia="Times New Roman" w:hAnsi="Times New Roman" w:cs="Times New Roman"/>
        </w:rPr>
        <w:t>Уральское</w:t>
      </w:r>
      <w:proofErr w:type="gramEnd"/>
      <w:r w:rsidRPr="002A04BC">
        <w:rPr>
          <w:rFonts w:ascii="Times New Roman" w:eastAsia="Times New Roman" w:hAnsi="Times New Roman" w:cs="Times New Roman"/>
        </w:rPr>
        <w:t xml:space="preserve"> ГУ Банка России//УФК по Свердловской области г. Екатеринбург </w:t>
      </w:r>
    </w:p>
    <w:p w:rsidR="002A04BC" w:rsidRPr="002A04BC" w:rsidRDefault="002A04BC" w:rsidP="002A04BC">
      <w:pPr>
        <w:pStyle w:val="normal"/>
        <w:pBdr>
          <w:top w:val="nil"/>
          <w:left w:val="nil"/>
          <w:bottom w:val="nil"/>
          <w:right w:val="nil"/>
          <w:between w:val="nil"/>
        </w:pBdr>
        <w:ind w:left="567"/>
        <w:contextualSpacing w:val="0"/>
        <w:jc w:val="both"/>
        <w:rPr>
          <w:rFonts w:ascii="Times New Roman" w:eastAsia="Times New Roman" w:hAnsi="Times New Roman" w:cs="Times New Roman"/>
        </w:rPr>
      </w:pPr>
      <w:proofErr w:type="gramStart"/>
      <w:r w:rsidRPr="002A04BC">
        <w:rPr>
          <w:rFonts w:ascii="Times New Roman" w:eastAsia="Times New Roman" w:hAnsi="Times New Roman" w:cs="Times New Roman"/>
        </w:rPr>
        <w:t>л</w:t>
      </w:r>
      <w:proofErr w:type="gramEnd"/>
      <w:r w:rsidRPr="002A04BC">
        <w:rPr>
          <w:rFonts w:ascii="Times New Roman" w:eastAsia="Times New Roman" w:hAnsi="Times New Roman" w:cs="Times New Roman"/>
        </w:rPr>
        <w:t>/с 33012008350</w:t>
      </w:r>
    </w:p>
    <w:p w:rsidR="002A04BC" w:rsidRPr="002A04BC" w:rsidRDefault="002A04BC" w:rsidP="002A04BC">
      <w:pPr>
        <w:pStyle w:val="normal"/>
        <w:pBdr>
          <w:top w:val="nil"/>
          <w:left w:val="nil"/>
          <w:bottom w:val="nil"/>
          <w:right w:val="nil"/>
          <w:between w:val="nil"/>
        </w:pBdr>
        <w:ind w:left="567"/>
        <w:contextualSpacing w:val="0"/>
        <w:jc w:val="both"/>
        <w:rPr>
          <w:rFonts w:ascii="Times New Roman" w:eastAsia="Times New Roman" w:hAnsi="Times New Roman" w:cs="Times New Roman"/>
        </w:rPr>
      </w:pPr>
      <w:r w:rsidRPr="002A04BC">
        <w:rPr>
          <w:rFonts w:ascii="Times New Roman" w:eastAsia="Times New Roman" w:hAnsi="Times New Roman" w:cs="Times New Roman"/>
        </w:rPr>
        <w:t>к/с 40102810645370000054</w:t>
      </w:r>
    </w:p>
    <w:p w:rsidR="002A04BC" w:rsidRPr="002A04BC" w:rsidRDefault="002A04BC" w:rsidP="002A04BC">
      <w:pPr>
        <w:pStyle w:val="normal"/>
        <w:pBdr>
          <w:top w:val="nil"/>
          <w:left w:val="nil"/>
          <w:bottom w:val="nil"/>
          <w:right w:val="nil"/>
          <w:between w:val="nil"/>
        </w:pBdr>
        <w:ind w:left="567"/>
        <w:contextualSpacing w:val="0"/>
        <w:jc w:val="both"/>
        <w:rPr>
          <w:rFonts w:ascii="Times New Roman" w:eastAsia="Times New Roman" w:hAnsi="Times New Roman" w:cs="Times New Roman"/>
        </w:rPr>
      </w:pPr>
      <w:proofErr w:type="spellStart"/>
      <w:proofErr w:type="gramStart"/>
      <w:r w:rsidRPr="002A04BC">
        <w:rPr>
          <w:rFonts w:ascii="Times New Roman" w:eastAsia="Times New Roman" w:hAnsi="Times New Roman" w:cs="Times New Roman"/>
        </w:rPr>
        <w:t>р</w:t>
      </w:r>
      <w:proofErr w:type="spellEnd"/>
      <w:proofErr w:type="gramEnd"/>
      <w:r w:rsidRPr="002A04BC">
        <w:rPr>
          <w:rFonts w:ascii="Times New Roman" w:eastAsia="Times New Roman" w:hAnsi="Times New Roman" w:cs="Times New Roman"/>
        </w:rPr>
        <w:t>/с 03224643650000006200</w:t>
      </w:r>
    </w:p>
    <w:p w:rsidR="002A04BC" w:rsidRPr="002A04BC" w:rsidRDefault="002A04BC" w:rsidP="002A04BC">
      <w:pPr>
        <w:pStyle w:val="normal"/>
        <w:pBdr>
          <w:top w:val="nil"/>
          <w:left w:val="nil"/>
          <w:bottom w:val="nil"/>
          <w:right w:val="nil"/>
          <w:between w:val="nil"/>
        </w:pBdr>
        <w:ind w:left="567"/>
        <w:contextualSpacing w:val="0"/>
        <w:jc w:val="both"/>
        <w:rPr>
          <w:rFonts w:ascii="Times New Roman" w:eastAsia="Times New Roman" w:hAnsi="Times New Roman" w:cs="Times New Roman"/>
        </w:rPr>
      </w:pPr>
      <w:r w:rsidRPr="002A04BC">
        <w:rPr>
          <w:rFonts w:ascii="Times New Roman" w:eastAsia="Times New Roman" w:hAnsi="Times New Roman" w:cs="Times New Roman"/>
        </w:rPr>
        <w:t>ОКТМО 65754000</w:t>
      </w:r>
    </w:p>
    <w:p w:rsidR="00B162E4" w:rsidRPr="00ED70C3" w:rsidRDefault="00B162E4" w:rsidP="002F1086">
      <w:pPr>
        <w:ind w:firstLine="720"/>
        <w:contextualSpacing/>
        <w:jc w:val="both"/>
        <w:rPr>
          <w:rFonts w:eastAsia="Calibri"/>
          <w:sz w:val="24"/>
          <w:szCs w:val="24"/>
          <w:lang w:eastAsia="en-US"/>
        </w:rPr>
      </w:pPr>
      <w:r w:rsidRPr="00ED70C3">
        <w:rPr>
          <w:rFonts w:eastAsia="Calibri"/>
          <w:sz w:val="24"/>
          <w:szCs w:val="24"/>
          <w:lang w:eastAsia="en-US"/>
        </w:rPr>
        <w:t xml:space="preserve">В графе «Назначение платежа» необходимо указать «Обеспечение исполнения </w:t>
      </w:r>
      <w:r w:rsidR="00024317" w:rsidRPr="00ED70C3">
        <w:rPr>
          <w:sz w:val="24"/>
          <w:szCs w:val="24"/>
        </w:rPr>
        <w:t>Договор</w:t>
      </w:r>
      <w:r w:rsidRPr="00ED70C3">
        <w:rPr>
          <w:rFonts w:eastAsia="Calibri"/>
          <w:sz w:val="24"/>
          <w:szCs w:val="24"/>
          <w:lang w:eastAsia="en-US"/>
        </w:rPr>
        <w:t>а», а также отразить информацию о закупке - предмет и наименование закупки, номер извещения.</w:t>
      </w:r>
    </w:p>
    <w:p w:rsidR="00B162E4" w:rsidRPr="00ED70C3" w:rsidRDefault="00B162E4" w:rsidP="002F1086">
      <w:pPr>
        <w:ind w:firstLine="720"/>
        <w:contextualSpacing/>
        <w:jc w:val="both"/>
        <w:rPr>
          <w:rFonts w:eastAsia="Calibri"/>
          <w:sz w:val="24"/>
          <w:szCs w:val="24"/>
          <w:lang w:eastAsia="en-US"/>
        </w:rPr>
      </w:pPr>
      <w:r w:rsidRPr="00ED70C3">
        <w:rPr>
          <w:rFonts w:eastAsia="Calibri"/>
          <w:sz w:val="24"/>
          <w:szCs w:val="24"/>
          <w:lang w:eastAsia="en-US"/>
        </w:rPr>
        <w:t>Обеспечение в виде внесения денежных средств, считается предоставленным с момента зачисления средств в надлежащей сумме на счет, указанный Заказчиком.</w:t>
      </w:r>
    </w:p>
    <w:p w:rsidR="00B162E4" w:rsidRPr="00ED70C3" w:rsidRDefault="00B162E4" w:rsidP="002F1086">
      <w:pPr>
        <w:ind w:firstLine="720"/>
        <w:contextualSpacing/>
        <w:jc w:val="both"/>
        <w:rPr>
          <w:rFonts w:eastAsia="Calibri"/>
          <w:sz w:val="24"/>
          <w:szCs w:val="24"/>
          <w:lang w:eastAsia="en-US"/>
        </w:rPr>
      </w:pPr>
      <w:r w:rsidRPr="00ED70C3">
        <w:rPr>
          <w:rFonts w:eastAsia="Calibri"/>
          <w:sz w:val="24"/>
          <w:szCs w:val="24"/>
          <w:lang w:eastAsia="en-US"/>
        </w:rPr>
        <w:t xml:space="preserve">Денежные средства, внесенные </w:t>
      </w:r>
      <w:bookmarkStart w:id="1" w:name="_Hlk88834682"/>
      <w:r w:rsidRPr="00ED70C3">
        <w:rPr>
          <w:rFonts w:eastAsia="Calibri"/>
          <w:sz w:val="24"/>
          <w:szCs w:val="24"/>
          <w:lang w:eastAsia="en-US"/>
        </w:rPr>
        <w:t xml:space="preserve">Подрядчиком </w:t>
      </w:r>
      <w:bookmarkEnd w:id="1"/>
      <w:r w:rsidRPr="00ED70C3">
        <w:rPr>
          <w:rFonts w:eastAsia="Calibri"/>
          <w:sz w:val="24"/>
          <w:szCs w:val="24"/>
          <w:lang w:eastAsia="en-US"/>
        </w:rPr>
        <w:t xml:space="preserve">в обеспечение исполнения </w:t>
      </w:r>
      <w:r w:rsidR="004D1D97" w:rsidRPr="00ED70C3">
        <w:rPr>
          <w:rFonts w:eastAsia="Calibri"/>
          <w:sz w:val="24"/>
          <w:szCs w:val="24"/>
          <w:lang w:eastAsia="en-US"/>
        </w:rPr>
        <w:t>Договор</w:t>
      </w:r>
      <w:r w:rsidRPr="00ED70C3">
        <w:rPr>
          <w:rFonts w:eastAsia="Calibri"/>
          <w:sz w:val="24"/>
          <w:szCs w:val="24"/>
          <w:lang w:eastAsia="en-US"/>
        </w:rPr>
        <w:t>а, могут быть обращены к взысканию во внесудебном порядке.</w:t>
      </w:r>
    </w:p>
    <w:p w:rsidR="003476F3" w:rsidRPr="00ED70C3" w:rsidRDefault="003476F3" w:rsidP="002F1086">
      <w:pPr>
        <w:ind w:firstLine="709"/>
        <w:contextualSpacing/>
        <w:jc w:val="both"/>
        <w:rPr>
          <w:rFonts w:eastAsia="Calibri"/>
          <w:sz w:val="24"/>
          <w:szCs w:val="24"/>
          <w:lang w:eastAsia="en-US"/>
        </w:rPr>
      </w:pPr>
      <w:r w:rsidRPr="00ED70C3">
        <w:rPr>
          <w:rFonts w:eastAsia="Calibri"/>
          <w:sz w:val="24"/>
          <w:szCs w:val="24"/>
          <w:lang w:eastAsia="en-US"/>
        </w:rPr>
        <w:t xml:space="preserve">Денежные </w:t>
      </w:r>
      <w:r w:rsidR="00E33FD7">
        <w:rPr>
          <w:rFonts w:eastAsia="Calibri"/>
          <w:sz w:val="24"/>
          <w:szCs w:val="24"/>
          <w:lang w:eastAsia="en-US"/>
        </w:rPr>
        <w:t xml:space="preserve">средства, </w:t>
      </w:r>
      <w:r w:rsidRPr="00ED70C3">
        <w:rPr>
          <w:rFonts w:eastAsia="Calibri"/>
          <w:sz w:val="24"/>
          <w:szCs w:val="24"/>
          <w:lang w:eastAsia="en-US"/>
        </w:rPr>
        <w:t>перечисленные Подрядчиком в качестве обеспечения исполнения договора, возвращаются:</w:t>
      </w:r>
    </w:p>
    <w:p w:rsidR="003476F3" w:rsidRPr="00ED70C3" w:rsidRDefault="003476F3" w:rsidP="002F1086">
      <w:pPr>
        <w:ind w:firstLine="709"/>
        <w:contextualSpacing/>
        <w:jc w:val="both"/>
        <w:rPr>
          <w:rFonts w:eastAsia="Calibri"/>
          <w:sz w:val="24"/>
          <w:szCs w:val="24"/>
          <w:lang w:eastAsia="en-US"/>
        </w:rPr>
      </w:pPr>
      <w:r w:rsidRPr="00ED70C3">
        <w:rPr>
          <w:rFonts w:eastAsia="Calibri"/>
          <w:sz w:val="24"/>
          <w:szCs w:val="24"/>
          <w:lang w:eastAsia="en-US"/>
        </w:rPr>
        <w:t xml:space="preserve">1) в случае отказа </w:t>
      </w:r>
      <w:r w:rsidR="00E33FD7">
        <w:rPr>
          <w:rFonts w:eastAsia="Calibri"/>
          <w:sz w:val="24"/>
          <w:szCs w:val="24"/>
          <w:lang w:eastAsia="en-US"/>
        </w:rPr>
        <w:t xml:space="preserve">заказчика </w:t>
      </w:r>
      <w:r w:rsidRPr="00ED70C3">
        <w:rPr>
          <w:rFonts w:eastAsia="Calibri"/>
          <w:sz w:val="24"/>
          <w:szCs w:val="24"/>
          <w:lang w:eastAsia="en-US"/>
        </w:rPr>
        <w:t>от заключения договора–в течение десяти рабочих дней с момента  принятия  заказчиком решения об отказе в заключени</w:t>
      </w:r>
      <w:proofErr w:type="gramStart"/>
      <w:r w:rsidRPr="00ED70C3">
        <w:rPr>
          <w:rFonts w:eastAsia="Calibri"/>
          <w:sz w:val="24"/>
          <w:szCs w:val="24"/>
          <w:lang w:eastAsia="en-US"/>
        </w:rPr>
        <w:t>и</w:t>
      </w:r>
      <w:proofErr w:type="gramEnd"/>
      <w:r w:rsidRPr="00ED70C3">
        <w:rPr>
          <w:rFonts w:eastAsia="Calibri"/>
          <w:sz w:val="24"/>
          <w:szCs w:val="24"/>
          <w:lang w:eastAsia="en-US"/>
        </w:rPr>
        <w:t xml:space="preserve"> договора;</w:t>
      </w:r>
    </w:p>
    <w:p w:rsidR="003476F3" w:rsidRPr="00ED70C3" w:rsidRDefault="003476F3" w:rsidP="002F1086">
      <w:pPr>
        <w:ind w:firstLine="709"/>
        <w:contextualSpacing/>
        <w:jc w:val="both"/>
        <w:rPr>
          <w:rFonts w:eastAsia="Calibri"/>
          <w:sz w:val="24"/>
          <w:szCs w:val="24"/>
          <w:lang w:eastAsia="en-US"/>
        </w:rPr>
      </w:pPr>
      <w:r w:rsidRPr="00ED70C3">
        <w:rPr>
          <w:rFonts w:eastAsia="Calibri"/>
          <w:sz w:val="24"/>
          <w:szCs w:val="24"/>
          <w:lang w:eastAsia="en-US"/>
        </w:rPr>
        <w:t xml:space="preserve">2)в </w:t>
      </w:r>
      <w:r w:rsidR="00E33FD7">
        <w:rPr>
          <w:rFonts w:eastAsia="Calibri"/>
          <w:sz w:val="24"/>
          <w:szCs w:val="24"/>
          <w:lang w:eastAsia="en-US"/>
        </w:rPr>
        <w:t>случае</w:t>
      </w:r>
      <w:r w:rsidRPr="00ED70C3">
        <w:rPr>
          <w:rFonts w:eastAsia="Calibri"/>
          <w:sz w:val="24"/>
          <w:szCs w:val="24"/>
          <w:lang w:eastAsia="en-US"/>
        </w:rPr>
        <w:t xml:space="preserve"> надлежащего </w:t>
      </w:r>
      <w:r w:rsidR="00E33FD7">
        <w:rPr>
          <w:rFonts w:eastAsia="Calibri"/>
          <w:sz w:val="24"/>
          <w:szCs w:val="24"/>
          <w:lang w:eastAsia="en-US"/>
        </w:rPr>
        <w:t>и</w:t>
      </w:r>
      <w:r w:rsidRPr="00ED70C3">
        <w:rPr>
          <w:rFonts w:eastAsia="Calibri"/>
          <w:sz w:val="24"/>
          <w:szCs w:val="24"/>
          <w:lang w:eastAsia="en-US"/>
        </w:rPr>
        <w:t>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0F5FB5" w:rsidRPr="00ED70C3" w:rsidRDefault="00E33FD7" w:rsidP="002F1086">
      <w:pPr>
        <w:ind w:firstLine="709"/>
        <w:contextualSpacing/>
        <w:jc w:val="both"/>
        <w:rPr>
          <w:rFonts w:eastAsia="Calibri"/>
          <w:sz w:val="24"/>
          <w:szCs w:val="24"/>
          <w:lang w:eastAsia="en-US"/>
        </w:rPr>
      </w:pPr>
      <w:r>
        <w:rPr>
          <w:rFonts w:eastAsia="Calibri"/>
          <w:sz w:val="24"/>
          <w:szCs w:val="24"/>
          <w:lang w:eastAsia="en-US"/>
        </w:rPr>
        <w:t>3)</w:t>
      </w:r>
      <w:r w:rsidR="003476F3" w:rsidRPr="00ED70C3">
        <w:rPr>
          <w:rFonts w:eastAsia="Calibri"/>
          <w:sz w:val="24"/>
          <w:szCs w:val="24"/>
          <w:lang w:eastAsia="en-US"/>
        </w:rPr>
        <w:t xml:space="preserve">в случае расторжения договора по взаимному соглашению сторон без </w:t>
      </w:r>
      <w:r>
        <w:rPr>
          <w:rFonts w:eastAsia="Calibri"/>
          <w:sz w:val="24"/>
          <w:szCs w:val="24"/>
          <w:lang w:eastAsia="en-US"/>
        </w:rPr>
        <w:t xml:space="preserve">наличия </w:t>
      </w:r>
      <w:r w:rsidR="003476F3" w:rsidRPr="00ED70C3">
        <w:rPr>
          <w:rFonts w:eastAsia="Calibri"/>
          <w:sz w:val="24"/>
          <w:szCs w:val="24"/>
          <w:lang w:eastAsia="en-US"/>
        </w:rPr>
        <w:t>вины поставщика (подрядчика,</w:t>
      </w:r>
      <w:r w:rsidR="00E7481C">
        <w:rPr>
          <w:rFonts w:eastAsia="Calibri"/>
          <w:sz w:val="24"/>
          <w:szCs w:val="24"/>
          <w:lang w:eastAsia="en-US"/>
        </w:rPr>
        <w:t xml:space="preserve"> </w:t>
      </w:r>
      <w:r w:rsidR="003476F3" w:rsidRPr="00ED70C3">
        <w:rPr>
          <w:rFonts w:eastAsia="Calibri"/>
          <w:sz w:val="24"/>
          <w:szCs w:val="24"/>
          <w:lang w:eastAsia="en-US"/>
        </w:rPr>
        <w:t>исполнителя)</w:t>
      </w:r>
      <w:proofErr w:type="gramStart"/>
      <w:r w:rsidR="003476F3" w:rsidRPr="00ED70C3">
        <w:rPr>
          <w:rFonts w:eastAsia="Calibri"/>
          <w:sz w:val="24"/>
          <w:szCs w:val="24"/>
          <w:lang w:eastAsia="en-US"/>
        </w:rPr>
        <w:t>–в</w:t>
      </w:r>
      <w:proofErr w:type="gramEnd"/>
      <w:r w:rsidR="003476F3" w:rsidRPr="00ED70C3">
        <w:rPr>
          <w:rFonts w:eastAsia="Calibri"/>
          <w:sz w:val="24"/>
          <w:szCs w:val="24"/>
          <w:lang w:eastAsia="en-US"/>
        </w:rPr>
        <w:t xml:space="preserve"> течение десяти рабочих дней с момента подписания соглашения о расторжении договора.</w:t>
      </w:r>
    </w:p>
    <w:p w:rsidR="00B162E4" w:rsidRPr="00ED70C3" w:rsidRDefault="002D14E2" w:rsidP="002F1086">
      <w:pPr>
        <w:ind w:firstLine="720"/>
        <w:contextualSpacing/>
        <w:jc w:val="both"/>
        <w:rPr>
          <w:rFonts w:eastAsia="Calibri"/>
          <w:sz w:val="24"/>
          <w:szCs w:val="24"/>
          <w:lang w:eastAsia="en-US"/>
        </w:rPr>
      </w:pPr>
      <w:r w:rsidRPr="00ED70C3">
        <w:rPr>
          <w:rFonts w:eastAsia="Calibri"/>
          <w:sz w:val="24"/>
          <w:szCs w:val="24"/>
          <w:lang w:eastAsia="en-US"/>
        </w:rPr>
        <w:t>13.</w:t>
      </w:r>
      <w:r w:rsidR="007778A2" w:rsidRPr="00ED70C3">
        <w:rPr>
          <w:rFonts w:eastAsia="Calibri"/>
          <w:sz w:val="24"/>
          <w:szCs w:val="24"/>
          <w:lang w:eastAsia="en-US"/>
        </w:rPr>
        <w:t>5</w:t>
      </w:r>
      <w:r w:rsidR="00B162E4" w:rsidRPr="00ED70C3">
        <w:rPr>
          <w:rFonts w:eastAsia="Calibri"/>
          <w:sz w:val="24"/>
          <w:szCs w:val="24"/>
          <w:lang w:eastAsia="en-US"/>
        </w:rPr>
        <w:t xml:space="preserve">. Все затраты, связанные с заключением и оформлением договоров и иных документов по обеспечению исполнения настоящего </w:t>
      </w:r>
      <w:r w:rsidR="00024317" w:rsidRPr="00ED70C3">
        <w:rPr>
          <w:sz w:val="24"/>
          <w:szCs w:val="24"/>
        </w:rPr>
        <w:t>Договор</w:t>
      </w:r>
      <w:r w:rsidR="00B162E4" w:rsidRPr="00ED70C3">
        <w:rPr>
          <w:rFonts w:eastAsia="Calibri"/>
          <w:sz w:val="24"/>
          <w:szCs w:val="24"/>
          <w:lang w:eastAsia="en-US"/>
        </w:rPr>
        <w:t>а, несет Подрядчик.</w:t>
      </w:r>
    </w:p>
    <w:p w:rsidR="00B162E4" w:rsidRPr="00ED70C3" w:rsidRDefault="002D14E2" w:rsidP="002F1086">
      <w:pPr>
        <w:ind w:firstLine="720"/>
        <w:contextualSpacing/>
        <w:jc w:val="both"/>
        <w:rPr>
          <w:rFonts w:eastAsia="Calibri"/>
          <w:sz w:val="24"/>
          <w:szCs w:val="24"/>
          <w:lang w:eastAsia="en-US"/>
        </w:rPr>
      </w:pPr>
      <w:r w:rsidRPr="00ED70C3">
        <w:rPr>
          <w:rFonts w:eastAsia="Calibri"/>
          <w:sz w:val="24"/>
          <w:szCs w:val="24"/>
          <w:lang w:eastAsia="en-US"/>
        </w:rPr>
        <w:t>13.</w:t>
      </w:r>
      <w:r w:rsidR="007778A2" w:rsidRPr="00ED70C3">
        <w:rPr>
          <w:rFonts w:eastAsia="Calibri"/>
          <w:sz w:val="24"/>
          <w:szCs w:val="24"/>
          <w:lang w:eastAsia="en-US"/>
        </w:rPr>
        <w:t>6</w:t>
      </w:r>
      <w:r w:rsidR="00B162E4" w:rsidRPr="00ED70C3">
        <w:rPr>
          <w:rFonts w:eastAsia="Calibri"/>
          <w:sz w:val="24"/>
          <w:szCs w:val="24"/>
          <w:lang w:eastAsia="en-US"/>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024317" w:rsidRPr="00ED70C3">
        <w:rPr>
          <w:sz w:val="24"/>
          <w:szCs w:val="24"/>
        </w:rPr>
        <w:t>Договор</w:t>
      </w:r>
      <w:r w:rsidR="00B162E4" w:rsidRPr="00ED70C3">
        <w:rPr>
          <w:rFonts w:eastAsia="Calibri"/>
          <w:sz w:val="24"/>
          <w:szCs w:val="24"/>
          <w:lang w:eastAsia="en-US"/>
        </w:rPr>
        <w:t xml:space="preserve">а, лицензии на осуществление банковских операций, Подрядчик обязан предоставить новое </w:t>
      </w:r>
      <w:r w:rsidR="00B162E4" w:rsidRPr="00ED70C3">
        <w:rPr>
          <w:rFonts w:eastAsia="Calibri"/>
          <w:sz w:val="24"/>
          <w:szCs w:val="24"/>
          <w:lang w:eastAsia="en-US"/>
        </w:rPr>
        <w:lastRenderedPageBreak/>
        <w:t xml:space="preserve">обеспечение исполнения </w:t>
      </w:r>
      <w:r w:rsidR="00024317" w:rsidRPr="00ED70C3">
        <w:rPr>
          <w:sz w:val="24"/>
          <w:szCs w:val="24"/>
        </w:rPr>
        <w:t>Договор</w:t>
      </w:r>
      <w:r w:rsidR="00B162E4" w:rsidRPr="00ED70C3">
        <w:rPr>
          <w:rFonts w:eastAsia="Calibri"/>
          <w:sz w:val="24"/>
          <w:szCs w:val="24"/>
          <w:lang w:eastAsia="en-US"/>
        </w:rPr>
        <w:t xml:space="preserve">а не позднее одного месяца со дня надлежащего уведомления заказчиком Подрядчика о необходимости предоставить соответствующее обеспечение. </w:t>
      </w:r>
    </w:p>
    <w:p w:rsidR="00B162E4" w:rsidRPr="00ED70C3" w:rsidRDefault="00B162E4" w:rsidP="002F1086">
      <w:pPr>
        <w:ind w:firstLine="720"/>
        <w:contextualSpacing/>
        <w:jc w:val="both"/>
        <w:rPr>
          <w:rFonts w:eastAsia="Calibri"/>
          <w:sz w:val="24"/>
          <w:szCs w:val="24"/>
          <w:lang w:eastAsia="en-US"/>
        </w:rPr>
      </w:pPr>
      <w:r w:rsidRPr="00ED70C3">
        <w:rPr>
          <w:rFonts w:eastAsia="Calibri"/>
          <w:sz w:val="24"/>
          <w:szCs w:val="24"/>
          <w:lang w:eastAsia="en-US"/>
        </w:rPr>
        <w:t xml:space="preserve">Риски, связанные с утратой обеспечения обязательств по </w:t>
      </w:r>
      <w:r w:rsidR="00024317" w:rsidRPr="00ED70C3">
        <w:rPr>
          <w:sz w:val="24"/>
          <w:szCs w:val="24"/>
        </w:rPr>
        <w:t>Договор</w:t>
      </w:r>
      <w:r w:rsidRPr="00ED70C3">
        <w:rPr>
          <w:rFonts w:eastAsia="Calibri"/>
          <w:sz w:val="24"/>
          <w:szCs w:val="24"/>
          <w:lang w:eastAsia="en-US"/>
        </w:rPr>
        <w:t>у или его недействительностью, несет Подрядчик.</w:t>
      </w:r>
    </w:p>
    <w:p w:rsidR="00741DD2" w:rsidRPr="00ED70C3" w:rsidRDefault="00741DD2" w:rsidP="002F1086">
      <w:pPr>
        <w:jc w:val="center"/>
        <w:outlineLvl w:val="0"/>
        <w:rPr>
          <w:b/>
          <w:sz w:val="24"/>
          <w:szCs w:val="24"/>
        </w:rPr>
      </w:pPr>
      <w:r w:rsidRPr="00ED70C3">
        <w:rPr>
          <w:b/>
          <w:sz w:val="24"/>
          <w:szCs w:val="24"/>
        </w:rPr>
        <w:t xml:space="preserve">14. </w:t>
      </w:r>
      <w:r w:rsidR="006C79E8" w:rsidRPr="00ED70C3">
        <w:rPr>
          <w:b/>
          <w:sz w:val="24"/>
          <w:szCs w:val="24"/>
        </w:rPr>
        <w:t>ОСОБЫЕ ТРЕБОВАНИЯ К ПОДРЯДЧИКУ</w:t>
      </w:r>
    </w:p>
    <w:p w:rsidR="00741DD2" w:rsidRPr="00F17657" w:rsidRDefault="00741DD2" w:rsidP="002F1086">
      <w:pPr>
        <w:widowControl w:val="0"/>
        <w:tabs>
          <w:tab w:val="left" w:pos="993"/>
        </w:tabs>
        <w:autoSpaceDE w:val="0"/>
        <w:autoSpaceDN w:val="0"/>
        <w:adjustRightInd w:val="0"/>
        <w:ind w:firstLine="709"/>
        <w:jc w:val="both"/>
        <w:rPr>
          <w:sz w:val="24"/>
          <w:szCs w:val="24"/>
        </w:rPr>
      </w:pPr>
      <w:r w:rsidRPr="00F17657">
        <w:rPr>
          <w:sz w:val="24"/>
          <w:szCs w:val="24"/>
        </w:rPr>
        <w:t>14.1.</w:t>
      </w:r>
      <w:r w:rsidRPr="00F17657">
        <w:rPr>
          <w:sz w:val="24"/>
          <w:szCs w:val="24"/>
        </w:rPr>
        <w:tab/>
      </w:r>
      <w:r w:rsidRPr="00F17657">
        <w:rPr>
          <w:snapToGrid w:val="0"/>
          <w:color w:val="000000"/>
          <w:sz w:val="24"/>
          <w:szCs w:val="24"/>
        </w:rPr>
        <w:t xml:space="preserve">Подрядчик </w:t>
      </w:r>
      <w:r w:rsidRPr="00F17657">
        <w:rPr>
          <w:sz w:val="24"/>
          <w:szCs w:val="24"/>
        </w:rPr>
        <w:t xml:space="preserve">на все время действия </w:t>
      </w:r>
      <w:r w:rsidR="007778A2" w:rsidRPr="00F17657">
        <w:rPr>
          <w:sz w:val="24"/>
          <w:szCs w:val="24"/>
        </w:rPr>
        <w:t>Договор</w:t>
      </w:r>
      <w:r w:rsidRPr="00F17657">
        <w:rPr>
          <w:sz w:val="24"/>
          <w:szCs w:val="24"/>
        </w:rPr>
        <w:t xml:space="preserve">а должен быть действующим членом саморегулируемой организации, основанной на членстве лиц, осуществляющих </w:t>
      </w:r>
      <w:r w:rsidR="00410E9B" w:rsidRPr="00F17657">
        <w:rPr>
          <w:sz w:val="24"/>
          <w:szCs w:val="24"/>
        </w:rPr>
        <w:t>деятельность</w:t>
      </w:r>
      <w:r w:rsidR="00ED70C3" w:rsidRPr="00F17657">
        <w:rPr>
          <w:sz w:val="24"/>
          <w:szCs w:val="24"/>
        </w:rPr>
        <w:t xml:space="preserve"> в области архитектурно-строительного проектирования</w:t>
      </w:r>
      <w:r w:rsidRPr="00F17657">
        <w:rPr>
          <w:sz w:val="24"/>
          <w:szCs w:val="24"/>
        </w:rPr>
        <w:t>, и соответствовать всем иным требованиям действующего законодательства.</w:t>
      </w:r>
    </w:p>
    <w:p w:rsidR="00741DD2" w:rsidRPr="00F17657" w:rsidRDefault="00741DD2" w:rsidP="002F1086">
      <w:pPr>
        <w:widowControl w:val="0"/>
        <w:tabs>
          <w:tab w:val="left" w:pos="993"/>
        </w:tabs>
        <w:autoSpaceDE w:val="0"/>
        <w:autoSpaceDN w:val="0"/>
        <w:adjustRightInd w:val="0"/>
        <w:ind w:firstLine="709"/>
        <w:jc w:val="both"/>
        <w:rPr>
          <w:sz w:val="24"/>
          <w:szCs w:val="24"/>
        </w:rPr>
      </w:pPr>
      <w:r w:rsidRPr="00F17657">
        <w:rPr>
          <w:sz w:val="24"/>
          <w:szCs w:val="24"/>
        </w:rPr>
        <w:t xml:space="preserve">14.2. Все расходы, связанные с нахождением </w:t>
      </w:r>
      <w:r w:rsidRPr="00F17657">
        <w:rPr>
          <w:snapToGrid w:val="0"/>
          <w:color w:val="000000"/>
          <w:sz w:val="24"/>
          <w:szCs w:val="24"/>
        </w:rPr>
        <w:t xml:space="preserve">Подрядчика </w:t>
      </w:r>
      <w:r w:rsidRPr="00F17657">
        <w:rPr>
          <w:sz w:val="24"/>
          <w:szCs w:val="24"/>
        </w:rPr>
        <w:t xml:space="preserve">в составе саморегулируемой организации, </w:t>
      </w:r>
      <w:r w:rsidRPr="00F17657">
        <w:rPr>
          <w:snapToGrid w:val="0"/>
          <w:color w:val="000000"/>
          <w:sz w:val="24"/>
          <w:szCs w:val="24"/>
        </w:rPr>
        <w:t xml:space="preserve">Подрядчик </w:t>
      </w:r>
      <w:r w:rsidRPr="00F17657">
        <w:rPr>
          <w:sz w:val="24"/>
          <w:szCs w:val="24"/>
        </w:rPr>
        <w:t xml:space="preserve">несет самостоятельно. </w:t>
      </w:r>
    </w:p>
    <w:p w:rsidR="00741DD2" w:rsidRPr="00ED70C3" w:rsidRDefault="00741DD2" w:rsidP="002F1086">
      <w:pPr>
        <w:widowControl w:val="0"/>
        <w:tabs>
          <w:tab w:val="left" w:pos="709"/>
        </w:tabs>
        <w:autoSpaceDE w:val="0"/>
        <w:autoSpaceDN w:val="0"/>
        <w:adjustRightInd w:val="0"/>
        <w:ind w:firstLine="709"/>
        <w:jc w:val="both"/>
        <w:rPr>
          <w:sz w:val="24"/>
          <w:szCs w:val="24"/>
        </w:rPr>
      </w:pPr>
      <w:r w:rsidRPr="00F17657">
        <w:rPr>
          <w:sz w:val="24"/>
          <w:szCs w:val="24"/>
        </w:rPr>
        <w:t xml:space="preserve">14.3. </w:t>
      </w:r>
      <w:r w:rsidRPr="00F17657">
        <w:rPr>
          <w:snapToGrid w:val="0"/>
          <w:color w:val="000000"/>
          <w:sz w:val="24"/>
          <w:szCs w:val="24"/>
        </w:rPr>
        <w:t xml:space="preserve">Подрядчик </w:t>
      </w:r>
      <w:r w:rsidRPr="00F17657">
        <w:rPr>
          <w:sz w:val="24"/>
          <w:szCs w:val="24"/>
        </w:rPr>
        <w:t>самостоятельно несет ответственность за соблюдением действующих правил и требований в области саморегулирования.</w:t>
      </w:r>
    </w:p>
    <w:p w:rsidR="00741DD2" w:rsidRPr="00ED70C3" w:rsidRDefault="00741DD2" w:rsidP="002F1086">
      <w:pPr>
        <w:widowControl w:val="0"/>
        <w:tabs>
          <w:tab w:val="left" w:pos="993"/>
        </w:tabs>
        <w:autoSpaceDE w:val="0"/>
        <w:autoSpaceDN w:val="0"/>
        <w:adjustRightInd w:val="0"/>
        <w:jc w:val="both"/>
        <w:rPr>
          <w:sz w:val="24"/>
          <w:szCs w:val="24"/>
        </w:rPr>
      </w:pPr>
    </w:p>
    <w:p w:rsidR="00741DD2" w:rsidRPr="00ED70C3" w:rsidRDefault="00741DD2" w:rsidP="002F1086">
      <w:pPr>
        <w:tabs>
          <w:tab w:val="left" w:pos="993"/>
        </w:tabs>
        <w:jc w:val="center"/>
        <w:outlineLvl w:val="0"/>
        <w:rPr>
          <w:b/>
          <w:bCs/>
          <w:snapToGrid w:val="0"/>
          <w:sz w:val="24"/>
          <w:szCs w:val="24"/>
        </w:rPr>
      </w:pPr>
      <w:r w:rsidRPr="00ED70C3">
        <w:rPr>
          <w:b/>
          <w:bCs/>
          <w:snapToGrid w:val="0"/>
          <w:sz w:val="24"/>
          <w:szCs w:val="24"/>
        </w:rPr>
        <w:t xml:space="preserve">15. </w:t>
      </w:r>
      <w:r w:rsidR="006C79E8" w:rsidRPr="00ED70C3">
        <w:rPr>
          <w:b/>
          <w:bCs/>
          <w:snapToGrid w:val="0"/>
          <w:sz w:val="24"/>
          <w:szCs w:val="24"/>
        </w:rPr>
        <w:t>ЗАКЛЮЧИТЕЛЬНЫЕ ПОЛОЖЕНИЯ</w:t>
      </w:r>
    </w:p>
    <w:p w:rsidR="00741DD2" w:rsidRPr="00ED70C3" w:rsidRDefault="00741DD2" w:rsidP="002F1086">
      <w:pPr>
        <w:tabs>
          <w:tab w:val="left" w:pos="-5812"/>
          <w:tab w:val="left" w:pos="1134"/>
        </w:tabs>
        <w:ind w:firstLine="709"/>
        <w:contextualSpacing/>
        <w:jc w:val="both"/>
        <w:rPr>
          <w:color w:val="000000"/>
          <w:sz w:val="24"/>
          <w:szCs w:val="24"/>
        </w:rPr>
      </w:pPr>
      <w:r w:rsidRPr="00ED70C3">
        <w:rPr>
          <w:sz w:val="24"/>
          <w:szCs w:val="24"/>
        </w:rPr>
        <w:t xml:space="preserve">15.1 </w:t>
      </w:r>
      <w:r w:rsidRPr="00ED70C3">
        <w:rPr>
          <w:color w:val="000000"/>
          <w:sz w:val="24"/>
          <w:szCs w:val="24"/>
        </w:rPr>
        <w:t xml:space="preserve">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w:t>
      </w:r>
      <w:r w:rsidR="007778A2" w:rsidRPr="00ED70C3">
        <w:rPr>
          <w:sz w:val="24"/>
          <w:szCs w:val="24"/>
        </w:rPr>
        <w:t>Договор</w:t>
      </w:r>
      <w:r w:rsidRPr="00ED70C3">
        <w:rPr>
          <w:color w:val="000000"/>
          <w:sz w:val="24"/>
          <w:szCs w:val="24"/>
        </w:rPr>
        <w:t>а, иначе как с письменного согласия Сторон.</w:t>
      </w:r>
    </w:p>
    <w:p w:rsidR="00741DD2" w:rsidRPr="00ED70C3" w:rsidRDefault="00741DD2" w:rsidP="002F1086">
      <w:pPr>
        <w:tabs>
          <w:tab w:val="left" w:pos="-5812"/>
          <w:tab w:val="left" w:pos="1134"/>
        </w:tabs>
        <w:ind w:firstLine="709"/>
        <w:contextualSpacing/>
        <w:jc w:val="both"/>
        <w:rPr>
          <w:color w:val="000000"/>
          <w:sz w:val="24"/>
          <w:szCs w:val="24"/>
        </w:rPr>
      </w:pPr>
      <w:r w:rsidRPr="00ED70C3">
        <w:rPr>
          <w:color w:val="000000"/>
          <w:sz w:val="24"/>
          <w:szCs w:val="24"/>
        </w:rPr>
        <w:t xml:space="preserve">15.2 Любое уведомление по </w:t>
      </w:r>
      <w:r w:rsidR="007778A2" w:rsidRPr="00ED70C3">
        <w:rPr>
          <w:sz w:val="24"/>
          <w:szCs w:val="24"/>
        </w:rPr>
        <w:t>Договор</w:t>
      </w:r>
      <w:r w:rsidRPr="00ED70C3">
        <w:rPr>
          <w:color w:val="000000"/>
          <w:sz w:val="24"/>
          <w:szCs w:val="24"/>
        </w:rPr>
        <w:t>у дается в письменной форме в виде факсимильного сообщения, письма по электронной почте или отправляется заказным письмом получателю по его адресу, указанному в разделе «Адреса, реквизиты и подписи Сторон».</w:t>
      </w:r>
    </w:p>
    <w:p w:rsidR="00741DD2" w:rsidRPr="00ED70C3" w:rsidRDefault="00741DD2" w:rsidP="002F1086">
      <w:pPr>
        <w:tabs>
          <w:tab w:val="left" w:pos="-5812"/>
          <w:tab w:val="left" w:pos="1134"/>
        </w:tabs>
        <w:ind w:firstLine="709"/>
        <w:contextualSpacing/>
        <w:jc w:val="both"/>
        <w:rPr>
          <w:sz w:val="24"/>
          <w:szCs w:val="24"/>
        </w:rPr>
      </w:pPr>
      <w:r w:rsidRPr="00ED70C3">
        <w:rPr>
          <w:color w:val="000000"/>
          <w:sz w:val="24"/>
          <w:szCs w:val="24"/>
        </w:rPr>
        <w:t xml:space="preserve">15.3. </w:t>
      </w:r>
      <w:r w:rsidRPr="00ED70C3">
        <w:rPr>
          <w:sz w:val="24"/>
          <w:szCs w:val="24"/>
        </w:rPr>
        <w:t xml:space="preserve">При исполнении </w:t>
      </w:r>
      <w:r w:rsidR="007778A2" w:rsidRPr="00ED70C3">
        <w:rPr>
          <w:sz w:val="24"/>
          <w:szCs w:val="24"/>
        </w:rPr>
        <w:t>Договор</w:t>
      </w:r>
      <w:r w:rsidRPr="00ED70C3">
        <w:rPr>
          <w:sz w:val="24"/>
          <w:szCs w:val="24"/>
        </w:rPr>
        <w:t xml:space="preserve">а не допускается перемена </w:t>
      </w:r>
      <w:r w:rsidRPr="00ED70C3">
        <w:rPr>
          <w:snapToGrid w:val="0"/>
          <w:color w:val="000000"/>
          <w:sz w:val="24"/>
          <w:szCs w:val="24"/>
        </w:rPr>
        <w:t>Подрядчика</w:t>
      </w:r>
      <w:r w:rsidRPr="00ED70C3">
        <w:rPr>
          <w:sz w:val="24"/>
          <w:szCs w:val="24"/>
        </w:rPr>
        <w:t xml:space="preserve">, за исключением случая, если новый </w:t>
      </w:r>
      <w:r w:rsidRPr="00ED70C3">
        <w:rPr>
          <w:snapToGrid w:val="0"/>
          <w:color w:val="000000"/>
          <w:sz w:val="24"/>
          <w:szCs w:val="24"/>
        </w:rPr>
        <w:t xml:space="preserve">Подрядчик </w:t>
      </w:r>
      <w:r w:rsidRPr="00ED70C3">
        <w:rPr>
          <w:sz w:val="24"/>
          <w:szCs w:val="24"/>
        </w:rPr>
        <w:t xml:space="preserve">является правопреемником </w:t>
      </w:r>
      <w:r w:rsidRPr="00ED70C3">
        <w:rPr>
          <w:snapToGrid w:val="0"/>
          <w:color w:val="000000"/>
          <w:sz w:val="24"/>
          <w:szCs w:val="24"/>
        </w:rPr>
        <w:t xml:space="preserve">Подрядчика </w:t>
      </w:r>
      <w:r w:rsidRPr="00ED70C3">
        <w:rPr>
          <w:sz w:val="24"/>
          <w:szCs w:val="24"/>
        </w:rPr>
        <w:t xml:space="preserve">по </w:t>
      </w:r>
      <w:r w:rsidR="007778A2" w:rsidRPr="00ED70C3">
        <w:rPr>
          <w:sz w:val="24"/>
          <w:szCs w:val="24"/>
        </w:rPr>
        <w:t>Договор</w:t>
      </w:r>
      <w:r w:rsidRPr="00ED70C3">
        <w:rPr>
          <w:sz w:val="24"/>
          <w:szCs w:val="24"/>
        </w:rPr>
        <w:t>у вследствие реорганизации юридического лица в форме преобразования, слияния или присоединения.</w:t>
      </w:r>
    </w:p>
    <w:p w:rsidR="00741DD2" w:rsidRPr="00ED70C3" w:rsidRDefault="00741DD2" w:rsidP="002F1086">
      <w:pPr>
        <w:tabs>
          <w:tab w:val="left" w:pos="-5812"/>
          <w:tab w:val="left" w:pos="1134"/>
        </w:tabs>
        <w:ind w:firstLine="709"/>
        <w:contextualSpacing/>
        <w:jc w:val="both"/>
        <w:rPr>
          <w:sz w:val="24"/>
          <w:szCs w:val="24"/>
        </w:rPr>
      </w:pPr>
      <w:r w:rsidRPr="00ED70C3">
        <w:rPr>
          <w:sz w:val="24"/>
          <w:szCs w:val="24"/>
        </w:rPr>
        <w:t xml:space="preserve">15.4. В случае перемены Заказчика права и обязанности Заказчика, предусмотренные </w:t>
      </w:r>
      <w:r w:rsidR="007778A2" w:rsidRPr="00ED70C3">
        <w:rPr>
          <w:sz w:val="24"/>
          <w:szCs w:val="24"/>
        </w:rPr>
        <w:t>Договор</w:t>
      </w:r>
      <w:r w:rsidRPr="00ED70C3">
        <w:rPr>
          <w:sz w:val="24"/>
          <w:szCs w:val="24"/>
        </w:rPr>
        <w:t>ом, переходят к Новому Заказчику.</w:t>
      </w:r>
    </w:p>
    <w:p w:rsidR="00741DD2" w:rsidRPr="00ED70C3" w:rsidRDefault="00741DD2" w:rsidP="002F1086">
      <w:pPr>
        <w:tabs>
          <w:tab w:val="left" w:pos="-5812"/>
          <w:tab w:val="left" w:pos="1134"/>
        </w:tabs>
        <w:ind w:firstLine="709"/>
        <w:contextualSpacing/>
        <w:jc w:val="both"/>
        <w:rPr>
          <w:sz w:val="24"/>
          <w:szCs w:val="24"/>
        </w:rPr>
      </w:pPr>
      <w:r w:rsidRPr="00ED70C3">
        <w:rPr>
          <w:sz w:val="24"/>
          <w:szCs w:val="24"/>
        </w:rPr>
        <w:t xml:space="preserve">15.5. Уступка </w:t>
      </w:r>
      <w:r w:rsidRPr="00ED70C3">
        <w:rPr>
          <w:snapToGrid w:val="0"/>
          <w:color w:val="000000"/>
          <w:sz w:val="24"/>
          <w:szCs w:val="24"/>
        </w:rPr>
        <w:t xml:space="preserve">Подрядчиком </w:t>
      </w:r>
      <w:r w:rsidRPr="00ED70C3">
        <w:rPr>
          <w:sz w:val="24"/>
          <w:szCs w:val="24"/>
        </w:rPr>
        <w:t xml:space="preserve">прав и обязанностей (требования), прямо или косвенно вытекающих из настоящего </w:t>
      </w:r>
      <w:r w:rsidR="007778A2" w:rsidRPr="00ED70C3">
        <w:rPr>
          <w:sz w:val="24"/>
          <w:szCs w:val="24"/>
        </w:rPr>
        <w:t>Договор</w:t>
      </w:r>
      <w:r w:rsidRPr="00ED70C3">
        <w:rPr>
          <w:sz w:val="24"/>
          <w:szCs w:val="24"/>
        </w:rPr>
        <w:t>а, не допускается без письменного согласия Заказчика</w:t>
      </w:r>
    </w:p>
    <w:p w:rsidR="00741DD2" w:rsidRPr="00ED70C3" w:rsidRDefault="00741DD2" w:rsidP="002F1086">
      <w:pPr>
        <w:tabs>
          <w:tab w:val="left" w:pos="-5812"/>
          <w:tab w:val="left" w:pos="1134"/>
        </w:tabs>
        <w:ind w:firstLine="709"/>
        <w:contextualSpacing/>
        <w:jc w:val="both"/>
        <w:rPr>
          <w:color w:val="000000"/>
          <w:sz w:val="24"/>
          <w:szCs w:val="24"/>
        </w:rPr>
      </w:pPr>
      <w:r w:rsidRPr="00ED70C3">
        <w:rPr>
          <w:sz w:val="24"/>
          <w:szCs w:val="24"/>
        </w:rPr>
        <w:t>15.6</w:t>
      </w:r>
      <w:r w:rsidRPr="00ED70C3">
        <w:rPr>
          <w:color w:val="000000"/>
          <w:sz w:val="24"/>
          <w:szCs w:val="24"/>
        </w:rPr>
        <w:t xml:space="preserve">. При выполнении </w:t>
      </w:r>
      <w:r w:rsidR="007778A2" w:rsidRPr="00ED70C3">
        <w:rPr>
          <w:sz w:val="24"/>
          <w:szCs w:val="24"/>
        </w:rPr>
        <w:t>Договор</w:t>
      </w:r>
      <w:r w:rsidRPr="00ED70C3">
        <w:rPr>
          <w:color w:val="000000"/>
          <w:sz w:val="24"/>
          <w:szCs w:val="24"/>
        </w:rPr>
        <w:t>а во всем, что не предусмотрено его условиями, Стороны руководствуются законодательством Российской Федерации.</w:t>
      </w:r>
    </w:p>
    <w:p w:rsidR="00741DD2" w:rsidRDefault="00741DD2" w:rsidP="002F1086">
      <w:pPr>
        <w:tabs>
          <w:tab w:val="left" w:pos="-5812"/>
          <w:tab w:val="left" w:pos="1134"/>
        </w:tabs>
        <w:ind w:firstLine="709"/>
        <w:contextualSpacing/>
        <w:jc w:val="both"/>
        <w:rPr>
          <w:color w:val="000000"/>
          <w:sz w:val="24"/>
          <w:szCs w:val="24"/>
        </w:rPr>
      </w:pPr>
      <w:r w:rsidRPr="00ED70C3">
        <w:rPr>
          <w:color w:val="000000"/>
          <w:sz w:val="24"/>
          <w:szCs w:val="24"/>
        </w:rPr>
        <w:t xml:space="preserve">15.7. Все указанные в </w:t>
      </w:r>
      <w:r w:rsidR="007778A2" w:rsidRPr="00ED70C3">
        <w:rPr>
          <w:sz w:val="24"/>
          <w:szCs w:val="24"/>
        </w:rPr>
        <w:t>Договор</w:t>
      </w:r>
      <w:r w:rsidRPr="00ED70C3">
        <w:rPr>
          <w:color w:val="000000"/>
          <w:sz w:val="24"/>
          <w:szCs w:val="24"/>
        </w:rPr>
        <w:t>е приложения являются его неотъемлемой частью.</w:t>
      </w:r>
    </w:p>
    <w:p w:rsidR="003E606E" w:rsidRDefault="003E606E" w:rsidP="002F1086">
      <w:pPr>
        <w:tabs>
          <w:tab w:val="left" w:pos="-5812"/>
          <w:tab w:val="left" w:pos="1134"/>
        </w:tabs>
        <w:ind w:firstLine="709"/>
        <w:contextualSpacing/>
        <w:jc w:val="both"/>
        <w:rPr>
          <w:color w:val="000000"/>
          <w:sz w:val="24"/>
          <w:szCs w:val="24"/>
        </w:rPr>
      </w:pPr>
    </w:p>
    <w:p w:rsidR="003E606E" w:rsidRDefault="003E606E" w:rsidP="003E606E">
      <w:pPr>
        <w:tabs>
          <w:tab w:val="left" w:pos="-5812"/>
          <w:tab w:val="left" w:pos="1134"/>
        </w:tabs>
        <w:ind w:firstLine="709"/>
        <w:contextualSpacing/>
        <w:jc w:val="center"/>
        <w:rPr>
          <w:b/>
          <w:color w:val="000000"/>
          <w:sz w:val="24"/>
          <w:szCs w:val="24"/>
        </w:rPr>
      </w:pPr>
      <w:r w:rsidRPr="003E606E">
        <w:rPr>
          <w:b/>
          <w:color w:val="000000"/>
          <w:sz w:val="24"/>
          <w:szCs w:val="24"/>
        </w:rPr>
        <w:t>1</w:t>
      </w:r>
      <w:r>
        <w:rPr>
          <w:b/>
          <w:color w:val="000000"/>
          <w:sz w:val="24"/>
          <w:szCs w:val="24"/>
        </w:rPr>
        <w:t>6</w:t>
      </w:r>
      <w:r w:rsidRPr="003E606E">
        <w:rPr>
          <w:b/>
          <w:color w:val="000000"/>
          <w:sz w:val="24"/>
          <w:szCs w:val="24"/>
        </w:rPr>
        <w:t xml:space="preserve">. </w:t>
      </w:r>
      <w:r>
        <w:rPr>
          <w:b/>
          <w:color w:val="000000"/>
          <w:sz w:val="24"/>
          <w:szCs w:val="24"/>
        </w:rPr>
        <w:t>АНТИКОРРУПЦИОННАЯ ОГОВОРКА</w:t>
      </w:r>
    </w:p>
    <w:p w:rsidR="003E606E" w:rsidRPr="003E606E" w:rsidRDefault="003E606E" w:rsidP="003E606E">
      <w:pPr>
        <w:tabs>
          <w:tab w:val="left" w:pos="-5812"/>
          <w:tab w:val="left" w:pos="1134"/>
        </w:tabs>
        <w:ind w:firstLine="709"/>
        <w:contextualSpacing/>
        <w:jc w:val="both"/>
        <w:rPr>
          <w:iCs/>
          <w:color w:val="000000"/>
          <w:sz w:val="24"/>
          <w:szCs w:val="24"/>
        </w:rPr>
      </w:pPr>
      <w:r w:rsidRPr="003E606E">
        <w:rPr>
          <w:iCs/>
          <w:color w:val="000000"/>
          <w:sz w:val="24"/>
          <w:szCs w:val="24"/>
        </w:rPr>
        <w:t>1</w:t>
      </w:r>
      <w:r>
        <w:rPr>
          <w:iCs/>
          <w:color w:val="000000"/>
          <w:sz w:val="24"/>
          <w:szCs w:val="24"/>
        </w:rPr>
        <w:t>6</w:t>
      </w:r>
      <w:r w:rsidRPr="003E606E">
        <w:rPr>
          <w:iCs/>
          <w:color w:val="000000"/>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E606E" w:rsidRPr="003E606E" w:rsidRDefault="003E606E" w:rsidP="003E606E">
      <w:pPr>
        <w:tabs>
          <w:tab w:val="left" w:pos="-5812"/>
          <w:tab w:val="left" w:pos="1134"/>
        </w:tabs>
        <w:ind w:firstLine="709"/>
        <w:contextualSpacing/>
        <w:jc w:val="both"/>
        <w:rPr>
          <w:iCs/>
          <w:color w:val="000000"/>
          <w:sz w:val="24"/>
          <w:szCs w:val="24"/>
        </w:rPr>
      </w:pPr>
      <w:r w:rsidRPr="003E606E">
        <w:rPr>
          <w:iCs/>
          <w:color w:val="000000"/>
          <w:sz w:val="24"/>
          <w:szCs w:val="24"/>
        </w:rPr>
        <w:t>1</w:t>
      </w:r>
      <w:r>
        <w:rPr>
          <w:iCs/>
          <w:color w:val="000000"/>
          <w:sz w:val="24"/>
          <w:szCs w:val="24"/>
        </w:rPr>
        <w:t>6</w:t>
      </w:r>
      <w:r w:rsidRPr="003E606E">
        <w:rPr>
          <w:iCs/>
          <w:color w:val="000000"/>
          <w:sz w:val="24"/>
          <w:szCs w:val="24"/>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w:t>
      </w:r>
      <w:r w:rsidRPr="003E606E">
        <w:rPr>
          <w:iCs/>
          <w:color w:val="000000"/>
          <w:sz w:val="24"/>
          <w:szCs w:val="24"/>
        </w:rPr>
        <w:lastRenderedPageBreak/>
        <w:t>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E606E" w:rsidRPr="00ED70C3" w:rsidRDefault="003E606E" w:rsidP="003E606E">
      <w:pPr>
        <w:tabs>
          <w:tab w:val="left" w:pos="-5812"/>
          <w:tab w:val="left" w:pos="1134"/>
        </w:tabs>
        <w:ind w:firstLine="709"/>
        <w:contextualSpacing/>
        <w:jc w:val="both"/>
        <w:rPr>
          <w:color w:val="000000"/>
          <w:sz w:val="24"/>
          <w:szCs w:val="24"/>
        </w:rPr>
      </w:pPr>
      <w:r w:rsidRPr="003E606E">
        <w:rPr>
          <w:iCs/>
          <w:color w:val="000000"/>
          <w:sz w:val="24"/>
          <w:szCs w:val="24"/>
        </w:rPr>
        <w:t>1</w:t>
      </w:r>
      <w:r>
        <w:rPr>
          <w:iCs/>
          <w:color w:val="000000"/>
          <w:sz w:val="24"/>
          <w:szCs w:val="24"/>
        </w:rPr>
        <w:t>6</w:t>
      </w:r>
      <w:r w:rsidRPr="003E606E">
        <w:rPr>
          <w:iCs/>
          <w:color w:val="000000"/>
          <w:sz w:val="24"/>
          <w:szCs w:val="24"/>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41DD2" w:rsidRPr="00ED70C3" w:rsidRDefault="00741DD2" w:rsidP="002F1086">
      <w:pPr>
        <w:jc w:val="center"/>
        <w:outlineLvl w:val="0"/>
        <w:rPr>
          <w:b/>
          <w:bCs/>
          <w:sz w:val="24"/>
          <w:szCs w:val="24"/>
        </w:rPr>
      </w:pPr>
      <w:r w:rsidRPr="00ED70C3">
        <w:rPr>
          <w:b/>
          <w:bCs/>
          <w:sz w:val="24"/>
          <w:szCs w:val="24"/>
        </w:rPr>
        <w:t>1</w:t>
      </w:r>
      <w:r w:rsidR="003E606E">
        <w:rPr>
          <w:b/>
          <w:bCs/>
          <w:sz w:val="24"/>
          <w:szCs w:val="24"/>
        </w:rPr>
        <w:t>7</w:t>
      </w:r>
      <w:r w:rsidRPr="00ED70C3">
        <w:rPr>
          <w:b/>
          <w:bCs/>
          <w:sz w:val="24"/>
          <w:szCs w:val="24"/>
        </w:rPr>
        <w:t xml:space="preserve">. </w:t>
      </w:r>
      <w:r w:rsidR="006C79E8" w:rsidRPr="00ED70C3">
        <w:rPr>
          <w:b/>
          <w:bCs/>
          <w:sz w:val="24"/>
          <w:szCs w:val="24"/>
        </w:rPr>
        <w:t>ПРИЛОЖЕНИЯ К ДОГОВОРУ</w:t>
      </w:r>
    </w:p>
    <w:p w:rsidR="00741DD2" w:rsidRPr="00ED70C3" w:rsidRDefault="00741DD2" w:rsidP="002F1086">
      <w:pPr>
        <w:ind w:firstLine="709"/>
        <w:jc w:val="both"/>
        <w:rPr>
          <w:sz w:val="24"/>
          <w:szCs w:val="24"/>
        </w:rPr>
      </w:pPr>
      <w:r w:rsidRPr="00ED70C3">
        <w:rPr>
          <w:sz w:val="24"/>
          <w:szCs w:val="24"/>
        </w:rPr>
        <w:t>1</w:t>
      </w:r>
      <w:r w:rsidR="003E606E">
        <w:rPr>
          <w:sz w:val="24"/>
          <w:szCs w:val="24"/>
        </w:rPr>
        <w:t>7</w:t>
      </w:r>
      <w:r w:rsidRPr="00ED70C3">
        <w:rPr>
          <w:sz w:val="24"/>
          <w:szCs w:val="24"/>
        </w:rPr>
        <w:t xml:space="preserve">.1. Приложение № 1. </w:t>
      </w:r>
      <w:r w:rsidR="00633842" w:rsidRPr="00ED70C3">
        <w:rPr>
          <w:sz w:val="24"/>
          <w:szCs w:val="24"/>
        </w:rPr>
        <w:t>З</w:t>
      </w:r>
      <w:r w:rsidRPr="00ED70C3">
        <w:rPr>
          <w:sz w:val="24"/>
          <w:szCs w:val="24"/>
        </w:rPr>
        <w:t xml:space="preserve">адание на </w:t>
      </w:r>
      <w:r w:rsidR="007654EE" w:rsidRPr="00ED70C3">
        <w:rPr>
          <w:sz w:val="24"/>
          <w:szCs w:val="24"/>
        </w:rPr>
        <w:t xml:space="preserve">разработку </w:t>
      </w:r>
      <w:r w:rsidR="0004699D" w:rsidRPr="00ED70C3">
        <w:rPr>
          <w:sz w:val="24"/>
          <w:szCs w:val="24"/>
        </w:rPr>
        <w:t>проектной</w:t>
      </w:r>
      <w:r w:rsidRPr="00ED70C3">
        <w:rPr>
          <w:sz w:val="24"/>
          <w:szCs w:val="24"/>
        </w:rPr>
        <w:t xml:space="preserve"> </w:t>
      </w:r>
      <w:r w:rsidR="002B7C7C" w:rsidRPr="00ED70C3">
        <w:rPr>
          <w:sz w:val="24"/>
          <w:szCs w:val="24"/>
        </w:rPr>
        <w:t>документации</w:t>
      </w:r>
      <w:r w:rsidR="00633842" w:rsidRPr="00ED70C3">
        <w:rPr>
          <w:sz w:val="24"/>
          <w:szCs w:val="24"/>
        </w:rPr>
        <w:t>.</w:t>
      </w:r>
    </w:p>
    <w:p w:rsidR="0004699D" w:rsidRPr="00ED70C3" w:rsidRDefault="0004699D" w:rsidP="002F1086">
      <w:pPr>
        <w:ind w:firstLine="709"/>
        <w:rPr>
          <w:sz w:val="24"/>
          <w:szCs w:val="24"/>
        </w:rPr>
      </w:pPr>
      <w:r w:rsidRPr="00ED70C3">
        <w:rPr>
          <w:sz w:val="24"/>
          <w:szCs w:val="24"/>
        </w:rPr>
        <w:t>1</w:t>
      </w:r>
      <w:r w:rsidR="003E606E">
        <w:rPr>
          <w:sz w:val="24"/>
          <w:szCs w:val="24"/>
        </w:rPr>
        <w:t>7</w:t>
      </w:r>
      <w:r w:rsidRPr="00ED70C3">
        <w:rPr>
          <w:sz w:val="24"/>
          <w:szCs w:val="24"/>
        </w:rPr>
        <w:t>.2. Приложение № 2. «Календарный план»</w:t>
      </w:r>
      <w:r w:rsidR="00633842" w:rsidRPr="00ED70C3">
        <w:rPr>
          <w:sz w:val="24"/>
          <w:szCs w:val="24"/>
        </w:rPr>
        <w:t>.</w:t>
      </w:r>
    </w:p>
    <w:p w:rsidR="00741DD2" w:rsidRPr="00ED70C3" w:rsidRDefault="00741DD2" w:rsidP="002F1086">
      <w:pPr>
        <w:ind w:firstLine="709"/>
        <w:rPr>
          <w:sz w:val="24"/>
          <w:szCs w:val="24"/>
        </w:rPr>
      </w:pPr>
      <w:r w:rsidRPr="00ED70C3">
        <w:rPr>
          <w:sz w:val="24"/>
          <w:szCs w:val="24"/>
        </w:rPr>
        <w:t>1</w:t>
      </w:r>
      <w:r w:rsidR="003E606E">
        <w:rPr>
          <w:sz w:val="24"/>
          <w:szCs w:val="24"/>
        </w:rPr>
        <w:t>7</w:t>
      </w:r>
      <w:r w:rsidRPr="00ED70C3">
        <w:rPr>
          <w:sz w:val="24"/>
          <w:szCs w:val="24"/>
        </w:rPr>
        <w:t>.3. Приложение № 3. Акт приема-передачи</w:t>
      </w:r>
      <w:r w:rsidR="00633842" w:rsidRPr="00ED70C3">
        <w:rPr>
          <w:sz w:val="24"/>
          <w:szCs w:val="24"/>
        </w:rPr>
        <w:t>.</w:t>
      </w:r>
    </w:p>
    <w:p w:rsidR="0088027E" w:rsidRPr="00ED70C3" w:rsidRDefault="0088027E" w:rsidP="002F1086">
      <w:pPr>
        <w:ind w:firstLine="709"/>
        <w:rPr>
          <w:sz w:val="24"/>
          <w:szCs w:val="24"/>
        </w:rPr>
      </w:pPr>
      <w:r w:rsidRPr="00ED70C3">
        <w:rPr>
          <w:sz w:val="24"/>
          <w:szCs w:val="24"/>
        </w:rPr>
        <w:t>1</w:t>
      </w:r>
      <w:r w:rsidR="003E606E">
        <w:rPr>
          <w:sz w:val="24"/>
          <w:szCs w:val="24"/>
        </w:rPr>
        <w:t>7</w:t>
      </w:r>
      <w:r w:rsidRPr="00ED70C3">
        <w:rPr>
          <w:sz w:val="24"/>
          <w:szCs w:val="24"/>
        </w:rPr>
        <w:t>.4. П</w:t>
      </w:r>
      <w:r w:rsidR="006C2CB4" w:rsidRPr="00ED70C3">
        <w:rPr>
          <w:sz w:val="24"/>
          <w:szCs w:val="24"/>
        </w:rPr>
        <w:t>риложение № 4. График выполнения</w:t>
      </w:r>
      <w:r w:rsidRPr="00ED70C3">
        <w:rPr>
          <w:sz w:val="24"/>
          <w:szCs w:val="24"/>
        </w:rPr>
        <w:t xml:space="preserve"> работ.</w:t>
      </w:r>
    </w:p>
    <w:p w:rsidR="00741DD2" w:rsidRPr="00ED70C3" w:rsidRDefault="00741DD2" w:rsidP="00150F34">
      <w:pPr>
        <w:ind w:firstLine="709"/>
        <w:jc w:val="center"/>
        <w:rPr>
          <w:b/>
          <w:bCs/>
          <w:sz w:val="24"/>
          <w:szCs w:val="24"/>
        </w:rPr>
      </w:pPr>
      <w:r w:rsidRPr="00ED70C3">
        <w:rPr>
          <w:b/>
          <w:bCs/>
          <w:sz w:val="24"/>
          <w:szCs w:val="24"/>
        </w:rPr>
        <w:t>1</w:t>
      </w:r>
      <w:r w:rsidR="003E606E">
        <w:rPr>
          <w:b/>
          <w:bCs/>
          <w:sz w:val="24"/>
          <w:szCs w:val="24"/>
        </w:rPr>
        <w:t>8</w:t>
      </w:r>
      <w:r w:rsidRPr="00ED70C3">
        <w:rPr>
          <w:b/>
          <w:bCs/>
          <w:sz w:val="24"/>
          <w:szCs w:val="24"/>
        </w:rPr>
        <w:t xml:space="preserve">. </w:t>
      </w:r>
      <w:r w:rsidR="006C79E8" w:rsidRPr="00ED70C3">
        <w:rPr>
          <w:b/>
          <w:bCs/>
          <w:sz w:val="24"/>
          <w:szCs w:val="24"/>
        </w:rPr>
        <w:t>ПОДПИСИ И РЕКВИЗИТЫ СТОРОН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8"/>
        <w:gridCol w:w="567"/>
        <w:gridCol w:w="4678"/>
      </w:tblGrid>
      <w:tr w:rsidR="00741DD2" w:rsidRPr="00ED70C3" w:rsidTr="002A04BC">
        <w:tc>
          <w:tcPr>
            <w:tcW w:w="4678" w:type="dxa"/>
          </w:tcPr>
          <w:p w:rsidR="00741DD2" w:rsidRPr="00ED70C3" w:rsidRDefault="00730B9A" w:rsidP="002F1086">
            <w:pPr>
              <w:jc w:val="both"/>
              <w:rPr>
                <w:b/>
                <w:sz w:val="24"/>
                <w:szCs w:val="24"/>
              </w:rPr>
            </w:pPr>
            <w:r w:rsidRPr="00ED70C3">
              <w:rPr>
                <w:b/>
                <w:sz w:val="24"/>
                <w:szCs w:val="24"/>
              </w:rPr>
              <w:t xml:space="preserve">ЗАКАЗЧИК: </w:t>
            </w:r>
            <w:r w:rsidRPr="00ED70C3">
              <w:rPr>
                <w:b/>
                <w:sz w:val="24"/>
                <w:szCs w:val="24"/>
              </w:rPr>
              <w:tab/>
            </w:r>
            <w:r w:rsidRPr="00ED70C3">
              <w:rPr>
                <w:b/>
                <w:sz w:val="24"/>
                <w:szCs w:val="24"/>
              </w:rPr>
              <w:tab/>
            </w:r>
            <w:r w:rsidRPr="00ED70C3">
              <w:rPr>
                <w:b/>
                <w:sz w:val="24"/>
                <w:szCs w:val="24"/>
              </w:rPr>
              <w:tab/>
            </w:r>
          </w:p>
        </w:tc>
        <w:tc>
          <w:tcPr>
            <w:tcW w:w="567" w:type="dxa"/>
          </w:tcPr>
          <w:p w:rsidR="00741DD2" w:rsidRPr="00ED70C3" w:rsidRDefault="00741DD2" w:rsidP="002F1086">
            <w:pPr>
              <w:jc w:val="both"/>
              <w:rPr>
                <w:b/>
                <w:bCs/>
                <w:sz w:val="24"/>
                <w:szCs w:val="24"/>
              </w:rPr>
            </w:pPr>
          </w:p>
        </w:tc>
        <w:tc>
          <w:tcPr>
            <w:tcW w:w="4678" w:type="dxa"/>
          </w:tcPr>
          <w:p w:rsidR="00741DD2" w:rsidRPr="00ED70C3" w:rsidRDefault="00730B9A" w:rsidP="002F1086">
            <w:pPr>
              <w:jc w:val="both"/>
              <w:rPr>
                <w:b/>
                <w:bCs/>
                <w:sz w:val="24"/>
                <w:szCs w:val="24"/>
              </w:rPr>
            </w:pPr>
            <w:r w:rsidRPr="00ED70C3">
              <w:rPr>
                <w:b/>
                <w:snapToGrid w:val="0"/>
                <w:color w:val="000000"/>
                <w:sz w:val="24"/>
                <w:szCs w:val="24"/>
              </w:rPr>
              <w:t>ПОДРЯДЧИК</w:t>
            </w:r>
            <w:r w:rsidRPr="00ED70C3">
              <w:rPr>
                <w:b/>
                <w:sz w:val="24"/>
                <w:szCs w:val="24"/>
              </w:rPr>
              <w:t>:</w:t>
            </w:r>
          </w:p>
        </w:tc>
      </w:tr>
      <w:tr w:rsidR="00FE3602" w:rsidRPr="00ED70C3" w:rsidTr="002A04BC">
        <w:tc>
          <w:tcPr>
            <w:tcW w:w="4678" w:type="dxa"/>
          </w:tcPr>
          <w:p w:rsidR="00FE3602" w:rsidRPr="002A04BC" w:rsidRDefault="002A04BC" w:rsidP="002A04BC">
            <w:pPr>
              <w:pStyle w:val="normal"/>
              <w:pBdr>
                <w:top w:val="nil"/>
                <w:left w:val="nil"/>
                <w:bottom w:val="nil"/>
                <w:right w:val="nil"/>
                <w:between w:val="nil"/>
              </w:pBdr>
              <w:ind w:left="34"/>
              <w:contextualSpacing w:val="0"/>
              <w:jc w:val="both"/>
            </w:pPr>
            <w:r w:rsidRPr="002A04BC">
              <w:rPr>
                <w:rFonts w:ascii="Times New Roman" w:eastAsia="Times New Roman" w:hAnsi="Times New Roman" w:cs="Times New Roman"/>
              </w:rPr>
              <w:t xml:space="preserve">Государственное автономное профессиональное образовательное учреждение Свердловской области «Полевской многопрофильный техникум им. В.И. Назарова» </w:t>
            </w:r>
          </w:p>
        </w:tc>
        <w:tc>
          <w:tcPr>
            <w:tcW w:w="567" w:type="dxa"/>
          </w:tcPr>
          <w:p w:rsidR="00FE3602" w:rsidRPr="00ED70C3" w:rsidRDefault="00FE3602" w:rsidP="002F1086">
            <w:pPr>
              <w:jc w:val="both"/>
              <w:rPr>
                <w:bCs/>
                <w:sz w:val="24"/>
                <w:szCs w:val="24"/>
              </w:rPr>
            </w:pPr>
          </w:p>
        </w:tc>
        <w:tc>
          <w:tcPr>
            <w:tcW w:w="4678" w:type="dxa"/>
          </w:tcPr>
          <w:p w:rsidR="00FE3602" w:rsidRPr="00ED70C3" w:rsidRDefault="00515D67" w:rsidP="002F1086">
            <w:pPr>
              <w:rPr>
                <w:sz w:val="24"/>
                <w:szCs w:val="24"/>
              </w:rPr>
            </w:pPr>
            <w:r w:rsidRPr="00ED70C3">
              <w:rPr>
                <w:sz w:val="24"/>
                <w:szCs w:val="24"/>
              </w:rPr>
              <w:t>П</w:t>
            </w:r>
            <w:r w:rsidR="00FE3602" w:rsidRPr="00ED70C3">
              <w:rPr>
                <w:sz w:val="24"/>
                <w:szCs w:val="24"/>
              </w:rPr>
              <w:t>олное наименование</w:t>
            </w:r>
          </w:p>
        </w:tc>
      </w:tr>
      <w:tr w:rsidR="00FE3602" w:rsidRPr="00ED70C3" w:rsidTr="002A04BC">
        <w:tc>
          <w:tcPr>
            <w:tcW w:w="4678" w:type="dxa"/>
          </w:tcPr>
          <w:p w:rsidR="00FE3602" w:rsidRPr="002A04BC" w:rsidRDefault="00FE3602" w:rsidP="00154562">
            <w:pPr>
              <w:rPr>
                <w:sz w:val="24"/>
                <w:szCs w:val="24"/>
              </w:rPr>
            </w:pPr>
            <w:r w:rsidRPr="002A04BC">
              <w:rPr>
                <w:sz w:val="24"/>
                <w:szCs w:val="24"/>
              </w:rPr>
              <w:t xml:space="preserve">Адрес: </w:t>
            </w:r>
            <w:r w:rsidR="002A04BC" w:rsidRPr="002A04BC">
              <w:rPr>
                <w:sz w:val="24"/>
                <w:szCs w:val="24"/>
              </w:rPr>
              <w:t>623380, Свердловская область, г</w:t>
            </w:r>
            <w:proofErr w:type="gramStart"/>
            <w:r w:rsidR="002A04BC" w:rsidRPr="002A04BC">
              <w:rPr>
                <w:sz w:val="24"/>
                <w:szCs w:val="24"/>
              </w:rPr>
              <w:t>.П</w:t>
            </w:r>
            <w:proofErr w:type="gramEnd"/>
            <w:r w:rsidR="002A04BC" w:rsidRPr="002A04BC">
              <w:rPr>
                <w:sz w:val="24"/>
                <w:szCs w:val="24"/>
              </w:rPr>
              <w:t>олевской, ул.Вершинина, 37</w:t>
            </w:r>
          </w:p>
        </w:tc>
        <w:tc>
          <w:tcPr>
            <w:tcW w:w="567" w:type="dxa"/>
          </w:tcPr>
          <w:p w:rsidR="00FE3602" w:rsidRPr="00ED70C3" w:rsidRDefault="00FE3602" w:rsidP="002F1086">
            <w:pPr>
              <w:jc w:val="both"/>
              <w:rPr>
                <w:bCs/>
                <w:sz w:val="24"/>
                <w:szCs w:val="24"/>
              </w:rPr>
            </w:pPr>
          </w:p>
        </w:tc>
        <w:tc>
          <w:tcPr>
            <w:tcW w:w="4678" w:type="dxa"/>
          </w:tcPr>
          <w:p w:rsidR="00FE3602" w:rsidRPr="00ED70C3" w:rsidRDefault="00FE3602" w:rsidP="002F1086">
            <w:pPr>
              <w:rPr>
                <w:sz w:val="24"/>
                <w:szCs w:val="24"/>
              </w:rPr>
            </w:pPr>
            <w:r w:rsidRPr="00ED70C3">
              <w:rPr>
                <w:sz w:val="24"/>
                <w:szCs w:val="24"/>
              </w:rPr>
              <w:t>Адрес: ___________________________</w:t>
            </w:r>
          </w:p>
        </w:tc>
      </w:tr>
      <w:tr w:rsidR="008E5625" w:rsidRPr="00ED70C3" w:rsidTr="002A04BC">
        <w:tc>
          <w:tcPr>
            <w:tcW w:w="4678" w:type="dxa"/>
          </w:tcPr>
          <w:p w:rsidR="008E5625" w:rsidRPr="002A04BC" w:rsidRDefault="008E5625" w:rsidP="00154562">
            <w:pPr>
              <w:rPr>
                <w:sz w:val="24"/>
                <w:szCs w:val="24"/>
              </w:rPr>
            </w:pPr>
            <w:r w:rsidRPr="002A04BC">
              <w:rPr>
                <w:sz w:val="24"/>
                <w:szCs w:val="24"/>
              </w:rPr>
              <w:t xml:space="preserve">ИНН </w:t>
            </w:r>
            <w:r w:rsidR="002A04BC" w:rsidRPr="002A04BC">
              <w:rPr>
                <w:sz w:val="24"/>
                <w:szCs w:val="24"/>
              </w:rPr>
              <w:t>6626005415</w:t>
            </w:r>
          </w:p>
        </w:tc>
        <w:tc>
          <w:tcPr>
            <w:tcW w:w="567" w:type="dxa"/>
          </w:tcPr>
          <w:p w:rsidR="008E5625" w:rsidRPr="00ED70C3" w:rsidRDefault="008E5625" w:rsidP="002F1086">
            <w:pPr>
              <w:jc w:val="both"/>
              <w:rPr>
                <w:bCs/>
                <w:sz w:val="24"/>
                <w:szCs w:val="24"/>
              </w:rPr>
            </w:pPr>
          </w:p>
        </w:tc>
        <w:tc>
          <w:tcPr>
            <w:tcW w:w="4678" w:type="dxa"/>
          </w:tcPr>
          <w:p w:rsidR="008E5625" w:rsidRPr="00ED70C3" w:rsidRDefault="008E5625" w:rsidP="002F1086">
            <w:pPr>
              <w:rPr>
                <w:sz w:val="24"/>
                <w:szCs w:val="24"/>
              </w:rPr>
            </w:pPr>
            <w:r w:rsidRPr="00ED70C3">
              <w:rPr>
                <w:sz w:val="24"/>
                <w:szCs w:val="24"/>
              </w:rPr>
              <w:t>ИНН</w:t>
            </w:r>
          </w:p>
        </w:tc>
      </w:tr>
      <w:tr w:rsidR="008E5625" w:rsidRPr="00ED70C3" w:rsidTr="002A04BC">
        <w:tc>
          <w:tcPr>
            <w:tcW w:w="4678" w:type="dxa"/>
          </w:tcPr>
          <w:p w:rsidR="008E5625" w:rsidRPr="002A04BC" w:rsidRDefault="008E5625" w:rsidP="00154562">
            <w:pPr>
              <w:rPr>
                <w:sz w:val="24"/>
                <w:szCs w:val="24"/>
              </w:rPr>
            </w:pPr>
            <w:r w:rsidRPr="002A04BC">
              <w:rPr>
                <w:sz w:val="24"/>
                <w:szCs w:val="24"/>
              </w:rPr>
              <w:t xml:space="preserve">КПП </w:t>
            </w:r>
            <w:r w:rsidR="002A04BC" w:rsidRPr="002A04BC">
              <w:rPr>
                <w:sz w:val="24"/>
                <w:szCs w:val="24"/>
              </w:rPr>
              <w:t>667901001</w:t>
            </w:r>
          </w:p>
        </w:tc>
        <w:tc>
          <w:tcPr>
            <w:tcW w:w="567" w:type="dxa"/>
          </w:tcPr>
          <w:p w:rsidR="008E5625" w:rsidRPr="00ED70C3" w:rsidRDefault="008E5625" w:rsidP="002F1086">
            <w:pPr>
              <w:jc w:val="both"/>
              <w:rPr>
                <w:bCs/>
                <w:sz w:val="24"/>
                <w:szCs w:val="24"/>
              </w:rPr>
            </w:pPr>
          </w:p>
        </w:tc>
        <w:tc>
          <w:tcPr>
            <w:tcW w:w="4678" w:type="dxa"/>
          </w:tcPr>
          <w:p w:rsidR="008E5625" w:rsidRPr="00ED70C3" w:rsidRDefault="008E5625" w:rsidP="002F1086">
            <w:pPr>
              <w:rPr>
                <w:sz w:val="24"/>
                <w:szCs w:val="24"/>
              </w:rPr>
            </w:pPr>
            <w:r w:rsidRPr="00ED70C3">
              <w:rPr>
                <w:sz w:val="24"/>
                <w:szCs w:val="24"/>
              </w:rPr>
              <w:t>КПП</w:t>
            </w:r>
          </w:p>
        </w:tc>
      </w:tr>
      <w:tr w:rsidR="008E5625" w:rsidRPr="00ED70C3" w:rsidTr="002A04BC">
        <w:tc>
          <w:tcPr>
            <w:tcW w:w="4678" w:type="dxa"/>
          </w:tcPr>
          <w:p w:rsidR="008E5625" w:rsidRPr="002A04BC" w:rsidRDefault="008E5625" w:rsidP="00154562">
            <w:pPr>
              <w:rPr>
                <w:sz w:val="24"/>
                <w:szCs w:val="24"/>
              </w:rPr>
            </w:pPr>
            <w:r w:rsidRPr="002A04BC">
              <w:rPr>
                <w:sz w:val="24"/>
                <w:szCs w:val="24"/>
              </w:rPr>
              <w:t xml:space="preserve">ОГРН </w:t>
            </w:r>
            <w:r w:rsidR="002A04BC" w:rsidRPr="002A04BC">
              <w:rPr>
                <w:sz w:val="24"/>
                <w:szCs w:val="24"/>
              </w:rPr>
              <w:t>1026601608175</w:t>
            </w:r>
          </w:p>
        </w:tc>
        <w:tc>
          <w:tcPr>
            <w:tcW w:w="567" w:type="dxa"/>
          </w:tcPr>
          <w:p w:rsidR="008E5625" w:rsidRPr="00ED70C3" w:rsidRDefault="008E5625" w:rsidP="002F1086">
            <w:pPr>
              <w:jc w:val="both"/>
              <w:rPr>
                <w:bCs/>
                <w:sz w:val="24"/>
                <w:szCs w:val="24"/>
              </w:rPr>
            </w:pPr>
          </w:p>
        </w:tc>
        <w:tc>
          <w:tcPr>
            <w:tcW w:w="4678" w:type="dxa"/>
          </w:tcPr>
          <w:p w:rsidR="008E5625" w:rsidRPr="00ED70C3" w:rsidRDefault="008E5625" w:rsidP="002F1086">
            <w:pPr>
              <w:rPr>
                <w:sz w:val="24"/>
                <w:szCs w:val="24"/>
              </w:rPr>
            </w:pPr>
            <w:r w:rsidRPr="00ED70C3">
              <w:rPr>
                <w:sz w:val="24"/>
                <w:szCs w:val="24"/>
              </w:rPr>
              <w:t>ОГРНИП</w:t>
            </w:r>
          </w:p>
        </w:tc>
      </w:tr>
      <w:tr w:rsidR="008E5625" w:rsidRPr="00ED70C3" w:rsidTr="002A04BC">
        <w:tc>
          <w:tcPr>
            <w:tcW w:w="4678" w:type="dxa"/>
          </w:tcPr>
          <w:p w:rsidR="008E5625" w:rsidRPr="002A04BC" w:rsidRDefault="008E5625" w:rsidP="00154562">
            <w:pPr>
              <w:rPr>
                <w:sz w:val="24"/>
                <w:szCs w:val="24"/>
              </w:rPr>
            </w:pPr>
            <w:r w:rsidRPr="002A04BC">
              <w:rPr>
                <w:sz w:val="24"/>
                <w:szCs w:val="24"/>
              </w:rPr>
              <w:t xml:space="preserve">ОКПО </w:t>
            </w:r>
          </w:p>
        </w:tc>
        <w:tc>
          <w:tcPr>
            <w:tcW w:w="567" w:type="dxa"/>
          </w:tcPr>
          <w:p w:rsidR="008E5625" w:rsidRPr="00ED70C3" w:rsidRDefault="008E5625" w:rsidP="002F1086">
            <w:pPr>
              <w:jc w:val="both"/>
              <w:rPr>
                <w:bCs/>
                <w:sz w:val="24"/>
                <w:szCs w:val="24"/>
              </w:rPr>
            </w:pPr>
          </w:p>
        </w:tc>
        <w:tc>
          <w:tcPr>
            <w:tcW w:w="4678" w:type="dxa"/>
          </w:tcPr>
          <w:p w:rsidR="008E5625" w:rsidRPr="00ED70C3" w:rsidRDefault="008E5625" w:rsidP="002F1086">
            <w:pPr>
              <w:rPr>
                <w:sz w:val="24"/>
                <w:szCs w:val="24"/>
              </w:rPr>
            </w:pPr>
            <w:r w:rsidRPr="00ED70C3">
              <w:rPr>
                <w:sz w:val="24"/>
                <w:szCs w:val="24"/>
              </w:rPr>
              <w:t>ОКПО</w:t>
            </w:r>
          </w:p>
        </w:tc>
      </w:tr>
      <w:tr w:rsidR="008E5625" w:rsidRPr="00ED70C3" w:rsidTr="002A04BC">
        <w:tc>
          <w:tcPr>
            <w:tcW w:w="4678" w:type="dxa"/>
          </w:tcPr>
          <w:p w:rsidR="008E5625" w:rsidRPr="002A04BC" w:rsidRDefault="008E5625" w:rsidP="00154562">
            <w:pPr>
              <w:rPr>
                <w:sz w:val="24"/>
                <w:szCs w:val="24"/>
              </w:rPr>
            </w:pPr>
            <w:r w:rsidRPr="002A04BC">
              <w:rPr>
                <w:sz w:val="24"/>
                <w:szCs w:val="24"/>
              </w:rPr>
              <w:t xml:space="preserve">ОКВЭД </w:t>
            </w:r>
          </w:p>
        </w:tc>
        <w:tc>
          <w:tcPr>
            <w:tcW w:w="567" w:type="dxa"/>
          </w:tcPr>
          <w:p w:rsidR="008E5625" w:rsidRPr="00ED70C3" w:rsidRDefault="008E5625" w:rsidP="002F1086">
            <w:pPr>
              <w:jc w:val="both"/>
              <w:rPr>
                <w:bCs/>
                <w:sz w:val="24"/>
                <w:szCs w:val="24"/>
              </w:rPr>
            </w:pPr>
          </w:p>
        </w:tc>
        <w:tc>
          <w:tcPr>
            <w:tcW w:w="4678" w:type="dxa"/>
          </w:tcPr>
          <w:p w:rsidR="008E5625" w:rsidRPr="00ED70C3" w:rsidRDefault="008E5625" w:rsidP="002F1086">
            <w:pPr>
              <w:rPr>
                <w:sz w:val="24"/>
                <w:szCs w:val="24"/>
              </w:rPr>
            </w:pPr>
            <w:r w:rsidRPr="00ED70C3">
              <w:rPr>
                <w:sz w:val="24"/>
                <w:szCs w:val="24"/>
              </w:rPr>
              <w:t>ОКВЭД</w:t>
            </w:r>
          </w:p>
        </w:tc>
      </w:tr>
      <w:tr w:rsidR="008E5625" w:rsidRPr="00ED70C3" w:rsidTr="002A04BC">
        <w:tc>
          <w:tcPr>
            <w:tcW w:w="4678" w:type="dxa"/>
          </w:tcPr>
          <w:p w:rsidR="008E5625" w:rsidRPr="002A04BC" w:rsidRDefault="008E5625" w:rsidP="002A04BC">
            <w:pPr>
              <w:pStyle w:val="normal"/>
              <w:pBdr>
                <w:top w:val="nil"/>
                <w:left w:val="nil"/>
                <w:bottom w:val="nil"/>
                <w:right w:val="nil"/>
                <w:between w:val="nil"/>
              </w:pBdr>
              <w:contextualSpacing w:val="0"/>
            </w:pPr>
            <w:r w:rsidRPr="002A04BC">
              <w:rPr>
                <w:rFonts w:ascii="Times New Roman" w:hAnsi="Times New Roman" w:cs="Times New Roman"/>
              </w:rPr>
              <w:t xml:space="preserve">ОКТМО </w:t>
            </w:r>
            <w:r w:rsidR="002A04BC" w:rsidRPr="002A04BC">
              <w:rPr>
                <w:rFonts w:ascii="Times New Roman" w:eastAsia="Times New Roman" w:hAnsi="Times New Roman" w:cs="Times New Roman"/>
              </w:rPr>
              <w:t>65754000</w:t>
            </w:r>
          </w:p>
        </w:tc>
        <w:tc>
          <w:tcPr>
            <w:tcW w:w="567" w:type="dxa"/>
          </w:tcPr>
          <w:p w:rsidR="008E5625" w:rsidRPr="00ED70C3" w:rsidRDefault="008E5625" w:rsidP="002F1086">
            <w:pPr>
              <w:jc w:val="both"/>
              <w:rPr>
                <w:bCs/>
                <w:sz w:val="24"/>
                <w:szCs w:val="24"/>
              </w:rPr>
            </w:pPr>
          </w:p>
        </w:tc>
        <w:tc>
          <w:tcPr>
            <w:tcW w:w="4678" w:type="dxa"/>
          </w:tcPr>
          <w:p w:rsidR="008E5625" w:rsidRPr="00ED70C3" w:rsidRDefault="008E5625" w:rsidP="002F1086">
            <w:pPr>
              <w:rPr>
                <w:sz w:val="24"/>
                <w:szCs w:val="24"/>
              </w:rPr>
            </w:pPr>
            <w:r w:rsidRPr="00ED70C3">
              <w:rPr>
                <w:sz w:val="24"/>
                <w:szCs w:val="24"/>
              </w:rPr>
              <w:t>ОКТМО</w:t>
            </w:r>
          </w:p>
        </w:tc>
      </w:tr>
      <w:tr w:rsidR="008E5625" w:rsidRPr="00ED70C3" w:rsidTr="002A04BC">
        <w:tc>
          <w:tcPr>
            <w:tcW w:w="4678" w:type="dxa"/>
          </w:tcPr>
          <w:p w:rsidR="002A04BC" w:rsidRPr="002A04BC" w:rsidRDefault="008E5625" w:rsidP="002A04BC">
            <w:pPr>
              <w:pStyle w:val="normal"/>
              <w:pBdr>
                <w:top w:val="nil"/>
                <w:left w:val="nil"/>
                <w:bottom w:val="nil"/>
                <w:right w:val="nil"/>
                <w:between w:val="nil"/>
              </w:pBdr>
              <w:contextualSpacing w:val="0"/>
              <w:rPr>
                <w:rFonts w:ascii="Times New Roman" w:eastAsia="Times New Roman" w:hAnsi="Times New Roman" w:cs="Times New Roman"/>
              </w:rPr>
            </w:pPr>
            <w:r w:rsidRPr="002A04BC">
              <w:rPr>
                <w:rFonts w:ascii="Times New Roman" w:hAnsi="Times New Roman" w:cs="Times New Roman"/>
              </w:rPr>
              <w:t>Банковские реквизиты:</w:t>
            </w:r>
            <w:r w:rsidR="002A04BC" w:rsidRPr="002A04BC">
              <w:rPr>
                <w:rFonts w:ascii="Times New Roman" w:eastAsia="Times New Roman" w:hAnsi="Times New Roman" w:cs="Times New Roman"/>
              </w:rPr>
              <w:t xml:space="preserve"> БИК банка 016577551</w:t>
            </w:r>
          </w:p>
          <w:p w:rsidR="002A04BC" w:rsidRPr="002A04BC" w:rsidRDefault="002A04BC" w:rsidP="002A04BC">
            <w:pPr>
              <w:pStyle w:val="normal"/>
              <w:pBdr>
                <w:top w:val="nil"/>
                <w:left w:val="nil"/>
                <w:bottom w:val="nil"/>
                <w:right w:val="nil"/>
                <w:between w:val="nil"/>
              </w:pBdr>
              <w:contextualSpacing w:val="0"/>
              <w:rPr>
                <w:rFonts w:ascii="Times New Roman" w:eastAsia="Times New Roman" w:hAnsi="Times New Roman" w:cs="Times New Roman"/>
              </w:rPr>
            </w:pPr>
            <w:r w:rsidRPr="002A04BC">
              <w:rPr>
                <w:rFonts w:ascii="Times New Roman" w:eastAsia="Times New Roman" w:hAnsi="Times New Roman" w:cs="Times New Roman"/>
              </w:rPr>
              <w:t xml:space="preserve">Банк </w:t>
            </w:r>
            <w:proofErr w:type="gramStart"/>
            <w:r w:rsidRPr="002A04BC">
              <w:rPr>
                <w:rFonts w:ascii="Times New Roman" w:eastAsia="Times New Roman" w:hAnsi="Times New Roman" w:cs="Times New Roman"/>
              </w:rPr>
              <w:t>Уральское</w:t>
            </w:r>
            <w:proofErr w:type="gramEnd"/>
            <w:r w:rsidRPr="002A04BC">
              <w:rPr>
                <w:rFonts w:ascii="Times New Roman" w:eastAsia="Times New Roman" w:hAnsi="Times New Roman" w:cs="Times New Roman"/>
              </w:rPr>
              <w:t xml:space="preserve"> ГУ Банка России//УФК по Свердловской области г. Екатеринбург </w:t>
            </w:r>
          </w:p>
          <w:p w:rsidR="002A04BC" w:rsidRPr="002A04BC" w:rsidRDefault="002A04BC" w:rsidP="002A04BC">
            <w:pPr>
              <w:pStyle w:val="normal"/>
              <w:pBdr>
                <w:top w:val="nil"/>
                <w:left w:val="nil"/>
                <w:bottom w:val="nil"/>
                <w:right w:val="nil"/>
                <w:between w:val="nil"/>
              </w:pBdr>
              <w:contextualSpacing w:val="0"/>
              <w:rPr>
                <w:rFonts w:ascii="Times New Roman" w:eastAsia="Times New Roman" w:hAnsi="Times New Roman" w:cs="Times New Roman"/>
              </w:rPr>
            </w:pPr>
            <w:proofErr w:type="gramStart"/>
            <w:r w:rsidRPr="002A04BC">
              <w:rPr>
                <w:rFonts w:ascii="Times New Roman" w:eastAsia="Times New Roman" w:hAnsi="Times New Roman" w:cs="Times New Roman"/>
              </w:rPr>
              <w:t>л</w:t>
            </w:r>
            <w:proofErr w:type="gramEnd"/>
            <w:r w:rsidRPr="002A04BC">
              <w:rPr>
                <w:rFonts w:ascii="Times New Roman" w:eastAsia="Times New Roman" w:hAnsi="Times New Roman" w:cs="Times New Roman"/>
              </w:rPr>
              <w:t>/с 33012008350</w:t>
            </w:r>
          </w:p>
          <w:p w:rsidR="002A04BC" w:rsidRPr="002A04BC" w:rsidRDefault="002A04BC" w:rsidP="002A04BC">
            <w:pPr>
              <w:pStyle w:val="normal"/>
              <w:pBdr>
                <w:top w:val="nil"/>
                <w:left w:val="nil"/>
                <w:bottom w:val="nil"/>
                <w:right w:val="nil"/>
                <w:between w:val="nil"/>
              </w:pBdr>
              <w:contextualSpacing w:val="0"/>
              <w:rPr>
                <w:rFonts w:ascii="Times New Roman" w:eastAsia="Times New Roman" w:hAnsi="Times New Roman" w:cs="Times New Roman"/>
              </w:rPr>
            </w:pPr>
            <w:r w:rsidRPr="002A04BC">
              <w:rPr>
                <w:rFonts w:ascii="Times New Roman" w:eastAsia="Times New Roman" w:hAnsi="Times New Roman" w:cs="Times New Roman"/>
              </w:rPr>
              <w:t>к/с 40102810645370000054</w:t>
            </w:r>
          </w:p>
          <w:p w:rsidR="008E5625" w:rsidRPr="002A04BC" w:rsidRDefault="002A04BC" w:rsidP="002A04BC">
            <w:pPr>
              <w:pStyle w:val="normal"/>
              <w:pBdr>
                <w:top w:val="nil"/>
                <w:left w:val="nil"/>
                <w:bottom w:val="nil"/>
                <w:right w:val="nil"/>
                <w:between w:val="nil"/>
              </w:pBdr>
              <w:contextualSpacing w:val="0"/>
            </w:pPr>
            <w:proofErr w:type="spellStart"/>
            <w:proofErr w:type="gramStart"/>
            <w:r w:rsidRPr="002A04BC">
              <w:rPr>
                <w:rFonts w:ascii="Times New Roman" w:eastAsia="Times New Roman" w:hAnsi="Times New Roman" w:cs="Times New Roman"/>
              </w:rPr>
              <w:t>р</w:t>
            </w:r>
            <w:proofErr w:type="spellEnd"/>
            <w:proofErr w:type="gramEnd"/>
            <w:r w:rsidRPr="002A04BC">
              <w:rPr>
                <w:rFonts w:ascii="Times New Roman" w:eastAsia="Times New Roman" w:hAnsi="Times New Roman" w:cs="Times New Roman"/>
              </w:rPr>
              <w:t>/с 03224643650000006200</w:t>
            </w:r>
          </w:p>
        </w:tc>
        <w:tc>
          <w:tcPr>
            <w:tcW w:w="567" w:type="dxa"/>
          </w:tcPr>
          <w:p w:rsidR="008E5625" w:rsidRPr="00ED70C3" w:rsidRDefault="008E5625" w:rsidP="002F1086">
            <w:pPr>
              <w:jc w:val="both"/>
              <w:rPr>
                <w:bCs/>
                <w:sz w:val="24"/>
                <w:szCs w:val="24"/>
              </w:rPr>
            </w:pPr>
          </w:p>
        </w:tc>
        <w:tc>
          <w:tcPr>
            <w:tcW w:w="4678" w:type="dxa"/>
          </w:tcPr>
          <w:p w:rsidR="008E5625" w:rsidRPr="00ED70C3" w:rsidRDefault="008E5625" w:rsidP="002F1086">
            <w:pPr>
              <w:rPr>
                <w:sz w:val="24"/>
                <w:szCs w:val="24"/>
              </w:rPr>
            </w:pPr>
            <w:r w:rsidRPr="00ED70C3">
              <w:rPr>
                <w:sz w:val="24"/>
                <w:szCs w:val="24"/>
              </w:rPr>
              <w:t>Банковские реквизиты:</w:t>
            </w:r>
          </w:p>
        </w:tc>
      </w:tr>
      <w:tr w:rsidR="008E5625" w:rsidRPr="00ED70C3" w:rsidTr="002A04BC">
        <w:tc>
          <w:tcPr>
            <w:tcW w:w="4678" w:type="dxa"/>
          </w:tcPr>
          <w:p w:rsidR="008E5625" w:rsidRPr="002A04BC" w:rsidRDefault="008E5625" w:rsidP="00154562">
            <w:pPr>
              <w:rPr>
                <w:sz w:val="24"/>
                <w:szCs w:val="24"/>
              </w:rPr>
            </w:pPr>
            <w:r w:rsidRPr="002A04BC">
              <w:rPr>
                <w:sz w:val="24"/>
                <w:szCs w:val="24"/>
              </w:rPr>
              <w:t xml:space="preserve">Телефон/факс: </w:t>
            </w:r>
            <w:r w:rsidR="002A04BC" w:rsidRPr="002A04BC">
              <w:rPr>
                <w:sz w:val="24"/>
                <w:szCs w:val="24"/>
              </w:rPr>
              <w:t>+7 (34350)50569</w:t>
            </w:r>
          </w:p>
        </w:tc>
        <w:tc>
          <w:tcPr>
            <w:tcW w:w="567" w:type="dxa"/>
          </w:tcPr>
          <w:p w:rsidR="008E5625" w:rsidRPr="00ED70C3" w:rsidRDefault="008E5625" w:rsidP="002F1086">
            <w:pPr>
              <w:jc w:val="both"/>
              <w:rPr>
                <w:bCs/>
                <w:sz w:val="24"/>
                <w:szCs w:val="24"/>
              </w:rPr>
            </w:pPr>
          </w:p>
        </w:tc>
        <w:tc>
          <w:tcPr>
            <w:tcW w:w="4678" w:type="dxa"/>
          </w:tcPr>
          <w:p w:rsidR="008E5625" w:rsidRPr="00ED70C3" w:rsidRDefault="008E5625" w:rsidP="002F1086">
            <w:pPr>
              <w:rPr>
                <w:sz w:val="24"/>
                <w:szCs w:val="24"/>
              </w:rPr>
            </w:pPr>
            <w:r w:rsidRPr="00ED70C3">
              <w:rPr>
                <w:sz w:val="24"/>
                <w:szCs w:val="24"/>
              </w:rPr>
              <w:t>Телефон/факс:</w:t>
            </w:r>
          </w:p>
        </w:tc>
      </w:tr>
      <w:tr w:rsidR="008E5625" w:rsidRPr="00ED70C3" w:rsidTr="002A04BC">
        <w:tc>
          <w:tcPr>
            <w:tcW w:w="4678" w:type="dxa"/>
          </w:tcPr>
          <w:p w:rsidR="008E5625" w:rsidRPr="002A04BC" w:rsidRDefault="008E5625" w:rsidP="00154562">
            <w:pPr>
              <w:rPr>
                <w:sz w:val="24"/>
                <w:szCs w:val="24"/>
              </w:rPr>
            </w:pPr>
            <w:r w:rsidRPr="002A04BC">
              <w:rPr>
                <w:sz w:val="24"/>
                <w:szCs w:val="24"/>
              </w:rPr>
              <w:t>Адрес</w:t>
            </w:r>
            <w:r w:rsidR="00997F88" w:rsidRPr="002A04BC">
              <w:rPr>
                <w:sz w:val="24"/>
                <w:szCs w:val="24"/>
              </w:rPr>
              <w:t xml:space="preserve"> </w:t>
            </w:r>
            <w:r w:rsidRPr="002A04BC">
              <w:rPr>
                <w:sz w:val="24"/>
                <w:szCs w:val="24"/>
              </w:rPr>
              <w:t>электронной почты:</w:t>
            </w:r>
            <w:r w:rsidR="002A04BC" w:rsidRPr="002A04BC">
              <w:rPr>
                <w:sz w:val="24"/>
                <w:szCs w:val="24"/>
              </w:rPr>
              <w:t xml:space="preserve"> </w:t>
            </w:r>
            <w:proofErr w:type="spellStart"/>
            <w:r w:rsidR="002A04BC" w:rsidRPr="002A04BC">
              <w:rPr>
                <w:sz w:val="24"/>
                <w:szCs w:val="24"/>
                <w:lang w:val="en-US"/>
              </w:rPr>
              <w:t>polevskoyppl</w:t>
            </w:r>
            <w:proofErr w:type="spellEnd"/>
            <w:r w:rsidR="002A04BC" w:rsidRPr="002A04BC">
              <w:rPr>
                <w:sz w:val="24"/>
                <w:szCs w:val="24"/>
              </w:rPr>
              <w:t>@</w:t>
            </w:r>
            <w:r w:rsidR="002A04BC" w:rsidRPr="002A04BC">
              <w:rPr>
                <w:sz w:val="24"/>
                <w:szCs w:val="24"/>
                <w:lang w:val="en-US"/>
              </w:rPr>
              <w:t>mail</w:t>
            </w:r>
            <w:r w:rsidR="002A04BC" w:rsidRPr="002A04BC">
              <w:rPr>
                <w:sz w:val="24"/>
                <w:szCs w:val="24"/>
              </w:rPr>
              <w:t>.</w:t>
            </w:r>
            <w:proofErr w:type="spellStart"/>
            <w:r w:rsidR="002A04BC" w:rsidRPr="002A04BC">
              <w:rPr>
                <w:sz w:val="24"/>
                <w:szCs w:val="24"/>
                <w:lang w:val="en-US"/>
              </w:rPr>
              <w:t>ru</w:t>
            </w:r>
            <w:proofErr w:type="spellEnd"/>
          </w:p>
        </w:tc>
        <w:tc>
          <w:tcPr>
            <w:tcW w:w="567" w:type="dxa"/>
          </w:tcPr>
          <w:p w:rsidR="008E5625" w:rsidRPr="00ED70C3" w:rsidRDefault="008E5625" w:rsidP="002F1086">
            <w:pPr>
              <w:jc w:val="both"/>
              <w:rPr>
                <w:bCs/>
                <w:sz w:val="24"/>
                <w:szCs w:val="24"/>
              </w:rPr>
            </w:pPr>
          </w:p>
        </w:tc>
        <w:tc>
          <w:tcPr>
            <w:tcW w:w="4678" w:type="dxa"/>
          </w:tcPr>
          <w:p w:rsidR="008E5625" w:rsidRPr="00ED70C3" w:rsidRDefault="008E5625" w:rsidP="002F1086">
            <w:pPr>
              <w:rPr>
                <w:sz w:val="24"/>
                <w:szCs w:val="24"/>
              </w:rPr>
            </w:pPr>
            <w:r w:rsidRPr="00ED70C3">
              <w:rPr>
                <w:sz w:val="24"/>
                <w:szCs w:val="24"/>
              </w:rPr>
              <w:t>Адрес электронной почты:</w:t>
            </w:r>
          </w:p>
        </w:tc>
      </w:tr>
      <w:tr w:rsidR="00997F88" w:rsidRPr="00ED70C3" w:rsidTr="002A04BC">
        <w:tc>
          <w:tcPr>
            <w:tcW w:w="4678" w:type="dxa"/>
          </w:tcPr>
          <w:p w:rsidR="00997F88" w:rsidRPr="002A04BC" w:rsidRDefault="002A04BC" w:rsidP="002F1086">
            <w:pPr>
              <w:rPr>
                <w:sz w:val="24"/>
                <w:szCs w:val="24"/>
              </w:rPr>
            </w:pPr>
            <w:r w:rsidRPr="002A04BC">
              <w:rPr>
                <w:sz w:val="24"/>
                <w:szCs w:val="24"/>
              </w:rPr>
              <w:t xml:space="preserve">Директор </w:t>
            </w:r>
          </w:p>
        </w:tc>
        <w:tc>
          <w:tcPr>
            <w:tcW w:w="567" w:type="dxa"/>
          </w:tcPr>
          <w:p w:rsidR="00997F88" w:rsidRPr="00ED70C3" w:rsidRDefault="00997F88" w:rsidP="002F1086">
            <w:pPr>
              <w:jc w:val="both"/>
              <w:rPr>
                <w:bCs/>
                <w:sz w:val="24"/>
                <w:szCs w:val="24"/>
              </w:rPr>
            </w:pPr>
          </w:p>
        </w:tc>
        <w:tc>
          <w:tcPr>
            <w:tcW w:w="4678" w:type="dxa"/>
          </w:tcPr>
          <w:p w:rsidR="00997F88" w:rsidRPr="00ED70C3" w:rsidRDefault="00997F88" w:rsidP="002F1086">
            <w:pPr>
              <w:rPr>
                <w:sz w:val="24"/>
                <w:szCs w:val="24"/>
              </w:rPr>
            </w:pPr>
          </w:p>
        </w:tc>
      </w:tr>
      <w:tr w:rsidR="008E5625" w:rsidRPr="00ED70C3" w:rsidTr="002A04BC">
        <w:tc>
          <w:tcPr>
            <w:tcW w:w="4678" w:type="dxa"/>
          </w:tcPr>
          <w:p w:rsidR="008E5625" w:rsidRPr="00ED70C3" w:rsidRDefault="008E5625" w:rsidP="002F1086">
            <w:pPr>
              <w:jc w:val="both"/>
              <w:rPr>
                <w:sz w:val="24"/>
                <w:szCs w:val="24"/>
              </w:rPr>
            </w:pPr>
            <w:r w:rsidRPr="00ED70C3">
              <w:rPr>
                <w:sz w:val="24"/>
                <w:szCs w:val="24"/>
              </w:rPr>
              <w:t xml:space="preserve">___________________ </w:t>
            </w:r>
          </w:p>
          <w:p w:rsidR="008E5625" w:rsidRPr="00ED70C3" w:rsidRDefault="008E5625" w:rsidP="002F1086">
            <w:pPr>
              <w:jc w:val="both"/>
              <w:rPr>
                <w:i/>
                <w:sz w:val="24"/>
                <w:szCs w:val="24"/>
                <w:vertAlign w:val="subscript"/>
              </w:rPr>
            </w:pPr>
            <w:r w:rsidRPr="00ED70C3">
              <w:rPr>
                <w:i/>
                <w:color w:val="000000"/>
                <w:sz w:val="24"/>
                <w:szCs w:val="24"/>
                <w:vertAlign w:val="subscript"/>
              </w:rPr>
              <w:t>(электронная цифровая подпись)</w:t>
            </w:r>
          </w:p>
          <w:p w:rsidR="008E5625" w:rsidRPr="00ED70C3" w:rsidRDefault="008E5625" w:rsidP="003E606E">
            <w:pPr>
              <w:jc w:val="both"/>
              <w:rPr>
                <w:sz w:val="24"/>
                <w:szCs w:val="24"/>
              </w:rPr>
            </w:pPr>
            <w:r w:rsidRPr="00ED70C3">
              <w:rPr>
                <w:sz w:val="24"/>
                <w:szCs w:val="24"/>
              </w:rPr>
              <w:t>«____» _______________202</w:t>
            </w:r>
            <w:r w:rsidR="003E606E">
              <w:rPr>
                <w:sz w:val="24"/>
                <w:szCs w:val="24"/>
              </w:rPr>
              <w:t>2</w:t>
            </w:r>
            <w:r w:rsidRPr="00ED70C3">
              <w:rPr>
                <w:sz w:val="24"/>
                <w:szCs w:val="24"/>
              </w:rPr>
              <w:t xml:space="preserve"> г.</w:t>
            </w:r>
            <w:r w:rsidRPr="00ED70C3">
              <w:rPr>
                <w:sz w:val="24"/>
                <w:szCs w:val="24"/>
              </w:rPr>
              <w:tab/>
            </w:r>
          </w:p>
        </w:tc>
        <w:tc>
          <w:tcPr>
            <w:tcW w:w="567" w:type="dxa"/>
          </w:tcPr>
          <w:p w:rsidR="008E5625" w:rsidRPr="00ED70C3" w:rsidRDefault="008E5625" w:rsidP="002F1086">
            <w:pPr>
              <w:jc w:val="both"/>
              <w:rPr>
                <w:b/>
                <w:sz w:val="24"/>
                <w:szCs w:val="24"/>
              </w:rPr>
            </w:pPr>
          </w:p>
        </w:tc>
        <w:tc>
          <w:tcPr>
            <w:tcW w:w="4678" w:type="dxa"/>
          </w:tcPr>
          <w:p w:rsidR="008E5625" w:rsidRPr="00ED70C3" w:rsidRDefault="00997F88" w:rsidP="002F1086">
            <w:pPr>
              <w:jc w:val="center"/>
              <w:rPr>
                <w:i/>
                <w:sz w:val="24"/>
                <w:szCs w:val="24"/>
              </w:rPr>
            </w:pPr>
            <w:r w:rsidRPr="00ED70C3">
              <w:rPr>
                <w:i/>
                <w:snapToGrid w:val="0"/>
                <w:color w:val="000000"/>
                <w:sz w:val="24"/>
                <w:szCs w:val="24"/>
              </w:rPr>
              <w:t>(должность)</w:t>
            </w:r>
          </w:p>
          <w:p w:rsidR="008E5625" w:rsidRPr="00ED70C3" w:rsidRDefault="008E5625" w:rsidP="002F1086">
            <w:pPr>
              <w:rPr>
                <w:sz w:val="24"/>
                <w:szCs w:val="24"/>
              </w:rPr>
            </w:pPr>
          </w:p>
          <w:p w:rsidR="008E5625" w:rsidRPr="00ED70C3" w:rsidRDefault="008E5625" w:rsidP="002F1086">
            <w:pPr>
              <w:jc w:val="both"/>
              <w:rPr>
                <w:sz w:val="24"/>
                <w:szCs w:val="24"/>
              </w:rPr>
            </w:pPr>
            <w:r w:rsidRPr="00ED70C3">
              <w:rPr>
                <w:sz w:val="24"/>
                <w:szCs w:val="24"/>
              </w:rPr>
              <w:t>___________________ (________)</w:t>
            </w:r>
          </w:p>
          <w:p w:rsidR="008E5625" w:rsidRPr="00ED70C3" w:rsidRDefault="008E5625" w:rsidP="002F1086">
            <w:pPr>
              <w:jc w:val="both"/>
              <w:rPr>
                <w:i/>
                <w:sz w:val="24"/>
                <w:szCs w:val="24"/>
                <w:vertAlign w:val="subscript"/>
              </w:rPr>
            </w:pPr>
            <w:r w:rsidRPr="00ED70C3">
              <w:rPr>
                <w:i/>
                <w:color w:val="000000"/>
                <w:sz w:val="24"/>
                <w:szCs w:val="24"/>
                <w:vertAlign w:val="subscript"/>
              </w:rPr>
              <w:t>(электронная цифровая подпись)</w:t>
            </w:r>
          </w:p>
          <w:p w:rsidR="008E5625" w:rsidRPr="00ED70C3" w:rsidRDefault="008E5625" w:rsidP="003E606E">
            <w:pPr>
              <w:jc w:val="both"/>
              <w:rPr>
                <w:sz w:val="24"/>
                <w:szCs w:val="24"/>
              </w:rPr>
            </w:pPr>
            <w:r w:rsidRPr="00ED70C3">
              <w:rPr>
                <w:sz w:val="24"/>
                <w:szCs w:val="24"/>
              </w:rPr>
              <w:t>«____» _______________202</w:t>
            </w:r>
            <w:r w:rsidR="003E606E">
              <w:rPr>
                <w:sz w:val="24"/>
                <w:szCs w:val="24"/>
              </w:rPr>
              <w:t>2</w:t>
            </w:r>
            <w:r w:rsidRPr="00ED70C3">
              <w:rPr>
                <w:sz w:val="24"/>
                <w:szCs w:val="24"/>
              </w:rPr>
              <w:t xml:space="preserve"> г.</w:t>
            </w:r>
            <w:r w:rsidRPr="00ED70C3">
              <w:rPr>
                <w:sz w:val="24"/>
                <w:szCs w:val="24"/>
              </w:rPr>
              <w:tab/>
            </w:r>
          </w:p>
        </w:tc>
      </w:tr>
    </w:tbl>
    <w:p w:rsidR="00741DD2" w:rsidRPr="00ED70C3" w:rsidRDefault="00741DD2" w:rsidP="002F1086">
      <w:pPr>
        <w:rPr>
          <w:sz w:val="24"/>
          <w:szCs w:val="24"/>
        </w:rPr>
      </w:pPr>
    </w:p>
    <w:p w:rsidR="00E7481C" w:rsidRDefault="00E7481C" w:rsidP="002F1086">
      <w:pPr>
        <w:tabs>
          <w:tab w:val="left" w:pos="7284"/>
        </w:tabs>
        <w:ind w:firstLine="6379"/>
        <w:rPr>
          <w:sz w:val="24"/>
          <w:szCs w:val="24"/>
        </w:rPr>
      </w:pPr>
    </w:p>
    <w:p w:rsidR="00741DD2" w:rsidRPr="00ED70C3" w:rsidRDefault="00741DD2" w:rsidP="002F1086">
      <w:pPr>
        <w:tabs>
          <w:tab w:val="left" w:pos="7284"/>
        </w:tabs>
        <w:ind w:firstLine="6379"/>
        <w:rPr>
          <w:sz w:val="24"/>
          <w:szCs w:val="24"/>
        </w:rPr>
      </w:pPr>
      <w:r w:rsidRPr="00ED70C3">
        <w:rPr>
          <w:sz w:val="24"/>
          <w:szCs w:val="24"/>
        </w:rPr>
        <w:lastRenderedPageBreak/>
        <w:t>Приложение № 1</w:t>
      </w:r>
    </w:p>
    <w:p w:rsidR="00741DD2" w:rsidRPr="00ED70C3" w:rsidRDefault="00741DD2" w:rsidP="002F1086">
      <w:pPr>
        <w:widowControl w:val="0"/>
        <w:autoSpaceDE w:val="0"/>
        <w:autoSpaceDN w:val="0"/>
        <w:adjustRightInd w:val="0"/>
        <w:ind w:left="6379"/>
        <w:rPr>
          <w:sz w:val="24"/>
          <w:szCs w:val="24"/>
        </w:rPr>
      </w:pPr>
      <w:r w:rsidRPr="00ED70C3">
        <w:rPr>
          <w:sz w:val="24"/>
          <w:szCs w:val="24"/>
        </w:rPr>
        <w:t xml:space="preserve">к </w:t>
      </w:r>
      <w:r w:rsidR="00997F88" w:rsidRPr="00ED70C3">
        <w:rPr>
          <w:sz w:val="24"/>
          <w:szCs w:val="24"/>
        </w:rPr>
        <w:t>Договору</w:t>
      </w:r>
    </w:p>
    <w:p w:rsidR="00741DD2" w:rsidRPr="00ED70C3" w:rsidRDefault="00741DD2" w:rsidP="002F1086">
      <w:pPr>
        <w:widowControl w:val="0"/>
        <w:autoSpaceDE w:val="0"/>
        <w:autoSpaceDN w:val="0"/>
        <w:adjustRightInd w:val="0"/>
        <w:ind w:left="6379"/>
        <w:rPr>
          <w:sz w:val="24"/>
          <w:szCs w:val="24"/>
        </w:rPr>
      </w:pPr>
      <w:r w:rsidRPr="00ED70C3">
        <w:rPr>
          <w:sz w:val="24"/>
          <w:szCs w:val="24"/>
        </w:rPr>
        <w:t>от _________________________</w:t>
      </w:r>
    </w:p>
    <w:p w:rsidR="00741DD2" w:rsidRPr="00ED70C3" w:rsidRDefault="00741DD2" w:rsidP="002F1086">
      <w:pPr>
        <w:widowControl w:val="0"/>
        <w:autoSpaceDE w:val="0"/>
        <w:autoSpaceDN w:val="0"/>
        <w:adjustRightInd w:val="0"/>
        <w:ind w:left="6379"/>
        <w:rPr>
          <w:b/>
          <w:sz w:val="24"/>
          <w:szCs w:val="24"/>
        </w:rPr>
      </w:pPr>
      <w:r w:rsidRPr="00ED70C3">
        <w:rPr>
          <w:sz w:val="24"/>
          <w:szCs w:val="24"/>
        </w:rPr>
        <w:t>№ _________________________</w:t>
      </w:r>
    </w:p>
    <w:p w:rsidR="00741DD2" w:rsidRPr="00ED70C3" w:rsidRDefault="00741DD2" w:rsidP="002F1086">
      <w:pPr>
        <w:jc w:val="center"/>
        <w:rPr>
          <w:bCs/>
          <w:caps/>
          <w:sz w:val="24"/>
          <w:szCs w:val="24"/>
        </w:rPr>
      </w:pPr>
    </w:p>
    <w:tbl>
      <w:tblPr>
        <w:tblW w:w="0" w:type="auto"/>
        <w:tblLook w:val="04A0"/>
      </w:tblPr>
      <w:tblGrid>
        <w:gridCol w:w="5070"/>
        <w:gridCol w:w="5070"/>
      </w:tblGrid>
      <w:tr w:rsidR="00741DD2" w:rsidRPr="00ED70C3" w:rsidTr="00741DD2">
        <w:tc>
          <w:tcPr>
            <w:tcW w:w="5070" w:type="dxa"/>
            <w:shd w:val="clear" w:color="auto" w:fill="auto"/>
          </w:tcPr>
          <w:p w:rsidR="00741DD2" w:rsidRPr="00ED70C3" w:rsidRDefault="00741DD2" w:rsidP="002F1086">
            <w:pPr>
              <w:ind w:right="23"/>
              <w:rPr>
                <w:sz w:val="24"/>
                <w:szCs w:val="24"/>
              </w:rPr>
            </w:pPr>
            <w:r w:rsidRPr="00ED70C3">
              <w:rPr>
                <w:sz w:val="24"/>
                <w:szCs w:val="24"/>
              </w:rPr>
              <w:t>СОГЛАСОВАНО:</w:t>
            </w:r>
          </w:p>
          <w:p w:rsidR="00741DD2" w:rsidRPr="00ED70C3" w:rsidRDefault="00741DD2" w:rsidP="002F1086">
            <w:pPr>
              <w:ind w:right="23"/>
              <w:rPr>
                <w:sz w:val="24"/>
                <w:szCs w:val="24"/>
              </w:rPr>
            </w:pPr>
            <w:r w:rsidRPr="00ED70C3">
              <w:rPr>
                <w:sz w:val="24"/>
                <w:szCs w:val="24"/>
              </w:rPr>
              <w:t>________________________________</w:t>
            </w:r>
          </w:p>
          <w:p w:rsidR="00741DD2" w:rsidRPr="00ED70C3" w:rsidRDefault="00741DD2" w:rsidP="002F1086">
            <w:pPr>
              <w:ind w:right="23"/>
              <w:rPr>
                <w:sz w:val="24"/>
                <w:szCs w:val="24"/>
              </w:rPr>
            </w:pPr>
          </w:p>
          <w:p w:rsidR="00741DD2" w:rsidRPr="00ED70C3" w:rsidRDefault="00741DD2" w:rsidP="002F1086">
            <w:pPr>
              <w:ind w:right="23"/>
              <w:rPr>
                <w:sz w:val="24"/>
                <w:szCs w:val="24"/>
              </w:rPr>
            </w:pPr>
            <w:r w:rsidRPr="00ED70C3">
              <w:rPr>
                <w:sz w:val="24"/>
                <w:szCs w:val="24"/>
              </w:rPr>
              <w:t>_________________ ____________</w:t>
            </w:r>
          </w:p>
          <w:p w:rsidR="00741DD2" w:rsidRPr="00ED70C3" w:rsidRDefault="00741DD2" w:rsidP="002F1086">
            <w:pPr>
              <w:jc w:val="both"/>
              <w:rPr>
                <w:i/>
                <w:sz w:val="24"/>
                <w:szCs w:val="24"/>
                <w:vertAlign w:val="subscript"/>
              </w:rPr>
            </w:pPr>
            <w:r w:rsidRPr="00ED70C3">
              <w:rPr>
                <w:i/>
                <w:color w:val="000000"/>
                <w:sz w:val="24"/>
                <w:szCs w:val="24"/>
                <w:vertAlign w:val="subscript"/>
              </w:rPr>
              <w:t>(электронная цифровая подпись)</w:t>
            </w:r>
          </w:p>
        </w:tc>
        <w:tc>
          <w:tcPr>
            <w:tcW w:w="5070" w:type="dxa"/>
            <w:shd w:val="clear" w:color="auto" w:fill="auto"/>
          </w:tcPr>
          <w:p w:rsidR="00741DD2" w:rsidRPr="00ED70C3" w:rsidRDefault="00741DD2" w:rsidP="002F1086">
            <w:pPr>
              <w:ind w:right="23"/>
              <w:rPr>
                <w:sz w:val="24"/>
                <w:szCs w:val="24"/>
              </w:rPr>
            </w:pPr>
            <w:r w:rsidRPr="00ED70C3">
              <w:rPr>
                <w:sz w:val="24"/>
                <w:szCs w:val="24"/>
              </w:rPr>
              <w:t>УТВЕРЖДАЮ:</w:t>
            </w:r>
          </w:p>
          <w:p w:rsidR="00741DD2" w:rsidRPr="00ED70C3" w:rsidRDefault="00741DD2" w:rsidP="002F1086">
            <w:pPr>
              <w:rPr>
                <w:sz w:val="24"/>
                <w:szCs w:val="24"/>
              </w:rPr>
            </w:pPr>
          </w:p>
          <w:p w:rsidR="00741DD2" w:rsidRPr="00ED70C3" w:rsidRDefault="00741DD2" w:rsidP="002F1086">
            <w:pPr>
              <w:ind w:right="23"/>
              <w:rPr>
                <w:sz w:val="24"/>
                <w:szCs w:val="24"/>
              </w:rPr>
            </w:pPr>
            <w:r w:rsidRPr="00ED70C3">
              <w:rPr>
                <w:sz w:val="24"/>
                <w:szCs w:val="24"/>
              </w:rPr>
              <w:t xml:space="preserve">___________________ </w:t>
            </w:r>
          </w:p>
          <w:p w:rsidR="00741DD2" w:rsidRPr="00ED70C3" w:rsidRDefault="00741DD2" w:rsidP="002F1086">
            <w:pPr>
              <w:jc w:val="both"/>
              <w:rPr>
                <w:i/>
                <w:sz w:val="24"/>
                <w:szCs w:val="24"/>
                <w:vertAlign w:val="subscript"/>
              </w:rPr>
            </w:pPr>
            <w:r w:rsidRPr="00ED70C3">
              <w:rPr>
                <w:i/>
                <w:color w:val="000000"/>
                <w:sz w:val="24"/>
                <w:szCs w:val="24"/>
                <w:vertAlign w:val="subscript"/>
              </w:rPr>
              <w:t>(электронная цифровая подпись)</w:t>
            </w:r>
          </w:p>
        </w:tc>
      </w:tr>
    </w:tbl>
    <w:p w:rsidR="00741DD2" w:rsidRPr="00ED70C3" w:rsidRDefault="00741DD2" w:rsidP="002F1086">
      <w:pPr>
        <w:rPr>
          <w:b/>
          <w:caps/>
          <w:sz w:val="24"/>
          <w:szCs w:val="24"/>
        </w:rPr>
      </w:pPr>
    </w:p>
    <w:p w:rsidR="00B71CDE" w:rsidRPr="00ED70C3" w:rsidRDefault="00B71CDE" w:rsidP="002F1086">
      <w:pPr>
        <w:rPr>
          <w:b/>
          <w:caps/>
          <w:sz w:val="24"/>
          <w:szCs w:val="24"/>
        </w:rPr>
      </w:pPr>
    </w:p>
    <w:p w:rsidR="00B71CDE" w:rsidRPr="00ED70C3" w:rsidRDefault="00B71CDE" w:rsidP="002F1086">
      <w:pPr>
        <w:rPr>
          <w:b/>
          <w:caps/>
          <w:sz w:val="24"/>
          <w:szCs w:val="24"/>
        </w:rPr>
      </w:pPr>
    </w:p>
    <w:p w:rsidR="00BB587C" w:rsidRPr="00ED70C3" w:rsidRDefault="00BB587C" w:rsidP="002F1086">
      <w:pPr>
        <w:jc w:val="center"/>
        <w:outlineLvl w:val="0"/>
        <w:rPr>
          <w:b/>
          <w:sz w:val="24"/>
          <w:szCs w:val="24"/>
        </w:rPr>
      </w:pPr>
      <w:r w:rsidRPr="00ED70C3">
        <w:rPr>
          <w:b/>
          <w:sz w:val="24"/>
          <w:szCs w:val="24"/>
        </w:rPr>
        <w:t>ЗАДАНИЕ</w:t>
      </w:r>
    </w:p>
    <w:p w:rsidR="00E7481C" w:rsidRDefault="00F17657" w:rsidP="00E7481C">
      <w:pPr>
        <w:suppressAutoHyphens/>
        <w:jc w:val="center"/>
        <w:rPr>
          <w:b/>
          <w:sz w:val="24"/>
          <w:szCs w:val="24"/>
          <w:lang w:eastAsia="zh-CN"/>
        </w:rPr>
      </w:pPr>
      <w:r>
        <w:rPr>
          <w:b/>
          <w:sz w:val="24"/>
          <w:szCs w:val="24"/>
          <w:lang w:eastAsia="zh-CN"/>
        </w:rPr>
        <w:t>на в</w:t>
      </w:r>
      <w:r w:rsidR="00E7481C" w:rsidRPr="00170404">
        <w:rPr>
          <w:b/>
          <w:sz w:val="24"/>
          <w:szCs w:val="24"/>
          <w:lang w:eastAsia="zh-CN"/>
        </w:rPr>
        <w:t xml:space="preserve">ыполнение работ по разработке </w:t>
      </w:r>
      <w:r w:rsidR="00E7481C" w:rsidRPr="00BE4C87">
        <w:rPr>
          <w:b/>
          <w:sz w:val="24"/>
          <w:szCs w:val="24"/>
          <w:lang w:eastAsia="zh-CN"/>
        </w:rPr>
        <w:t>проектно</w:t>
      </w:r>
      <w:r w:rsidR="00E7481C">
        <w:rPr>
          <w:b/>
          <w:sz w:val="24"/>
          <w:szCs w:val="24"/>
          <w:lang w:eastAsia="zh-CN"/>
        </w:rPr>
        <w:t xml:space="preserve">-сметной </w:t>
      </w:r>
      <w:r w:rsidR="00E7481C" w:rsidRPr="00BE4C87">
        <w:rPr>
          <w:b/>
          <w:sz w:val="24"/>
          <w:szCs w:val="24"/>
          <w:lang w:eastAsia="zh-CN"/>
        </w:rPr>
        <w:t>документации на ремонт</w:t>
      </w:r>
      <w:r w:rsidR="00E7481C">
        <w:rPr>
          <w:b/>
          <w:sz w:val="24"/>
          <w:szCs w:val="24"/>
          <w:lang w:eastAsia="zh-CN"/>
        </w:rPr>
        <w:t xml:space="preserve"> помещений здания учебного корпуса и </w:t>
      </w:r>
      <w:r w:rsidR="00E7481C" w:rsidRPr="00BE4C87">
        <w:rPr>
          <w:b/>
          <w:sz w:val="24"/>
          <w:szCs w:val="24"/>
          <w:lang w:eastAsia="zh-CN"/>
        </w:rPr>
        <w:t>учебно-производственных мастерских</w:t>
      </w:r>
      <w:r w:rsidR="00E7481C">
        <w:rPr>
          <w:b/>
          <w:sz w:val="24"/>
          <w:szCs w:val="24"/>
          <w:lang w:eastAsia="zh-CN"/>
        </w:rPr>
        <w:t>, на базе которых создается образовательно-производственный кластер в рамках реализации федерального проекта «</w:t>
      </w:r>
      <w:proofErr w:type="spellStart"/>
      <w:r w:rsidR="00E7481C">
        <w:rPr>
          <w:b/>
          <w:sz w:val="24"/>
          <w:szCs w:val="24"/>
          <w:lang w:eastAsia="zh-CN"/>
        </w:rPr>
        <w:t>Профессионалитет</w:t>
      </w:r>
      <w:proofErr w:type="spellEnd"/>
      <w:r w:rsidR="00E7481C">
        <w:rPr>
          <w:b/>
          <w:sz w:val="24"/>
          <w:szCs w:val="24"/>
          <w:lang w:eastAsia="zh-CN"/>
        </w:rPr>
        <w:t xml:space="preserve">», </w:t>
      </w:r>
      <w:r w:rsidR="00E7481C" w:rsidRPr="00BE4C87">
        <w:rPr>
          <w:b/>
          <w:sz w:val="24"/>
          <w:szCs w:val="24"/>
          <w:lang w:eastAsia="zh-CN"/>
        </w:rPr>
        <w:t>расположенн</w:t>
      </w:r>
      <w:r w:rsidR="00E7481C">
        <w:rPr>
          <w:b/>
          <w:sz w:val="24"/>
          <w:szCs w:val="24"/>
          <w:lang w:eastAsia="zh-CN"/>
        </w:rPr>
        <w:t>ого по адресу</w:t>
      </w:r>
      <w:r w:rsidR="00E7481C" w:rsidRPr="00BE4C87">
        <w:rPr>
          <w:b/>
          <w:sz w:val="24"/>
          <w:szCs w:val="24"/>
          <w:lang w:eastAsia="zh-CN"/>
        </w:rPr>
        <w:t xml:space="preserve">: Свердловская область, </w:t>
      </w:r>
      <w:proofErr w:type="gramStart"/>
      <w:r w:rsidR="00E7481C" w:rsidRPr="00BE4C87">
        <w:rPr>
          <w:b/>
          <w:sz w:val="24"/>
          <w:szCs w:val="24"/>
          <w:lang w:eastAsia="zh-CN"/>
        </w:rPr>
        <w:t>г</w:t>
      </w:r>
      <w:proofErr w:type="gramEnd"/>
      <w:r w:rsidR="00E7481C" w:rsidRPr="00BE4C87">
        <w:rPr>
          <w:b/>
          <w:sz w:val="24"/>
          <w:szCs w:val="24"/>
          <w:lang w:eastAsia="zh-CN"/>
        </w:rPr>
        <w:t>. Полевской, ул. Вершинина,37</w:t>
      </w:r>
    </w:p>
    <w:p w:rsidR="00F17657" w:rsidRDefault="00F17657" w:rsidP="00E7481C">
      <w:pPr>
        <w:suppressAutoHyphens/>
        <w:jc w:val="center"/>
        <w:rPr>
          <w:b/>
          <w:sz w:val="24"/>
          <w:szCs w:val="24"/>
          <w:lang w:eastAsia="zh-CN"/>
        </w:rPr>
      </w:pPr>
    </w:p>
    <w:tbl>
      <w:tblPr>
        <w:tblW w:w="9923" w:type="dxa"/>
        <w:tblInd w:w="250" w:type="dxa"/>
        <w:tblLayout w:type="fixed"/>
        <w:tblLook w:val="0000"/>
      </w:tblPr>
      <w:tblGrid>
        <w:gridCol w:w="567"/>
        <w:gridCol w:w="2268"/>
        <w:gridCol w:w="7088"/>
      </w:tblGrid>
      <w:tr w:rsidR="00F17657" w:rsidRPr="00F17657" w:rsidTr="00F17657">
        <w:trPr>
          <w:trHeight w:val="565"/>
          <w:tblHeader/>
        </w:trPr>
        <w:tc>
          <w:tcPr>
            <w:tcW w:w="567" w:type="dxa"/>
            <w:tcBorders>
              <w:top w:val="single" w:sz="4" w:space="0" w:color="000000"/>
              <w:left w:val="single" w:sz="4" w:space="0" w:color="000000"/>
              <w:bottom w:val="single" w:sz="4" w:space="0" w:color="000000"/>
            </w:tcBorders>
            <w:vAlign w:val="center"/>
          </w:tcPr>
          <w:p w:rsidR="00F17657" w:rsidRPr="00F17657" w:rsidRDefault="00F17657" w:rsidP="00C2357E">
            <w:pPr>
              <w:suppressAutoHyphens/>
              <w:snapToGrid w:val="0"/>
              <w:jc w:val="center"/>
              <w:rPr>
                <w:b/>
                <w:sz w:val="24"/>
                <w:szCs w:val="24"/>
                <w:lang w:eastAsia="ar-SA"/>
              </w:rPr>
            </w:pPr>
            <w:r w:rsidRPr="00F17657">
              <w:rPr>
                <w:b/>
                <w:sz w:val="24"/>
                <w:szCs w:val="24"/>
                <w:lang w:eastAsia="ar-SA"/>
              </w:rPr>
              <w:t xml:space="preserve">№ </w:t>
            </w:r>
            <w:proofErr w:type="spellStart"/>
            <w:proofErr w:type="gramStart"/>
            <w:r w:rsidRPr="00F17657">
              <w:rPr>
                <w:b/>
                <w:sz w:val="24"/>
                <w:szCs w:val="24"/>
                <w:lang w:eastAsia="ar-SA"/>
              </w:rPr>
              <w:t>п</w:t>
            </w:r>
            <w:proofErr w:type="spellEnd"/>
            <w:proofErr w:type="gramEnd"/>
            <w:r w:rsidRPr="00F17657">
              <w:rPr>
                <w:b/>
                <w:sz w:val="24"/>
                <w:szCs w:val="24"/>
                <w:lang w:eastAsia="ar-SA"/>
              </w:rPr>
              <w:t>/</w:t>
            </w:r>
            <w:proofErr w:type="spellStart"/>
            <w:r w:rsidRPr="00F17657">
              <w:rPr>
                <w:b/>
                <w:sz w:val="24"/>
                <w:szCs w:val="24"/>
                <w:lang w:eastAsia="ar-SA"/>
              </w:rPr>
              <w:t>п</w:t>
            </w:r>
            <w:proofErr w:type="spellEnd"/>
          </w:p>
        </w:tc>
        <w:tc>
          <w:tcPr>
            <w:tcW w:w="2268" w:type="dxa"/>
            <w:tcBorders>
              <w:top w:val="single" w:sz="4" w:space="0" w:color="000000"/>
              <w:left w:val="single" w:sz="4" w:space="0" w:color="000000"/>
              <w:bottom w:val="single" w:sz="4" w:space="0" w:color="000000"/>
            </w:tcBorders>
            <w:vAlign w:val="center"/>
          </w:tcPr>
          <w:p w:rsidR="00F17657" w:rsidRPr="00F17657" w:rsidRDefault="00F17657" w:rsidP="00C2357E">
            <w:pPr>
              <w:suppressAutoHyphens/>
              <w:snapToGrid w:val="0"/>
              <w:jc w:val="center"/>
              <w:rPr>
                <w:b/>
                <w:sz w:val="24"/>
                <w:szCs w:val="24"/>
                <w:lang w:eastAsia="ar-SA"/>
              </w:rPr>
            </w:pPr>
            <w:r w:rsidRPr="00F17657">
              <w:rPr>
                <w:b/>
                <w:sz w:val="24"/>
                <w:szCs w:val="24"/>
                <w:lang w:eastAsia="ar-SA"/>
              </w:rPr>
              <w:t>Наименование</w:t>
            </w:r>
          </w:p>
          <w:p w:rsidR="00F17657" w:rsidRPr="00F17657" w:rsidRDefault="00F17657" w:rsidP="00C2357E">
            <w:pPr>
              <w:suppressAutoHyphens/>
              <w:snapToGrid w:val="0"/>
              <w:jc w:val="center"/>
              <w:rPr>
                <w:b/>
                <w:sz w:val="24"/>
                <w:szCs w:val="24"/>
                <w:lang w:eastAsia="ar-SA"/>
              </w:rPr>
            </w:pPr>
            <w:r w:rsidRPr="00F17657">
              <w:rPr>
                <w:b/>
                <w:sz w:val="24"/>
                <w:szCs w:val="24"/>
                <w:lang w:eastAsia="ar-SA"/>
              </w:rPr>
              <w:t>основных данных и требований</w:t>
            </w:r>
          </w:p>
        </w:tc>
        <w:tc>
          <w:tcPr>
            <w:tcW w:w="7088" w:type="dxa"/>
            <w:tcBorders>
              <w:top w:val="single" w:sz="4" w:space="0" w:color="000000"/>
              <w:left w:val="single" w:sz="4" w:space="0" w:color="000000"/>
              <w:bottom w:val="single" w:sz="4" w:space="0" w:color="000000"/>
              <w:right w:val="single" w:sz="4" w:space="0" w:color="000000"/>
            </w:tcBorders>
            <w:vAlign w:val="center"/>
          </w:tcPr>
          <w:p w:rsidR="00F17657" w:rsidRPr="00F17657" w:rsidRDefault="00F17657" w:rsidP="00C2357E">
            <w:pPr>
              <w:suppressAutoHyphens/>
              <w:snapToGrid w:val="0"/>
              <w:jc w:val="center"/>
              <w:rPr>
                <w:b/>
                <w:sz w:val="24"/>
                <w:szCs w:val="24"/>
                <w:lang w:eastAsia="ar-SA"/>
              </w:rPr>
            </w:pPr>
            <w:r w:rsidRPr="00F17657">
              <w:rPr>
                <w:b/>
                <w:sz w:val="24"/>
                <w:szCs w:val="24"/>
                <w:lang w:eastAsia="ar-SA"/>
              </w:rPr>
              <w:t>Перечень основных данных и требований</w:t>
            </w:r>
          </w:p>
        </w:tc>
      </w:tr>
      <w:tr w:rsidR="00F17657" w:rsidRPr="00F17657" w:rsidTr="00F17657">
        <w:trPr>
          <w:trHeight w:val="394"/>
        </w:trPr>
        <w:tc>
          <w:tcPr>
            <w:tcW w:w="567" w:type="dxa"/>
            <w:tcBorders>
              <w:left w:val="single" w:sz="4" w:space="0" w:color="000000"/>
              <w:bottom w:val="single" w:sz="4" w:space="0" w:color="000000"/>
            </w:tcBorders>
            <w:vAlign w:val="center"/>
          </w:tcPr>
          <w:p w:rsidR="00F17657" w:rsidRPr="00F17657" w:rsidRDefault="00F17657" w:rsidP="00F17657">
            <w:pPr>
              <w:numPr>
                <w:ilvl w:val="0"/>
                <w:numId w:val="36"/>
              </w:numPr>
              <w:tabs>
                <w:tab w:val="left" w:pos="0"/>
              </w:tabs>
              <w:suppressAutoHyphens/>
              <w:snapToGrid w:val="0"/>
              <w:ind w:left="888" w:hanging="888"/>
              <w:jc w:val="center"/>
              <w:rPr>
                <w:color w:val="000000"/>
                <w:sz w:val="24"/>
                <w:szCs w:val="24"/>
                <w:lang w:eastAsia="ar-SA"/>
              </w:rPr>
            </w:pPr>
          </w:p>
        </w:tc>
        <w:tc>
          <w:tcPr>
            <w:tcW w:w="2268" w:type="dxa"/>
            <w:tcBorders>
              <w:left w:val="single" w:sz="4" w:space="0" w:color="000000"/>
              <w:bottom w:val="single" w:sz="4" w:space="0" w:color="000000"/>
            </w:tcBorders>
            <w:vAlign w:val="center"/>
          </w:tcPr>
          <w:p w:rsidR="00F17657" w:rsidRPr="00F17657" w:rsidRDefault="00F17657" w:rsidP="00C2357E">
            <w:pPr>
              <w:suppressAutoHyphens/>
              <w:snapToGrid w:val="0"/>
              <w:jc w:val="both"/>
              <w:rPr>
                <w:sz w:val="24"/>
                <w:szCs w:val="24"/>
                <w:lang w:eastAsia="ar-SA"/>
              </w:rPr>
            </w:pPr>
            <w:r w:rsidRPr="00F17657">
              <w:rPr>
                <w:sz w:val="24"/>
                <w:szCs w:val="24"/>
                <w:lang w:eastAsia="ar-SA"/>
              </w:rPr>
              <w:t>Основание для проектирования</w:t>
            </w:r>
          </w:p>
        </w:tc>
        <w:tc>
          <w:tcPr>
            <w:tcW w:w="7088" w:type="dxa"/>
            <w:tcBorders>
              <w:left w:val="single" w:sz="4" w:space="0" w:color="000000"/>
              <w:bottom w:val="single" w:sz="4" w:space="0" w:color="000000"/>
              <w:right w:val="single" w:sz="4" w:space="0" w:color="000000"/>
            </w:tcBorders>
            <w:vAlign w:val="center"/>
          </w:tcPr>
          <w:p w:rsidR="00F17657" w:rsidRPr="00F17657" w:rsidRDefault="00F17657" w:rsidP="00C2357E">
            <w:pPr>
              <w:suppressAutoHyphens/>
              <w:contextualSpacing/>
              <w:rPr>
                <w:sz w:val="24"/>
                <w:szCs w:val="24"/>
                <w:lang w:eastAsia="ar-SA"/>
              </w:rPr>
            </w:pPr>
            <w:r w:rsidRPr="00F17657">
              <w:rPr>
                <w:sz w:val="24"/>
                <w:szCs w:val="24"/>
                <w:lang w:eastAsia="ar-SA"/>
              </w:rPr>
              <w:t>В целях повышения качества и доступности оказания образовательных услуг</w:t>
            </w:r>
          </w:p>
        </w:tc>
      </w:tr>
      <w:tr w:rsidR="00F17657" w:rsidRPr="00F17657" w:rsidTr="00F17657">
        <w:trPr>
          <w:trHeight w:val="394"/>
        </w:trPr>
        <w:tc>
          <w:tcPr>
            <w:tcW w:w="567" w:type="dxa"/>
            <w:tcBorders>
              <w:left w:val="single" w:sz="4" w:space="0" w:color="000000"/>
              <w:bottom w:val="single" w:sz="4" w:space="0" w:color="000000"/>
            </w:tcBorders>
            <w:vAlign w:val="center"/>
          </w:tcPr>
          <w:p w:rsidR="00F17657" w:rsidRPr="00F17657" w:rsidRDefault="00F17657" w:rsidP="00F17657">
            <w:pPr>
              <w:numPr>
                <w:ilvl w:val="0"/>
                <w:numId w:val="36"/>
              </w:numPr>
              <w:tabs>
                <w:tab w:val="left" w:pos="0"/>
              </w:tabs>
              <w:suppressAutoHyphens/>
              <w:snapToGrid w:val="0"/>
              <w:ind w:left="888" w:hanging="888"/>
              <w:jc w:val="center"/>
              <w:rPr>
                <w:color w:val="000000"/>
                <w:sz w:val="24"/>
                <w:szCs w:val="24"/>
                <w:lang w:eastAsia="ar-SA"/>
              </w:rPr>
            </w:pPr>
          </w:p>
        </w:tc>
        <w:tc>
          <w:tcPr>
            <w:tcW w:w="2268" w:type="dxa"/>
            <w:tcBorders>
              <w:left w:val="single" w:sz="4" w:space="0" w:color="000000"/>
              <w:bottom w:val="single" w:sz="4" w:space="0" w:color="000000"/>
            </w:tcBorders>
            <w:vAlign w:val="center"/>
          </w:tcPr>
          <w:p w:rsidR="00F17657" w:rsidRPr="00F17657" w:rsidRDefault="00F17657" w:rsidP="00C2357E">
            <w:pPr>
              <w:suppressAutoHyphens/>
              <w:snapToGrid w:val="0"/>
              <w:jc w:val="both"/>
              <w:rPr>
                <w:sz w:val="24"/>
                <w:szCs w:val="24"/>
                <w:lang w:eastAsia="ar-SA"/>
              </w:rPr>
            </w:pPr>
            <w:r w:rsidRPr="00F17657">
              <w:rPr>
                <w:sz w:val="24"/>
                <w:szCs w:val="24"/>
                <w:lang w:eastAsia="ar-SA"/>
              </w:rPr>
              <w:t>Наименование Заказчика</w:t>
            </w:r>
          </w:p>
        </w:tc>
        <w:tc>
          <w:tcPr>
            <w:tcW w:w="7088" w:type="dxa"/>
            <w:tcBorders>
              <w:left w:val="single" w:sz="4" w:space="0" w:color="000000"/>
              <w:bottom w:val="single" w:sz="4" w:space="0" w:color="000000"/>
              <w:right w:val="single" w:sz="4" w:space="0" w:color="000000"/>
            </w:tcBorders>
            <w:vAlign w:val="center"/>
          </w:tcPr>
          <w:p w:rsidR="00F17657" w:rsidRPr="00F17657" w:rsidRDefault="00F17657" w:rsidP="00C2357E">
            <w:pPr>
              <w:suppressAutoHyphens/>
              <w:contextualSpacing/>
              <w:rPr>
                <w:sz w:val="24"/>
                <w:szCs w:val="24"/>
                <w:lang w:eastAsia="ar-SA"/>
              </w:rPr>
            </w:pPr>
            <w:r w:rsidRPr="00F17657">
              <w:rPr>
                <w:sz w:val="24"/>
                <w:szCs w:val="24"/>
              </w:rPr>
              <w:t xml:space="preserve">Государственное автономное профессиональное образовательное учреждение Свердловской области «Полевской многопрофильный техникум им. В.И. Назарова» (ГАПОУ </w:t>
            </w:r>
            <w:proofErr w:type="gramStart"/>
            <w:r w:rsidRPr="00F17657">
              <w:rPr>
                <w:sz w:val="24"/>
                <w:szCs w:val="24"/>
              </w:rPr>
              <w:t>СО</w:t>
            </w:r>
            <w:proofErr w:type="gramEnd"/>
            <w:r w:rsidRPr="00F17657">
              <w:rPr>
                <w:sz w:val="24"/>
                <w:szCs w:val="24"/>
              </w:rPr>
              <w:t xml:space="preserve"> «Полевской многопрофильный техникум им. В.И. Назарова»</w:t>
            </w:r>
          </w:p>
        </w:tc>
      </w:tr>
      <w:tr w:rsidR="00F17657" w:rsidRPr="00F17657" w:rsidTr="00F17657">
        <w:trPr>
          <w:trHeight w:val="648"/>
        </w:trPr>
        <w:tc>
          <w:tcPr>
            <w:tcW w:w="567" w:type="dxa"/>
            <w:tcBorders>
              <w:left w:val="single" w:sz="4" w:space="0" w:color="000000"/>
              <w:bottom w:val="single" w:sz="4" w:space="0" w:color="000000"/>
            </w:tcBorders>
            <w:vAlign w:val="center"/>
          </w:tcPr>
          <w:p w:rsidR="00F17657" w:rsidRPr="00F17657" w:rsidRDefault="00F17657" w:rsidP="00F17657">
            <w:pPr>
              <w:numPr>
                <w:ilvl w:val="0"/>
                <w:numId w:val="36"/>
              </w:numPr>
              <w:suppressAutoHyphens/>
              <w:snapToGrid w:val="0"/>
              <w:ind w:left="0" w:firstLine="0"/>
              <w:jc w:val="center"/>
              <w:rPr>
                <w:color w:val="000000"/>
                <w:sz w:val="24"/>
                <w:szCs w:val="24"/>
                <w:lang w:eastAsia="ar-SA"/>
              </w:rPr>
            </w:pPr>
          </w:p>
        </w:tc>
        <w:tc>
          <w:tcPr>
            <w:tcW w:w="2268" w:type="dxa"/>
            <w:tcBorders>
              <w:left w:val="single" w:sz="4" w:space="0" w:color="000000"/>
              <w:bottom w:val="single" w:sz="4" w:space="0" w:color="000000"/>
            </w:tcBorders>
            <w:shd w:val="clear" w:color="auto" w:fill="FFFFFF"/>
            <w:vAlign w:val="center"/>
          </w:tcPr>
          <w:p w:rsidR="00F17657" w:rsidRPr="00F17657" w:rsidRDefault="00F17657" w:rsidP="00C2357E">
            <w:pPr>
              <w:suppressAutoHyphens/>
              <w:snapToGrid w:val="0"/>
              <w:rPr>
                <w:sz w:val="24"/>
                <w:szCs w:val="24"/>
                <w:lang w:eastAsia="ar-SA"/>
              </w:rPr>
            </w:pPr>
            <w:r w:rsidRPr="00F17657">
              <w:rPr>
                <w:sz w:val="24"/>
                <w:szCs w:val="24"/>
                <w:lang w:eastAsia="ar-SA"/>
              </w:rPr>
              <w:t>Местоположение и наименование объекта</w:t>
            </w:r>
          </w:p>
        </w:tc>
        <w:tc>
          <w:tcPr>
            <w:tcW w:w="7088" w:type="dxa"/>
            <w:tcBorders>
              <w:left w:val="single" w:sz="4" w:space="0" w:color="000000"/>
              <w:bottom w:val="single" w:sz="4" w:space="0" w:color="000000"/>
              <w:right w:val="single" w:sz="4" w:space="0" w:color="000000"/>
            </w:tcBorders>
            <w:vAlign w:val="center"/>
          </w:tcPr>
          <w:p w:rsidR="00F17657" w:rsidRPr="00F17657" w:rsidRDefault="00F17657" w:rsidP="00C2357E">
            <w:pPr>
              <w:suppressAutoHyphens/>
              <w:jc w:val="both"/>
              <w:rPr>
                <w:rFonts w:eastAsia="SimSun"/>
                <w:sz w:val="24"/>
                <w:szCs w:val="24"/>
                <w:lang w:eastAsia="zh-CN"/>
              </w:rPr>
            </w:pPr>
            <w:r w:rsidRPr="00F17657">
              <w:rPr>
                <w:sz w:val="24"/>
                <w:szCs w:val="24"/>
                <w:lang w:eastAsia="zh-CN"/>
              </w:rPr>
              <w:t>Выполнение работ по разработке проектно-сметной документации на ремонт помещений здания учебного корпуса и учебно-производственных мастерских, на базе которых создается образовательно-производственный кластер в рамках реализации федерального проекта «</w:t>
            </w:r>
            <w:proofErr w:type="spellStart"/>
            <w:r w:rsidRPr="00F17657">
              <w:rPr>
                <w:sz w:val="24"/>
                <w:szCs w:val="24"/>
                <w:lang w:eastAsia="zh-CN"/>
              </w:rPr>
              <w:t>Профессионалитет</w:t>
            </w:r>
            <w:proofErr w:type="spellEnd"/>
            <w:r w:rsidRPr="00F17657">
              <w:rPr>
                <w:sz w:val="24"/>
                <w:szCs w:val="24"/>
                <w:lang w:eastAsia="zh-CN"/>
              </w:rPr>
              <w:t xml:space="preserve">», расположенного по адресу: Свердловская область, </w:t>
            </w:r>
            <w:proofErr w:type="gramStart"/>
            <w:r w:rsidRPr="00F17657">
              <w:rPr>
                <w:sz w:val="24"/>
                <w:szCs w:val="24"/>
                <w:lang w:eastAsia="zh-CN"/>
              </w:rPr>
              <w:t>г</w:t>
            </w:r>
            <w:proofErr w:type="gramEnd"/>
            <w:r w:rsidRPr="00F17657">
              <w:rPr>
                <w:sz w:val="24"/>
                <w:szCs w:val="24"/>
                <w:lang w:eastAsia="zh-CN"/>
              </w:rPr>
              <w:t>. Полевской,                 ул. Вершинина,37</w:t>
            </w:r>
          </w:p>
          <w:p w:rsidR="00F17657" w:rsidRPr="00F17657" w:rsidRDefault="00F17657" w:rsidP="00C2357E">
            <w:pPr>
              <w:suppressAutoHyphens/>
              <w:contextualSpacing/>
              <w:jc w:val="both"/>
              <w:rPr>
                <w:sz w:val="24"/>
                <w:szCs w:val="24"/>
                <w:lang w:eastAsia="ar-SA"/>
              </w:rPr>
            </w:pPr>
          </w:p>
        </w:tc>
      </w:tr>
      <w:tr w:rsidR="00F17657" w:rsidRPr="00F17657" w:rsidTr="00F17657">
        <w:trPr>
          <w:trHeight w:val="648"/>
        </w:trPr>
        <w:tc>
          <w:tcPr>
            <w:tcW w:w="567" w:type="dxa"/>
            <w:tcBorders>
              <w:left w:val="single" w:sz="4" w:space="0" w:color="000000"/>
              <w:bottom w:val="single" w:sz="4" w:space="0" w:color="000000"/>
            </w:tcBorders>
            <w:vAlign w:val="center"/>
          </w:tcPr>
          <w:p w:rsidR="00F17657" w:rsidRPr="00F17657" w:rsidRDefault="00F17657" w:rsidP="00F17657">
            <w:pPr>
              <w:numPr>
                <w:ilvl w:val="0"/>
                <w:numId w:val="36"/>
              </w:numPr>
              <w:suppressAutoHyphens/>
              <w:snapToGrid w:val="0"/>
              <w:ind w:left="0" w:firstLine="0"/>
              <w:jc w:val="center"/>
              <w:rPr>
                <w:color w:val="000000"/>
                <w:sz w:val="24"/>
                <w:szCs w:val="24"/>
                <w:lang w:eastAsia="ar-SA"/>
              </w:rPr>
            </w:pPr>
          </w:p>
        </w:tc>
        <w:tc>
          <w:tcPr>
            <w:tcW w:w="2268" w:type="dxa"/>
            <w:tcBorders>
              <w:left w:val="single" w:sz="4" w:space="0" w:color="000000"/>
              <w:bottom w:val="single" w:sz="4" w:space="0" w:color="000000"/>
            </w:tcBorders>
            <w:shd w:val="clear" w:color="auto" w:fill="FFFFFF"/>
            <w:vAlign w:val="center"/>
          </w:tcPr>
          <w:p w:rsidR="00F17657" w:rsidRPr="00F17657" w:rsidRDefault="00F17657" w:rsidP="00C2357E">
            <w:pPr>
              <w:suppressAutoHyphens/>
              <w:snapToGrid w:val="0"/>
              <w:rPr>
                <w:sz w:val="24"/>
                <w:szCs w:val="24"/>
                <w:lang w:eastAsia="ar-SA"/>
              </w:rPr>
            </w:pPr>
            <w:r w:rsidRPr="00F17657">
              <w:rPr>
                <w:sz w:val="24"/>
                <w:szCs w:val="24"/>
                <w:lang w:eastAsia="ar-SA"/>
              </w:rPr>
              <w:t>Проектная организация</w:t>
            </w:r>
          </w:p>
        </w:tc>
        <w:tc>
          <w:tcPr>
            <w:tcW w:w="7088" w:type="dxa"/>
            <w:tcBorders>
              <w:left w:val="single" w:sz="4" w:space="0" w:color="000000"/>
              <w:bottom w:val="single" w:sz="4" w:space="0" w:color="000000"/>
              <w:right w:val="single" w:sz="4" w:space="0" w:color="000000"/>
            </w:tcBorders>
            <w:vAlign w:val="center"/>
          </w:tcPr>
          <w:p w:rsidR="00F17657" w:rsidRPr="00F17657" w:rsidRDefault="00F17657" w:rsidP="00C2357E">
            <w:pPr>
              <w:suppressAutoHyphens/>
              <w:contextualSpacing/>
              <w:rPr>
                <w:color w:val="FF0000"/>
                <w:sz w:val="24"/>
                <w:szCs w:val="24"/>
                <w:lang w:eastAsia="ar-SA"/>
              </w:rPr>
            </w:pPr>
            <w:r w:rsidRPr="00F17657">
              <w:rPr>
                <w:sz w:val="24"/>
                <w:szCs w:val="24"/>
              </w:rPr>
              <w:t xml:space="preserve"> Определяется по результатам проведения аукциона в электронной форме </w:t>
            </w:r>
          </w:p>
        </w:tc>
      </w:tr>
      <w:tr w:rsidR="00F17657" w:rsidRPr="00F17657" w:rsidTr="00F17657">
        <w:trPr>
          <w:trHeight w:val="308"/>
        </w:trPr>
        <w:tc>
          <w:tcPr>
            <w:tcW w:w="567" w:type="dxa"/>
            <w:tcBorders>
              <w:left w:val="single" w:sz="4" w:space="0" w:color="000000"/>
              <w:bottom w:val="single" w:sz="4" w:space="0" w:color="000000"/>
            </w:tcBorders>
            <w:vAlign w:val="center"/>
          </w:tcPr>
          <w:p w:rsidR="00F17657" w:rsidRPr="00F17657" w:rsidRDefault="00F17657" w:rsidP="00F17657">
            <w:pPr>
              <w:numPr>
                <w:ilvl w:val="0"/>
                <w:numId w:val="36"/>
              </w:numPr>
              <w:suppressAutoHyphens/>
              <w:snapToGrid w:val="0"/>
              <w:ind w:left="0" w:firstLine="0"/>
              <w:jc w:val="center"/>
              <w:rPr>
                <w:color w:val="000000"/>
                <w:sz w:val="24"/>
                <w:szCs w:val="24"/>
                <w:lang w:eastAsia="ar-SA"/>
              </w:rPr>
            </w:pPr>
          </w:p>
        </w:tc>
        <w:tc>
          <w:tcPr>
            <w:tcW w:w="2268" w:type="dxa"/>
            <w:tcBorders>
              <w:left w:val="single" w:sz="4" w:space="0" w:color="000000"/>
              <w:bottom w:val="single" w:sz="4" w:space="0" w:color="000000"/>
            </w:tcBorders>
            <w:vAlign w:val="center"/>
          </w:tcPr>
          <w:p w:rsidR="00F17657" w:rsidRPr="00F17657" w:rsidRDefault="00F17657" w:rsidP="00C2357E">
            <w:pPr>
              <w:suppressAutoHyphens/>
              <w:snapToGrid w:val="0"/>
              <w:jc w:val="both"/>
              <w:rPr>
                <w:sz w:val="24"/>
                <w:szCs w:val="24"/>
                <w:lang w:eastAsia="ar-SA"/>
              </w:rPr>
            </w:pPr>
            <w:r w:rsidRPr="00F17657">
              <w:rPr>
                <w:sz w:val="24"/>
                <w:szCs w:val="24"/>
                <w:lang w:eastAsia="ar-SA"/>
              </w:rPr>
              <w:t xml:space="preserve">Стадийность проектирования </w:t>
            </w:r>
          </w:p>
        </w:tc>
        <w:tc>
          <w:tcPr>
            <w:tcW w:w="7088" w:type="dxa"/>
            <w:tcBorders>
              <w:left w:val="single" w:sz="4" w:space="0" w:color="000000"/>
              <w:bottom w:val="single" w:sz="4" w:space="0" w:color="000000"/>
              <w:right w:val="single" w:sz="4" w:space="0" w:color="000000"/>
            </w:tcBorders>
            <w:vAlign w:val="center"/>
          </w:tcPr>
          <w:p w:rsidR="00F17657" w:rsidRPr="00F17657" w:rsidRDefault="00F17657" w:rsidP="00C2357E">
            <w:pPr>
              <w:suppressAutoHyphens/>
              <w:contextualSpacing/>
              <w:rPr>
                <w:sz w:val="24"/>
                <w:szCs w:val="24"/>
                <w:lang w:eastAsia="ar-SA"/>
              </w:rPr>
            </w:pPr>
            <w:r w:rsidRPr="00F17657">
              <w:rPr>
                <w:sz w:val="24"/>
                <w:szCs w:val="24"/>
                <w:lang w:eastAsia="ar-SA"/>
              </w:rPr>
              <w:t>Рабочая документация.</w:t>
            </w:r>
          </w:p>
          <w:p w:rsidR="00F17657" w:rsidRPr="00F17657" w:rsidRDefault="00F17657" w:rsidP="00C2357E">
            <w:pPr>
              <w:suppressAutoHyphens/>
              <w:contextualSpacing/>
              <w:rPr>
                <w:sz w:val="24"/>
                <w:szCs w:val="24"/>
                <w:lang w:eastAsia="ar-SA"/>
              </w:rPr>
            </w:pPr>
            <w:r w:rsidRPr="00F17657">
              <w:rPr>
                <w:sz w:val="24"/>
                <w:szCs w:val="24"/>
                <w:lang w:eastAsia="ar-SA"/>
              </w:rPr>
              <w:t xml:space="preserve">Рабочая документация разрабатывается в соответствии с Постановлением Правительства РФ от 16.02.2008 г. №87 «О составе проектной документации и требованиях к их содержанию». </w:t>
            </w:r>
          </w:p>
          <w:p w:rsidR="00F17657" w:rsidRPr="00F17657" w:rsidRDefault="00F17657" w:rsidP="00C2357E">
            <w:pPr>
              <w:suppressAutoHyphens/>
              <w:contextualSpacing/>
              <w:rPr>
                <w:sz w:val="24"/>
                <w:szCs w:val="24"/>
                <w:lang w:eastAsia="ar-SA"/>
              </w:rPr>
            </w:pPr>
          </w:p>
        </w:tc>
      </w:tr>
      <w:tr w:rsidR="00F17657" w:rsidRPr="00F17657" w:rsidTr="00F17657">
        <w:trPr>
          <w:trHeight w:val="308"/>
        </w:trPr>
        <w:tc>
          <w:tcPr>
            <w:tcW w:w="567" w:type="dxa"/>
            <w:tcBorders>
              <w:left w:val="single" w:sz="4" w:space="0" w:color="000000"/>
              <w:bottom w:val="single" w:sz="4" w:space="0" w:color="000000"/>
            </w:tcBorders>
            <w:vAlign w:val="center"/>
          </w:tcPr>
          <w:p w:rsidR="00F17657" w:rsidRPr="00F17657" w:rsidRDefault="00F17657" w:rsidP="00F17657">
            <w:pPr>
              <w:numPr>
                <w:ilvl w:val="0"/>
                <w:numId w:val="36"/>
              </w:numPr>
              <w:suppressAutoHyphens/>
              <w:snapToGrid w:val="0"/>
              <w:ind w:left="0" w:firstLine="0"/>
              <w:jc w:val="center"/>
              <w:rPr>
                <w:color w:val="000000"/>
                <w:sz w:val="24"/>
                <w:szCs w:val="24"/>
                <w:lang w:eastAsia="ar-SA"/>
              </w:rPr>
            </w:pPr>
          </w:p>
        </w:tc>
        <w:tc>
          <w:tcPr>
            <w:tcW w:w="2268" w:type="dxa"/>
            <w:tcBorders>
              <w:left w:val="single" w:sz="4" w:space="0" w:color="000000"/>
              <w:bottom w:val="single" w:sz="4" w:space="0" w:color="000000"/>
            </w:tcBorders>
            <w:vAlign w:val="center"/>
          </w:tcPr>
          <w:p w:rsidR="00F17657" w:rsidRPr="00F17657" w:rsidRDefault="00F17657" w:rsidP="00C2357E">
            <w:pPr>
              <w:spacing w:line="276" w:lineRule="auto"/>
              <w:rPr>
                <w:sz w:val="24"/>
                <w:szCs w:val="24"/>
                <w:lang w:eastAsia="en-US"/>
              </w:rPr>
            </w:pPr>
            <w:r w:rsidRPr="00F17657">
              <w:rPr>
                <w:sz w:val="24"/>
                <w:szCs w:val="24"/>
                <w:lang w:eastAsia="en-US"/>
              </w:rPr>
              <w:t>Основные технико-экономические показатели</w:t>
            </w:r>
          </w:p>
          <w:p w:rsidR="00F17657" w:rsidRPr="00F17657" w:rsidRDefault="00F17657" w:rsidP="00C2357E">
            <w:pPr>
              <w:suppressAutoHyphens/>
              <w:snapToGrid w:val="0"/>
              <w:jc w:val="both"/>
              <w:rPr>
                <w:sz w:val="24"/>
                <w:szCs w:val="24"/>
                <w:lang w:eastAsia="ar-SA"/>
              </w:rPr>
            </w:pPr>
          </w:p>
        </w:tc>
        <w:tc>
          <w:tcPr>
            <w:tcW w:w="7088" w:type="dxa"/>
            <w:tcBorders>
              <w:left w:val="single" w:sz="4" w:space="0" w:color="000000"/>
              <w:bottom w:val="single" w:sz="4" w:space="0" w:color="000000"/>
              <w:right w:val="single" w:sz="4" w:space="0" w:color="000000"/>
            </w:tcBorders>
            <w:vAlign w:val="center"/>
          </w:tcPr>
          <w:p w:rsidR="00F17657" w:rsidRPr="00F17657" w:rsidRDefault="00F17657" w:rsidP="00C2357E">
            <w:pPr>
              <w:spacing w:line="276" w:lineRule="auto"/>
              <w:jc w:val="both"/>
              <w:rPr>
                <w:sz w:val="24"/>
                <w:szCs w:val="24"/>
                <w:lang w:eastAsia="ar-SA"/>
              </w:rPr>
            </w:pPr>
            <w:r w:rsidRPr="00F17657">
              <w:rPr>
                <w:sz w:val="24"/>
                <w:szCs w:val="24"/>
                <w:lang w:eastAsia="ar-SA"/>
              </w:rPr>
              <w:t xml:space="preserve">Двухэтажное кирпичное здание, общей площадью </w:t>
            </w:r>
            <w:r w:rsidRPr="00F17657">
              <w:rPr>
                <w:sz w:val="24"/>
                <w:szCs w:val="24"/>
                <w:lang w:val="en-US" w:eastAsia="ar-SA"/>
              </w:rPr>
              <w:t>S</w:t>
            </w:r>
            <w:r w:rsidRPr="00F17657">
              <w:rPr>
                <w:sz w:val="24"/>
                <w:szCs w:val="24"/>
                <w:lang w:eastAsia="ar-SA"/>
              </w:rPr>
              <w:t>=2 510,5 м</w:t>
            </w:r>
            <w:proofErr w:type="gramStart"/>
            <w:r w:rsidRPr="00F17657">
              <w:rPr>
                <w:sz w:val="24"/>
                <w:szCs w:val="24"/>
                <w:lang w:eastAsia="ar-SA"/>
              </w:rPr>
              <w:t>2</w:t>
            </w:r>
            <w:proofErr w:type="gramEnd"/>
            <w:r w:rsidRPr="00F17657">
              <w:rPr>
                <w:sz w:val="24"/>
                <w:szCs w:val="24"/>
                <w:lang w:eastAsia="ar-SA"/>
              </w:rPr>
              <w:t>, 1969 года постройки.</w:t>
            </w:r>
          </w:p>
        </w:tc>
      </w:tr>
      <w:tr w:rsidR="00F17657" w:rsidRPr="00F17657" w:rsidTr="00F17657">
        <w:trPr>
          <w:trHeight w:val="459"/>
        </w:trPr>
        <w:tc>
          <w:tcPr>
            <w:tcW w:w="567" w:type="dxa"/>
            <w:tcBorders>
              <w:top w:val="single" w:sz="4" w:space="0" w:color="auto"/>
              <w:left w:val="single" w:sz="4" w:space="0" w:color="000000"/>
              <w:bottom w:val="single" w:sz="4" w:space="0" w:color="auto"/>
            </w:tcBorders>
            <w:vAlign w:val="center"/>
          </w:tcPr>
          <w:p w:rsidR="00F17657" w:rsidRPr="00F17657" w:rsidRDefault="00F17657" w:rsidP="00F17657">
            <w:pPr>
              <w:numPr>
                <w:ilvl w:val="0"/>
                <w:numId w:val="36"/>
              </w:numPr>
              <w:suppressAutoHyphens/>
              <w:snapToGrid w:val="0"/>
              <w:ind w:left="0" w:firstLine="0"/>
              <w:jc w:val="center"/>
              <w:rPr>
                <w:color w:val="000000"/>
                <w:sz w:val="24"/>
                <w:szCs w:val="24"/>
                <w:lang w:eastAsia="ar-SA"/>
              </w:rPr>
            </w:pPr>
          </w:p>
        </w:tc>
        <w:tc>
          <w:tcPr>
            <w:tcW w:w="2268" w:type="dxa"/>
            <w:tcBorders>
              <w:top w:val="single" w:sz="4" w:space="0" w:color="auto"/>
              <w:left w:val="single" w:sz="4" w:space="0" w:color="000000"/>
              <w:bottom w:val="single" w:sz="4" w:space="0" w:color="auto"/>
            </w:tcBorders>
            <w:vAlign w:val="center"/>
          </w:tcPr>
          <w:p w:rsidR="00F17657" w:rsidRPr="00F17657" w:rsidRDefault="00F17657" w:rsidP="00C2357E">
            <w:pPr>
              <w:suppressAutoHyphens/>
              <w:snapToGrid w:val="0"/>
              <w:rPr>
                <w:sz w:val="24"/>
                <w:szCs w:val="24"/>
                <w:lang w:eastAsia="ar-SA"/>
              </w:rPr>
            </w:pPr>
            <w:r w:rsidRPr="00F17657">
              <w:rPr>
                <w:sz w:val="24"/>
                <w:szCs w:val="24"/>
                <w:lang w:eastAsia="ar-SA"/>
              </w:rPr>
              <w:t>Срок выполнения работ</w:t>
            </w:r>
          </w:p>
        </w:tc>
        <w:tc>
          <w:tcPr>
            <w:tcW w:w="7088" w:type="dxa"/>
            <w:tcBorders>
              <w:top w:val="single" w:sz="4" w:space="0" w:color="auto"/>
              <w:left w:val="single" w:sz="4" w:space="0" w:color="000000"/>
              <w:bottom w:val="single" w:sz="4" w:space="0" w:color="auto"/>
              <w:right w:val="single" w:sz="4" w:space="0" w:color="000000"/>
            </w:tcBorders>
            <w:vAlign w:val="center"/>
          </w:tcPr>
          <w:p w:rsidR="00F17657" w:rsidRPr="00F17657" w:rsidRDefault="00F17657" w:rsidP="00C2357E">
            <w:pPr>
              <w:suppressAutoHyphens/>
              <w:contextualSpacing/>
              <w:rPr>
                <w:sz w:val="24"/>
                <w:szCs w:val="24"/>
                <w:lang w:eastAsia="ar-SA"/>
              </w:rPr>
            </w:pPr>
            <w:r w:rsidRPr="00F17657">
              <w:rPr>
                <w:sz w:val="24"/>
                <w:szCs w:val="24"/>
                <w:lang w:eastAsia="ar-SA"/>
              </w:rPr>
              <w:t xml:space="preserve"> В течение 30 рабочих дней с момента заключения контракта.</w:t>
            </w:r>
          </w:p>
        </w:tc>
      </w:tr>
      <w:tr w:rsidR="00F17657" w:rsidRPr="00F17657" w:rsidTr="00F17657">
        <w:trPr>
          <w:trHeight w:val="459"/>
        </w:trPr>
        <w:tc>
          <w:tcPr>
            <w:tcW w:w="567" w:type="dxa"/>
            <w:tcBorders>
              <w:top w:val="single" w:sz="4" w:space="0" w:color="auto"/>
              <w:left w:val="single" w:sz="4" w:space="0" w:color="000000"/>
              <w:bottom w:val="single" w:sz="4" w:space="0" w:color="auto"/>
            </w:tcBorders>
            <w:vAlign w:val="center"/>
          </w:tcPr>
          <w:p w:rsidR="00F17657" w:rsidRPr="00F17657" w:rsidRDefault="00F17657" w:rsidP="00F17657">
            <w:pPr>
              <w:numPr>
                <w:ilvl w:val="0"/>
                <w:numId w:val="36"/>
              </w:numPr>
              <w:suppressAutoHyphens/>
              <w:snapToGrid w:val="0"/>
              <w:ind w:left="0" w:firstLine="0"/>
              <w:jc w:val="center"/>
              <w:rPr>
                <w:color w:val="000000"/>
                <w:sz w:val="24"/>
                <w:szCs w:val="24"/>
                <w:lang w:eastAsia="ar-SA"/>
              </w:rPr>
            </w:pPr>
          </w:p>
        </w:tc>
        <w:tc>
          <w:tcPr>
            <w:tcW w:w="2268" w:type="dxa"/>
            <w:tcBorders>
              <w:top w:val="single" w:sz="4" w:space="0" w:color="auto"/>
              <w:left w:val="single" w:sz="4" w:space="0" w:color="000000"/>
              <w:bottom w:val="single" w:sz="4" w:space="0" w:color="auto"/>
            </w:tcBorders>
            <w:vAlign w:val="center"/>
          </w:tcPr>
          <w:p w:rsidR="00F17657" w:rsidRPr="00F17657" w:rsidRDefault="00F17657" w:rsidP="00C2357E">
            <w:pPr>
              <w:suppressAutoHyphens/>
              <w:snapToGrid w:val="0"/>
              <w:rPr>
                <w:sz w:val="24"/>
                <w:szCs w:val="24"/>
                <w:lang w:eastAsia="ar-SA"/>
              </w:rPr>
            </w:pPr>
            <w:r w:rsidRPr="00F17657">
              <w:rPr>
                <w:sz w:val="24"/>
                <w:szCs w:val="24"/>
                <w:lang w:eastAsia="ar-SA"/>
              </w:rPr>
              <w:t>Вид строительства</w:t>
            </w:r>
          </w:p>
        </w:tc>
        <w:tc>
          <w:tcPr>
            <w:tcW w:w="7088" w:type="dxa"/>
            <w:tcBorders>
              <w:top w:val="single" w:sz="4" w:space="0" w:color="auto"/>
              <w:left w:val="single" w:sz="4" w:space="0" w:color="000000"/>
              <w:bottom w:val="single" w:sz="4" w:space="0" w:color="auto"/>
              <w:right w:val="single" w:sz="4" w:space="0" w:color="000000"/>
            </w:tcBorders>
            <w:vAlign w:val="center"/>
          </w:tcPr>
          <w:p w:rsidR="00F17657" w:rsidRPr="00F17657" w:rsidRDefault="00F17657" w:rsidP="00C2357E">
            <w:pPr>
              <w:suppressAutoHyphens/>
              <w:contextualSpacing/>
              <w:rPr>
                <w:sz w:val="24"/>
                <w:szCs w:val="24"/>
                <w:lang w:eastAsia="ar-SA"/>
              </w:rPr>
            </w:pPr>
            <w:r w:rsidRPr="00F17657">
              <w:rPr>
                <w:sz w:val="24"/>
                <w:szCs w:val="24"/>
              </w:rPr>
              <w:t>Капитальный ремонт 2х этажного здания учебно-производственных мастерских, и части административно-бытового корпуса, расположенных в здании по адресу: Свердловская область, г. Полевской, ул</w:t>
            </w:r>
            <w:proofErr w:type="gramStart"/>
            <w:r w:rsidRPr="00F17657">
              <w:rPr>
                <w:sz w:val="24"/>
                <w:szCs w:val="24"/>
              </w:rPr>
              <w:t>.В</w:t>
            </w:r>
            <w:proofErr w:type="gramEnd"/>
            <w:r w:rsidRPr="00F17657">
              <w:rPr>
                <w:sz w:val="24"/>
                <w:szCs w:val="24"/>
              </w:rPr>
              <w:t>ершинина,37</w:t>
            </w:r>
          </w:p>
        </w:tc>
      </w:tr>
      <w:tr w:rsidR="00F17657" w:rsidRPr="00F17657" w:rsidTr="00F17657">
        <w:trPr>
          <w:trHeight w:val="459"/>
        </w:trPr>
        <w:tc>
          <w:tcPr>
            <w:tcW w:w="567" w:type="dxa"/>
            <w:tcBorders>
              <w:top w:val="single" w:sz="4" w:space="0" w:color="auto"/>
              <w:left w:val="single" w:sz="4" w:space="0" w:color="000000"/>
              <w:bottom w:val="single" w:sz="4" w:space="0" w:color="auto"/>
            </w:tcBorders>
            <w:vAlign w:val="center"/>
          </w:tcPr>
          <w:p w:rsidR="00F17657" w:rsidRPr="00F17657" w:rsidRDefault="00F17657" w:rsidP="00F17657">
            <w:pPr>
              <w:numPr>
                <w:ilvl w:val="0"/>
                <w:numId w:val="36"/>
              </w:numPr>
              <w:suppressAutoHyphens/>
              <w:snapToGrid w:val="0"/>
              <w:ind w:left="0" w:firstLine="0"/>
              <w:jc w:val="center"/>
              <w:rPr>
                <w:color w:val="000000"/>
                <w:sz w:val="24"/>
                <w:szCs w:val="24"/>
                <w:lang w:eastAsia="ar-SA"/>
              </w:rPr>
            </w:pPr>
          </w:p>
        </w:tc>
        <w:tc>
          <w:tcPr>
            <w:tcW w:w="2268" w:type="dxa"/>
            <w:tcBorders>
              <w:top w:val="single" w:sz="4" w:space="0" w:color="auto"/>
              <w:left w:val="single" w:sz="4" w:space="0" w:color="000000"/>
              <w:bottom w:val="single" w:sz="4" w:space="0" w:color="auto"/>
            </w:tcBorders>
            <w:vAlign w:val="center"/>
          </w:tcPr>
          <w:p w:rsidR="00F17657" w:rsidRPr="00F17657" w:rsidRDefault="00F17657" w:rsidP="00C2357E">
            <w:pPr>
              <w:suppressAutoHyphens/>
              <w:snapToGrid w:val="0"/>
              <w:rPr>
                <w:sz w:val="24"/>
                <w:szCs w:val="24"/>
                <w:lang w:eastAsia="ar-SA"/>
              </w:rPr>
            </w:pPr>
            <w:r w:rsidRPr="00F17657">
              <w:rPr>
                <w:sz w:val="24"/>
                <w:szCs w:val="24"/>
                <w:lang w:eastAsia="ar-SA"/>
              </w:rPr>
              <w:t>Перечень работ по обследованию технического состояния здания</w:t>
            </w:r>
          </w:p>
        </w:tc>
        <w:tc>
          <w:tcPr>
            <w:tcW w:w="7088" w:type="dxa"/>
            <w:tcBorders>
              <w:top w:val="single" w:sz="4" w:space="0" w:color="auto"/>
              <w:left w:val="single" w:sz="4" w:space="0" w:color="000000"/>
              <w:bottom w:val="single" w:sz="4" w:space="0" w:color="auto"/>
              <w:right w:val="single" w:sz="4" w:space="0" w:color="000000"/>
            </w:tcBorders>
            <w:vAlign w:val="center"/>
          </w:tcPr>
          <w:p w:rsidR="00F17657" w:rsidRPr="00F17657" w:rsidRDefault="00F17657" w:rsidP="00C2357E">
            <w:pPr>
              <w:jc w:val="both"/>
              <w:rPr>
                <w:rFonts w:eastAsia="Calibri"/>
                <w:sz w:val="24"/>
                <w:szCs w:val="24"/>
                <w:lang w:eastAsia="en-US"/>
              </w:rPr>
            </w:pPr>
            <w:r w:rsidRPr="00F17657">
              <w:rPr>
                <w:sz w:val="24"/>
                <w:szCs w:val="24"/>
                <w:lang w:eastAsia="ar-SA"/>
              </w:rPr>
              <w:t xml:space="preserve">Обследование технического состояния здания </w:t>
            </w:r>
            <w:r w:rsidRPr="00F17657">
              <w:rPr>
                <w:rFonts w:eastAsia="Calibri"/>
                <w:sz w:val="24"/>
                <w:szCs w:val="24"/>
                <w:lang w:eastAsia="en-US"/>
              </w:rPr>
              <w:t>с проведением предварительных замеров объекта капитального ремонта.</w:t>
            </w:r>
          </w:p>
          <w:p w:rsidR="00F17657" w:rsidRPr="00F17657" w:rsidRDefault="00F17657" w:rsidP="00C2357E">
            <w:pPr>
              <w:suppressAutoHyphens/>
              <w:contextualSpacing/>
              <w:rPr>
                <w:color w:val="FF0000"/>
                <w:sz w:val="24"/>
                <w:szCs w:val="24"/>
                <w:lang w:eastAsia="ar-SA"/>
              </w:rPr>
            </w:pPr>
          </w:p>
        </w:tc>
      </w:tr>
      <w:tr w:rsidR="00F17657" w:rsidRPr="00F17657" w:rsidTr="00F17657">
        <w:trPr>
          <w:trHeight w:val="557"/>
        </w:trPr>
        <w:tc>
          <w:tcPr>
            <w:tcW w:w="567" w:type="dxa"/>
            <w:tcBorders>
              <w:top w:val="single" w:sz="4" w:space="0" w:color="auto"/>
              <w:left w:val="single" w:sz="4" w:space="0" w:color="000000"/>
              <w:bottom w:val="single" w:sz="4" w:space="0" w:color="auto"/>
            </w:tcBorders>
            <w:vAlign w:val="center"/>
          </w:tcPr>
          <w:p w:rsidR="00F17657" w:rsidRPr="00F17657" w:rsidRDefault="00F17657" w:rsidP="00F17657">
            <w:pPr>
              <w:numPr>
                <w:ilvl w:val="0"/>
                <w:numId w:val="36"/>
              </w:numPr>
              <w:suppressAutoHyphens/>
              <w:snapToGrid w:val="0"/>
              <w:ind w:left="0" w:firstLine="0"/>
              <w:jc w:val="center"/>
              <w:rPr>
                <w:color w:val="000000"/>
                <w:sz w:val="24"/>
                <w:szCs w:val="24"/>
                <w:lang w:eastAsia="ar-SA"/>
              </w:rPr>
            </w:pPr>
          </w:p>
        </w:tc>
        <w:tc>
          <w:tcPr>
            <w:tcW w:w="2268" w:type="dxa"/>
            <w:tcBorders>
              <w:top w:val="single" w:sz="4" w:space="0" w:color="auto"/>
              <w:left w:val="single" w:sz="4" w:space="0" w:color="000000"/>
              <w:bottom w:val="single" w:sz="4" w:space="0" w:color="auto"/>
            </w:tcBorders>
            <w:vAlign w:val="center"/>
          </w:tcPr>
          <w:p w:rsidR="00F17657" w:rsidRPr="00F17657" w:rsidRDefault="00F17657" w:rsidP="00C2357E">
            <w:pPr>
              <w:suppressAutoHyphens/>
              <w:snapToGrid w:val="0"/>
              <w:jc w:val="both"/>
              <w:rPr>
                <w:sz w:val="24"/>
                <w:szCs w:val="24"/>
                <w:lang w:eastAsia="ar-SA"/>
              </w:rPr>
            </w:pPr>
            <w:r w:rsidRPr="00F17657">
              <w:rPr>
                <w:sz w:val="24"/>
                <w:szCs w:val="24"/>
                <w:lang w:eastAsia="ar-SA"/>
              </w:rPr>
              <w:t xml:space="preserve">Состав проекта </w:t>
            </w:r>
          </w:p>
        </w:tc>
        <w:tc>
          <w:tcPr>
            <w:tcW w:w="7088" w:type="dxa"/>
            <w:tcBorders>
              <w:top w:val="single" w:sz="4" w:space="0" w:color="auto"/>
              <w:left w:val="single" w:sz="4" w:space="0" w:color="000000"/>
              <w:bottom w:val="single" w:sz="4" w:space="0" w:color="auto"/>
              <w:right w:val="single" w:sz="4" w:space="0" w:color="000000"/>
            </w:tcBorders>
            <w:vAlign w:val="center"/>
          </w:tcPr>
          <w:p w:rsidR="00F17657" w:rsidRPr="00F17657" w:rsidRDefault="00F17657" w:rsidP="00C2357E">
            <w:pPr>
              <w:autoSpaceDE w:val="0"/>
              <w:autoSpaceDN w:val="0"/>
              <w:adjustRightInd w:val="0"/>
              <w:ind w:firstLine="34"/>
              <w:jc w:val="both"/>
              <w:rPr>
                <w:sz w:val="24"/>
                <w:szCs w:val="24"/>
              </w:rPr>
            </w:pPr>
            <w:r w:rsidRPr="00F17657">
              <w:rPr>
                <w:sz w:val="24"/>
                <w:szCs w:val="24"/>
              </w:rPr>
              <w:t xml:space="preserve">Раздел 1 «Пояснительная записка» </w:t>
            </w:r>
          </w:p>
          <w:p w:rsidR="00F17657" w:rsidRPr="00F17657" w:rsidRDefault="00F17657" w:rsidP="00C2357E">
            <w:pPr>
              <w:autoSpaceDE w:val="0"/>
              <w:autoSpaceDN w:val="0"/>
              <w:adjustRightInd w:val="0"/>
              <w:ind w:firstLine="34"/>
              <w:jc w:val="both"/>
              <w:rPr>
                <w:sz w:val="24"/>
                <w:szCs w:val="24"/>
              </w:rPr>
            </w:pPr>
            <w:r w:rsidRPr="00F17657">
              <w:rPr>
                <w:sz w:val="24"/>
                <w:szCs w:val="24"/>
              </w:rPr>
              <w:t>Раздел 2 «Архитектурные решения»</w:t>
            </w:r>
          </w:p>
          <w:p w:rsidR="00F17657" w:rsidRPr="00F17657" w:rsidRDefault="00F17657" w:rsidP="00C2357E">
            <w:pPr>
              <w:autoSpaceDE w:val="0"/>
              <w:autoSpaceDN w:val="0"/>
              <w:adjustRightInd w:val="0"/>
              <w:ind w:firstLine="34"/>
              <w:jc w:val="both"/>
              <w:rPr>
                <w:sz w:val="24"/>
                <w:szCs w:val="24"/>
              </w:rPr>
            </w:pPr>
            <w:r w:rsidRPr="00F17657">
              <w:rPr>
                <w:sz w:val="24"/>
                <w:szCs w:val="24"/>
              </w:rPr>
              <w:t xml:space="preserve">Раздел 3 «Конструктивные и объемно-планировочные решения» </w:t>
            </w:r>
          </w:p>
          <w:p w:rsidR="00F17657" w:rsidRPr="00F17657" w:rsidRDefault="00F17657" w:rsidP="00C2357E">
            <w:pPr>
              <w:autoSpaceDE w:val="0"/>
              <w:autoSpaceDN w:val="0"/>
              <w:adjustRightInd w:val="0"/>
              <w:ind w:firstLine="34"/>
              <w:jc w:val="both"/>
              <w:rPr>
                <w:sz w:val="24"/>
                <w:szCs w:val="24"/>
              </w:rPr>
            </w:pPr>
            <w:r w:rsidRPr="00F17657">
              <w:rPr>
                <w:sz w:val="24"/>
                <w:szCs w:val="24"/>
              </w:rPr>
              <w:t xml:space="preserve">Раздел 4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w:t>
            </w:r>
          </w:p>
          <w:p w:rsidR="00F17657" w:rsidRPr="00F17657" w:rsidRDefault="00F17657" w:rsidP="00C2357E">
            <w:pPr>
              <w:autoSpaceDE w:val="0"/>
              <w:autoSpaceDN w:val="0"/>
              <w:adjustRightInd w:val="0"/>
              <w:ind w:firstLine="34"/>
              <w:jc w:val="both"/>
              <w:rPr>
                <w:sz w:val="24"/>
                <w:szCs w:val="24"/>
              </w:rPr>
            </w:pPr>
            <w:r w:rsidRPr="00F17657">
              <w:rPr>
                <w:sz w:val="24"/>
                <w:szCs w:val="24"/>
              </w:rPr>
              <w:t>а) Подраздел «Система электроснабжения»</w:t>
            </w:r>
          </w:p>
          <w:p w:rsidR="00F17657" w:rsidRPr="00F17657" w:rsidRDefault="00F17657" w:rsidP="00C2357E">
            <w:pPr>
              <w:autoSpaceDE w:val="0"/>
              <w:autoSpaceDN w:val="0"/>
              <w:adjustRightInd w:val="0"/>
              <w:ind w:firstLine="34"/>
              <w:jc w:val="both"/>
              <w:rPr>
                <w:sz w:val="24"/>
                <w:szCs w:val="24"/>
              </w:rPr>
            </w:pPr>
            <w:r w:rsidRPr="00F17657">
              <w:rPr>
                <w:sz w:val="24"/>
                <w:szCs w:val="24"/>
              </w:rPr>
              <w:t>б) Подраздел «Система водоснабжения»</w:t>
            </w:r>
          </w:p>
          <w:p w:rsidR="00F17657" w:rsidRPr="00F17657" w:rsidRDefault="00F17657" w:rsidP="00C2357E">
            <w:pPr>
              <w:autoSpaceDE w:val="0"/>
              <w:autoSpaceDN w:val="0"/>
              <w:adjustRightInd w:val="0"/>
              <w:ind w:firstLine="34"/>
              <w:jc w:val="both"/>
              <w:rPr>
                <w:sz w:val="24"/>
                <w:szCs w:val="24"/>
              </w:rPr>
            </w:pPr>
            <w:r w:rsidRPr="00F17657">
              <w:rPr>
                <w:sz w:val="24"/>
                <w:szCs w:val="24"/>
              </w:rPr>
              <w:t xml:space="preserve">в) Подраздел «Система водоотведения» </w:t>
            </w:r>
          </w:p>
          <w:p w:rsidR="00F17657" w:rsidRPr="00F17657" w:rsidRDefault="00F17657" w:rsidP="00C2357E">
            <w:pPr>
              <w:autoSpaceDE w:val="0"/>
              <w:autoSpaceDN w:val="0"/>
              <w:adjustRightInd w:val="0"/>
              <w:ind w:firstLine="34"/>
              <w:jc w:val="both"/>
              <w:rPr>
                <w:sz w:val="24"/>
                <w:szCs w:val="24"/>
              </w:rPr>
            </w:pPr>
            <w:r w:rsidRPr="00F17657">
              <w:rPr>
                <w:color w:val="000000"/>
                <w:sz w:val="24"/>
                <w:szCs w:val="24"/>
                <w:shd w:val="clear" w:color="auto" w:fill="FFFFFF"/>
              </w:rPr>
              <w:t>г) подраздел "Отопление, вентиляция и кондиционирование воздуха, тепловые сети"</w:t>
            </w:r>
          </w:p>
          <w:p w:rsidR="00F17657" w:rsidRPr="00F17657" w:rsidRDefault="00F17657" w:rsidP="00C2357E">
            <w:pPr>
              <w:autoSpaceDE w:val="0"/>
              <w:autoSpaceDN w:val="0"/>
              <w:adjustRightInd w:val="0"/>
              <w:ind w:firstLine="34"/>
              <w:jc w:val="both"/>
              <w:rPr>
                <w:sz w:val="24"/>
                <w:szCs w:val="24"/>
              </w:rPr>
            </w:pPr>
            <w:proofErr w:type="spellStart"/>
            <w:r w:rsidRPr="00F17657">
              <w:rPr>
                <w:sz w:val="24"/>
                <w:szCs w:val="24"/>
              </w:rPr>
              <w:t>д</w:t>
            </w:r>
            <w:proofErr w:type="spellEnd"/>
            <w:r w:rsidRPr="00F17657">
              <w:rPr>
                <w:sz w:val="24"/>
                <w:szCs w:val="24"/>
              </w:rPr>
              <w:t>) Подраздел «Сети связи» (ПС, СКС, СС, СОТ)</w:t>
            </w:r>
          </w:p>
          <w:p w:rsidR="00F17657" w:rsidRPr="00F17657" w:rsidRDefault="00F17657" w:rsidP="00C2357E">
            <w:pPr>
              <w:autoSpaceDE w:val="0"/>
              <w:autoSpaceDN w:val="0"/>
              <w:adjustRightInd w:val="0"/>
              <w:ind w:firstLine="34"/>
              <w:jc w:val="both"/>
              <w:rPr>
                <w:sz w:val="24"/>
                <w:szCs w:val="24"/>
              </w:rPr>
            </w:pPr>
            <w:r w:rsidRPr="00F17657">
              <w:rPr>
                <w:sz w:val="24"/>
                <w:szCs w:val="24"/>
              </w:rPr>
              <w:t>ж</w:t>
            </w:r>
            <w:proofErr w:type="gramStart"/>
            <w:r w:rsidRPr="00F17657">
              <w:rPr>
                <w:sz w:val="24"/>
                <w:szCs w:val="24"/>
              </w:rPr>
              <w:t>)П</w:t>
            </w:r>
            <w:proofErr w:type="gramEnd"/>
            <w:r w:rsidRPr="00F17657">
              <w:rPr>
                <w:sz w:val="24"/>
                <w:szCs w:val="24"/>
              </w:rPr>
              <w:t xml:space="preserve">одраздел «Технологические решения» </w:t>
            </w:r>
          </w:p>
          <w:p w:rsidR="00F17657" w:rsidRPr="00F17657" w:rsidRDefault="00F17657" w:rsidP="00C2357E">
            <w:pPr>
              <w:autoSpaceDE w:val="0"/>
              <w:autoSpaceDN w:val="0"/>
              <w:adjustRightInd w:val="0"/>
              <w:ind w:firstLine="34"/>
              <w:jc w:val="both"/>
              <w:rPr>
                <w:sz w:val="24"/>
                <w:szCs w:val="24"/>
              </w:rPr>
            </w:pPr>
            <w:r w:rsidRPr="00F17657">
              <w:rPr>
                <w:sz w:val="24"/>
                <w:szCs w:val="24"/>
              </w:rPr>
              <w:t xml:space="preserve">Раздел 5 «Проект организации строительства» </w:t>
            </w:r>
          </w:p>
          <w:p w:rsidR="00F17657" w:rsidRPr="00F17657" w:rsidRDefault="00F17657" w:rsidP="00C2357E">
            <w:pPr>
              <w:autoSpaceDE w:val="0"/>
              <w:autoSpaceDN w:val="0"/>
              <w:adjustRightInd w:val="0"/>
              <w:ind w:firstLine="34"/>
              <w:jc w:val="both"/>
              <w:rPr>
                <w:sz w:val="24"/>
                <w:szCs w:val="24"/>
              </w:rPr>
            </w:pPr>
            <w:r w:rsidRPr="00F17657">
              <w:rPr>
                <w:sz w:val="24"/>
                <w:szCs w:val="24"/>
              </w:rPr>
              <w:t xml:space="preserve">Раздел 6 «Перечень мероприятий по охране окружающей среды» </w:t>
            </w:r>
          </w:p>
          <w:p w:rsidR="00F17657" w:rsidRPr="00F17657" w:rsidRDefault="00F17657" w:rsidP="00C2357E">
            <w:pPr>
              <w:autoSpaceDE w:val="0"/>
              <w:autoSpaceDN w:val="0"/>
              <w:adjustRightInd w:val="0"/>
              <w:ind w:firstLine="34"/>
              <w:jc w:val="both"/>
              <w:rPr>
                <w:sz w:val="24"/>
                <w:szCs w:val="24"/>
              </w:rPr>
            </w:pPr>
            <w:r w:rsidRPr="00F17657">
              <w:rPr>
                <w:sz w:val="24"/>
                <w:szCs w:val="24"/>
              </w:rPr>
              <w:t xml:space="preserve">Раздел 7 «Мероприятия по обеспечению пожарной безопасности» </w:t>
            </w:r>
          </w:p>
          <w:p w:rsidR="00F17657" w:rsidRPr="00F17657" w:rsidRDefault="00F17657" w:rsidP="00C2357E">
            <w:pPr>
              <w:autoSpaceDE w:val="0"/>
              <w:autoSpaceDN w:val="0"/>
              <w:adjustRightInd w:val="0"/>
              <w:ind w:firstLine="34"/>
              <w:jc w:val="both"/>
              <w:rPr>
                <w:sz w:val="24"/>
                <w:szCs w:val="24"/>
              </w:rPr>
            </w:pPr>
            <w:r w:rsidRPr="00F17657">
              <w:rPr>
                <w:sz w:val="24"/>
                <w:szCs w:val="24"/>
              </w:rPr>
              <w:t xml:space="preserve">Раздел 8 «Мероприятия по обеспечению доступа инвалидов» </w:t>
            </w:r>
          </w:p>
          <w:p w:rsidR="00F17657" w:rsidRPr="00F17657" w:rsidRDefault="00F17657" w:rsidP="00C2357E">
            <w:pPr>
              <w:autoSpaceDE w:val="0"/>
              <w:autoSpaceDN w:val="0"/>
              <w:adjustRightInd w:val="0"/>
              <w:ind w:firstLine="34"/>
              <w:jc w:val="both"/>
              <w:rPr>
                <w:sz w:val="24"/>
                <w:szCs w:val="24"/>
              </w:rPr>
            </w:pPr>
            <w:r w:rsidRPr="00F17657">
              <w:rPr>
                <w:sz w:val="24"/>
                <w:szCs w:val="24"/>
              </w:rPr>
              <w:t xml:space="preserve">Раздел 9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w:t>
            </w:r>
          </w:p>
          <w:p w:rsidR="00F17657" w:rsidRPr="00F17657" w:rsidRDefault="00F17657" w:rsidP="00C2357E">
            <w:pPr>
              <w:autoSpaceDE w:val="0"/>
              <w:autoSpaceDN w:val="0"/>
              <w:adjustRightInd w:val="0"/>
              <w:ind w:firstLine="34"/>
              <w:jc w:val="both"/>
              <w:rPr>
                <w:sz w:val="24"/>
                <w:szCs w:val="24"/>
              </w:rPr>
            </w:pPr>
            <w:r w:rsidRPr="00F17657">
              <w:rPr>
                <w:sz w:val="24"/>
                <w:szCs w:val="24"/>
              </w:rPr>
              <w:t xml:space="preserve">Раздел 10 «Смета на строительство объектов капитального строительства» </w:t>
            </w:r>
          </w:p>
          <w:p w:rsidR="00F17657" w:rsidRPr="00F17657" w:rsidRDefault="00F17657" w:rsidP="00C2357E">
            <w:pPr>
              <w:autoSpaceDE w:val="0"/>
              <w:autoSpaceDN w:val="0"/>
              <w:adjustRightInd w:val="0"/>
              <w:ind w:firstLine="34"/>
              <w:jc w:val="both"/>
              <w:rPr>
                <w:sz w:val="24"/>
                <w:szCs w:val="24"/>
                <w:lang w:eastAsia="ar-SA"/>
              </w:rPr>
            </w:pPr>
            <w:r w:rsidRPr="00F17657">
              <w:rPr>
                <w:sz w:val="24"/>
                <w:szCs w:val="24"/>
              </w:rPr>
              <w:t xml:space="preserve">Раздел 11 «Иная документация в случаях, предусмотренных федеральными законами» </w:t>
            </w:r>
          </w:p>
        </w:tc>
      </w:tr>
      <w:tr w:rsidR="00F17657" w:rsidRPr="00F17657" w:rsidTr="00F17657">
        <w:trPr>
          <w:trHeight w:val="557"/>
        </w:trPr>
        <w:tc>
          <w:tcPr>
            <w:tcW w:w="567" w:type="dxa"/>
            <w:tcBorders>
              <w:top w:val="single" w:sz="4" w:space="0" w:color="auto"/>
              <w:left w:val="single" w:sz="4" w:space="0" w:color="000000"/>
              <w:bottom w:val="single" w:sz="4" w:space="0" w:color="auto"/>
            </w:tcBorders>
            <w:vAlign w:val="center"/>
          </w:tcPr>
          <w:p w:rsidR="00F17657" w:rsidRPr="00F17657" w:rsidRDefault="00F17657" w:rsidP="00F17657">
            <w:pPr>
              <w:numPr>
                <w:ilvl w:val="0"/>
                <w:numId w:val="36"/>
              </w:numPr>
              <w:suppressAutoHyphens/>
              <w:snapToGrid w:val="0"/>
              <w:ind w:left="0" w:firstLine="0"/>
              <w:jc w:val="center"/>
              <w:rPr>
                <w:color w:val="000000"/>
                <w:sz w:val="24"/>
                <w:szCs w:val="24"/>
                <w:lang w:eastAsia="ar-SA"/>
              </w:rPr>
            </w:pPr>
          </w:p>
        </w:tc>
        <w:tc>
          <w:tcPr>
            <w:tcW w:w="2268" w:type="dxa"/>
            <w:tcBorders>
              <w:top w:val="single" w:sz="4" w:space="0" w:color="auto"/>
              <w:left w:val="single" w:sz="4" w:space="0" w:color="000000"/>
              <w:bottom w:val="single" w:sz="4" w:space="0" w:color="auto"/>
            </w:tcBorders>
            <w:vAlign w:val="center"/>
          </w:tcPr>
          <w:p w:rsidR="00F17657" w:rsidRPr="00F17657" w:rsidRDefault="00F17657" w:rsidP="00C2357E">
            <w:pPr>
              <w:suppressAutoHyphens/>
              <w:snapToGrid w:val="0"/>
              <w:jc w:val="both"/>
              <w:rPr>
                <w:sz w:val="24"/>
                <w:szCs w:val="24"/>
              </w:rPr>
            </w:pPr>
            <w:r w:rsidRPr="00F17657">
              <w:rPr>
                <w:sz w:val="24"/>
                <w:szCs w:val="24"/>
              </w:rPr>
              <w:t>Требования к конструктивным решениям, применяемым к изделиям и материалам</w:t>
            </w:r>
          </w:p>
          <w:p w:rsidR="00F17657" w:rsidRPr="00F17657" w:rsidRDefault="00F17657" w:rsidP="00C2357E">
            <w:pPr>
              <w:suppressAutoHyphens/>
              <w:snapToGrid w:val="0"/>
              <w:rPr>
                <w:sz w:val="24"/>
                <w:szCs w:val="24"/>
                <w:lang w:eastAsia="ar-SA"/>
              </w:rPr>
            </w:pPr>
          </w:p>
        </w:tc>
        <w:tc>
          <w:tcPr>
            <w:tcW w:w="7088" w:type="dxa"/>
            <w:tcBorders>
              <w:top w:val="single" w:sz="4" w:space="0" w:color="auto"/>
              <w:left w:val="single" w:sz="4" w:space="0" w:color="000000"/>
              <w:bottom w:val="single" w:sz="4" w:space="0" w:color="auto"/>
              <w:right w:val="single" w:sz="4" w:space="0" w:color="000000"/>
            </w:tcBorders>
            <w:vAlign w:val="center"/>
          </w:tcPr>
          <w:p w:rsidR="00F17657" w:rsidRPr="00F17657" w:rsidRDefault="00F17657" w:rsidP="00F17657">
            <w:pPr>
              <w:numPr>
                <w:ilvl w:val="0"/>
                <w:numId w:val="37"/>
              </w:numPr>
              <w:ind w:left="0" w:firstLine="0"/>
              <w:rPr>
                <w:sz w:val="24"/>
                <w:szCs w:val="24"/>
              </w:rPr>
            </w:pPr>
            <w:r w:rsidRPr="00F17657">
              <w:rPr>
                <w:sz w:val="24"/>
                <w:szCs w:val="24"/>
              </w:rPr>
              <w:t>Раздел ПОД \</w:t>
            </w:r>
            <w:proofErr w:type="spellStart"/>
            <w:r w:rsidRPr="00F17657">
              <w:rPr>
                <w:sz w:val="24"/>
                <w:szCs w:val="24"/>
              </w:rPr>
              <w:t>демонтаж\</w:t>
            </w:r>
            <w:proofErr w:type="spellEnd"/>
            <w:r w:rsidRPr="00F17657">
              <w:rPr>
                <w:sz w:val="24"/>
                <w:szCs w:val="24"/>
              </w:rPr>
              <w:t>:</w:t>
            </w:r>
          </w:p>
          <w:p w:rsidR="00F17657" w:rsidRPr="00F17657" w:rsidRDefault="00F17657" w:rsidP="00C2357E">
            <w:pPr>
              <w:rPr>
                <w:sz w:val="24"/>
                <w:szCs w:val="24"/>
              </w:rPr>
            </w:pPr>
            <w:r w:rsidRPr="00F17657">
              <w:rPr>
                <w:sz w:val="24"/>
                <w:szCs w:val="24"/>
              </w:rPr>
              <w:t>2.</w:t>
            </w:r>
            <w:r w:rsidRPr="00F17657">
              <w:rPr>
                <w:sz w:val="24"/>
                <w:szCs w:val="24"/>
              </w:rPr>
              <w:tab/>
              <w:t>Раздел ПЗ;</w:t>
            </w:r>
          </w:p>
          <w:p w:rsidR="00F17657" w:rsidRPr="00F17657" w:rsidRDefault="00F17657" w:rsidP="00C2357E">
            <w:pPr>
              <w:rPr>
                <w:sz w:val="24"/>
                <w:szCs w:val="24"/>
              </w:rPr>
            </w:pPr>
            <w:r w:rsidRPr="00F17657">
              <w:rPr>
                <w:sz w:val="24"/>
                <w:szCs w:val="24"/>
              </w:rPr>
              <w:t>3.</w:t>
            </w:r>
            <w:r w:rsidRPr="00F17657">
              <w:rPr>
                <w:sz w:val="24"/>
                <w:szCs w:val="24"/>
              </w:rPr>
              <w:tab/>
              <w:t>Раздел АС</w:t>
            </w:r>
          </w:p>
          <w:p w:rsidR="00F17657" w:rsidRPr="00F17657" w:rsidRDefault="00F17657" w:rsidP="00C2357E">
            <w:pPr>
              <w:rPr>
                <w:sz w:val="24"/>
                <w:szCs w:val="24"/>
              </w:rPr>
            </w:pPr>
            <w:r w:rsidRPr="00F17657">
              <w:rPr>
                <w:sz w:val="24"/>
                <w:szCs w:val="24"/>
              </w:rPr>
              <w:t>4.</w:t>
            </w:r>
            <w:r w:rsidRPr="00F17657">
              <w:rPr>
                <w:sz w:val="24"/>
                <w:szCs w:val="24"/>
              </w:rPr>
              <w:tab/>
              <w:t>Раздел АР</w:t>
            </w:r>
          </w:p>
          <w:p w:rsidR="00F17657" w:rsidRPr="00F17657" w:rsidRDefault="00F17657" w:rsidP="00C2357E">
            <w:pPr>
              <w:rPr>
                <w:sz w:val="24"/>
                <w:szCs w:val="24"/>
              </w:rPr>
            </w:pPr>
            <w:r w:rsidRPr="00F17657">
              <w:rPr>
                <w:sz w:val="24"/>
                <w:szCs w:val="24"/>
              </w:rPr>
              <w:t xml:space="preserve">-входные группы (площадки, поручни, пандусы, козырьки.) с учетом </w:t>
            </w:r>
            <w:proofErr w:type="spellStart"/>
            <w:r w:rsidRPr="00F17657">
              <w:rPr>
                <w:sz w:val="24"/>
                <w:szCs w:val="24"/>
              </w:rPr>
              <w:t>маломобильных</w:t>
            </w:r>
            <w:proofErr w:type="spellEnd"/>
            <w:r w:rsidRPr="00F17657">
              <w:rPr>
                <w:sz w:val="24"/>
                <w:szCs w:val="24"/>
              </w:rPr>
              <w:t xml:space="preserve"> групп населения; </w:t>
            </w:r>
          </w:p>
          <w:p w:rsidR="00F17657" w:rsidRPr="00F17657" w:rsidRDefault="00F17657" w:rsidP="00C2357E">
            <w:pPr>
              <w:ind w:firstLine="426"/>
              <w:jc w:val="both"/>
              <w:rPr>
                <w:rFonts w:eastAsia="Calibri"/>
                <w:bCs/>
                <w:color w:val="000000"/>
                <w:sz w:val="24"/>
                <w:szCs w:val="24"/>
                <w:bdr w:val="none" w:sz="0" w:space="0" w:color="auto" w:frame="1"/>
                <w:shd w:val="clear" w:color="auto" w:fill="FFFFFF"/>
                <w:lang w:eastAsia="en-US"/>
              </w:rPr>
            </w:pPr>
            <w:r w:rsidRPr="00F17657">
              <w:rPr>
                <w:rFonts w:eastAsia="Calibri"/>
                <w:bCs/>
                <w:color w:val="000000"/>
                <w:sz w:val="24"/>
                <w:szCs w:val="24"/>
                <w:bdr w:val="none" w:sz="0" w:space="0" w:color="auto" w:frame="1"/>
                <w:shd w:val="clear" w:color="auto" w:fill="FFFFFF"/>
                <w:lang w:eastAsia="en-US"/>
              </w:rPr>
              <w:t>- частичная перепланировка помещений;</w:t>
            </w:r>
          </w:p>
          <w:p w:rsidR="00F17657" w:rsidRPr="00F17657" w:rsidRDefault="00F17657" w:rsidP="00C2357E">
            <w:pPr>
              <w:ind w:firstLine="426"/>
              <w:jc w:val="both"/>
              <w:rPr>
                <w:rFonts w:eastAsia="Calibri"/>
                <w:bCs/>
                <w:color w:val="000000"/>
                <w:sz w:val="24"/>
                <w:szCs w:val="24"/>
                <w:bdr w:val="none" w:sz="0" w:space="0" w:color="auto" w:frame="1"/>
                <w:shd w:val="clear" w:color="auto" w:fill="FFFFFF"/>
                <w:lang w:eastAsia="en-US"/>
              </w:rPr>
            </w:pPr>
            <w:r w:rsidRPr="00F17657">
              <w:rPr>
                <w:rFonts w:eastAsia="Calibri"/>
                <w:bCs/>
                <w:color w:val="000000"/>
                <w:sz w:val="24"/>
                <w:szCs w:val="24"/>
                <w:bdr w:val="none" w:sz="0" w:space="0" w:color="auto" w:frame="1"/>
                <w:shd w:val="clear" w:color="auto" w:fill="FFFFFF"/>
                <w:lang w:eastAsia="en-US"/>
              </w:rPr>
              <w:t>- частичное изменение назначения помещений;</w:t>
            </w:r>
          </w:p>
          <w:p w:rsidR="00F17657" w:rsidRPr="00F17657" w:rsidRDefault="00F17657" w:rsidP="00C2357E">
            <w:pPr>
              <w:ind w:firstLine="426"/>
              <w:jc w:val="both"/>
              <w:rPr>
                <w:rFonts w:eastAsia="Calibri"/>
                <w:bCs/>
                <w:color w:val="000000"/>
                <w:sz w:val="24"/>
                <w:szCs w:val="24"/>
                <w:bdr w:val="none" w:sz="0" w:space="0" w:color="auto" w:frame="1"/>
                <w:shd w:val="clear" w:color="auto" w:fill="FFFFFF"/>
                <w:lang w:eastAsia="en-US"/>
              </w:rPr>
            </w:pPr>
            <w:r w:rsidRPr="00F17657">
              <w:rPr>
                <w:rFonts w:eastAsia="Calibri"/>
                <w:bCs/>
                <w:color w:val="000000"/>
                <w:sz w:val="24"/>
                <w:szCs w:val="24"/>
                <w:bdr w:val="none" w:sz="0" w:space="0" w:color="auto" w:frame="1"/>
                <w:shd w:val="clear" w:color="auto" w:fill="FFFFFF"/>
                <w:lang w:eastAsia="en-US"/>
              </w:rPr>
              <w:t>- устройство перегородок;</w:t>
            </w:r>
          </w:p>
          <w:p w:rsidR="00F17657" w:rsidRPr="00F17657" w:rsidRDefault="00F17657" w:rsidP="00C2357E">
            <w:pPr>
              <w:ind w:firstLine="426"/>
              <w:jc w:val="both"/>
              <w:rPr>
                <w:rFonts w:eastAsia="Calibri"/>
                <w:bCs/>
                <w:color w:val="000000"/>
                <w:sz w:val="24"/>
                <w:szCs w:val="24"/>
                <w:bdr w:val="none" w:sz="0" w:space="0" w:color="auto" w:frame="1"/>
                <w:shd w:val="clear" w:color="auto" w:fill="FFFFFF"/>
                <w:lang w:eastAsia="en-US"/>
              </w:rPr>
            </w:pPr>
            <w:r w:rsidRPr="00F17657">
              <w:rPr>
                <w:rFonts w:eastAsia="Calibri"/>
                <w:bCs/>
                <w:color w:val="000000"/>
                <w:sz w:val="24"/>
                <w:szCs w:val="24"/>
                <w:bdr w:val="none" w:sz="0" w:space="0" w:color="auto" w:frame="1"/>
                <w:shd w:val="clear" w:color="auto" w:fill="FFFFFF"/>
                <w:lang w:eastAsia="en-US"/>
              </w:rPr>
              <w:t>- устройство проемов в перегородках;</w:t>
            </w:r>
          </w:p>
          <w:p w:rsidR="00F17657" w:rsidRPr="00F17657" w:rsidRDefault="00F17657" w:rsidP="00C2357E">
            <w:pPr>
              <w:ind w:firstLine="426"/>
              <w:jc w:val="both"/>
              <w:rPr>
                <w:rFonts w:eastAsia="Calibri"/>
                <w:bCs/>
                <w:color w:val="000000"/>
                <w:sz w:val="24"/>
                <w:szCs w:val="24"/>
                <w:bdr w:val="none" w:sz="0" w:space="0" w:color="auto" w:frame="1"/>
                <w:shd w:val="clear" w:color="auto" w:fill="FFFFFF"/>
                <w:lang w:eastAsia="en-US"/>
              </w:rPr>
            </w:pPr>
            <w:r w:rsidRPr="00F17657">
              <w:rPr>
                <w:rFonts w:eastAsia="Calibri"/>
                <w:bCs/>
                <w:color w:val="000000"/>
                <w:sz w:val="24"/>
                <w:szCs w:val="24"/>
                <w:bdr w:val="none" w:sz="0" w:space="0" w:color="auto" w:frame="1"/>
                <w:shd w:val="clear" w:color="auto" w:fill="FFFFFF"/>
                <w:lang w:eastAsia="en-US"/>
              </w:rPr>
              <w:t>- расширение дверных проемов в коридорах;</w:t>
            </w:r>
          </w:p>
          <w:p w:rsidR="00F17657" w:rsidRPr="00F17657" w:rsidRDefault="00F17657" w:rsidP="00C2357E">
            <w:pPr>
              <w:ind w:firstLine="426"/>
              <w:jc w:val="both"/>
              <w:rPr>
                <w:rFonts w:eastAsia="Calibri"/>
                <w:bCs/>
                <w:color w:val="000000"/>
                <w:sz w:val="24"/>
                <w:szCs w:val="24"/>
                <w:bdr w:val="none" w:sz="0" w:space="0" w:color="auto" w:frame="1"/>
                <w:shd w:val="clear" w:color="auto" w:fill="FFFFFF"/>
                <w:lang w:eastAsia="en-US"/>
              </w:rPr>
            </w:pPr>
            <w:r w:rsidRPr="00F17657">
              <w:rPr>
                <w:rFonts w:eastAsia="Calibri"/>
                <w:bCs/>
                <w:color w:val="000000"/>
                <w:sz w:val="24"/>
                <w:szCs w:val="24"/>
                <w:bdr w:val="none" w:sz="0" w:space="0" w:color="auto" w:frame="1"/>
                <w:shd w:val="clear" w:color="auto" w:fill="FFFFFF"/>
                <w:lang w:eastAsia="en-US"/>
              </w:rPr>
              <w:t>- отделочные и штукатурные работы;</w:t>
            </w:r>
          </w:p>
          <w:p w:rsidR="00F17657" w:rsidRPr="00F17657" w:rsidRDefault="00F17657" w:rsidP="00C2357E">
            <w:pPr>
              <w:ind w:firstLine="426"/>
              <w:jc w:val="both"/>
              <w:rPr>
                <w:rFonts w:eastAsia="Calibri"/>
                <w:bCs/>
                <w:color w:val="000000"/>
                <w:sz w:val="24"/>
                <w:szCs w:val="24"/>
                <w:bdr w:val="none" w:sz="0" w:space="0" w:color="auto" w:frame="1"/>
                <w:shd w:val="clear" w:color="auto" w:fill="FFFFFF"/>
                <w:lang w:eastAsia="en-US"/>
              </w:rPr>
            </w:pPr>
            <w:r w:rsidRPr="00F17657">
              <w:rPr>
                <w:rFonts w:eastAsia="Calibri"/>
                <w:bCs/>
                <w:color w:val="000000"/>
                <w:sz w:val="24"/>
                <w:szCs w:val="24"/>
                <w:bdr w:val="none" w:sz="0" w:space="0" w:color="auto" w:frame="1"/>
                <w:shd w:val="clear" w:color="auto" w:fill="FFFFFF"/>
                <w:lang w:eastAsia="en-US"/>
              </w:rPr>
              <w:lastRenderedPageBreak/>
              <w:t>- замена напольных покрытий;</w:t>
            </w:r>
          </w:p>
          <w:p w:rsidR="00F17657" w:rsidRPr="00F17657" w:rsidRDefault="00F17657" w:rsidP="00C2357E">
            <w:pPr>
              <w:ind w:firstLine="426"/>
              <w:jc w:val="both"/>
              <w:rPr>
                <w:rFonts w:eastAsia="Calibri"/>
                <w:bCs/>
                <w:color w:val="000000"/>
                <w:sz w:val="24"/>
                <w:szCs w:val="24"/>
                <w:bdr w:val="none" w:sz="0" w:space="0" w:color="auto" w:frame="1"/>
                <w:shd w:val="clear" w:color="auto" w:fill="FFFFFF"/>
                <w:lang w:eastAsia="en-US"/>
              </w:rPr>
            </w:pPr>
            <w:r w:rsidRPr="00F17657">
              <w:rPr>
                <w:rFonts w:eastAsia="Calibri"/>
                <w:bCs/>
                <w:color w:val="000000"/>
                <w:sz w:val="24"/>
                <w:szCs w:val="24"/>
                <w:bdr w:val="none" w:sz="0" w:space="0" w:color="auto" w:frame="1"/>
                <w:shd w:val="clear" w:color="auto" w:fill="FFFFFF"/>
                <w:lang w:eastAsia="en-US"/>
              </w:rPr>
              <w:t xml:space="preserve">- замена дверных заполнений; </w:t>
            </w:r>
          </w:p>
          <w:p w:rsidR="00F17657" w:rsidRPr="00F17657" w:rsidRDefault="00F17657" w:rsidP="00C2357E">
            <w:pPr>
              <w:ind w:firstLine="426"/>
              <w:jc w:val="both"/>
              <w:rPr>
                <w:rFonts w:eastAsia="Calibri"/>
                <w:bCs/>
                <w:color w:val="000000"/>
                <w:sz w:val="24"/>
                <w:szCs w:val="24"/>
                <w:bdr w:val="none" w:sz="0" w:space="0" w:color="auto" w:frame="1"/>
                <w:shd w:val="clear" w:color="auto" w:fill="FFFFFF"/>
                <w:lang w:eastAsia="en-US"/>
              </w:rPr>
            </w:pPr>
            <w:r w:rsidRPr="00F17657">
              <w:rPr>
                <w:rFonts w:eastAsia="Calibri"/>
                <w:bCs/>
                <w:color w:val="000000"/>
                <w:sz w:val="24"/>
                <w:szCs w:val="24"/>
                <w:bdr w:val="none" w:sz="0" w:space="0" w:color="auto" w:frame="1"/>
                <w:shd w:val="clear" w:color="auto" w:fill="FFFFFF"/>
                <w:lang w:eastAsia="en-US"/>
              </w:rPr>
              <w:t>- замена оконных блоков;</w:t>
            </w:r>
          </w:p>
          <w:p w:rsidR="00F17657" w:rsidRPr="00F17657" w:rsidRDefault="00F17657" w:rsidP="00C2357E">
            <w:pPr>
              <w:ind w:firstLine="426"/>
              <w:jc w:val="both"/>
              <w:rPr>
                <w:rFonts w:eastAsia="Calibri"/>
                <w:bCs/>
                <w:color w:val="000000"/>
                <w:sz w:val="24"/>
                <w:szCs w:val="24"/>
                <w:bdr w:val="none" w:sz="0" w:space="0" w:color="auto" w:frame="1"/>
                <w:shd w:val="clear" w:color="auto" w:fill="FFFFFF"/>
                <w:lang w:eastAsia="en-US"/>
              </w:rPr>
            </w:pPr>
            <w:r w:rsidRPr="00F17657">
              <w:rPr>
                <w:rFonts w:eastAsia="Calibri"/>
                <w:bCs/>
                <w:color w:val="000000"/>
                <w:sz w:val="24"/>
                <w:szCs w:val="24"/>
                <w:bdr w:val="none" w:sz="0" w:space="0" w:color="auto" w:frame="1"/>
                <w:shd w:val="clear" w:color="auto" w:fill="FFFFFF"/>
                <w:lang w:eastAsia="en-US"/>
              </w:rPr>
              <w:t xml:space="preserve">- устройство подвесных потолков; </w:t>
            </w:r>
          </w:p>
          <w:p w:rsidR="00F17657" w:rsidRPr="00F17657" w:rsidRDefault="00F17657" w:rsidP="00C2357E">
            <w:pPr>
              <w:rPr>
                <w:sz w:val="24"/>
                <w:szCs w:val="24"/>
              </w:rPr>
            </w:pPr>
            <w:r w:rsidRPr="00F17657">
              <w:rPr>
                <w:sz w:val="24"/>
                <w:szCs w:val="24"/>
              </w:rPr>
              <w:t xml:space="preserve">- отделка стен и потолков (отделка в соответствии с </w:t>
            </w:r>
            <w:proofErr w:type="spellStart"/>
            <w:r w:rsidRPr="00F17657">
              <w:rPr>
                <w:sz w:val="24"/>
                <w:szCs w:val="24"/>
              </w:rPr>
              <w:t>СанПин</w:t>
            </w:r>
            <w:proofErr w:type="spellEnd"/>
            <w:r w:rsidRPr="00F17657">
              <w:rPr>
                <w:sz w:val="24"/>
                <w:szCs w:val="24"/>
              </w:rPr>
              <w:t xml:space="preserve"> и </w:t>
            </w:r>
            <w:proofErr w:type="spellStart"/>
            <w:r w:rsidRPr="00F17657">
              <w:rPr>
                <w:sz w:val="24"/>
                <w:szCs w:val="24"/>
              </w:rPr>
              <w:t>СНиП</w:t>
            </w:r>
            <w:proofErr w:type="spellEnd"/>
            <w:r w:rsidRPr="00F17657">
              <w:rPr>
                <w:sz w:val="24"/>
                <w:szCs w:val="24"/>
              </w:rPr>
              <w:t xml:space="preserve"> и др.) и требованием заказчика.</w:t>
            </w:r>
          </w:p>
          <w:p w:rsidR="00F17657" w:rsidRPr="00F17657" w:rsidRDefault="00F17657" w:rsidP="00C2357E">
            <w:pPr>
              <w:pBdr>
                <w:bottom w:val="single" w:sz="4" w:space="1" w:color="auto"/>
              </w:pBdr>
              <w:rPr>
                <w:sz w:val="24"/>
                <w:szCs w:val="24"/>
              </w:rPr>
            </w:pPr>
            <w:r w:rsidRPr="00F17657">
              <w:rPr>
                <w:sz w:val="24"/>
                <w:szCs w:val="24"/>
              </w:rPr>
              <w:t>5.Раздел ОВ</w:t>
            </w:r>
          </w:p>
          <w:p w:rsidR="00F17657" w:rsidRPr="00F17657" w:rsidRDefault="00F17657" w:rsidP="00C2357E">
            <w:pPr>
              <w:pBdr>
                <w:bottom w:val="single" w:sz="4" w:space="1" w:color="auto"/>
              </w:pBdr>
              <w:rPr>
                <w:sz w:val="24"/>
                <w:szCs w:val="24"/>
              </w:rPr>
            </w:pPr>
            <w:r w:rsidRPr="00F17657">
              <w:rPr>
                <w:sz w:val="24"/>
                <w:szCs w:val="24"/>
              </w:rPr>
              <w:t>отопление:</w:t>
            </w:r>
          </w:p>
          <w:p w:rsidR="00F17657" w:rsidRPr="00F17657" w:rsidRDefault="00F17657" w:rsidP="00C2357E">
            <w:pPr>
              <w:pBdr>
                <w:bottom w:val="single" w:sz="4" w:space="1" w:color="auto"/>
              </w:pBdr>
              <w:rPr>
                <w:rFonts w:eastAsia="Calibri"/>
                <w:bCs/>
                <w:color w:val="000000"/>
                <w:sz w:val="24"/>
                <w:szCs w:val="24"/>
                <w:bdr w:val="none" w:sz="0" w:space="0" w:color="auto" w:frame="1"/>
                <w:shd w:val="clear" w:color="auto" w:fill="FFFFFF"/>
                <w:lang w:eastAsia="en-US"/>
              </w:rPr>
            </w:pPr>
            <w:r w:rsidRPr="00F17657">
              <w:rPr>
                <w:rFonts w:eastAsia="Calibri"/>
                <w:bCs/>
                <w:color w:val="000000"/>
                <w:sz w:val="24"/>
                <w:szCs w:val="24"/>
                <w:bdr w:val="none" w:sz="0" w:space="0" w:color="auto" w:frame="1"/>
                <w:shd w:val="clear" w:color="auto" w:fill="FFFFFF"/>
                <w:lang w:eastAsia="en-US"/>
              </w:rPr>
              <w:t>-замена приборов и стояков отопления</w:t>
            </w:r>
          </w:p>
          <w:p w:rsidR="00F17657" w:rsidRPr="00F17657" w:rsidRDefault="00F17657" w:rsidP="00C2357E">
            <w:pPr>
              <w:pBdr>
                <w:bottom w:val="single" w:sz="4" w:space="1" w:color="auto"/>
              </w:pBdr>
              <w:rPr>
                <w:rFonts w:eastAsia="Calibri"/>
                <w:bCs/>
                <w:color w:val="000000"/>
                <w:sz w:val="24"/>
                <w:szCs w:val="24"/>
                <w:bdr w:val="none" w:sz="0" w:space="0" w:color="auto" w:frame="1"/>
                <w:shd w:val="clear" w:color="auto" w:fill="FFFFFF"/>
                <w:lang w:eastAsia="en-US"/>
              </w:rPr>
            </w:pPr>
            <w:r w:rsidRPr="00F17657">
              <w:rPr>
                <w:rFonts w:eastAsia="Calibri"/>
                <w:bCs/>
                <w:color w:val="000000"/>
                <w:sz w:val="24"/>
                <w:szCs w:val="24"/>
                <w:bdr w:val="none" w:sz="0" w:space="0" w:color="auto" w:frame="1"/>
                <w:shd w:val="clear" w:color="auto" w:fill="FFFFFF"/>
                <w:lang w:eastAsia="en-US"/>
              </w:rPr>
              <w:t>Вентиляция:</w:t>
            </w:r>
          </w:p>
          <w:p w:rsidR="00F17657" w:rsidRPr="00F17657" w:rsidRDefault="00F17657" w:rsidP="00C2357E">
            <w:pPr>
              <w:pBdr>
                <w:bottom w:val="single" w:sz="4" w:space="1" w:color="auto"/>
              </w:pBdr>
              <w:rPr>
                <w:sz w:val="24"/>
                <w:szCs w:val="24"/>
              </w:rPr>
            </w:pPr>
            <w:r w:rsidRPr="00F17657">
              <w:rPr>
                <w:rFonts w:eastAsia="Calibri"/>
                <w:bCs/>
                <w:color w:val="000000"/>
                <w:sz w:val="24"/>
                <w:szCs w:val="24"/>
                <w:bdr w:val="none" w:sz="0" w:space="0" w:color="auto" w:frame="1"/>
                <w:shd w:val="clear" w:color="auto" w:fill="FFFFFF"/>
                <w:lang w:eastAsia="en-US"/>
              </w:rPr>
              <w:t>-</w:t>
            </w:r>
            <w:r w:rsidRPr="00F17657">
              <w:rPr>
                <w:sz w:val="24"/>
                <w:szCs w:val="24"/>
              </w:rPr>
              <w:t xml:space="preserve"> устройство приточно-вытяжной вентиляции (с устройством </w:t>
            </w:r>
            <w:proofErr w:type="spellStart"/>
            <w:r w:rsidRPr="00F17657">
              <w:rPr>
                <w:sz w:val="24"/>
                <w:szCs w:val="24"/>
              </w:rPr>
              <w:t>венткамеры</w:t>
            </w:r>
            <w:proofErr w:type="spellEnd"/>
            <w:r w:rsidRPr="00F17657">
              <w:rPr>
                <w:sz w:val="24"/>
                <w:szCs w:val="24"/>
              </w:rPr>
              <w:t>)</w:t>
            </w:r>
          </w:p>
          <w:p w:rsidR="00F17657" w:rsidRPr="00F17657" w:rsidRDefault="00F17657" w:rsidP="00C2357E">
            <w:pPr>
              <w:pBdr>
                <w:bottom w:val="single" w:sz="4" w:space="1" w:color="auto"/>
              </w:pBdr>
              <w:rPr>
                <w:sz w:val="24"/>
                <w:szCs w:val="24"/>
              </w:rPr>
            </w:pPr>
            <w:r w:rsidRPr="00F17657">
              <w:rPr>
                <w:sz w:val="24"/>
                <w:szCs w:val="24"/>
              </w:rPr>
              <w:t>-кондиционирование</w:t>
            </w:r>
          </w:p>
          <w:p w:rsidR="00F17657" w:rsidRPr="00F17657" w:rsidRDefault="00F17657" w:rsidP="00C2357E">
            <w:pPr>
              <w:pBdr>
                <w:bottom w:val="single" w:sz="4" w:space="1" w:color="auto"/>
              </w:pBdr>
              <w:rPr>
                <w:sz w:val="24"/>
                <w:szCs w:val="24"/>
              </w:rPr>
            </w:pPr>
            <w:r w:rsidRPr="00F17657">
              <w:rPr>
                <w:sz w:val="24"/>
                <w:szCs w:val="24"/>
              </w:rPr>
              <w:t>6.Раздел ВК</w:t>
            </w:r>
          </w:p>
          <w:p w:rsidR="00F17657" w:rsidRPr="00F17657" w:rsidRDefault="00F17657" w:rsidP="00C2357E">
            <w:pPr>
              <w:pBdr>
                <w:bottom w:val="single" w:sz="4" w:space="1" w:color="auto"/>
              </w:pBdr>
              <w:rPr>
                <w:sz w:val="24"/>
                <w:szCs w:val="24"/>
              </w:rPr>
            </w:pPr>
            <w:r w:rsidRPr="00F17657">
              <w:rPr>
                <w:sz w:val="24"/>
                <w:szCs w:val="24"/>
              </w:rPr>
              <w:t>- прокладка   системы холодного и горячего водоснабжения с запорной арматурой, пожарный водопровод;</w:t>
            </w:r>
          </w:p>
          <w:p w:rsidR="00F17657" w:rsidRPr="00F17657" w:rsidRDefault="00F17657" w:rsidP="00C2357E">
            <w:pPr>
              <w:pBdr>
                <w:bottom w:val="single" w:sz="4" w:space="1" w:color="auto"/>
              </w:pBdr>
              <w:rPr>
                <w:sz w:val="24"/>
                <w:szCs w:val="24"/>
              </w:rPr>
            </w:pPr>
            <w:r w:rsidRPr="00F17657">
              <w:rPr>
                <w:sz w:val="24"/>
                <w:szCs w:val="24"/>
              </w:rPr>
              <w:t>- установка водонагревателей;</w:t>
            </w:r>
          </w:p>
          <w:p w:rsidR="00F17657" w:rsidRPr="00F17657" w:rsidRDefault="00F17657" w:rsidP="00C2357E">
            <w:pPr>
              <w:pBdr>
                <w:bottom w:val="single" w:sz="4" w:space="1" w:color="auto"/>
              </w:pBdr>
              <w:rPr>
                <w:sz w:val="24"/>
                <w:szCs w:val="24"/>
              </w:rPr>
            </w:pPr>
            <w:r w:rsidRPr="00F17657">
              <w:rPr>
                <w:sz w:val="24"/>
                <w:szCs w:val="24"/>
              </w:rPr>
              <w:t>-прокладка системы водоотведения с санитарными приборами;</w:t>
            </w:r>
          </w:p>
          <w:p w:rsidR="00F17657" w:rsidRPr="00F17657" w:rsidRDefault="00F17657" w:rsidP="00C2357E">
            <w:pPr>
              <w:rPr>
                <w:sz w:val="24"/>
                <w:szCs w:val="24"/>
              </w:rPr>
            </w:pPr>
            <w:r w:rsidRPr="00F17657">
              <w:rPr>
                <w:sz w:val="24"/>
                <w:szCs w:val="24"/>
              </w:rPr>
              <w:t>7. Раздел ЭОМ (</w:t>
            </w:r>
            <w:proofErr w:type="gramStart"/>
            <w:r w:rsidRPr="00F17657">
              <w:rPr>
                <w:sz w:val="24"/>
                <w:szCs w:val="24"/>
              </w:rPr>
              <w:t>согласно требований</w:t>
            </w:r>
            <w:proofErr w:type="gramEnd"/>
            <w:r w:rsidRPr="00F17657">
              <w:rPr>
                <w:sz w:val="24"/>
                <w:szCs w:val="24"/>
              </w:rPr>
              <w:t xml:space="preserve"> </w:t>
            </w:r>
            <w:proofErr w:type="spellStart"/>
            <w:r w:rsidRPr="00F17657">
              <w:rPr>
                <w:sz w:val="24"/>
                <w:szCs w:val="24"/>
              </w:rPr>
              <w:t>энергоэффективности</w:t>
            </w:r>
            <w:proofErr w:type="spellEnd"/>
            <w:r w:rsidRPr="00F17657">
              <w:rPr>
                <w:sz w:val="24"/>
                <w:szCs w:val="24"/>
              </w:rPr>
              <w:t>):</w:t>
            </w:r>
          </w:p>
          <w:p w:rsidR="00F17657" w:rsidRPr="00F17657" w:rsidRDefault="00F17657" w:rsidP="00C2357E">
            <w:pPr>
              <w:rPr>
                <w:sz w:val="24"/>
                <w:szCs w:val="24"/>
              </w:rPr>
            </w:pPr>
            <w:r w:rsidRPr="00F17657">
              <w:rPr>
                <w:sz w:val="24"/>
                <w:szCs w:val="24"/>
              </w:rPr>
              <w:t>- установка систем энергообеспечения и электроснабжения;</w:t>
            </w:r>
          </w:p>
          <w:p w:rsidR="00F17657" w:rsidRPr="00F17657" w:rsidRDefault="00F17657" w:rsidP="00C2357E">
            <w:pPr>
              <w:rPr>
                <w:sz w:val="24"/>
                <w:szCs w:val="24"/>
              </w:rPr>
            </w:pPr>
            <w:r w:rsidRPr="00F17657">
              <w:rPr>
                <w:sz w:val="24"/>
                <w:szCs w:val="24"/>
              </w:rPr>
              <w:t xml:space="preserve"> - установка осветительных светодиодных приборов (Постановление РФ от 10.10.2017 №1356);</w:t>
            </w:r>
          </w:p>
          <w:p w:rsidR="00F17657" w:rsidRPr="00F17657" w:rsidRDefault="00F17657" w:rsidP="00C2357E">
            <w:pPr>
              <w:rPr>
                <w:sz w:val="24"/>
                <w:szCs w:val="24"/>
              </w:rPr>
            </w:pPr>
            <w:r w:rsidRPr="00F17657">
              <w:rPr>
                <w:sz w:val="24"/>
                <w:szCs w:val="24"/>
              </w:rPr>
              <w:t>8. Раздел СС (сети связи, структурированная кабельная сеть, видеонаблюдение, пожарная сигнализация);</w:t>
            </w:r>
          </w:p>
          <w:p w:rsidR="00F17657" w:rsidRPr="00F17657" w:rsidRDefault="00F17657" w:rsidP="00C2357E">
            <w:pPr>
              <w:rPr>
                <w:sz w:val="24"/>
                <w:szCs w:val="24"/>
              </w:rPr>
            </w:pPr>
            <w:r w:rsidRPr="00F17657">
              <w:rPr>
                <w:sz w:val="24"/>
                <w:szCs w:val="24"/>
              </w:rPr>
              <w:t>9. Раздел ТХ</w:t>
            </w:r>
          </w:p>
          <w:p w:rsidR="00F17657" w:rsidRPr="00F17657" w:rsidRDefault="00F17657" w:rsidP="00C2357E">
            <w:pPr>
              <w:rPr>
                <w:sz w:val="24"/>
                <w:szCs w:val="24"/>
              </w:rPr>
            </w:pPr>
            <w:r w:rsidRPr="00F17657">
              <w:rPr>
                <w:sz w:val="24"/>
                <w:szCs w:val="24"/>
              </w:rPr>
              <w:t>10. Раздел ПБ;</w:t>
            </w:r>
          </w:p>
          <w:p w:rsidR="00F17657" w:rsidRPr="00F17657" w:rsidRDefault="00F17657" w:rsidP="00C2357E">
            <w:pPr>
              <w:rPr>
                <w:sz w:val="24"/>
                <w:szCs w:val="24"/>
              </w:rPr>
            </w:pPr>
            <w:r w:rsidRPr="00F17657">
              <w:rPr>
                <w:sz w:val="24"/>
                <w:szCs w:val="24"/>
              </w:rPr>
              <w:t>11. Раздел ОДИ (доступная среда);</w:t>
            </w:r>
          </w:p>
          <w:p w:rsidR="00F17657" w:rsidRPr="00F17657" w:rsidRDefault="00F17657" w:rsidP="00C2357E">
            <w:pPr>
              <w:rPr>
                <w:sz w:val="24"/>
                <w:szCs w:val="24"/>
              </w:rPr>
            </w:pPr>
            <w:r w:rsidRPr="00F17657">
              <w:rPr>
                <w:sz w:val="24"/>
                <w:szCs w:val="24"/>
              </w:rPr>
              <w:t>12. Раздел ЭЭ (мероприятия по соблюдению энергетической эффективности);</w:t>
            </w:r>
          </w:p>
          <w:p w:rsidR="00F17657" w:rsidRPr="00F17657" w:rsidRDefault="00F17657" w:rsidP="00C2357E">
            <w:pPr>
              <w:rPr>
                <w:sz w:val="24"/>
                <w:szCs w:val="24"/>
              </w:rPr>
            </w:pPr>
            <w:r w:rsidRPr="00F17657">
              <w:rPr>
                <w:sz w:val="24"/>
                <w:szCs w:val="24"/>
              </w:rPr>
              <w:t>14.Расстановка мебели с учетом организации рабочего места;</w:t>
            </w:r>
          </w:p>
          <w:p w:rsidR="00F17657" w:rsidRPr="00F17657" w:rsidRDefault="00F17657" w:rsidP="00C2357E">
            <w:pPr>
              <w:rPr>
                <w:sz w:val="24"/>
                <w:szCs w:val="24"/>
              </w:rPr>
            </w:pPr>
            <w:r w:rsidRPr="00F17657">
              <w:rPr>
                <w:sz w:val="24"/>
                <w:szCs w:val="24"/>
              </w:rPr>
              <w:t xml:space="preserve">15. Сметная документация в базовых ценах 2001 г в сметной нормативной базе ТЕР-2001.     </w:t>
            </w:r>
          </w:p>
          <w:p w:rsidR="00F17657" w:rsidRPr="00F17657" w:rsidRDefault="00F17657" w:rsidP="00C2357E">
            <w:pPr>
              <w:rPr>
                <w:sz w:val="24"/>
                <w:szCs w:val="24"/>
              </w:rPr>
            </w:pPr>
          </w:p>
          <w:p w:rsidR="00F17657" w:rsidRPr="00F17657" w:rsidRDefault="00F17657" w:rsidP="00C2357E">
            <w:pPr>
              <w:rPr>
                <w:sz w:val="24"/>
                <w:szCs w:val="24"/>
              </w:rPr>
            </w:pPr>
            <w:r w:rsidRPr="00F17657">
              <w:rPr>
                <w:sz w:val="24"/>
                <w:szCs w:val="24"/>
              </w:rPr>
              <w:t xml:space="preserve">В соответствии с действующими требованиями законодательства РФ и нормативной документацией. </w:t>
            </w:r>
          </w:p>
          <w:p w:rsidR="00F17657" w:rsidRPr="00F17657" w:rsidRDefault="00F17657" w:rsidP="00C2357E">
            <w:pPr>
              <w:rPr>
                <w:sz w:val="24"/>
                <w:szCs w:val="24"/>
              </w:rPr>
            </w:pPr>
          </w:p>
          <w:p w:rsidR="00F17657" w:rsidRPr="00F17657" w:rsidRDefault="00F17657" w:rsidP="00C2357E">
            <w:pPr>
              <w:pStyle w:val="a9"/>
              <w:shd w:val="clear" w:color="auto" w:fill="FFFFFF"/>
              <w:rPr>
                <w:b/>
                <w:sz w:val="24"/>
                <w:szCs w:val="24"/>
              </w:rPr>
            </w:pPr>
            <w:r w:rsidRPr="00F17657">
              <w:rPr>
                <w:b/>
                <w:sz w:val="24"/>
                <w:szCs w:val="24"/>
              </w:rPr>
              <w:t>Стены</w:t>
            </w:r>
          </w:p>
          <w:p w:rsidR="00F17657" w:rsidRPr="00F17657" w:rsidRDefault="00F17657" w:rsidP="00C2357E">
            <w:pPr>
              <w:pStyle w:val="a9"/>
              <w:rPr>
                <w:color w:val="000000"/>
                <w:sz w:val="24"/>
                <w:szCs w:val="24"/>
              </w:rPr>
            </w:pPr>
            <w:r w:rsidRPr="00F17657">
              <w:rPr>
                <w:color w:val="000000"/>
                <w:sz w:val="24"/>
                <w:szCs w:val="24"/>
              </w:rPr>
              <w:t>В санузлах стены покрываются глазурованной плиткой на всю высоту стен.</w:t>
            </w:r>
          </w:p>
          <w:p w:rsidR="00F17657" w:rsidRPr="00F17657" w:rsidRDefault="00F17657" w:rsidP="00C2357E">
            <w:pPr>
              <w:pStyle w:val="1"/>
              <w:shd w:val="clear" w:color="auto" w:fill="FFFFFF"/>
              <w:spacing w:before="0" w:after="0" w:line="23" w:lineRule="atLeast"/>
              <w:jc w:val="both"/>
              <w:rPr>
                <w:rFonts w:ascii="Times New Roman" w:hAnsi="Times New Roman"/>
                <w:b w:val="0"/>
                <w:sz w:val="24"/>
                <w:szCs w:val="24"/>
              </w:rPr>
            </w:pPr>
            <w:r w:rsidRPr="00F17657">
              <w:rPr>
                <w:rFonts w:ascii="Times New Roman" w:hAnsi="Times New Roman"/>
                <w:b w:val="0"/>
                <w:sz w:val="24"/>
                <w:szCs w:val="24"/>
              </w:rPr>
              <w:t xml:space="preserve">В холлах, коридорах, учебных кабинетах, мастерских, преподавательских кабинетах </w:t>
            </w:r>
            <w:proofErr w:type="gramStart"/>
            <w:r w:rsidRPr="00F17657">
              <w:rPr>
                <w:rFonts w:ascii="Times New Roman" w:hAnsi="Times New Roman"/>
                <w:b w:val="0"/>
                <w:sz w:val="24"/>
                <w:szCs w:val="24"/>
              </w:rPr>
              <w:t>-о</w:t>
            </w:r>
            <w:proofErr w:type="gramEnd"/>
            <w:r w:rsidRPr="00F17657">
              <w:rPr>
                <w:rFonts w:ascii="Times New Roman" w:hAnsi="Times New Roman"/>
                <w:b w:val="0"/>
                <w:sz w:val="24"/>
                <w:szCs w:val="24"/>
              </w:rPr>
              <w:t xml:space="preserve">краска стен </w:t>
            </w:r>
            <w:proofErr w:type="spellStart"/>
            <w:r w:rsidRPr="00F17657">
              <w:rPr>
                <w:rFonts w:ascii="Times New Roman" w:hAnsi="Times New Roman"/>
                <w:b w:val="0"/>
                <w:color w:val="001A34"/>
                <w:sz w:val="24"/>
                <w:szCs w:val="24"/>
              </w:rPr>
              <w:t>Tikkurila</w:t>
            </w:r>
            <w:proofErr w:type="spellEnd"/>
            <w:r w:rsidRPr="00F17657">
              <w:rPr>
                <w:rFonts w:ascii="Times New Roman" w:hAnsi="Times New Roman"/>
                <w:b w:val="0"/>
                <w:color w:val="001A34"/>
                <w:sz w:val="24"/>
                <w:szCs w:val="24"/>
              </w:rPr>
              <w:t xml:space="preserve">, </w:t>
            </w:r>
            <w:r w:rsidRPr="00F17657">
              <w:rPr>
                <w:rFonts w:ascii="Times New Roman" w:hAnsi="Times New Roman"/>
                <w:b w:val="0"/>
                <w:sz w:val="24"/>
                <w:szCs w:val="24"/>
              </w:rPr>
              <w:t>в местах установки раковины и других санитарных приборов, а также оборудования, эксплуатация которого связана с возможным увлажнением стен и перегородок, следует предусматривать отделку последних керамической плиткой или другими влагостойкими материалами на высоту 1,6 м. от пола и на ширину не менее 20 см от оборудования и приборов с каждой стороны.</w:t>
            </w:r>
          </w:p>
          <w:p w:rsidR="00F17657" w:rsidRPr="00F17657" w:rsidRDefault="00F17657" w:rsidP="00C2357E">
            <w:pPr>
              <w:pStyle w:val="a9"/>
              <w:shd w:val="clear" w:color="auto" w:fill="FFFFFF"/>
              <w:rPr>
                <w:b/>
                <w:sz w:val="24"/>
                <w:szCs w:val="24"/>
              </w:rPr>
            </w:pPr>
            <w:r w:rsidRPr="00F17657">
              <w:rPr>
                <w:b/>
                <w:sz w:val="24"/>
                <w:szCs w:val="24"/>
              </w:rPr>
              <w:t>Потолки.</w:t>
            </w:r>
          </w:p>
          <w:p w:rsidR="00F17657" w:rsidRPr="00F17657" w:rsidRDefault="00F17657" w:rsidP="00C2357E">
            <w:pPr>
              <w:pStyle w:val="a9"/>
              <w:shd w:val="clear" w:color="auto" w:fill="FFFFFF"/>
              <w:rPr>
                <w:color w:val="000000"/>
                <w:sz w:val="24"/>
                <w:szCs w:val="24"/>
              </w:rPr>
            </w:pPr>
            <w:r w:rsidRPr="00F17657">
              <w:rPr>
                <w:color w:val="000000"/>
                <w:sz w:val="24"/>
                <w:szCs w:val="24"/>
              </w:rPr>
              <w:lastRenderedPageBreak/>
              <w:t>Потолки в санузлах - алюминиевые подвесные кассетные типа «</w:t>
            </w:r>
            <w:r w:rsidRPr="00F17657">
              <w:rPr>
                <w:color w:val="000000"/>
                <w:sz w:val="24"/>
                <w:szCs w:val="24"/>
                <w:lang w:val="en-US"/>
              </w:rPr>
              <w:t>Armstrong</w:t>
            </w:r>
            <w:r w:rsidRPr="00F17657">
              <w:rPr>
                <w:color w:val="000000"/>
                <w:sz w:val="24"/>
                <w:szCs w:val="24"/>
              </w:rPr>
              <w:t xml:space="preserve">». </w:t>
            </w:r>
          </w:p>
          <w:p w:rsidR="00F17657" w:rsidRPr="00F17657" w:rsidRDefault="00F17657" w:rsidP="00C2357E">
            <w:pPr>
              <w:pStyle w:val="a9"/>
              <w:shd w:val="clear" w:color="auto" w:fill="FFFFFF"/>
              <w:rPr>
                <w:bCs/>
                <w:sz w:val="24"/>
                <w:szCs w:val="24"/>
              </w:rPr>
            </w:pPr>
            <w:r w:rsidRPr="00F17657">
              <w:rPr>
                <w:bCs/>
                <w:color w:val="000000"/>
                <w:sz w:val="24"/>
                <w:szCs w:val="24"/>
              </w:rPr>
              <w:t xml:space="preserve">В холлах, коридорах, учебных кабинетах, мастерских, преподавательских кабинетах </w:t>
            </w:r>
            <w:r w:rsidRPr="00F17657">
              <w:rPr>
                <w:bCs/>
                <w:color w:val="FF0000"/>
                <w:sz w:val="24"/>
                <w:szCs w:val="24"/>
              </w:rPr>
              <w:t xml:space="preserve">– </w:t>
            </w:r>
            <w:r w:rsidRPr="00F17657">
              <w:rPr>
                <w:bCs/>
                <w:sz w:val="24"/>
                <w:szCs w:val="24"/>
              </w:rPr>
              <w:t xml:space="preserve">окраска потолков в белый цвет </w:t>
            </w:r>
            <w:proofErr w:type="spellStart"/>
            <w:r w:rsidRPr="00F17657">
              <w:rPr>
                <w:bCs/>
                <w:sz w:val="24"/>
                <w:szCs w:val="24"/>
              </w:rPr>
              <w:t>Tikkurila</w:t>
            </w:r>
            <w:proofErr w:type="spellEnd"/>
            <w:r w:rsidRPr="00F17657">
              <w:rPr>
                <w:bCs/>
                <w:sz w:val="24"/>
                <w:szCs w:val="24"/>
              </w:rPr>
              <w:t>.</w:t>
            </w:r>
          </w:p>
          <w:p w:rsidR="00F17657" w:rsidRPr="00F17657" w:rsidRDefault="00F17657" w:rsidP="00C2357E">
            <w:pPr>
              <w:pStyle w:val="a9"/>
              <w:shd w:val="clear" w:color="auto" w:fill="FFFFFF"/>
              <w:rPr>
                <w:sz w:val="24"/>
                <w:szCs w:val="24"/>
              </w:rPr>
            </w:pPr>
            <w:r w:rsidRPr="00F17657">
              <w:rPr>
                <w:b/>
                <w:sz w:val="24"/>
                <w:szCs w:val="24"/>
              </w:rPr>
              <w:t>Полы</w:t>
            </w:r>
            <w:r w:rsidRPr="00F17657">
              <w:rPr>
                <w:sz w:val="24"/>
                <w:szCs w:val="24"/>
              </w:rPr>
              <w:t>.</w:t>
            </w:r>
          </w:p>
          <w:p w:rsidR="00F17657" w:rsidRPr="00F17657" w:rsidRDefault="00F17657" w:rsidP="00C2357E">
            <w:pPr>
              <w:pStyle w:val="a9"/>
              <w:shd w:val="clear" w:color="auto" w:fill="FFFFFF"/>
              <w:rPr>
                <w:color w:val="000000"/>
                <w:sz w:val="24"/>
                <w:szCs w:val="24"/>
              </w:rPr>
            </w:pPr>
            <w:r w:rsidRPr="00F17657">
              <w:rPr>
                <w:bCs/>
                <w:color w:val="000000"/>
                <w:sz w:val="24"/>
                <w:szCs w:val="24"/>
              </w:rPr>
              <w:t>В</w:t>
            </w:r>
            <w:r w:rsidRPr="00F17657">
              <w:rPr>
                <w:b/>
                <w:color w:val="000000"/>
                <w:sz w:val="24"/>
                <w:szCs w:val="24"/>
              </w:rPr>
              <w:t xml:space="preserve"> </w:t>
            </w:r>
            <w:r w:rsidRPr="00F17657">
              <w:rPr>
                <w:color w:val="000000"/>
                <w:sz w:val="24"/>
                <w:szCs w:val="24"/>
              </w:rPr>
              <w:t>холлах, коридорах</w:t>
            </w:r>
            <w:r w:rsidRPr="00F17657">
              <w:rPr>
                <w:bCs/>
                <w:color w:val="000000"/>
                <w:sz w:val="24"/>
                <w:szCs w:val="24"/>
              </w:rPr>
              <w:t>, мастерских</w:t>
            </w:r>
            <w:r w:rsidRPr="00F17657">
              <w:rPr>
                <w:color w:val="000000"/>
                <w:sz w:val="24"/>
                <w:szCs w:val="24"/>
              </w:rPr>
              <w:t xml:space="preserve"> – </w:t>
            </w:r>
            <w:proofErr w:type="spellStart"/>
            <w:r w:rsidRPr="00F17657">
              <w:rPr>
                <w:color w:val="000000"/>
                <w:sz w:val="24"/>
                <w:szCs w:val="24"/>
              </w:rPr>
              <w:t>керамогранитная</w:t>
            </w:r>
            <w:proofErr w:type="spellEnd"/>
            <w:r w:rsidRPr="00F17657">
              <w:rPr>
                <w:color w:val="000000"/>
                <w:sz w:val="24"/>
                <w:szCs w:val="24"/>
              </w:rPr>
              <w:t xml:space="preserve"> плитка, устойчивая к механическому воздействию, </w:t>
            </w:r>
            <w:proofErr w:type="spellStart"/>
            <w:r w:rsidRPr="00F17657">
              <w:rPr>
                <w:color w:val="000000"/>
                <w:sz w:val="24"/>
                <w:szCs w:val="24"/>
              </w:rPr>
              <w:t>противоскользящяя</w:t>
            </w:r>
            <w:proofErr w:type="spellEnd"/>
            <w:r w:rsidRPr="00F17657">
              <w:rPr>
                <w:color w:val="000000"/>
                <w:sz w:val="24"/>
                <w:szCs w:val="24"/>
              </w:rPr>
              <w:t>;</w:t>
            </w:r>
          </w:p>
          <w:p w:rsidR="00F17657" w:rsidRPr="00F17657" w:rsidRDefault="00F17657" w:rsidP="00C2357E">
            <w:pPr>
              <w:pStyle w:val="a9"/>
              <w:shd w:val="clear" w:color="auto" w:fill="FFFFFF"/>
              <w:rPr>
                <w:color w:val="000000"/>
                <w:sz w:val="24"/>
                <w:szCs w:val="24"/>
              </w:rPr>
            </w:pPr>
            <w:r w:rsidRPr="00F17657">
              <w:rPr>
                <w:color w:val="000000"/>
                <w:sz w:val="24"/>
                <w:szCs w:val="24"/>
              </w:rPr>
              <w:t xml:space="preserve">В санузлах – </w:t>
            </w:r>
            <w:proofErr w:type="spellStart"/>
            <w:r w:rsidRPr="00F17657">
              <w:rPr>
                <w:color w:val="000000"/>
                <w:sz w:val="24"/>
                <w:szCs w:val="24"/>
              </w:rPr>
              <w:t>керамогранитная</w:t>
            </w:r>
            <w:proofErr w:type="spellEnd"/>
            <w:r w:rsidRPr="00F17657">
              <w:rPr>
                <w:color w:val="000000"/>
                <w:sz w:val="24"/>
                <w:szCs w:val="24"/>
              </w:rPr>
              <w:t xml:space="preserve"> плитка; </w:t>
            </w:r>
          </w:p>
          <w:p w:rsidR="00F17657" w:rsidRPr="00F17657" w:rsidRDefault="00F17657" w:rsidP="00C2357E">
            <w:pPr>
              <w:pStyle w:val="a9"/>
              <w:shd w:val="clear" w:color="auto" w:fill="FFFFFF"/>
              <w:rPr>
                <w:color w:val="000000"/>
                <w:sz w:val="24"/>
                <w:szCs w:val="24"/>
              </w:rPr>
            </w:pPr>
            <w:r w:rsidRPr="00F17657">
              <w:rPr>
                <w:color w:val="000000"/>
                <w:sz w:val="24"/>
                <w:szCs w:val="24"/>
              </w:rPr>
              <w:t xml:space="preserve">В учебных кабинетах, преподавательских кабинетах— </w:t>
            </w:r>
            <w:proofErr w:type="gramStart"/>
            <w:r w:rsidRPr="00F17657">
              <w:rPr>
                <w:color w:val="000000"/>
                <w:sz w:val="24"/>
                <w:szCs w:val="24"/>
              </w:rPr>
              <w:t>ко</w:t>
            </w:r>
            <w:proofErr w:type="gramEnd"/>
            <w:r w:rsidRPr="00F17657">
              <w:rPr>
                <w:color w:val="000000"/>
                <w:sz w:val="24"/>
                <w:szCs w:val="24"/>
              </w:rPr>
              <w:t>ммерческий линолеум.</w:t>
            </w:r>
          </w:p>
          <w:p w:rsidR="00F17657" w:rsidRPr="00F17657" w:rsidRDefault="00F17657" w:rsidP="00C2357E">
            <w:pPr>
              <w:pStyle w:val="a9"/>
              <w:shd w:val="clear" w:color="auto" w:fill="FFFFFF"/>
              <w:rPr>
                <w:sz w:val="24"/>
                <w:szCs w:val="24"/>
              </w:rPr>
            </w:pPr>
            <w:r w:rsidRPr="00F17657">
              <w:rPr>
                <w:b/>
                <w:sz w:val="24"/>
                <w:szCs w:val="24"/>
              </w:rPr>
              <w:t>Двери</w:t>
            </w:r>
            <w:r w:rsidRPr="00F17657">
              <w:rPr>
                <w:sz w:val="24"/>
                <w:szCs w:val="24"/>
              </w:rPr>
              <w:t>.</w:t>
            </w:r>
          </w:p>
          <w:p w:rsidR="00F17657" w:rsidRPr="00F17657" w:rsidRDefault="00F17657" w:rsidP="00C2357E">
            <w:pPr>
              <w:pStyle w:val="a9"/>
              <w:shd w:val="clear" w:color="auto" w:fill="FFFFFF"/>
              <w:rPr>
                <w:sz w:val="24"/>
                <w:szCs w:val="24"/>
              </w:rPr>
            </w:pPr>
            <w:r w:rsidRPr="00F17657">
              <w:rPr>
                <w:sz w:val="24"/>
                <w:szCs w:val="24"/>
              </w:rPr>
              <w:t>Наружные (входная группа) двери металлические утепленные с доводчиком.</w:t>
            </w:r>
          </w:p>
          <w:p w:rsidR="00F17657" w:rsidRPr="00F17657" w:rsidRDefault="00F17657" w:rsidP="00C2357E">
            <w:pPr>
              <w:pStyle w:val="a9"/>
              <w:shd w:val="clear" w:color="auto" w:fill="FFFFFF"/>
              <w:rPr>
                <w:color w:val="000000"/>
                <w:sz w:val="24"/>
                <w:szCs w:val="24"/>
              </w:rPr>
            </w:pPr>
            <w:r w:rsidRPr="00F17657">
              <w:rPr>
                <w:color w:val="000000"/>
                <w:sz w:val="24"/>
                <w:szCs w:val="24"/>
              </w:rPr>
              <w:t xml:space="preserve">Двери в мастерских, учебных кабинетах, преподавательских комнатах </w:t>
            </w:r>
            <w:proofErr w:type="gramStart"/>
            <w:r w:rsidRPr="00F17657">
              <w:rPr>
                <w:color w:val="000000"/>
                <w:sz w:val="24"/>
                <w:szCs w:val="24"/>
              </w:rPr>
              <w:t>-г</w:t>
            </w:r>
            <w:proofErr w:type="gramEnd"/>
            <w:r w:rsidRPr="00F17657">
              <w:rPr>
                <w:color w:val="000000"/>
                <w:sz w:val="24"/>
                <w:szCs w:val="24"/>
              </w:rPr>
              <w:t>ладкие металлические без порога. Петли специальные, обеспечивающие плавное закрытие двери. Все двери должны иметь замки и ограничители открывания.</w:t>
            </w:r>
          </w:p>
          <w:p w:rsidR="00F17657" w:rsidRPr="00F17657" w:rsidRDefault="00F17657" w:rsidP="00C2357E">
            <w:pPr>
              <w:pStyle w:val="1"/>
              <w:shd w:val="clear" w:color="auto" w:fill="FFFFFF"/>
              <w:spacing w:before="0" w:after="0" w:line="23" w:lineRule="atLeast"/>
              <w:jc w:val="both"/>
              <w:rPr>
                <w:sz w:val="24"/>
                <w:szCs w:val="24"/>
              </w:rPr>
            </w:pPr>
            <w:r w:rsidRPr="00F17657">
              <w:rPr>
                <w:sz w:val="24"/>
                <w:szCs w:val="24"/>
              </w:rPr>
              <w:t>Окна.</w:t>
            </w:r>
          </w:p>
          <w:p w:rsidR="00F17657" w:rsidRPr="00F17657" w:rsidRDefault="00F17657" w:rsidP="00C2357E">
            <w:pPr>
              <w:pStyle w:val="a9"/>
              <w:shd w:val="clear" w:color="auto" w:fill="FFFFFF"/>
              <w:rPr>
                <w:color w:val="000000"/>
                <w:sz w:val="24"/>
                <w:szCs w:val="24"/>
              </w:rPr>
            </w:pPr>
            <w:r w:rsidRPr="00F17657">
              <w:rPr>
                <w:color w:val="000000"/>
                <w:sz w:val="24"/>
                <w:szCs w:val="24"/>
              </w:rPr>
              <w:t xml:space="preserve">Замена деревянных оконных блоков на </w:t>
            </w:r>
            <w:proofErr w:type="gramStart"/>
            <w:r w:rsidRPr="00F17657">
              <w:rPr>
                <w:color w:val="000000"/>
                <w:sz w:val="24"/>
                <w:szCs w:val="24"/>
              </w:rPr>
              <w:t>пластиковые</w:t>
            </w:r>
            <w:proofErr w:type="gramEnd"/>
            <w:r w:rsidRPr="00F17657">
              <w:rPr>
                <w:color w:val="000000"/>
                <w:sz w:val="24"/>
                <w:szCs w:val="24"/>
              </w:rPr>
              <w:t xml:space="preserve">. </w:t>
            </w:r>
          </w:p>
        </w:tc>
      </w:tr>
      <w:tr w:rsidR="00F17657" w:rsidRPr="00F17657" w:rsidTr="00F17657">
        <w:trPr>
          <w:trHeight w:val="557"/>
        </w:trPr>
        <w:tc>
          <w:tcPr>
            <w:tcW w:w="567" w:type="dxa"/>
            <w:tcBorders>
              <w:top w:val="single" w:sz="4" w:space="0" w:color="auto"/>
              <w:left w:val="single" w:sz="4" w:space="0" w:color="000000"/>
              <w:bottom w:val="single" w:sz="4" w:space="0" w:color="auto"/>
            </w:tcBorders>
            <w:vAlign w:val="center"/>
          </w:tcPr>
          <w:p w:rsidR="00F17657" w:rsidRPr="00F17657" w:rsidRDefault="00F17657" w:rsidP="00F17657">
            <w:pPr>
              <w:numPr>
                <w:ilvl w:val="0"/>
                <w:numId w:val="36"/>
              </w:numPr>
              <w:suppressAutoHyphens/>
              <w:snapToGrid w:val="0"/>
              <w:ind w:left="0" w:firstLine="0"/>
              <w:jc w:val="center"/>
              <w:rPr>
                <w:sz w:val="24"/>
                <w:szCs w:val="24"/>
                <w:lang w:eastAsia="ar-SA"/>
              </w:rPr>
            </w:pPr>
          </w:p>
        </w:tc>
        <w:tc>
          <w:tcPr>
            <w:tcW w:w="2268" w:type="dxa"/>
            <w:tcBorders>
              <w:top w:val="single" w:sz="4" w:space="0" w:color="auto"/>
              <w:left w:val="single" w:sz="4" w:space="0" w:color="000000"/>
              <w:bottom w:val="single" w:sz="4" w:space="0" w:color="auto"/>
            </w:tcBorders>
            <w:vAlign w:val="center"/>
          </w:tcPr>
          <w:p w:rsidR="00F17657" w:rsidRPr="00F17657" w:rsidRDefault="00F17657" w:rsidP="00C2357E">
            <w:pPr>
              <w:suppressAutoHyphens/>
              <w:snapToGrid w:val="0"/>
              <w:jc w:val="both"/>
              <w:rPr>
                <w:sz w:val="24"/>
                <w:szCs w:val="24"/>
              </w:rPr>
            </w:pPr>
            <w:r w:rsidRPr="00F17657">
              <w:rPr>
                <w:sz w:val="24"/>
                <w:szCs w:val="24"/>
                <w:lang w:eastAsia="en-US"/>
              </w:rPr>
              <w:t>Основные требования к инженерному и технологическому оборудованию</w:t>
            </w:r>
          </w:p>
        </w:tc>
        <w:tc>
          <w:tcPr>
            <w:tcW w:w="7088" w:type="dxa"/>
            <w:tcBorders>
              <w:top w:val="single" w:sz="4" w:space="0" w:color="auto"/>
              <w:left w:val="single" w:sz="4" w:space="0" w:color="000000"/>
              <w:bottom w:val="single" w:sz="4" w:space="0" w:color="auto"/>
              <w:right w:val="single" w:sz="4" w:space="0" w:color="000000"/>
            </w:tcBorders>
            <w:vAlign w:val="center"/>
          </w:tcPr>
          <w:p w:rsidR="00F17657" w:rsidRPr="00F17657" w:rsidRDefault="00F17657" w:rsidP="00C2357E">
            <w:pPr>
              <w:jc w:val="both"/>
              <w:rPr>
                <w:color w:val="000000"/>
                <w:sz w:val="24"/>
                <w:szCs w:val="24"/>
                <w:lang w:eastAsia="en-US"/>
              </w:rPr>
            </w:pPr>
            <w:r w:rsidRPr="00F17657">
              <w:rPr>
                <w:sz w:val="24"/>
                <w:szCs w:val="24"/>
                <w:lang w:eastAsia="en-US"/>
              </w:rPr>
              <w:t xml:space="preserve">Приборы отопления – биметаллический радиатор, трубопроводы </w:t>
            </w:r>
            <w:r w:rsidRPr="00F17657">
              <w:rPr>
                <w:color w:val="000000"/>
                <w:sz w:val="24"/>
                <w:szCs w:val="24"/>
                <w:lang w:eastAsia="en-US"/>
              </w:rPr>
              <w:t>из полипропилена с запорной арматурой.</w:t>
            </w:r>
          </w:p>
          <w:p w:rsidR="00F17657" w:rsidRPr="00F17657" w:rsidRDefault="00F17657" w:rsidP="00C2357E">
            <w:pPr>
              <w:jc w:val="both"/>
              <w:rPr>
                <w:sz w:val="24"/>
                <w:szCs w:val="24"/>
              </w:rPr>
            </w:pPr>
            <w:r w:rsidRPr="00F17657">
              <w:rPr>
                <w:color w:val="000000"/>
                <w:sz w:val="24"/>
                <w:szCs w:val="24"/>
              </w:rPr>
              <w:t xml:space="preserve">Оборудовать все помещения системами приточно-вытяжной вентиляции и кондиционированием воздуха с регулированием температурного режима. </w:t>
            </w:r>
            <w:r w:rsidRPr="00F17657">
              <w:rPr>
                <w:sz w:val="24"/>
                <w:szCs w:val="24"/>
              </w:rPr>
              <w:t xml:space="preserve">Установить тепловые завесы. </w:t>
            </w:r>
          </w:p>
          <w:p w:rsidR="00F17657" w:rsidRPr="00F17657" w:rsidRDefault="00F17657" w:rsidP="00C2357E">
            <w:pPr>
              <w:shd w:val="clear" w:color="auto" w:fill="FFFFFF"/>
              <w:autoSpaceDE w:val="0"/>
              <w:autoSpaceDN w:val="0"/>
              <w:adjustRightInd w:val="0"/>
              <w:jc w:val="both"/>
              <w:rPr>
                <w:color w:val="000000"/>
                <w:sz w:val="24"/>
                <w:szCs w:val="24"/>
              </w:rPr>
            </w:pPr>
            <w:r w:rsidRPr="00F17657">
              <w:rPr>
                <w:color w:val="000000"/>
                <w:sz w:val="24"/>
                <w:szCs w:val="24"/>
              </w:rPr>
              <w:t>Проектом предусмотреть пожарную сигнализацию.</w:t>
            </w:r>
          </w:p>
          <w:p w:rsidR="00F17657" w:rsidRPr="00F17657" w:rsidRDefault="00F17657" w:rsidP="00C2357E">
            <w:pPr>
              <w:suppressAutoHyphens/>
              <w:rPr>
                <w:color w:val="FF0000"/>
                <w:sz w:val="24"/>
                <w:szCs w:val="24"/>
                <w:shd w:val="clear" w:color="auto" w:fill="FFFFFF"/>
              </w:rPr>
            </w:pPr>
            <w:r w:rsidRPr="00F17657">
              <w:rPr>
                <w:sz w:val="24"/>
                <w:szCs w:val="24"/>
              </w:rPr>
              <w:t xml:space="preserve">Предусмотреть систему </w:t>
            </w:r>
            <w:r w:rsidRPr="00F17657">
              <w:rPr>
                <w:sz w:val="24"/>
                <w:szCs w:val="24"/>
                <w:shd w:val="clear" w:color="auto" w:fill="FFFFFF"/>
              </w:rPr>
              <w:t>внутреннего и внешнего видеонаблюдения</w:t>
            </w:r>
            <w:r w:rsidRPr="00F17657">
              <w:rPr>
                <w:color w:val="FF0000"/>
                <w:sz w:val="24"/>
                <w:szCs w:val="24"/>
                <w:shd w:val="clear" w:color="auto" w:fill="FFFFFF"/>
              </w:rPr>
              <w:t>.</w:t>
            </w:r>
          </w:p>
          <w:p w:rsidR="00F17657" w:rsidRPr="00F17657" w:rsidRDefault="00F17657" w:rsidP="00C2357E">
            <w:pPr>
              <w:jc w:val="both"/>
              <w:rPr>
                <w:color w:val="FF0000"/>
                <w:sz w:val="24"/>
                <w:szCs w:val="24"/>
              </w:rPr>
            </w:pPr>
            <w:r w:rsidRPr="00F17657">
              <w:rPr>
                <w:color w:val="000000"/>
                <w:sz w:val="24"/>
                <w:szCs w:val="24"/>
                <w:shd w:val="clear" w:color="auto" w:fill="FFFFFF"/>
              </w:rPr>
              <w:t>Предусмотреть</w:t>
            </w:r>
            <w:r w:rsidRPr="00F17657">
              <w:rPr>
                <w:color w:val="FF0000"/>
                <w:sz w:val="24"/>
                <w:szCs w:val="24"/>
                <w:shd w:val="clear" w:color="auto" w:fill="FFFFFF"/>
              </w:rPr>
              <w:t xml:space="preserve"> </w:t>
            </w:r>
            <w:r w:rsidRPr="00F17657">
              <w:rPr>
                <w:rFonts w:eastAsia="Calibri"/>
                <w:bCs/>
                <w:color w:val="000000"/>
                <w:sz w:val="24"/>
                <w:szCs w:val="24"/>
                <w:bdr w:val="none" w:sz="0" w:space="0" w:color="auto" w:frame="1"/>
                <w:shd w:val="clear" w:color="auto" w:fill="FFFFFF"/>
                <w:lang w:eastAsia="en-US"/>
              </w:rPr>
              <w:t>структурированные кабельные системы, сети связи.</w:t>
            </w:r>
          </w:p>
          <w:p w:rsidR="00F17657" w:rsidRPr="00F17657" w:rsidRDefault="00F17657" w:rsidP="00C2357E">
            <w:pPr>
              <w:shd w:val="clear" w:color="auto" w:fill="FFFFFF"/>
              <w:autoSpaceDE w:val="0"/>
              <w:autoSpaceDN w:val="0"/>
              <w:adjustRightInd w:val="0"/>
              <w:jc w:val="both"/>
              <w:rPr>
                <w:sz w:val="24"/>
                <w:szCs w:val="24"/>
              </w:rPr>
            </w:pPr>
            <w:r w:rsidRPr="00F17657">
              <w:rPr>
                <w:sz w:val="24"/>
                <w:szCs w:val="24"/>
              </w:rPr>
              <w:t>Все магистральные сети и стояки должны быть проложены скрытно.</w:t>
            </w:r>
          </w:p>
          <w:p w:rsidR="00F17657" w:rsidRPr="00F17657" w:rsidRDefault="00F17657" w:rsidP="00C2357E">
            <w:pPr>
              <w:jc w:val="both"/>
              <w:rPr>
                <w:sz w:val="24"/>
                <w:szCs w:val="24"/>
                <w:lang w:eastAsia="en-US"/>
              </w:rPr>
            </w:pPr>
            <w:r w:rsidRPr="00F17657">
              <w:rPr>
                <w:b/>
                <w:sz w:val="24"/>
                <w:szCs w:val="24"/>
                <w:lang w:eastAsia="en-US"/>
              </w:rPr>
              <w:t>Водоснабжение</w:t>
            </w:r>
            <w:r w:rsidRPr="00F17657">
              <w:rPr>
                <w:sz w:val="24"/>
                <w:szCs w:val="24"/>
                <w:lang w:eastAsia="en-US"/>
              </w:rPr>
              <w:t xml:space="preserve"> – полипропиленовые трубы. </w:t>
            </w:r>
          </w:p>
          <w:p w:rsidR="00F17657" w:rsidRPr="00F17657" w:rsidRDefault="00F17657" w:rsidP="00C2357E">
            <w:pPr>
              <w:jc w:val="both"/>
              <w:rPr>
                <w:sz w:val="24"/>
                <w:szCs w:val="24"/>
                <w:lang w:eastAsia="en-US"/>
              </w:rPr>
            </w:pPr>
            <w:r w:rsidRPr="00F17657">
              <w:rPr>
                <w:b/>
                <w:sz w:val="24"/>
                <w:szCs w:val="24"/>
                <w:lang w:eastAsia="en-US"/>
              </w:rPr>
              <w:t>Горячее водоснабжение -</w:t>
            </w:r>
            <w:r w:rsidRPr="00F17657">
              <w:rPr>
                <w:sz w:val="24"/>
                <w:szCs w:val="24"/>
                <w:lang w:eastAsia="en-US"/>
              </w:rPr>
              <w:t xml:space="preserve"> централизованное из полипропиленовых труб.</w:t>
            </w:r>
          </w:p>
          <w:p w:rsidR="00F17657" w:rsidRPr="00F17657" w:rsidRDefault="00F17657" w:rsidP="00C2357E">
            <w:pPr>
              <w:jc w:val="both"/>
              <w:rPr>
                <w:sz w:val="24"/>
                <w:szCs w:val="24"/>
                <w:lang w:eastAsia="en-US"/>
              </w:rPr>
            </w:pPr>
            <w:r w:rsidRPr="00F17657">
              <w:rPr>
                <w:b/>
                <w:sz w:val="24"/>
                <w:szCs w:val="24"/>
                <w:lang w:eastAsia="en-US"/>
              </w:rPr>
              <w:t xml:space="preserve">Водоотведение - </w:t>
            </w:r>
            <w:proofErr w:type="gramStart"/>
            <w:r w:rsidRPr="00F17657">
              <w:rPr>
                <w:sz w:val="24"/>
                <w:szCs w:val="24"/>
                <w:lang w:eastAsia="en-US"/>
              </w:rPr>
              <w:t>централизованная</w:t>
            </w:r>
            <w:proofErr w:type="gramEnd"/>
            <w:r w:rsidRPr="00F17657">
              <w:rPr>
                <w:sz w:val="24"/>
                <w:szCs w:val="24"/>
                <w:lang w:eastAsia="en-US"/>
              </w:rPr>
              <w:t xml:space="preserve"> из полиэтиленовых труб. </w:t>
            </w:r>
          </w:p>
          <w:p w:rsidR="00F17657" w:rsidRPr="00F17657" w:rsidRDefault="00F17657" w:rsidP="00C2357E">
            <w:pPr>
              <w:pStyle w:val="a9"/>
              <w:rPr>
                <w:color w:val="000000"/>
                <w:sz w:val="24"/>
                <w:szCs w:val="24"/>
              </w:rPr>
            </w:pPr>
            <w:r w:rsidRPr="00F17657">
              <w:rPr>
                <w:color w:val="000000"/>
                <w:sz w:val="24"/>
                <w:szCs w:val="24"/>
              </w:rPr>
              <w:t>В санузлах установить умывальники с локтевыми кранами, приспособление для забора жидкого мыла и дезинфицирующего раствора с рычажным механизмом.</w:t>
            </w:r>
          </w:p>
          <w:p w:rsidR="00F17657" w:rsidRPr="00F17657" w:rsidRDefault="00F17657" w:rsidP="00C2357E">
            <w:pPr>
              <w:pStyle w:val="a9"/>
              <w:rPr>
                <w:color w:val="000000"/>
                <w:sz w:val="24"/>
                <w:szCs w:val="24"/>
              </w:rPr>
            </w:pPr>
            <w:r w:rsidRPr="00F17657">
              <w:rPr>
                <w:color w:val="000000"/>
                <w:sz w:val="24"/>
                <w:szCs w:val="24"/>
              </w:rPr>
              <w:t xml:space="preserve">Для обеспечения гигиенического режима туалетные комнаты комплектовать </w:t>
            </w:r>
            <w:proofErr w:type="spellStart"/>
            <w:r w:rsidRPr="00F17657">
              <w:rPr>
                <w:color w:val="000000"/>
                <w:sz w:val="24"/>
                <w:szCs w:val="24"/>
              </w:rPr>
              <w:t>диспенсерами</w:t>
            </w:r>
            <w:proofErr w:type="spellEnd"/>
            <w:r w:rsidRPr="00F17657">
              <w:rPr>
                <w:color w:val="000000"/>
                <w:sz w:val="24"/>
                <w:szCs w:val="24"/>
              </w:rPr>
              <w:t xml:space="preserve"> для жидкого мыла, держателями для одноразовых полотенец и туалетной бумаги.</w:t>
            </w:r>
          </w:p>
        </w:tc>
      </w:tr>
      <w:tr w:rsidR="00F17657" w:rsidRPr="00F17657" w:rsidTr="00F17657">
        <w:trPr>
          <w:trHeight w:val="557"/>
        </w:trPr>
        <w:tc>
          <w:tcPr>
            <w:tcW w:w="567" w:type="dxa"/>
            <w:tcBorders>
              <w:top w:val="single" w:sz="4" w:space="0" w:color="auto"/>
              <w:left w:val="single" w:sz="4" w:space="0" w:color="000000"/>
              <w:bottom w:val="single" w:sz="4" w:space="0" w:color="auto"/>
            </w:tcBorders>
            <w:vAlign w:val="center"/>
          </w:tcPr>
          <w:p w:rsidR="00F17657" w:rsidRPr="00F17657" w:rsidRDefault="00F17657" w:rsidP="00F17657">
            <w:pPr>
              <w:numPr>
                <w:ilvl w:val="0"/>
                <w:numId w:val="36"/>
              </w:numPr>
              <w:suppressAutoHyphens/>
              <w:snapToGrid w:val="0"/>
              <w:ind w:left="0" w:firstLine="0"/>
              <w:jc w:val="center"/>
              <w:rPr>
                <w:sz w:val="24"/>
                <w:szCs w:val="24"/>
                <w:lang w:eastAsia="ar-SA"/>
              </w:rPr>
            </w:pPr>
          </w:p>
        </w:tc>
        <w:tc>
          <w:tcPr>
            <w:tcW w:w="2268" w:type="dxa"/>
            <w:tcBorders>
              <w:top w:val="single" w:sz="4" w:space="0" w:color="auto"/>
              <w:left w:val="single" w:sz="4" w:space="0" w:color="000000"/>
              <w:bottom w:val="single" w:sz="4" w:space="0" w:color="auto"/>
            </w:tcBorders>
            <w:vAlign w:val="center"/>
          </w:tcPr>
          <w:p w:rsidR="00F17657" w:rsidRPr="00F17657" w:rsidRDefault="00F17657" w:rsidP="00C2357E">
            <w:pPr>
              <w:suppressAutoHyphens/>
              <w:snapToGrid w:val="0"/>
              <w:jc w:val="both"/>
              <w:rPr>
                <w:sz w:val="24"/>
                <w:szCs w:val="24"/>
                <w:lang w:eastAsia="ar-SA"/>
              </w:rPr>
            </w:pPr>
            <w:r w:rsidRPr="00F17657">
              <w:rPr>
                <w:sz w:val="24"/>
                <w:szCs w:val="24"/>
              </w:rPr>
              <w:t>Требования к обеспечению доступа инвалидов к объекту здравоохранения</w:t>
            </w:r>
          </w:p>
          <w:p w:rsidR="00F17657" w:rsidRPr="00F17657" w:rsidRDefault="00F17657" w:rsidP="00C2357E">
            <w:pPr>
              <w:suppressAutoHyphens/>
              <w:snapToGrid w:val="0"/>
              <w:jc w:val="both"/>
              <w:rPr>
                <w:sz w:val="24"/>
                <w:szCs w:val="24"/>
                <w:lang w:eastAsia="ar-SA"/>
              </w:rPr>
            </w:pPr>
          </w:p>
        </w:tc>
        <w:tc>
          <w:tcPr>
            <w:tcW w:w="7088" w:type="dxa"/>
            <w:tcBorders>
              <w:top w:val="single" w:sz="4" w:space="0" w:color="auto"/>
              <w:left w:val="single" w:sz="4" w:space="0" w:color="000000"/>
              <w:bottom w:val="single" w:sz="4" w:space="0" w:color="auto"/>
              <w:right w:val="single" w:sz="4" w:space="0" w:color="000000"/>
            </w:tcBorders>
            <w:vAlign w:val="center"/>
          </w:tcPr>
          <w:p w:rsidR="00F17657" w:rsidRPr="00F17657" w:rsidRDefault="00F17657" w:rsidP="00C2357E">
            <w:pPr>
              <w:pStyle w:val="1"/>
              <w:spacing w:before="0" w:after="144" w:line="288" w:lineRule="atLeast"/>
              <w:jc w:val="both"/>
              <w:textAlignment w:val="baseline"/>
              <w:rPr>
                <w:b w:val="0"/>
                <w:color w:val="000000"/>
                <w:sz w:val="24"/>
                <w:szCs w:val="24"/>
              </w:rPr>
            </w:pPr>
            <w:r w:rsidRPr="00F17657">
              <w:rPr>
                <w:b w:val="0"/>
                <w:color w:val="000000"/>
                <w:sz w:val="24"/>
                <w:szCs w:val="24"/>
              </w:rPr>
              <w:t xml:space="preserve">Проектом предусмотреть доступность объекта для инвалидов в соответствии с требованиями 59.13330.2020 «Доступность зданий и сооружений для </w:t>
            </w:r>
            <w:proofErr w:type="spellStart"/>
            <w:r w:rsidRPr="00F17657">
              <w:rPr>
                <w:b w:val="0"/>
                <w:color w:val="000000"/>
                <w:sz w:val="24"/>
                <w:szCs w:val="24"/>
              </w:rPr>
              <w:t>маломобильных</w:t>
            </w:r>
            <w:proofErr w:type="spellEnd"/>
            <w:r w:rsidRPr="00F17657">
              <w:rPr>
                <w:b w:val="0"/>
                <w:color w:val="000000"/>
                <w:sz w:val="24"/>
                <w:szCs w:val="24"/>
              </w:rPr>
              <w:t xml:space="preserve"> групп населения», утвержденного Приказом Министерства строительства и </w:t>
            </w:r>
            <w:proofErr w:type="spellStart"/>
            <w:proofErr w:type="gramStart"/>
            <w:r w:rsidRPr="00F17657">
              <w:rPr>
                <w:b w:val="0"/>
                <w:color w:val="000000"/>
                <w:sz w:val="24"/>
                <w:szCs w:val="24"/>
              </w:rPr>
              <w:t>жилищно</w:t>
            </w:r>
            <w:proofErr w:type="spellEnd"/>
            <w:r w:rsidRPr="00F17657">
              <w:rPr>
                <w:b w:val="0"/>
                <w:color w:val="000000"/>
                <w:sz w:val="24"/>
                <w:szCs w:val="24"/>
              </w:rPr>
              <w:t xml:space="preserve"> – коммунального</w:t>
            </w:r>
            <w:proofErr w:type="gramEnd"/>
            <w:r w:rsidRPr="00F17657">
              <w:rPr>
                <w:b w:val="0"/>
                <w:color w:val="000000"/>
                <w:sz w:val="24"/>
                <w:szCs w:val="24"/>
              </w:rPr>
              <w:t xml:space="preserve"> хозяйства </w:t>
            </w:r>
            <w:r w:rsidRPr="00F17657">
              <w:rPr>
                <w:b w:val="0"/>
                <w:color w:val="000000"/>
                <w:sz w:val="24"/>
                <w:szCs w:val="24"/>
              </w:rPr>
              <w:lastRenderedPageBreak/>
              <w:t xml:space="preserve">Российской Федерации от 30 декабря 2020 г. №904/пр. </w:t>
            </w:r>
          </w:p>
          <w:p w:rsidR="00F17657" w:rsidRPr="00F17657" w:rsidRDefault="00F17657" w:rsidP="00C2357E">
            <w:pPr>
              <w:pStyle w:val="p18"/>
              <w:spacing w:before="0" w:beforeAutospacing="0" w:after="0" w:afterAutospacing="0"/>
              <w:jc w:val="both"/>
              <w:rPr>
                <w:color w:val="000000"/>
                <w:u w:val="single"/>
              </w:rPr>
            </w:pPr>
            <w:r w:rsidRPr="00F17657">
              <w:rPr>
                <w:color w:val="000000"/>
                <w:u w:val="single"/>
              </w:rPr>
              <w:t>При проектировании обеспечить потребности инвалидов, включая:</w:t>
            </w:r>
          </w:p>
          <w:p w:rsidR="00F17657" w:rsidRPr="00F17657" w:rsidRDefault="00F17657" w:rsidP="00C2357E">
            <w:pPr>
              <w:pStyle w:val="p3"/>
              <w:spacing w:before="0" w:beforeAutospacing="0" w:after="0" w:afterAutospacing="0"/>
              <w:jc w:val="both"/>
              <w:rPr>
                <w:color w:val="000000"/>
              </w:rPr>
            </w:pPr>
            <w:r w:rsidRPr="00F17657">
              <w:rPr>
                <w:color w:val="000000"/>
              </w:rPr>
              <w:t>доступность помещения от входа в здание;</w:t>
            </w:r>
          </w:p>
          <w:p w:rsidR="00F17657" w:rsidRPr="00F17657" w:rsidRDefault="00F17657" w:rsidP="00C2357E">
            <w:pPr>
              <w:pStyle w:val="p3"/>
              <w:spacing w:before="0" w:beforeAutospacing="0" w:after="0" w:afterAutospacing="0"/>
              <w:jc w:val="both"/>
              <w:rPr>
                <w:color w:val="000000"/>
              </w:rPr>
            </w:pPr>
            <w:r w:rsidRPr="00F17657">
              <w:rPr>
                <w:color w:val="000000"/>
              </w:rPr>
              <w:t>оборудование, отвечающее требованиям инвалидов;</w:t>
            </w:r>
          </w:p>
          <w:p w:rsidR="00F17657" w:rsidRPr="00F17657" w:rsidRDefault="00F17657" w:rsidP="00C2357E">
            <w:pPr>
              <w:pStyle w:val="p3"/>
              <w:spacing w:before="0" w:beforeAutospacing="0" w:after="0" w:afterAutospacing="0"/>
              <w:jc w:val="both"/>
              <w:rPr>
                <w:color w:val="000000"/>
              </w:rPr>
            </w:pPr>
            <w:r w:rsidRPr="00F17657">
              <w:rPr>
                <w:color w:val="000000"/>
              </w:rPr>
              <w:t>обеспечение безопасности и удобства пользования оборудованием;</w:t>
            </w:r>
          </w:p>
          <w:p w:rsidR="00F17657" w:rsidRPr="00F17657" w:rsidRDefault="00F17657" w:rsidP="00C2357E">
            <w:pPr>
              <w:pStyle w:val="p18"/>
              <w:spacing w:before="0" w:beforeAutospacing="0" w:after="0" w:afterAutospacing="0"/>
              <w:jc w:val="both"/>
              <w:rPr>
                <w:color w:val="000000"/>
              </w:rPr>
            </w:pPr>
            <w:r w:rsidRPr="00F17657">
              <w:rPr>
                <w:color w:val="000000"/>
              </w:rPr>
              <w:t>Пожарную сигнализацию проектировать с учетом всех категорий инвалидов.</w:t>
            </w:r>
          </w:p>
          <w:p w:rsidR="00F17657" w:rsidRPr="00F17657" w:rsidRDefault="00F17657" w:rsidP="00C2357E">
            <w:pPr>
              <w:suppressAutoHyphens/>
              <w:jc w:val="both"/>
              <w:rPr>
                <w:color w:val="000000"/>
                <w:sz w:val="24"/>
                <w:szCs w:val="24"/>
              </w:rPr>
            </w:pPr>
            <w:r w:rsidRPr="00F17657">
              <w:rPr>
                <w:color w:val="000000"/>
                <w:sz w:val="24"/>
                <w:szCs w:val="24"/>
              </w:rPr>
              <w:t>Поверхности покрытий входных площадок должны быть</w:t>
            </w:r>
          </w:p>
          <w:p w:rsidR="00F17657" w:rsidRPr="00F17657" w:rsidRDefault="00F17657" w:rsidP="00C2357E">
            <w:pPr>
              <w:pStyle w:val="p7"/>
              <w:spacing w:before="0" w:beforeAutospacing="0" w:after="0" w:afterAutospacing="0"/>
              <w:jc w:val="both"/>
              <w:rPr>
                <w:color w:val="000000"/>
              </w:rPr>
            </w:pPr>
            <w:proofErr w:type="gramStart"/>
            <w:r w:rsidRPr="00F17657">
              <w:rPr>
                <w:color w:val="000000"/>
              </w:rPr>
              <w:t>твердыми</w:t>
            </w:r>
            <w:proofErr w:type="gramEnd"/>
            <w:r w:rsidRPr="00F17657">
              <w:rPr>
                <w:color w:val="000000"/>
              </w:rPr>
              <w:t>, не допускать скольжения при намокании и иметь поперечный уклон в пределах 1-2 %.</w:t>
            </w:r>
          </w:p>
          <w:p w:rsidR="00F17657" w:rsidRPr="00F17657" w:rsidRDefault="00F17657" w:rsidP="00C2357E">
            <w:pPr>
              <w:pStyle w:val="p7"/>
              <w:spacing w:before="0" w:beforeAutospacing="0" w:after="0" w:afterAutospacing="0"/>
              <w:jc w:val="both"/>
              <w:rPr>
                <w:color w:val="000000"/>
              </w:rPr>
            </w:pPr>
            <w:r w:rsidRPr="00F17657">
              <w:rPr>
                <w:color w:val="000000"/>
              </w:rPr>
              <w:t>Пути движения МГН внутри здания следует проектировать в соответствии с нормативными требованиями к путям эвакуации людей из здания.</w:t>
            </w:r>
          </w:p>
          <w:p w:rsidR="00F17657" w:rsidRPr="00F17657" w:rsidRDefault="00F17657" w:rsidP="00C2357E">
            <w:pPr>
              <w:pStyle w:val="p7"/>
              <w:spacing w:before="0" w:beforeAutospacing="0" w:after="0" w:afterAutospacing="0"/>
              <w:jc w:val="both"/>
              <w:rPr>
                <w:color w:val="000000"/>
              </w:rPr>
            </w:pPr>
            <w:r w:rsidRPr="00F17657">
              <w:rPr>
                <w:color w:val="000000"/>
              </w:rPr>
              <w:t>Участки пола на путях движения на расстоянии 0,6 м перед дверными проемами и входами на лестницы и пандусы должны иметь окраску, либо должны быть рифленые.</w:t>
            </w:r>
          </w:p>
          <w:p w:rsidR="00F17657" w:rsidRPr="00F17657" w:rsidRDefault="00F17657" w:rsidP="00C2357E">
            <w:pPr>
              <w:pStyle w:val="p7"/>
              <w:spacing w:before="0" w:beforeAutospacing="0" w:after="0" w:afterAutospacing="0"/>
              <w:jc w:val="both"/>
              <w:rPr>
                <w:color w:val="000000"/>
              </w:rPr>
            </w:pPr>
            <w:r w:rsidRPr="00F17657">
              <w:rPr>
                <w:color w:val="000000"/>
              </w:rPr>
              <w:t>Ширина дверных проемов в стене, выхода из помещений и коридоров на лестничную клетку должна быть не менее 0,9 м. Дверные проемы не должны иметь порогов и перепадов высот пола, или допускается перепад высот пола до 0,025 м.</w:t>
            </w:r>
          </w:p>
          <w:p w:rsidR="00F17657" w:rsidRPr="00F17657" w:rsidRDefault="00F17657" w:rsidP="00C2357E">
            <w:pPr>
              <w:pStyle w:val="p7"/>
              <w:spacing w:before="0" w:beforeAutospacing="0" w:after="0" w:afterAutospacing="0"/>
              <w:jc w:val="both"/>
              <w:rPr>
                <w:color w:val="000000"/>
              </w:rPr>
            </w:pPr>
            <w:r w:rsidRPr="00F17657">
              <w:rPr>
                <w:color w:val="000000"/>
              </w:rPr>
              <w:t>Не допускать вращающиеся полотна, а также турникеты. Применять двери одностороннего действия с фиксаторами в положениях «открыто», «закрыто», применять двери с задержкой закрытия двери на 5 секунд.</w:t>
            </w:r>
          </w:p>
          <w:p w:rsidR="00F17657" w:rsidRPr="00F17657" w:rsidRDefault="00F17657" w:rsidP="00C2357E">
            <w:pPr>
              <w:pStyle w:val="p7"/>
              <w:spacing w:before="0" w:beforeAutospacing="0" w:after="0" w:afterAutospacing="0"/>
              <w:jc w:val="both"/>
              <w:rPr>
                <w:color w:val="000000"/>
              </w:rPr>
            </w:pPr>
            <w:r w:rsidRPr="00F17657">
              <w:rPr>
                <w:color w:val="000000"/>
              </w:rPr>
              <w:t>В разделе ТХ ПСД предусмотреть таблички с нумерацией и обозначением кабинетов согласно ГОСТ.</w:t>
            </w:r>
          </w:p>
          <w:p w:rsidR="00F17657" w:rsidRPr="00F17657" w:rsidRDefault="00F17657" w:rsidP="00C2357E">
            <w:pPr>
              <w:pStyle w:val="p7"/>
              <w:spacing w:before="0" w:beforeAutospacing="0" w:after="0" w:afterAutospacing="0"/>
              <w:jc w:val="both"/>
              <w:rPr>
                <w:color w:val="000000"/>
              </w:rPr>
            </w:pPr>
            <w:r w:rsidRPr="00F17657">
              <w:rPr>
                <w:color w:val="000000"/>
              </w:rPr>
              <w:t xml:space="preserve">Проектным решением зданий и сооружений должна быть предусмотрена безопасность путей эвакуации с учетом </w:t>
            </w:r>
            <w:proofErr w:type="spellStart"/>
            <w:r w:rsidRPr="00F17657">
              <w:rPr>
                <w:color w:val="000000"/>
              </w:rPr>
              <w:t>маломобильных</w:t>
            </w:r>
            <w:proofErr w:type="spellEnd"/>
            <w:r w:rsidRPr="00F17657">
              <w:rPr>
                <w:color w:val="000000"/>
              </w:rPr>
              <w:t xml:space="preserve"> групп населения.</w:t>
            </w:r>
          </w:p>
          <w:p w:rsidR="00F17657" w:rsidRPr="00F17657" w:rsidRDefault="00F17657" w:rsidP="00C2357E">
            <w:pPr>
              <w:pStyle w:val="p7"/>
              <w:spacing w:before="0" w:beforeAutospacing="0" w:after="0" w:afterAutospacing="0"/>
              <w:jc w:val="both"/>
              <w:rPr>
                <w:color w:val="000000"/>
              </w:rPr>
            </w:pPr>
            <w:r w:rsidRPr="00F17657">
              <w:rPr>
                <w:color w:val="000000"/>
              </w:rPr>
              <w:t xml:space="preserve">Конструкции эвакуационных путей и материалы их отделки должны быть не пожароопасные и соответствовать требованиям </w:t>
            </w:r>
            <w:proofErr w:type="spellStart"/>
            <w:r w:rsidRPr="00F17657">
              <w:rPr>
                <w:color w:val="000000"/>
              </w:rPr>
              <w:t>СНиП</w:t>
            </w:r>
            <w:proofErr w:type="spellEnd"/>
            <w:r w:rsidRPr="00F17657">
              <w:rPr>
                <w:color w:val="000000"/>
              </w:rPr>
              <w:t xml:space="preserve"> 21-01-97*.</w:t>
            </w:r>
          </w:p>
          <w:p w:rsidR="00F17657" w:rsidRPr="00F17657" w:rsidRDefault="00F17657" w:rsidP="00C2357E">
            <w:pPr>
              <w:pStyle w:val="p7"/>
              <w:spacing w:before="0" w:beforeAutospacing="0" w:after="0" w:afterAutospacing="0"/>
              <w:jc w:val="both"/>
              <w:rPr>
                <w:color w:val="000000"/>
              </w:rPr>
            </w:pPr>
            <w:r w:rsidRPr="00F17657">
              <w:rPr>
                <w:color w:val="000000"/>
              </w:rPr>
              <w:t xml:space="preserve">Предусмотреть не пожароопасную зону на этаже для </w:t>
            </w:r>
            <w:proofErr w:type="gramStart"/>
            <w:r w:rsidRPr="00F17657">
              <w:rPr>
                <w:color w:val="000000"/>
              </w:rPr>
              <w:t>обучающихся</w:t>
            </w:r>
            <w:proofErr w:type="gramEnd"/>
            <w:r w:rsidRPr="00F17657">
              <w:rPr>
                <w:color w:val="000000"/>
              </w:rPr>
              <w:t xml:space="preserve">, находящихся в кресле-коляске. Эта зона должна быть не задымляемой. </w:t>
            </w:r>
          </w:p>
          <w:p w:rsidR="00F17657" w:rsidRPr="00F17657" w:rsidRDefault="00F17657" w:rsidP="00C2357E">
            <w:pPr>
              <w:autoSpaceDE w:val="0"/>
              <w:autoSpaceDN w:val="0"/>
              <w:adjustRightInd w:val="0"/>
              <w:jc w:val="both"/>
              <w:rPr>
                <w:color w:val="000000"/>
                <w:sz w:val="24"/>
                <w:szCs w:val="24"/>
              </w:rPr>
            </w:pPr>
            <w:r w:rsidRPr="00F17657">
              <w:rPr>
                <w:color w:val="000000"/>
                <w:sz w:val="24"/>
                <w:szCs w:val="24"/>
              </w:rPr>
              <w:t xml:space="preserve">Система средств информации и сигнализации об опасности должна быть комплексной и предусматривать визуальную, звуковую, тактильную информацию в помещениях, предназначенных для всех категорий инвалидов, и соответствовать требованиям </w:t>
            </w:r>
            <w:r w:rsidRPr="00F17657">
              <w:rPr>
                <w:b/>
                <w:bCs/>
                <w:color w:val="000000"/>
                <w:sz w:val="24"/>
                <w:szCs w:val="24"/>
              </w:rPr>
              <w:t xml:space="preserve">ГОСТ </w:t>
            </w:r>
            <w:proofErr w:type="gramStart"/>
            <w:r w:rsidRPr="00F17657">
              <w:rPr>
                <w:b/>
                <w:bCs/>
                <w:color w:val="000000"/>
                <w:sz w:val="24"/>
                <w:szCs w:val="24"/>
              </w:rPr>
              <w:t>Р</w:t>
            </w:r>
            <w:proofErr w:type="gramEnd"/>
            <w:r w:rsidRPr="00F17657">
              <w:rPr>
                <w:b/>
                <w:bCs/>
                <w:color w:val="000000"/>
                <w:sz w:val="24"/>
                <w:szCs w:val="24"/>
              </w:rPr>
              <w:t xml:space="preserve"> 51671-2020</w:t>
            </w:r>
            <w:r w:rsidRPr="00F17657">
              <w:rPr>
                <w:color w:val="000000"/>
                <w:sz w:val="24"/>
                <w:szCs w:val="24"/>
              </w:rPr>
              <w:t>, учитывать требования СП 1.13130.2020.</w:t>
            </w:r>
          </w:p>
          <w:p w:rsidR="00F17657" w:rsidRPr="00F17657" w:rsidRDefault="00F17657" w:rsidP="00C2357E">
            <w:pPr>
              <w:pStyle w:val="p3"/>
              <w:spacing w:before="0" w:beforeAutospacing="0" w:after="0" w:afterAutospacing="0"/>
              <w:jc w:val="both"/>
              <w:rPr>
                <w:color w:val="000000"/>
              </w:rPr>
            </w:pPr>
            <w:r w:rsidRPr="00F17657">
              <w:rPr>
                <w:color w:val="000000"/>
              </w:rPr>
              <w:t>Визуальная информация должна располагаться на контрастном фоне.</w:t>
            </w:r>
          </w:p>
          <w:p w:rsidR="00F17657" w:rsidRPr="00F17657" w:rsidRDefault="00F17657" w:rsidP="00C2357E">
            <w:pPr>
              <w:pStyle w:val="p3"/>
              <w:spacing w:before="0" w:beforeAutospacing="0" w:after="0" w:afterAutospacing="0"/>
              <w:jc w:val="both"/>
              <w:rPr>
                <w:color w:val="000000"/>
              </w:rPr>
            </w:pPr>
            <w:r w:rsidRPr="00F17657">
              <w:rPr>
                <w:color w:val="000000"/>
              </w:rPr>
              <w:t>Предусмотреть дополнительную связь из общественных мест (туалетов) с помощью кнопки вызова помощника.</w:t>
            </w:r>
          </w:p>
          <w:p w:rsidR="00F17657" w:rsidRPr="00F17657" w:rsidRDefault="00F17657" w:rsidP="00C2357E">
            <w:pPr>
              <w:pStyle w:val="p3"/>
              <w:spacing w:before="0" w:beforeAutospacing="0" w:after="0" w:afterAutospacing="0"/>
              <w:jc w:val="both"/>
              <w:rPr>
                <w:color w:val="000000"/>
              </w:rPr>
            </w:pPr>
            <w:r w:rsidRPr="00F17657">
              <w:rPr>
                <w:color w:val="000000"/>
              </w:rPr>
              <w:t xml:space="preserve">Приборы для открывания – закрывания, поручни, кнопки и т.д. </w:t>
            </w:r>
            <w:r w:rsidRPr="00F17657">
              <w:rPr>
                <w:color w:val="000000"/>
              </w:rPr>
              <w:lastRenderedPageBreak/>
              <w:t>установить для МГН на высоте от 0,8 м до 1,1 м от пола, ручки дверей на 0,6 м от боковой стены.</w:t>
            </w:r>
          </w:p>
          <w:p w:rsidR="00F17657" w:rsidRPr="00F17657" w:rsidRDefault="00F17657" w:rsidP="00C2357E">
            <w:pPr>
              <w:pStyle w:val="p3"/>
              <w:spacing w:before="0" w:beforeAutospacing="0" w:after="0" w:afterAutospacing="0"/>
              <w:jc w:val="both"/>
              <w:rPr>
                <w:color w:val="000000"/>
              </w:rPr>
            </w:pPr>
            <w:r w:rsidRPr="00F17657">
              <w:rPr>
                <w:color w:val="000000"/>
              </w:rPr>
              <w:t xml:space="preserve">Необходимо соблюдать требования противопожарной безопасности по Постановлению Правительства РФ от </w:t>
            </w:r>
            <w:r w:rsidRPr="00F17657">
              <w:rPr>
                <w:color w:val="000000"/>
                <w:shd w:val="clear" w:color="auto" w:fill="FFFFFF"/>
              </w:rPr>
              <w:t>11.07.2020 N 1034.</w:t>
            </w:r>
            <w:r w:rsidRPr="00F17657">
              <w:rPr>
                <w:color w:val="000000"/>
              </w:rPr>
              <w:t xml:space="preserve"> «О противопожарном режиме». </w:t>
            </w:r>
          </w:p>
          <w:p w:rsidR="00F17657" w:rsidRPr="00F17657" w:rsidRDefault="00F17657" w:rsidP="00C2357E">
            <w:pPr>
              <w:pStyle w:val="p5"/>
              <w:spacing w:before="0" w:beforeAutospacing="0" w:after="0" w:afterAutospacing="0"/>
              <w:jc w:val="both"/>
              <w:rPr>
                <w:color w:val="000000"/>
              </w:rPr>
            </w:pPr>
            <w:r w:rsidRPr="00F17657">
              <w:rPr>
                <w:color w:val="000000"/>
              </w:rPr>
              <w:t xml:space="preserve">Необходимо предусмотреть не менее 1 универсальной санитарной кабины, доступной для всех категорий инвалидов размером 1,65 </w:t>
            </w:r>
            <w:proofErr w:type="spellStart"/>
            <w:r w:rsidRPr="00F17657">
              <w:rPr>
                <w:color w:val="000000"/>
              </w:rPr>
              <w:t>х</w:t>
            </w:r>
            <w:proofErr w:type="spellEnd"/>
            <w:r w:rsidRPr="00F17657">
              <w:rPr>
                <w:color w:val="000000"/>
              </w:rPr>
              <w:t xml:space="preserve"> 1,8 м. Рядом с унитазом для кресел–колясок предусмотреть поручни.</w:t>
            </w:r>
          </w:p>
          <w:p w:rsidR="00F17657" w:rsidRPr="00F17657" w:rsidRDefault="00F17657" w:rsidP="00C2357E">
            <w:pPr>
              <w:pStyle w:val="p18"/>
              <w:spacing w:before="0" w:beforeAutospacing="0" w:after="0" w:afterAutospacing="0"/>
              <w:jc w:val="both"/>
              <w:rPr>
                <w:color w:val="000000"/>
                <w:lang w:eastAsia="ar-SA"/>
              </w:rPr>
            </w:pPr>
            <w:r w:rsidRPr="00F17657">
              <w:rPr>
                <w:color w:val="000000"/>
              </w:rPr>
              <w:t>Водопроводные краны рычажного или нажимного действия. Спуск воды в унитазе располагать на боковой стене кабины.</w:t>
            </w:r>
          </w:p>
        </w:tc>
      </w:tr>
      <w:tr w:rsidR="00F17657" w:rsidRPr="00F17657" w:rsidTr="00F17657">
        <w:trPr>
          <w:trHeight w:val="557"/>
        </w:trPr>
        <w:tc>
          <w:tcPr>
            <w:tcW w:w="567" w:type="dxa"/>
            <w:tcBorders>
              <w:top w:val="single" w:sz="4" w:space="0" w:color="auto"/>
              <w:left w:val="single" w:sz="4" w:space="0" w:color="000000"/>
              <w:bottom w:val="single" w:sz="4" w:space="0" w:color="auto"/>
            </w:tcBorders>
            <w:vAlign w:val="center"/>
          </w:tcPr>
          <w:p w:rsidR="00F17657" w:rsidRPr="00F17657" w:rsidRDefault="00F17657" w:rsidP="00F17657">
            <w:pPr>
              <w:numPr>
                <w:ilvl w:val="0"/>
                <w:numId w:val="36"/>
              </w:numPr>
              <w:suppressAutoHyphens/>
              <w:snapToGrid w:val="0"/>
              <w:ind w:left="0" w:firstLine="0"/>
              <w:jc w:val="center"/>
              <w:rPr>
                <w:sz w:val="24"/>
                <w:szCs w:val="24"/>
                <w:lang w:eastAsia="ar-SA"/>
              </w:rPr>
            </w:pPr>
          </w:p>
        </w:tc>
        <w:tc>
          <w:tcPr>
            <w:tcW w:w="2268" w:type="dxa"/>
            <w:tcBorders>
              <w:top w:val="single" w:sz="4" w:space="0" w:color="auto"/>
              <w:left w:val="single" w:sz="4" w:space="0" w:color="000000"/>
              <w:bottom w:val="single" w:sz="4" w:space="0" w:color="auto"/>
            </w:tcBorders>
            <w:vAlign w:val="center"/>
          </w:tcPr>
          <w:p w:rsidR="00F17657" w:rsidRPr="00F17657" w:rsidRDefault="00F17657" w:rsidP="00C2357E">
            <w:pPr>
              <w:suppressAutoHyphens/>
              <w:snapToGrid w:val="0"/>
              <w:jc w:val="both"/>
              <w:rPr>
                <w:sz w:val="24"/>
                <w:szCs w:val="24"/>
                <w:lang w:eastAsia="ar-SA"/>
              </w:rPr>
            </w:pPr>
            <w:r w:rsidRPr="00F17657">
              <w:rPr>
                <w:sz w:val="24"/>
                <w:szCs w:val="24"/>
              </w:rPr>
              <w:t>Требования к разработке раздела «Перечень мероприятий по охране окружающей среды»</w:t>
            </w:r>
          </w:p>
        </w:tc>
        <w:tc>
          <w:tcPr>
            <w:tcW w:w="7088" w:type="dxa"/>
            <w:tcBorders>
              <w:top w:val="single" w:sz="4" w:space="0" w:color="auto"/>
              <w:left w:val="single" w:sz="4" w:space="0" w:color="000000"/>
              <w:bottom w:val="single" w:sz="4" w:space="0" w:color="auto"/>
              <w:right w:val="single" w:sz="4" w:space="0" w:color="000000"/>
            </w:tcBorders>
            <w:vAlign w:val="center"/>
          </w:tcPr>
          <w:p w:rsidR="00F17657" w:rsidRPr="00F17657" w:rsidRDefault="00F17657" w:rsidP="00C2357E">
            <w:pPr>
              <w:jc w:val="both"/>
              <w:rPr>
                <w:sz w:val="24"/>
                <w:szCs w:val="24"/>
              </w:rPr>
            </w:pPr>
            <w:r w:rsidRPr="00F17657">
              <w:rPr>
                <w:sz w:val="24"/>
                <w:szCs w:val="24"/>
              </w:rPr>
              <w:t xml:space="preserve">Выполнить в соответствии с действующими нормативными документами и требованиями действующего законодательства РФ. </w:t>
            </w:r>
          </w:p>
          <w:p w:rsidR="00F17657" w:rsidRPr="00F17657" w:rsidRDefault="00F17657" w:rsidP="00C2357E">
            <w:pPr>
              <w:jc w:val="both"/>
              <w:rPr>
                <w:sz w:val="24"/>
                <w:szCs w:val="24"/>
                <w:lang w:eastAsia="ar-SA"/>
              </w:rPr>
            </w:pPr>
          </w:p>
        </w:tc>
      </w:tr>
      <w:tr w:rsidR="00F17657" w:rsidRPr="00F17657" w:rsidTr="00F17657">
        <w:trPr>
          <w:trHeight w:val="557"/>
        </w:trPr>
        <w:tc>
          <w:tcPr>
            <w:tcW w:w="567" w:type="dxa"/>
            <w:tcBorders>
              <w:top w:val="single" w:sz="4" w:space="0" w:color="auto"/>
              <w:left w:val="single" w:sz="4" w:space="0" w:color="000000"/>
              <w:bottom w:val="single" w:sz="4" w:space="0" w:color="auto"/>
            </w:tcBorders>
            <w:vAlign w:val="center"/>
          </w:tcPr>
          <w:p w:rsidR="00F17657" w:rsidRPr="00F17657" w:rsidRDefault="00F17657" w:rsidP="00F17657">
            <w:pPr>
              <w:numPr>
                <w:ilvl w:val="0"/>
                <w:numId w:val="36"/>
              </w:numPr>
              <w:suppressAutoHyphens/>
              <w:snapToGrid w:val="0"/>
              <w:ind w:left="0" w:firstLine="0"/>
              <w:jc w:val="center"/>
              <w:rPr>
                <w:sz w:val="24"/>
                <w:szCs w:val="24"/>
                <w:lang w:eastAsia="ar-SA"/>
              </w:rPr>
            </w:pPr>
          </w:p>
        </w:tc>
        <w:tc>
          <w:tcPr>
            <w:tcW w:w="2268" w:type="dxa"/>
            <w:tcBorders>
              <w:top w:val="single" w:sz="4" w:space="0" w:color="auto"/>
              <w:left w:val="single" w:sz="4" w:space="0" w:color="000000"/>
              <w:bottom w:val="single" w:sz="4" w:space="0" w:color="auto"/>
            </w:tcBorders>
            <w:vAlign w:val="center"/>
          </w:tcPr>
          <w:p w:rsidR="00F17657" w:rsidRPr="00F17657" w:rsidRDefault="00F17657" w:rsidP="00C2357E">
            <w:pPr>
              <w:suppressAutoHyphens/>
              <w:snapToGrid w:val="0"/>
              <w:jc w:val="both"/>
              <w:rPr>
                <w:color w:val="000000"/>
                <w:sz w:val="24"/>
                <w:szCs w:val="24"/>
              </w:rPr>
            </w:pPr>
            <w:r w:rsidRPr="00F17657">
              <w:rPr>
                <w:color w:val="000000"/>
                <w:sz w:val="24"/>
                <w:szCs w:val="24"/>
              </w:rPr>
              <w:t xml:space="preserve">Требования к обеспечению </w:t>
            </w:r>
            <w:proofErr w:type="spellStart"/>
            <w:r w:rsidRPr="00F17657">
              <w:rPr>
                <w:color w:val="000000"/>
                <w:sz w:val="24"/>
                <w:szCs w:val="24"/>
              </w:rPr>
              <w:t>энергоэффективности</w:t>
            </w:r>
            <w:proofErr w:type="spellEnd"/>
            <w:r w:rsidRPr="00F17657">
              <w:rPr>
                <w:color w:val="000000"/>
                <w:sz w:val="24"/>
                <w:szCs w:val="24"/>
              </w:rPr>
              <w:t xml:space="preserve"> объекта</w:t>
            </w:r>
          </w:p>
          <w:p w:rsidR="00F17657" w:rsidRPr="00F17657" w:rsidRDefault="00F17657" w:rsidP="00C2357E">
            <w:pPr>
              <w:suppressAutoHyphens/>
              <w:snapToGrid w:val="0"/>
              <w:jc w:val="both"/>
              <w:rPr>
                <w:sz w:val="24"/>
                <w:szCs w:val="24"/>
                <w:lang w:eastAsia="ar-SA"/>
              </w:rPr>
            </w:pPr>
          </w:p>
        </w:tc>
        <w:tc>
          <w:tcPr>
            <w:tcW w:w="7088" w:type="dxa"/>
            <w:tcBorders>
              <w:top w:val="single" w:sz="4" w:space="0" w:color="auto"/>
              <w:left w:val="single" w:sz="4" w:space="0" w:color="000000"/>
              <w:bottom w:val="single" w:sz="4" w:space="0" w:color="auto"/>
              <w:right w:val="single" w:sz="4" w:space="0" w:color="000000"/>
            </w:tcBorders>
            <w:vAlign w:val="center"/>
          </w:tcPr>
          <w:p w:rsidR="00F17657" w:rsidRPr="00F17657" w:rsidRDefault="00F17657" w:rsidP="00C2357E">
            <w:pPr>
              <w:shd w:val="clear" w:color="auto" w:fill="FFFFFF"/>
              <w:autoSpaceDE w:val="0"/>
              <w:autoSpaceDN w:val="0"/>
              <w:adjustRightInd w:val="0"/>
              <w:jc w:val="both"/>
              <w:rPr>
                <w:color w:val="000000"/>
                <w:sz w:val="24"/>
                <w:szCs w:val="24"/>
              </w:rPr>
            </w:pPr>
            <w:r w:rsidRPr="00F17657">
              <w:rPr>
                <w:sz w:val="24"/>
                <w:szCs w:val="24"/>
              </w:rPr>
              <w:t>Разработать разделы «Мероприятия по обеспечению соблюдения требований энергетической эффективности и требований оснащенности зданий, строений</w:t>
            </w:r>
            <w:r w:rsidRPr="00F17657">
              <w:rPr>
                <w:color w:val="000000"/>
                <w:sz w:val="24"/>
                <w:szCs w:val="24"/>
              </w:rPr>
              <w:t xml:space="preserve"> и сооружений приборами учета используемых энергетических ресурсов» и энергетический паспорт объекта согласно п. 27.1 раздела 10,1 постановления Правительства РФ от 16.02.2008г № 87 и согласовать с Заказчиком.</w:t>
            </w:r>
          </w:p>
          <w:p w:rsidR="00F17657" w:rsidRPr="00F17657" w:rsidRDefault="00F17657" w:rsidP="00C2357E">
            <w:pPr>
              <w:jc w:val="both"/>
              <w:rPr>
                <w:sz w:val="24"/>
                <w:szCs w:val="24"/>
              </w:rPr>
            </w:pPr>
            <w:r w:rsidRPr="00F17657">
              <w:rPr>
                <w:sz w:val="24"/>
                <w:szCs w:val="24"/>
              </w:rPr>
              <w:t>Проектом предусмотреть комплекс мероприятий по снижению водопотребления, теплопотребления и электропотребления. Для освещения применять светодиодные светильники, датчики движения, датчики освещенности, датчики температуры.</w:t>
            </w:r>
          </w:p>
          <w:p w:rsidR="00F17657" w:rsidRPr="00F17657" w:rsidRDefault="00F17657" w:rsidP="00C2357E">
            <w:pPr>
              <w:shd w:val="clear" w:color="auto" w:fill="FFFFFF"/>
              <w:autoSpaceDE w:val="0"/>
              <w:autoSpaceDN w:val="0"/>
              <w:adjustRightInd w:val="0"/>
              <w:jc w:val="both"/>
              <w:rPr>
                <w:sz w:val="24"/>
                <w:szCs w:val="24"/>
              </w:rPr>
            </w:pPr>
            <w:r w:rsidRPr="00F17657">
              <w:rPr>
                <w:color w:val="000000"/>
                <w:sz w:val="24"/>
                <w:szCs w:val="24"/>
              </w:rPr>
              <w:t xml:space="preserve">Обеспечить категорию энергетической эффективности здания согласно п. 4.5 по </w:t>
            </w:r>
            <w:proofErr w:type="spellStart"/>
            <w:r w:rsidRPr="00F17657">
              <w:rPr>
                <w:color w:val="000000"/>
                <w:sz w:val="24"/>
                <w:szCs w:val="24"/>
              </w:rPr>
              <w:t>СНиП</w:t>
            </w:r>
            <w:proofErr w:type="spellEnd"/>
            <w:r w:rsidRPr="00F17657">
              <w:rPr>
                <w:color w:val="000000"/>
                <w:sz w:val="24"/>
                <w:szCs w:val="24"/>
              </w:rPr>
              <w:t xml:space="preserve"> 23-02-2003 «Тепловая защита зданий».</w:t>
            </w:r>
          </w:p>
          <w:p w:rsidR="00F17657" w:rsidRPr="00F17657" w:rsidRDefault="00F17657" w:rsidP="00C2357E">
            <w:pPr>
              <w:shd w:val="clear" w:color="auto" w:fill="FFFFFF"/>
              <w:autoSpaceDE w:val="0"/>
              <w:autoSpaceDN w:val="0"/>
              <w:adjustRightInd w:val="0"/>
              <w:jc w:val="both"/>
              <w:rPr>
                <w:color w:val="000000"/>
                <w:sz w:val="24"/>
                <w:szCs w:val="24"/>
              </w:rPr>
            </w:pPr>
            <w:r w:rsidRPr="00F17657">
              <w:rPr>
                <w:color w:val="000000"/>
                <w:sz w:val="24"/>
                <w:szCs w:val="24"/>
              </w:rPr>
              <w:t xml:space="preserve">Предусмотреть комплекс мероприятий, обеспечивающих снижение энергопотребления здания, в соответствии с Федеральным законом </w:t>
            </w:r>
            <w:r w:rsidRPr="00F17657">
              <w:rPr>
                <w:color w:val="000000"/>
                <w:sz w:val="24"/>
                <w:szCs w:val="24"/>
                <w:lang w:val="en-US"/>
              </w:rPr>
              <w:t>or</w:t>
            </w:r>
            <w:r w:rsidRPr="00F17657">
              <w:rPr>
                <w:color w:val="000000"/>
                <w:sz w:val="24"/>
                <w:szCs w:val="24"/>
              </w:rPr>
              <w:t xml:space="preserve"> 23.11.2009г.  № 261-ФЗ (</w:t>
            </w:r>
            <w:r w:rsidRPr="00F17657">
              <w:rPr>
                <w:sz w:val="24"/>
                <w:szCs w:val="24"/>
              </w:rPr>
              <w:t>ред. от 11.06.2021)</w:t>
            </w:r>
            <w:r w:rsidRPr="00F17657">
              <w:rPr>
                <w:color w:val="000000"/>
                <w:sz w:val="24"/>
                <w:szCs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а так же другими действующими нормативными документами и требованиями действующего законодательства РФ.</w:t>
            </w:r>
          </w:p>
          <w:p w:rsidR="00F17657" w:rsidRPr="00F17657" w:rsidRDefault="00F17657" w:rsidP="00C2357E">
            <w:pPr>
              <w:jc w:val="both"/>
              <w:rPr>
                <w:sz w:val="24"/>
                <w:szCs w:val="24"/>
                <w:lang w:eastAsia="ar-SA"/>
              </w:rPr>
            </w:pPr>
          </w:p>
        </w:tc>
      </w:tr>
      <w:tr w:rsidR="00F17657" w:rsidRPr="00F17657" w:rsidTr="00F17657">
        <w:trPr>
          <w:trHeight w:val="557"/>
        </w:trPr>
        <w:tc>
          <w:tcPr>
            <w:tcW w:w="567" w:type="dxa"/>
            <w:tcBorders>
              <w:top w:val="single" w:sz="4" w:space="0" w:color="auto"/>
              <w:left w:val="single" w:sz="4" w:space="0" w:color="000000"/>
              <w:bottom w:val="single" w:sz="4" w:space="0" w:color="auto"/>
            </w:tcBorders>
            <w:vAlign w:val="center"/>
          </w:tcPr>
          <w:p w:rsidR="00F17657" w:rsidRPr="00F17657" w:rsidRDefault="00F17657" w:rsidP="00F17657">
            <w:pPr>
              <w:numPr>
                <w:ilvl w:val="0"/>
                <w:numId w:val="36"/>
              </w:numPr>
              <w:suppressAutoHyphens/>
              <w:snapToGrid w:val="0"/>
              <w:ind w:left="0" w:firstLine="0"/>
              <w:jc w:val="center"/>
              <w:rPr>
                <w:sz w:val="24"/>
                <w:szCs w:val="24"/>
                <w:lang w:eastAsia="ar-SA"/>
              </w:rPr>
            </w:pPr>
          </w:p>
        </w:tc>
        <w:tc>
          <w:tcPr>
            <w:tcW w:w="2268" w:type="dxa"/>
            <w:tcBorders>
              <w:top w:val="single" w:sz="4" w:space="0" w:color="auto"/>
              <w:left w:val="single" w:sz="4" w:space="0" w:color="000000"/>
              <w:bottom w:val="single" w:sz="4" w:space="0" w:color="auto"/>
            </w:tcBorders>
            <w:vAlign w:val="center"/>
          </w:tcPr>
          <w:p w:rsidR="00F17657" w:rsidRPr="00F17657" w:rsidRDefault="00F17657" w:rsidP="00C2357E">
            <w:pPr>
              <w:suppressAutoHyphens/>
              <w:snapToGrid w:val="0"/>
              <w:jc w:val="both"/>
              <w:rPr>
                <w:sz w:val="24"/>
                <w:szCs w:val="24"/>
                <w:lang w:eastAsia="ar-SA"/>
              </w:rPr>
            </w:pPr>
            <w:r w:rsidRPr="00F17657">
              <w:rPr>
                <w:sz w:val="24"/>
                <w:szCs w:val="24"/>
                <w:lang w:eastAsia="ar-SA"/>
              </w:rPr>
              <w:t>Требования к системе электроснабжения</w:t>
            </w:r>
          </w:p>
        </w:tc>
        <w:tc>
          <w:tcPr>
            <w:tcW w:w="7088" w:type="dxa"/>
            <w:tcBorders>
              <w:top w:val="single" w:sz="4" w:space="0" w:color="auto"/>
              <w:left w:val="single" w:sz="4" w:space="0" w:color="000000"/>
              <w:bottom w:val="single" w:sz="4" w:space="0" w:color="auto"/>
              <w:right w:val="single" w:sz="4" w:space="0" w:color="000000"/>
            </w:tcBorders>
            <w:vAlign w:val="center"/>
          </w:tcPr>
          <w:p w:rsidR="00F17657" w:rsidRPr="00F17657" w:rsidRDefault="00F17657" w:rsidP="00C2357E">
            <w:pPr>
              <w:pStyle w:val="a9"/>
              <w:rPr>
                <w:color w:val="000000"/>
                <w:sz w:val="24"/>
                <w:szCs w:val="24"/>
                <w:u w:val="single"/>
              </w:rPr>
            </w:pPr>
            <w:bookmarkStart w:id="2" w:name="bookmark0"/>
            <w:bookmarkEnd w:id="2"/>
            <w:r w:rsidRPr="00F17657">
              <w:rPr>
                <w:color w:val="000000"/>
                <w:sz w:val="24"/>
                <w:szCs w:val="24"/>
                <w:u w:val="single"/>
              </w:rPr>
              <w:t xml:space="preserve">Электрооборудование. </w:t>
            </w:r>
          </w:p>
          <w:p w:rsidR="00F17657" w:rsidRPr="00F17657" w:rsidRDefault="00F17657" w:rsidP="00C2357E">
            <w:pPr>
              <w:pStyle w:val="a9"/>
              <w:shd w:val="clear" w:color="auto" w:fill="FFFFFF"/>
              <w:rPr>
                <w:color w:val="000000"/>
                <w:sz w:val="24"/>
                <w:szCs w:val="24"/>
              </w:rPr>
            </w:pPr>
            <w:r w:rsidRPr="00F17657">
              <w:rPr>
                <w:color w:val="000000"/>
                <w:sz w:val="24"/>
                <w:szCs w:val="24"/>
              </w:rPr>
              <w:t>Электроосвещение. В проекте предусмотреть рабочее, аварийное (эвакуационное) освещение 220В и ремонтное освещение 36В.</w:t>
            </w:r>
          </w:p>
          <w:p w:rsidR="00F17657" w:rsidRPr="00F17657" w:rsidRDefault="00F17657" w:rsidP="00C2357E">
            <w:pPr>
              <w:pStyle w:val="a9"/>
              <w:rPr>
                <w:color w:val="000000"/>
                <w:sz w:val="24"/>
                <w:szCs w:val="24"/>
              </w:rPr>
            </w:pPr>
            <w:r w:rsidRPr="00F17657">
              <w:rPr>
                <w:color w:val="000000"/>
                <w:sz w:val="24"/>
                <w:szCs w:val="24"/>
              </w:rPr>
              <w:t xml:space="preserve">Освещенность в помещениях принять в соответствии с СП 2.4.3648-20 "Санитарно-эпидемиологические требования к организациям воспитания и обучения, отдыха и оздоровления детей и молодежи". </w:t>
            </w:r>
          </w:p>
          <w:p w:rsidR="00F17657" w:rsidRPr="00F17657" w:rsidRDefault="00F17657" w:rsidP="00C2357E">
            <w:pPr>
              <w:pStyle w:val="a9"/>
              <w:rPr>
                <w:color w:val="FF0000"/>
                <w:sz w:val="24"/>
                <w:szCs w:val="24"/>
              </w:rPr>
            </w:pPr>
            <w:r w:rsidRPr="00F17657">
              <w:rPr>
                <w:color w:val="000000"/>
                <w:sz w:val="24"/>
                <w:szCs w:val="24"/>
              </w:rPr>
              <w:t xml:space="preserve">Для эвакуации применить световые указатели «выход» со </w:t>
            </w:r>
            <w:r w:rsidRPr="00F17657">
              <w:rPr>
                <w:color w:val="000000"/>
                <w:sz w:val="24"/>
                <w:szCs w:val="24"/>
              </w:rPr>
              <w:lastRenderedPageBreak/>
              <w:t>встроенными аккумуляторными батареями для автоматического питания указателей в течение 2 часов.</w:t>
            </w:r>
          </w:p>
        </w:tc>
      </w:tr>
      <w:tr w:rsidR="00F17657" w:rsidRPr="00F17657" w:rsidTr="00F17657">
        <w:trPr>
          <w:trHeight w:val="557"/>
        </w:trPr>
        <w:tc>
          <w:tcPr>
            <w:tcW w:w="567" w:type="dxa"/>
            <w:tcBorders>
              <w:top w:val="single" w:sz="4" w:space="0" w:color="auto"/>
              <w:left w:val="single" w:sz="4" w:space="0" w:color="000000"/>
              <w:bottom w:val="single" w:sz="4" w:space="0" w:color="auto"/>
            </w:tcBorders>
            <w:vAlign w:val="center"/>
          </w:tcPr>
          <w:p w:rsidR="00F17657" w:rsidRPr="00F17657" w:rsidRDefault="00F17657" w:rsidP="00F17657">
            <w:pPr>
              <w:numPr>
                <w:ilvl w:val="0"/>
                <w:numId w:val="36"/>
              </w:numPr>
              <w:suppressAutoHyphens/>
              <w:snapToGrid w:val="0"/>
              <w:ind w:left="0" w:firstLine="0"/>
              <w:jc w:val="center"/>
              <w:rPr>
                <w:sz w:val="24"/>
                <w:szCs w:val="24"/>
                <w:lang w:eastAsia="ar-SA"/>
              </w:rPr>
            </w:pPr>
          </w:p>
        </w:tc>
        <w:tc>
          <w:tcPr>
            <w:tcW w:w="2268" w:type="dxa"/>
            <w:tcBorders>
              <w:top w:val="single" w:sz="4" w:space="0" w:color="auto"/>
              <w:left w:val="single" w:sz="4" w:space="0" w:color="000000"/>
              <w:bottom w:val="single" w:sz="4" w:space="0" w:color="auto"/>
            </w:tcBorders>
            <w:vAlign w:val="center"/>
          </w:tcPr>
          <w:p w:rsidR="00F17657" w:rsidRPr="00F17657" w:rsidRDefault="00F17657" w:rsidP="00C2357E">
            <w:pPr>
              <w:suppressAutoHyphens/>
              <w:snapToGrid w:val="0"/>
              <w:jc w:val="both"/>
              <w:rPr>
                <w:sz w:val="24"/>
                <w:szCs w:val="24"/>
              </w:rPr>
            </w:pPr>
            <w:r w:rsidRPr="00F17657">
              <w:rPr>
                <w:sz w:val="24"/>
                <w:szCs w:val="24"/>
              </w:rPr>
              <w:t>Требования противопожарной безопасности</w:t>
            </w:r>
          </w:p>
        </w:tc>
        <w:tc>
          <w:tcPr>
            <w:tcW w:w="7088" w:type="dxa"/>
            <w:tcBorders>
              <w:top w:val="single" w:sz="4" w:space="0" w:color="auto"/>
              <w:left w:val="single" w:sz="4" w:space="0" w:color="000000"/>
              <w:bottom w:val="single" w:sz="4" w:space="0" w:color="auto"/>
              <w:right w:val="single" w:sz="4" w:space="0" w:color="000000"/>
            </w:tcBorders>
            <w:vAlign w:val="center"/>
          </w:tcPr>
          <w:p w:rsidR="00F17657" w:rsidRPr="00F17657" w:rsidRDefault="00F17657" w:rsidP="00C2357E">
            <w:pPr>
              <w:suppressAutoHyphens/>
              <w:rPr>
                <w:sz w:val="24"/>
                <w:szCs w:val="24"/>
                <w:lang w:eastAsia="ar-SA"/>
              </w:rPr>
            </w:pPr>
            <w:r w:rsidRPr="00F17657">
              <w:rPr>
                <w:sz w:val="24"/>
                <w:szCs w:val="24"/>
                <w:lang w:eastAsia="ar-SA"/>
              </w:rPr>
              <w:t>В состав комплекса слаботочных систем отдельных помещений запроектировать в соответствии с требованиями строительных и технических регламентов автоматическую пожарную сигнализацию и систему оповещения о пожаре.</w:t>
            </w:r>
          </w:p>
          <w:p w:rsidR="00F17657" w:rsidRPr="00F17657" w:rsidRDefault="00F17657" w:rsidP="00C2357E">
            <w:pPr>
              <w:suppressAutoHyphens/>
              <w:rPr>
                <w:sz w:val="24"/>
                <w:szCs w:val="24"/>
                <w:lang w:eastAsia="ar-SA"/>
              </w:rPr>
            </w:pPr>
            <w:proofErr w:type="gramStart"/>
            <w:r w:rsidRPr="00F17657">
              <w:rPr>
                <w:sz w:val="24"/>
                <w:szCs w:val="24"/>
                <w:lang w:eastAsia="ar-SA"/>
              </w:rPr>
              <w:t xml:space="preserve">Мероприятия по обеспечению требований норм пожарной безопасности отразить отдельным разделом проекта, при этом обеспечить выполнение требований Федерального закона от 22.07.2008 г. №123 -ФЗ  </w:t>
            </w:r>
            <w:r w:rsidRPr="00F17657">
              <w:rPr>
                <w:sz w:val="24"/>
                <w:szCs w:val="24"/>
              </w:rPr>
              <w:t>(ред. от 30.04.2021)</w:t>
            </w:r>
            <w:r w:rsidRPr="00F17657">
              <w:rPr>
                <w:sz w:val="24"/>
                <w:szCs w:val="24"/>
                <w:lang w:eastAsia="ar-SA"/>
              </w:rPr>
              <w:t xml:space="preserve"> «Технический регламент о требованиях пожарной безопасности», а также нормативных документов по пожарной безопасности, входящих в перечень, утвержденный приказом </w:t>
            </w:r>
            <w:proofErr w:type="spellStart"/>
            <w:r w:rsidRPr="00F17657">
              <w:rPr>
                <w:sz w:val="24"/>
                <w:szCs w:val="24"/>
                <w:lang w:eastAsia="ar-SA"/>
              </w:rPr>
              <w:t>Росстандарста</w:t>
            </w:r>
            <w:proofErr w:type="spellEnd"/>
            <w:r w:rsidRPr="00F17657">
              <w:rPr>
                <w:sz w:val="24"/>
                <w:szCs w:val="24"/>
                <w:lang w:eastAsia="ar-SA"/>
              </w:rPr>
              <w:t xml:space="preserve"> от 16.04.2017 №474, в том числе:</w:t>
            </w:r>
            <w:proofErr w:type="gramEnd"/>
          </w:p>
          <w:p w:rsidR="00F17657" w:rsidRPr="00F17657" w:rsidRDefault="00F17657" w:rsidP="00C2357E">
            <w:pPr>
              <w:suppressAutoHyphens/>
              <w:rPr>
                <w:sz w:val="24"/>
                <w:szCs w:val="24"/>
                <w:lang w:eastAsia="ar-SA"/>
              </w:rPr>
            </w:pPr>
            <w:r w:rsidRPr="00F17657">
              <w:rPr>
                <w:sz w:val="24"/>
                <w:szCs w:val="24"/>
                <w:u w:val="single"/>
                <w:lang w:eastAsia="ar-SA"/>
              </w:rPr>
              <w:t xml:space="preserve">СП 1.13130.2009 </w:t>
            </w:r>
            <w:r w:rsidRPr="00F17657">
              <w:rPr>
                <w:sz w:val="24"/>
                <w:szCs w:val="24"/>
                <w:lang w:eastAsia="ar-SA"/>
              </w:rPr>
              <w:t>«Системы противопожарной защиты. Эвакуационные пути и выходы» - при расчете количества эвакуационных путей и выходов.</w:t>
            </w:r>
          </w:p>
          <w:p w:rsidR="00F17657" w:rsidRPr="00F17657" w:rsidRDefault="00F17657" w:rsidP="00C2357E">
            <w:pPr>
              <w:suppressAutoHyphens/>
              <w:rPr>
                <w:sz w:val="24"/>
                <w:szCs w:val="24"/>
                <w:lang w:eastAsia="ar-SA"/>
              </w:rPr>
            </w:pPr>
            <w:r w:rsidRPr="00F17657">
              <w:rPr>
                <w:sz w:val="24"/>
                <w:szCs w:val="24"/>
                <w:u w:val="single"/>
                <w:lang w:eastAsia="ar-SA"/>
              </w:rPr>
              <w:t xml:space="preserve">СП 2.13130.2012 </w:t>
            </w:r>
            <w:r w:rsidRPr="00F17657">
              <w:rPr>
                <w:sz w:val="24"/>
                <w:szCs w:val="24"/>
                <w:lang w:eastAsia="ar-SA"/>
              </w:rPr>
              <w:t xml:space="preserve">«Системы противопожарной защиты. Обеспечение огнестойкости объектов защиты» - при определении степени огнестойкости и класса конструктивной пожарной опасности здания, пределов огнестойкости и классов конструктивной пожарной опасности строительных конструкций, в том числе противопожарных преград, класса конструктивной пожарной опасности наружной фасадной системы, класса материалов, применяемых для отделки, облицовки и теплоизоляции наружных стен. </w:t>
            </w:r>
          </w:p>
          <w:p w:rsidR="00F17657" w:rsidRPr="00F17657" w:rsidRDefault="00F17657" w:rsidP="00C2357E">
            <w:pPr>
              <w:suppressAutoHyphens/>
              <w:rPr>
                <w:sz w:val="24"/>
                <w:szCs w:val="24"/>
                <w:lang w:eastAsia="ar-SA"/>
              </w:rPr>
            </w:pPr>
            <w:r w:rsidRPr="00F17657">
              <w:rPr>
                <w:sz w:val="24"/>
                <w:szCs w:val="24"/>
                <w:u w:val="single"/>
                <w:lang w:eastAsia="ar-SA"/>
              </w:rPr>
              <w:t>СП 3.13130.2009</w:t>
            </w:r>
            <w:r w:rsidRPr="00F17657">
              <w:rPr>
                <w:sz w:val="24"/>
                <w:szCs w:val="24"/>
                <w:lang w:eastAsia="ar-SA"/>
              </w:rPr>
              <w:t xml:space="preserve"> «Системы противопожарной защиты. Системы оповещения и управления эвакуацией людей при пожаре. Требования пожарной безопасности» - при выборе типа и проектировании системы оповещения и управления эвакуацией людей при пожаре».</w:t>
            </w:r>
          </w:p>
          <w:p w:rsidR="00F17657" w:rsidRPr="00F17657" w:rsidRDefault="00F17657" w:rsidP="00C2357E">
            <w:pPr>
              <w:suppressAutoHyphens/>
              <w:rPr>
                <w:sz w:val="24"/>
                <w:szCs w:val="24"/>
                <w:lang w:eastAsia="ar-SA"/>
              </w:rPr>
            </w:pPr>
            <w:r w:rsidRPr="00F17657">
              <w:rPr>
                <w:sz w:val="24"/>
                <w:szCs w:val="24"/>
                <w:u w:val="single"/>
                <w:lang w:eastAsia="ar-SA"/>
              </w:rPr>
              <w:t xml:space="preserve">СП 4.13130.2013 </w:t>
            </w:r>
            <w:r w:rsidRPr="00F17657">
              <w:rPr>
                <w:sz w:val="24"/>
                <w:szCs w:val="24"/>
                <w:lang w:eastAsia="ar-SA"/>
              </w:rPr>
              <w:t xml:space="preserve">«Системы противопожарной защиты. Ограничение распространения пожара на объектах защиты. Требования </w:t>
            </w:r>
            <w:proofErr w:type="gramStart"/>
            <w:r w:rsidRPr="00F17657">
              <w:rPr>
                <w:sz w:val="24"/>
                <w:szCs w:val="24"/>
                <w:lang w:eastAsia="ar-SA"/>
              </w:rPr>
              <w:t>к</w:t>
            </w:r>
            <w:proofErr w:type="gramEnd"/>
            <w:r w:rsidRPr="00F17657">
              <w:rPr>
                <w:sz w:val="24"/>
                <w:szCs w:val="24"/>
                <w:lang w:eastAsia="ar-SA"/>
              </w:rPr>
              <w:t xml:space="preserve"> объемно – планировочных и конструктивных решений, обеспечивающих ограничение распространения пожара.</w:t>
            </w:r>
          </w:p>
          <w:p w:rsidR="00F17657" w:rsidRPr="00F17657" w:rsidRDefault="00F17657" w:rsidP="00C2357E">
            <w:pPr>
              <w:suppressAutoHyphens/>
              <w:rPr>
                <w:sz w:val="24"/>
                <w:szCs w:val="24"/>
                <w:lang w:eastAsia="ar-SA"/>
              </w:rPr>
            </w:pPr>
            <w:r w:rsidRPr="00F17657">
              <w:rPr>
                <w:sz w:val="24"/>
                <w:szCs w:val="24"/>
                <w:u w:val="single"/>
                <w:lang w:eastAsia="ar-SA"/>
              </w:rPr>
              <w:t xml:space="preserve">СП 5.13130.2209 </w:t>
            </w:r>
            <w:r w:rsidRPr="00F17657">
              <w:rPr>
                <w:sz w:val="24"/>
                <w:szCs w:val="24"/>
                <w:lang w:eastAsia="ar-SA"/>
              </w:rPr>
              <w:t>«Системы противопожарной защиты. Установки пожаротушения и пожарной сигнализации автоматические. Нормы и правила проектирования» - при проектировании автоматических установок пожаротушения и сигнализации.</w:t>
            </w:r>
          </w:p>
          <w:p w:rsidR="00F17657" w:rsidRPr="00F17657" w:rsidRDefault="00F17657" w:rsidP="00C2357E">
            <w:pPr>
              <w:suppressAutoHyphens/>
              <w:rPr>
                <w:sz w:val="24"/>
                <w:szCs w:val="24"/>
                <w:lang w:eastAsia="ar-SA"/>
              </w:rPr>
            </w:pPr>
            <w:r w:rsidRPr="00F17657">
              <w:rPr>
                <w:sz w:val="24"/>
                <w:szCs w:val="24"/>
                <w:u w:val="single"/>
                <w:lang w:eastAsia="ar-SA"/>
              </w:rPr>
              <w:t xml:space="preserve">СП 6.13130.2013 </w:t>
            </w:r>
            <w:r w:rsidRPr="00F17657">
              <w:rPr>
                <w:sz w:val="24"/>
                <w:szCs w:val="24"/>
                <w:lang w:eastAsia="ar-SA"/>
              </w:rPr>
              <w:t>«Системы противопожарной защиты. Электрооборудование. Требования пожарной безопасности» - при проектировании электрооборудования систем противопожарной защиты здания.</w:t>
            </w:r>
          </w:p>
          <w:p w:rsidR="00F17657" w:rsidRPr="00F17657" w:rsidRDefault="00F17657" w:rsidP="00C2357E">
            <w:pPr>
              <w:suppressAutoHyphens/>
              <w:rPr>
                <w:sz w:val="24"/>
                <w:szCs w:val="24"/>
                <w:lang w:eastAsia="ar-SA"/>
              </w:rPr>
            </w:pPr>
            <w:r w:rsidRPr="00F17657">
              <w:rPr>
                <w:sz w:val="24"/>
                <w:szCs w:val="24"/>
                <w:u w:val="single"/>
                <w:lang w:eastAsia="ar-SA"/>
              </w:rPr>
              <w:t xml:space="preserve">СП 7.13130.13130.2013 </w:t>
            </w:r>
            <w:r w:rsidRPr="00F17657">
              <w:rPr>
                <w:sz w:val="24"/>
                <w:szCs w:val="24"/>
                <w:lang w:eastAsia="ar-SA"/>
              </w:rPr>
              <w:t>«Отопление, вентиляция и кондиционирования. Требования пожарной безопасности» - при проектировании систем отопления, вентиляции, кондиционирования, противодымной вентиляции, в том числе их сопряжения с системами противопожарной защиты.</w:t>
            </w:r>
          </w:p>
          <w:p w:rsidR="00F17657" w:rsidRPr="00F17657" w:rsidRDefault="00F17657" w:rsidP="00C2357E">
            <w:pPr>
              <w:suppressAutoHyphens/>
              <w:rPr>
                <w:sz w:val="24"/>
                <w:szCs w:val="24"/>
                <w:lang w:eastAsia="ar-SA"/>
              </w:rPr>
            </w:pPr>
            <w:r w:rsidRPr="00F17657">
              <w:rPr>
                <w:sz w:val="24"/>
                <w:szCs w:val="24"/>
                <w:u w:val="single"/>
                <w:lang w:eastAsia="ar-SA"/>
              </w:rPr>
              <w:lastRenderedPageBreak/>
              <w:t>СП 8.13130.2009</w:t>
            </w:r>
            <w:r w:rsidRPr="00F17657">
              <w:rPr>
                <w:sz w:val="24"/>
                <w:szCs w:val="24"/>
                <w:lang w:eastAsia="ar-SA"/>
              </w:rPr>
              <w:t xml:space="preserve"> «Системы противопожарной защиты. Источники наружного противопожарного </w:t>
            </w:r>
            <w:proofErr w:type="gramStart"/>
            <w:r w:rsidRPr="00F17657">
              <w:rPr>
                <w:sz w:val="24"/>
                <w:szCs w:val="24"/>
                <w:lang w:eastAsia="ar-SA"/>
              </w:rPr>
              <w:t>водоснабжении</w:t>
            </w:r>
            <w:proofErr w:type="gramEnd"/>
            <w:r w:rsidRPr="00F17657">
              <w:rPr>
                <w:sz w:val="24"/>
                <w:szCs w:val="24"/>
                <w:lang w:eastAsia="ar-SA"/>
              </w:rPr>
              <w:t>. Требования пожарной безопасности» - при обосновании необходимости устройства наружного противопожарного водоснабжения.</w:t>
            </w:r>
          </w:p>
          <w:p w:rsidR="00F17657" w:rsidRPr="00F17657" w:rsidRDefault="00F17657" w:rsidP="00C2357E">
            <w:pPr>
              <w:suppressAutoHyphens/>
              <w:rPr>
                <w:sz w:val="24"/>
                <w:szCs w:val="24"/>
                <w:lang w:eastAsia="ar-SA"/>
              </w:rPr>
            </w:pPr>
            <w:r w:rsidRPr="00F17657">
              <w:rPr>
                <w:sz w:val="24"/>
                <w:szCs w:val="24"/>
                <w:u w:val="single"/>
                <w:lang w:eastAsia="ar-SA"/>
              </w:rPr>
              <w:t>СП 10.13130.2009</w:t>
            </w:r>
            <w:r w:rsidRPr="00F17657">
              <w:rPr>
                <w:sz w:val="24"/>
                <w:szCs w:val="24"/>
                <w:lang w:eastAsia="ar-SA"/>
              </w:rPr>
              <w:t xml:space="preserve"> «Системы противопожарной защиты. Внутренний противопожарный водопровод. Требования пожарной безопасности» при проектировании сети внутреннего противопожарного водопровода.</w:t>
            </w:r>
          </w:p>
          <w:p w:rsidR="00F17657" w:rsidRPr="00F17657" w:rsidRDefault="00F17657" w:rsidP="00C2357E">
            <w:pPr>
              <w:suppressAutoHyphens/>
              <w:rPr>
                <w:sz w:val="24"/>
                <w:szCs w:val="24"/>
                <w:lang w:eastAsia="ar-SA"/>
              </w:rPr>
            </w:pPr>
            <w:r w:rsidRPr="00F17657">
              <w:rPr>
                <w:sz w:val="24"/>
                <w:szCs w:val="24"/>
                <w:u w:val="single"/>
                <w:lang w:eastAsia="ar-SA"/>
              </w:rPr>
              <w:t>СП 12.13130.2009</w:t>
            </w:r>
            <w:r w:rsidRPr="00F17657">
              <w:rPr>
                <w:sz w:val="24"/>
                <w:szCs w:val="24"/>
                <w:lang w:eastAsia="ar-SA"/>
              </w:rPr>
              <w:t xml:space="preserve"> «Определение категорий помещений, зданий и наружных установок по взрывопожарной и пожарной опасности помещений производственного, складского и технического назначения.</w:t>
            </w:r>
          </w:p>
          <w:p w:rsidR="00F17657" w:rsidRPr="00F17657" w:rsidRDefault="00F17657" w:rsidP="00C2357E">
            <w:pPr>
              <w:suppressAutoHyphens/>
              <w:rPr>
                <w:sz w:val="24"/>
                <w:szCs w:val="24"/>
                <w:lang w:eastAsia="ar-SA"/>
              </w:rPr>
            </w:pPr>
          </w:p>
          <w:p w:rsidR="00F17657" w:rsidRPr="00F17657" w:rsidRDefault="00F17657" w:rsidP="00C2357E">
            <w:pPr>
              <w:suppressAutoHyphens/>
              <w:rPr>
                <w:sz w:val="24"/>
                <w:szCs w:val="24"/>
                <w:lang w:eastAsia="ar-SA"/>
              </w:rPr>
            </w:pPr>
            <w:r w:rsidRPr="00F17657">
              <w:rPr>
                <w:sz w:val="24"/>
                <w:szCs w:val="24"/>
                <w:lang w:eastAsia="ar-SA"/>
              </w:rPr>
              <w:t>При подготовке проектно-сметной документации необходимо учесть требования предписания об устранении нарушений обязательных требований пожарной безопасности № 66-20-2022/0022/3 (прилагается).</w:t>
            </w:r>
          </w:p>
        </w:tc>
      </w:tr>
      <w:tr w:rsidR="00F17657" w:rsidRPr="00F17657" w:rsidTr="00F17657">
        <w:trPr>
          <w:trHeight w:val="557"/>
        </w:trPr>
        <w:tc>
          <w:tcPr>
            <w:tcW w:w="567" w:type="dxa"/>
            <w:tcBorders>
              <w:top w:val="single" w:sz="4" w:space="0" w:color="auto"/>
              <w:left w:val="single" w:sz="4" w:space="0" w:color="000000"/>
              <w:bottom w:val="single" w:sz="4" w:space="0" w:color="auto"/>
            </w:tcBorders>
            <w:vAlign w:val="center"/>
          </w:tcPr>
          <w:p w:rsidR="00F17657" w:rsidRPr="00F17657" w:rsidRDefault="00F17657" w:rsidP="00F17657">
            <w:pPr>
              <w:numPr>
                <w:ilvl w:val="0"/>
                <w:numId w:val="36"/>
              </w:numPr>
              <w:suppressAutoHyphens/>
              <w:snapToGrid w:val="0"/>
              <w:ind w:left="0" w:firstLine="0"/>
              <w:jc w:val="center"/>
              <w:rPr>
                <w:sz w:val="24"/>
                <w:szCs w:val="24"/>
                <w:lang w:eastAsia="ar-SA"/>
              </w:rPr>
            </w:pPr>
          </w:p>
        </w:tc>
        <w:tc>
          <w:tcPr>
            <w:tcW w:w="2268" w:type="dxa"/>
            <w:tcBorders>
              <w:top w:val="single" w:sz="4" w:space="0" w:color="auto"/>
              <w:left w:val="single" w:sz="4" w:space="0" w:color="000000"/>
              <w:bottom w:val="single" w:sz="4" w:space="0" w:color="auto"/>
            </w:tcBorders>
            <w:vAlign w:val="center"/>
          </w:tcPr>
          <w:p w:rsidR="00F17657" w:rsidRPr="00F17657" w:rsidRDefault="00F17657" w:rsidP="00C2357E">
            <w:pPr>
              <w:suppressAutoHyphens/>
              <w:snapToGrid w:val="0"/>
              <w:jc w:val="both"/>
              <w:rPr>
                <w:sz w:val="24"/>
                <w:szCs w:val="24"/>
                <w:lang w:eastAsia="ar-SA"/>
              </w:rPr>
            </w:pPr>
            <w:r w:rsidRPr="00F17657">
              <w:rPr>
                <w:sz w:val="24"/>
                <w:szCs w:val="24"/>
                <w:lang w:eastAsia="zh-CN"/>
              </w:rPr>
              <w:t>Основные требования к разработке проекта</w:t>
            </w:r>
          </w:p>
        </w:tc>
        <w:tc>
          <w:tcPr>
            <w:tcW w:w="7088" w:type="dxa"/>
            <w:tcBorders>
              <w:top w:val="single" w:sz="4" w:space="0" w:color="auto"/>
              <w:left w:val="single" w:sz="4" w:space="0" w:color="000000"/>
              <w:bottom w:val="single" w:sz="4" w:space="0" w:color="auto"/>
              <w:right w:val="single" w:sz="4" w:space="0" w:color="000000"/>
            </w:tcBorders>
            <w:vAlign w:val="center"/>
          </w:tcPr>
          <w:p w:rsidR="00F17657" w:rsidRPr="00F17657" w:rsidRDefault="00F17657" w:rsidP="00C2357E">
            <w:pPr>
              <w:suppressAutoHyphens/>
              <w:rPr>
                <w:color w:val="000000"/>
                <w:sz w:val="24"/>
                <w:szCs w:val="24"/>
                <w:lang w:eastAsia="ar-SA"/>
              </w:rPr>
            </w:pPr>
            <w:r w:rsidRPr="00F17657">
              <w:rPr>
                <w:color w:val="000000"/>
                <w:sz w:val="24"/>
                <w:szCs w:val="24"/>
                <w:lang w:eastAsia="ar-SA"/>
              </w:rPr>
              <w:t xml:space="preserve">Объем проектной документации необходимо выполнить </w:t>
            </w:r>
            <w:proofErr w:type="gramStart"/>
            <w:r w:rsidRPr="00F17657">
              <w:rPr>
                <w:color w:val="000000"/>
                <w:sz w:val="24"/>
                <w:szCs w:val="24"/>
                <w:lang w:eastAsia="ar-SA"/>
              </w:rPr>
              <w:t>достаточным</w:t>
            </w:r>
            <w:proofErr w:type="gramEnd"/>
            <w:r w:rsidRPr="00F17657">
              <w:rPr>
                <w:color w:val="000000"/>
                <w:sz w:val="24"/>
                <w:szCs w:val="24"/>
                <w:lang w:eastAsia="ar-SA"/>
              </w:rPr>
              <w:t xml:space="preserve"> для СМР</w:t>
            </w:r>
          </w:p>
          <w:p w:rsidR="00F17657" w:rsidRPr="00F17657" w:rsidRDefault="00F17657" w:rsidP="00C2357E">
            <w:pPr>
              <w:suppressAutoHyphens/>
              <w:rPr>
                <w:color w:val="000000"/>
                <w:sz w:val="24"/>
                <w:szCs w:val="24"/>
                <w:lang w:eastAsia="ar-SA"/>
              </w:rPr>
            </w:pPr>
            <w:r w:rsidRPr="00F17657">
              <w:rPr>
                <w:color w:val="000000"/>
                <w:sz w:val="24"/>
                <w:szCs w:val="24"/>
                <w:lang w:eastAsia="ar-SA"/>
              </w:rPr>
              <w:t>Проектирование выполнить в соответствии с требованиями:</w:t>
            </w:r>
          </w:p>
          <w:p w:rsidR="00F17657" w:rsidRPr="00F17657" w:rsidRDefault="00F17657" w:rsidP="00C2357E">
            <w:pPr>
              <w:suppressAutoHyphens/>
              <w:rPr>
                <w:color w:val="000000"/>
                <w:sz w:val="24"/>
                <w:szCs w:val="24"/>
                <w:lang w:eastAsia="ar-SA"/>
              </w:rPr>
            </w:pPr>
            <w:r w:rsidRPr="00F17657">
              <w:rPr>
                <w:color w:val="000000"/>
                <w:sz w:val="24"/>
                <w:szCs w:val="24"/>
                <w:lang w:eastAsia="ar-SA"/>
              </w:rPr>
              <w:t>-Приказа №560 от 21.11.2013 г. «Об утверждении Федеральных норм и правил в области промышленной безопасности»</w:t>
            </w:r>
          </w:p>
          <w:p w:rsidR="00F17657" w:rsidRPr="00F17657" w:rsidRDefault="00F17657" w:rsidP="00C2357E">
            <w:pPr>
              <w:suppressAutoHyphens/>
              <w:rPr>
                <w:color w:val="000000"/>
                <w:sz w:val="24"/>
                <w:szCs w:val="24"/>
                <w:lang w:eastAsia="ar-SA"/>
              </w:rPr>
            </w:pPr>
            <w:r w:rsidRPr="00F17657">
              <w:rPr>
                <w:color w:val="000000"/>
                <w:sz w:val="24"/>
                <w:szCs w:val="24"/>
                <w:lang w:eastAsia="ar-SA"/>
              </w:rPr>
              <w:t>-Постановление Правительства РФ №87 от 16.02.2008 г. «О составе разделов проектной документации и требованиях к их содержанию.</w:t>
            </w:r>
          </w:p>
          <w:p w:rsidR="00F17657" w:rsidRPr="00F17657" w:rsidRDefault="00F17657" w:rsidP="00C2357E">
            <w:pPr>
              <w:suppressAutoHyphens/>
              <w:rPr>
                <w:color w:val="000000"/>
                <w:sz w:val="24"/>
                <w:szCs w:val="24"/>
                <w:lang w:eastAsia="ar-SA"/>
              </w:rPr>
            </w:pPr>
            <w:r w:rsidRPr="00F17657">
              <w:rPr>
                <w:color w:val="000000"/>
                <w:sz w:val="24"/>
                <w:szCs w:val="24"/>
                <w:lang w:eastAsia="ar-SA"/>
              </w:rPr>
              <w:t xml:space="preserve">-ГОСТ </w:t>
            </w:r>
            <w:proofErr w:type="gramStart"/>
            <w:r w:rsidRPr="00F17657">
              <w:rPr>
                <w:color w:val="000000"/>
                <w:sz w:val="24"/>
                <w:szCs w:val="24"/>
                <w:lang w:eastAsia="ar-SA"/>
              </w:rPr>
              <w:t>Р</w:t>
            </w:r>
            <w:proofErr w:type="gramEnd"/>
            <w:r w:rsidRPr="00F17657">
              <w:rPr>
                <w:color w:val="000000"/>
                <w:sz w:val="24"/>
                <w:szCs w:val="24"/>
                <w:lang w:eastAsia="ar-SA"/>
              </w:rPr>
              <w:t xml:space="preserve"> 21.1101-2013 «Система проектной документации для строительства (СПДС).  Основные требования к проектной и рабочей документации».</w:t>
            </w:r>
          </w:p>
          <w:p w:rsidR="00F17657" w:rsidRPr="00F17657" w:rsidRDefault="00F17657" w:rsidP="00C2357E">
            <w:pPr>
              <w:suppressAutoHyphens/>
              <w:snapToGrid w:val="0"/>
              <w:jc w:val="both"/>
              <w:rPr>
                <w:color w:val="000000"/>
                <w:sz w:val="24"/>
                <w:szCs w:val="24"/>
                <w:lang w:eastAsia="ar-SA"/>
              </w:rPr>
            </w:pPr>
            <w:r w:rsidRPr="00F17657">
              <w:rPr>
                <w:color w:val="000000"/>
                <w:sz w:val="24"/>
                <w:szCs w:val="24"/>
                <w:lang w:eastAsia="ar-SA"/>
              </w:rPr>
              <w:t>-Постановление Правительства РФ от 07.03.2017 г. №275 «О внесении изменений в некоторые акты Правительства РФ по вопросам установления первоочередных требований энергетической эффективности для зданий, строений, сооружений.</w:t>
            </w:r>
          </w:p>
        </w:tc>
      </w:tr>
      <w:tr w:rsidR="00F17657" w:rsidRPr="00F17657" w:rsidTr="00F17657">
        <w:trPr>
          <w:trHeight w:val="557"/>
        </w:trPr>
        <w:tc>
          <w:tcPr>
            <w:tcW w:w="567" w:type="dxa"/>
            <w:tcBorders>
              <w:top w:val="single" w:sz="4" w:space="0" w:color="auto"/>
              <w:left w:val="single" w:sz="4" w:space="0" w:color="000000"/>
              <w:bottom w:val="single" w:sz="4" w:space="0" w:color="auto"/>
            </w:tcBorders>
            <w:vAlign w:val="center"/>
          </w:tcPr>
          <w:p w:rsidR="00F17657" w:rsidRPr="00F17657" w:rsidRDefault="00F17657" w:rsidP="00F17657">
            <w:pPr>
              <w:numPr>
                <w:ilvl w:val="0"/>
                <w:numId w:val="36"/>
              </w:numPr>
              <w:suppressAutoHyphens/>
              <w:snapToGrid w:val="0"/>
              <w:ind w:left="0" w:firstLine="0"/>
              <w:jc w:val="center"/>
              <w:rPr>
                <w:sz w:val="24"/>
                <w:szCs w:val="24"/>
                <w:lang w:eastAsia="ar-SA"/>
              </w:rPr>
            </w:pPr>
          </w:p>
        </w:tc>
        <w:tc>
          <w:tcPr>
            <w:tcW w:w="2268" w:type="dxa"/>
            <w:tcBorders>
              <w:top w:val="single" w:sz="4" w:space="0" w:color="auto"/>
              <w:left w:val="single" w:sz="4" w:space="0" w:color="000000"/>
              <w:bottom w:val="single" w:sz="4" w:space="0" w:color="auto"/>
            </w:tcBorders>
            <w:vAlign w:val="center"/>
          </w:tcPr>
          <w:p w:rsidR="00F17657" w:rsidRPr="00F17657" w:rsidRDefault="00F17657" w:rsidP="00C2357E">
            <w:pPr>
              <w:suppressAutoHyphens/>
              <w:snapToGrid w:val="0"/>
              <w:jc w:val="both"/>
              <w:rPr>
                <w:sz w:val="24"/>
                <w:szCs w:val="24"/>
                <w:lang w:eastAsia="ar-SA"/>
              </w:rPr>
            </w:pPr>
            <w:r w:rsidRPr="00F17657">
              <w:rPr>
                <w:color w:val="000000"/>
                <w:sz w:val="24"/>
                <w:szCs w:val="24"/>
                <w:lang w:eastAsia="zh-CN"/>
              </w:rPr>
              <w:t>Указания по составлению сметной документации</w:t>
            </w:r>
          </w:p>
        </w:tc>
        <w:tc>
          <w:tcPr>
            <w:tcW w:w="7088" w:type="dxa"/>
            <w:tcBorders>
              <w:top w:val="single" w:sz="4" w:space="0" w:color="auto"/>
              <w:left w:val="single" w:sz="4" w:space="0" w:color="000000"/>
              <w:bottom w:val="single" w:sz="4" w:space="0" w:color="auto"/>
              <w:right w:val="single" w:sz="4" w:space="0" w:color="000000"/>
            </w:tcBorders>
          </w:tcPr>
          <w:p w:rsidR="00F17657" w:rsidRPr="00F17657" w:rsidRDefault="00F17657" w:rsidP="00C2357E">
            <w:pPr>
              <w:jc w:val="both"/>
              <w:rPr>
                <w:rFonts w:eastAsia="Calibri"/>
                <w:sz w:val="24"/>
                <w:szCs w:val="24"/>
                <w:lang w:eastAsia="en-US"/>
              </w:rPr>
            </w:pPr>
            <w:r w:rsidRPr="00F17657">
              <w:rPr>
                <w:rFonts w:eastAsia="Calibri"/>
                <w:sz w:val="24"/>
                <w:szCs w:val="24"/>
                <w:lang w:eastAsia="en-US"/>
              </w:rPr>
              <w:t xml:space="preserve">Расчёт сметной стоимости выполнять в базе совместимой с базой «Гранд-Смета» с применением </w:t>
            </w:r>
          </w:p>
          <w:p w:rsidR="00F17657" w:rsidRPr="00F17657" w:rsidRDefault="00F17657" w:rsidP="00C2357E">
            <w:pPr>
              <w:jc w:val="both"/>
              <w:rPr>
                <w:rFonts w:eastAsia="Calibri"/>
                <w:sz w:val="24"/>
                <w:szCs w:val="24"/>
                <w:lang w:eastAsia="en-US"/>
              </w:rPr>
            </w:pPr>
            <w:r w:rsidRPr="00F17657">
              <w:rPr>
                <w:rFonts w:eastAsia="Calibri"/>
                <w:sz w:val="24"/>
                <w:szCs w:val="24"/>
                <w:lang w:eastAsia="en-US"/>
              </w:rPr>
              <w:t>Приказа Министерства строительства от 04.08.2020 №421/</w:t>
            </w:r>
            <w:proofErr w:type="spellStart"/>
            <w:proofErr w:type="gramStart"/>
            <w:r w:rsidRPr="00F17657">
              <w:rPr>
                <w:rFonts w:eastAsia="Calibri"/>
                <w:sz w:val="24"/>
                <w:szCs w:val="24"/>
                <w:lang w:eastAsia="en-US"/>
              </w:rPr>
              <w:t>пр</w:t>
            </w:r>
            <w:proofErr w:type="spellEnd"/>
            <w:proofErr w:type="gramEnd"/>
            <w:r w:rsidRPr="00F17657">
              <w:rPr>
                <w:rFonts w:eastAsia="Calibri"/>
                <w:sz w:val="24"/>
                <w:szCs w:val="24"/>
                <w:lang w:eastAsia="en-US"/>
              </w:rPr>
              <w:t xml:space="preserve">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а так же методик утвержденных приказами Министерства строительства от 21.12.2020 г. № 812/</w:t>
            </w:r>
            <w:proofErr w:type="spellStart"/>
            <w:r w:rsidRPr="00F17657">
              <w:rPr>
                <w:rFonts w:eastAsia="Calibri"/>
                <w:sz w:val="24"/>
                <w:szCs w:val="24"/>
                <w:lang w:eastAsia="en-US"/>
              </w:rPr>
              <w:t>пр</w:t>
            </w:r>
            <w:proofErr w:type="spellEnd"/>
            <w:r w:rsidRPr="00F17657">
              <w:rPr>
                <w:rFonts w:eastAsia="Calibri"/>
                <w:sz w:val="24"/>
                <w:szCs w:val="24"/>
                <w:lang w:eastAsia="en-US"/>
              </w:rPr>
              <w:t xml:space="preserve"> «Об утверждении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и от 11.12.2020г. № 774/</w:t>
            </w:r>
            <w:proofErr w:type="spellStart"/>
            <w:proofErr w:type="gramStart"/>
            <w:r w:rsidRPr="00F17657">
              <w:rPr>
                <w:rFonts w:eastAsia="Calibri"/>
                <w:sz w:val="24"/>
                <w:szCs w:val="24"/>
                <w:lang w:eastAsia="en-US"/>
              </w:rPr>
              <w:t>пр</w:t>
            </w:r>
            <w:proofErr w:type="spellEnd"/>
            <w:proofErr w:type="gramEnd"/>
            <w:r w:rsidRPr="00F17657">
              <w:rPr>
                <w:rFonts w:eastAsia="Calibri"/>
                <w:sz w:val="24"/>
                <w:szCs w:val="24"/>
                <w:lang w:eastAsia="en-US"/>
              </w:rPr>
              <w:t xml:space="preserve"> «Об утверждении Методики по разработке и применению </w:t>
            </w:r>
            <w:r w:rsidRPr="00F17657">
              <w:rPr>
                <w:rFonts w:eastAsia="Calibri"/>
                <w:sz w:val="24"/>
                <w:szCs w:val="24"/>
                <w:lang w:eastAsia="en-US"/>
              </w:rPr>
              <w:lastRenderedPageBreak/>
              <w:t>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w:t>
            </w:r>
          </w:p>
          <w:p w:rsidR="00F17657" w:rsidRPr="00F17657" w:rsidRDefault="00F17657" w:rsidP="00C2357E">
            <w:pPr>
              <w:jc w:val="both"/>
              <w:rPr>
                <w:rFonts w:eastAsia="Calibri"/>
                <w:sz w:val="24"/>
                <w:szCs w:val="24"/>
                <w:lang w:eastAsia="en-US"/>
              </w:rPr>
            </w:pPr>
            <w:proofErr w:type="gramStart"/>
            <w:r w:rsidRPr="00F17657">
              <w:rPr>
                <w:rFonts w:eastAsia="Calibri"/>
                <w:sz w:val="24"/>
                <w:szCs w:val="24"/>
                <w:lang w:eastAsia="en-US"/>
              </w:rPr>
              <w:t xml:space="preserve">При обосновании расценок, приведенных в локальных расчетах в текущем уровне цен по отдельным категориям материалов, изделий, конструкций и оборудования, а также сметных нормативов на отдельные виды работ и услуг, не учтенных в составе федеральной государственной информационной системы ценообразования в строительстве, допускается их определение по </w:t>
            </w:r>
            <w:proofErr w:type="spellStart"/>
            <w:r w:rsidRPr="00F17657">
              <w:rPr>
                <w:rFonts w:eastAsia="Calibri"/>
                <w:sz w:val="24"/>
                <w:szCs w:val="24"/>
                <w:lang w:eastAsia="en-US"/>
              </w:rPr>
              <w:t>конъюктурному</w:t>
            </w:r>
            <w:proofErr w:type="spellEnd"/>
            <w:r w:rsidRPr="00F17657">
              <w:rPr>
                <w:rFonts w:eastAsia="Calibri"/>
                <w:sz w:val="24"/>
                <w:szCs w:val="24"/>
                <w:lang w:eastAsia="en-US"/>
              </w:rPr>
              <w:t xml:space="preserve"> анализу, подготовленному согласно Приложению № 1 к приказу Министерства строительства от 04.08.2020 № 421/пр. </w:t>
            </w:r>
            <w:proofErr w:type="gramEnd"/>
          </w:p>
          <w:p w:rsidR="00F17657" w:rsidRPr="00F17657" w:rsidRDefault="00F17657" w:rsidP="00C2357E">
            <w:pPr>
              <w:jc w:val="both"/>
              <w:rPr>
                <w:rFonts w:eastAsia="Calibri"/>
                <w:sz w:val="24"/>
                <w:szCs w:val="24"/>
                <w:lang w:eastAsia="en-US"/>
              </w:rPr>
            </w:pPr>
            <w:r w:rsidRPr="00F17657">
              <w:rPr>
                <w:rFonts w:eastAsia="Calibri"/>
                <w:color w:val="000000"/>
                <w:sz w:val="24"/>
                <w:szCs w:val="24"/>
                <w:lang w:eastAsia="en-US"/>
              </w:rPr>
              <w:t xml:space="preserve">В локальной смете отдельная стоимость материальных ресурсов определяется по прайс-листам. Приведенный метод определения затрат допустим только при отсутствии аналогов в </w:t>
            </w:r>
            <w:r w:rsidRPr="00F17657">
              <w:rPr>
                <w:rFonts w:eastAsia="Calibri"/>
                <w:sz w:val="24"/>
                <w:szCs w:val="24"/>
                <w:lang w:eastAsia="en-US"/>
              </w:rPr>
              <w:t>нормативной базе ФССЦ-2020.</w:t>
            </w:r>
            <w:r w:rsidRPr="00F17657">
              <w:rPr>
                <w:rFonts w:eastAsia="Calibri"/>
                <w:color w:val="000000"/>
                <w:sz w:val="24"/>
                <w:szCs w:val="24"/>
                <w:lang w:eastAsia="en-US"/>
              </w:rPr>
              <w:t xml:space="preserve"> Необходимо провести конъюнктурный анализ стоимости материалов, конструкций, на основе сравнения продукции от нескольких поставщиков и выбрать наиболее экономичный. Ценовые предложения на материалы, конструкции и оборудование, представленные в рублевом исчислении в прайс-листах, по результатам конъюнктурного анализа, с выбором наиболее экономичного варианта должны быть согласованы заказчиком.</w:t>
            </w:r>
          </w:p>
          <w:p w:rsidR="00F17657" w:rsidRPr="00F17657" w:rsidRDefault="00F17657" w:rsidP="00C2357E">
            <w:pPr>
              <w:rPr>
                <w:color w:val="000000"/>
                <w:sz w:val="24"/>
                <w:szCs w:val="24"/>
              </w:rPr>
            </w:pPr>
            <w:r w:rsidRPr="00F17657">
              <w:rPr>
                <w:color w:val="000000"/>
                <w:sz w:val="24"/>
                <w:szCs w:val="24"/>
              </w:rPr>
              <w:t>При разработке сметной документации используется программный комплекс, прошедший подтверждение соответствия в порядке, установленном действующим законодательством, согласованный с Заказчиком.</w:t>
            </w:r>
          </w:p>
          <w:p w:rsidR="00F17657" w:rsidRPr="00F17657" w:rsidRDefault="00F17657" w:rsidP="00C2357E">
            <w:pPr>
              <w:rPr>
                <w:color w:val="000000"/>
                <w:sz w:val="24"/>
                <w:szCs w:val="24"/>
              </w:rPr>
            </w:pPr>
            <w:r w:rsidRPr="00F17657">
              <w:rPr>
                <w:color w:val="000000"/>
                <w:sz w:val="24"/>
                <w:szCs w:val="24"/>
              </w:rPr>
              <w:t>В сводном сметном расчете учесть затраты на ведение авторского надзора и строительного контроля.</w:t>
            </w:r>
          </w:p>
          <w:p w:rsidR="00F17657" w:rsidRPr="00F17657" w:rsidRDefault="00F17657" w:rsidP="00C2357E">
            <w:pPr>
              <w:rPr>
                <w:color w:val="000000"/>
                <w:sz w:val="24"/>
                <w:szCs w:val="24"/>
              </w:rPr>
            </w:pPr>
            <w:r w:rsidRPr="00F17657">
              <w:rPr>
                <w:color w:val="000000"/>
                <w:sz w:val="24"/>
                <w:szCs w:val="24"/>
              </w:rPr>
              <w:t>Включить затраты на непредвиденные работы.</w:t>
            </w:r>
          </w:p>
          <w:p w:rsidR="00F17657" w:rsidRPr="00F17657" w:rsidRDefault="00F17657" w:rsidP="00C2357E">
            <w:pPr>
              <w:rPr>
                <w:color w:val="000000"/>
                <w:sz w:val="24"/>
                <w:szCs w:val="24"/>
              </w:rPr>
            </w:pPr>
            <w:r w:rsidRPr="00F17657">
              <w:rPr>
                <w:color w:val="000000"/>
                <w:sz w:val="24"/>
                <w:szCs w:val="24"/>
              </w:rPr>
              <w:t xml:space="preserve">Проектную документацию передать заказчику на 4 экз. на бумажном носителе и в электронном виде в формате </w:t>
            </w:r>
            <w:proofErr w:type="spellStart"/>
            <w:r w:rsidRPr="00F17657">
              <w:rPr>
                <w:color w:val="000000"/>
                <w:sz w:val="24"/>
                <w:szCs w:val="24"/>
                <w:lang w:val="en-US"/>
              </w:rPr>
              <w:t>pdf</w:t>
            </w:r>
            <w:proofErr w:type="spellEnd"/>
            <w:r w:rsidRPr="00F17657">
              <w:rPr>
                <w:color w:val="000000"/>
                <w:sz w:val="24"/>
                <w:szCs w:val="24"/>
              </w:rPr>
              <w:t>.</w:t>
            </w:r>
          </w:p>
          <w:p w:rsidR="00F17657" w:rsidRPr="00F17657" w:rsidRDefault="00F17657" w:rsidP="00C2357E">
            <w:pPr>
              <w:rPr>
                <w:color w:val="000000"/>
                <w:sz w:val="24"/>
                <w:szCs w:val="24"/>
              </w:rPr>
            </w:pPr>
            <w:r w:rsidRPr="00F17657">
              <w:rPr>
                <w:color w:val="000000"/>
                <w:sz w:val="24"/>
                <w:szCs w:val="24"/>
              </w:rPr>
              <w:t xml:space="preserve">Документацию на бумажном носителе сформировать отдельными сшитыми тонами </w:t>
            </w:r>
            <w:proofErr w:type="gramStart"/>
            <w:r w:rsidRPr="00F17657">
              <w:rPr>
                <w:color w:val="000000"/>
                <w:sz w:val="24"/>
                <w:szCs w:val="24"/>
              </w:rPr>
              <w:t>для</w:t>
            </w:r>
            <w:proofErr w:type="gramEnd"/>
            <w:r w:rsidRPr="00F17657">
              <w:rPr>
                <w:color w:val="000000"/>
                <w:sz w:val="24"/>
                <w:szCs w:val="24"/>
              </w:rPr>
              <w:t xml:space="preserve"> разделам.</w:t>
            </w:r>
          </w:p>
        </w:tc>
      </w:tr>
      <w:tr w:rsidR="00F17657" w:rsidRPr="00F17657" w:rsidTr="00F17657">
        <w:trPr>
          <w:trHeight w:val="557"/>
        </w:trPr>
        <w:tc>
          <w:tcPr>
            <w:tcW w:w="567" w:type="dxa"/>
            <w:tcBorders>
              <w:top w:val="single" w:sz="4" w:space="0" w:color="auto"/>
              <w:left w:val="single" w:sz="4" w:space="0" w:color="000000"/>
              <w:bottom w:val="single" w:sz="4" w:space="0" w:color="auto"/>
            </w:tcBorders>
            <w:vAlign w:val="center"/>
          </w:tcPr>
          <w:p w:rsidR="00F17657" w:rsidRPr="00F17657" w:rsidRDefault="00F17657" w:rsidP="00F17657">
            <w:pPr>
              <w:numPr>
                <w:ilvl w:val="0"/>
                <w:numId w:val="36"/>
              </w:numPr>
              <w:suppressAutoHyphens/>
              <w:snapToGrid w:val="0"/>
              <w:ind w:left="0" w:firstLine="0"/>
              <w:jc w:val="center"/>
              <w:rPr>
                <w:sz w:val="24"/>
                <w:szCs w:val="24"/>
                <w:lang w:eastAsia="ar-SA"/>
              </w:rPr>
            </w:pPr>
          </w:p>
        </w:tc>
        <w:tc>
          <w:tcPr>
            <w:tcW w:w="2268" w:type="dxa"/>
            <w:tcBorders>
              <w:top w:val="single" w:sz="4" w:space="0" w:color="auto"/>
              <w:left w:val="single" w:sz="4" w:space="0" w:color="000000"/>
              <w:bottom w:val="single" w:sz="4" w:space="0" w:color="auto"/>
            </w:tcBorders>
            <w:vAlign w:val="center"/>
          </w:tcPr>
          <w:p w:rsidR="00F17657" w:rsidRPr="00F17657" w:rsidRDefault="00F17657" w:rsidP="00C2357E">
            <w:pPr>
              <w:suppressAutoHyphens/>
              <w:snapToGrid w:val="0"/>
              <w:rPr>
                <w:sz w:val="24"/>
                <w:szCs w:val="24"/>
                <w:lang w:eastAsia="zh-CN"/>
              </w:rPr>
            </w:pPr>
            <w:r w:rsidRPr="00F17657">
              <w:rPr>
                <w:sz w:val="24"/>
                <w:szCs w:val="24"/>
                <w:lang w:eastAsia="zh-CN"/>
              </w:rPr>
              <w:t>Выдача проектной документации</w:t>
            </w:r>
          </w:p>
        </w:tc>
        <w:tc>
          <w:tcPr>
            <w:tcW w:w="7088" w:type="dxa"/>
            <w:tcBorders>
              <w:top w:val="single" w:sz="4" w:space="0" w:color="auto"/>
              <w:left w:val="single" w:sz="4" w:space="0" w:color="000000"/>
              <w:bottom w:val="single" w:sz="4" w:space="0" w:color="auto"/>
              <w:right w:val="single" w:sz="4" w:space="0" w:color="000000"/>
            </w:tcBorders>
            <w:vAlign w:val="center"/>
          </w:tcPr>
          <w:p w:rsidR="00F17657" w:rsidRPr="00F17657" w:rsidRDefault="00F17657" w:rsidP="00C2357E">
            <w:pPr>
              <w:suppressAutoHyphens/>
              <w:rPr>
                <w:color w:val="FF0000"/>
                <w:sz w:val="24"/>
                <w:szCs w:val="24"/>
                <w:lang w:eastAsia="zh-CN"/>
              </w:rPr>
            </w:pPr>
            <w:r w:rsidRPr="00F17657">
              <w:rPr>
                <w:color w:val="000000"/>
                <w:sz w:val="24"/>
                <w:szCs w:val="24"/>
                <w:lang w:eastAsia="zh-CN"/>
              </w:rPr>
              <w:t>Проектную документацию выдать комплектно в 4-х (четырех) экземплярах на бумажном носителе  и в 1-ом экземпляре на оптическом/электронном носителе в формате «*.</w:t>
            </w:r>
            <w:proofErr w:type="spellStart"/>
            <w:r w:rsidRPr="00F17657">
              <w:rPr>
                <w:color w:val="000000"/>
                <w:sz w:val="24"/>
                <w:szCs w:val="24"/>
                <w:lang w:eastAsia="zh-CN"/>
              </w:rPr>
              <w:t>dwg</w:t>
            </w:r>
            <w:proofErr w:type="spellEnd"/>
            <w:r w:rsidRPr="00F17657">
              <w:rPr>
                <w:color w:val="000000"/>
                <w:sz w:val="24"/>
                <w:szCs w:val="24"/>
                <w:lang w:eastAsia="zh-CN"/>
              </w:rPr>
              <w:t xml:space="preserve">, </w:t>
            </w:r>
            <w:proofErr w:type="spellStart"/>
            <w:r w:rsidRPr="00F17657">
              <w:rPr>
                <w:color w:val="000000"/>
                <w:sz w:val="24"/>
                <w:szCs w:val="24"/>
                <w:lang w:eastAsia="zh-CN"/>
              </w:rPr>
              <w:t>doc</w:t>
            </w:r>
            <w:proofErr w:type="spellEnd"/>
            <w:r w:rsidRPr="00F17657">
              <w:rPr>
                <w:color w:val="000000"/>
                <w:sz w:val="24"/>
                <w:szCs w:val="24"/>
                <w:lang w:eastAsia="zh-CN"/>
              </w:rPr>
              <w:t xml:space="preserve">, </w:t>
            </w:r>
            <w:proofErr w:type="spellStart"/>
            <w:r w:rsidRPr="00F17657">
              <w:rPr>
                <w:color w:val="000000"/>
                <w:sz w:val="24"/>
                <w:szCs w:val="24"/>
                <w:lang w:val="en-US" w:eastAsia="zh-CN"/>
              </w:rPr>
              <w:t>pdf</w:t>
            </w:r>
            <w:proofErr w:type="spellEnd"/>
            <w:r w:rsidRPr="00F17657">
              <w:rPr>
                <w:color w:val="000000"/>
                <w:sz w:val="24"/>
                <w:szCs w:val="24"/>
                <w:lang w:eastAsia="zh-CN"/>
              </w:rPr>
              <w:t>» по акту приема-передачи с оформлением накладных</w:t>
            </w:r>
          </w:p>
        </w:tc>
      </w:tr>
      <w:tr w:rsidR="00F17657" w:rsidRPr="00F17657" w:rsidTr="00F17657">
        <w:trPr>
          <w:trHeight w:val="557"/>
        </w:trPr>
        <w:tc>
          <w:tcPr>
            <w:tcW w:w="567" w:type="dxa"/>
            <w:tcBorders>
              <w:top w:val="single" w:sz="4" w:space="0" w:color="auto"/>
              <w:left w:val="single" w:sz="4" w:space="0" w:color="000000"/>
              <w:bottom w:val="single" w:sz="4" w:space="0" w:color="auto"/>
            </w:tcBorders>
            <w:vAlign w:val="center"/>
          </w:tcPr>
          <w:p w:rsidR="00F17657" w:rsidRPr="00F17657" w:rsidRDefault="00F17657" w:rsidP="00F17657">
            <w:pPr>
              <w:numPr>
                <w:ilvl w:val="0"/>
                <w:numId w:val="36"/>
              </w:numPr>
              <w:suppressAutoHyphens/>
              <w:snapToGrid w:val="0"/>
              <w:ind w:left="0" w:firstLine="0"/>
              <w:jc w:val="center"/>
              <w:rPr>
                <w:sz w:val="24"/>
                <w:szCs w:val="24"/>
                <w:lang w:eastAsia="ar-SA"/>
              </w:rPr>
            </w:pPr>
          </w:p>
        </w:tc>
        <w:tc>
          <w:tcPr>
            <w:tcW w:w="2268" w:type="dxa"/>
            <w:tcBorders>
              <w:top w:val="single" w:sz="4" w:space="0" w:color="auto"/>
              <w:left w:val="single" w:sz="4" w:space="0" w:color="000000"/>
              <w:bottom w:val="single" w:sz="4" w:space="0" w:color="auto"/>
            </w:tcBorders>
            <w:vAlign w:val="center"/>
          </w:tcPr>
          <w:p w:rsidR="00F17657" w:rsidRPr="00F17657" w:rsidRDefault="00F17657" w:rsidP="00C2357E">
            <w:pPr>
              <w:suppressAutoHyphens/>
              <w:snapToGrid w:val="0"/>
              <w:rPr>
                <w:sz w:val="24"/>
                <w:szCs w:val="24"/>
                <w:lang w:eastAsia="zh-CN"/>
              </w:rPr>
            </w:pPr>
            <w:r w:rsidRPr="00F17657">
              <w:rPr>
                <w:bCs/>
                <w:sz w:val="24"/>
                <w:szCs w:val="24"/>
                <w:bdr w:val="none" w:sz="0" w:space="0" w:color="auto" w:frame="1"/>
                <w:shd w:val="clear" w:color="auto" w:fill="FFFFFF"/>
              </w:rPr>
              <w:t>Требования по сроку гарантий и качеству результатов работ:</w:t>
            </w:r>
          </w:p>
        </w:tc>
        <w:tc>
          <w:tcPr>
            <w:tcW w:w="7088" w:type="dxa"/>
            <w:tcBorders>
              <w:top w:val="single" w:sz="4" w:space="0" w:color="auto"/>
              <w:left w:val="single" w:sz="4" w:space="0" w:color="000000"/>
              <w:bottom w:val="single" w:sz="4" w:space="0" w:color="auto"/>
              <w:right w:val="single" w:sz="4" w:space="0" w:color="000000"/>
            </w:tcBorders>
            <w:vAlign w:val="center"/>
          </w:tcPr>
          <w:p w:rsidR="00F17657" w:rsidRPr="00F17657" w:rsidRDefault="00F17657" w:rsidP="00C2357E">
            <w:pPr>
              <w:jc w:val="both"/>
              <w:rPr>
                <w:rFonts w:eastAsia="Calibri"/>
                <w:sz w:val="24"/>
                <w:szCs w:val="24"/>
                <w:lang w:eastAsia="en-US"/>
              </w:rPr>
            </w:pPr>
            <w:r w:rsidRPr="00F17657">
              <w:rPr>
                <w:rFonts w:eastAsia="Calibri"/>
                <w:sz w:val="24"/>
                <w:szCs w:val="24"/>
                <w:lang w:eastAsia="en-US"/>
              </w:rPr>
              <w:t>Исполнитель несет ответственность за соответствие выполненных работ и документации действующим нормативным и законодательным требованиям РФ, требованиям заказчика, исходным данным.</w:t>
            </w:r>
          </w:p>
          <w:p w:rsidR="00F17657" w:rsidRPr="00F17657" w:rsidRDefault="00F17657" w:rsidP="00C2357E">
            <w:pPr>
              <w:jc w:val="both"/>
              <w:rPr>
                <w:rFonts w:eastAsia="Calibri"/>
                <w:sz w:val="24"/>
                <w:szCs w:val="24"/>
                <w:lang w:eastAsia="en-US"/>
              </w:rPr>
            </w:pPr>
            <w:r w:rsidRPr="00F17657">
              <w:rPr>
                <w:rFonts w:eastAsia="Calibri"/>
                <w:sz w:val="24"/>
                <w:szCs w:val="24"/>
                <w:lang w:eastAsia="en-US"/>
              </w:rPr>
              <w:t>Исполнитель несет ответственность за ненадлежащее составление рабочей документации, включая недостатки, обнаруженные впоследствии в ходе демонтажных, монтажных работ, а также в течение 24 календарных месяцев с начала эксплуатации объекта, отремонтированного на основании рабочей документации.</w:t>
            </w:r>
          </w:p>
          <w:p w:rsidR="00F17657" w:rsidRPr="00F17657" w:rsidRDefault="00F17657" w:rsidP="00C2357E">
            <w:pPr>
              <w:widowControl w:val="0"/>
              <w:jc w:val="both"/>
              <w:rPr>
                <w:color w:val="000000"/>
                <w:sz w:val="24"/>
                <w:szCs w:val="24"/>
                <w:lang w:eastAsia="zh-CN"/>
              </w:rPr>
            </w:pPr>
            <w:r w:rsidRPr="00F17657">
              <w:rPr>
                <w:sz w:val="24"/>
                <w:szCs w:val="24"/>
              </w:rPr>
              <w:t xml:space="preserve">В случае обнаружения недостатков в рабочей документации </w:t>
            </w:r>
            <w:r w:rsidRPr="00F17657">
              <w:rPr>
                <w:sz w:val="24"/>
                <w:szCs w:val="24"/>
              </w:rPr>
              <w:lastRenderedPageBreak/>
              <w:t>исполнитель по требованию заказчика обязан безвозмездно устранить имеющиеся недостатки</w:t>
            </w:r>
            <w:r w:rsidRPr="00F17657">
              <w:rPr>
                <w:spacing w:val="-4"/>
                <w:sz w:val="24"/>
                <w:szCs w:val="24"/>
              </w:rPr>
              <w:t>.</w:t>
            </w:r>
          </w:p>
        </w:tc>
      </w:tr>
      <w:tr w:rsidR="00F17657" w:rsidRPr="00F17657" w:rsidTr="00F17657">
        <w:trPr>
          <w:trHeight w:val="557"/>
        </w:trPr>
        <w:tc>
          <w:tcPr>
            <w:tcW w:w="567" w:type="dxa"/>
            <w:tcBorders>
              <w:top w:val="single" w:sz="4" w:space="0" w:color="auto"/>
              <w:left w:val="single" w:sz="4" w:space="0" w:color="000000"/>
              <w:bottom w:val="single" w:sz="4" w:space="0" w:color="auto"/>
            </w:tcBorders>
            <w:vAlign w:val="center"/>
          </w:tcPr>
          <w:p w:rsidR="00F17657" w:rsidRPr="00F17657" w:rsidRDefault="00F17657" w:rsidP="00F17657">
            <w:pPr>
              <w:numPr>
                <w:ilvl w:val="0"/>
                <w:numId w:val="36"/>
              </w:numPr>
              <w:suppressAutoHyphens/>
              <w:snapToGrid w:val="0"/>
              <w:ind w:left="0" w:firstLine="0"/>
              <w:jc w:val="center"/>
              <w:rPr>
                <w:sz w:val="24"/>
                <w:szCs w:val="24"/>
                <w:lang w:eastAsia="ar-SA"/>
              </w:rPr>
            </w:pPr>
          </w:p>
        </w:tc>
        <w:tc>
          <w:tcPr>
            <w:tcW w:w="2268" w:type="dxa"/>
            <w:tcBorders>
              <w:top w:val="single" w:sz="4" w:space="0" w:color="auto"/>
              <w:left w:val="single" w:sz="4" w:space="0" w:color="000000"/>
              <w:bottom w:val="single" w:sz="4" w:space="0" w:color="auto"/>
            </w:tcBorders>
            <w:vAlign w:val="center"/>
          </w:tcPr>
          <w:p w:rsidR="00F17657" w:rsidRPr="00F17657" w:rsidRDefault="00F17657" w:rsidP="00C2357E">
            <w:pPr>
              <w:suppressAutoHyphens/>
              <w:snapToGrid w:val="0"/>
              <w:rPr>
                <w:color w:val="000000"/>
                <w:sz w:val="24"/>
                <w:szCs w:val="24"/>
              </w:rPr>
            </w:pPr>
            <w:r w:rsidRPr="00F17657">
              <w:rPr>
                <w:color w:val="000000"/>
                <w:sz w:val="24"/>
                <w:szCs w:val="24"/>
              </w:rPr>
              <w:t>Требования к архитектурным и объемно-планировочным решениям, к внутренней и наружной отделке здания</w:t>
            </w:r>
          </w:p>
        </w:tc>
        <w:tc>
          <w:tcPr>
            <w:tcW w:w="7088" w:type="dxa"/>
            <w:tcBorders>
              <w:top w:val="single" w:sz="4" w:space="0" w:color="auto"/>
              <w:left w:val="single" w:sz="4" w:space="0" w:color="000000"/>
              <w:bottom w:val="single" w:sz="4" w:space="0" w:color="auto"/>
              <w:right w:val="single" w:sz="4" w:space="0" w:color="000000"/>
            </w:tcBorders>
            <w:vAlign w:val="center"/>
          </w:tcPr>
          <w:p w:rsidR="00F17657" w:rsidRPr="00F17657" w:rsidRDefault="00F17657" w:rsidP="00C2357E">
            <w:pPr>
              <w:shd w:val="clear" w:color="auto" w:fill="FFFFFF"/>
              <w:autoSpaceDE w:val="0"/>
              <w:autoSpaceDN w:val="0"/>
              <w:adjustRightInd w:val="0"/>
              <w:jc w:val="both"/>
              <w:rPr>
                <w:color w:val="000000"/>
                <w:sz w:val="24"/>
                <w:szCs w:val="24"/>
              </w:rPr>
            </w:pPr>
            <w:r w:rsidRPr="00F17657">
              <w:rPr>
                <w:color w:val="000000"/>
                <w:sz w:val="24"/>
                <w:szCs w:val="24"/>
              </w:rPr>
              <w:t xml:space="preserve">Во внутренней отделке здания использовать долговечные отделочные материалы, обеспечивающие эстетичность, </w:t>
            </w:r>
            <w:proofErr w:type="spellStart"/>
            <w:r w:rsidRPr="00F17657">
              <w:rPr>
                <w:color w:val="000000"/>
                <w:sz w:val="24"/>
                <w:szCs w:val="24"/>
              </w:rPr>
              <w:t>взрыв</w:t>
            </w:r>
            <w:proofErr w:type="gramStart"/>
            <w:r w:rsidRPr="00F17657">
              <w:rPr>
                <w:color w:val="000000"/>
                <w:sz w:val="24"/>
                <w:szCs w:val="24"/>
              </w:rPr>
              <w:t>о</w:t>
            </w:r>
            <w:proofErr w:type="spellEnd"/>
            <w:r w:rsidRPr="00F17657">
              <w:rPr>
                <w:color w:val="000000"/>
                <w:sz w:val="24"/>
                <w:szCs w:val="24"/>
              </w:rPr>
              <w:t>-</w:t>
            </w:r>
            <w:proofErr w:type="gramEnd"/>
            <w:r w:rsidRPr="00F17657">
              <w:rPr>
                <w:color w:val="000000"/>
                <w:sz w:val="24"/>
                <w:szCs w:val="24"/>
              </w:rPr>
              <w:t xml:space="preserve">, </w:t>
            </w:r>
            <w:proofErr w:type="spellStart"/>
            <w:r w:rsidRPr="00F17657">
              <w:rPr>
                <w:color w:val="000000"/>
                <w:sz w:val="24"/>
                <w:szCs w:val="24"/>
              </w:rPr>
              <w:t>пожаро-безопасность</w:t>
            </w:r>
            <w:proofErr w:type="spellEnd"/>
            <w:r w:rsidRPr="00F17657">
              <w:rPr>
                <w:color w:val="000000"/>
                <w:sz w:val="24"/>
                <w:szCs w:val="24"/>
              </w:rPr>
              <w:t xml:space="preserve"> и отвечающие санитарно-гигиеническим нормам.</w:t>
            </w:r>
          </w:p>
          <w:p w:rsidR="00F17657" w:rsidRPr="00F17657" w:rsidRDefault="00F17657" w:rsidP="00C2357E">
            <w:pPr>
              <w:shd w:val="clear" w:color="auto" w:fill="FFFFFF"/>
              <w:autoSpaceDE w:val="0"/>
              <w:autoSpaceDN w:val="0"/>
              <w:adjustRightInd w:val="0"/>
              <w:jc w:val="both"/>
              <w:rPr>
                <w:color w:val="000000"/>
                <w:sz w:val="24"/>
                <w:szCs w:val="24"/>
              </w:rPr>
            </w:pPr>
            <w:r w:rsidRPr="00F17657">
              <w:rPr>
                <w:color w:val="000000"/>
                <w:sz w:val="24"/>
                <w:szCs w:val="24"/>
              </w:rPr>
              <w:t>Планировочные решения должны обеспечивать беспрепятственное прохождение лиц с ограниченными возможностями, в т.ч. на креслах-колясках, ходунках, каталках и т.д.</w:t>
            </w:r>
          </w:p>
          <w:p w:rsidR="00F17657" w:rsidRPr="00F17657" w:rsidRDefault="00F17657" w:rsidP="00C2357E">
            <w:pPr>
              <w:shd w:val="clear" w:color="auto" w:fill="FFFFFF"/>
              <w:autoSpaceDE w:val="0"/>
              <w:autoSpaceDN w:val="0"/>
              <w:adjustRightInd w:val="0"/>
              <w:jc w:val="both"/>
              <w:rPr>
                <w:color w:val="000000"/>
                <w:sz w:val="24"/>
                <w:szCs w:val="24"/>
              </w:rPr>
            </w:pPr>
            <w:r w:rsidRPr="00F17657">
              <w:rPr>
                <w:color w:val="000000"/>
                <w:sz w:val="24"/>
                <w:szCs w:val="24"/>
              </w:rPr>
              <w:t>В цветовой гамме должны преобладать светлые тона. Материалы для отделки стен полов, потолков в соответствующих помещениях должны позволять производить влажную уборку, допускающую применение дезинфицирующих средств.</w:t>
            </w:r>
          </w:p>
          <w:p w:rsidR="00F17657" w:rsidRPr="00F17657" w:rsidRDefault="00F17657" w:rsidP="00C2357E">
            <w:pPr>
              <w:shd w:val="clear" w:color="auto" w:fill="FFFFFF"/>
              <w:autoSpaceDE w:val="0"/>
              <w:autoSpaceDN w:val="0"/>
              <w:adjustRightInd w:val="0"/>
              <w:jc w:val="both"/>
              <w:rPr>
                <w:color w:val="000000"/>
                <w:sz w:val="24"/>
                <w:szCs w:val="24"/>
              </w:rPr>
            </w:pPr>
            <w:r w:rsidRPr="00F17657">
              <w:rPr>
                <w:color w:val="000000"/>
                <w:sz w:val="24"/>
                <w:szCs w:val="24"/>
              </w:rPr>
              <w:t xml:space="preserve">При проектировании зданий обеспечить выполнение требований п.6.7.19 </w:t>
            </w:r>
            <w:r w:rsidRPr="00F17657">
              <w:rPr>
                <w:bCs/>
                <w:color w:val="333333"/>
                <w:sz w:val="24"/>
                <w:szCs w:val="24"/>
                <w:shd w:val="clear" w:color="auto" w:fill="FFFFFF"/>
              </w:rPr>
              <w:t>СП 2.13130.2020</w:t>
            </w:r>
            <w:r w:rsidRPr="00F17657">
              <w:rPr>
                <w:color w:val="000000"/>
                <w:sz w:val="24"/>
                <w:szCs w:val="24"/>
              </w:rPr>
              <w:t xml:space="preserve"> «Обеспечение огнестойкости объектов защиты», в части обеспечения для зданий образовательных организаций, имеющих класс функциональной пожарной опасности Ф3.4, степени огнестойкости не ниже II, класса конструктивной пожарной опасности  – не ниже С</w:t>
            </w:r>
            <w:proofErr w:type="gramStart"/>
            <w:r w:rsidRPr="00F17657">
              <w:rPr>
                <w:color w:val="000000"/>
                <w:sz w:val="24"/>
                <w:szCs w:val="24"/>
              </w:rPr>
              <w:t>0</w:t>
            </w:r>
            <w:proofErr w:type="gramEnd"/>
            <w:r w:rsidRPr="00F17657">
              <w:rPr>
                <w:color w:val="000000"/>
                <w:sz w:val="24"/>
                <w:szCs w:val="24"/>
              </w:rPr>
              <w:t>.</w:t>
            </w:r>
          </w:p>
          <w:p w:rsidR="00F17657" w:rsidRPr="00F17657" w:rsidRDefault="00F17657" w:rsidP="00C2357E">
            <w:pPr>
              <w:shd w:val="clear" w:color="auto" w:fill="FFFFFF"/>
              <w:autoSpaceDE w:val="0"/>
              <w:autoSpaceDN w:val="0"/>
              <w:adjustRightInd w:val="0"/>
              <w:jc w:val="both"/>
              <w:rPr>
                <w:color w:val="000000"/>
                <w:sz w:val="24"/>
                <w:szCs w:val="24"/>
              </w:rPr>
            </w:pPr>
            <w:r w:rsidRPr="00F17657">
              <w:rPr>
                <w:color w:val="000000"/>
                <w:sz w:val="24"/>
                <w:szCs w:val="24"/>
              </w:rPr>
              <w:t xml:space="preserve">Состав и площади помещений определить согласно СП 118.13330.2012, </w:t>
            </w:r>
            <w:proofErr w:type="spellStart"/>
            <w:r w:rsidRPr="00F17657">
              <w:rPr>
                <w:color w:val="000000"/>
                <w:sz w:val="24"/>
                <w:szCs w:val="24"/>
              </w:rPr>
              <w:t>СанПиН</w:t>
            </w:r>
            <w:proofErr w:type="spellEnd"/>
            <w:r w:rsidRPr="00F17657">
              <w:rPr>
                <w:color w:val="000000"/>
                <w:sz w:val="24"/>
                <w:szCs w:val="24"/>
              </w:rPr>
              <w:t xml:space="preserve"> 2.1.3.2630-10, </w:t>
            </w:r>
            <w:proofErr w:type="spellStart"/>
            <w:r w:rsidRPr="00F17657">
              <w:rPr>
                <w:color w:val="000000"/>
                <w:sz w:val="24"/>
                <w:szCs w:val="24"/>
              </w:rPr>
              <w:t>СанПиН</w:t>
            </w:r>
            <w:proofErr w:type="spellEnd"/>
            <w:r w:rsidRPr="00F17657">
              <w:rPr>
                <w:color w:val="000000"/>
                <w:sz w:val="24"/>
                <w:szCs w:val="24"/>
              </w:rPr>
              <w:t xml:space="preserve"> 2.6.1.1192-03, других действующих нормативных документов и требований действующего законодательства РФ, а также с учетом медико-технологического задания.</w:t>
            </w:r>
          </w:p>
        </w:tc>
      </w:tr>
    </w:tbl>
    <w:p w:rsidR="00F17657" w:rsidRPr="00BE4C87" w:rsidRDefault="00F17657" w:rsidP="00E7481C">
      <w:pPr>
        <w:suppressAutoHyphens/>
        <w:jc w:val="center"/>
        <w:rPr>
          <w:b/>
          <w:sz w:val="24"/>
          <w:szCs w:val="24"/>
          <w:lang w:eastAsia="zh-CN"/>
        </w:rPr>
      </w:pPr>
    </w:p>
    <w:p w:rsidR="00741DD2" w:rsidRDefault="00741DD2" w:rsidP="002F1086">
      <w:pPr>
        <w:rPr>
          <w:sz w:val="24"/>
          <w:szCs w:val="24"/>
        </w:rPr>
      </w:pPr>
    </w:p>
    <w:p w:rsidR="00F17657" w:rsidRDefault="00F17657" w:rsidP="002F1086">
      <w:pPr>
        <w:tabs>
          <w:tab w:val="left" w:pos="7284"/>
        </w:tabs>
        <w:ind w:firstLine="6379"/>
        <w:rPr>
          <w:sz w:val="24"/>
          <w:szCs w:val="24"/>
        </w:rPr>
      </w:pPr>
    </w:p>
    <w:p w:rsidR="00F17657" w:rsidRDefault="00F17657" w:rsidP="002F1086">
      <w:pPr>
        <w:tabs>
          <w:tab w:val="left" w:pos="7284"/>
        </w:tabs>
        <w:ind w:firstLine="6379"/>
        <w:rPr>
          <w:sz w:val="24"/>
          <w:szCs w:val="24"/>
        </w:rPr>
      </w:pPr>
    </w:p>
    <w:p w:rsidR="00F17657" w:rsidRDefault="00F17657" w:rsidP="002F1086">
      <w:pPr>
        <w:tabs>
          <w:tab w:val="left" w:pos="7284"/>
        </w:tabs>
        <w:ind w:firstLine="6379"/>
        <w:rPr>
          <w:sz w:val="24"/>
          <w:szCs w:val="24"/>
        </w:rPr>
      </w:pPr>
    </w:p>
    <w:p w:rsidR="00F17657" w:rsidRDefault="00F17657" w:rsidP="002F1086">
      <w:pPr>
        <w:tabs>
          <w:tab w:val="left" w:pos="7284"/>
        </w:tabs>
        <w:ind w:firstLine="6379"/>
        <w:rPr>
          <w:sz w:val="24"/>
          <w:szCs w:val="24"/>
        </w:rPr>
      </w:pPr>
    </w:p>
    <w:p w:rsidR="00F17657" w:rsidRDefault="00F17657" w:rsidP="002F1086">
      <w:pPr>
        <w:tabs>
          <w:tab w:val="left" w:pos="7284"/>
        </w:tabs>
        <w:ind w:firstLine="6379"/>
        <w:rPr>
          <w:sz w:val="24"/>
          <w:szCs w:val="24"/>
        </w:rPr>
      </w:pPr>
    </w:p>
    <w:p w:rsidR="00F17657" w:rsidRDefault="00F17657" w:rsidP="002F1086">
      <w:pPr>
        <w:tabs>
          <w:tab w:val="left" w:pos="7284"/>
        </w:tabs>
        <w:ind w:firstLine="6379"/>
        <w:rPr>
          <w:sz w:val="24"/>
          <w:szCs w:val="24"/>
        </w:rPr>
      </w:pPr>
    </w:p>
    <w:p w:rsidR="00F17657" w:rsidRDefault="00F17657" w:rsidP="002F1086">
      <w:pPr>
        <w:tabs>
          <w:tab w:val="left" w:pos="7284"/>
        </w:tabs>
        <w:ind w:firstLine="6379"/>
        <w:rPr>
          <w:sz w:val="24"/>
          <w:szCs w:val="24"/>
        </w:rPr>
      </w:pPr>
    </w:p>
    <w:p w:rsidR="00F17657" w:rsidRDefault="00F17657" w:rsidP="002F1086">
      <w:pPr>
        <w:tabs>
          <w:tab w:val="left" w:pos="7284"/>
        </w:tabs>
        <w:ind w:firstLine="6379"/>
        <w:rPr>
          <w:sz w:val="24"/>
          <w:szCs w:val="24"/>
        </w:rPr>
      </w:pPr>
    </w:p>
    <w:p w:rsidR="00F17657" w:rsidRDefault="00F17657" w:rsidP="002F1086">
      <w:pPr>
        <w:tabs>
          <w:tab w:val="left" w:pos="7284"/>
        </w:tabs>
        <w:ind w:firstLine="6379"/>
        <w:rPr>
          <w:sz w:val="24"/>
          <w:szCs w:val="24"/>
        </w:rPr>
      </w:pPr>
    </w:p>
    <w:p w:rsidR="00F17657" w:rsidRDefault="00F17657" w:rsidP="002F1086">
      <w:pPr>
        <w:tabs>
          <w:tab w:val="left" w:pos="7284"/>
        </w:tabs>
        <w:ind w:firstLine="6379"/>
        <w:rPr>
          <w:sz w:val="24"/>
          <w:szCs w:val="24"/>
        </w:rPr>
      </w:pPr>
    </w:p>
    <w:p w:rsidR="00F17657" w:rsidRDefault="00F17657" w:rsidP="002F1086">
      <w:pPr>
        <w:tabs>
          <w:tab w:val="left" w:pos="7284"/>
        </w:tabs>
        <w:ind w:firstLine="6379"/>
        <w:rPr>
          <w:sz w:val="24"/>
          <w:szCs w:val="24"/>
        </w:rPr>
      </w:pPr>
    </w:p>
    <w:p w:rsidR="00F17657" w:rsidRDefault="00F17657" w:rsidP="002F1086">
      <w:pPr>
        <w:tabs>
          <w:tab w:val="left" w:pos="7284"/>
        </w:tabs>
        <w:ind w:firstLine="6379"/>
        <w:rPr>
          <w:sz w:val="24"/>
          <w:szCs w:val="24"/>
        </w:rPr>
      </w:pPr>
    </w:p>
    <w:p w:rsidR="00F17657" w:rsidRDefault="00F17657" w:rsidP="002F1086">
      <w:pPr>
        <w:tabs>
          <w:tab w:val="left" w:pos="7284"/>
        </w:tabs>
        <w:ind w:firstLine="6379"/>
        <w:rPr>
          <w:sz w:val="24"/>
          <w:szCs w:val="24"/>
        </w:rPr>
      </w:pPr>
    </w:p>
    <w:p w:rsidR="00F17657" w:rsidRDefault="00F17657" w:rsidP="002F1086">
      <w:pPr>
        <w:tabs>
          <w:tab w:val="left" w:pos="7284"/>
        </w:tabs>
        <w:ind w:firstLine="6379"/>
        <w:rPr>
          <w:sz w:val="24"/>
          <w:szCs w:val="24"/>
        </w:rPr>
      </w:pPr>
    </w:p>
    <w:p w:rsidR="00F17657" w:rsidRDefault="00F17657" w:rsidP="002F1086">
      <w:pPr>
        <w:tabs>
          <w:tab w:val="left" w:pos="7284"/>
        </w:tabs>
        <w:ind w:firstLine="6379"/>
        <w:rPr>
          <w:sz w:val="24"/>
          <w:szCs w:val="24"/>
        </w:rPr>
      </w:pPr>
    </w:p>
    <w:p w:rsidR="00F17657" w:rsidRDefault="00F17657" w:rsidP="002F1086">
      <w:pPr>
        <w:tabs>
          <w:tab w:val="left" w:pos="7284"/>
        </w:tabs>
        <w:ind w:firstLine="6379"/>
        <w:rPr>
          <w:sz w:val="24"/>
          <w:szCs w:val="24"/>
        </w:rPr>
      </w:pPr>
    </w:p>
    <w:p w:rsidR="00F17657" w:rsidRDefault="00F17657" w:rsidP="002F1086">
      <w:pPr>
        <w:tabs>
          <w:tab w:val="left" w:pos="7284"/>
        </w:tabs>
        <w:ind w:firstLine="6379"/>
        <w:rPr>
          <w:sz w:val="24"/>
          <w:szCs w:val="24"/>
        </w:rPr>
      </w:pPr>
    </w:p>
    <w:p w:rsidR="00F17657" w:rsidRDefault="00F17657" w:rsidP="002F1086">
      <w:pPr>
        <w:tabs>
          <w:tab w:val="left" w:pos="7284"/>
        </w:tabs>
        <w:ind w:firstLine="6379"/>
        <w:rPr>
          <w:sz w:val="24"/>
          <w:szCs w:val="24"/>
        </w:rPr>
      </w:pPr>
    </w:p>
    <w:p w:rsidR="00F17657" w:rsidRDefault="00F17657" w:rsidP="002F1086">
      <w:pPr>
        <w:tabs>
          <w:tab w:val="left" w:pos="7284"/>
        </w:tabs>
        <w:ind w:firstLine="6379"/>
        <w:rPr>
          <w:sz w:val="24"/>
          <w:szCs w:val="24"/>
        </w:rPr>
      </w:pPr>
    </w:p>
    <w:p w:rsidR="00F17657" w:rsidRDefault="00F17657" w:rsidP="002F1086">
      <w:pPr>
        <w:tabs>
          <w:tab w:val="left" w:pos="7284"/>
        </w:tabs>
        <w:ind w:firstLine="6379"/>
        <w:rPr>
          <w:sz w:val="24"/>
          <w:szCs w:val="24"/>
        </w:rPr>
      </w:pPr>
    </w:p>
    <w:p w:rsidR="00F17657" w:rsidRDefault="00F17657" w:rsidP="002F1086">
      <w:pPr>
        <w:tabs>
          <w:tab w:val="left" w:pos="7284"/>
        </w:tabs>
        <w:ind w:firstLine="6379"/>
        <w:rPr>
          <w:sz w:val="24"/>
          <w:szCs w:val="24"/>
        </w:rPr>
      </w:pPr>
    </w:p>
    <w:p w:rsidR="00741DD2" w:rsidRPr="00ED70C3" w:rsidRDefault="00741DD2" w:rsidP="002F1086">
      <w:pPr>
        <w:tabs>
          <w:tab w:val="left" w:pos="7284"/>
        </w:tabs>
        <w:ind w:firstLine="6379"/>
        <w:rPr>
          <w:sz w:val="24"/>
          <w:szCs w:val="24"/>
        </w:rPr>
      </w:pPr>
      <w:r w:rsidRPr="00ED70C3">
        <w:rPr>
          <w:sz w:val="24"/>
          <w:szCs w:val="24"/>
        </w:rPr>
        <w:lastRenderedPageBreak/>
        <w:t>Приложение № 2</w:t>
      </w:r>
    </w:p>
    <w:p w:rsidR="00741DD2" w:rsidRPr="00ED70C3" w:rsidRDefault="00741DD2" w:rsidP="002F1086">
      <w:pPr>
        <w:widowControl w:val="0"/>
        <w:autoSpaceDE w:val="0"/>
        <w:autoSpaceDN w:val="0"/>
        <w:adjustRightInd w:val="0"/>
        <w:ind w:left="6379"/>
        <w:rPr>
          <w:sz w:val="24"/>
          <w:szCs w:val="24"/>
        </w:rPr>
      </w:pPr>
      <w:r w:rsidRPr="00ED70C3">
        <w:rPr>
          <w:sz w:val="24"/>
          <w:szCs w:val="24"/>
        </w:rPr>
        <w:t xml:space="preserve">к </w:t>
      </w:r>
      <w:r w:rsidR="00997F88" w:rsidRPr="00ED70C3">
        <w:rPr>
          <w:sz w:val="24"/>
          <w:szCs w:val="24"/>
        </w:rPr>
        <w:t>Договору</w:t>
      </w:r>
      <w:r w:rsidR="00E7481C">
        <w:rPr>
          <w:sz w:val="24"/>
          <w:szCs w:val="24"/>
        </w:rPr>
        <w:t xml:space="preserve"> </w:t>
      </w:r>
    </w:p>
    <w:p w:rsidR="00741DD2" w:rsidRPr="00ED70C3" w:rsidRDefault="00741DD2" w:rsidP="002F1086">
      <w:pPr>
        <w:widowControl w:val="0"/>
        <w:autoSpaceDE w:val="0"/>
        <w:autoSpaceDN w:val="0"/>
        <w:adjustRightInd w:val="0"/>
        <w:ind w:left="6379"/>
        <w:rPr>
          <w:sz w:val="24"/>
          <w:szCs w:val="24"/>
        </w:rPr>
      </w:pPr>
      <w:r w:rsidRPr="00ED70C3">
        <w:rPr>
          <w:sz w:val="24"/>
          <w:szCs w:val="24"/>
        </w:rPr>
        <w:t>от _________________________</w:t>
      </w:r>
    </w:p>
    <w:p w:rsidR="00741DD2" w:rsidRPr="00ED70C3" w:rsidRDefault="00741DD2" w:rsidP="002F1086">
      <w:pPr>
        <w:widowControl w:val="0"/>
        <w:autoSpaceDE w:val="0"/>
        <w:autoSpaceDN w:val="0"/>
        <w:adjustRightInd w:val="0"/>
        <w:ind w:left="6379"/>
        <w:rPr>
          <w:b/>
          <w:sz w:val="24"/>
          <w:szCs w:val="24"/>
        </w:rPr>
      </w:pPr>
      <w:r w:rsidRPr="00ED70C3">
        <w:rPr>
          <w:sz w:val="24"/>
          <w:szCs w:val="24"/>
        </w:rPr>
        <w:t>№ _________________________</w:t>
      </w:r>
    </w:p>
    <w:p w:rsidR="00741DD2" w:rsidRPr="00ED70C3" w:rsidRDefault="00741DD2" w:rsidP="002F1086">
      <w:pPr>
        <w:jc w:val="center"/>
        <w:rPr>
          <w:bCs/>
          <w:caps/>
          <w:sz w:val="24"/>
          <w:szCs w:val="24"/>
        </w:rPr>
      </w:pPr>
    </w:p>
    <w:tbl>
      <w:tblPr>
        <w:tblW w:w="0" w:type="auto"/>
        <w:tblLook w:val="04A0"/>
      </w:tblPr>
      <w:tblGrid>
        <w:gridCol w:w="5070"/>
        <w:gridCol w:w="5070"/>
      </w:tblGrid>
      <w:tr w:rsidR="00741DD2" w:rsidRPr="00ED70C3" w:rsidTr="00741DD2">
        <w:tc>
          <w:tcPr>
            <w:tcW w:w="5070" w:type="dxa"/>
            <w:shd w:val="clear" w:color="auto" w:fill="auto"/>
          </w:tcPr>
          <w:p w:rsidR="00741DD2" w:rsidRPr="00ED70C3" w:rsidRDefault="00741DD2" w:rsidP="002F1086">
            <w:pPr>
              <w:ind w:right="23"/>
              <w:rPr>
                <w:sz w:val="24"/>
                <w:szCs w:val="24"/>
              </w:rPr>
            </w:pPr>
            <w:r w:rsidRPr="00ED70C3">
              <w:rPr>
                <w:sz w:val="24"/>
                <w:szCs w:val="24"/>
              </w:rPr>
              <w:t>СОГЛАСОВАНО:</w:t>
            </w:r>
          </w:p>
          <w:p w:rsidR="00741DD2" w:rsidRPr="00ED70C3" w:rsidRDefault="00741DD2" w:rsidP="002F1086">
            <w:pPr>
              <w:ind w:right="23"/>
              <w:rPr>
                <w:sz w:val="24"/>
                <w:szCs w:val="24"/>
              </w:rPr>
            </w:pPr>
            <w:r w:rsidRPr="00ED70C3">
              <w:rPr>
                <w:sz w:val="24"/>
                <w:szCs w:val="24"/>
              </w:rPr>
              <w:t>________________________________</w:t>
            </w:r>
          </w:p>
          <w:p w:rsidR="00741DD2" w:rsidRPr="00ED70C3" w:rsidRDefault="00741DD2" w:rsidP="002F1086">
            <w:pPr>
              <w:ind w:right="23"/>
              <w:rPr>
                <w:sz w:val="24"/>
                <w:szCs w:val="24"/>
              </w:rPr>
            </w:pPr>
          </w:p>
          <w:p w:rsidR="00741DD2" w:rsidRPr="00ED70C3" w:rsidRDefault="00741DD2" w:rsidP="002F1086">
            <w:pPr>
              <w:ind w:right="23"/>
              <w:rPr>
                <w:sz w:val="24"/>
                <w:szCs w:val="24"/>
              </w:rPr>
            </w:pPr>
            <w:r w:rsidRPr="00ED70C3">
              <w:rPr>
                <w:sz w:val="24"/>
                <w:szCs w:val="24"/>
              </w:rPr>
              <w:t>_________________ ____________</w:t>
            </w:r>
          </w:p>
          <w:p w:rsidR="00741DD2" w:rsidRPr="00ED70C3" w:rsidRDefault="00741DD2" w:rsidP="002F1086">
            <w:pPr>
              <w:jc w:val="both"/>
              <w:rPr>
                <w:i/>
                <w:sz w:val="24"/>
                <w:szCs w:val="24"/>
                <w:vertAlign w:val="subscript"/>
              </w:rPr>
            </w:pPr>
            <w:r w:rsidRPr="00ED70C3">
              <w:rPr>
                <w:i/>
                <w:color w:val="000000"/>
                <w:sz w:val="24"/>
                <w:szCs w:val="24"/>
                <w:vertAlign w:val="subscript"/>
              </w:rPr>
              <w:t>(электронная цифровая подпись)</w:t>
            </w:r>
          </w:p>
        </w:tc>
        <w:tc>
          <w:tcPr>
            <w:tcW w:w="5070" w:type="dxa"/>
            <w:shd w:val="clear" w:color="auto" w:fill="auto"/>
          </w:tcPr>
          <w:p w:rsidR="00741DD2" w:rsidRPr="00ED70C3" w:rsidRDefault="00741DD2" w:rsidP="002F1086">
            <w:pPr>
              <w:ind w:right="23"/>
              <w:rPr>
                <w:sz w:val="24"/>
                <w:szCs w:val="24"/>
              </w:rPr>
            </w:pPr>
            <w:r w:rsidRPr="00ED70C3">
              <w:rPr>
                <w:sz w:val="24"/>
                <w:szCs w:val="24"/>
              </w:rPr>
              <w:t>УТВЕРЖДАЮ:</w:t>
            </w:r>
          </w:p>
          <w:p w:rsidR="00741DD2" w:rsidRPr="00ED70C3" w:rsidRDefault="00741DD2" w:rsidP="002F1086">
            <w:pPr>
              <w:rPr>
                <w:sz w:val="24"/>
                <w:szCs w:val="24"/>
              </w:rPr>
            </w:pPr>
          </w:p>
          <w:p w:rsidR="00741DD2" w:rsidRPr="00ED70C3" w:rsidRDefault="00741DD2" w:rsidP="002F1086">
            <w:pPr>
              <w:rPr>
                <w:sz w:val="24"/>
                <w:szCs w:val="24"/>
              </w:rPr>
            </w:pPr>
          </w:p>
          <w:p w:rsidR="00741DD2" w:rsidRPr="00ED70C3" w:rsidRDefault="00741DD2" w:rsidP="002F1086">
            <w:pPr>
              <w:ind w:right="23"/>
              <w:rPr>
                <w:sz w:val="24"/>
                <w:szCs w:val="24"/>
              </w:rPr>
            </w:pPr>
            <w:r w:rsidRPr="00ED70C3">
              <w:rPr>
                <w:sz w:val="24"/>
                <w:szCs w:val="24"/>
              </w:rPr>
              <w:t xml:space="preserve">___________________ </w:t>
            </w:r>
          </w:p>
          <w:p w:rsidR="00741DD2" w:rsidRPr="00ED70C3" w:rsidRDefault="00741DD2" w:rsidP="002F1086">
            <w:pPr>
              <w:jc w:val="both"/>
              <w:rPr>
                <w:i/>
                <w:sz w:val="24"/>
                <w:szCs w:val="24"/>
                <w:vertAlign w:val="subscript"/>
              </w:rPr>
            </w:pPr>
            <w:r w:rsidRPr="00ED70C3">
              <w:rPr>
                <w:i/>
                <w:color w:val="000000"/>
                <w:sz w:val="24"/>
                <w:szCs w:val="24"/>
                <w:vertAlign w:val="subscript"/>
              </w:rPr>
              <w:t>(электронная цифровая подпись)</w:t>
            </w:r>
          </w:p>
        </w:tc>
      </w:tr>
    </w:tbl>
    <w:p w:rsidR="00741DD2" w:rsidRPr="00ED70C3" w:rsidRDefault="00741DD2" w:rsidP="002F1086">
      <w:pPr>
        <w:rPr>
          <w:b/>
          <w:caps/>
          <w:sz w:val="24"/>
          <w:szCs w:val="24"/>
        </w:rPr>
      </w:pPr>
    </w:p>
    <w:p w:rsidR="00741DD2" w:rsidRPr="00ED70C3" w:rsidRDefault="00282ACF" w:rsidP="002F1086">
      <w:pPr>
        <w:jc w:val="center"/>
        <w:rPr>
          <w:b/>
          <w:caps/>
          <w:sz w:val="24"/>
          <w:szCs w:val="24"/>
        </w:rPr>
      </w:pPr>
      <w:r w:rsidRPr="00ED70C3">
        <w:rPr>
          <w:b/>
          <w:caps/>
          <w:sz w:val="24"/>
          <w:szCs w:val="24"/>
        </w:rPr>
        <w:t>КАЛЕНДАРНЫЙ ПЛАН</w:t>
      </w:r>
    </w:p>
    <w:p w:rsidR="00E7481C" w:rsidRPr="00BE4C87" w:rsidRDefault="00E7481C" w:rsidP="00E7481C">
      <w:pPr>
        <w:suppressAutoHyphens/>
        <w:jc w:val="center"/>
        <w:rPr>
          <w:b/>
          <w:sz w:val="24"/>
          <w:szCs w:val="24"/>
          <w:lang w:eastAsia="zh-CN"/>
        </w:rPr>
      </w:pPr>
      <w:r w:rsidRPr="00170404">
        <w:rPr>
          <w:b/>
          <w:sz w:val="24"/>
          <w:szCs w:val="24"/>
          <w:lang w:eastAsia="zh-CN"/>
        </w:rPr>
        <w:t xml:space="preserve">Выполнение работ по разработке </w:t>
      </w:r>
      <w:r w:rsidRPr="00BE4C87">
        <w:rPr>
          <w:b/>
          <w:sz w:val="24"/>
          <w:szCs w:val="24"/>
          <w:lang w:eastAsia="zh-CN"/>
        </w:rPr>
        <w:t>проектно</w:t>
      </w:r>
      <w:r>
        <w:rPr>
          <w:b/>
          <w:sz w:val="24"/>
          <w:szCs w:val="24"/>
          <w:lang w:eastAsia="zh-CN"/>
        </w:rPr>
        <w:t xml:space="preserve">-сметной </w:t>
      </w:r>
      <w:r w:rsidRPr="00BE4C87">
        <w:rPr>
          <w:b/>
          <w:sz w:val="24"/>
          <w:szCs w:val="24"/>
          <w:lang w:eastAsia="zh-CN"/>
        </w:rPr>
        <w:t>документации на ремонт</w:t>
      </w:r>
      <w:r>
        <w:rPr>
          <w:b/>
          <w:sz w:val="24"/>
          <w:szCs w:val="24"/>
          <w:lang w:eastAsia="zh-CN"/>
        </w:rPr>
        <w:t xml:space="preserve"> помещений здания учебного корпуса и </w:t>
      </w:r>
      <w:r w:rsidRPr="00BE4C87">
        <w:rPr>
          <w:b/>
          <w:sz w:val="24"/>
          <w:szCs w:val="24"/>
          <w:lang w:eastAsia="zh-CN"/>
        </w:rPr>
        <w:t>учебно-производственных мастерских</w:t>
      </w:r>
      <w:r>
        <w:rPr>
          <w:b/>
          <w:sz w:val="24"/>
          <w:szCs w:val="24"/>
          <w:lang w:eastAsia="zh-CN"/>
        </w:rPr>
        <w:t>, на базе которых создается образовательно-производственный кластер в рамках реализации федерального проекта «</w:t>
      </w:r>
      <w:proofErr w:type="spellStart"/>
      <w:r>
        <w:rPr>
          <w:b/>
          <w:sz w:val="24"/>
          <w:szCs w:val="24"/>
          <w:lang w:eastAsia="zh-CN"/>
        </w:rPr>
        <w:t>Профессионалитет</w:t>
      </w:r>
      <w:proofErr w:type="spellEnd"/>
      <w:r>
        <w:rPr>
          <w:b/>
          <w:sz w:val="24"/>
          <w:szCs w:val="24"/>
          <w:lang w:eastAsia="zh-CN"/>
        </w:rPr>
        <w:t xml:space="preserve">», </w:t>
      </w:r>
      <w:r w:rsidRPr="00BE4C87">
        <w:rPr>
          <w:b/>
          <w:sz w:val="24"/>
          <w:szCs w:val="24"/>
          <w:lang w:eastAsia="zh-CN"/>
        </w:rPr>
        <w:t>расположенн</w:t>
      </w:r>
      <w:r>
        <w:rPr>
          <w:b/>
          <w:sz w:val="24"/>
          <w:szCs w:val="24"/>
          <w:lang w:eastAsia="zh-CN"/>
        </w:rPr>
        <w:t>ого по адресу</w:t>
      </w:r>
      <w:r w:rsidRPr="00BE4C87">
        <w:rPr>
          <w:b/>
          <w:sz w:val="24"/>
          <w:szCs w:val="24"/>
          <w:lang w:eastAsia="zh-CN"/>
        </w:rPr>
        <w:t xml:space="preserve">: Свердловская область, </w:t>
      </w:r>
      <w:proofErr w:type="gramStart"/>
      <w:r w:rsidRPr="00BE4C87">
        <w:rPr>
          <w:b/>
          <w:sz w:val="24"/>
          <w:szCs w:val="24"/>
          <w:lang w:eastAsia="zh-CN"/>
        </w:rPr>
        <w:t>г</w:t>
      </w:r>
      <w:proofErr w:type="gramEnd"/>
      <w:r w:rsidRPr="00BE4C87">
        <w:rPr>
          <w:b/>
          <w:sz w:val="24"/>
          <w:szCs w:val="24"/>
          <w:lang w:eastAsia="zh-CN"/>
        </w:rPr>
        <w:t>. Полевской, ул. Вершинина,37</w:t>
      </w:r>
    </w:p>
    <w:p w:rsidR="00741DD2" w:rsidRPr="00ED70C3" w:rsidRDefault="00741DD2" w:rsidP="002F1086">
      <w:pPr>
        <w:rPr>
          <w:sz w:val="24"/>
          <w:szCs w:val="24"/>
        </w:rPr>
      </w:pPr>
    </w:p>
    <w:p w:rsidR="00741DD2" w:rsidRPr="00ED70C3" w:rsidRDefault="00741DD2" w:rsidP="002F1086">
      <w:pPr>
        <w:rPr>
          <w:sz w:val="24"/>
          <w:szCs w:val="24"/>
        </w:rPr>
      </w:pPr>
    </w:p>
    <w:p w:rsidR="00150F34" w:rsidRDefault="00150F34"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F17657" w:rsidRDefault="00F17657" w:rsidP="002F1086">
      <w:pPr>
        <w:rPr>
          <w:sz w:val="24"/>
          <w:szCs w:val="24"/>
        </w:rPr>
      </w:pPr>
    </w:p>
    <w:p w:rsidR="00741DD2" w:rsidRPr="00ED70C3" w:rsidRDefault="00741DD2" w:rsidP="002F1086">
      <w:pPr>
        <w:tabs>
          <w:tab w:val="left" w:pos="7284"/>
        </w:tabs>
        <w:ind w:left="6379"/>
        <w:rPr>
          <w:sz w:val="24"/>
          <w:szCs w:val="24"/>
        </w:rPr>
      </w:pPr>
      <w:r w:rsidRPr="00ED70C3">
        <w:rPr>
          <w:sz w:val="24"/>
          <w:szCs w:val="24"/>
        </w:rPr>
        <w:lastRenderedPageBreak/>
        <w:t>Приложение № 3</w:t>
      </w:r>
    </w:p>
    <w:p w:rsidR="00741DD2" w:rsidRPr="00ED70C3" w:rsidRDefault="00741DD2" w:rsidP="002F1086">
      <w:pPr>
        <w:widowControl w:val="0"/>
        <w:autoSpaceDE w:val="0"/>
        <w:autoSpaceDN w:val="0"/>
        <w:adjustRightInd w:val="0"/>
        <w:ind w:left="6379"/>
        <w:rPr>
          <w:sz w:val="24"/>
          <w:szCs w:val="24"/>
        </w:rPr>
      </w:pPr>
      <w:r w:rsidRPr="00ED70C3">
        <w:rPr>
          <w:sz w:val="24"/>
          <w:szCs w:val="24"/>
        </w:rPr>
        <w:t xml:space="preserve">к </w:t>
      </w:r>
      <w:r w:rsidR="00592850" w:rsidRPr="00ED70C3">
        <w:rPr>
          <w:sz w:val="24"/>
          <w:szCs w:val="24"/>
        </w:rPr>
        <w:t>Договору</w:t>
      </w:r>
      <w:r w:rsidRPr="00ED70C3">
        <w:rPr>
          <w:sz w:val="24"/>
          <w:szCs w:val="24"/>
        </w:rPr>
        <w:t xml:space="preserve"> </w:t>
      </w:r>
    </w:p>
    <w:p w:rsidR="00741DD2" w:rsidRPr="00ED70C3" w:rsidRDefault="00741DD2" w:rsidP="002F1086">
      <w:pPr>
        <w:widowControl w:val="0"/>
        <w:autoSpaceDE w:val="0"/>
        <w:autoSpaceDN w:val="0"/>
        <w:adjustRightInd w:val="0"/>
        <w:ind w:left="6379"/>
        <w:rPr>
          <w:sz w:val="24"/>
          <w:szCs w:val="24"/>
        </w:rPr>
      </w:pPr>
      <w:r w:rsidRPr="00ED70C3">
        <w:rPr>
          <w:sz w:val="24"/>
          <w:szCs w:val="24"/>
        </w:rPr>
        <w:t>от _________________________</w:t>
      </w:r>
    </w:p>
    <w:p w:rsidR="00741DD2" w:rsidRPr="00ED70C3" w:rsidRDefault="00741DD2" w:rsidP="002F1086">
      <w:pPr>
        <w:ind w:left="6379"/>
        <w:rPr>
          <w:sz w:val="24"/>
          <w:szCs w:val="24"/>
        </w:rPr>
      </w:pPr>
      <w:r w:rsidRPr="00ED70C3">
        <w:rPr>
          <w:sz w:val="24"/>
          <w:szCs w:val="24"/>
        </w:rPr>
        <w:t>№ _________________________</w:t>
      </w:r>
    </w:p>
    <w:p w:rsidR="00741DD2" w:rsidRPr="00ED70C3" w:rsidRDefault="00741DD2" w:rsidP="002F1086">
      <w:pPr>
        <w:ind w:left="6379"/>
        <w:rPr>
          <w:sz w:val="24"/>
          <w:szCs w:val="24"/>
        </w:rPr>
      </w:pPr>
    </w:p>
    <w:p w:rsidR="00741DD2" w:rsidRPr="00ED70C3" w:rsidRDefault="00741DD2" w:rsidP="002F1086">
      <w:pPr>
        <w:keepNext/>
        <w:ind w:left="360"/>
        <w:outlineLvl w:val="0"/>
        <w:rPr>
          <w:bCs/>
          <w:kern w:val="32"/>
          <w:sz w:val="24"/>
          <w:szCs w:val="24"/>
        </w:rPr>
      </w:pPr>
      <w:r w:rsidRPr="00ED70C3">
        <w:rPr>
          <w:b/>
          <w:bCs/>
          <w:kern w:val="32"/>
          <w:sz w:val="24"/>
          <w:szCs w:val="24"/>
        </w:rPr>
        <w:t>______________________</w:t>
      </w:r>
      <w:r w:rsidRPr="00ED70C3">
        <w:rPr>
          <w:b/>
          <w:bCs/>
          <w:i/>
          <w:kern w:val="32"/>
          <w:sz w:val="24"/>
          <w:szCs w:val="24"/>
        </w:rPr>
        <w:t>начало</w:t>
      </w:r>
      <w:r w:rsidRPr="00ED70C3">
        <w:rPr>
          <w:b/>
          <w:bCs/>
          <w:kern w:val="32"/>
          <w:sz w:val="24"/>
          <w:szCs w:val="24"/>
        </w:rPr>
        <w:t xml:space="preserve"> </w:t>
      </w:r>
      <w:r w:rsidRPr="00ED70C3">
        <w:rPr>
          <w:b/>
          <w:bCs/>
          <w:i/>
          <w:kern w:val="32"/>
          <w:sz w:val="24"/>
          <w:szCs w:val="24"/>
        </w:rPr>
        <w:t>формы акта приема-передачи</w:t>
      </w:r>
      <w:r w:rsidRPr="00ED70C3">
        <w:rPr>
          <w:b/>
          <w:bCs/>
          <w:kern w:val="32"/>
          <w:sz w:val="24"/>
          <w:szCs w:val="24"/>
        </w:rPr>
        <w:t>________________________</w:t>
      </w:r>
    </w:p>
    <w:p w:rsidR="00741DD2" w:rsidRPr="00ED70C3" w:rsidRDefault="00741DD2" w:rsidP="002F1086">
      <w:pPr>
        <w:keepNext/>
        <w:spacing w:before="240"/>
        <w:jc w:val="center"/>
        <w:outlineLvl w:val="0"/>
        <w:rPr>
          <w:bCs/>
          <w:kern w:val="32"/>
          <w:sz w:val="24"/>
          <w:szCs w:val="24"/>
        </w:rPr>
      </w:pPr>
      <w:r w:rsidRPr="00ED70C3">
        <w:rPr>
          <w:b/>
          <w:bCs/>
          <w:kern w:val="32"/>
          <w:sz w:val="24"/>
          <w:szCs w:val="24"/>
        </w:rPr>
        <w:t>А К Т № ____</w:t>
      </w:r>
    </w:p>
    <w:p w:rsidR="00741DD2" w:rsidRPr="00ED70C3" w:rsidRDefault="00741DD2" w:rsidP="002F1086">
      <w:pPr>
        <w:tabs>
          <w:tab w:val="center" w:pos="4677"/>
          <w:tab w:val="right" w:pos="9355"/>
        </w:tabs>
        <w:jc w:val="center"/>
        <w:rPr>
          <w:b/>
          <w:sz w:val="24"/>
          <w:szCs w:val="24"/>
        </w:rPr>
      </w:pPr>
      <w:r w:rsidRPr="00ED70C3">
        <w:rPr>
          <w:b/>
          <w:sz w:val="24"/>
          <w:szCs w:val="24"/>
        </w:rPr>
        <w:t>приема-передачи</w:t>
      </w:r>
    </w:p>
    <w:p w:rsidR="00741DD2" w:rsidRPr="00ED70C3" w:rsidRDefault="00741DD2" w:rsidP="002F1086">
      <w:pPr>
        <w:tabs>
          <w:tab w:val="center" w:pos="4677"/>
          <w:tab w:val="right" w:pos="9355"/>
        </w:tabs>
        <w:jc w:val="center"/>
        <w:rPr>
          <w:sz w:val="24"/>
          <w:szCs w:val="24"/>
        </w:rPr>
      </w:pPr>
    </w:p>
    <w:p w:rsidR="00741DD2" w:rsidRPr="00ED70C3" w:rsidRDefault="00741DD2" w:rsidP="002F1086">
      <w:pPr>
        <w:tabs>
          <w:tab w:val="center" w:pos="4677"/>
          <w:tab w:val="right" w:pos="9355"/>
        </w:tabs>
        <w:jc w:val="center"/>
        <w:rPr>
          <w:sz w:val="24"/>
          <w:szCs w:val="24"/>
        </w:rPr>
      </w:pPr>
      <w:r w:rsidRPr="00ED70C3">
        <w:rPr>
          <w:sz w:val="24"/>
          <w:szCs w:val="24"/>
        </w:rPr>
        <w:t xml:space="preserve">г. </w:t>
      </w:r>
      <w:r w:rsidR="00154562">
        <w:rPr>
          <w:sz w:val="24"/>
          <w:szCs w:val="24"/>
        </w:rPr>
        <w:t>______________</w:t>
      </w:r>
      <w:r w:rsidRPr="00ED70C3">
        <w:rPr>
          <w:sz w:val="24"/>
          <w:szCs w:val="24"/>
        </w:rPr>
        <w:t xml:space="preserve">                             от «_____»____________202</w:t>
      </w:r>
      <w:r w:rsidR="00B975CA" w:rsidRPr="00ED70C3">
        <w:rPr>
          <w:sz w:val="24"/>
          <w:szCs w:val="24"/>
        </w:rPr>
        <w:t>_</w:t>
      </w:r>
      <w:r w:rsidRPr="00ED70C3">
        <w:rPr>
          <w:sz w:val="24"/>
          <w:szCs w:val="24"/>
        </w:rPr>
        <w:t xml:space="preserve"> г.</w:t>
      </w:r>
    </w:p>
    <w:p w:rsidR="00741DD2" w:rsidRPr="00ED70C3" w:rsidRDefault="00741DD2" w:rsidP="002F1086">
      <w:pPr>
        <w:tabs>
          <w:tab w:val="center" w:pos="4677"/>
          <w:tab w:val="right" w:pos="9355"/>
        </w:tabs>
        <w:rPr>
          <w:sz w:val="24"/>
          <w:szCs w:val="24"/>
        </w:rPr>
      </w:pPr>
    </w:p>
    <w:p w:rsidR="00741DD2" w:rsidRPr="00ED70C3" w:rsidRDefault="00E62958" w:rsidP="002F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Cs/>
          <w:sz w:val="24"/>
          <w:szCs w:val="24"/>
        </w:rPr>
      </w:pPr>
      <w:r w:rsidRPr="00ED70C3">
        <w:rPr>
          <w:sz w:val="24"/>
          <w:szCs w:val="24"/>
        </w:rPr>
        <w:t>______________________</w:t>
      </w:r>
      <w:r w:rsidR="00741DD2" w:rsidRPr="00ED70C3">
        <w:rPr>
          <w:sz w:val="24"/>
          <w:szCs w:val="24"/>
        </w:rPr>
        <w:t>, именуемое в дальнейшем «</w:t>
      </w:r>
      <w:r w:rsidR="00741DD2" w:rsidRPr="00ED70C3">
        <w:rPr>
          <w:bCs/>
          <w:sz w:val="24"/>
          <w:szCs w:val="24"/>
        </w:rPr>
        <w:t xml:space="preserve">Заказчик», </w:t>
      </w:r>
      <w:r w:rsidR="00741DD2" w:rsidRPr="00ED70C3">
        <w:rPr>
          <w:sz w:val="24"/>
          <w:szCs w:val="24"/>
        </w:rPr>
        <w:t xml:space="preserve">в лице </w:t>
      </w:r>
      <w:r w:rsidRPr="00ED70C3">
        <w:rPr>
          <w:sz w:val="24"/>
          <w:szCs w:val="24"/>
        </w:rPr>
        <w:t>_________________</w:t>
      </w:r>
      <w:r w:rsidR="00741DD2" w:rsidRPr="00ED70C3">
        <w:rPr>
          <w:sz w:val="24"/>
          <w:szCs w:val="24"/>
        </w:rPr>
        <w:t>, действующей на основании Устава, с одной стороны, и общество с ограниченной ответственностью «_______________», именуемое в дальнейшем «</w:t>
      </w:r>
      <w:r w:rsidR="00741DD2" w:rsidRPr="00ED70C3">
        <w:rPr>
          <w:snapToGrid w:val="0"/>
          <w:color w:val="000000"/>
          <w:sz w:val="24"/>
          <w:szCs w:val="24"/>
        </w:rPr>
        <w:t>Подрядчик</w:t>
      </w:r>
      <w:r w:rsidR="00741DD2" w:rsidRPr="00ED70C3">
        <w:rPr>
          <w:bCs/>
          <w:sz w:val="24"/>
          <w:szCs w:val="24"/>
        </w:rPr>
        <w:t>», в лице ___________________________________________,</w:t>
      </w:r>
      <w:r w:rsidR="00741DD2" w:rsidRPr="00ED70C3">
        <w:rPr>
          <w:sz w:val="24"/>
          <w:szCs w:val="24"/>
        </w:rPr>
        <w:t xml:space="preserve"> действующего на основании ___________________, с другой стороны, </w:t>
      </w:r>
      <w:r w:rsidR="00741DD2" w:rsidRPr="00ED70C3">
        <w:rPr>
          <w:bCs/>
          <w:sz w:val="24"/>
          <w:szCs w:val="24"/>
        </w:rPr>
        <w:t>именуемые вместе стороны, составили настоящий акт о нижеследующем:</w:t>
      </w:r>
    </w:p>
    <w:p w:rsidR="00741DD2" w:rsidRPr="00ED70C3" w:rsidRDefault="00741DD2" w:rsidP="002F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
          <w:caps/>
          <w:color w:val="000000"/>
          <w:sz w:val="24"/>
          <w:szCs w:val="24"/>
        </w:rPr>
      </w:pPr>
    </w:p>
    <w:p w:rsidR="00741DD2" w:rsidRPr="00ED70C3" w:rsidRDefault="00741DD2" w:rsidP="002F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aps/>
          <w:color w:val="000000"/>
          <w:sz w:val="24"/>
          <w:szCs w:val="24"/>
        </w:rPr>
      </w:pPr>
      <w:r w:rsidRPr="00ED70C3">
        <w:rPr>
          <w:color w:val="000000"/>
          <w:sz w:val="24"/>
          <w:szCs w:val="24"/>
        </w:rPr>
        <w:t xml:space="preserve">     1. В соответствии с </w:t>
      </w:r>
      <w:r w:rsidR="00B164A2" w:rsidRPr="00ED70C3">
        <w:rPr>
          <w:sz w:val="24"/>
          <w:szCs w:val="24"/>
        </w:rPr>
        <w:t>Договор</w:t>
      </w:r>
      <w:r w:rsidRPr="00ED70C3">
        <w:rPr>
          <w:color w:val="000000"/>
          <w:sz w:val="24"/>
          <w:szCs w:val="24"/>
        </w:rPr>
        <w:t xml:space="preserve">ом №_____________от «__»________202_г. (далее – </w:t>
      </w:r>
      <w:r w:rsidR="00E62958" w:rsidRPr="00ED70C3">
        <w:rPr>
          <w:sz w:val="24"/>
          <w:szCs w:val="24"/>
        </w:rPr>
        <w:t>Договор</w:t>
      </w:r>
      <w:r w:rsidRPr="00ED70C3">
        <w:rPr>
          <w:color w:val="000000"/>
          <w:sz w:val="24"/>
          <w:szCs w:val="24"/>
        </w:rPr>
        <w:t xml:space="preserve">) </w:t>
      </w:r>
      <w:r w:rsidRPr="00ED70C3">
        <w:rPr>
          <w:snapToGrid w:val="0"/>
          <w:color w:val="000000"/>
          <w:sz w:val="24"/>
          <w:szCs w:val="24"/>
        </w:rPr>
        <w:t>Подрядчик</w:t>
      </w:r>
      <w:r w:rsidRPr="00ED70C3">
        <w:rPr>
          <w:b/>
          <w:sz w:val="24"/>
          <w:szCs w:val="24"/>
        </w:rPr>
        <w:t xml:space="preserve"> </w:t>
      </w:r>
      <w:r w:rsidRPr="00ED70C3">
        <w:rPr>
          <w:color w:val="000000"/>
          <w:sz w:val="24"/>
          <w:szCs w:val="24"/>
        </w:rPr>
        <w:t>выполнил обязательства по выполнению работ (оказанию услуг), а именно: _____________________________________________________________________________</w:t>
      </w:r>
    </w:p>
    <w:p w:rsidR="00741DD2" w:rsidRPr="00ED70C3" w:rsidRDefault="00741DD2" w:rsidP="002F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i/>
          <w:caps/>
          <w:color w:val="000000"/>
          <w:sz w:val="24"/>
          <w:szCs w:val="24"/>
        </w:rPr>
      </w:pPr>
      <w:r w:rsidRPr="00ED70C3">
        <w:rPr>
          <w:i/>
          <w:color w:val="000000"/>
          <w:sz w:val="24"/>
          <w:szCs w:val="24"/>
        </w:rPr>
        <w:t xml:space="preserve">                                                    (наименование объекта закупки)</w:t>
      </w:r>
    </w:p>
    <w:p w:rsidR="00741DD2" w:rsidRPr="00ED70C3" w:rsidRDefault="00741DD2" w:rsidP="002F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i/>
          <w:caps/>
          <w:color w:val="000000"/>
          <w:sz w:val="24"/>
          <w:szCs w:val="24"/>
        </w:rPr>
      </w:pPr>
      <w:r w:rsidRPr="00ED70C3">
        <w:rPr>
          <w:color w:val="000000"/>
          <w:sz w:val="24"/>
          <w:szCs w:val="24"/>
        </w:rPr>
        <w:t xml:space="preserve">     2. Фактическое качество выполненных работ (оказанных услуг) </w:t>
      </w:r>
      <w:r w:rsidRPr="00ED70C3">
        <w:rPr>
          <w:i/>
          <w:color w:val="000000"/>
          <w:sz w:val="24"/>
          <w:szCs w:val="24"/>
        </w:rPr>
        <w:t xml:space="preserve">соответствует/не соответствует </w:t>
      </w:r>
      <w:r w:rsidRPr="00ED70C3">
        <w:rPr>
          <w:color w:val="000000"/>
          <w:sz w:val="24"/>
          <w:szCs w:val="24"/>
        </w:rPr>
        <w:t xml:space="preserve">требованиям </w:t>
      </w:r>
      <w:r w:rsidR="00E62958" w:rsidRPr="00ED70C3">
        <w:rPr>
          <w:sz w:val="24"/>
          <w:szCs w:val="24"/>
        </w:rPr>
        <w:t>Договор</w:t>
      </w:r>
      <w:r w:rsidRPr="00ED70C3">
        <w:rPr>
          <w:color w:val="000000"/>
          <w:sz w:val="24"/>
          <w:szCs w:val="24"/>
        </w:rPr>
        <w:t>а</w:t>
      </w:r>
      <w:r w:rsidRPr="00ED70C3">
        <w:rPr>
          <w:i/>
          <w:color w:val="000000"/>
          <w:sz w:val="24"/>
          <w:szCs w:val="24"/>
        </w:rPr>
        <w:t xml:space="preserve">: </w:t>
      </w:r>
      <w:r w:rsidRPr="00ED70C3">
        <w:rPr>
          <w:color w:val="000000"/>
          <w:sz w:val="24"/>
          <w:szCs w:val="24"/>
        </w:rPr>
        <w:t>____________________________________________.</w:t>
      </w:r>
    </w:p>
    <w:p w:rsidR="00741DD2" w:rsidRPr="00ED70C3" w:rsidRDefault="00741DD2" w:rsidP="002F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jc w:val="both"/>
        <w:rPr>
          <w:b/>
          <w:i/>
          <w:caps/>
          <w:color w:val="000000"/>
          <w:sz w:val="24"/>
          <w:szCs w:val="24"/>
        </w:rPr>
      </w:pPr>
      <w:r w:rsidRPr="00ED70C3">
        <w:rPr>
          <w:color w:val="000000"/>
          <w:sz w:val="24"/>
          <w:szCs w:val="24"/>
        </w:rPr>
        <w:t>2.1. Фактически выполнено работ на сумму</w:t>
      </w:r>
      <w:proofErr w:type="gramStart"/>
      <w:r w:rsidRPr="00ED70C3">
        <w:rPr>
          <w:i/>
          <w:color w:val="000000"/>
          <w:sz w:val="24"/>
          <w:szCs w:val="24"/>
        </w:rPr>
        <w:t xml:space="preserve"> </w:t>
      </w:r>
      <w:r w:rsidRPr="00ED70C3">
        <w:rPr>
          <w:color w:val="000000"/>
          <w:sz w:val="24"/>
          <w:szCs w:val="24"/>
        </w:rPr>
        <w:t xml:space="preserve">_________(_______________) </w:t>
      </w:r>
      <w:proofErr w:type="spellStart"/>
      <w:proofErr w:type="gramEnd"/>
      <w:r w:rsidRPr="00ED70C3">
        <w:rPr>
          <w:color w:val="000000"/>
          <w:sz w:val="24"/>
          <w:szCs w:val="24"/>
        </w:rPr>
        <w:t>руб.___коп</w:t>
      </w:r>
      <w:proofErr w:type="spellEnd"/>
      <w:r w:rsidRPr="00ED70C3">
        <w:rPr>
          <w:color w:val="000000"/>
          <w:sz w:val="24"/>
          <w:szCs w:val="24"/>
        </w:rPr>
        <w:t xml:space="preserve"> (с НДС/ без НДС).</w:t>
      </w:r>
    </w:p>
    <w:p w:rsidR="00741DD2" w:rsidRPr="00ED70C3" w:rsidRDefault="00741DD2" w:rsidP="002F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aps/>
          <w:color w:val="000000"/>
          <w:sz w:val="24"/>
          <w:szCs w:val="24"/>
        </w:rPr>
      </w:pPr>
      <w:r w:rsidRPr="00ED70C3">
        <w:rPr>
          <w:color w:val="000000"/>
          <w:sz w:val="24"/>
          <w:szCs w:val="24"/>
        </w:rPr>
        <w:t xml:space="preserve">     3.</w:t>
      </w:r>
      <w:r w:rsidRPr="00ED70C3">
        <w:rPr>
          <w:i/>
          <w:color w:val="000000"/>
          <w:sz w:val="24"/>
          <w:szCs w:val="24"/>
        </w:rPr>
        <w:t xml:space="preserve"> </w:t>
      </w:r>
      <w:r w:rsidRPr="00ED70C3">
        <w:rPr>
          <w:color w:val="000000"/>
          <w:sz w:val="24"/>
          <w:szCs w:val="24"/>
        </w:rPr>
        <w:t xml:space="preserve">Вышеуказанные работы (услуги) согласно условиям </w:t>
      </w:r>
      <w:r w:rsidR="00B164A2" w:rsidRPr="00ED70C3">
        <w:rPr>
          <w:sz w:val="24"/>
          <w:szCs w:val="24"/>
        </w:rPr>
        <w:t>Договор</w:t>
      </w:r>
      <w:r w:rsidRPr="00ED70C3">
        <w:rPr>
          <w:color w:val="000000"/>
          <w:sz w:val="24"/>
          <w:szCs w:val="24"/>
        </w:rPr>
        <w:t>а, должны быть выполнены (оказаны) «___» ____________ 202_г., фактически выполнены (оказаны) «__» __________202_г.</w:t>
      </w:r>
    </w:p>
    <w:p w:rsidR="00741DD2" w:rsidRPr="00ED70C3" w:rsidRDefault="00741DD2" w:rsidP="002F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i/>
          <w:caps/>
          <w:color w:val="000000"/>
          <w:sz w:val="24"/>
          <w:szCs w:val="24"/>
        </w:rPr>
      </w:pPr>
      <w:r w:rsidRPr="00ED70C3">
        <w:rPr>
          <w:i/>
          <w:color w:val="000000"/>
          <w:sz w:val="24"/>
          <w:szCs w:val="24"/>
        </w:rPr>
        <w:t xml:space="preserve">     </w:t>
      </w:r>
      <w:r w:rsidRPr="00ED70C3">
        <w:rPr>
          <w:color w:val="000000"/>
          <w:sz w:val="24"/>
          <w:szCs w:val="24"/>
        </w:rPr>
        <w:t>4.</w:t>
      </w:r>
      <w:r w:rsidRPr="00ED70C3">
        <w:rPr>
          <w:i/>
          <w:color w:val="000000"/>
          <w:sz w:val="24"/>
          <w:szCs w:val="24"/>
        </w:rPr>
        <w:t xml:space="preserve"> </w:t>
      </w:r>
      <w:r w:rsidRPr="00ED70C3">
        <w:rPr>
          <w:color w:val="000000"/>
          <w:sz w:val="24"/>
          <w:szCs w:val="24"/>
        </w:rPr>
        <w:t>Недостатки выполненных работ (оказанных услуг)</w:t>
      </w:r>
      <w:r w:rsidRPr="00ED70C3">
        <w:rPr>
          <w:i/>
          <w:color w:val="000000"/>
          <w:sz w:val="24"/>
          <w:szCs w:val="24"/>
        </w:rPr>
        <w:t xml:space="preserve"> выявлены/не выявлены: </w:t>
      </w:r>
      <w:r w:rsidRPr="00ED70C3">
        <w:rPr>
          <w:color w:val="000000"/>
          <w:sz w:val="24"/>
          <w:szCs w:val="24"/>
        </w:rPr>
        <w:t>_______________.</w:t>
      </w:r>
    </w:p>
    <w:p w:rsidR="00741DD2" w:rsidRPr="00ED70C3" w:rsidRDefault="00741DD2" w:rsidP="002F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jc w:val="both"/>
        <w:rPr>
          <w:b/>
          <w:caps/>
          <w:color w:val="000000"/>
          <w:sz w:val="24"/>
          <w:szCs w:val="24"/>
        </w:rPr>
      </w:pPr>
      <w:r w:rsidRPr="00ED70C3">
        <w:rPr>
          <w:color w:val="000000"/>
          <w:sz w:val="24"/>
          <w:szCs w:val="24"/>
        </w:rPr>
        <w:t xml:space="preserve">5. На основании </w:t>
      </w:r>
      <w:r w:rsidR="00E62958" w:rsidRPr="00ED70C3">
        <w:rPr>
          <w:sz w:val="24"/>
          <w:szCs w:val="24"/>
        </w:rPr>
        <w:t>Договор</w:t>
      </w:r>
      <w:r w:rsidRPr="00ED70C3">
        <w:rPr>
          <w:color w:val="000000"/>
          <w:sz w:val="24"/>
          <w:szCs w:val="24"/>
        </w:rPr>
        <w:t xml:space="preserve">а №____________ от «___»_______202_г. заключенного между </w:t>
      </w:r>
      <w:r w:rsidRPr="00ED70C3">
        <w:rPr>
          <w:snapToGrid w:val="0"/>
          <w:color w:val="000000"/>
          <w:sz w:val="24"/>
          <w:szCs w:val="24"/>
        </w:rPr>
        <w:t>Подрядчиком</w:t>
      </w:r>
      <w:r w:rsidRPr="00ED70C3">
        <w:rPr>
          <w:color w:val="000000"/>
          <w:sz w:val="24"/>
          <w:szCs w:val="24"/>
        </w:rPr>
        <w:t xml:space="preserve"> и Заказчиком, представитель </w:t>
      </w:r>
      <w:r w:rsidRPr="00ED70C3">
        <w:rPr>
          <w:snapToGrid w:val="0"/>
          <w:color w:val="000000"/>
          <w:sz w:val="24"/>
          <w:szCs w:val="24"/>
        </w:rPr>
        <w:t>Подрядчика</w:t>
      </w:r>
      <w:r w:rsidRPr="00ED70C3">
        <w:rPr>
          <w:color w:val="000000"/>
          <w:sz w:val="24"/>
          <w:szCs w:val="24"/>
        </w:rPr>
        <w:t xml:space="preserve"> в лице_________________ передал, а Заказчик в лице </w:t>
      </w:r>
      <w:r w:rsidR="00E62958" w:rsidRPr="00ED70C3">
        <w:rPr>
          <w:color w:val="000000"/>
          <w:sz w:val="24"/>
          <w:szCs w:val="24"/>
        </w:rPr>
        <w:t>___________________</w:t>
      </w:r>
      <w:r w:rsidR="00B975CA" w:rsidRPr="00ED70C3">
        <w:rPr>
          <w:color w:val="000000"/>
          <w:sz w:val="24"/>
          <w:szCs w:val="24"/>
        </w:rPr>
        <w:t xml:space="preserve">. </w:t>
      </w:r>
      <w:r w:rsidRPr="00ED70C3">
        <w:rPr>
          <w:color w:val="000000"/>
          <w:sz w:val="24"/>
          <w:szCs w:val="24"/>
        </w:rPr>
        <w:t xml:space="preserve"> принял следующие документы:</w:t>
      </w:r>
    </w:p>
    <w:p w:rsidR="00741DD2" w:rsidRPr="00ED70C3" w:rsidRDefault="00741DD2" w:rsidP="002F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jc w:val="both"/>
        <w:rPr>
          <w:b/>
          <w:caps/>
          <w:color w:val="000000"/>
          <w:sz w:val="24"/>
          <w:szCs w:val="24"/>
        </w:rPr>
      </w:pPr>
      <w:r w:rsidRPr="00ED70C3">
        <w:rPr>
          <w:color w:val="000000"/>
          <w:sz w:val="24"/>
          <w:szCs w:val="24"/>
        </w:rPr>
        <w:t>-_____________________________________________________________________________;</w:t>
      </w:r>
    </w:p>
    <w:p w:rsidR="00741DD2" w:rsidRPr="00ED70C3" w:rsidRDefault="00741DD2" w:rsidP="002F1086">
      <w:pPr>
        <w:autoSpaceDE w:val="0"/>
        <w:autoSpaceDN w:val="0"/>
        <w:adjustRightInd w:val="0"/>
        <w:spacing w:line="264" w:lineRule="auto"/>
        <w:ind w:firstLine="284"/>
        <w:jc w:val="both"/>
        <w:rPr>
          <w:sz w:val="24"/>
          <w:szCs w:val="24"/>
        </w:rPr>
      </w:pPr>
      <w:r w:rsidRPr="00ED70C3">
        <w:rPr>
          <w:color w:val="000000"/>
          <w:sz w:val="24"/>
          <w:szCs w:val="24"/>
        </w:rPr>
        <w:t>6*.</w:t>
      </w:r>
      <w:r w:rsidRPr="00ED70C3">
        <w:rPr>
          <w:sz w:val="24"/>
          <w:szCs w:val="24"/>
        </w:rPr>
        <w:t xml:space="preserve"> Размер неустойки, начисленной в соответствии с претензией №___ от __.__.20__ г.:___________________ руб.</w:t>
      </w:r>
    </w:p>
    <w:p w:rsidR="00741DD2" w:rsidRPr="00ED70C3" w:rsidRDefault="00741DD2" w:rsidP="002F1086">
      <w:pPr>
        <w:autoSpaceDE w:val="0"/>
        <w:autoSpaceDN w:val="0"/>
        <w:adjustRightInd w:val="0"/>
        <w:spacing w:line="264" w:lineRule="auto"/>
        <w:jc w:val="both"/>
        <w:rPr>
          <w:sz w:val="24"/>
          <w:szCs w:val="24"/>
        </w:rPr>
      </w:pPr>
      <w:r w:rsidRPr="00ED70C3">
        <w:rPr>
          <w:sz w:val="24"/>
          <w:szCs w:val="24"/>
        </w:rPr>
        <w:t xml:space="preserve">Основания применения неустойки и порядок расчета установлены п. 8 </w:t>
      </w:r>
      <w:r w:rsidR="00E62958" w:rsidRPr="00ED70C3">
        <w:rPr>
          <w:sz w:val="24"/>
          <w:szCs w:val="24"/>
        </w:rPr>
        <w:t>Договора</w:t>
      </w:r>
      <w:r w:rsidRPr="00ED70C3">
        <w:rPr>
          <w:sz w:val="24"/>
          <w:szCs w:val="24"/>
        </w:rPr>
        <w:t xml:space="preserve">                   № ________ от __.__.20__ г.         </w:t>
      </w:r>
    </w:p>
    <w:p w:rsidR="00741DD2" w:rsidRPr="00ED70C3" w:rsidRDefault="00741DD2" w:rsidP="002F1086">
      <w:pPr>
        <w:autoSpaceDE w:val="0"/>
        <w:autoSpaceDN w:val="0"/>
        <w:adjustRightInd w:val="0"/>
        <w:spacing w:line="264" w:lineRule="auto"/>
        <w:jc w:val="both"/>
        <w:rPr>
          <w:sz w:val="24"/>
          <w:szCs w:val="24"/>
        </w:rPr>
      </w:pPr>
      <w:r w:rsidRPr="00ED70C3">
        <w:rPr>
          <w:sz w:val="24"/>
          <w:szCs w:val="24"/>
        </w:rPr>
        <w:t xml:space="preserve">                                                                                                                                                           </w:t>
      </w:r>
    </w:p>
    <w:p w:rsidR="00741DD2" w:rsidRPr="00ED70C3" w:rsidRDefault="00741DD2" w:rsidP="002F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jc w:val="both"/>
        <w:rPr>
          <w:color w:val="000000"/>
          <w:sz w:val="24"/>
          <w:szCs w:val="24"/>
        </w:rPr>
      </w:pPr>
      <w:r w:rsidRPr="00ED70C3">
        <w:rPr>
          <w:sz w:val="24"/>
          <w:szCs w:val="24"/>
        </w:rPr>
        <w:t>7*. Итоговая сумма, подлежащая уплате: ____________ руб.</w:t>
      </w:r>
    </w:p>
    <w:p w:rsidR="00741DD2" w:rsidRPr="00ED70C3" w:rsidRDefault="00741DD2" w:rsidP="002F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jc w:val="both"/>
        <w:rPr>
          <w:b/>
          <w:caps/>
          <w:color w:val="000000"/>
          <w:sz w:val="24"/>
          <w:szCs w:val="24"/>
        </w:rPr>
      </w:pPr>
    </w:p>
    <w:p w:rsidR="00741DD2" w:rsidRPr="00ED70C3" w:rsidRDefault="00741DD2" w:rsidP="002F1086">
      <w:pPr>
        <w:spacing w:line="276" w:lineRule="auto"/>
        <w:ind w:firstLine="284"/>
        <w:jc w:val="both"/>
        <w:rPr>
          <w:sz w:val="24"/>
          <w:szCs w:val="24"/>
        </w:rPr>
      </w:pPr>
      <w:r w:rsidRPr="00ED70C3">
        <w:rPr>
          <w:color w:val="000000"/>
          <w:sz w:val="24"/>
          <w:szCs w:val="24"/>
        </w:rPr>
        <w:t>8. Подписи Сторон:</w:t>
      </w:r>
      <w:r w:rsidRPr="00ED70C3">
        <w:rPr>
          <w:sz w:val="24"/>
          <w:szCs w:val="24"/>
        </w:rPr>
        <w:t xml:space="preserve">                               </w:t>
      </w:r>
    </w:p>
    <w:p w:rsidR="00741DD2" w:rsidRPr="00ED70C3" w:rsidRDefault="00741DD2" w:rsidP="002F1086">
      <w:pPr>
        <w:spacing w:line="276" w:lineRule="auto"/>
        <w:ind w:firstLine="284"/>
        <w:jc w:val="both"/>
        <w:rPr>
          <w:b/>
          <w:caps/>
          <w:color w:val="000000"/>
          <w:sz w:val="24"/>
          <w:szCs w:val="24"/>
        </w:rPr>
      </w:pPr>
    </w:p>
    <w:tbl>
      <w:tblPr>
        <w:tblW w:w="10065" w:type="dxa"/>
        <w:tblInd w:w="108" w:type="dxa"/>
        <w:tblLook w:val="00A0"/>
      </w:tblPr>
      <w:tblGrid>
        <w:gridCol w:w="4678"/>
        <w:gridCol w:w="426"/>
        <w:gridCol w:w="4961"/>
      </w:tblGrid>
      <w:tr w:rsidR="00741DD2" w:rsidRPr="00ED70C3" w:rsidTr="00741DD2">
        <w:trPr>
          <w:trHeight w:val="1020"/>
        </w:trPr>
        <w:tc>
          <w:tcPr>
            <w:tcW w:w="4678" w:type="dxa"/>
          </w:tcPr>
          <w:p w:rsidR="00741DD2" w:rsidRPr="00ED70C3" w:rsidRDefault="00741DD2" w:rsidP="002F1086">
            <w:pPr>
              <w:rPr>
                <w:b/>
                <w:sz w:val="24"/>
                <w:szCs w:val="24"/>
              </w:rPr>
            </w:pPr>
            <w:r w:rsidRPr="00ED70C3">
              <w:rPr>
                <w:b/>
                <w:sz w:val="24"/>
                <w:szCs w:val="24"/>
              </w:rPr>
              <w:lastRenderedPageBreak/>
              <w:t>Заказчик:</w:t>
            </w:r>
          </w:p>
          <w:p w:rsidR="00741DD2" w:rsidRPr="00ED70C3" w:rsidRDefault="00741DD2" w:rsidP="002F1086">
            <w:pPr>
              <w:rPr>
                <w:sz w:val="24"/>
                <w:szCs w:val="24"/>
              </w:rPr>
            </w:pPr>
            <w:r w:rsidRPr="00ED70C3">
              <w:rPr>
                <w:sz w:val="24"/>
                <w:szCs w:val="24"/>
              </w:rPr>
              <w:t>___________________/__________/</w:t>
            </w:r>
          </w:p>
          <w:p w:rsidR="00741DD2" w:rsidRPr="00ED70C3" w:rsidRDefault="00741DD2" w:rsidP="002F1086">
            <w:pPr>
              <w:rPr>
                <w:sz w:val="24"/>
                <w:szCs w:val="24"/>
              </w:rPr>
            </w:pPr>
            <w:r w:rsidRPr="00ED70C3">
              <w:rPr>
                <w:sz w:val="24"/>
                <w:szCs w:val="24"/>
              </w:rPr>
              <w:t>М.П.</w:t>
            </w:r>
          </w:p>
        </w:tc>
        <w:tc>
          <w:tcPr>
            <w:tcW w:w="426" w:type="dxa"/>
          </w:tcPr>
          <w:p w:rsidR="00741DD2" w:rsidRPr="00ED70C3" w:rsidRDefault="00741DD2" w:rsidP="002F1086">
            <w:pPr>
              <w:rPr>
                <w:b/>
                <w:sz w:val="24"/>
                <w:szCs w:val="24"/>
              </w:rPr>
            </w:pPr>
          </w:p>
        </w:tc>
        <w:tc>
          <w:tcPr>
            <w:tcW w:w="4961" w:type="dxa"/>
          </w:tcPr>
          <w:p w:rsidR="00741DD2" w:rsidRPr="00ED70C3" w:rsidRDefault="00741DD2" w:rsidP="002F1086">
            <w:pPr>
              <w:ind w:right="-104"/>
              <w:rPr>
                <w:b/>
                <w:caps/>
                <w:sz w:val="24"/>
                <w:szCs w:val="24"/>
              </w:rPr>
            </w:pPr>
            <w:r w:rsidRPr="00ED70C3">
              <w:rPr>
                <w:b/>
                <w:snapToGrid w:val="0"/>
                <w:color w:val="000000"/>
                <w:sz w:val="24"/>
                <w:szCs w:val="24"/>
              </w:rPr>
              <w:t>Подрядчик</w:t>
            </w:r>
            <w:r w:rsidRPr="00ED70C3">
              <w:rPr>
                <w:b/>
                <w:sz w:val="24"/>
                <w:szCs w:val="24"/>
              </w:rPr>
              <w:t>:</w:t>
            </w:r>
            <w:r w:rsidRPr="00ED70C3">
              <w:rPr>
                <w:sz w:val="24"/>
                <w:szCs w:val="24"/>
              </w:rPr>
              <w:t>____________ /_____________/</w:t>
            </w:r>
          </w:p>
          <w:p w:rsidR="00741DD2" w:rsidRPr="00ED70C3" w:rsidRDefault="00741DD2" w:rsidP="002F1086">
            <w:pPr>
              <w:ind w:right="-104"/>
              <w:rPr>
                <w:b/>
                <w:sz w:val="24"/>
                <w:szCs w:val="24"/>
              </w:rPr>
            </w:pPr>
            <w:r w:rsidRPr="00ED70C3">
              <w:rPr>
                <w:sz w:val="24"/>
                <w:szCs w:val="24"/>
              </w:rPr>
              <w:t>М.П.</w:t>
            </w:r>
          </w:p>
        </w:tc>
      </w:tr>
    </w:tbl>
    <w:p w:rsidR="00741DD2" w:rsidRPr="00ED70C3" w:rsidRDefault="00741DD2" w:rsidP="002F1086">
      <w:pPr>
        <w:rPr>
          <w:b/>
          <w:sz w:val="24"/>
          <w:szCs w:val="24"/>
        </w:rPr>
      </w:pPr>
      <w:r w:rsidRPr="00ED70C3">
        <w:rPr>
          <w:i/>
          <w:sz w:val="24"/>
          <w:szCs w:val="24"/>
        </w:rPr>
        <w:t xml:space="preserve">*- п.6 и п. 7 Акта заполняются в случае принятия Заказчиком, на основании положений п.8.9. </w:t>
      </w:r>
      <w:r w:rsidR="00E62958" w:rsidRPr="00ED70C3">
        <w:rPr>
          <w:sz w:val="24"/>
          <w:szCs w:val="24"/>
        </w:rPr>
        <w:t>Договор</w:t>
      </w:r>
      <w:r w:rsidRPr="00ED70C3">
        <w:rPr>
          <w:i/>
          <w:sz w:val="24"/>
          <w:szCs w:val="24"/>
        </w:rPr>
        <w:t xml:space="preserve">,  решения об удержании суммы неустойки (штрафа, пени) при расчете по </w:t>
      </w:r>
      <w:r w:rsidR="00E62958" w:rsidRPr="00ED70C3">
        <w:rPr>
          <w:sz w:val="24"/>
          <w:szCs w:val="24"/>
        </w:rPr>
        <w:t>Договор</w:t>
      </w:r>
      <w:r w:rsidRPr="00ED70C3">
        <w:rPr>
          <w:i/>
          <w:sz w:val="24"/>
          <w:szCs w:val="24"/>
        </w:rPr>
        <w:t>у</w:t>
      </w:r>
    </w:p>
    <w:p w:rsidR="00741DD2" w:rsidRPr="00ED70C3" w:rsidRDefault="00741DD2" w:rsidP="002F1086">
      <w:pPr>
        <w:rPr>
          <w:b/>
          <w:sz w:val="24"/>
          <w:szCs w:val="24"/>
        </w:rPr>
      </w:pPr>
    </w:p>
    <w:p w:rsidR="00741DD2" w:rsidRPr="00ED70C3" w:rsidRDefault="00741DD2" w:rsidP="002F1086">
      <w:pPr>
        <w:rPr>
          <w:b/>
          <w:sz w:val="24"/>
          <w:szCs w:val="24"/>
        </w:rPr>
      </w:pPr>
    </w:p>
    <w:p w:rsidR="00741DD2" w:rsidRPr="00ED70C3" w:rsidRDefault="00741DD2" w:rsidP="002F1086">
      <w:pPr>
        <w:rPr>
          <w:b/>
          <w:sz w:val="24"/>
          <w:szCs w:val="24"/>
        </w:rPr>
      </w:pPr>
      <w:r w:rsidRPr="00ED70C3">
        <w:rPr>
          <w:b/>
          <w:sz w:val="24"/>
          <w:szCs w:val="24"/>
        </w:rPr>
        <w:t>_________________________</w:t>
      </w:r>
      <w:r w:rsidRPr="00ED70C3">
        <w:rPr>
          <w:b/>
          <w:i/>
          <w:sz w:val="24"/>
          <w:szCs w:val="24"/>
        </w:rPr>
        <w:t>конец</w:t>
      </w:r>
      <w:r w:rsidRPr="00ED70C3">
        <w:rPr>
          <w:b/>
          <w:sz w:val="24"/>
          <w:szCs w:val="24"/>
        </w:rPr>
        <w:t xml:space="preserve"> </w:t>
      </w:r>
      <w:r w:rsidRPr="00ED70C3">
        <w:rPr>
          <w:b/>
          <w:i/>
          <w:sz w:val="24"/>
          <w:szCs w:val="24"/>
        </w:rPr>
        <w:t>формы акта приема-передачи</w:t>
      </w:r>
      <w:r w:rsidRPr="00ED70C3">
        <w:rPr>
          <w:b/>
          <w:sz w:val="24"/>
          <w:szCs w:val="24"/>
        </w:rPr>
        <w:t>________________________</w:t>
      </w:r>
    </w:p>
    <w:p w:rsidR="00741DD2" w:rsidRPr="00ED70C3" w:rsidRDefault="00741DD2" w:rsidP="002F1086">
      <w:pPr>
        <w:rPr>
          <w:b/>
          <w:sz w:val="24"/>
          <w:szCs w:val="24"/>
        </w:rPr>
      </w:pPr>
    </w:p>
    <w:p w:rsidR="00741DD2" w:rsidRPr="00ED70C3" w:rsidRDefault="00741DD2" w:rsidP="002F1086">
      <w:pPr>
        <w:rPr>
          <w:b/>
          <w:sz w:val="24"/>
          <w:szCs w:val="24"/>
        </w:rPr>
      </w:pPr>
    </w:p>
    <w:tbl>
      <w:tblPr>
        <w:tblW w:w="0" w:type="auto"/>
        <w:tblLook w:val="04A0"/>
      </w:tblPr>
      <w:tblGrid>
        <w:gridCol w:w="5070"/>
        <w:gridCol w:w="5070"/>
      </w:tblGrid>
      <w:tr w:rsidR="00741DD2" w:rsidRPr="00ED70C3" w:rsidTr="00741DD2">
        <w:tc>
          <w:tcPr>
            <w:tcW w:w="5070" w:type="dxa"/>
            <w:shd w:val="clear" w:color="auto" w:fill="auto"/>
          </w:tcPr>
          <w:p w:rsidR="00741DD2" w:rsidRPr="00ED70C3" w:rsidRDefault="00741DD2" w:rsidP="002F1086">
            <w:pPr>
              <w:ind w:right="23"/>
              <w:rPr>
                <w:sz w:val="24"/>
                <w:szCs w:val="24"/>
              </w:rPr>
            </w:pPr>
          </w:p>
        </w:tc>
        <w:tc>
          <w:tcPr>
            <w:tcW w:w="5070" w:type="dxa"/>
            <w:shd w:val="clear" w:color="auto" w:fill="auto"/>
          </w:tcPr>
          <w:p w:rsidR="00741DD2" w:rsidRPr="00ED70C3" w:rsidRDefault="00741DD2" w:rsidP="002F1086">
            <w:pPr>
              <w:jc w:val="both"/>
              <w:rPr>
                <w:sz w:val="24"/>
                <w:szCs w:val="24"/>
              </w:rPr>
            </w:pPr>
          </w:p>
        </w:tc>
      </w:tr>
    </w:tbl>
    <w:p w:rsidR="00741DD2" w:rsidRPr="00ED70C3" w:rsidRDefault="00741DD2" w:rsidP="002F1086">
      <w:pPr>
        <w:rPr>
          <w:sz w:val="24"/>
          <w:szCs w:val="24"/>
        </w:rPr>
      </w:pPr>
    </w:p>
    <w:p w:rsidR="006C2CB4" w:rsidRPr="00ED70C3" w:rsidRDefault="006C2CB4" w:rsidP="002F1086">
      <w:pPr>
        <w:tabs>
          <w:tab w:val="left" w:pos="7284"/>
        </w:tabs>
        <w:ind w:left="6379"/>
        <w:rPr>
          <w:sz w:val="24"/>
          <w:szCs w:val="24"/>
        </w:rPr>
      </w:pPr>
      <w:r w:rsidRPr="00ED70C3">
        <w:rPr>
          <w:sz w:val="24"/>
          <w:szCs w:val="24"/>
        </w:rPr>
        <w:t xml:space="preserve">Приложение № </w:t>
      </w:r>
      <w:r w:rsidR="00361FF4" w:rsidRPr="00ED70C3">
        <w:rPr>
          <w:sz w:val="24"/>
          <w:szCs w:val="24"/>
        </w:rPr>
        <w:t>4</w:t>
      </w:r>
    </w:p>
    <w:p w:rsidR="006C2CB4" w:rsidRPr="00ED70C3" w:rsidRDefault="006C2CB4" w:rsidP="002F1086">
      <w:pPr>
        <w:widowControl w:val="0"/>
        <w:autoSpaceDE w:val="0"/>
        <w:autoSpaceDN w:val="0"/>
        <w:adjustRightInd w:val="0"/>
        <w:ind w:left="6379"/>
        <w:rPr>
          <w:sz w:val="24"/>
          <w:szCs w:val="24"/>
        </w:rPr>
      </w:pPr>
      <w:r w:rsidRPr="00ED70C3">
        <w:rPr>
          <w:sz w:val="24"/>
          <w:szCs w:val="24"/>
        </w:rPr>
        <w:t xml:space="preserve">к </w:t>
      </w:r>
      <w:r w:rsidR="00592850" w:rsidRPr="00ED70C3">
        <w:rPr>
          <w:sz w:val="24"/>
          <w:szCs w:val="24"/>
        </w:rPr>
        <w:t>Договору</w:t>
      </w:r>
      <w:r w:rsidRPr="00ED70C3">
        <w:rPr>
          <w:sz w:val="24"/>
          <w:szCs w:val="24"/>
        </w:rPr>
        <w:t xml:space="preserve"> </w:t>
      </w:r>
    </w:p>
    <w:p w:rsidR="006C2CB4" w:rsidRPr="00ED70C3" w:rsidRDefault="006C2CB4" w:rsidP="002F1086">
      <w:pPr>
        <w:widowControl w:val="0"/>
        <w:autoSpaceDE w:val="0"/>
        <w:autoSpaceDN w:val="0"/>
        <w:adjustRightInd w:val="0"/>
        <w:ind w:left="6379"/>
        <w:rPr>
          <w:sz w:val="24"/>
          <w:szCs w:val="24"/>
        </w:rPr>
      </w:pPr>
      <w:r w:rsidRPr="00ED70C3">
        <w:rPr>
          <w:sz w:val="24"/>
          <w:szCs w:val="24"/>
        </w:rPr>
        <w:t>от _________________________</w:t>
      </w:r>
    </w:p>
    <w:p w:rsidR="006C2CB4" w:rsidRPr="00ED70C3" w:rsidRDefault="006C2CB4" w:rsidP="002F1086">
      <w:pPr>
        <w:ind w:left="6379"/>
        <w:rPr>
          <w:sz w:val="24"/>
          <w:szCs w:val="24"/>
        </w:rPr>
      </w:pPr>
      <w:r w:rsidRPr="00ED70C3">
        <w:rPr>
          <w:sz w:val="24"/>
          <w:szCs w:val="24"/>
        </w:rPr>
        <w:t>№ _________________________</w:t>
      </w:r>
    </w:p>
    <w:p w:rsidR="006C2CB4" w:rsidRPr="00ED70C3" w:rsidRDefault="006C2CB4" w:rsidP="002F1086">
      <w:pPr>
        <w:ind w:left="6379"/>
        <w:rPr>
          <w:sz w:val="24"/>
          <w:szCs w:val="24"/>
        </w:rPr>
      </w:pPr>
    </w:p>
    <w:p w:rsidR="00361FF4" w:rsidRPr="00ED70C3" w:rsidRDefault="00361FF4" w:rsidP="002F1086">
      <w:pPr>
        <w:jc w:val="center"/>
        <w:rPr>
          <w:sz w:val="24"/>
          <w:szCs w:val="24"/>
        </w:rPr>
      </w:pPr>
    </w:p>
    <w:tbl>
      <w:tblPr>
        <w:tblW w:w="0" w:type="auto"/>
        <w:tblLook w:val="04A0"/>
      </w:tblPr>
      <w:tblGrid>
        <w:gridCol w:w="5070"/>
        <w:gridCol w:w="5070"/>
      </w:tblGrid>
      <w:tr w:rsidR="00361FF4" w:rsidRPr="00ED70C3" w:rsidTr="00E26FA3">
        <w:tc>
          <w:tcPr>
            <w:tcW w:w="5070" w:type="dxa"/>
            <w:shd w:val="clear" w:color="auto" w:fill="auto"/>
          </w:tcPr>
          <w:p w:rsidR="00361FF4" w:rsidRPr="00ED70C3" w:rsidRDefault="00361FF4" w:rsidP="002F1086">
            <w:pPr>
              <w:ind w:right="23"/>
              <w:rPr>
                <w:sz w:val="24"/>
                <w:szCs w:val="24"/>
              </w:rPr>
            </w:pPr>
            <w:r w:rsidRPr="00ED70C3">
              <w:rPr>
                <w:sz w:val="24"/>
                <w:szCs w:val="24"/>
              </w:rPr>
              <w:t>СОГЛАСОВАНО:</w:t>
            </w:r>
          </w:p>
          <w:p w:rsidR="00361FF4" w:rsidRPr="00ED70C3" w:rsidRDefault="00361FF4" w:rsidP="002F1086">
            <w:pPr>
              <w:ind w:right="23"/>
              <w:rPr>
                <w:sz w:val="24"/>
                <w:szCs w:val="24"/>
              </w:rPr>
            </w:pPr>
            <w:r w:rsidRPr="00ED70C3">
              <w:rPr>
                <w:sz w:val="24"/>
                <w:szCs w:val="24"/>
              </w:rPr>
              <w:t>________________________________</w:t>
            </w:r>
          </w:p>
          <w:p w:rsidR="00361FF4" w:rsidRPr="00ED70C3" w:rsidRDefault="00361FF4" w:rsidP="002F1086">
            <w:pPr>
              <w:ind w:right="23"/>
              <w:rPr>
                <w:sz w:val="24"/>
                <w:szCs w:val="24"/>
              </w:rPr>
            </w:pPr>
          </w:p>
          <w:p w:rsidR="00361FF4" w:rsidRPr="00ED70C3" w:rsidRDefault="00361FF4" w:rsidP="002F1086">
            <w:pPr>
              <w:ind w:right="23"/>
              <w:rPr>
                <w:sz w:val="24"/>
                <w:szCs w:val="24"/>
              </w:rPr>
            </w:pPr>
            <w:r w:rsidRPr="00ED70C3">
              <w:rPr>
                <w:sz w:val="24"/>
                <w:szCs w:val="24"/>
              </w:rPr>
              <w:t>_________________ ____________</w:t>
            </w:r>
          </w:p>
          <w:p w:rsidR="00361FF4" w:rsidRPr="00ED70C3" w:rsidRDefault="00361FF4" w:rsidP="002F1086">
            <w:pPr>
              <w:jc w:val="both"/>
              <w:rPr>
                <w:i/>
                <w:sz w:val="24"/>
                <w:szCs w:val="24"/>
                <w:vertAlign w:val="subscript"/>
              </w:rPr>
            </w:pPr>
            <w:r w:rsidRPr="00ED70C3">
              <w:rPr>
                <w:i/>
                <w:color w:val="000000"/>
                <w:sz w:val="24"/>
                <w:szCs w:val="24"/>
                <w:vertAlign w:val="subscript"/>
              </w:rPr>
              <w:t>(электронная цифровая подпись)</w:t>
            </w:r>
          </w:p>
        </w:tc>
        <w:tc>
          <w:tcPr>
            <w:tcW w:w="5070" w:type="dxa"/>
            <w:shd w:val="clear" w:color="auto" w:fill="auto"/>
          </w:tcPr>
          <w:p w:rsidR="00361FF4" w:rsidRPr="00ED70C3" w:rsidRDefault="00361FF4" w:rsidP="002F1086">
            <w:pPr>
              <w:ind w:right="23"/>
              <w:rPr>
                <w:sz w:val="24"/>
                <w:szCs w:val="24"/>
              </w:rPr>
            </w:pPr>
            <w:r w:rsidRPr="00ED70C3">
              <w:rPr>
                <w:sz w:val="24"/>
                <w:szCs w:val="24"/>
              </w:rPr>
              <w:t>УТВЕРЖДАЮ:</w:t>
            </w:r>
          </w:p>
          <w:p w:rsidR="00361FF4" w:rsidRPr="00ED70C3" w:rsidRDefault="00E62958" w:rsidP="002F1086">
            <w:pPr>
              <w:rPr>
                <w:sz w:val="24"/>
                <w:szCs w:val="24"/>
              </w:rPr>
            </w:pPr>
            <w:r w:rsidRPr="00ED70C3">
              <w:rPr>
                <w:sz w:val="24"/>
                <w:szCs w:val="24"/>
              </w:rPr>
              <w:t>___________________________</w:t>
            </w:r>
          </w:p>
          <w:p w:rsidR="00361FF4" w:rsidRPr="00ED70C3" w:rsidRDefault="00361FF4" w:rsidP="002F1086">
            <w:pPr>
              <w:rPr>
                <w:sz w:val="24"/>
                <w:szCs w:val="24"/>
              </w:rPr>
            </w:pPr>
          </w:p>
          <w:p w:rsidR="00361FF4" w:rsidRPr="00ED70C3" w:rsidRDefault="00361FF4" w:rsidP="002F1086">
            <w:pPr>
              <w:ind w:right="23"/>
              <w:rPr>
                <w:sz w:val="24"/>
                <w:szCs w:val="24"/>
              </w:rPr>
            </w:pPr>
            <w:r w:rsidRPr="00ED70C3">
              <w:rPr>
                <w:sz w:val="24"/>
                <w:szCs w:val="24"/>
              </w:rPr>
              <w:t xml:space="preserve">___________________ </w:t>
            </w:r>
            <w:r w:rsidR="00E62958" w:rsidRPr="00ED70C3">
              <w:rPr>
                <w:sz w:val="24"/>
                <w:szCs w:val="24"/>
              </w:rPr>
              <w:t>____________</w:t>
            </w:r>
          </w:p>
          <w:p w:rsidR="00361FF4" w:rsidRPr="00ED70C3" w:rsidRDefault="00361FF4" w:rsidP="002F1086">
            <w:pPr>
              <w:jc w:val="both"/>
              <w:rPr>
                <w:i/>
                <w:sz w:val="24"/>
                <w:szCs w:val="24"/>
                <w:vertAlign w:val="subscript"/>
              </w:rPr>
            </w:pPr>
            <w:r w:rsidRPr="00ED70C3">
              <w:rPr>
                <w:i/>
                <w:color w:val="000000"/>
                <w:sz w:val="24"/>
                <w:szCs w:val="24"/>
                <w:vertAlign w:val="subscript"/>
              </w:rPr>
              <w:t>(электронная цифровая подпись)</w:t>
            </w:r>
          </w:p>
        </w:tc>
      </w:tr>
    </w:tbl>
    <w:p w:rsidR="00361FF4" w:rsidRPr="00ED70C3" w:rsidRDefault="00361FF4" w:rsidP="002F1086">
      <w:pPr>
        <w:rPr>
          <w:b/>
          <w:caps/>
          <w:sz w:val="24"/>
          <w:szCs w:val="24"/>
        </w:rPr>
      </w:pPr>
    </w:p>
    <w:p w:rsidR="00361FF4" w:rsidRPr="00ED70C3" w:rsidRDefault="00361FF4" w:rsidP="002F1086">
      <w:pPr>
        <w:jc w:val="center"/>
        <w:rPr>
          <w:sz w:val="24"/>
          <w:szCs w:val="24"/>
        </w:rPr>
      </w:pPr>
    </w:p>
    <w:p w:rsidR="00361FF4" w:rsidRPr="00ED70C3" w:rsidRDefault="00361FF4" w:rsidP="002F1086">
      <w:pPr>
        <w:jc w:val="center"/>
        <w:rPr>
          <w:sz w:val="24"/>
          <w:szCs w:val="24"/>
        </w:rPr>
      </w:pPr>
    </w:p>
    <w:p w:rsidR="006C2CB4" w:rsidRPr="00ED70C3" w:rsidRDefault="006C2CB4" w:rsidP="002F1086">
      <w:pPr>
        <w:jc w:val="center"/>
        <w:rPr>
          <w:b/>
          <w:sz w:val="24"/>
          <w:szCs w:val="24"/>
        </w:rPr>
      </w:pPr>
      <w:r w:rsidRPr="00ED70C3">
        <w:rPr>
          <w:b/>
          <w:sz w:val="24"/>
          <w:szCs w:val="24"/>
        </w:rPr>
        <w:t>График выполнения работ</w:t>
      </w:r>
    </w:p>
    <w:p w:rsidR="00E7481C" w:rsidRPr="00BE4C87" w:rsidRDefault="00E7481C" w:rsidP="00E7481C">
      <w:pPr>
        <w:suppressAutoHyphens/>
        <w:jc w:val="center"/>
        <w:rPr>
          <w:b/>
          <w:sz w:val="24"/>
          <w:szCs w:val="24"/>
          <w:lang w:eastAsia="zh-CN"/>
        </w:rPr>
      </w:pPr>
      <w:r>
        <w:rPr>
          <w:b/>
          <w:sz w:val="24"/>
          <w:szCs w:val="24"/>
          <w:lang w:eastAsia="zh-CN"/>
        </w:rPr>
        <w:t>в</w:t>
      </w:r>
      <w:r w:rsidRPr="00170404">
        <w:rPr>
          <w:b/>
          <w:sz w:val="24"/>
          <w:szCs w:val="24"/>
          <w:lang w:eastAsia="zh-CN"/>
        </w:rPr>
        <w:t xml:space="preserve">ыполнение работ по разработке </w:t>
      </w:r>
      <w:r w:rsidRPr="00BE4C87">
        <w:rPr>
          <w:b/>
          <w:sz w:val="24"/>
          <w:szCs w:val="24"/>
          <w:lang w:eastAsia="zh-CN"/>
        </w:rPr>
        <w:t>проектно</w:t>
      </w:r>
      <w:r>
        <w:rPr>
          <w:b/>
          <w:sz w:val="24"/>
          <w:szCs w:val="24"/>
          <w:lang w:eastAsia="zh-CN"/>
        </w:rPr>
        <w:t xml:space="preserve">-сметной </w:t>
      </w:r>
      <w:r w:rsidRPr="00BE4C87">
        <w:rPr>
          <w:b/>
          <w:sz w:val="24"/>
          <w:szCs w:val="24"/>
          <w:lang w:eastAsia="zh-CN"/>
        </w:rPr>
        <w:t>документации на ремонт</w:t>
      </w:r>
      <w:r>
        <w:rPr>
          <w:b/>
          <w:sz w:val="24"/>
          <w:szCs w:val="24"/>
          <w:lang w:eastAsia="zh-CN"/>
        </w:rPr>
        <w:t xml:space="preserve"> помещений здания учебного корпуса и </w:t>
      </w:r>
      <w:r w:rsidRPr="00BE4C87">
        <w:rPr>
          <w:b/>
          <w:sz w:val="24"/>
          <w:szCs w:val="24"/>
          <w:lang w:eastAsia="zh-CN"/>
        </w:rPr>
        <w:t>учебно-производственных мастерских</w:t>
      </w:r>
      <w:r>
        <w:rPr>
          <w:b/>
          <w:sz w:val="24"/>
          <w:szCs w:val="24"/>
          <w:lang w:eastAsia="zh-CN"/>
        </w:rPr>
        <w:t>, на базе которых создается образовательно-производственный кластер в рамках реализации федерального проекта «</w:t>
      </w:r>
      <w:proofErr w:type="spellStart"/>
      <w:r>
        <w:rPr>
          <w:b/>
          <w:sz w:val="24"/>
          <w:szCs w:val="24"/>
          <w:lang w:eastAsia="zh-CN"/>
        </w:rPr>
        <w:t>Профессионалитет</w:t>
      </w:r>
      <w:proofErr w:type="spellEnd"/>
      <w:r>
        <w:rPr>
          <w:b/>
          <w:sz w:val="24"/>
          <w:szCs w:val="24"/>
          <w:lang w:eastAsia="zh-CN"/>
        </w:rPr>
        <w:t xml:space="preserve">», </w:t>
      </w:r>
      <w:r w:rsidRPr="00BE4C87">
        <w:rPr>
          <w:b/>
          <w:sz w:val="24"/>
          <w:szCs w:val="24"/>
          <w:lang w:eastAsia="zh-CN"/>
        </w:rPr>
        <w:t>расположенн</w:t>
      </w:r>
      <w:r>
        <w:rPr>
          <w:b/>
          <w:sz w:val="24"/>
          <w:szCs w:val="24"/>
          <w:lang w:eastAsia="zh-CN"/>
        </w:rPr>
        <w:t>ого по адресу</w:t>
      </w:r>
      <w:r w:rsidRPr="00BE4C87">
        <w:rPr>
          <w:b/>
          <w:sz w:val="24"/>
          <w:szCs w:val="24"/>
          <w:lang w:eastAsia="zh-CN"/>
        </w:rPr>
        <w:t xml:space="preserve">: Свердловская область, </w:t>
      </w:r>
      <w:proofErr w:type="gramStart"/>
      <w:r w:rsidRPr="00BE4C87">
        <w:rPr>
          <w:b/>
          <w:sz w:val="24"/>
          <w:szCs w:val="24"/>
          <w:lang w:eastAsia="zh-CN"/>
        </w:rPr>
        <w:t>г</w:t>
      </w:r>
      <w:proofErr w:type="gramEnd"/>
      <w:r w:rsidRPr="00BE4C87">
        <w:rPr>
          <w:b/>
          <w:sz w:val="24"/>
          <w:szCs w:val="24"/>
          <w:lang w:eastAsia="zh-CN"/>
        </w:rPr>
        <w:t>. Полевской, ул. Вершинина,37</w:t>
      </w:r>
    </w:p>
    <w:p w:rsidR="00361FF4" w:rsidRPr="00ED70C3" w:rsidRDefault="00361FF4" w:rsidP="002F1086">
      <w:pPr>
        <w:jc w:val="center"/>
        <w:rPr>
          <w:sz w:val="24"/>
          <w:szCs w:val="24"/>
        </w:rPr>
      </w:pP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4102"/>
        <w:gridCol w:w="2791"/>
        <w:gridCol w:w="2408"/>
      </w:tblGrid>
      <w:tr w:rsidR="00361FF4" w:rsidRPr="00ED70C3" w:rsidTr="00E26FA3">
        <w:trPr>
          <w:cantSplit/>
          <w:trHeight w:val="938"/>
          <w:jc w:val="center"/>
        </w:trPr>
        <w:tc>
          <w:tcPr>
            <w:tcW w:w="4810" w:type="dxa"/>
            <w:gridSpan w:val="2"/>
            <w:tcBorders>
              <w:bottom w:val="single" w:sz="4" w:space="0" w:color="auto"/>
            </w:tcBorders>
            <w:vAlign w:val="center"/>
          </w:tcPr>
          <w:p w:rsidR="00361FF4" w:rsidRPr="00ED70C3" w:rsidRDefault="00361FF4" w:rsidP="002F1086">
            <w:pPr>
              <w:jc w:val="center"/>
              <w:rPr>
                <w:sz w:val="24"/>
                <w:szCs w:val="24"/>
              </w:rPr>
            </w:pPr>
            <w:r w:rsidRPr="00ED70C3">
              <w:rPr>
                <w:sz w:val="24"/>
                <w:szCs w:val="24"/>
              </w:rPr>
              <w:t>Наименование  этапов</w:t>
            </w:r>
          </w:p>
          <w:p w:rsidR="00361FF4" w:rsidRPr="00ED70C3" w:rsidRDefault="00361FF4" w:rsidP="002F1086">
            <w:pPr>
              <w:jc w:val="center"/>
              <w:rPr>
                <w:sz w:val="24"/>
                <w:szCs w:val="24"/>
              </w:rPr>
            </w:pPr>
            <w:r w:rsidRPr="00ED70C3">
              <w:rPr>
                <w:sz w:val="24"/>
                <w:szCs w:val="24"/>
              </w:rPr>
              <w:t xml:space="preserve"> выполнения работ</w:t>
            </w:r>
          </w:p>
        </w:tc>
        <w:tc>
          <w:tcPr>
            <w:tcW w:w="2791" w:type="dxa"/>
            <w:vAlign w:val="center"/>
          </w:tcPr>
          <w:p w:rsidR="00361FF4" w:rsidRPr="00ED70C3" w:rsidRDefault="00361FF4" w:rsidP="002F1086">
            <w:pPr>
              <w:jc w:val="center"/>
              <w:rPr>
                <w:sz w:val="24"/>
                <w:szCs w:val="24"/>
              </w:rPr>
            </w:pPr>
            <w:r w:rsidRPr="00ED70C3">
              <w:rPr>
                <w:sz w:val="24"/>
                <w:szCs w:val="24"/>
              </w:rPr>
              <w:t>Стоимость</w:t>
            </w:r>
          </w:p>
          <w:p w:rsidR="00361FF4" w:rsidRPr="00ED70C3" w:rsidRDefault="00361FF4" w:rsidP="002F1086">
            <w:pPr>
              <w:jc w:val="center"/>
              <w:rPr>
                <w:sz w:val="24"/>
                <w:szCs w:val="24"/>
              </w:rPr>
            </w:pPr>
            <w:r w:rsidRPr="00ED70C3">
              <w:rPr>
                <w:sz w:val="24"/>
                <w:szCs w:val="24"/>
              </w:rPr>
              <w:t>этапа работ</w:t>
            </w:r>
          </w:p>
          <w:p w:rsidR="00361FF4" w:rsidRPr="00ED70C3" w:rsidRDefault="00361FF4" w:rsidP="002F1086">
            <w:pPr>
              <w:jc w:val="center"/>
              <w:rPr>
                <w:sz w:val="24"/>
                <w:szCs w:val="24"/>
              </w:rPr>
            </w:pPr>
            <w:r w:rsidRPr="00ED70C3">
              <w:rPr>
                <w:sz w:val="24"/>
                <w:szCs w:val="24"/>
              </w:rPr>
              <w:t>руб. (с учетом НДС)</w:t>
            </w:r>
          </w:p>
        </w:tc>
        <w:tc>
          <w:tcPr>
            <w:tcW w:w="2408" w:type="dxa"/>
            <w:tcBorders>
              <w:bottom w:val="single" w:sz="4" w:space="0" w:color="auto"/>
            </w:tcBorders>
            <w:vAlign w:val="center"/>
          </w:tcPr>
          <w:p w:rsidR="00361FF4" w:rsidRPr="00ED70C3" w:rsidRDefault="00361FF4" w:rsidP="002F1086">
            <w:pPr>
              <w:jc w:val="center"/>
              <w:rPr>
                <w:sz w:val="24"/>
                <w:szCs w:val="24"/>
              </w:rPr>
            </w:pPr>
            <w:r w:rsidRPr="00ED70C3">
              <w:rPr>
                <w:sz w:val="24"/>
                <w:szCs w:val="24"/>
              </w:rPr>
              <w:t xml:space="preserve">Сроки </w:t>
            </w:r>
          </w:p>
          <w:p w:rsidR="00361FF4" w:rsidRPr="00ED70C3" w:rsidRDefault="00361FF4" w:rsidP="002F1086">
            <w:pPr>
              <w:jc w:val="center"/>
              <w:rPr>
                <w:sz w:val="24"/>
                <w:szCs w:val="24"/>
              </w:rPr>
            </w:pPr>
            <w:r w:rsidRPr="00ED70C3">
              <w:rPr>
                <w:sz w:val="24"/>
                <w:szCs w:val="24"/>
              </w:rPr>
              <w:t xml:space="preserve">окончания </w:t>
            </w:r>
          </w:p>
          <w:p w:rsidR="00361FF4" w:rsidRPr="00ED70C3" w:rsidRDefault="00361FF4" w:rsidP="002F1086">
            <w:pPr>
              <w:jc w:val="center"/>
              <w:rPr>
                <w:sz w:val="24"/>
                <w:szCs w:val="24"/>
              </w:rPr>
            </w:pPr>
            <w:r w:rsidRPr="00ED70C3">
              <w:rPr>
                <w:sz w:val="24"/>
                <w:szCs w:val="24"/>
              </w:rPr>
              <w:t>работ.</w:t>
            </w:r>
          </w:p>
        </w:tc>
      </w:tr>
      <w:tr w:rsidR="00361FF4" w:rsidRPr="00ED70C3" w:rsidTr="00E26FA3">
        <w:trPr>
          <w:cantSplit/>
          <w:trHeight w:val="603"/>
          <w:jc w:val="center"/>
        </w:trPr>
        <w:tc>
          <w:tcPr>
            <w:tcW w:w="708" w:type="dxa"/>
            <w:shd w:val="clear" w:color="auto" w:fill="auto"/>
            <w:vAlign w:val="center"/>
          </w:tcPr>
          <w:p w:rsidR="00361FF4" w:rsidRPr="00ED70C3" w:rsidRDefault="00361FF4" w:rsidP="002F1086">
            <w:pPr>
              <w:ind w:right="-108"/>
              <w:jc w:val="center"/>
              <w:rPr>
                <w:sz w:val="24"/>
                <w:szCs w:val="24"/>
              </w:rPr>
            </w:pPr>
            <w:r w:rsidRPr="00ED70C3">
              <w:rPr>
                <w:sz w:val="24"/>
                <w:szCs w:val="24"/>
              </w:rPr>
              <w:t>1</w:t>
            </w:r>
          </w:p>
        </w:tc>
        <w:tc>
          <w:tcPr>
            <w:tcW w:w="4102" w:type="dxa"/>
            <w:shd w:val="clear" w:color="auto" w:fill="auto"/>
            <w:vAlign w:val="center"/>
          </w:tcPr>
          <w:p w:rsidR="00A140A8" w:rsidRPr="00ED70C3" w:rsidRDefault="00A140A8" w:rsidP="002F1086">
            <w:pPr>
              <w:jc w:val="center"/>
              <w:rPr>
                <w:b/>
                <w:sz w:val="24"/>
                <w:szCs w:val="24"/>
              </w:rPr>
            </w:pPr>
            <w:r w:rsidRPr="00ED70C3">
              <w:rPr>
                <w:b/>
                <w:sz w:val="24"/>
                <w:szCs w:val="24"/>
              </w:rPr>
              <w:t xml:space="preserve">Разработка проектно-сметной документации </w:t>
            </w:r>
          </w:p>
          <w:p w:rsidR="00A140A8" w:rsidRPr="00ED70C3" w:rsidRDefault="00E62958" w:rsidP="002F1086">
            <w:pPr>
              <w:jc w:val="center"/>
              <w:rPr>
                <w:b/>
                <w:sz w:val="24"/>
                <w:szCs w:val="24"/>
              </w:rPr>
            </w:pPr>
            <w:r w:rsidRPr="00ED70C3">
              <w:rPr>
                <w:b/>
                <w:sz w:val="24"/>
                <w:szCs w:val="24"/>
              </w:rPr>
              <w:t>__________________</w:t>
            </w:r>
          </w:p>
          <w:p w:rsidR="00361FF4" w:rsidRPr="00ED70C3" w:rsidRDefault="00361FF4" w:rsidP="002F1086">
            <w:pPr>
              <w:jc w:val="both"/>
              <w:rPr>
                <w:sz w:val="24"/>
                <w:szCs w:val="24"/>
              </w:rPr>
            </w:pPr>
          </w:p>
        </w:tc>
        <w:tc>
          <w:tcPr>
            <w:tcW w:w="2791" w:type="dxa"/>
            <w:shd w:val="clear" w:color="auto" w:fill="auto"/>
            <w:vAlign w:val="center"/>
          </w:tcPr>
          <w:p w:rsidR="00361FF4" w:rsidRPr="00ED70C3" w:rsidRDefault="00361FF4" w:rsidP="002F1086">
            <w:pPr>
              <w:jc w:val="center"/>
              <w:rPr>
                <w:sz w:val="24"/>
                <w:szCs w:val="24"/>
              </w:rPr>
            </w:pPr>
          </w:p>
        </w:tc>
        <w:tc>
          <w:tcPr>
            <w:tcW w:w="2408" w:type="dxa"/>
            <w:vAlign w:val="center"/>
          </w:tcPr>
          <w:p w:rsidR="00361FF4" w:rsidRPr="00ED70C3" w:rsidRDefault="00361FF4" w:rsidP="002F1086">
            <w:pPr>
              <w:jc w:val="center"/>
              <w:rPr>
                <w:sz w:val="24"/>
                <w:szCs w:val="24"/>
              </w:rPr>
            </w:pPr>
          </w:p>
        </w:tc>
      </w:tr>
      <w:tr w:rsidR="00361FF4" w:rsidRPr="00ED70C3" w:rsidTr="00E26FA3">
        <w:trPr>
          <w:cantSplit/>
          <w:trHeight w:val="603"/>
          <w:jc w:val="center"/>
        </w:trPr>
        <w:tc>
          <w:tcPr>
            <w:tcW w:w="4810" w:type="dxa"/>
            <w:gridSpan w:val="2"/>
            <w:shd w:val="clear" w:color="auto" w:fill="auto"/>
            <w:vAlign w:val="center"/>
          </w:tcPr>
          <w:p w:rsidR="00361FF4" w:rsidRPr="00ED70C3" w:rsidRDefault="00361FF4" w:rsidP="002F1086">
            <w:pPr>
              <w:jc w:val="center"/>
              <w:rPr>
                <w:b/>
                <w:sz w:val="24"/>
                <w:szCs w:val="24"/>
              </w:rPr>
            </w:pPr>
            <w:r w:rsidRPr="00ED70C3">
              <w:rPr>
                <w:b/>
                <w:sz w:val="24"/>
                <w:szCs w:val="24"/>
              </w:rPr>
              <w:t>ИТОГО:</w:t>
            </w:r>
          </w:p>
        </w:tc>
        <w:tc>
          <w:tcPr>
            <w:tcW w:w="2791" w:type="dxa"/>
            <w:shd w:val="clear" w:color="auto" w:fill="auto"/>
            <w:vAlign w:val="center"/>
          </w:tcPr>
          <w:p w:rsidR="00361FF4" w:rsidRPr="00ED70C3" w:rsidRDefault="00361FF4" w:rsidP="002F1086">
            <w:pPr>
              <w:jc w:val="center"/>
              <w:rPr>
                <w:b/>
                <w:sz w:val="24"/>
                <w:szCs w:val="24"/>
              </w:rPr>
            </w:pPr>
          </w:p>
        </w:tc>
        <w:tc>
          <w:tcPr>
            <w:tcW w:w="2408" w:type="dxa"/>
          </w:tcPr>
          <w:p w:rsidR="00361FF4" w:rsidRPr="00ED70C3" w:rsidRDefault="00361FF4" w:rsidP="002F1086">
            <w:pPr>
              <w:jc w:val="center"/>
              <w:rPr>
                <w:b/>
                <w:sz w:val="24"/>
                <w:szCs w:val="24"/>
              </w:rPr>
            </w:pPr>
          </w:p>
        </w:tc>
      </w:tr>
    </w:tbl>
    <w:p w:rsidR="00361FF4" w:rsidRPr="00ED70C3" w:rsidRDefault="00361FF4" w:rsidP="002F1086">
      <w:pPr>
        <w:jc w:val="center"/>
        <w:rPr>
          <w:sz w:val="24"/>
          <w:szCs w:val="24"/>
        </w:rPr>
      </w:pPr>
    </w:p>
    <w:sectPr w:rsidR="00361FF4" w:rsidRPr="00ED70C3" w:rsidSect="00720AA1">
      <w:headerReference w:type="default" r:id="rId9"/>
      <w:pgSz w:w="12240" w:h="15840"/>
      <w:pgMar w:top="851" w:right="851" w:bottom="426" w:left="1418" w:header="284" w:footer="305"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E8E" w:rsidRDefault="002B3E8E" w:rsidP="007365C0">
      <w:r>
        <w:separator/>
      </w:r>
    </w:p>
  </w:endnote>
  <w:endnote w:type="continuationSeparator" w:id="0">
    <w:p w:rsidR="002B3E8E" w:rsidRDefault="002B3E8E" w:rsidP="00736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E8E" w:rsidRDefault="002B3E8E" w:rsidP="007365C0">
      <w:r>
        <w:separator/>
      </w:r>
    </w:p>
  </w:footnote>
  <w:footnote w:type="continuationSeparator" w:id="0">
    <w:p w:rsidR="002B3E8E" w:rsidRDefault="002B3E8E" w:rsidP="00736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D7" w:rsidRDefault="00C929B8">
    <w:pPr>
      <w:pStyle w:val="af0"/>
      <w:jc w:val="center"/>
    </w:pPr>
    <w:fldSimple w:instr="PAGE   \* MERGEFORMAT">
      <w:r w:rsidR="00F17657">
        <w:rPr>
          <w:noProof/>
        </w:rPr>
        <w:t>3</w:t>
      </w:r>
    </w:fldSimple>
  </w:p>
  <w:p w:rsidR="00E33FD7" w:rsidRDefault="00E33FD7">
    <w:pPr>
      <w:pStyle w:val="af0"/>
    </w:pPr>
  </w:p>
  <w:p w:rsidR="00E33FD7" w:rsidRDefault="00E33FD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2"/>
      <w:numFmt w:val="decimal"/>
      <w:lvlText w:val="%1)"/>
      <w:lvlJc w:val="left"/>
      <w:pPr>
        <w:ind w:left="102" w:hanging="549"/>
      </w:pPr>
      <w:rPr>
        <w:rFonts w:ascii="Times New Roman" w:hAnsi="Times New Roman" w:cs="Times New Roman"/>
        <w:b w:val="0"/>
        <w:bCs w:val="0"/>
        <w:spacing w:val="0"/>
        <w:w w:val="100"/>
        <w:sz w:val="28"/>
        <w:szCs w:val="28"/>
      </w:rPr>
    </w:lvl>
    <w:lvl w:ilvl="1">
      <w:numFmt w:val="bullet"/>
      <w:lvlText w:val="•"/>
      <w:lvlJc w:val="left"/>
      <w:pPr>
        <w:ind w:left="1074" w:hanging="549"/>
      </w:pPr>
    </w:lvl>
    <w:lvl w:ilvl="2">
      <w:numFmt w:val="bullet"/>
      <w:lvlText w:val="•"/>
      <w:lvlJc w:val="left"/>
      <w:pPr>
        <w:ind w:left="2049" w:hanging="549"/>
      </w:pPr>
    </w:lvl>
    <w:lvl w:ilvl="3">
      <w:numFmt w:val="bullet"/>
      <w:lvlText w:val="•"/>
      <w:lvlJc w:val="left"/>
      <w:pPr>
        <w:ind w:left="3023" w:hanging="549"/>
      </w:pPr>
    </w:lvl>
    <w:lvl w:ilvl="4">
      <w:numFmt w:val="bullet"/>
      <w:lvlText w:val="•"/>
      <w:lvlJc w:val="left"/>
      <w:pPr>
        <w:ind w:left="3998" w:hanging="549"/>
      </w:pPr>
    </w:lvl>
    <w:lvl w:ilvl="5">
      <w:numFmt w:val="bullet"/>
      <w:lvlText w:val="•"/>
      <w:lvlJc w:val="left"/>
      <w:pPr>
        <w:ind w:left="4973" w:hanging="549"/>
      </w:pPr>
    </w:lvl>
    <w:lvl w:ilvl="6">
      <w:numFmt w:val="bullet"/>
      <w:lvlText w:val="•"/>
      <w:lvlJc w:val="left"/>
      <w:pPr>
        <w:ind w:left="5947" w:hanging="549"/>
      </w:pPr>
    </w:lvl>
    <w:lvl w:ilvl="7">
      <w:numFmt w:val="bullet"/>
      <w:lvlText w:val="•"/>
      <w:lvlJc w:val="left"/>
      <w:pPr>
        <w:ind w:left="6922" w:hanging="549"/>
      </w:pPr>
    </w:lvl>
    <w:lvl w:ilvl="8">
      <w:numFmt w:val="bullet"/>
      <w:lvlText w:val="•"/>
      <w:lvlJc w:val="left"/>
      <w:pPr>
        <w:ind w:left="7897" w:hanging="549"/>
      </w:pPr>
    </w:lvl>
  </w:abstractNum>
  <w:abstractNum w:abstractNumId="1">
    <w:nsid w:val="0BD11493"/>
    <w:multiLevelType w:val="multilevel"/>
    <w:tmpl w:val="EBAE0820"/>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4"/>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4F4F73"/>
    <w:multiLevelType w:val="multilevel"/>
    <w:tmpl w:val="7E145DCA"/>
    <w:lvl w:ilvl="0">
      <w:start w:val="14"/>
      <w:numFmt w:val="decimal"/>
      <w:lvlText w:val="%1."/>
      <w:lvlJc w:val="left"/>
      <w:pPr>
        <w:ind w:left="480" w:hanging="480"/>
      </w:pPr>
      <w:rPr>
        <w:rFonts w:hint="default"/>
        <w:color w:val="FFFFFF"/>
      </w:rPr>
    </w:lvl>
    <w:lvl w:ilvl="1">
      <w:start w:val="1"/>
      <w:numFmt w:val="decimal"/>
      <w:lvlText w:val="%1.%2."/>
      <w:lvlJc w:val="left"/>
      <w:pPr>
        <w:ind w:left="1190" w:hanging="48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abstractNum w:abstractNumId="3">
    <w:nsid w:val="10A255DE"/>
    <w:multiLevelType w:val="multilevel"/>
    <w:tmpl w:val="CBEEFB68"/>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nsid w:val="10D6083C"/>
    <w:multiLevelType w:val="multilevel"/>
    <w:tmpl w:val="61649A36"/>
    <w:styleLink w:val="a"/>
    <w:lvl w:ilvl="0">
      <w:start w:val="1"/>
      <w:numFmt w:val="decimal"/>
      <w:suff w:val="space"/>
      <w:lvlText w:val="%1."/>
      <w:lvlJc w:val="left"/>
      <w:pPr>
        <w:ind w:left="0" w:firstLine="0"/>
      </w:pPr>
      <w:rPr>
        <w:rFonts w:ascii="Times New Roman" w:hAnsi="Times New Roman" w:hint="default"/>
        <w:b/>
        <w:i w:val="0"/>
        <w:caps w:val="0"/>
        <w:strike w:val="0"/>
        <w:dstrike w:val="0"/>
        <w:vanish w:val="0"/>
        <w:sz w:val="24"/>
        <w:vertAlign w:val="baseline"/>
      </w:rPr>
    </w:lvl>
    <w:lvl w:ilvl="1">
      <w:start w:val="1"/>
      <w:numFmt w:val="decimal"/>
      <w:suff w:val="space"/>
      <w:lvlText w:val="%1.%2."/>
      <w:lvlJc w:val="left"/>
      <w:pPr>
        <w:ind w:left="0" w:firstLine="737"/>
      </w:pPr>
      <w:rPr>
        <w:rFonts w:ascii="Times New Roman" w:hAnsi="Times New Roman" w:hint="default"/>
        <w:b w:val="0"/>
        <w:i w:val="0"/>
        <w:sz w:val="24"/>
      </w:rPr>
    </w:lvl>
    <w:lvl w:ilvl="2">
      <w:start w:val="1"/>
      <w:numFmt w:val="decimal"/>
      <w:suff w:val="space"/>
      <w:lvlText w:val="%1.%2.%3."/>
      <w:lvlJc w:val="left"/>
      <w:pPr>
        <w:ind w:left="0" w:firstLine="737"/>
      </w:pPr>
      <w:rPr>
        <w:rFonts w:ascii="Times New Roman" w:hAnsi="Times New Roman" w:hint="default"/>
        <w:b w:val="0"/>
        <w:i w:val="0"/>
        <w:sz w:val="24"/>
      </w:rPr>
    </w:lvl>
    <w:lvl w:ilvl="3">
      <w:start w:val="1"/>
      <w:numFmt w:val="decimal"/>
      <w:suff w:val="space"/>
      <w:lvlText w:val="%1.%2.%3.%4."/>
      <w:lvlJc w:val="left"/>
      <w:pPr>
        <w:ind w:left="0" w:firstLine="737"/>
      </w:pPr>
      <w:rPr>
        <w:rFonts w:ascii="Times New Roman" w:hAnsi="Times New Roman" w:hint="default"/>
        <w:b w:val="0"/>
        <w:i w:val="0"/>
        <w:sz w:val="24"/>
      </w:rPr>
    </w:lvl>
    <w:lvl w:ilvl="4">
      <w:start w:val="1"/>
      <w:numFmt w:val="decimal"/>
      <w:suff w:val="space"/>
      <w:lvlText w:val="%5)"/>
      <w:lvlJc w:val="left"/>
      <w:pPr>
        <w:ind w:left="0" w:firstLine="737"/>
      </w:pPr>
      <w:rPr>
        <w:rFonts w:ascii="Times New Roman" w:hAnsi="Times New Roman" w:hint="default"/>
        <w:b w:val="0"/>
        <w:i w:val="0"/>
        <w:sz w:val="24"/>
      </w:rPr>
    </w:lvl>
    <w:lvl w:ilvl="5">
      <w:start w:val="1"/>
      <w:numFmt w:val="decimal"/>
      <w:suff w:val="space"/>
      <w:lvlText w:val="%6."/>
      <w:lvlJc w:val="left"/>
      <w:pPr>
        <w:ind w:left="0" w:firstLine="737"/>
      </w:pPr>
      <w:rPr>
        <w:rFonts w:ascii="Times New Roman" w:hAnsi="Times New Roman" w:hint="default"/>
        <w:b w:val="0"/>
        <w:i w:val="0"/>
        <w:sz w:val="24"/>
      </w:rPr>
    </w:lvl>
    <w:lvl w:ilvl="6">
      <w:start w:val="1"/>
      <w:numFmt w:val="russianLower"/>
      <w:suff w:val="space"/>
      <w:lvlText w:val="%7)"/>
      <w:lvlJc w:val="left"/>
      <w:pPr>
        <w:ind w:left="0" w:firstLine="737"/>
      </w:pPr>
      <w:rPr>
        <w:rFonts w:ascii="Times New Roman" w:hAnsi="Times New Roman" w:hint="default"/>
        <w:b w:val="0"/>
        <w:i w:val="0"/>
        <w:sz w:val="24"/>
      </w:rPr>
    </w:lvl>
    <w:lvl w:ilvl="7">
      <w:start w:val="1"/>
      <w:numFmt w:val="decimal"/>
      <w:lvlRestart w:val="2"/>
      <w:suff w:val="space"/>
      <w:lvlText w:val="%8"/>
      <w:lvlJc w:val="left"/>
      <w:pPr>
        <w:ind w:left="0" w:firstLine="737"/>
      </w:pPr>
      <w:rPr>
        <w:rFonts w:hint="default"/>
      </w:rPr>
    </w:lvl>
    <w:lvl w:ilvl="8">
      <w:start w:val="1"/>
      <w:numFmt w:val="lowerRoman"/>
      <w:suff w:val="space"/>
      <w:lvlText w:val="%9."/>
      <w:lvlJc w:val="left"/>
      <w:pPr>
        <w:ind w:left="0" w:firstLine="737"/>
      </w:pPr>
      <w:rPr>
        <w:rFonts w:hint="default"/>
      </w:rPr>
    </w:lvl>
  </w:abstractNum>
  <w:abstractNum w:abstractNumId="5">
    <w:nsid w:val="11187173"/>
    <w:multiLevelType w:val="multilevel"/>
    <w:tmpl w:val="850476A4"/>
    <w:lvl w:ilvl="0">
      <w:start w:val="14"/>
      <w:numFmt w:val="decimal"/>
      <w:lvlText w:val="%1."/>
      <w:lvlJc w:val="left"/>
      <w:pPr>
        <w:ind w:left="480" w:hanging="480"/>
      </w:pPr>
      <w:rPr>
        <w:rFonts w:hint="default"/>
        <w:color w:val="auto"/>
      </w:rPr>
    </w:lvl>
    <w:lvl w:ilvl="1">
      <w:start w:val="1"/>
      <w:numFmt w:val="decimal"/>
      <w:lvlText w:val="%1.%2."/>
      <w:lvlJc w:val="left"/>
      <w:pPr>
        <w:ind w:left="1190" w:hanging="48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abstractNum w:abstractNumId="6">
    <w:nsid w:val="1C38544D"/>
    <w:multiLevelType w:val="hybridMultilevel"/>
    <w:tmpl w:val="9E5EF72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DAE6657"/>
    <w:multiLevelType w:val="multilevel"/>
    <w:tmpl w:val="CEBEFBB0"/>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1F9552D2"/>
    <w:multiLevelType w:val="multilevel"/>
    <w:tmpl w:val="4394FBAE"/>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D67B35"/>
    <w:multiLevelType w:val="singleLevel"/>
    <w:tmpl w:val="C15ED414"/>
    <w:lvl w:ilvl="0">
      <w:start w:val="4"/>
      <w:numFmt w:val="bullet"/>
      <w:lvlText w:val="-"/>
      <w:lvlJc w:val="left"/>
      <w:pPr>
        <w:tabs>
          <w:tab w:val="num" w:pos="360"/>
        </w:tabs>
        <w:ind w:left="360" w:hanging="360"/>
      </w:pPr>
      <w:rPr>
        <w:rFonts w:hint="default"/>
      </w:rPr>
    </w:lvl>
  </w:abstractNum>
  <w:abstractNum w:abstractNumId="10">
    <w:nsid w:val="2346728E"/>
    <w:multiLevelType w:val="multilevel"/>
    <w:tmpl w:val="EEC24F4A"/>
    <w:lvl w:ilvl="0">
      <w:start w:val="13"/>
      <w:numFmt w:val="decimal"/>
      <w:lvlText w:val="%1."/>
      <w:lvlJc w:val="left"/>
      <w:pPr>
        <w:ind w:left="720" w:hanging="360"/>
      </w:pPr>
      <w:rPr>
        <w:rFonts w:hint="default"/>
      </w:rPr>
    </w:lvl>
    <w:lvl w:ilvl="1">
      <w:start w:val="11"/>
      <w:numFmt w:val="decimal"/>
      <w:isLgl/>
      <w:lvlText w:val="%1.%2."/>
      <w:lvlJc w:val="left"/>
      <w:pPr>
        <w:ind w:left="1474" w:hanging="765"/>
      </w:pPr>
      <w:rPr>
        <w:rFonts w:hint="default"/>
      </w:rPr>
    </w:lvl>
    <w:lvl w:ilvl="2">
      <w:start w:val="1"/>
      <w:numFmt w:val="decimal"/>
      <w:isLgl/>
      <w:lvlText w:val="%1.%2.%3."/>
      <w:lvlJc w:val="left"/>
      <w:pPr>
        <w:ind w:left="1823" w:hanging="765"/>
      </w:pPr>
      <w:rPr>
        <w:rFonts w:hint="default"/>
      </w:rPr>
    </w:lvl>
    <w:lvl w:ilvl="3">
      <w:start w:val="1"/>
      <w:numFmt w:val="decimal"/>
      <w:isLgl/>
      <w:lvlText w:val="%1.%2.%3.%4."/>
      <w:lvlJc w:val="left"/>
      <w:pPr>
        <w:ind w:left="2172" w:hanging="76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2ED96C92"/>
    <w:multiLevelType w:val="multilevel"/>
    <w:tmpl w:val="C2E0A4F4"/>
    <w:lvl w:ilvl="0">
      <w:start w:val="1"/>
      <w:numFmt w:val="decimal"/>
      <w:lvlText w:val="%1."/>
      <w:lvlJc w:val="left"/>
      <w:pPr>
        <w:ind w:left="754" w:hanging="360"/>
      </w:pPr>
    </w:lvl>
    <w:lvl w:ilvl="1">
      <w:start w:val="7"/>
      <w:numFmt w:val="decimal"/>
      <w:lvlText w:val="%1.%2."/>
      <w:lvlJc w:val="left"/>
      <w:pPr>
        <w:ind w:left="966" w:hanging="540"/>
      </w:pPr>
    </w:lvl>
    <w:lvl w:ilvl="2">
      <w:start w:val="1"/>
      <w:numFmt w:val="decimal"/>
      <w:lvlText w:val="%1.%2.%3."/>
      <w:lvlJc w:val="left"/>
      <w:pPr>
        <w:ind w:left="1178" w:hanging="720"/>
      </w:pPr>
    </w:lvl>
    <w:lvl w:ilvl="3">
      <w:start w:val="1"/>
      <w:numFmt w:val="decimal"/>
      <w:lvlText w:val="%1.%2.%3.%4."/>
      <w:lvlJc w:val="left"/>
      <w:pPr>
        <w:ind w:left="1210" w:hanging="720"/>
      </w:pPr>
    </w:lvl>
    <w:lvl w:ilvl="4">
      <w:start w:val="1"/>
      <w:numFmt w:val="decimal"/>
      <w:lvlText w:val="%1.%2.%3.%4.%5."/>
      <w:lvlJc w:val="left"/>
      <w:pPr>
        <w:ind w:left="1602" w:hanging="1080"/>
      </w:pPr>
    </w:lvl>
    <w:lvl w:ilvl="5">
      <w:start w:val="1"/>
      <w:numFmt w:val="decimal"/>
      <w:lvlText w:val="%1.%2.%3.%4.%5.%6."/>
      <w:lvlJc w:val="left"/>
      <w:pPr>
        <w:ind w:left="1634" w:hanging="1080"/>
      </w:pPr>
    </w:lvl>
    <w:lvl w:ilvl="6">
      <w:start w:val="1"/>
      <w:numFmt w:val="decimal"/>
      <w:lvlText w:val="%1.%2.%3.%4.%5.%6.%7."/>
      <w:lvlJc w:val="left"/>
      <w:pPr>
        <w:ind w:left="2026" w:hanging="1440"/>
      </w:pPr>
    </w:lvl>
    <w:lvl w:ilvl="7">
      <w:start w:val="1"/>
      <w:numFmt w:val="decimal"/>
      <w:lvlText w:val="%1.%2.%3.%4.%5.%6.%7.%8."/>
      <w:lvlJc w:val="left"/>
      <w:pPr>
        <w:ind w:left="2058" w:hanging="1440"/>
      </w:pPr>
    </w:lvl>
    <w:lvl w:ilvl="8">
      <w:start w:val="1"/>
      <w:numFmt w:val="decimal"/>
      <w:lvlText w:val="%1.%2.%3.%4.%5.%6.%7.%8.%9."/>
      <w:lvlJc w:val="left"/>
      <w:pPr>
        <w:ind w:left="2450" w:hanging="1800"/>
      </w:pPr>
    </w:lvl>
  </w:abstractNum>
  <w:abstractNum w:abstractNumId="12">
    <w:nsid w:val="37EE6818"/>
    <w:multiLevelType w:val="multilevel"/>
    <w:tmpl w:val="7A546E0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C74704B"/>
    <w:multiLevelType w:val="multilevel"/>
    <w:tmpl w:val="04CC7896"/>
    <w:lvl w:ilvl="0">
      <w:start w:val="8"/>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3D8D145F"/>
    <w:multiLevelType w:val="multilevel"/>
    <w:tmpl w:val="2250C26E"/>
    <w:lvl w:ilvl="0">
      <w:start w:val="19"/>
      <w:numFmt w:val="decimal"/>
      <w:lvlText w:val="%1."/>
      <w:lvlJc w:val="left"/>
      <w:pPr>
        <w:ind w:left="480" w:hanging="480"/>
      </w:pPr>
      <w:rPr>
        <w:rFonts w:hint="default"/>
      </w:rPr>
    </w:lvl>
    <w:lvl w:ilvl="1">
      <w:start w:val="1"/>
      <w:numFmt w:val="decimal"/>
      <w:lvlText w:val="%1.%2."/>
      <w:lvlJc w:val="left"/>
      <w:pPr>
        <w:ind w:left="1050" w:hanging="480"/>
      </w:pPr>
      <w:rPr>
        <w:rFonts w:hint="default"/>
        <w:b w:val="0"/>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5">
    <w:nsid w:val="3E5A5446"/>
    <w:multiLevelType w:val="multilevel"/>
    <w:tmpl w:val="AB4ACBAA"/>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0720C0B"/>
    <w:multiLevelType w:val="multilevel"/>
    <w:tmpl w:val="D9B8EAE6"/>
    <w:lvl w:ilvl="0">
      <w:start w:val="1"/>
      <w:numFmt w:val="decimal"/>
      <w:lvlText w:val="%1."/>
      <w:lvlJc w:val="left"/>
      <w:pPr>
        <w:ind w:left="720" w:hanging="360"/>
      </w:pPr>
      <w:rPr>
        <w:rFonts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2243" w:hanging="1185"/>
      </w:pPr>
      <w:rPr>
        <w:rFonts w:hint="default"/>
      </w:rPr>
    </w:lvl>
    <w:lvl w:ilvl="3">
      <w:start w:val="1"/>
      <w:numFmt w:val="decimal"/>
      <w:isLgl/>
      <w:lvlText w:val="%1.%2.%3.%4."/>
      <w:lvlJc w:val="left"/>
      <w:pPr>
        <w:ind w:left="2592" w:hanging="1185"/>
      </w:pPr>
      <w:rPr>
        <w:rFonts w:hint="default"/>
      </w:rPr>
    </w:lvl>
    <w:lvl w:ilvl="4">
      <w:start w:val="1"/>
      <w:numFmt w:val="decimal"/>
      <w:isLgl/>
      <w:lvlText w:val="%1.%2.%3.%4.%5."/>
      <w:lvlJc w:val="left"/>
      <w:pPr>
        <w:ind w:left="2941" w:hanging="1185"/>
      </w:pPr>
      <w:rPr>
        <w:rFonts w:hint="default"/>
      </w:rPr>
    </w:lvl>
    <w:lvl w:ilvl="5">
      <w:start w:val="1"/>
      <w:numFmt w:val="decimal"/>
      <w:isLgl/>
      <w:lvlText w:val="%1.%2.%3.%4.%5.%6."/>
      <w:lvlJc w:val="left"/>
      <w:pPr>
        <w:ind w:left="3290" w:hanging="118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nsid w:val="40A94632"/>
    <w:multiLevelType w:val="multilevel"/>
    <w:tmpl w:val="3E62A134"/>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8D01EC8"/>
    <w:multiLevelType w:val="multilevel"/>
    <w:tmpl w:val="896A31B8"/>
    <w:lvl w:ilvl="0">
      <w:start w:val="13"/>
      <w:numFmt w:val="decimal"/>
      <w:lvlText w:val="%1."/>
      <w:lvlJc w:val="left"/>
      <w:pPr>
        <w:ind w:left="720" w:hanging="360"/>
      </w:pPr>
      <w:rPr>
        <w:rFonts w:hint="default"/>
      </w:rPr>
    </w:lvl>
    <w:lvl w:ilvl="1">
      <w:start w:val="12"/>
      <w:numFmt w:val="decimal"/>
      <w:isLgl/>
      <w:lvlText w:val="%1.%2."/>
      <w:lvlJc w:val="left"/>
      <w:pPr>
        <w:ind w:left="1474" w:hanging="765"/>
      </w:pPr>
      <w:rPr>
        <w:rFonts w:hint="default"/>
      </w:rPr>
    </w:lvl>
    <w:lvl w:ilvl="2">
      <w:start w:val="1"/>
      <w:numFmt w:val="decimal"/>
      <w:isLgl/>
      <w:lvlText w:val="%1.%2.%3."/>
      <w:lvlJc w:val="left"/>
      <w:pPr>
        <w:ind w:left="1823" w:hanging="765"/>
      </w:pPr>
      <w:rPr>
        <w:rFonts w:hint="default"/>
      </w:rPr>
    </w:lvl>
    <w:lvl w:ilvl="3">
      <w:start w:val="1"/>
      <w:numFmt w:val="decimal"/>
      <w:isLgl/>
      <w:lvlText w:val="%1.%2.%3.%4."/>
      <w:lvlJc w:val="left"/>
      <w:pPr>
        <w:ind w:left="2172" w:hanging="76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4BA967BF"/>
    <w:multiLevelType w:val="multilevel"/>
    <w:tmpl w:val="A1280D10"/>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D334DC"/>
    <w:multiLevelType w:val="hybridMultilevel"/>
    <w:tmpl w:val="A5786204"/>
    <w:lvl w:ilvl="0" w:tplc="64964DAC">
      <w:start w:val="1"/>
      <w:numFmt w:val="decimal"/>
      <w:lvlText w:val="%1."/>
      <w:lvlJc w:val="center"/>
      <w:pPr>
        <w:ind w:left="786"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4F65096D"/>
    <w:multiLevelType w:val="multilevel"/>
    <w:tmpl w:val="980C8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08C58B3"/>
    <w:multiLevelType w:val="hybridMultilevel"/>
    <w:tmpl w:val="B046FE72"/>
    <w:lvl w:ilvl="0" w:tplc="5800503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1013E"/>
    <w:multiLevelType w:val="multilevel"/>
    <w:tmpl w:val="996A1518"/>
    <w:lvl w:ilvl="0">
      <w:start w:val="10"/>
      <w:numFmt w:val="decimal"/>
      <w:lvlText w:val="%1."/>
      <w:lvlJc w:val="left"/>
      <w:pPr>
        <w:ind w:left="480" w:hanging="480"/>
      </w:pPr>
      <w:rPr>
        <w:rFonts w:hint="default"/>
      </w:rPr>
    </w:lvl>
    <w:lvl w:ilvl="1">
      <w:start w:val="1"/>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4">
    <w:nsid w:val="52612BA3"/>
    <w:multiLevelType w:val="multilevel"/>
    <w:tmpl w:val="A69A018C"/>
    <w:lvl w:ilvl="0">
      <w:start w:val="1"/>
      <w:numFmt w:val="decimal"/>
      <w:lvlText w:val="%1."/>
      <w:lvlJc w:val="left"/>
      <w:pPr>
        <w:ind w:left="1317" w:hanging="360"/>
      </w:pPr>
    </w:lvl>
    <w:lvl w:ilvl="1">
      <w:start w:val="1"/>
      <w:numFmt w:val="lowerLetter"/>
      <w:lvlText w:val="%2."/>
      <w:lvlJc w:val="left"/>
      <w:pPr>
        <w:ind w:left="2037" w:hanging="360"/>
      </w:pPr>
    </w:lvl>
    <w:lvl w:ilvl="2">
      <w:start w:val="1"/>
      <w:numFmt w:val="lowerRoman"/>
      <w:lvlText w:val="%3."/>
      <w:lvlJc w:val="right"/>
      <w:pPr>
        <w:ind w:left="2757" w:hanging="180"/>
      </w:pPr>
    </w:lvl>
    <w:lvl w:ilvl="3">
      <w:start w:val="1"/>
      <w:numFmt w:val="decimal"/>
      <w:lvlText w:val="%4."/>
      <w:lvlJc w:val="left"/>
      <w:pPr>
        <w:ind w:left="3477" w:hanging="360"/>
      </w:pPr>
    </w:lvl>
    <w:lvl w:ilvl="4">
      <w:start w:val="1"/>
      <w:numFmt w:val="lowerLetter"/>
      <w:lvlText w:val="%5."/>
      <w:lvlJc w:val="left"/>
      <w:pPr>
        <w:ind w:left="4197" w:hanging="360"/>
      </w:pPr>
    </w:lvl>
    <w:lvl w:ilvl="5">
      <w:start w:val="1"/>
      <w:numFmt w:val="lowerRoman"/>
      <w:lvlText w:val="%6."/>
      <w:lvlJc w:val="right"/>
      <w:pPr>
        <w:ind w:left="4917" w:hanging="180"/>
      </w:pPr>
    </w:lvl>
    <w:lvl w:ilvl="6">
      <w:start w:val="1"/>
      <w:numFmt w:val="decimal"/>
      <w:lvlText w:val="%7."/>
      <w:lvlJc w:val="left"/>
      <w:pPr>
        <w:ind w:left="5637" w:hanging="360"/>
      </w:pPr>
    </w:lvl>
    <w:lvl w:ilvl="7">
      <w:start w:val="1"/>
      <w:numFmt w:val="lowerLetter"/>
      <w:lvlText w:val="%8."/>
      <w:lvlJc w:val="left"/>
      <w:pPr>
        <w:ind w:left="6357" w:hanging="360"/>
      </w:pPr>
    </w:lvl>
    <w:lvl w:ilvl="8">
      <w:start w:val="1"/>
      <w:numFmt w:val="lowerRoman"/>
      <w:lvlText w:val="%9."/>
      <w:lvlJc w:val="right"/>
      <w:pPr>
        <w:ind w:left="7077" w:hanging="180"/>
      </w:pPr>
    </w:lvl>
  </w:abstractNum>
  <w:abstractNum w:abstractNumId="25">
    <w:nsid w:val="5923640D"/>
    <w:multiLevelType w:val="multilevel"/>
    <w:tmpl w:val="FFAE7FD2"/>
    <w:lvl w:ilvl="0">
      <w:start w:val="10"/>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5B592DFA"/>
    <w:multiLevelType w:val="multilevel"/>
    <w:tmpl w:val="4D7AB5D2"/>
    <w:lvl w:ilvl="0">
      <w:start w:val="1"/>
      <w:numFmt w:val="bullet"/>
      <w:pStyle w:val="a0"/>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27">
    <w:nsid w:val="675440AC"/>
    <w:multiLevelType w:val="hybridMultilevel"/>
    <w:tmpl w:val="B0E4A896"/>
    <w:lvl w:ilvl="0" w:tplc="A1C80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0D052C"/>
    <w:multiLevelType w:val="multilevel"/>
    <w:tmpl w:val="1A989C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9372218"/>
    <w:multiLevelType w:val="hybridMultilevel"/>
    <w:tmpl w:val="6658A72E"/>
    <w:lvl w:ilvl="0" w:tplc="A1C80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955A18"/>
    <w:multiLevelType w:val="multilevel"/>
    <w:tmpl w:val="30BE39C0"/>
    <w:lvl w:ilvl="0">
      <w:start w:val="1"/>
      <w:numFmt w:val="decimal"/>
      <w:lvlText w:val="%1."/>
      <w:lvlJc w:val="left"/>
      <w:pPr>
        <w:ind w:left="540" w:hanging="540"/>
      </w:pPr>
    </w:lvl>
    <w:lvl w:ilvl="1">
      <w:start w:val="8"/>
      <w:numFmt w:val="decimal"/>
      <w:lvlText w:val="%1.%2."/>
      <w:lvlJc w:val="left"/>
      <w:pPr>
        <w:ind w:left="731" w:hanging="540"/>
      </w:pPr>
    </w:lvl>
    <w:lvl w:ilvl="2">
      <w:start w:val="1"/>
      <w:numFmt w:val="decimal"/>
      <w:lvlText w:val="%1.%2.%3."/>
      <w:lvlJc w:val="left"/>
      <w:pPr>
        <w:ind w:left="1102" w:hanging="720"/>
      </w:pPr>
    </w:lvl>
    <w:lvl w:ilvl="3">
      <w:start w:val="1"/>
      <w:numFmt w:val="decimal"/>
      <w:lvlText w:val="%1.%2.%3.%4."/>
      <w:lvlJc w:val="left"/>
      <w:pPr>
        <w:ind w:left="1293" w:hanging="720"/>
      </w:pPr>
    </w:lvl>
    <w:lvl w:ilvl="4">
      <w:start w:val="1"/>
      <w:numFmt w:val="decimal"/>
      <w:lvlText w:val="%1.%2.%3.%4.%5."/>
      <w:lvlJc w:val="left"/>
      <w:pPr>
        <w:ind w:left="1844" w:hanging="1080"/>
      </w:pPr>
    </w:lvl>
    <w:lvl w:ilvl="5">
      <w:start w:val="1"/>
      <w:numFmt w:val="decimal"/>
      <w:lvlText w:val="%1.%2.%3.%4.%5.%6."/>
      <w:lvlJc w:val="left"/>
      <w:pPr>
        <w:ind w:left="2035" w:hanging="1080"/>
      </w:pPr>
    </w:lvl>
    <w:lvl w:ilvl="6">
      <w:start w:val="1"/>
      <w:numFmt w:val="decimal"/>
      <w:lvlText w:val="%1.%2.%3.%4.%5.%6.%7."/>
      <w:lvlJc w:val="left"/>
      <w:pPr>
        <w:ind w:left="2586" w:hanging="1440"/>
      </w:pPr>
    </w:lvl>
    <w:lvl w:ilvl="7">
      <w:start w:val="1"/>
      <w:numFmt w:val="decimal"/>
      <w:lvlText w:val="%1.%2.%3.%4.%5.%6.%7.%8."/>
      <w:lvlJc w:val="left"/>
      <w:pPr>
        <w:ind w:left="2777" w:hanging="1440"/>
      </w:pPr>
    </w:lvl>
    <w:lvl w:ilvl="8">
      <w:start w:val="1"/>
      <w:numFmt w:val="decimal"/>
      <w:lvlText w:val="%1.%2.%3.%4.%5.%6.%7.%8.%9."/>
      <w:lvlJc w:val="left"/>
      <w:pPr>
        <w:ind w:left="3328" w:hanging="1800"/>
      </w:pPr>
    </w:lvl>
  </w:abstractNum>
  <w:abstractNum w:abstractNumId="31">
    <w:nsid w:val="6A796E55"/>
    <w:multiLevelType w:val="multilevel"/>
    <w:tmpl w:val="F2F2D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D1C28F6"/>
    <w:multiLevelType w:val="hybridMultilevel"/>
    <w:tmpl w:val="3426FBFE"/>
    <w:lvl w:ilvl="0" w:tplc="5ED2146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3">
    <w:nsid w:val="6EE76C75"/>
    <w:multiLevelType w:val="multilevel"/>
    <w:tmpl w:val="0F42B1F6"/>
    <w:lvl w:ilvl="0">
      <w:start w:val="13"/>
      <w:numFmt w:val="decimal"/>
      <w:lvlText w:val="%1."/>
      <w:lvlJc w:val="left"/>
      <w:pPr>
        <w:ind w:left="600" w:hanging="600"/>
      </w:pPr>
      <w:rPr>
        <w:rFonts w:hint="default"/>
      </w:rPr>
    </w:lvl>
    <w:lvl w:ilvl="1">
      <w:start w:val="10"/>
      <w:numFmt w:val="decimal"/>
      <w:lvlText w:val="%1.%2."/>
      <w:lvlJc w:val="left"/>
      <w:pPr>
        <w:ind w:left="1877"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77BB1FB8"/>
    <w:multiLevelType w:val="multilevel"/>
    <w:tmpl w:val="BA8C177E"/>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5">
    <w:nsid w:val="7C441940"/>
    <w:multiLevelType w:val="hybridMultilevel"/>
    <w:tmpl w:val="E41A4038"/>
    <w:lvl w:ilvl="0" w:tplc="A1C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34"/>
  </w:num>
  <w:num w:numId="3">
    <w:abstractNumId w:val="14"/>
  </w:num>
  <w:num w:numId="4">
    <w:abstractNumId w:val="23"/>
  </w:num>
  <w:num w:numId="5">
    <w:abstractNumId w:val="7"/>
  </w:num>
  <w:num w:numId="6">
    <w:abstractNumId w:val="9"/>
  </w:num>
  <w:num w:numId="7">
    <w:abstractNumId w:val="8"/>
  </w:num>
  <w:num w:numId="8">
    <w:abstractNumId w:val="17"/>
  </w:num>
  <w:num w:numId="9">
    <w:abstractNumId w:val="13"/>
  </w:num>
  <w:num w:numId="10">
    <w:abstractNumId w:val="12"/>
  </w:num>
  <w:num w:numId="11">
    <w:abstractNumId w:val="15"/>
  </w:num>
  <w:num w:numId="12">
    <w:abstractNumId w:val="25"/>
  </w:num>
  <w:num w:numId="13">
    <w:abstractNumId w:val="19"/>
  </w:num>
  <w:num w:numId="14">
    <w:abstractNumId w:val="3"/>
  </w:num>
  <w:num w:numId="15">
    <w:abstractNumId w:val="28"/>
  </w:num>
  <w:num w:numId="16">
    <w:abstractNumId w:val="18"/>
  </w:num>
  <w:num w:numId="17">
    <w:abstractNumId w:val="2"/>
  </w:num>
  <w:num w:numId="18">
    <w:abstractNumId w:val="5"/>
  </w:num>
  <w:num w:numId="19">
    <w:abstractNumId w:val="10"/>
  </w:num>
  <w:num w:numId="20">
    <w:abstractNumId w:val="33"/>
  </w:num>
  <w:num w:numId="21">
    <w:abstractNumId w:val="4"/>
  </w:num>
  <w:num w:numId="22">
    <w:abstractNumId w:val="4"/>
    <w:lvlOverride w:ilvl="0">
      <w:lvl w:ilvl="0">
        <w:start w:val="1"/>
        <w:numFmt w:val="decimal"/>
        <w:suff w:val="space"/>
        <w:lvlText w:val="%1."/>
        <w:lvlJc w:val="left"/>
        <w:pPr>
          <w:ind w:left="0" w:firstLine="0"/>
        </w:pPr>
        <w:rPr>
          <w:rFonts w:ascii="Times New Roman" w:hAnsi="Times New Roman" w:hint="default"/>
          <w:b/>
          <w:i w:val="0"/>
          <w:caps w:val="0"/>
          <w:strike w:val="0"/>
          <w:dstrike w:val="0"/>
          <w:vanish w:val="0"/>
          <w:sz w:val="24"/>
          <w:vertAlign w:val="baseline"/>
        </w:rPr>
      </w:lvl>
    </w:lvlOverride>
    <w:lvlOverride w:ilvl="1">
      <w:lvl w:ilvl="1">
        <w:start w:val="1"/>
        <w:numFmt w:val="decimal"/>
        <w:suff w:val="space"/>
        <w:lvlText w:val="%1.%2."/>
        <w:lvlJc w:val="left"/>
        <w:pPr>
          <w:ind w:left="0" w:firstLine="737"/>
        </w:pPr>
        <w:rPr>
          <w:rFonts w:ascii="Times New Roman" w:hAnsi="Times New Roman" w:hint="default"/>
          <w:b w:val="0"/>
          <w:i w:val="0"/>
          <w:sz w:val="24"/>
        </w:rPr>
      </w:lvl>
    </w:lvlOverride>
    <w:lvlOverride w:ilvl="2">
      <w:lvl w:ilvl="2">
        <w:start w:val="1"/>
        <w:numFmt w:val="decimal"/>
        <w:suff w:val="space"/>
        <w:lvlText w:val="%1.%2.%3."/>
        <w:lvlJc w:val="left"/>
        <w:pPr>
          <w:ind w:left="0" w:firstLine="737"/>
        </w:pPr>
        <w:rPr>
          <w:rFonts w:ascii="Times New Roman" w:hAnsi="Times New Roman" w:hint="default"/>
          <w:b w:val="0"/>
          <w:i w:val="0"/>
          <w:color w:val="595959" w:themeColor="text1" w:themeTint="A6"/>
          <w:sz w:val="24"/>
        </w:rPr>
      </w:lvl>
    </w:lvlOverride>
    <w:lvlOverride w:ilvl="3">
      <w:lvl w:ilvl="3">
        <w:start w:val="1"/>
        <w:numFmt w:val="decimal"/>
        <w:suff w:val="space"/>
        <w:lvlText w:val="%1.%2.%3.%4."/>
        <w:lvlJc w:val="left"/>
        <w:pPr>
          <w:ind w:left="0" w:firstLine="737"/>
        </w:pPr>
        <w:rPr>
          <w:rFonts w:ascii="Times New Roman" w:hAnsi="Times New Roman" w:hint="default"/>
          <w:b w:val="0"/>
          <w:i w:val="0"/>
          <w:sz w:val="24"/>
        </w:rPr>
      </w:lvl>
    </w:lvlOverride>
    <w:lvlOverride w:ilvl="4">
      <w:lvl w:ilvl="4">
        <w:start w:val="1"/>
        <w:numFmt w:val="decimal"/>
        <w:suff w:val="space"/>
        <w:lvlText w:val="%5)"/>
        <w:lvlJc w:val="left"/>
        <w:pPr>
          <w:ind w:left="0" w:firstLine="737"/>
        </w:pPr>
        <w:rPr>
          <w:rFonts w:ascii="Times New Roman" w:hAnsi="Times New Roman" w:hint="default"/>
          <w:b w:val="0"/>
          <w:i w:val="0"/>
          <w:sz w:val="24"/>
        </w:rPr>
      </w:lvl>
    </w:lvlOverride>
    <w:lvlOverride w:ilvl="5">
      <w:lvl w:ilvl="5">
        <w:start w:val="1"/>
        <w:numFmt w:val="decimal"/>
        <w:suff w:val="space"/>
        <w:lvlText w:val="%6."/>
        <w:lvlJc w:val="left"/>
        <w:pPr>
          <w:ind w:left="0" w:firstLine="737"/>
        </w:pPr>
        <w:rPr>
          <w:rFonts w:ascii="Times New Roman" w:hAnsi="Times New Roman" w:hint="default"/>
          <w:b w:val="0"/>
          <w:i w:val="0"/>
          <w:sz w:val="24"/>
        </w:rPr>
      </w:lvl>
    </w:lvlOverride>
    <w:lvlOverride w:ilvl="6">
      <w:lvl w:ilvl="6">
        <w:start w:val="1"/>
        <w:numFmt w:val="russianLower"/>
        <w:suff w:val="space"/>
        <w:lvlText w:val="%7)"/>
        <w:lvlJc w:val="left"/>
        <w:pPr>
          <w:ind w:left="0" w:firstLine="737"/>
        </w:pPr>
        <w:rPr>
          <w:rFonts w:ascii="Times New Roman" w:hAnsi="Times New Roman" w:hint="default"/>
          <w:b w:val="0"/>
          <w:i w:val="0"/>
          <w:sz w:val="24"/>
        </w:rPr>
      </w:lvl>
    </w:lvlOverride>
    <w:lvlOverride w:ilvl="7">
      <w:lvl w:ilvl="7">
        <w:start w:val="1"/>
        <w:numFmt w:val="decimal"/>
        <w:lvlRestart w:val="2"/>
        <w:suff w:val="space"/>
        <w:lvlText w:val="%8"/>
        <w:lvlJc w:val="left"/>
        <w:pPr>
          <w:ind w:left="0" w:firstLine="737"/>
        </w:pPr>
        <w:rPr>
          <w:rFonts w:hint="default"/>
        </w:rPr>
      </w:lvl>
    </w:lvlOverride>
    <w:lvlOverride w:ilvl="8">
      <w:lvl w:ilvl="8">
        <w:start w:val="1"/>
        <w:numFmt w:val="lowerRoman"/>
        <w:suff w:val="space"/>
        <w:lvlText w:val="%9."/>
        <w:lvlJc w:val="left"/>
        <w:pPr>
          <w:ind w:left="0" w:firstLine="737"/>
        </w:pPr>
        <w:rPr>
          <w:rFonts w:hint="default"/>
        </w:rPr>
      </w:lvl>
    </w:lvlOverride>
  </w:num>
  <w:num w:numId="23">
    <w:abstractNumId w:val="26"/>
  </w:num>
  <w:num w:numId="24">
    <w:abstractNumId w:val="16"/>
  </w:num>
  <w:num w:numId="25">
    <w:abstractNumId w:val="27"/>
  </w:num>
  <w:num w:numId="26">
    <w:abstractNumId w:val="29"/>
  </w:num>
  <w:num w:numId="27">
    <w:abstractNumId w:val="1"/>
  </w:num>
  <w:num w:numId="28">
    <w:abstractNumId w:val="35"/>
  </w:num>
  <w:num w:numId="29">
    <w:abstractNumId w:val="11"/>
  </w:num>
  <w:num w:numId="30">
    <w:abstractNumId w:val="24"/>
  </w:num>
  <w:num w:numId="31">
    <w:abstractNumId w:val="21"/>
  </w:num>
  <w:num w:numId="32">
    <w:abstractNumId w:val="30"/>
  </w:num>
  <w:num w:numId="33">
    <w:abstractNumId w:val="31"/>
  </w:num>
  <w:num w:numId="34">
    <w:abstractNumId w:val="6"/>
  </w:num>
  <w:num w:numId="35">
    <w:abstractNumId w:val="0"/>
  </w:num>
  <w:num w:numId="36">
    <w:abstractNumId w:val="20"/>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454"/>
  <w:doNotHyphenateCaps/>
  <w:drawingGridHorizontalSpacing w:val="78"/>
  <w:drawingGridVerticalSpacing w:val="106"/>
  <w:displayHorizontalDrawingGridEvery w:val="0"/>
  <w:displayVerticalDrawingGridEvery w:val="2"/>
  <w:noPunctuationKerning/>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rsids>
    <w:rsidRoot w:val="009016FF"/>
    <w:rsid w:val="00002F5E"/>
    <w:rsid w:val="00006ADC"/>
    <w:rsid w:val="00012D27"/>
    <w:rsid w:val="00013CD2"/>
    <w:rsid w:val="00014702"/>
    <w:rsid w:val="00015567"/>
    <w:rsid w:val="0001677A"/>
    <w:rsid w:val="000177AC"/>
    <w:rsid w:val="00021A46"/>
    <w:rsid w:val="00024317"/>
    <w:rsid w:val="00026DB7"/>
    <w:rsid w:val="00027569"/>
    <w:rsid w:val="000320A8"/>
    <w:rsid w:val="00035136"/>
    <w:rsid w:val="00035950"/>
    <w:rsid w:val="000369D3"/>
    <w:rsid w:val="000401B9"/>
    <w:rsid w:val="00040329"/>
    <w:rsid w:val="0004699D"/>
    <w:rsid w:val="000478A4"/>
    <w:rsid w:val="00050E8F"/>
    <w:rsid w:val="000524EA"/>
    <w:rsid w:val="00061AD9"/>
    <w:rsid w:val="00061CDC"/>
    <w:rsid w:val="000645BB"/>
    <w:rsid w:val="00065989"/>
    <w:rsid w:val="00067266"/>
    <w:rsid w:val="000723B9"/>
    <w:rsid w:val="00075EF7"/>
    <w:rsid w:val="00076026"/>
    <w:rsid w:val="00076E34"/>
    <w:rsid w:val="0008082A"/>
    <w:rsid w:val="00080B2D"/>
    <w:rsid w:val="000873DA"/>
    <w:rsid w:val="000956EC"/>
    <w:rsid w:val="000A21D6"/>
    <w:rsid w:val="000A3E29"/>
    <w:rsid w:val="000A5680"/>
    <w:rsid w:val="000A5F45"/>
    <w:rsid w:val="000A61F3"/>
    <w:rsid w:val="000A6E94"/>
    <w:rsid w:val="000B0D1A"/>
    <w:rsid w:val="000B13BD"/>
    <w:rsid w:val="000B237C"/>
    <w:rsid w:val="000B3C0A"/>
    <w:rsid w:val="000B4266"/>
    <w:rsid w:val="000B52BD"/>
    <w:rsid w:val="000B6EBE"/>
    <w:rsid w:val="000C177C"/>
    <w:rsid w:val="000C2EB0"/>
    <w:rsid w:val="000C4177"/>
    <w:rsid w:val="000D3321"/>
    <w:rsid w:val="000D47A5"/>
    <w:rsid w:val="000D55BD"/>
    <w:rsid w:val="000D7720"/>
    <w:rsid w:val="000E045D"/>
    <w:rsid w:val="000E0B7D"/>
    <w:rsid w:val="000E31F0"/>
    <w:rsid w:val="000E372C"/>
    <w:rsid w:val="000E4329"/>
    <w:rsid w:val="000E4874"/>
    <w:rsid w:val="000E58DF"/>
    <w:rsid w:val="000E7052"/>
    <w:rsid w:val="000F1C2B"/>
    <w:rsid w:val="000F30AD"/>
    <w:rsid w:val="000F3D55"/>
    <w:rsid w:val="000F4BF7"/>
    <w:rsid w:val="000F5FB5"/>
    <w:rsid w:val="000F6AAB"/>
    <w:rsid w:val="00100611"/>
    <w:rsid w:val="00106027"/>
    <w:rsid w:val="0010697B"/>
    <w:rsid w:val="00107604"/>
    <w:rsid w:val="0011346B"/>
    <w:rsid w:val="001134CC"/>
    <w:rsid w:val="00114AF3"/>
    <w:rsid w:val="001218C6"/>
    <w:rsid w:val="001241E0"/>
    <w:rsid w:val="00125F9E"/>
    <w:rsid w:val="0013090D"/>
    <w:rsid w:val="00130D3A"/>
    <w:rsid w:val="00130FB8"/>
    <w:rsid w:val="00133382"/>
    <w:rsid w:val="00134B46"/>
    <w:rsid w:val="00135125"/>
    <w:rsid w:val="00135675"/>
    <w:rsid w:val="00144464"/>
    <w:rsid w:val="001448C3"/>
    <w:rsid w:val="001465CF"/>
    <w:rsid w:val="00146EAF"/>
    <w:rsid w:val="00150D2F"/>
    <w:rsid w:val="00150F34"/>
    <w:rsid w:val="00152DF1"/>
    <w:rsid w:val="001532C4"/>
    <w:rsid w:val="00153C62"/>
    <w:rsid w:val="00154562"/>
    <w:rsid w:val="001550F9"/>
    <w:rsid w:val="00161CA0"/>
    <w:rsid w:val="00162B32"/>
    <w:rsid w:val="001630B8"/>
    <w:rsid w:val="001705A1"/>
    <w:rsid w:val="001707BF"/>
    <w:rsid w:val="001756ED"/>
    <w:rsid w:val="001760E6"/>
    <w:rsid w:val="00180C7F"/>
    <w:rsid w:val="00181E94"/>
    <w:rsid w:val="001844DF"/>
    <w:rsid w:val="00184BD3"/>
    <w:rsid w:val="0019250E"/>
    <w:rsid w:val="00193003"/>
    <w:rsid w:val="00193919"/>
    <w:rsid w:val="00194F68"/>
    <w:rsid w:val="00196AB7"/>
    <w:rsid w:val="00196FA2"/>
    <w:rsid w:val="0019764E"/>
    <w:rsid w:val="00197C5F"/>
    <w:rsid w:val="001A22EA"/>
    <w:rsid w:val="001A4295"/>
    <w:rsid w:val="001A42EA"/>
    <w:rsid w:val="001B0FAD"/>
    <w:rsid w:val="001B104D"/>
    <w:rsid w:val="001B3342"/>
    <w:rsid w:val="001B3728"/>
    <w:rsid w:val="001B4212"/>
    <w:rsid w:val="001B4DCF"/>
    <w:rsid w:val="001C5DA2"/>
    <w:rsid w:val="001D30EB"/>
    <w:rsid w:val="001D3E48"/>
    <w:rsid w:val="001E000B"/>
    <w:rsid w:val="001E483D"/>
    <w:rsid w:val="001E4944"/>
    <w:rsid w:val="001E6C71"/>
    <w:rsid w:val="001F10D0"/>
    <w:rsid w:val="001F1637"/>
    <w:rsid w:val="001F199C"/>
    <w:rsid w:val="001F273A"/>
    <w:rsid w:val="001F372C"/>
    <w:rsid w:val="001F5189"/>
    <w:rsid w:val="001F68A2"/>
    <w:rsid w:val="001F7E70"/>
    <w:rsid w:val="002036D5"/>
    <w:rsid w:val="00205BFF"/>
    <w:rsid w:val="00215790"/>
    <w:rsid w:val="002201C7"/>
    <w:rsid w:val="00222322"/>
    <w:rsid w:val="00222914"/>
    <w:rsid w:val="00225550"/>
    <w:rsid w:val="00225BCA"/>
    <w:rsid w:val="002327D1"/>
    <w:rsid w:val="0023409A"/>
    <w:rsid w:val="00235CCB"/>
    <w:rsid w:val="002367DD"/>
    <w:rsid w:val="002377E2"/>
    <w:rsid w:val="00242375"/>
    <w:rsid w:val="00251F86"/>
    <w:rsid w:val="002526CE"/>
    <w:rsid w:val="002553EC"/>
    <w:rsid w:val="0026078C"/>
    <w:rsid w:val="00260DA4"/>
    <w:rsid w:val="00261422"/>
    <w:rsid w:val="002679D5"/>
    <w:rsid w:val="002710AE"/>
    <w:rsid w:val="00277648"/>
    <w:rsid w:val="00277783"/>
    <w:rsid w:val="00281AED"/>
    <w:rsid w:val="00281C58"/>
    <w:rsid w:val="00282ACF"/>
    <w:rsid w:val="00283A52"/>
    <w:rsid w:val="00285C04"/>
    <w:rsid w:val="002968C3"/>
    <w:rsid w:val="002A04BC"/>
    <w:rsid w:val="002A0CBB"/>
    <w:rsid w:val="002A31F9"/>
    <w:rsid w:val="002A379D"/>
    <w:rsid w:val="002A3C7C"/>
    <w:rsid w:val="002A776F"/>
    <w:rsid w:val="002A7F13"/>
    <w:rsid w:val="002B3E8E"/>
    <w:rsid w:val="002B4B9B"/>
    <w:rsid w:val="002B626D"/>
    <w:rsid w:val="002B7C7C"/>
    <w:rsid w:val="002C1248"/>
    <w:rsid w:val="002C292D"/>
    <w:rsid w:val="002C3B82"/>
    <w:rsid w:val="002C4DED"/>
    <w:rsid w:val="002C4E0A"/>
    <w:rsid w:val="002C6D86"/>
    <w:rsid w:val="002C74C7"/>
    <w:rsid w:val="002D07B6"/>
    <w:rsid w:val="002D14E2"/>
    <w:rsid w:val="002D2BB3"/>
    <w:rsid w:val="002D37CE"/>
    <w:rsid w:val="002D4E9F"/>
    <w:rsid w:val="002D62CD"/>
    <w:rsid w:val="002E12A6"/>
    <w:rsid w:val="002E291E"/>
    <w:rsid w:val="002E36E6"/>
    <w:rsid w:val="002E44CE"/>
    <w:rsid w:val="002E543E"/>
    <w:rsid w:val="002E7268"/>
    <w:rsid w:val="002E7824"/>
    <w:rsid w:val="002F06C4"/>
    <w:rsid w:val="002F095D"/>
    <w:rsid w:val="002F1086"/>
    <w:rsid w:val="002F348F"/>
    <w:rsid w:val="002F69A7"/>
    <w:rsid w:val="002F7EAA"/>
    <w:rsid w:val="00301A40"/>
    <w:rsid w:val="003022BA"/>
    <w:rsid w:val="00302A2F"/>
    <w:rsid w:val="00302DE4"/>
    <w:rsid w:val="003038B1"/>
    <w:rsid w:val="00305D43"/>
    <w:rsid w:val="003074A8"/>
    <w:rsid w:val="00310286"/>
    <w:rsid w:val="00311740"/>
    <w:rsid w:val="00312FED"/>
    <w:rsid w:val="00313205"/>
    <w:rsid w:val="003142E5"/>
    <w:rsid w:val="0031437C"/>
    <w:rsid w:val="00314CBD"/>
    <w:rsid w:val="00316509"/>
    <w:rsid w:val="00321DAC"/>
    <w:rsid w:val="00323D31"/>
    <w:rsid w:val="00331735"/>
    <w:rsid w:val="003318BF"/>
    <w:rsid w:val="00332C78"/>
    <w:rsid w:val="00334148"/>
    <w:rsid w:val="00340642"/>
    <w:rsid w:val="00343042"/>
    <w:rsid w:val="003449B1"/>
    <w:rsid w:val="00346BE0"/>
    <w:rsid w:val="003476F3"/>
    <w:rsid w:val="00347829"/>
    <w:rsid w:val="00350954"/>
    <w:rsid w:val="0035458D"/>
    <w:rsid w:val="00354706"/>
    <w:rsid w:val="00355817"/>
    <w:rsid w:val="00361FF4"/>
    <w:rsid w:val="00364AF6"/>
    <w:rsid w:val="00364EB0"/>
    <w:rsid w:val="00365758"/>
    <w:rsid w:val="00367630"/>
    <w:rsid w:val="00371C9A"/>
    <w:rsid w:val="003724ED"/>
    <w:rsid w:val="00374A9A"/>
    <w:rsid w:val="003762A9"/>
    <w:rsid w:val="00377B89"/>
    <w:rsid w:val="0038075F"/>
    <w:rsid w:val="00381647"/>
    <w:rsid w:val="00383881"/>
    <w:rsid w:val="00390395"/>
    <w:rsid w:val="00391985"/>
    <w:rsid w:val="003924F0"/>
    <w:rsid w:val="0039490E"/>
    <w:rsid w:val="00394A3A"/>
    <w:rsid w:val="00394D7D"/>
    <w:rsid w:val="003966E9"/>
    <w:rsid w:val="00397299"/>
    <w:rsid w:val="003A02F0"/>
    <w:rsid w:val="003A0943"/>
    <w:rsid w:val="003A1C16"/>
    <w:rsid w:val="003A2011"/>
    <w:rsid w:val="003A2117"/>
    <w:rsid w:val="003A252F"/>
    <w:rsid w:val="003A2555"/>
    <w:rsid w:val="003A513B"/>
    <w:rsid w:val="003A5800"/>
    <w:rsid w:val="003A5E46"/>
    <w:rsid w:val="003B4B1F"/>
    <w:rsid w:val="003B55AA"/>
    <w:rsid w:val="003C1B84"/>
    <w:rsid w:val="003C3D1C"/>
    <w:rsid w:val="003C3E0A"/>
    <w:rsid w:val="003C5980"/>
    <w:rsid w:val="003C5F45"/>
    <w:rsid w:val="003C6343"/>
    <w:rsid w:val="003D27F8"/>
    <w:rsid w:val="003D3EA3"/>
    <w:rsid w:val="003D5756"/>
    <w:rsid w:val="003D69A9"/>
    <w:rsid w:val="003E316B"/>
    <w:rsid w:val="003E37EF"/>
    <w:rsid w:val="003E3FD6"/>
    <w:rsid w:val="003E4B14"/>
    <w:rsid w:val="003E4F61"/>
    <w:rsid w:val="003E5E52"/>
    <w:rsid w:val="003E606E"/>
    <w:rsid w:val="003E73D3"/>
    <w:rsid w:val="003F0C89"/>
    <w:rsid w:val="003F447A"/>
    <w:rsid w:val="003F5A55"/>
    <w:rsid w:val="003F60B0"/>
    <w:rsid w:val="00402065"/>
    <w:rsid w:val="00402763"/>
    <w:rsid w:val="00403CCC"/>
    <w:rsid w:val="00404410"/>
    <w:rsid w:val="00405B60"/>
    <w:rsid w:val="00410E9B"/>
    <w:rsid w:val="00411E75"/>
    <w:rsid w:val="004131DB"/>
    <w:rsid w:val="0041421D"/>
    <w:rsid w:val="004148F2"/>
    <w:rsid w:val="004152EC"/>
    <w:rsid w:val="00416611"/>
    <w:rsid w:val="004166D1"/>
    <w:rsid w:val="00416BFC"/>
    <w:rsid w:val="00420BA1"/>
    <w:rsid w:val="00427F0F"/>
    <w:rsid w:val="00432A09"/>
    <w:rsid w:val="00433989"/>
    <w:rsid w:val="00436335"/>
    <w:rsid w:val="0044589E"/>
    <w:rsid w:val="004473BF"/>
    <w:rsid w:val="00447BA3"/>
    <w:rsid w:val="00451397"/>
    <w:rsid w:val="004518FE"/>
    <w:rsid w:val="00453345"/>
    <w:rsid w:val="004553B1"/>
    <w:rsid w:val="00456A70"/>
    <w:rsid w:val="00460082"/>
    <w:rsid w:val="0046069A"/>
    <w:rsid w:val="00461B34"/>
    <w:rsid w:val="00464C40"/>
    <w:rsid w:val="0046570A"/>
    <w:rsid w:val="00470A21"/>
    <w:rsid w:val="0047468A"/>
    <w:rsid w:val="00474FDC"/>
    <w:rsid w:val="004752F0"/>
    <w:rsid w:val="0047765F"/>
    <w:rsid w:val="0047772A"/>
    <w:rsid w:val="00484CA6"/>
    <w:rsid w:val="0048624A"/>
    <w:rsid w:val="00486740"/>
    <w:rsid w:val="00487C30"/>
    <w:rsid w:val="00494F78"/>
    <w:rsid w:val="00495C68"/>
    <w:rsid w:val="004A0D98"/>
    <w:rsid w:val="004A0E05"/>
    <w:rsid w:val="004A3CD0"/>
    <w:rsid w:val="004B082F"/>
    <w:rsid w:val="004B23A1"/>
    <w:rsid w:val="004B2E35"/>
    <w:rsid w:val="004B31AD"/>
    <w:rsid w:val="004B6E5C"/>
    <w:rsid w:val="004B769E"/>
    <w:rsid w:val="004C00C5"/>
    <w:rsid w:val="004C067E"/>
    <w:rsid w:val="004C0729"/>
    <w:rsid w:val="004C4D49"/>
    <w:rsid w:val="004D1D97"/>
    <w:rsid w:val="004D2C88"/>
    <w:rsid w:val="004D30A7"/>
    <w:rsid w:val="004D31BC"/>
    <w:rsid w:val="004D3E44"/>
    <w:rsid w:val="004D53B1"/>
    <w:rsid w:val="004D5BBB"/>
    <w:rsid w:val="004D6022"/>
    <w:rsid w:val="004D641C"/>
    <w:rsid w:val="004D6CBC"/>
    <w:rsid w:val="004D7746"/>
    <w:rsid w:val="004E1310"/>
    <w:rsid w:val="004E1771"/>
    <w:rsid w:val="004E2DA0"/>
    <w:rsid w:val="004E2F7C"/>
    <w:rsid w:val="004E329B"/>
    <w:rsid w:val="004E4039"/>
    <w:rsid w:val="004F130B"/>
    <w:rsid w:val="004F2082"/>
    <w:rsid w:val="004F49BA"/>
    <w:rsid w:val="004F4BCA"/>
    <w:rsid w:val="004F58BD"/>
    <w:rsid w:val="004F624D"/>
    <w:rsid w:val="004F703D"/>
    <w:rsid w:val="0050251C"/>
    <w:rsid w:val="005029DD"/>
    <w:rsid w:val="00505E33"/>
    <w:rsid w:val="005068B3"/>
    <w:rsid w:val="0050763A"/>
    <w:rsid w:val="005126C2"/>
    <w:rsid w:val="00512FE0"/>
    <w:rsid w:val="00513A04"/>
    <w:rsid w:val="00514790"/>
    <w:rsid w:val="00515AD4"/>
    <w:rsid w:val="00515D67"/>
    <w:rsid w:val="00516B26"/>
    <w:rsid w:val="00517D2D"/>
    <w:rsid w:val="0052057D"/>
    <w:rsid w:val="00521DDD"/>
    <w:rsid w:val="00523825"/>
    <w:rsid w:val="0052543E"/>
    <w:rsid w:val="00525881"/>
    <w:rsid w:val="00527F50"/>
    <w:rsid w:val="00530638"/>
    <w:rsid w:val="00534973"/>
    <w:rsid w:val="00534D8E"/>
    <w:rsid w:val="005361D2"/>
    <w:rsid w:val="0053665B"/>
    <w:rsid w:val="00536A72"/>
    <w:rsid w:val="00536C99"/>
    <w:rsid w:val="00541FB6"/>
    <w:rsid w:val="00545261"/>
    <w:rsid w:val="00550D53"/>
    <w:rsid w:val="00551589"/>
    <w:rsid w:val="00551C30"/>
    <w:rsid w:val="00552ABA"/>
    <w:rsid w:val="005578F7"/>
    <w:rsid w:val="00557BA5"/>
    <w:rsid w:val="00557FDE"/>
    <w:rsid w:val="00561270"/>
    <w:rsid w:val="00563F03"/>
    <w:rsid w:val="005647D3"/>
    <w:rsid w:val="005719FE"/>
    <w:rsid w:val="00572284"/>
    <w:rsid w:val="00573E12"/>
    <w:rsid w:val="00574A3F"/>
    <w:rsid w:val="00575F1B"/>
    <w:rsid w:val="00576F24"/>
    <w:rsid w:val="00577800"/>
    <w:rsid w:val="0058111E"/>
    <w:rsid w:val="00585F3C"/>
    <w:rsid w:val="0059043F"/>
    <w:rsid w:val="0059267E"/>
    <w:rsid w:val="00592850"/>
    <w:rsid w:val="005964BF"/>
    <w:rsid w:val="005973BD"/>
    <w:rsid w:val="005A2915"/>
    <w:rsid w:val="005B0DE1"/>
    <w:rsid w:val="005B109B"/>
    <w:rsid w:val="005B3FBD"/>
    <w:rsid w:val="005C32CC"/>
    <w:rsid w:val="005C395A"/>
    <w:rsid w:val="005C4A6E"/>
    <w:rsid w:val="005C7C84"/>
    <w:rsid w:val="005D16FC"/>
    <w:rsid w:val="005D37C3"/>
    <w:rsid w:val="005D5F9B"/>
    <w:rsid w:val="005E1DF2"/>
    <w:rsid w:val="005E6E8A"/>
    <w:rsid w:val="005F27D3"/>
    <w:rsid w:val="005F74A5"/>
    <w:rsid w:val="006028DC"/>
    <w:rsid w:val="00602E10"/>
    <w:rsid w:val="0060361B"/>
    <w:rsid w:val="0060466C"/>
    <w:rsid w:val="006057BA"/>
    <w:rsid w:val="00611934"/>
    <w:rsid w:val="0061263C"/>
    <w:rsid w:val="00616F26"/>
    <w:rsid w:val="00617113"/>
    <w:rsid w:val="006208F7"/>
    <w:rsid w:val="0062093C"/>
    <w:rsid w:val="00621547"/>
    <w:rsid w:val="00622BE8"/>
    <w:rsid w:val="0062377D"/>
    <w:rsid w:val="00623867"/>
    <w:rsid w:val="006243DE"/>
    <w:rsid w:val="00626D07"/>
    <w:rsid w:val="00633606"/>
    <w:rsid w:val="00633842"/>
    <w:rsid w:val="00634FC4"/>
    <w:rsid w:val="00636EE2"/>
    <w:rsid w:val="00646ABC"/>
    <w:rsid w:val="00646F78"/>
    <w:rsid w:val="0064790B"/>
    <w:rsid w:val="00650787"/>
    <w:rsid w:val="00651DBD"/>
    <w:rsid w:val="0065559D"/>
    <w:rsid w:val="00655EF7"/>
    <w:rsid w:val="006570EF"/>
    <w:rsid w:val="00663E4D"/>
    <w:rsid w:val="00664662"/>
    <w:rsid w:val="00671E8F"/>
    <w:rsid w:val="00672775"/>
    <w:rsid w:val="00676A37"/>
    <w:rsid w:val="006860C3"/>
    <w:rsid w:val="006874BC"/>
    <w:rsid w:val="006879C7"/>
    <w:rsid w:val="00687F24"/>
    <w:rsid w:val="00690AC1"/>
    <w:rsid w:val="00691DA0"/>
    <w:rsid w:val="006922C2"/>
    <w:rsid w:val="006938EE"/>
    <w:rsid w:val="00697BB3"/>
    <w:rsid w:val="006A0B39"/>
    <w:rsid w:val="006A202B"/>
    <w:rsid w:val="006A4136"/>
    <w:rsid w:val="006A5E39"/>
    <w:rsid w:val="006A74F0"/>
    <w:rsid w:val="006B1AD8"/>
    <w:rsid w:val="006B212D"/>
    <w:rsid w:val="006B252C"/>
    <w:rsid w:val="006B3128"/>
    <w:rsid w:val="006B3617"/>
    <w:rsid w:val="006B4E20"/>
    <w:rsid w:val="006B660C"/>
    <w:rsid w:val="006B669E"/>
    <w:rsid w:val="006C2CB4"/>
    <w:rsid w:val="006C4430"/>
    <w:rsid w:val="006C68B8"/>
    <w:rsid w:val="006C79E8"/>
    <w:rsid w:val="006D04A5"/>
    <w:rsid w:val="006D184B"/>
    <w:rsid w:val="006D1DB3"/>
    <w:rsid w:val="006D3660"/>
    <w:rsid w:val="006D429B"/>
    <w:rsid w:val="006D4C58"/>
    <w:rsid w:val="006D5D3B"/>
    <w:rsid w:val="006D5F4D"/>
    <w:rsid w:val="006D629B"/>
    <w:rsid w:val="006D7F79"/>
    <w:rsid w:val="006E1067"/>
    <w:rsid w:val="006E1358"/>
    <w:rsid w:val="006E3787"/>
    <w:rsid w:val="006E4F91"/>
    <w:rsid w:val="006E513E"/>
    <w:rsid w:val="006E598F"/>
    <w:rsid w:val="006F0AE0"/>
    <w:rsid w:val="006F1BE8"/>
    <w:rsid w:val="006F296A"/>
    <w:rsid w:val="006F4378"/>
    <w:rsid w:val="006F6033"/>
    <w:rsid w:val="006F7109"/>
    <w:rsid w:val="00701E39"/>
    <w:rsid w:val="00703C44"/>
    <w:rsid w:val="007061C9"/>
    <w:rsid w:val="007102FB"/>
    <w:rsid w:val="00710665"/>
    <w:rsid w:val="00712BC4"/>
    <w:rsid w:val="007139BB"/>
    <w:rsid w:val="00715DB9"/>
    <w:rsid w:val="007200E2"/>
    <w:rsid w:val="00720AA1"/>
    <w:rsid w:val="0072486A"/>
    <w:rsid w:val="0072767A"/>
    <w:rsid w:val="00730370"/>
    <w:rsid w:val="00730B9A"/>
    <w:rsid w:val="00731359"/>
    <w:rsid w:val="00733862"/>
    <w:rsid w:val="007339D4"/>
    <w:rsid w:val="007365C0"/>
    <w:rsid w:val="00736699"/>
    <w:rsid w:val="00741DD2"/>
    <w:rsid w:val="00742415"/>
    <w:rsid w:val="00745619"/>
    <w:rsid w:val="00745812"/>
    <w:rsid w:val="00752026"/>
    <w:rsid w:val="00752AA6"/>
    <w:rsid w:val="00754939"/>
    <w:rsid w:val="00755E8D"/>
    <w:rsid w:val="00757DD1"/>
    <w:rsid w:val="007636CE"/>
    <w:rsid w:val="00763C1F"/>
    <w:rsid w:val="007654EE"/>
    <w:rsid w:val="00765CA6"/>
    <w:rsid w:val="00766089"/>
    <w:rsid w:val="00766EF0"/>
    <w:rsid w:val="00770417"/>
    <w:rsid w:val="00770C2F"/>
    <w:rsid w:val="00772258"/>
    <w:rsid w:val="00772A36"/>
    <w:rsid w:val="00773D94"/>
    <w:rsid w:val="0077450E"/>
    <w:rsid w:val="00774D83"/>
    <w:rsid w:val="00776EA8"/>
    <w:rsid w:val="007778A2"/>
    <w:rsid w:val="00780899"/>
    <w:rsid w:val="00781371"/>
    <w:rsid w:val="00785589"/>
    <w:rsid w:val="00785E9D"/>
    <w:rsid w:val="007929E2"/>
    <w:rsid w:val="00795573"/>
    <w:rsid w:val="0079593D"/>
    <w:rsid w:val="007A00DF"/>
    <w:rsid w:val="007A0610"/>
    <w:rsid w:val="007A16D1"/>
    <w:rsid w:val="007A2C32"/>
    <w:rsid w:val="007A2E03"/>
    <w:rsid w:val="007A33E2"/>
    <w:rsid w:val="007A6288"/>
    <w:rsid w:val="007A7382"/>
    <w:rsid w:val="007A7B57"/>
    <w:rsid w:val="007B1A8D"/>
    <w:rsid w:val="007B3A3B"/>
    <w:rsid w:val="007B3C8B"/>
    <w:rsid w:val="007B6286"/>
    <w:rsid w:val="007C113D"/>
    <w:rsid w:val="007C1CCB"/>
    <w:rsid w:val="007C2615"/>
    <w:rsid w:val="007C5AEF"/>
    <w:rsid w:val="007D18C3"/>
    <w:rsid w:val="007D49E1"/>
    <w:rsid w:val="007D6715"/>
    <w:rsid w:val="007E0EAD"/>
    <w:rsid w:val="007E1AB2"/>
    <w:rsid w:val="007E255C"/>
    <w:rsid w:val="007E516B"/>
    <w:rsid w:val="007E5A56"/>
    <w:rsid w:val="007E5D67"/>
    <w:rsid w:val="007E6416"/>
    <w:rsid w:val="007F6F2F"/>
    <w:rsid w:val="00800D5B"/>
    <w:rsid w:val="00802219"/>
    <w:rsid w:val="00812E19"/>
    <w:rsid w:val="00815903"/>
    <w:rsid w:val="00820FB4"/>
    <w:rsid w:val="00827CE2"/>
    <w:rsid w:val="00830B38"/>
    <w:rsid w:val="008351A9"/>
    <w:rsid w:val="00836E5E"/>
    <w:rsid w:val="008416D4"/>
    <w:rsid w:val="00841F46"/>
    <w:rsid w:val="00845060"/>
    <w:rsid w:val="008453D0"/>
    <w:rsid w:val="00846E0A"/>
    <w:rsid w:val="00847D29"/>
    <w:rsid w:val="00850742"/>
    <w:rsid w:val="00850BCA"/>
    <w:rsid w:val="00857C45"/>
    <w:rsid w:val="008601B5"/>
    <w:rsid w:val="0086214E"/>
    <w:rsid w:val="00864586"/>
    <w:rsid w:val="008649A1"/>
    <w:rsid w:val="00867713"/>
    <w:rsid w:val="008703CA"/>
    <w:rsid w:val="008722FA"/>
    <w:rsid w:val="0087339D"/>
    <w:rsid w:val="00876695"/>
    <w:rsid w:val="0088027E"/>
    <w:rsid w:val="00884F04"/>
    <w:rsid w:val="00890B4A"/>
    <w:rsid w:val="008920D6"/>
    <w:rsid w:val="00894763"/>
    <w:rsid w:val="008951C9"/>
    <w:rsid w:val="008962EF"/>
    <w:rsid w:val="00896AF1"/>
    <w:rsid w:val="008A236B"/>
    <w:rsid w:val="008A4DFB"/>
    <w:rsid w:val="008A59A5"/>
    <w:rsid w:val="008A6D4C"/>
    <w:rsid w:val="008A79E0"/>
    <w:rsid w:val="008B22DD"/>
    <w:rsid w:val="008B3960"/>
    <w:rsid w:val="008B4947"/>
    <w:rsid w:val="008B5F03"/>
    <w:rsid w:val="008B67D6"/>
    <w:rsid w:val="008B6C4E"/>
    <w:rsid w:val="008C03D5"/>
    <w:rsid w:val="008C0674"/>
    <w:rsid w:val="008C1FA9"/>
    <w:rsid w:val="008C3072"/>
    <w:rsid w:val="008C3727"/>
    <w:rsid w:val="008C3F6D"/>
    <w:rsid w:val="008C4617"/>
    <w:rsid w:val="008C477C"/>
    <w:rsid w:val="008D093E"/>
    <w:rsid w:val="008D3537"/>
    <w:rsid w:val="008E003B"/>
    <w:rsid w:val="008E196F"/>
    <w:rsid w:val="008E25E9"/>
    <w:rsid w:val="008E5370"/>
    <w:rsid w:val="008E5625"/>
    <w:rsid w:val="008E72CD"/>
    <w:rsid w:val="008E77D7"/>
    <w:rsid w:val="008F06DD"/>
    <w:rsid w:val="008F120E"/>
    <w:rsid w:val="008F2D6C"/>
    <w:rsid w:val="008F304E"/>
    <w:rsid w:val="008F42A4"/>
    <w:rsid w:val="008F4A42"/>
    <w:rsid w:val="008F757C"/>
    <w:rsid w:val="008F77AF"/>
    <w:rsid w:val="009016FF"/>
    <w:rsid w:val="00901A37"/>
    <w:rsid w:val="00901D7F"/>
    <w:rsid w:val="009031CB"/>
    <w:rsid w:val="00903A3D"/>
    <w:rsid w:val="009116CD"/>
    <w:rsid w:val="0091201A"/>
    <w:rsid w:val="009152C0"/>
    <w:rsid w:val="00930691"/>
    <w:rsid w:val="009332F4"/>
    <w:rsid w:val="00934AAF"/>
    <w:rsid w:val="009369AE"/>
    <w:rsid w:val="00937D44"/>
    <w:rsid w:val="009458D5"/>
    <w:rsid w:val="00947281"/>
    <w:rsid w:val="009477F2"/>
    <w:rsid w:val="009500A9"/>
    <w:rsid w:val="009502E3"/>
    <w:rsid w:val="009506EA"/>
    <w:rsid w:val="00950A2E"/>
    <w:rsid w:val="0095140E"/>
    <w:rsid w:val="009515B1"/>
    <w:rsid w:val="00953A01"/>
    <w:rsid w:val="009542C1"/>
    <w:rsid w:val="00954ED6"/>
    <w:rsid w:val="00961F52"/>
    <w:rsid w:val="00963375"/>
    <w:rsid w:val="00963C45"/>
    <w:rsid w:val="00964A24"/>
    <w:rsid w:val="00965F1B"/>
    <w:rsid w:val="00966D04"/>
    <w:rsid w:val="00967EE0"/>
    <w:rsid w:val="009717BC"/>
    <w:rsid w:val="00971D99"/>
    <w:rsid w:val="0097277B"/>
    <w:rsid w:val="0097286B"/>
    <w:rsid w:val="0097362F"/>
    <w:rsid w:val="009748F5"/>
    <w:rsid w:val="009759F2"/>
    <w:rsid w:val="00986FAF"/>
    <w:rsid w:val="00991017"/>
    <w:rsid w:val="00993759"/>
    <w:rsid w:val="009956BF"/>
    <w:rsid w:val="00996AC5"/>
    <w:rsid w:val="00997903"/>
    <w:rsid w:val="00997F88"/>
    <w:rsid w:val="009A035C"/>
    <w:rsid w:val="009A0781"/>
    <w:rsid w:val="009A2BCB"/>
    <w:rsid w:val="009A3940"/>
    <w:rsid w:val="009A3D63"/>
    <w:rsid w:val="009A4D78"/>
    <w:rsid w:val="009A7C32"/>
    <w:rsid w:val="009B16A7"/>
    <w:rsid w:val="009B6B45"/>
    <w:rsid w:val="009C1A82"/>
    <w:rsid w:val="009C52B9"/>
    <w:rsid w:val="009D071E"/>
    <w:rsid w:val="009D0B6C"/>
    <w:rsid w:val="009D13E8"/>
    <w:rsid w:val="009D1C45"/>
    <w:rsid w:val="009D2F88"/>
    <w:rsid w:val="009D49B4"/>
    <w:rsid w:val="009D529B"/>
    <w:rsid w:val="009D5651"/>
    <w:rsid w:val="009D7CB5"/>
    <w:rsid w:val="009E053D"/>
    <w:rsid w:val="009E18DC"/>
    <w:rsid w:val="009E3912"/>
    <w:rsid w:val="009E439D"/>
    <w:rsid w:val="009E4776"/>
    <w:rsid w:val="009E57F0"/>
    <w:rsid w:val="009F1441"/>
    <w:rsid w:val="009F1F05"/>
    <w:rsid w:val="009F35A7"/>
    <w:rsid w:val="009F45CE"/>
    <w:rsid w:val="009F5866"/>
    <w:rsid w:val="009F5F83"/>
    <w:rsid w:val="00A001A1"/>
    <w:rsid w:val="00A011DD"/>
    <w:rsid w:val="00A036F8"/>
    <w:rsid w:val="00A03E34"/>
    <w:rsid w:val="00A04F15"/>
    <w:rsid w:val="00A05FDD"/>
    <w:rsid w:val="00A11541"/>
    <w:rsid w:val="00A138FF"/>
    <w:rsid w:val="00A140A8"/>
    <w:rsid w:val="00A14F3A"/>
    <w:rsid w:val="00A1675C"/>
    <w:rsid w:val="00A17ACC"/>
    <w:rsid w:val="00A228BB"/>
    <w:rsid w:val="00A228EB"/>
    <w:rsid w:val="00A24261"/>
    <w:rsid w:val="00A254C0"/>
    <w:rsid w:val="00A26530"/>
    <w:rsid w:val="00A279F2"/>
    <w:rsid w:val="00A41A95"/>
    <w:rsid w:val="00A45BC3"/>
    <w:rsid w:val="00A45C8C"/>
    <w:rsid w:val="00A46AF0"/>
    <w:rsid w:val="00A46FDD"/>
    <w:rsid w:val="00A47309"/>
    <w:rsid w:val="00A50525"/>
    <w:rsid w:val="00A506BE"/>
    <w:rsid w:val="00A52BBE"/>
    <w:rsid w:val="00A5338F"/>
    <w:rsid w:val="00A57F64"/>
    <w:rsid w:val="00A61554"/>
    <w:rsid w:val="00A64DFE"/>
    <w:rsid w:val="00A6518F"/>
    <w:rsid w:val="00A65E12"/>
    <w:rsid w:val="00A66C77"/>
    <w:rsid w:val="00A67232"/>
    <w:rsid w:val="00A713D3"/>
    <w:rsid w:val="00A71460"/>
    <w:rsid w:val="00A7187D"/>
    <w:rsid w:val="00A73D08"/>
    <w:rsid w:val="00A80F6B"/>
    <w:rsid w:val="00A81ED9"/>
    <w:rsid w:val="00A854B6"/>
    <w:rsid w:val="00A85C7C"/>
    <w:rsid w:val="00A941DD"/>
    <w:rsid w:val="00A94A7B"/>
    <w:rsid w:val="00A950C1"/>
    <w:rsid w:val="00A97E82"/>
    <w:rsid w:val="00AA0721"/>
    <w:rsid w:val="00AA0D55"/>
    <w:rsid w:val="00AA17D9"/>
    <w:rsid w:val="00AA200D"/>
    <w:rsid w:val="00AA36B6"/>
    <w:rsid w:val="00AA4E18"/>
    <w:rsid w:val="00AA7172"/>
    <w:rsid w:val="00AA7DDC"/>
    <w:rsid w:val="00AB26B9"/>
    <w:rsid w:val="00AB3730"/>
    <w:rsid w:val="00AB501A"/>
    <w:rsid w:val="00AC2A9D"/>
    <w:rsid w:val="00AC671F"/>
    <w:rsid w:val="00AD000B"/>
    <w:rsid w:val="00AD5CCE"/>
    <w:rsid w:val="00AD7081"/>
    <w:rsid w:val="00AD7654"/>
    <w:rsid w:val="00AE1033"/>
    <w:rsid w:val="00AE2C05"/>
    <w:rsid w:val="00AE31B2"/>
    <w:rsid w:val="00AE32AD"/>
    <w:rsid w:val="00AE6CD1"/>
    <w:rsid w:val="00AF0165"/>
    <w:rsid w:val="00AF5560"/>
    <w:rsid w:val="00AF7805"/>
    <w:rsid w:val="00B02833"/>
    <w:rsid w:val="00B046AC"/>
    <w:rsid w:val="00B053F6"/>
    <w:rsid w:val="00B12325"/>
    <w:rsid w:val="00B1399B"/>
    <w:rsid w:val="00B162E4"/>
    <w:rsid w:val="00B164A2"/>
    <w:rsid w:val="00B23514"/>
    <w:rsid w:val="00B23D4D"/>
    <w:rsid w:val="00B252B1"/>
    <w:rsid w:val="00B2541D"/>
    <w:rsid w:val="00B25872"/>
    <w:rsid w:val="00B261C7"/>
    <w:rsid w:val="00B26709"/>
    <w:rsid w:val="00B31498"/>
    <w:rsid w:val="00B32D25"/>
    <w:rsid w:val="00B335EA"/>
    <w:rsid w:val="00B34620"/>
    <w:rsid w:val="00B40065"/>
    <w:rsid w:val="00B40BFE"/>
    <w:rsid w:val="00B40EFA"/>
    <w:rsid w:val="00B42398"/>
    <w:rsid w:val="00B444A1"/>
    <w:rsid w:val="00B4452B"/>
    <w:rsid w:val="00B45A53"/>
    <w:rsid w:val="00B470F0"/>
    <w:rsid w:val="00B47138"/>
    <w:rsid w:val="00B50B80"/>
    <w:rsid w:val="00B5136A"/>
    <w:rsid w:val="00B61DE5"/>
    <w:rsid w:val="00B6336A"/>
    <w:rsid w:val="00B70003"/>
    <w:rsid w:val="00B71CDE"/>
    <w:rsid w:val="00B7346A"/>
    <w:rsid w:val="00B743C3"/>
    <w:rsid w:val="00B754F8"/>
    <w:rsid w:val="00B76903"/>
    <w:rsid w:val="00B7695C"/>
    <w:rsid w:val="00B77443"/>
    <w:rsid w:val="00B80421"/>
    <w:rsid w:val="00B8094A"/>
    <w:rsid w:val="00B80B91"/>
    <w:rsid w:val="00B80E33"/>
    <w:rsid w:val="00B8361A"/>
    <w:rsid w:val="00B844F8"/>
    <w:rsid w:val="00B84709"/>
    <w:rsid w:val="00B85B44"/>
    <w:rsid w:val="00B85BBF"/>
    <w:rsid w:val="00B90E90"/>
    <w:rsid w:val="00B91D8C"/>
    <w:rsid w:val="00B944E6"/>
    <w:rsid w:val="00B96F4B"/>
    <w:rsid w:val="00B975CA"/>
    <w:rsid w:val="00B9784F"/>
    <w:rsid w:val="00BA098E"/>
    <w:rsid w:val="00BA36B2"/>
    <w:rsid w:val="00BA5ED8"/>
    <w:rsid w:val="00BA67F7"/>
    <w:rsid w:val="00BA6DAF"/>
    <w:rsid w:val="00BB05AD"/>
    <w:rsid w:val="00BB1530"/>
    <w:rsid w:val="00BB1CAE"/>
    <w:rsid w:val="00BB35B6"/>
    <w:rsid w:val="00BB4566"/>
    <w:rsid w:val="00BB477E"/>
    <w:rsid w:val="00BB587C"/>
    <w:rsid w:val="00BB58A1"/>
    <w:rsid w:val="00BC53B8"/>
    <w:rsid w:val="00BD10B2"/>
    <w:rsid w:val="00BD4484"/>
    <w:rsid w:val="00BD4FC9"/>
    <w:rsid w:val="00BD7C84"/>
    <w:rsid w:val="00BE0A0A"/>
    <w:rsid w:val="00BE372B"/>
    <w:rsid w:val="00BE44F5"/>
    <w:rsid w:val="00BE6E2D"/>
    <w:rsid w:val="00BF14C9"/>
    <w:rsid w:val="00BF298B"/>
    <w:rsid w:val="00BF3BF1"/>
    <w:rsid w:val="00BF6423"/>
    <w:rsid w:val="00C00F53"/>
    <w:rsid w:val="00C0157B"/>
    <w:rsid w:val="00C039C1"/>
    <w:rsid w:val="00C04C90"/>
    <w:rsid w:val="00C06C2F"/>
    <w:rsid w:val="00C11F3F"/>
    <w:rsid w:val="00C159A3"/>
    <w:rsid w:val="00C17282"/>
    <w:rsid w:val="00C2145D"/>
    <w:rsid w:val="00C21918"/>
    <w:rsid w:val="00C26C4F"/>
    <w:rsid w:val="00C27431"/>
    <w:rsid w:val="00C32994"/>
    <w:rsid w:val="00C3308E"/>
    <w:rsid w:val="00C34EA7"/>
    <w:rsid w:val="00C3570F"/>
    <w:rsid w:val="00C40569"/>
    <w:rsid w:val="00C41D5D"/>
    <w:rsid w:val="00C425C5"/>
    <w:rsid w:val="00C42F4E"/>
    <w:rsid w:val="00C45FD8"/>
    <w:rsid w:val="00C46447"/>
    <w:rsid w:val="00C50398"/>
    <w:rsid w:val="00C53F69"/>
    <w:rsid w:val="00C544DB"/>
    <w:rsid w:val="00C573FA"/>
    <w:rsid w:val="00C60417"/>
    <w:rsid w:val="00C623E7"/>
    <w:rsid w:val="00C663A7"/>
    <w:rsid w:val="00C66551"/>
    <w:rsid w:val="00C70668"/>
    <w:rsid w:val="00C70C4E"/>
    <w:rsid w:val="00C72C81"/>
    <w:rsid w:val="00C74266"/>
    <w:rsid w:val="00C81308"/>
    <w:rsid w:val="00C82078"/>
    <w:rsid w:val="00C842C4"/>
    <w:rsid w:val="00C86435"/>
    <w:rsid w:val="00C86823"/>
    <w:rsid w:val="00C87AC8"/>
    <w:rsid w:val="00C91515"/>
    <w:rsid w:val="00C91B41"/>
    <w:rsid w:val="00C929B8"/>
    <w:rsid w:val="00C940D8"/>
    <w:rsid w:val="00C9768D"/>
    <w:rsid w:val="00CA114F"/>
    <w:rsid w:val="00CA370D"/>
    <w:rsid w:val="00CA764A"/>
    <w:rsid w:val="00CB1442"/>
    <w:rsid w:val="00CB1B81"/>
    <w:rsid w:val="00CB21F7"/>
    <w:rsid w:val="00CB4B84"/>
    <w:rsid w:val="00CB5841"/>
    <w:rsid w:val="00CB59C3"/>
    <w:rsid w:val="00CB7702"/>
    <w:rsid w:val="00CD1546"/>
    <w:rsid w:val="00CD17A1"/>
    <w:rsid w:val="00CE2BC0"/>
    <w:rsid w:val="00CE3829"/>
    <w:rsid w:val="00CE6356"/>
    <w:rsid w:val="00CF17B3"/>
    <w:rsid w:val="00CF3368"/>
    <w:rsid w:val="00CF3450"/>
    <w:rsid w:val="00CF644F"/>
    <w:rsid w:val="00CF6561"/>
    <w:rsid w:val="00CF7EA5"/>
    <w:rsid w:val="00D06B29"/>
    <w:rsid w:val="00D06C9A"/>
    <w:rsid w:val="00D070C3"/>
    <w:rsid w:val="00D10639"/>
    <w:rsid w:val="00D11102"/>
    <w:rsid w:val="00D15236"/>
    <w:rsid w:val="00D15631"/>
    <w:rsid w:val="00D16575"/>
    <w:rsid w:val="00D1739C"/>
    <w:rsid w:val="00D2361F"/>
    <w:rsid w:val="00D24618"/>
    <w:rsid w:val="00D248F1"/>
    <w:rsid w:val="00D309A1"/>
    <w:rsid w:val="00D32431"/>
    <w:rsid w:val="00D329AE"/>
    <w:rsid w:val="00D4068A"/>
    <w:rsid w:val="00D42BFB"/>
    <w:rsid w:val="00D47AD9"/>
    <w:rsid w:val="00D51761"/>
    <w:rsid w:val="00D52C2D"/>
    <w:rsid w:val="00D52E02"/>
    <w:rsid w:val="00D54947"/>
    <w:rsid w:val="00D60381"/>
    <w:rsid w:val="00D610E3"/>
    <w:rsid w:val="00D61D7C"/>
    <w:rsid w:val="00D63088"/>
    <w:rsid w:val="00D649CD"/>
    <w:rsid w:val="00D65D09"/>
    <w:rsid w:val="00D66F94"/>
    <w:rsid w:val="00D707ED"/>
    <w:rsid w:val="00D73F0F"/>
    <w:rsid w:val="00D759B3"/>
    <w:rsid w:val="00D75FC8"/>
    <w:rsid w:val="00D76514"/>
    <w:rsid w:val="00D7759A"/>
    <w:rsid w:val="00D8045A"/>
    <w:rsid w:val="00D80D55"/>
    <w:rsid w:val="00D83925"/>
    <w:rsid w:val="00D84AD2"/>
    <w:rsid w:val="00D86EC1"/>
    <w:rsid w:val="00D900E2"/>
    <w:rsid w:val="00D9125C"/>
    <w:rsid w:val="00D9520E"/>
    <w:rsid w:val="00D95BB1"/>
    <w:rsid w:val="00D96B47"/>
    <w:rsid w:val="00D973E4"/>
    <w:rsid w:val="00DA08BD"/>
    <w:rsid w:val="00DA10A3"/>
    <w:rsid w:val="00DA110F"/>
    <w:rsid w:val="00DA176E"/>
    <w:rsid w:val="00DA1E17"/>
    <w:rsid w:val="00DA3196"/>
    <w:rsid w:val="00DA3B64"/>
    <w:rsid w:val="00DA4FA3"/>
    <w:rsid w:val="00DB1DB9"/>
    <w:rsid w:val="00DB3119"/>
    <w:rsid w:val="00DB3255"/>
    <w:rsid w:val="00DB3885"/>
    <w:rsid w:val="00DB7AB1"/>
    <w:rsid w:val="00DC134D"/>
    <w:rsid w:val="00DC2233"/>
    <w:rsid w:val="00DC287A"/>
    <w:rsid w:val="00DC6DAD"/>
    <w:rsid w:val="00DD0001"/>
    <w:rsid w:val="00DD4CB1"/>
    <w:rsid w:val="00DD6D4D"/>
    <w:rsid w:val="00DE052D"/>
    <w:rsid w:val="00DE14B3"/>
    <w:rsid w:val="00DE4ABD"/>
    <w:rsid w:val="00DE5B7D"/>
    <w:rsid w:val="00DE7EAC"/>
    <w:rsid w:val="00DF2439"/>
    <w:rsid w:val="00DF398F"/>
    <w:rsid w:val="00DF3D0C"/>
    <w:rsid w:val="00DF4386"/>
    <w:rsid w:val="00DF658E"/>
    <w:rsid w:val="00DF6BDC"/>
    <w:rsid w:val="00DF6FAE"/>
    <w:rsid w:val="00E021BF"/>
    <w:rsid w:val="00E02CAB"/>
    <w:rsid w:val="00E0542A"/>
    <w:rsid w:val="00E07253"/>
    <w:rsid w:val="00E10909"/>
    <w:rsid w:val="00E11B97"/>
    <w:rsid w:val="00E200DD"/>
    <w:rsid w:val="00E22240"/>
    <w:rsid w:val="00E26FA3"/>
    <w:rsid w:val="00E30155"/>
    <w:rsid w:val="00E3033C"/>
    <w:rsid w:val="00E31EF0"/>
    <w:rsid w:val="00E33FD7"/>
    <w:rsid w:val="00E3612A"/>
    <w:rsid w:val="00E40968"/>
    <w:rsid w:val="00E41F62"/>
    <w:rsid w:val="00E452C0"/>
    <w:rsid w:val="00E45D1E"/>
    <w:rsid w:val="00E470E2"/>
    <w:rsid w:val="00E47B76"/>
    <w:rsid w:val="00E50637"/>
    <w:rsid w:val="00E5306B"/>
    <w:rsid w:val="00E550CC"/>
    <w:rsid w:val="00E55ACC"/>
    <w:rsid w:val="00E55B8D"/>
    <w:rsid w:val="00E57D9F"/>
    <w:rsid w:val="00E57F6A"/>
    <w:rsid w:val="00E60289"/>
    <w:rsid w:val="00E60B07"/>
    <w:rsid w:val="00E62958"/>
    <w:rsid w:val="00E70003"/>
    <w:rsid w:val="00E7227A"/>
    <w:rsid w:val="00E73948"/>
    <w:rsid w:val="00E7481C"/>
    <w:rsid w:val="00E7566B"/>
    <w:rsid w:val="00E834C0"/>
    <w:rsid w:val="00E839AF"/>
    <w:rsid w:val="00E85388"/>
    <w:rsid w:val="00E87329"/>
    <w:rsid w:val="00E90C9B"/>
    <w:rsid w:val="00E92288"/>
    <w:rsid w:val="00E929EF"/>
    <w:rsid w:val="00E92B56"/>
    <w:rsid w:val="00E92F71"/>
    <w:rsid w:val="00E9428D"/>
    <w:rsid w:val="00E95E61"/>
    <w:rsid w:val="00E97FB4"/>
    <w:rsid w:val="00EA1B16"/>
    <w:rsid w:val="00EA20E9"/>
    <w:rsid w:val="00EA35D6"/>
    <w:rsid w:val="00EA7CAE"/>
    <w:rsid w:val="00EB087B"/>
    <w:rsid w:val="00EB3038"/>
    <w:rsid w:val="00EB37A8"/>
    <w:rsid w:val="00EB624A"/>
    <w:rsid w:val="00EB79F0"/>
    <w:rsid w:val="00EC0C3E"/>
    <w:rsid w:val="00EC40C5"/>
    <w:rsid w:val="00EC7576"/>
    <w:rsid w:val="00ED284A"/>
    <w:rsid w:val="00ED70C3"/>
    <w:rsid w:val="00EE0777"/>
    <w:rsid w:val="00EE5868"/>
    <w:rsid w:val="00EE5B66"/>
    <w:rsid w:val="00EE637B"/>
    <w:rsid w:val="00EE6752"/>
    <w:rsid w:val="00EF0B0A"/>
    <w:rsid w:val="00EF41A6"/>
    <w:rsid w:val="00F00B06"/>
    <w:rsid w:val="00F02A5A"/>
    <w:rsid w:val="00F062DA"/>
    <w:rsid w:val="00F10BF3"/>
    <w:rsid w:val="00F11837"/>
    <w:rsid w:val="00F13128"/>
    <w:rsid w:val="00F15F00"/>
    <w:rsid w:val="00F17657"/>
    <w:rsid w:val="00F23264"/>
    <w:rsid w:val="00F2408F"/>
    <w:rsid w:val="00F24211"/>
    <w:rsid w:val="00F259B3"/>
    <w:rsid w:val="00F30133"/>
    <w:rsid w:val="00F305D7"/>
    <w:rsid w:val="00F324FE"/>
    <w:rsid w:val="00F32A53"/>
    <w:rsid w:val="00F33A37"/>
    <w:rsid w:val="00F34121"/>
    <w:rsid w:val="00F3452E"/>
    <w:rsid w:val="00F34621"/>
    <w:rsid w:val="00F3468E"/>
    <w:rsid w:val="00F37427"/>
    <w:rsid w:val="00F40064"/>
    <w:rsid w:val="00F40370"/>
    <w:rsid w:val="00F41165"/>
    <w:rsid w:val="00F43AE4"/>
    <w:rsid w:val="00F44502"/>
    <w:rsid w:val="00F45053"/>
    <w:rsid w:val="00F45F93"/>
    <w:rsid w:val="00F474E9"/>
    <w:rsid w:val="00F47DC4"/>
    <w:rsid w:val="00F51CE3"/>
    <w:rsid w:val="00F52569"/>
    <w:rsid w:val="00F528A1"/>
    <w:rsid w:val="00F5374A"/>
    <w:rsid w:val="00F537C7"/>
    <w:rsid w:val="00F53A44"/>
    <w:rsid w:val="00F54E04"/>
    <w:rsid w:val="00F57336"/>
    <w:rsid w:val="00F61343"/>
    <w:rsid w:val="00F64211"/>
    <w:rsid w:val="00F64DC3"/>
    <w:rsid w:val="00F70BC4"/>
    <w:rsid w:val="00F71AAB"/>
    <w:rsid w:val="00F742CE"/>
    <w:rsid w:val="00F76FD5"/>
    <w:rsid w:val="00F7742E"/>
    <w:rsid w:val="00F776EB"/>
    <w:rsid w:val="00F77E22"/>
    <w:rsid w:val="00F823B3"/>
    <w:rsid w:val="00F82D41"/>
    <w:rsid w:val="00F8349F"/>
    <w:rsid w:val="00F83735"/>
    <w:rsid w:val="00F83B1E"/>
    <w:rsid w:val="00F8463A"/>
    <w:rsid w:val="00F84F6B"/>
    <w:rsid w:val="00F856E8"/>
    <w:rsid w:val="00F86940"/>
    <w:rsid w:val="00F91C14"/>
    <w:rsid w:val="00F92C7F"/>
    <w:rsid w:val="00F9451D"/>
    <w:rsid w:val="00F97597"/>
    <w:rsid w:val="00FA0397"/>
    <w:rsid w:val="00FA0E88"/>
    <w:rsid w:val="00FA11E6"/>
    <w:rsid w:val="00FA28CB"/>
    <w:rsid w:val="00FB0019"/>
    <w:rsid w:val="00FB0343"/>
    <w:rsid w:val="00FB04E6"/>
    <w:rsid w:val="00FB0E6A"/>
    <w:rsid w:val="00FB4661"/>
    <w:rsid w:val="00FB4930"/>
    <w:rsid w:val="00FB7F37"/>
    <w:rsid w:val="00FC005C"/>
    <w:rsid w:val="00FC0E13"/>
    <w:rsid w:val="00FC3103"/>
    <w:rsid w:val="00FC38A6"/>
    <w:rsid w:val="00FC4C33"/>
    <w:rsid w:val="00FC506B"/>
    <w:rsid w:val="00FD2EAA"/>
    <w:rsid w:val="00FD41F2"/>
    <w:rsid w:val="00FD67C5"/>
    <w:rsid w:val="00FE00CD"/>
    <w:rsid w:val="00FE0FB7"/>
    <w:rsid w:val="00FE3602"/>
    <w:rsid w:val="00FE63F3"/>
    <w:rsid w:val="00FF24BF"/>
    <w:rsid w:val="00FF4BFA"/>
    <w:rsid w:val="00FF5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99" w:qFormat="1"/>
    <w:lsdException w:name="heading 8" w:locked="1" w:uiPriority="99"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HTML Preformatted" w:uiPriority="99"/>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A11E6"/>
    <w:rPr>
      <w:sz w:val="26"/>
      <w:szCs w:val="26"/>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1"/>
    <w:next w:val="a1"/>
    <w:link w:val="10"/>
    <w:qFormat/>
    <w:locked/>
    <w:rsid w:val="00061CDC"/>
    <w:pPr>
      <w:keepNext/>
      <w:spacing w:before="240" w:after="60"/>
      <w:outlineLvl w:val="0"/>
    </w:pPr>
    <w:rPr>
      <w:rFonts w:ascii="Arial" w:hAnsi="Arial"/>
      <w:b/>
      <w:bCs/>
      <w:kern w:val="32"/>
      <w:sz w:val="32"/>
      <w:szCs w:val="32"/>
    </w:rPr>
  </w:style>
  <w:style w:type="paragraph" w:styleId="2">
    <w:name w:val="heading 2"/>
    <w:aliases w:val="H2"/>
    <w:basedOn w:val="a1"/>
    <w:next w:val="a1"/>
    <w:link w:val="20"/>
    <w:qFormat/>
    <w:locked/>
    <w:rsid w:val="00F44502"/>
    <w:pPr>
      <w:spacing w:before="120" w:after="120"/>
      <w:ind w:firstLine="737"/>
      <w:contextualSpacing/>
      <w:jc w:val="both"/>
      <w:outlineLvl w:val="1"/>
    </w:pPr>
    <w:rPr>
      <w:rFonts w:cs="Arial"/>
      <w:bCs/>
      <w:iCs/>
      <w:sz w:val="24"/>
      <w:szCs w:val="28"/>
    </w:rPr>
  </w:style>
  <w:style w:type="paragraph" w:styleId="3">
    <w:name w:val="heading 3"/>
    <w:basedOn w:val="a1"/>
    <w:next w:val="a1"/>
    <w:link w:val="30"/>
    <w:qFormat/>
    <w:locked/>
    <w:rsid w:val="00F44502"/>
    <w:pPr>
      <w:spacing w:before="120" w:after="120"/>
      <w:ind w:firstLine="737"/>
      <w:contextualSpacing/>
      <w:jc w:val="both"/>
      <w:outlineLvl w:val="2"/>
    </w:pPr>
    <w:rPr>
      <w:rFonts w:cs="Arial"/>
      <w:bCs/>
      <w:sz w:val="24"/>
      <w:szCs w:val="24"/>
    </w:rPr>
  </w:style>
  <w:style w:type="paragraph" w:styleId="4">
    <w:name w:val="heading 4"/>
    <w:basedOn w:val="3"/>
    <w:next w:val="a1"/>
    <w:link w:val="40"/>
    <w:qFormat/>
    <w:locked/>
    <w:rsid w:val="00F44502"/>
    <w:pPr>
      <w:outlineLvl w:val="3"/>
    </w:pPr>
    <w:rPr>
      <w:lang w:val="en-US"/>
    </w:rPr>
  </w:style>
  <w:style w:type="paragraph" w:styleId="5">
    <w:name w:val="heading 5"/>
    <w:basedOn w:val="a1"/>
    <w:next w:val="a1"/>
    <w:link w:val="50"/>
    <w:unhideWhenUsed/>
    <w:qFormat/>
    <w:locked/>
    <w:rsid w:val="00F44502"/>
    <w:pPr>
      <w:spacing w:before="120" w:after="120"/>
      <w:ind w:firstLine="737"/>
      <w:contextualSpacing/>
      <w:jc w:val="both"/>
      <w:outlineLvl w:val="4"/>
    </w:pPr>
    <w:rPr>
      <w:rFonts w:eastAsiaTheme="majorEastAsia" w:cstheme="majorBidi"/>
      <w:sz w:val="24"/>
      <w:szCs w:val="24"/>
    </w:rPr>
  </w:style>
  <w:style w:type="paragraph" w:styleId="6">
    <w:name w:val="heading 6"/>
    <w:basedOn w:val="a1"/>
    <w:next w:val="a1"/>
    <w:link w:val="60"/>
    <w:autoRedefine/>
    <w:unhideWhenUsed/>
    <w:qFormat/>
    <w:locked/>
    <w:rsid w:val="00F44502"/>
    <w:pPr>
      <w:spacing w:before="120" w:after="120"/>
      <w:ind w:firstLine="737"/>
      <w:contextualSpacing/>
      <w:jc w:val="both"/>
      <w:outlineLvl w:val="5"/>
    </w:pPr>
    <w:rPr>
      <w:rFonts w:eastAsiaTheme="majorEastAsia" w:cstheme="majorBidi"/>
      <w:sz w:val="24"/>
      <w:szCs w:val="24"/>
    </w:rPr>
  </w:style>
  <w:style w:type="paragraph" w:styleId="7">
    <w:name w:val="heading 7"/>
    <w:basedOn w:val="a1"/>
    <w:next w:val="a1"/>
    <w:link w:val="70"/>
    <w:uiPriority w:val="99"/>
    <w:unhideWhenUsed/>
    <w:qFormat/>
    <w:locked/>
    <w:rsid w:val="00F4450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9"/>
    <w:unhideWhenUsed/>
    <w:qFormat/>
    <w:locked/>
    <w:rsid w:val="00F44502"/>
    <w:pPr>
      <w:keepNext/>
      <w:keepLines/>
      <w:spacing w:before="40"/>
      <w:ind w:firstLine="737"/>
      <w:jc w:val="both"/>
      <w:outlineLvl w:val="7"/>
    </w:pPr>
    <w:rPr>
      <w:rFonts w:asciiTheme="majorHAnsi" w:eastAsiaTheme="majorEastAsia" w:hAnsiTheme="majorHAnsi" w:cstheme="majorBidi"/>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qFormat/>
    <w:rsid w:val="00FA11E6"/>
    <w:pPr>
      <w:jc w:val="center"/>
    </w:pPr>
    <w:rPr>
      <w:rFonts w:ascii="Cambria" w:hAnsi="Cambria"/>
      <w:b/>
      <w:bCs/>
      <w:kern w:val="28"/>
      <w:sz w:val="32"/>
      <w:szCs w:val="32"/>
    </w:rPr>
  </w:style>
  <w:style w:type="character" w:customStyle="1" w:styleId="a6">
    <w:name w:val="Название Знак"/>
    <w:link w:val="a5"/>
    <w:locked/>
    <w:rsid w:val="00474FDC"/>
    <w:rPr>
      <w:rFonts w:ascii="Cambria" w:hAnsi="Cambria" w:cs="Cambria"/>
      <w:b/>
      <w:bCs/>
      <w:kern w:val="28"/>
      <w:sz w:val="32"/>
      <w:szCs w:val="32"/>
    </w:rPr>
  </w:style>
  <w:style w:type="paragraph" w:styleId="a7">
    <w:name w:val="Body Text Indent"/>
    <w:basedOn w:val="a1"/>
    <w:link w:val="a8"/>
    <w:rsid w:val="00FA11E6"/>
    <w:pPr>
      <w:ind w:firstLine="720"/>
    </w:pPr>
  </w:style>
  <w:style w:type="character" w:customStyle="1" w:styleId="a8">
    <w:name w:val="Основной текст с отступом Знак"/>
    <w:link w:val="a7"/>
    <w:locked/>
    <w:rsid w:val="00474FDC"/>
    <w:rPr>
      <w:rFonts w:cs="Times New Roman"/>
      <w:sz w:val="26"/>
      <w:szCs w:val="26"/>
    </w:rPr>
  </w:style>
  <w:style w:type="paragraph" w:styleId="a9">
    <w:name w:val="Body Text"/>
    <w:basedOn w:val="a1"/>
    <w:link w:val="aa"/>
    <w:rsid w:val="00FA11E6"/>
  </w:style>
  <w:style w:type="character" w:customStyle="1" w:styleId="aa">
    <w:name w:val="Основной текст Знак"/>
    <w:link w:val="a9"/>
    <w:locked/>
    <w:rsid w:val="00474FDC"/>
    <w:rPr>
      <w:rFonts w:cs="Times New Roman"/>
      <w:sz w:val="26"/>
      <w:szCs w:val="26"/>
    </w:rPr>
  </w:style>
  <w:style w:type="paragraph" w:styleId="21">
    <w:name w:val="Body Text Indent 2"/>
    <w:basedOn w:val="a1"/>
    <w:link w:val="22"/>
    <w:rsid w:val="00FA11E6"/>
    <w:pPr>
      <w:ind w:firstLine="720"/>
      <w:jc w:val="both"/>
    </w:pPr>
  </w:style>
  <w:style w:type="character" w:customStyle="1" w:styleId="22">
    <w:name w:val="Основной текст с отступом 2 Знак"/>
    <w:link w:val="21"/>
    <w:locked/>
    <w:rsid w:val="00474FDC"/>
    <w:rPr>
      <w:rFonts w:cs="Times New Roman"/>
      <w:sz w:val="26"/>
      <w:szCs w:val="26"/>
    </w:rPr>
  </w:style>
  <w:style w:type="paragraph" w:styleId="ab">
    <w:name w:val="footer"/>
    <w:basedOn w:val="a1"/>
    <w:link w:val="ac"/>
    <w:rsid w:val="00745812"/>
    <w:pPr>
      <w:tabs>
        <w:tab w:val="center" w:pos="4677"/>
        <w:tab w:val="right" w:pos="9355"/>
      </w:tabs>
    </w:pPr>
    <w:rPr>
      <w:sz w:val="20"/>
      <w:szCs w:val="20"/>
    </w:rPr>
  </w:style>
  <w:style w:type="character" w:customStyle="1" w:styleId="ac">
    <w:name w:val="Нижний колонтитул Знак"/>
    <w:link w:val="ab"/>
    <w:locked/>
    <w:rsid w:val="007365C0"/>
    <w:rPr>
      <w:rFonts w:cs="Times New Roman"/>
    </w:rPr>
  </w:style>
  <w:style w:type="table" w:styleId="ad">
    <w:name w:val="Table Grid"/>
    <w:basedOn w:val="a3"/>
    <w:uiPriority w:val="59"/>
    <w:rsid w:val="009727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1"/>
    <w:link w:val="af"/>
    <w:semiHidden/>
    <w:rsid w:val="00404410"/>
    <w:rPr>
      <w:rFonts w:ascii="Tahoma" w:hAnsi="Tahoma"/>
      <w:sz w:val="16"/>
      <w:szCs w:val="16"/>
    </w:rPr>
  </w:style>
  <w:style w:type="character" w:customStyle="1" w:styleId="af">
    <w:name w:val="Текст выноски Знак"/>
    <w:link w:val="ae"/>
    <w:semiHidden/>
    <w:locked/>
    <w:rsid w:val="00404410"/>
    <w:rPr>
      <w:rFonts w:ascii="Tahoma" w:hAnsi="Tahoma" w:cs="Tahoma"/>
      <w:sz w:val="16"/>
      <w:szCs w:val="16"/>
    </w:rPr>
  </w:style>
  <w:style w:type="paragraph" w:customStyle="1" w:styleId="11">
    <w:name w:val="Абзац списка1"/>
    <w:basedOn w:val="a1"/>
    <w:rsid w:val="00E40968"/>
    <w:pPr>
      <w:ind w:left="720"/>
    </w:pPr>
  </w:style>
  <w:style w:type="paragraph" w:styleId="af0">
    <w:name w:val="header"/>
    <w:basedOn w:val="a1"/>
    <w:link w:val="af1"/>
    <w:uiPriority w:val="99"/>
    <w:rsid w:val="007365C0"/>
    <w:pPr>
      <w:tabs>
        <w:tab w:val="center" w:pos="4677"/>
        <w:tab w:val="right" w:pos="9355"/>
      </w:tabs>
    </w:pPr>
    <w:rPr>
      <w:sz w:val="24"/>
      <w:szCs w:val="24"/>
    </w:rPr>
  </w:style>
  <w:style w:type="character" w:customStyle="1" w:styleId="af1">
    <w:name w:val="Верхний колонтитул Знак"/>
    <w:link w:val="af0"/>
    <w:uiPriority w:val="99"/>
    <w:locked/>
    <w:rsid w:val="007365C0"/>
    <w:rPr>
      <w:rFonts w:cs="Times New Roman"/>
      <w:sz w:val="24"/>
      <w:szCs w:val="24"/>
    </w:rPr>
  </w:style>
  <w:style w:type="paragraph" w:styleId="23">
    <w:name w:val="Body Text 2"/>
    <w:basedOn w:val="a1"/>
    <w:link w:val="24"/>
    <w:rsid w:val="00655EF7"/>
    <w:pPr>
      <w:spacing w:after="120" w:line="480" w:lineRule="auto"/>
    </w:pPr>
    <w:rPr>
      <w:sz w:val="24"/>
      <w:szCs w:val="24"/>
    </w:rPr>
  </w:style>
  <w:style w:type="character" w:customStyle="1" w:styleId="24">
    <w:name w:val="Основной текст 2 Знак"/>
    <w:link w:val="23"/>
    <w:locked/>
    <w:rsid w:val="00655EF7"/>
    <w:rPr>
      <w:rFonts w:cs="Times New Roman"/>
      <w:sz w:val="24"/>
      <w:szCs w:val="24"/>
    </w:rPr>
  </w:style>
  <w:style w:type="character" w:styleId="af2">
    <w:name w:val="line number"/>
    <w:semiHidden/>
    <w:rsid w:val="00D070C3"/>
    <w:rPr>
      <w:rFonts w:cs="Times New Roman"/>
    </w:rPr>
  </w:style>
  <w:style w:type="paragraph" w:customStyle="1" w:styleId="ConsPlusNormal">
    <w:name w:val="ConsPlusNormal"/>
    <w:link w:val="ConsPlusNormal0"/>
    <w:uiPriority w:val="99"/>
    <w:qFormat/>
    <w:rsid w:val="00FC4C33"/>
    <w:pPr>
      <w:widowControl w:val="0"/>
      <w:autoSpaceDE w:val="0"/>
      <w:autoSpaceDN w:val="0"/>
      <w:adjustRightInd w:val="0"/>
      <w:ind w:firstLine="720"/>
    </w:pPr>
    <w:rPr>
      <w:rFonts w:ascii="Arial" w:hAnsi="Arial" w:cs="Arial"/>
    </w:rPr>
  </w:style>
  <w:style w:type="character" w:customStyle="1" w:styleId="af3">
    <w:name w:val="Обычный отступ Знак"/>
    <w:aliases w:val=" Знак Знак"/>
    <w:link w:val="af4"/>
    <w:locked/>
    <w:rsid w:val="00D1739C"/>
    <w:rPr>
      <w:sz w:val="24"/>
      <w:szCs w:val="24"/>
    </w:rPr>
  </w:style>
  <w:style w:type="paragraph" w:styleId="af4">
    <w:name w:val="Normal Indent"/>
    <w:aliases w:val=" Знак"/>
    <w:basedOn w:val="a1"/>
    <w:link w:val="af3"/>
    <w:rsid w:val="00D1739C"/>
    <w:pPr>
      <w:spacing w:after="60"/>
      <w:ind w:left="708"/>
      <w:jc w:val="both"/>
    </w:pPr>
    <w:rPr>
      <w:sz w:val="24"/>
      <w:szCs w:val="24"/>
    </w:rPr>
  </w:style>
  <w:style w:type="paragraph" w:styleId="af5">
    <w:name w:val="No Spacing"/>
    <w:uiPriority w:val="1"/>
    <w:qFormat/>
    <w:rsid w:val="00F77E22"/>
    <w:rPr>
      <w:rFonts w:ascii="Calibri" w:hAnsi="Calibri" w:cs="Calibri"/>
      <w:sz w:val="22"/>
      <w:szCs w:val="22"/>
      <w:lang w:eastAsia="en-US"/>
    </w:rPr>
  </w:style>
  <w:style w:type="paragraph" w:styleId="af6">
    <w:name w:val="List Paragraph"/>
    <w:aliases w:val="Bullet List,FooterText,numbered,UL,Абзац маркированнный,Table-Normal,RSHB_Table-Normal,Предусловия,1. Абзац списка,Нумерованный список_ФТ,Булет 1,Bullet Number,Нумерованый список,lp1,lp11,List Paragraph11,Bullet 1,ТЗ список"/>
    <w:basedOn w:val="a1"/>
    <w:link w:val="af7"/>
    <w:uiPriority w:val="34"/>
    <w:qFormat/>
    <w:rsid w:val="004D30A7"/>
    <w:pPr>
      <w:ind w:left="720"/>
      <w:contextualSpacing/>
    </w:pPr>
    <w:rPr>
      <w:sz w:val="20"/>
      <w:szCs w:val="20"/>
    </w:rPr>
  </w:style>
  <w:style w:type="character" w:styleId="af8">
    <w:name w:val="annotation reference"/>
    <w:rsid w:val="002E44CE"/>
    <w:rPr>
      <w:sz w:val="16"/>
      <w:szCs w:val="16"/>
    </w:rPr>
  </w:style>
  <w:style w:type="paragraph" w:styleId="af9">
    <w:name w:val="annotation text"/>
    <w:basedOn w:val="a1"/>
    <w:link w:val="afa"/>
    <w:rsid w:val="002E44CE"/>
    <w:rPr>
      <w:sz w:val="20"/>
      <w:szCs w:val="20"/>
    </w:rPr>
  </w:style>
  <w:style w:type="character" w:customStyle="1" w:styleId="afa">
    <w:name w:val="Текст примечания Знак"/>
    <w:basedOn w:val="a2"/>
    <w:link w:val="af9"/>
    <w:rsid w:val="002E44CE"/>
  </w:style>
  <w:style w:type="paragraph" w:styleId="afb">
    <w:name w:val="annotation subject"/>
    <w:basedOn w:val="af9"/>
    <w:next w:val="af9"/>
    <w:link w:val="afc"/>
    <w:rsid w:val="002E44CE"/>
    <w:rPr>
      <w:b/>
      <w:bCs/>
    </w:rPr>
  </w:style>
  <w:style w:type="character" w:customStyle="1" w:styleId="afc">
    <w:name w:val="Тема примечания Знак"/>
    <w:link w:val="afb"/>
    <w:rsid w:val="002E44CE"/>
    <w:rPr>
      <w:b/>
      <w:bCs/>
    </w:rPr>
  </w:style>
  <w:style w:type="character" w:styleId="afd">
    <w:name w:val="footnote reference"/>
    <w:rsid w:val="00A228BB"/>
    <w:rPr>
      <w:position w:val="0"/>
      <w:vertAlign w:val="superscript"/>
    </w:rPr>
  </w:style>
  <w:style w:type="paragraph" w:styleId="afe">
    <w:name w:val="footnote text"/>
    <w:basedOn w:val="a1"/>
    <w:link w:val="aff"/>
    <w:unhideWhenUsed/>
    <w:rsid w:val="00A228BB"/>
    <w:rPr>
      <w:sz w:val="20"/>
      <w:szCs w:val="20"/>
    </w:rPr>
  </w:style>
  <w:style w:type="character" w:customStyle="1" w:styleId="aff">
    <w:name w:val="Текст сноски Знак"/>
    <w:basedOn w:val="a2"/>
    <w:link w:val="afe"/>
    <w:rsid w:val="00A228BB"/>
  </w:style>
  <w:style w:type="character" w:customStyle="1" w:styleId="iceouttxt4">
    <w:name w:val="iceouttxt4"/>
    <w:rsid w:val="004F624D"/>
    <w:rPr>
      <w:rFonts w:ascii="Arial" w:hAnsi="Arial" w:cs="Arial" w:hint="default"/>
      <w:color w:val="666666"/>
      <w:sz w:val="17"/>
      <w:szCs w:val="17"/>
    </w:rPr>
  </w:style>
  <w:style w:type="character" w:styleId="aff0">
    <w:name w:val="Strong"/>
    <w:basedOn w:val="a2"/>
    <w:uiPriority w:val="22"/>
    <w:qFormat/>
    <w:locked/>
    <w:rsid w:val="004F624D"/>
    <w:rPr>
      <w:b/>
      <w:bCs/>
    </w:rPr>
  </w:style>
  <w:style w:type="character" w:customStyle="1" w:styleId="ConsPlusNormal0">
    <w:name w:val="ConsPlusNormal Знак"/>
    <w:link w:val="ConsPlusNormal"/>
    <w:uiPriority w:val="99"/>
    <w:locked/>
    <w:rsid w:val="00B844F8"/>
    <w:rPr>
      <w:rFonts w:ascii="Arial" w:hAnsi="Arial" w:cs="Arial"/>
      <w:lang w:val="ru-RU" w:eastAsia="ru-RU" w:bidi="ar-SA"/>
    </w:rPr>
  </w:style>
  <w:style w:type="paragraph" w:customStyle="1" w:styleId="wP38">
    <w:name w:val="wP38"/>
    <w:basedOn w:val="a1"/>
    <w:rsid w:val="00061CDC"/>
    <w:pPr>
      <w:widowControl w:val="0"/>
      <w:suppressAutoHyphens/>
      <w:jc w:val="both"/>
    </w:pPr>
    <w:rPr>
      <w:rFonts w:eastAsia="Arial Unicode MS" w:cs="Tahoma"/>
      <w:sz w:val="24"/>
      <w:szCs w:val="24"/>
      <w:lang w:eastAsia="hi-IN" w:bidi="hi-IN"/>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061CDC"/>
    <w:rPr>
      <w:rFonts w:ascii="Arial" w:hAnsi="Arial"/>
      <w:b/>
      <w:bCs/>
      <w:kern w:val="32"/>
      <w:sz w:val="32"/>
      <w:szCs w:val="32"/>
    </w:rPr>
  </w:style>
  <w:style w:type="character" w:styleId="aff1">
    <w:name w:val="Hyperlink"/>
    <w:basedOn w:val="a2"/>
    <w:rsid w:val="007A00DF"/>
    <w:rPr>
      <w:color w:val="0000FF" w:themeColor="hyperlink"/>
      <w:u w:val="single"/>
    </w:rPr>
  </w:style>
  <w:style w:type="character" w:customStyle="1" w:styleId="70">
    <w:name w:val="Заголовок 7 Знак"/>
    <w:basedOn w:val="a2"/>
    <w:link w:val="7"/>
    <w:uiPriority w:val="99"/>
    <w:rsid w:val="00F44502"/>
    <w:rPr>
      <w:rFonts w:asciiTheme="majorHAnsi" w:eastAsiaTheme="majorEastAsia" w:hAnsiTheme="majorHAnsi" w:cstheme="majorBidi"/>
      <w:i/>
      <w:iCs/>
      <w:color w:val="404040" w:themeColor="text1" w:themeTint="BF"/>
      <w:sz w:val="26"/>
      <w:szCs w:val="26"/>
    </w:rPr>
  </w:style>
  <w:style w:type="character" w:customStyle="1" w:styleId="20">
    <w:name w:val="Заголовок 2 Знак"/>
    <w:aliases w:val="H2 Знак"/>
    <w:basedOn w:val="a2"/>
    <w:link w:val="2"/>
    <w:rsid w:val="00F44502"/>
    <w:rPr>
      <w:rFonts w:cs="Arial"/>
      <w:bCs/>
      <w:iCs/>
      <w:sz w:val="24"/>
      <w:szCs w:val="28"/>
    </w:rPr>
  </w:style>
  <w:style w:type="character" w:customStyle="1" w:styleId="30">
    <w:name w:val="Заголовок 3 Знак"/>
    <w:basedOn w:val="a2"/>
    <w:link w:val="3"/>
    <w:rsid w:val="00F44502"/>
    <w:rPr>
      <w:rFonts w:cs="Arial"/>
      <w:bCs/>
      <w:sz w:val="24"/>
      <w:szCs w:val="24"/>
    </w:rPr>
  </w:style>
  <w:style w:type="character" w:customStyle="1" w:styleId="40">
    <w:name w:val="Заголовок 4 Знак"/>
    <w:basedOn w:val="a2"/>
    <w:link w:val="4"/>
    <w:rsid w:val="00F44502"/>
    <w:rPr>
      <w:rFonts w:cs="Arial"/>
      <w:bCs/>
      <w:sz w:val="24"/>
      <w:szCs w:val="24"/>
      <w:lang w:val="en-US"/>
    </w:rPr>
  </w:style>
  <w:style w:type="character" w:customStyle="1" w:styleId="50">
    <w:name w:val="Заголовок 5 Знак"/>
    <w:basedOn w:val="a2"/>
    <w:link w:val="5"/>
    <w:rsid w:val="00F44502"/>
    <w:rPr>
      <w:rFonts w:eastAsiaTheme="majorEastAsia" w:cstheme="majorBidi"/>
      <w:sz w:val="24"/>
      <w:szCs w:val="24"/>
    </w:rPr>
  </w:style>
  <w:style w:type="character" w:customStyle="1" w:styleId="60">
    <w:name w:val="Заголовок 6 Знак"/>
    <w:basedOn w:val="a2"/>
    <w:link w:val="6"/>
    <w:rsid w:val="00F44502"/>
    <w:rPr>
      <w:rFonts w:eastAsiaTheme="majorEastAsia" w:cstheme="majorBidi"/>
      <w:sz w:val="24"/>
      <w:szCs w:val="24"/>
    </w:rPr>
  </w:style>
  <w:style w:type="character" w:customStyle="1" w:styleId="80">
    <w:name w:val="Заголовок 8 Знак"/>
    <w:basedOn w:val="a2"/>
    <w:link w:val="8"/>
    <w:uiPriority w:val="99"/>
    <w:rsid w:val="00F44502"/>
    <w:rPr>
      <w:rFonts w:asciiTheme="majorHAnsi" w:eastAsiaTheme="majorEastAsia" w:hAnsiTheme="majorHAnsi" w:cstheme="majorBidi"/>
      <w:color w:val="272727" w:themeColor="text1" w:themeTint="D8"/>
      <w:sz w:val="21"/>
      <w:szCs w:val="21"/>
    </w:rPr>
  </w:style>
  <w:style w:type="numbering" w:customStyle="1" w:styleId="a">
    <w:name w:val="Документ"/>
    <w:basedOn w:val="a4"/>
    <w:uiPriority w:val="99"/>
    <w:rsid w:val="00F44502"/>
    <w:pPr>
      <w:numPr>
        <w:numId w:val="21"/>
      </w:numPr>
    </w:pPr>
  </w:style>
  <w:style w:type="paragraph" w:customStyle="1" w:styleId="a0">
    <w:name w:val="Маркер"/>
    <w:basedOn w:val="a1"/>
    <w:link w:val="aff2"/>
    <w:uiPriority w:val="99"/>
    <w:rsid w:val="00F44502"/>
    <w:pPr>
      <w:widowControl w:val="0"/>
      <w:numPr>
        <w:numId w:val="23"/>
      </w:numPr>
      <w:suppressAutoHyphens/>
      <w:spacing w:beforeLines="50" w:afterLines="50"/>
      <w:contextualSpacing/>
      <w:jc w:val="both"/>
    </w:pPr>
    <w:rPr>
      <w:sz w:val="24"/>
      <w:szCs w:val="20"/>
      <w:lang w:eastAsia="ar-SA"/>
    </w:rPr>
  </w:style>
  <w:style w:type="character" w:customStyle="1" w:styleId="aff2">
    <w:name w:val="Маркер Знак"/>
    <w:link w:val="a0"/>
    <w:uiPriority w:val="99"/>
    <w:locked/>
    <w:rsid w:val="00F44502"/>
    <w:rPr>
      <w:sz w:val="24"/>
      <w:lang w:eastAsia="ar-SA"/>
    </w:rPr>
  </w:style>
  <w:style w:type="paragraph" w:styleId="HTML">
    <w:name w:val="HTML Preformatted"/>
    <w:basedOn w:val="a1"/>
    <w:link w:val="HTML0"/>
    <w:uiPriority w:val="99"/>
    <w:unhideWhenUsed/>
    <w:rsid w:val="00F4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F44502"/>
    <w:rPr>
      <w:rFonts w:ascii="Courier New" w:hAnsi="Courier New" w:cs="Courier New"/>
    </w:rPr>
  </w:style>
  <w:style w:type="character" w:customStyle="1" w:styleId="af7">
    <w:name w:val="Абзац списка Знак"/>
    <w:aliases w:val="Bullet List Знак,FooterText Знак,numbered Знак,UL Знак,Абзац маркированнный Знак,Table-Normal Знак,RSHB_Table-Normal Знак,Предусловия Знак,1. Абзац списка Знак,Нумерованный список_ФТ Знак,Булет 1 Знак,Bullet Number Знак,lp1 Знак"/>
    <w:link w:val="af6"/>
    <w:uiPriority w:val="34"/>
    <w:rsid w:val="00C91B41"/>
  </w:style>
  <w:style w:type="paragraph" w:customStyle="1" w:styleId="Standard">
    <w:name w:val="Standard"/>
    <w:qFormat/>
    <w:rsid w:val="00F062DA"/>
    <w:pPr>
      <w:suppressAutoHyphens/>
      <w:autoSpaceDN w:val="0"/>
      <w:textAlignment w:val="baseline"/>
    </w:pPr>
    <w:rPr>
      <w:bCs/>
      <w:kern w:val="3"/>
      <w:lang w:eastAsia="ar-SA"/>
    </w:rPr>
  </w:style>
  <w:style w:type="character" w:styleId="aff3">
    <w:name w:val="page number"/>
    <w:basedOn w:val="a2"/>
    <w:rsid w:val="00D248F1"/>
  </w:style>
  <w:style w:type="character" w:customStyle="1" w:styleId="blk">
    <w:name w:val="blk"/>
    <w:basedOn w:val="a2"/>
    <w:rsid w:val="00D248F1"/>
  </w:style>
  <w:style w:type="paragraph" w:customStyle="1" w:styleId="s1">
    <w:name w:val="s_1"/>
    <w:basedOn w:val="a1"/>
    <w:rsid w:val="00D15236"/>
    <w:pPr>
      <w:spacing w:before="100" w:beforeAutospacing="1" w:after="100" w:afterAutospacing="1"/>
    </w:pPr>
    <w:rPr>
      <w:sz w:val="24"/>
      <w:szCs w:val="24"/>
    </w:rPr>
  </w:style>
  <w:style w:type="paragraph" w:customStyle="1" w:styleId="aff4">
    <w:name w:val="Знак Знак Знак Знак Знак Знак Знак Знак Знак"/>
    <w:basedOn w:val="a1"/>
    <w:rsid w:val="00D15236"/>
    <w:pPr>
      <w:tabs>
        <w:tab w:val="num" w:pos="360"/>
      </w:tabs>
      <w:spacing w:after="160" w:line="240" w:lineRule="exact"/>
    </w:pPr>
    <w:rPr>
      <w:rFonts w:ascii="Verdana" w:hAnsi="Verdana" w:cs="Verdana"/>
      <w:sz w:val="20"/>
      <w:szCs w:val="20"/>
      <w:lang w:val="en-US" w:eastAsia="en-US"/>
    </w:rPr>
  </w:style>
  <w:style w:type="paragraph" w:styleId="aff5">
    <w:name w:val="endnote text"/>
    <w:basedOn w:val="a1"/>
    <w:link w:val="aff6"/>
    <w:rsid w:val="00D15236"/>
    <w:rPr>
      <w:sz w:val="20"/>
      <w:szCs w:val="20"/>
    </w:rPr>
  </w:style>
  <w:style w:type="character" w:customStyle="1" w:styleId="aff6">
    <w:name w:val="Текст концевой сноски Знак"/>
    <w:basedOn w:val="a2"/>
    <w:link w:val="aff5"/>
    <w:rsid w:val="00D15236"/>
  </w:style>
  <w:style w:type="character" w:styleId="aff7">
    <w:name w:val="endnote reference"/>
    <w:basedOn w:val="a2"/>
    <w:rsid w:val="00D15236"/>
    <w:rPr>
      <w:vertAlign w:val="superscript"/>
    </w:rPr>
  </w:style>
  <w:style w:type="paragraph" w:customStyle="1" w:styleId="aff8">
    <w:name w:val="Îáû÷íûé"/>
    <w:rsid w:val="00D15236"/>
    <w:pPr>
      <w:suppressAutoHyphens/>
    </w:pPr>
    <w:rPr>
      <w:rFonts w:eastAsia="Arial"/>
      <w:lang w:eastAsia="zh-CN"/>
    </w:rPr>
  </w:style>
  <w:style w:type="paragraph" w:customStyle="1" w:styleId="31">
    <w:name w:val="Îñíîâíîé òåêñò ñ îòñòóïîì 3"/>
    <w:basedOn w:val="a1"/>
    <w:rsid w:val="00D15236"/>
    <w:pPr>
      <w:suppressAutoHyphens/>
      <w:spacing w:line="360" w:lineRule="auto"/>
      <w:ind w:firstLine="567"/>
      <w:jc w:val="both"/>
    </w:pPr>
    <w:rPr>
      <w:sz w:val="24"/>
      <w:szCs w:val="24"/>
      <w:lang w:eastAsia="zh-CN"/>
    </w:rPr>
  </w:style>
  <w:style w:type="paragraph" w:customStyle="1" w:styleId="aff9">
    <w:name w:val="Прижатый влево"/>
    <w:basedOn w:val="a1"/>
    <w:next w:val="a1"/>
    <w:uiPriority w:val="99"/>
    <w:qFormat/>
    <w:rsid w:val="00D15236"/>
    <w:pPr>
      <w:widowControl w:val="0"/>
      <w:autoSpaceDE w:val="0"/>
      <w:autoSpaceDN w:val="0"/>
      <w:adjustRightInd w:val="0"/>
    </w:pPr>
    <w:rPr>
      <w:rFonts w:ascii="Times New Roman CYR" w:hAnsi="Times New Roman CYR" w:cs="Times New Roman CYR"/>
      <w:sz w:val="24"/>
      <w:szCs w:val="24"/>
    </w:rPr>
  </w:style>
  <w:style w:type="character" w:customStyle="1" w:styleId="212pt">
    <w:name w:val="Основной текст (2) + 12 pt;Не полужирный"/>
    <w:basedOn w:val="a2"/>
    <w:qFormat/>
    <w:rsid w:val="00D1523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FontStyle27">
    <w:name w:val="Font Style27"/>
    <w:rsid w:val="00D15236"/>
    <w:rPr>
      <w:rFonts w:ascii="Times New Roman" w:hAnsi="Times New Roman" w:cs="Times New Roman" w:hint="default"/>
      <w:b/>
      <w:bCs/>
      <w:sz w:val="24"/>
      <w:szCs w:val="24"/>
    </w:rPr>
  </w:style>
  <w:style w:type="paragraph" w:customStyle="1" w:styleId="headertext">
    <w:name w:val="headertext"/>
    <w:basedOn w:val="a1"/>
    <w:rsid w:val="00D15236"/>
    <w:pPr>
      <w:spacing w:before="100" w:beforeAutospacing="1" w:after="100" w:afterAutospacing="1"/>
    </w:pPr>
    <w:rPr>
      <w:sz w:val="24"/>
      <w:szCs w:val="24"/>
    </w:rPr>
  </w:style>
  <w:style w:type="paragraph" w:styleId="affa">
    <w:name w:val="Plain Text"/>
    <w:basedOn w:val="a1"/>
    <w:link w:val="affb"/>
    <w:semiHidden/>
    <w:rsid w:val="00F34621"/>
    <w:rPr>
      <w:rFonts w:ascii="Courier New" w:hAnsi="Courier New" w:cs="Courier New"/>
      <w:sz w:val="20"/>
      <w:szCs w:val="20"/>
    </w:rPr>
  </w:style>
  <w:style w:type="character" w:customStyle="1" w:styleId="affb">
    <w:name w:val="Текст Знак"/>
    <w:basedOn w:val="a2"/>
    <w:link w:val="affa"/>
    <w:semiHidden/>
    <w:rsid w:val="00F34621"/>
    <w:rPr>
      <w:rFonts w:ascii="Courier New" w:hAnsi="Courier New" w:cs="Courier New"/>
    </w:rPr>
  </w:style>
  <w:style w:type="character" w:styleId="affc">
    <w:name w:val="FollowedHyperlink"/>
    <w:basedOn w:val="a2"/>
    <w:semiHidden/>
    <w:unhideWhenUsed/>
    <w:rsid w:val="00D76514"/>
    <w:rPr>
      <w:color w:val="800080" w:themeColor="followedHyperlink"/>
      <w:u w:val="single"/>
    </w:rPr>
  </w:style>
  <w:style w:type="character" w:customStyle="1" w:styleId="fontstyle01">
    <w:name w:val="fontstyle01"/>
    <w:basedOn w:val="a2"/>
    <w:rsid w:val="006A202B"/>
    <w:rPr>
      <w:rFonts w:ascii="Times New Roman" w:hAnsi="Times New Roman" w:cs="Times New Roman" w:hint="default"/>
      <w:b w:val="0"/>
      <w:bCs w:val="0"/>
      <w:i w:val="0"/>
      <w:iCs w:val="0"/>
      <w:color w:val="000000"/>
      <w:sz w:val="28"/>
      <w:szCs w:val="28"/>
    </w:rPr>
  </w:style>
  <w:style w:type="paragraph" w:customStyle="1" w:styleId="normal">
    <w:name w:val="normal"/>
    <w:rsid w:val="002A04BC"/>
    <w:pPr>
      <w:contextualSpacing/>
    </w:pPr>
    <w:rPr>
      <w:rFonts w:ascii="Tahoma" w:eastAsia="Tahoma" w:hAnsi="Tahoma" w:cs="Tahoma"/>
      <w:sz w:val="24"/>
      <w:szCs w:val="24"/>
    </w:rPr>
  </w:style>
  <w:style w:type="paragraph" w:customStyle="1" w:styleId="p3">
    <w:name w:val="p3"/>
    <w:basedOn w:val="a1"/>
    <w:uiPriority w:val="99"/>
    <w:rsid w:val="00F17657"/>
    <w:pPr>
      <w:spacing w:before="100" w:beforeAutospacing="1" w:after="100" w:afterAutospacing="1"/>
    </w:pPr>
    <w:rPr>
      <w:sz w:val="24"/>
      <w:szCs w:val="24"/>
    </w:rPr>
  </w:style>
  <w:style w:type="paragraph" w:customStyle="1" w:styleId="p7">
    <w:name w:val="p7"/>
    <w:basedOn w:val="a1"/>
    <w:uiPriority w:val="99"/>
    <w:rsid w:val="00F17657"/>
    <w:pPr>
      <w:spacing w:before="100" w:beforeAutospacing="1" w:after="100" w:afterAutospacing="1"/>
    </w:pPr>
    <w:rPr>
      <w:sz w:val="24"/>
      <w:szCs w:val="24"/>
    </w:rPr>
  </w:style>
  <w:style w:type="paragraph" w:customStyle="1" w:styleId="p18">
    <w:name w:val="p18"/>
    <w:basedOn w:val="a1"/>
    <w:uiPriority w:val="99"/>
    <w:rsid w:val="00F17657"/>
    <w:pPr>
      <w:spacing w:before="100" w:beforeAutospacing="1" w:after="100" w:afterAutospacing="1"/>
    </w:pPr>
    <w:rPr>
      <w:sz w:val="24"/>
      <w:szCs w:val="24"/>
    </w:rPr>
  </w:style>
  <w:style w:type="paragraph" w:customStyle="1" w:styleId="p5">
    <w:name w:val="p5"/>
    <w:basedOn w:val="a1"/>
    <w:uiPriority w:val="99"/>
    <w:rsid w:val="00F1765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90587259">
      <w:bodyDiv w:val="1"/>
      <w:marLeft w:val="0"/>
      <w:marRight w:val="0"/>
      <w:marTop w:val="0"/>
      <w:marBottom w:val="0"/>
      <w:divBdr>
        <w:top w:val="none" w:sz="0" w:space="0" w:color="auto"/>
        <w:left w:val="none" w:sz="0" w:space="0" w:color="auto"/>
        <w:bottom w:val="none" w:sz="0" w:space="0" w:color="auto"/>
        <w:right w:val="none" w:sz="0" w:space="0" w:color="auto"/>
      </w:divBdr>
    </w:div>
    <w:div w:id="206047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C72A70A81D739F34DEF5500F9B810C871E61E3C161FFF7079EF63DF8D52E700763F4BC3EE8ADED5DE39E537C740B7F4320799C49BB148FvEA3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A1615-FDA2-4953-A8C4-5366D902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29</Pages>
  <Words>11968</Words>
  <Characters>68219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ГОСУДАРСТВЕННЫЙ  КОНТРАКТ</vt:lpstr>
    </vt:vector>
  </TitlesOfParts>
  <Company>RePack by SPecialiST</Company>
  <LinksUpToDate>false</LinksUpToDate>
  <CharactersWithSpaces>80027</CharactersWithSpaces>
  <SharedDoc>false</SharedDoc>
  <HLinks>
    <vt:vector size="12" baseType="variant">
      <vt:variant>
        <vt:i4>7798839</vt:i4>
      </vt:variant>
      <vt:variant>
        <vt:i4>3</vt:i4>
      </vt:variant>
      <vt:variant>
        <vt:i4>0</vt:i4>
      </vt:variant>
      <vt:variant>
        <vt:i4>5</vt:i4>
      </vt:variant>
      <vt:variant>
        <vt:lpwstr>consultantplus://offline/ref=9D21D439EA97B09BFAB2A297CB04C874C6606888FDCB5F24AB6A2F95CED65C05B03CEA4BC49E517AN2cBA</vt:lpwstr>
      </vt:variant>
      <vt:variant>
        <vt:lpwstr/>
      </vt:variant>
      <vt:variant>
        <vt:i4>1114204</vt:i4>
      </vt:variant>
      <vt:variant>
        <vt:i4>0</vt:i4>
      </vt:variant>
      <vt:variant>
        <vt:i4>0</vt:i4>
      </vt:variant>
      <vt:variant>
        <vt:i4>5</vt:i4>
      </vt:variant>
      <vt:variant>
        <vt:lpwstr>consultantplus://offline/ref=13B3E01DCAFD1FB5352BECBB2662F91BFA15B0F20B39EB43C62A221D988C0346B1085C28D9BE6FCD9A48211A83AA0BF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dc:title>
  <dc:creator>Пользователь</dc:creator>
  <cp:lastModifiedBy>Дима</cp:lastModifiedBy>
  <cp:revision>10</cp:revision>
  <cp:lastPrinted>2019-09-03T03:32:00Z</cp:lastPrinted>
  <dcterms:created xsi:type="dcterms:W3CDTF">2022-03-04T10:16:00Z</dcterms:created>
  <dcterms:modified xsi:type="dcterms:W3CDTF">2022-03-11T06:41:00Z</dcterms:modified>
</cp:coreProperties>
</file>