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806E0" w14:textId="4DB19608" w:rsidR="001B0148" w:rsidRDefault="001B0148">
      <w:pPr>
        <w:widowControl w:val="0"/>
        <w:spacing w:after="0" w:line="240" w:lineRule="auto"/>
        <w:jc w:val="center"/>
        <w:rPr>
          <w:rFonts w:ascii="Times New Roman" w:eastAsia="Times New Roman" w:hAnsi="Times New Roman" w:cs="Times New Roman"/>
          <w:sz w:val="28"/>
          <w:szCs w:val="28"/>
          <w:lang w:eastAsia="ar-SA"/>
        </w:rPr>
      </w:pPr>
      <w:r w:rsidRPr="001B0148">
        <w:rPr>
          <w:rFonts w:ascii="Times New Roman" w:eastAsia="Times New Roman" w:hAnsi="Times New Roman" w:cs="Times New Roman"/>
          <w:noProof/>
          <w:sz w:val="28"/>
          <w:szCs w:val="28"/>
          <w:lang w:eastAsia="ar-SA"/>
        </w:rPr>
        <w:drawing>
          <wp:inline distT="0" distB="0" distL="0" distR="0" wp14:anchorId="7A192647" wp14:editId="52FE9961">
            <wp:extent cx="6480175" cy="9154160"/>
            <wp:effectExtent l="0" t="0" r="0" b="889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480175" cy="9154160"/>
                    </a:xfrm>
                    <a:prstGeom prst="rect">
                      <a:avLst/>
                    </a:prstGeom>
                    <a:noFill/>
                    <a:ln>
                      <a:noFill/>
                    </a:ln>
                  </pic:spPr>
                </pic:pic>
              </a:graphicData>
            </a:graphic>
          </wp:inline>
        </w:drawing>
      </w:r>
    </w:p>
    <w:p w14:paraId="3412507B" w14:textId="37B80C98" w:rsidR="00FA4FBF" w:rsidRDefault="004324B1">
      <w:pPr>
        <w:widowControl w:val="0"/>
        <w:spacing w:after="0" w:line="24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lastRenderedPageBreak/>
        <w:t>СОДЕРЖАНИЕ ДОКУМЕНТАЦИИ ОБ АУКЦИОНЕ В ЭЛЕКТРОННОЙ ФОРМЕ</w:t>
      </w:r>
    </w:p>
    <w:p w14:paraId="3DA64544" w14:textId="77777777" w:rsidR="00FA4FBF" w:rsidRDefault="00FA4FBF">
      <w:pPr>
        <w:keepNext/>
        <w:keepLines/>
        <w:widowControl w:val="0"/>
        <w:suppressLineNumbers/>
        <w:spacing w:after="0" w:line="240" w:lineRule="auto"/>
        <w:jc w:val="center"/>
        <w:rPr>
          <w:rFonts w:ascii="Times New Roman" w:eastAsia="Times New Roman" w:hAnsi="Times New Roman" w:cs="Times New Roman"/>
          <w:sz w:val="24"/>
          <w:szCs w:val="24"/>
          <w:lang w:eastAsia="ar-SA"/>
        </w:rPr>
      </w:pPr>
    </w:p>
    <w:p w14:paraId="2EBC1F97" w14:textId="77777777" w:rsidR="00FA4FBF" w:rsidRDefault="00FA4FBF">
      <w:pPr>
        <w:keepNext/>
        <w:keepLines/>
        <w:widowControl w:val="0"/>
        <w:suppressLineNumbers/>
        <w:spacing w:after="0" w:line="240" w:lineRule="auto"/>
        <w:jc w:val="center"/>
        <w:rPr>
          <w:rFonts w:ascii="Times New Roman" w:eastAsia="Times New Roman" w:hAnsi="Times New Roman" w:cs="Times New Roman"/>
          <w:sz w:val="24"/>
          <w:szCs w:val="24"/>
          <w:lang w:eastAsia="ar-SA"/>
        </w:rPr>
      </w:pPr>
    </w:p>
    <w:p w14:paraId="0214AE30" w14:textId="77777777" w:rsidR="00FA4FBF" w:rsidRDefault="004324B1">
      <w:pPr>
        <w:spacing w:after="0" w:line="240" w:lineRule="auto"/>
        <w:rPr>
          <w:rFonts w:ascii="Times New Roman" w:hAnsi="Times New Roman" w:cs="Times New Roman"/>
          <w:sz w:val="24"/>
          <w:szCs w:val="24"/>
          <w:lang w:eastAsia="ru-RU"/>
        </w:rPr>
      </w:pPr>
      <w:r>
        <w:rPr>
          <w:rFonts w:ascii="Times New Roman" w:hAnsi="Times New Roman" w:cs="Times New Roman"/>
          <w:sz w:val="28"/>
          <w:szCs w:val="28"/>
          <w:lang w:eastAsia="ar-SA"/>
        </w:rPr>
        <w:fldChar w:fldCharType="begin"/>
      </w:r>
      <w:r>
        <w:rPr>
          <w:rFonts w:ascii="Times New Roman" w:hAnsi="Times New Roman" w:cs="Times New Roman"/>
          <w:sz w:val="28"/>
          <w:szCs w:val="28"/>
          <w:lang w:eastAsia="ar-SA"/>
        </w:rPr>
        <w:instrText xml:space="preserve"> TOC \o </w:instrText>
      </w:r>
      <w:r>
        <w:rPr>
          <w:rFonts w:ascii="Times New Roman" w:hAnsi="Times New Roman" w:cs="Times New Roman"/>
          <w:sz w:val="28"/>
          <w:szCs w:val="28"/>
          <w:lang w:eastAsia="ar-SA"/>
        </w:rPr>
        <w:fldChar w:fldCharType="separate"/>
      </w:r>
      <w:r>
        <w:rPr>
          <w:rFonts w:ascii="Times New Roman" w:hAnsi="Times New Roman" w:cs="Times New Roman"/>
          <w:sz w:val="24"/>
          <w:szCs w:val="24"/>
          <w:lang w:eastAsia="ar-SA"/>
        </w:rPr>
        <w:t xml:space="preserve">ЧАСТЬ I. ИНФОРМАЦИОННАЯ КАРТА АУКЦИОНА В ЭЛЕКТРОННОЙ ФОРМЕ </w:t>
      </w:r>
    </w:p>
    <w:p w14:paraId="6E6B221B" w14:textId="77777777" w:rsidR="00FA4FBF" w:rsidRDefault="004324B1">
      <w:pPr>
        <w:spacing w:after="0" w:line="240" w:lineRule="auto"/>
        <w:rPr>
          <w:rFonts w:ascii="Times New Roman" w:hAnsi="Times New Roman" w:cs="Times New Roman"/>
          <w:sz w:val="24"/>
          <w:szCs w:val="24"/>
          <w:lang w:eastAsia="ar-SA"/>
        </w:rPr>
      </w:pPr>
      <w:r>
        <w:rPr>
          <w:rFonts w:ascii="Times New Roman" w:hAnsi="Times New Roman" w:cs="Times New Roman"/>
          <w:sz w:val="24"/>
          <w:szCs w:val="24"/>
          <w:lang w:eastAsia="ar-SA"/>
        </w:rPr>
        <w:t>ЧАСТЬ I</w:t>
      </w:r>
      <w:r>
        <w:rPr>
          <w:rFonts w:ascii="Times New Roman" w:hAnsi="Times New Roman" w:cs="Times New Roman"/>
          <w:sz w:val="24"/>
          <w:szCs w:val="24"/>
          <w:lang w:val="en-US" w:eastAsia="ar-SA"/>
        </w:rPr>
        <w:t>I</w:t>
      </w:r>
      <w:r>
        <w:rPr>
          <w:rFonts w:ascii="Times New Roman" w:hAnsi="Times New Roman" w:cs="Times New Roman"/>
          <w:sz w:val="24"/>
          <w:szCs w:val="24"/>
          <w:lang w:eastAsia="ar-SA"/>
        </w:rPr>
        <w:t>. ОПИСАНИЕ ОБЪЕКТА ЗАКУПКИ</w:t>
      </w:r>
    </w:p>
    <w:p w14:paraId="1F084845" w14:textId="77777777" w:rsidR="00FA4FBF" w:rsidRDefault="004324B1">
      <w:pPr>
        <w:spacing w:after="0" w:line="240" w:lineRule="auto"/>
        <w:rPr>
          <w:rFonts w:ascii="Times New Roman" w:hAnsi="Times New Roman" w:cs="Times New Roman"/>
          <w:sz w:val="24"/>
          <w:szCs w:val="24"/>
          <w:lang w:eastAsia="ar-SA"/>
        </w:rPr>
      </w:pPr>
      <w:r>
        <w:rPr>
          <w:rFonts w:ascii="Times New Roman" w:hAnsi="Times New Roman" w:cs="Times New Roman"/>
          <w:sz w:val="24"/>
          <w:szCs w:val="24"/>
          <w:lang w:eastAsia="ar-SA"/>
        </w:rPr>
        <w:t>ЧАСТЬ I</w:t>
      </w:r>
      <w:r>
        <w:rPr>
          <w:rFonts w:ascii="Times New Roman" w:hAnsi="Times New Roman" w:cs="Times New Roman"/>
          <w:sz w:val="24"/>
          <w:szCs w:val="24"/>
          <w:lang w:val="en-US" w:eastAsia="ar-SA"/>
        </w:rPr>
        <w:t>II</w:t>
      </w:r>
      <w:r>
        <w:rPr>
          <w:rFonts w:ascii="Times New Roman" w:hAnsi="Times New Roman" w:cs="Times New Roman"/>
          <w:sz w:val="24"/>
          <w:szCs w:val="24"/>
          <w:lang w:eastAsia="ar-SA"/>
        </w:rPr>
        <w:t>. ПРОЕКТ ДОГОВОРА</w:t>
      </w:r>
    </w:p>
    <w:p w14:paraId="1BC93D2F" w14:textId="77777777" w:rsidR="00FA4FBF" w:rsidRDefault="004324B1">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ar-SA"/>
        </w:rPr>
        <w:t xml:space="preserve">ЧАСТЬ </w:t>
      </w:r>
      <w:r>
        <w:rPr>
          <w:rFonts w:ascii="Times New Roman" w:hAnsi="Times New Roman" w:cs="Times New Roman"/>
          <w:sz w:val="24"/>
          <w:szCs w:val="24"/>
          <w:lang w:val="en-US" w:eastAsia="ar-SA"/>
        </w:rPr>
        <w:t>I</w:t>
      </w:r>
      <w:r>
        <w:rPr>
          <w:rFonts w:ascii="Times New Roman" w:hAnsi="Times New Roman" w:cs="Times New Roman"/>
          <w:sz w:val="24"/>
          <w:szCs w:val="24"/>
          <w:lang w:eastAsia="ar-SA"/>
        </w:rPr>
        <w:t xml:space="preserve">V. ОБОСНОВАНИЕ НАЧАЛЬНОЙ(МАКСИМАЛЬНОЙ) ЦЕНЫ ДОГОВОРА </w:t>
      </w:r>
    </w:p>
    <w:p w14:paraId="123CFDCF" w14:textId="77777777" w:rsidR="00FA4FBF" w:rsidRDefault="004324B1">
      <w:pPr>
        <w:spacing w:after="0" w:line="240" w:lineRule="auto"/>
        <w:rPr>
          <w:rFonts w:ascii="Times New Roman" w:hAnsi="Times New Roman" w:cs="Times New Roman"/>
          <w:sz w:val="28"/>
          <w:szCs w:val="28"/>
          <w:lang w:eastAsia="ru-RU"/>
        </w:rPr>
      </w:pPr>
      <w:r>
        <w:rPr>
          <w:rFonts w:ascii="Times New Roman" w:hAnsi="Times New Roman" w:cs="Times New Roman"/>
          <w:sz w:val="24"/>
          <w:szCs w:val="24"/>
        </w:rPr>
        <w:t xml:space="preserve">ЧАСТЬ </w:t>
      </w:r>
      <w:r>
        <w:rPr>
          <w:rFonts w:ascii="Times New Roman" w:hAnsi="Times New Roman" w:cs="Times New Roman"/>
          <w:sz w:val="24"/>
          <w:szCs w:val="24"/>
          <w:lang w:val="en-US"/>
        </w:rPr>
        <w:t>V</w:t>
      </w:r>
      <w:r>
        <w:rPr>
          <w:rFonts w:ascii="Times New Roman" w:hAnsi="Times New Roman" w:cs="Times New Roman"/>
          <w:sz w:val="24"/>
          <w:szCs w:val="24"/>
        </w:rPr>
        <w:t>. ОБРАЗЦЫ ФОРМ, ПРЕДСТАВЛЯЕМЫХ В СОСТАВЕ ЗАЯВКИ НА УЧАСТИЕ В АУКЦИОНЕ В ЭЛЕКТРОННОЙ ФОРМЕ</w:t>
      </w:r>
      <w:r>
        <w:rPr>
          <w:rFonts w:ascii="Times New Roman" w:hAnsi="Times New Roman" w:cs="Times New Roman"/>
          <w:sz w:val="28"/>
          <w:szCs w:val="28"/>
        </w:rPr>
        <w:t xml:space="preserve"> </w:t>
      </w:r>
    </w:p>
    <w:p w14:paraId="48E1977C" w14:textId="77777777" w:rsidR="00FA4FBF" w:rsidRDefault="004324B1">
      <w:pPr>
        <w:tabs>
          <w:tab w:val="left" w:pos="360"/>
          <w:tab w:val="left" w:pos="9720"/>
          <w:tab w:val="right" w:leader="dot" w:pos="9751"/>
        </w:tabs>
        <w:spacing w:after="0" w:line="240" w:lineRule="auto"/>
        <w:ind w:right="616"/>
        <w:rPr>
          <w:rFonts w:ascii="Times New Roman" w:eastAsia="Times New Roman" w:hAnsi="Times New Roman" w:cs="Times New Roman"/>
          <w:bCs/>
          <w:caps/>
          <w:sz w:val="24"/>
          <w:szCs w:val="24"/>
          <w:lang w:eastAsia="ar-SA"/>
        </w:rPr>
        <w:sectPr w:rsidR="00FA4FBF">
          <w:footerReference w:type="default" r:id="rId11"/>
          <w:footerReference w:type="first" r:id="rId12"/>
          <w:pgSz w:w="11906" w:h="16838"/>
          <w:pgMar w:top="1134" w:right="567" w:bottom="1134" w:left="1134" w:header="737" w:footer="1128" w:gutter="0"/>
          <w:cols w:space="720"/>
          <w:docGrid w:linePitch="360"/>
        </w:sectPr>
      </w:pPr>
      <w:r>
        <w:rPr>
          <w:rFonts w:ascii="Times New Roman" w:eastAsia="Times New Roman" w:hAnsi="Times New Roman" w:cs="Times New Roman"/>
          <w:bCs/>
          <w:caps/>
          <w:sz w:val="28"/>
          <w:szCs w:val="28"/>
          <w:lang w:eastAsia="ar-SA"/>
        </w:rPr>
        <w:fldChar w:fldCharType="end"/>
      </w:r>
    </w:p>
    <w:p w14:paraId="117D4D1C" w14:textId="77777777" w:rsidR="00FA4FBF" w:rsidRDefault="004324B1">
      <w:pPr>
        <w:keepNext/>
        <w:widowControl w:val="0"/>
        <w:spacing w:after="0" w:line="240" w:lineRule="auto"/>
        <w:jc w:val="center"/>
        <w:outlineLvl w:val="0"/>
        <w:rPr>
          <w:rFonts w:ascii="Times New Roman" w:eastAsia="Times New Roman" w:hAnsi="Times New Roman" w:cs="Times New Roman"/>
          <w:b/>
          <w:sz w:val="20"/>
          <w:szCs w:val="20"/>
          <w:lang w:eastAsia="ar-SA"/>
        </w:rPr>
      </w:pPr>
      <w:bookmarkStart w:id="0" w:name="_Toc520296"/>
      <w:bookmarkStart w:id="1" w:name="_Toc339620682"/>
      <w:r>
        <w:rPr>
          <w:rFonts w:ascii="Times New Roman" w:eastAsia="Times New Roman" w:hAnsi="Times New Roman" w:cs="Times New Roman"/>
          <w:b/>
          <w:sz w:val="20"/>
          <w:szCs w:val="20"/>
          <w:lang w:eastAsia="ar-SA"/>
        </w:rPr>
        <w:lastRenderedPageBreak/>
        <w:t xml:space="preserve">ЧАСТЬ </w:t>
      </w:r>
      <w:r>
        <w:rPr>
          <w:rFonts w:ascii="Times New Roman" w:eastAsia="Times New Roman" w:hAnsi="Times New Roman" w:cs="Times New Roman"/>
          <w:b/>
          <w:sz w:val="20"/>
          <w:szCs w:val="20"/>
          <w:lang w:val="en-US" w:eastAsia="ar-SA"/>
        </w:rPr>
        <w:t>I</w:t>
      </w:r>
      <w:r>
        <w:rPr>
          <w:rFonts w:ascii="Times New Roman" w:eastAsia="Times New Roman" w:hAnsi="Times New Roman" w:cs="Times New Roman"/>
          <w:b/>
          <w:sz w:val="20"/>
          <w:szCs w:val="20"/>
          <w:lang w:eastAsia="ar-SA"/>
        </w:rPr>
        <w:t>. ИНФОРМАЦИОННАЯ КАРТА АУКЦИОНА В ЭЛЕКТРОННОЙ ФОРМЕ</w:t>
      </w:r>
      <w:bookmarkEnd w:id="0"/>
      <w:bookmarkEnd w:id="1"/>
    </w:p>
    <w:p w14:paraId="0F03F594" w14:textId="77777777" w:rsidR="00FA4FBF" w:rsidRDefault="00FA4FBF">
      <w:pPr>
        <w:spacing w:after="0" w:line="240" w:lineRule="auto"/>
        <w:ind w:firstLine="567"/>
        <w:jc w:val="both"/>
        <w:rPr>
          <w:rFonts w:ascii="Times New Roman" w:eastAsia="Times New Roman" w:hAnsi="Times New Roman" w:cs="Times New Roman"/>
          <w:lang w:eastAsia="ar-SA"/>
        </w:rPr>
      </w:pPr>
    </w:p>
    <w:tbl>
      <w:tblPr>
        <w:tblStyle w:val="afff5"/>
        <w:tblW w:w="10206" w:type="dxa"/>
        <w:tblInd w:w="-572" w:type="dxa"/>
        <w:tblLayout w:type="fixed"/>
        <w:tblLook w:val="04A0" w:firstRow="1" w:lastRow="0" w:firstColumn="1" w:lastColumn="0" w:noHBand="0" w:noVBand="1"/>
      </w:tblPr>
      <w:tblGrid>
        <w:gridCol w:w="526"/>
        <w:gridCol w:w="2634"/>
        <w:gridCol w:w="7046"/>
      </w:tblGrid>
      <w:tr w:rsidR="00FA4FBF" w14:paraId="15134D23" w14:textId="77777777">
        <w:trPr>
          <w:tblHeader/>
        </w:trPr>
        <w:tc>
          <w:tcPr>
            <w:tcW w:w="526" w:type="dxa"/>
            <w:shd w:val="clear" w:color="auto" w:fill="D9D9D9"/>
          </w:tcPr>
          <w:p w14:paraId="25F0F068" w14:textId="77777777" w:rsidR="00FA4FBF" w:rsidRDefault="004324B1">
            <w:pPr>
              <w:jc w:val="center"/>
              <w:rPr>
                <w:b/>
                <w:i/>
                <w:lang w:eastAsia="ar-SA"/>
              </w:rPr>
            </w:pPr>
            <w:r>
              <w:rPr>
                <w:b/>
                <w:i/>
                <w:lang w:eastAsia="ar-SA"/>
              </w:rPr>
              <w:t>№ п/п</w:t>
            </w:r>
          </w:p>
        </w:tc>
        <w:tc>
          <w:tcPr>
            <w:tcW w:w="2634" w:type="dxa"/>
            <w:shd w:val="clear" w:color="auto" w:fill="D9D9D9"/>
            <w:vAlign w:val="center"/>
          </w:tcPr>
          <w:p w14:paraId="27437DC1" w14:textId="77777777" w:rsidR="00FA4FBF" w:rsidRDefault="004324B1">
            <w:pPr>
              <w:jc w:val="center"/>
              <w:rPr>
                <w:b/>
                <w:i/>
                <w:lang w:eastAsia="ar-SA"/>
              </w:rPr>
            </w:pPr>
            <w:r>
              <w:rPr>
                <w:b/>
                <w:i/>
                <w:lang w:eastAsia="ar-SA"/>
              </w:rPr>
              <w:t>Название пункта</w:t>
            </w:r>
          </w:p>
        </w:tc>
        <w:tc>
          <w:tcPr>
            <w:tcW w:w="7046" w:type="dxa"/>
            <w:shd w:val="clear" w:color="auto" w:fill="D9D9D9"/>
            <w:vAlign w:val="center"/>
          </w:tcPr>
          <w:p w14:paraId="633C22E3" w14:textId="77777777" w:rsidR="00FA4FBF" w:rsidRDefault="004324B1">
            <w:pPr>
              <w:jc w:val="both"/>
              <w:rPr>
                <w:b/>
                <w:i/>
                <w:lang w:eastAsia="ar-SA"/>
              </w:rPr>
            </w:pPr>
            <w:r>
              <w:rPr>
                <w:b/>
                <w:i/>
                <w:lang w:eastAsia="ar-SA"/>
              </w:rPr>
              <w:t>Текст пояснений</w:t>
            </w:r>
          </w:p>
        </w:tc>
      </w:tr>
      <w:tr w:rsidR="00FA4FBF" w14:paraId="0925B7EB" w14:textId="77777777">
        <w:tc>
          <w:tcPr>
            <w:tcW w:w="526" w:type="dxa"/>
            <w:vAlign w:val="center"/>
          </w:tcPr>
          <w:p w14:paraId="2082F60F" w14:textId="77777777" w:rsidR="00FA4FBF" w:rsidRDefault="004324B1">
            <w:pPr>
              <w:jc w:val="center"/>
              <w:rPr>
                <w:lang w:eastAsia="ar-SA"/>
              </w:rPr>
            </w:pPr>
            <w:r>
              <w:rPr>
                <w:lang w:eastAsia="ar-SA"/>
              </w:rPr>
              <w:t>1</w:t>
            </w:r>
          </w:p>
        </w:tc>
        <w:tc>
          <w:tcPr>
            <w:tcW w:w="2634" w:type="dxa"/>
            <w:vAlign w:val="center"/>
          </w:tcPr>
          <w:p w14:paraId="5B2655B8" w14:textId="77777777" w:rsidR="00FA4FBF" w:rsidRDefault="004324B1">
            <w:pPr>
              <w:jc w:val="center"/>
              <w:rPr>
                <w:lang w:eastAsia="ar-SA"/>
              </w:rPr>
            </w:pPr>
            <w:r>
              <w:rPr>
                <w:b/>
                <w:bCs/>
                <w:lang w:eastAsia="ar-SA"/>
              </w:rPr>
              <w:t>Наименование заказчика, контактная информация</w:t>
            </w:r>
          </w:p>
        </w:tc>
        <w:tc>
          <w:tcPr>
            <w:tcW w:w="7046" w:type="dxa"/>
          </w:tcPr>
          <w:p w14:paraId="68B35D7E" w14:textId="77777777" w:rsidR="00FA4FBF" w:rsidRDefault="004324B1">
            <w:pPr>
              <w:tabs>
                <w:tab w:val="left" w:pos="2785"/>
                <w:tab w:val="left" w:leader="underscore" w:pos="8731"/>
              </w:tabs>
              <w:jc w:val="both"/>
              <w:rPr>
                <w:color w:val="000000"/>
                <w:lang w:eastAsia="ru-RU"/>
              </w:rPr>
            </w:pPr>
            <w:r>
              <w:rPr>
                <w:b/>
                <w:lang w:eastAsia="ru-RU"/>
              </w:rPr>
              <w:t xml:space="preserve">Наименование: </w:t>
            </w:r>
            <w:r>
              <w:rPr>
                <w:color w:val="000000"/>
                <w:lang w:eastAsia="ru-RU"/>
              </w:rPr>
              <w:t>государственное бюджетное учреждение здравоохранения Новосибирской области «Городская клиническая больница №34»</w:t>
            </w:r>
          </w:p>
          <w:p w14:paraId="441688F5" w14:textId="77777777" w:rsidR="00FA4FBF" w:rsidRDefault="004324B1">
            <w:pPr>
              <w:tabs>
                <w:tab w:val="left" w:pos="2785"/>
                <w:tab w:val="left" w:leader="underscore" w:pos="8731"/>
              </w:tabs>
              <w:jc w:val="both"/>
              <w:rPr>
                <w:lang w:eastAsia="ru-RU"/>
              </w:rPr>
            </w:pPr>
            <w:r>
              <w:rPr>
                <w:b/>
                <w:lang w:eastAsia="ru-RU"/>
              </w:rPr>
              <w:t>Место нахождения:</w:t>
            </w:r>
            <w:r>
              <w:rPr>
                <w:lang w:eastAsia="ru-RU"/>
              </w:rPr>
              <w:t xml:space="preserve"> Российская Федерация, 630054, Новосибирская обл., г. Новосибирск, ул. Титова, 18.</w:t>
            </w:r>
          </w:p>
          <w:p w14:paraId="2F910535" w14:textId="77777777" w:rsidR="00FA4FBF" w:rsidRDefault="004324B1">
            <w:pPr>
              <w:tabs>
                <w:tab w:val="left" w:pos="2785"/>
                <w:tab w:val="left" w:leader="underscore" w:pos="8731"/>
              </w:tabs>
              <w:jc w:val="both"/>
              <w:rPr>
                <w:lang w:eastAsia="ru-RU"/>
              </w:rPr>
            </w:pPr>
            <w:r>
              <w:rPr>
                <w:b/>
                <w:lang w:eastAsia="ru-RU"/>
              </w:rPr>
              <w:t>Почтовый адрес:</w:t>
            </w:r>
            <w:r>
              <w:rPr>
                <w:lang w:eastAsia="ru-RU"/>
              </w:rPr>
              <w:t xml:space="preserve"> Российская Федерация, 630054, Новосибирская обл., г. Новосибирск, ул. Титова, 18.</w:t>
            </w:r>
          </w:p>
          <w:p w14:paraId="698192CD" w14:textId="77777777" w:rsidR="00FA4FBF" w:rsidRDefault="004324B1">
            <w:pPr>
              <w:tabs>
                <w:tab w:val="left" w:pos="2785"/>
                <w:tab w:val="left" w:leader="underscore" w:pos="8731"/>
              </w:tabs>
              <w:jc w:val="both"/>
              <w:rPr>
                <w:bCs/>
                <w:lang w:eastAsia="ru-RU"/>
              </w:rPr>
            </w:pPr>
            <w:r>
              <w:rPr>
                <w:b/>
                <w:lang w:eastAsia="ru-RU"/>
              </w:rPr>
              <w:t>Адрес электронной почты:</w:t>
            </w:r>
            <w:r>
              <w:rPr>
                <w:lang w:eastAsia="ru-RU"/>
              </w:rPr>
              <w:t xml:space="preserve"> </w:t>
            </w:r>
            <w:hyperlink r:id="rId13" w:tooltip="mailto:elena_gkb34@mail.ru" w:history="1">
              <w:r>
                <w:rPr>
                  <w:rStyle w:val="afff2"/>
                  <w:lang w:eastAsia="ru-RU"/>
                </w:rPr>
                <w:t>elena_gkb34@mail.ru</w:t>
              </w:r>
            </w:hyperlink>
            <w:r>
              <w:rPr>
                <w:lang w:eastAsia="ru-RU"/>
              </w:rPr>
              <w:t xml:space="preserve"> </w:t>
            </w:r>
          </w:p>
          <w:p w14:paraId="2AE9A66E" w14:textId="77777777" w:rsidR="00FA4FBF" w:rsidRDefault="004324B1">
            <w:pPr>
              <w:jc w:val="both"/>
              <w:rPr>
                <w:bCs/>
                <w:lang w:eastAsia="ru-RU"/>
              </w:rPr>
            </w:pPr>
            <w:r>
              <w:rPr>
                <w:b/>
                <w:lang w:eastAsia="ru-RU"/>
              </w:rPr>
              <w:t xml:space="preserve">Номер контактного телефона: </w:t>
            </w:r>
            <w:r>
              <w:rPr>
                <w:bCs/>
                <w:lang w:eastAsia="ru-RU"/>
              </w:rPr>
              <w:t>8 (383) 355-42-83.</w:t>
            </w:r>
          </w:p>
          <w:p w14:paraId="60A28946" w14:textId="77777777" w:rsidR="00FA4FBF" w:rsidRDefault="004324B1">
            <w:pPr>
              <w:widowControl w:val="0"/>
              <w:jc w:val="both"/>
              <w:rPr>
                <w:lang w:eastAsia="ru-RU"/>
              </w:rPr>
            </w:pPr>
            <w:r>
              <w:rPr>
                <w:b/>
                <w:lang w:eastAsia="ru-RU"/>
              </w:rPr>
              <w:t>Ответственное лицо за размещение закупки</w:t>
            </w:r>
            <w:r>
              <w:rPr>
                <w:lang w:eastAsia="ru-RU"/>
              </w:rPr>
              <w:t>: Прохоренко Елена Николаевна</w:t>
            </w:r>
          </w:p>
          <w:p w14:paraId="56792EED" w14:textId="77777777" w:rsidR="00FA4FBF" w:rsidRDefault="004324B1">
            <w:pPr>
              <w:widowControl w:val="0"/>
              <w:jc w:val="both"/>
              <w:rPr>
                <w:lang w:eastAsia="ru-RU"/>
              </w:rPr>
            </w:pPr>
            <w:r>
              <w:rPr>
                <w:b/>
                <w:lang w:eastAsia="ru-RU"/>
              </w:rPr>
              <w:t>Номер контактного телефона:</w:t>
            </w:r>
            <w:r>
              <w:rPr>
                <w:lang w:eastAsia="ru-RU"/>
              </w:rPr>
              <w:t xml:space="preserve"> 8-383-355-36-38</w:t>
            </w:r>
          </w:p>
          <w:p w14:paraId="020A148A" w14:textId="77777777" w:rsidR="00FA4FBF" w:rsidRDefault="004324B1">
            <w:pPr>
              <w:widowControl w:val="0"/>
              <w:jc w:val="both"/>
              <w:rPr>
                <w:lang w:eastAsia="ru-RU"/>
              </w:rPr>
            </w:pPr>
            <w:r>
              <w:rPr>
                <w:b/>
                <w:lang w:eastAsia="ru-RU"/>
              </w:rPr>
              <w:t>Ответственное лицо за описание объекта закупки</w:t>
            </w:r>
            <w:r>
              <w:rPr>
                <w:lang w:eastAsia="ru-RU"/>
              </w:rPr>
              <w:t>: Лобкова Надежда Ивановна</w:t>
            </w:r>
          </w:p>
          <w:p w14:paraId="62B9B370" w14:textId="0072A6A0" w:rsidR="00FA4FBF" w:rsidRPr="0072007E" w:rsidRDefault="004324B1">
            <w:pPr>
              <w:widowControl w:val="0"/>
              <w:jc w:val="both"/>
              <w:rPr>
                <w:lang w:eastAsia="ru-RU"/>
              </w:rPr>
            </w:pPr>
            <w:r>
              <w:rPr>
                <w:b/>
                <w:lang w:eastAsia="ru-RU"/>
              </w:rPr>
              <w:t>Номер контактного телефона:</w:t>
            </w:r>
            <w:r>
              <w:rPr>
                <w:lang w:eastAsia="ru-RU"/>
              </w:rPr>
              <w:t xml:space="preserve"> 8-383-355-37-47</w:t>
            </w:r>
          </w:p>
        </w:tc>
      </w:tr>
      <w:tr w:rsidR="00FA4FBF" w14:paraId="4B2D3919" w14:textId="77777777">
        <w:tc>
          <w:tcPr>
            <w:tcW w:w="526" w:type="dxa"/>
            <w:vAlign w:val="center"/>
          </w:tcPr>
          <w:p w14:paraId="070D58E3" w14:textId="77777777" w:rsidR="00FA4FBF" w:rsidRDefault="004324B1">
            <w:pPr>
              <w:jc w:val="center"/>
              <w:rPr>
                <w:lang w:eastAsia="ar-SA"/>
              </w:rPr>
            </w:pPr>
            <w:r>
              <w:rPr>
                <w:lang w:eastAsia="ar-SA"/>
              </w:rPr>
              <w:t>2</w:t>
            </w:r>
          </w:p>
        </w:tc>
        <w:tc>
          <w:tcPr>
            <w:tcW w:w="2634" w:type="dxa"/>
            <w:vAlign w:val="center"/>
          </w:tcPr>
          <w:p w14:paraId="2617BDE1" w14:textId="77777777" w:rsidR="00FA4FBF" w:rsidRDefault="004324B1">
            <w:pPr>
              <w:jc w:val="center"/>
              <w:rPr>
                <w:lang w:eastAsia="ar-SA"/>
              </w:rPr>
            </w:pPr>
            <w:r>
              <w:rPr>
                <w:b/>
                <w:lang w:eastAsia="ar-SA"/>
              </w:rPr>
              <w:t>Наименование оператора электронной площадки, адреса электронной площадки в информационно-телекоммуникационной сети «Интернет»</w:t>
            </w:r>
          </w:p>
        </w:tc>
        <w:tc>
          <w:tcPr>
            <w:tcW w:w="7046" w:type="dxa"/>
            <w:vAlign w:val="center"/>
          </w:tcPr>
          <w:p w14:paraId="77DC2A2A" w14:textId="77777777" w:rsidR="00FA4FBF" w:rsidRDefault="00630155">
            <w:pPr>
              <w:jc w:val="both"/>
            </w:pPr>
            <w:hyperlink r:id="rId14" w:tooltip="http://www.zakupki.gov.ru" w:history="1">
              <w:r w:rsidR="004324B1">
                <w:rPr>
                  <w:rStyle w:val="afff2"/>
                  <w:lang w:val="en-US"/>
                </w:rPr>
                <w:t>www</w:t>
              </w:r>
              <w:r w:rsidR="004324B1">
                <w:rPr>
                  <w:rStyle w:val="afff2"/>
                </w:rPr>
                <w:t>.</w:t>
              </w:r>
              <w:r w:rsidR="004324B1">
                <w:rPr>
                  <w:rStyle w:val="afff2"/>
                  <w:lang w:val="en-US"/>
                </w:rPr>
                <w:t>zakupki</w:t>
              </w:r>
              <w:r w:rsidR="004324B1">
                <w:rPr>
                  <w:rStyle w:val="afff2"/>
                </w:rPr>
                <w:t>.</w:t>
              </w:r>
              <w:r w:rsidR="004324B1">
                <w:rPr>
                  <w:rStyle w:val="afff2"/>
                  <w:lang w:val="en-US"/>
                </w:rPr>
                <w:t>gov</w:t>
              </w:r>
              <w:r w:rsidR="004324B1">
                <w:rPr>
                  <w:rStyle w:val="afff2"/>
                </w:rPr>
                <w:t>.</w:t>
              </w:r>
              <w:r w:rsidR="004324B1">
                <w:rPr>
                  <w:rStyle w:val="afff2"/>
                  <w:lang w:val="en-US"/>
                </w:rPr>
                <w:t>ru</w:t>
              </w:r>
            </w:hyperlink>
            <w:r w:rsidR="004324B1">
              <w:rPr>
                <w:rStyle w:val="afff2"/>
              </w:rPr>
              <w:t xml:space="preserve">, </w:t>
            </w:r>
            <w:r w:rsidR="004324B1">
              <w:rPr>
                <w:rStyle w:val="afff2"/>
                <w:lang w:val="en-US"/>
              </w:rPr>
              <w:t>https</w:t>
            </w:r>
            <w:r w:rsidR="004324B1">
              <w:rPr>
                <w:rStyle w:val="afff2"/>
              </w:rPr>
              <w:t>://</w:t>
            </w:r>
            <w:r w:rsidR="004324B1">
              <w:t xml:space="preserve"> </w:t>
            </w:r>
            <w:r w:rsidR="004324B1">
              <w:rPr>
                <w:rStyle w:val="afff2"/>
                <w:lang w:val="en-US"/>
              </w:rPr>
              <w:t>https</w:t>
            </w:r>
            <w:r w:rsidR="004324B1">
              <w:rPr>
                <w:rStyle w:val="afff2"/>
              </w:rPr>
              <w:t>://</w:t>
            </w:r>
            <w:r w:rsidR="004324B1">
              <w:rPr>
                <w:rStyle w:val="afff2"/>
                <w:lang w:val="en-US"/>
              </w:rPr>
              <w:t>etp</w:t>
            </w:r>
            <w:r w:rsidR="004324B1">
              <w:rPr>
                <w:rStyle w:val="afff2"/>
              </w:rPr>
              <w:t>.</w:t>
            </w:r>
            <w:r w:rsidR="004324B1">
              <w:rPr>
                <w:rStyle w:val="afff2"/>
                <w:lang w:val="en-US"/>
              </w:rPr>
              <w:t>torgi</w:t>
            </w:r>
            <w:r w:rsidR="004324B1">
              <w:rPr>
                <w:rStyle w:val="afff2"/>
              </w:rPr>
              <w:t>-</w:t>
            </w:r>
            <w:r w:rsidR="004324B1">
              <w:rPr>
                <w:rStyle w:val="afff2"/>
                <w:lang w:val="en-US"/>
              </w:rPr>
              <w:t>online</w:t>
            </w:r>
            <w:r w:rsidR="004324B1">
              <w:rPr>
                <w:rStyle w:val="afff2"/>
              </w:rPr>
              <w:t>.</w:t>
            </w:r>
            <w:r w:rsidR="004324B1">
              <w:rPr>
                <w:rStyle w:val="afff2"/>
                <w:lang w:val="en-US"/>
              </w:rPr>
              <w:t>com</w:t>
            </w:r>
            <w:r w:rsidR="004324B1">
              <w:rPr>
                <w:rStyle w:val="afff2"/>
              </w:rPr>
              <w:t>/</w:t>
            </w:r>
          </w:p>
          <w:p w14:paraId="544A8DC2" w14:textId="77777777" w:rsidR="00FA4FBF" w:rsidRDefault="00FA4FBF">
            <w:pPr>
              <w:jc w:val="both"/>
              <w:rPr>
                <w:lang w:eastAsia="ar-SA"/>
              </w:rPr>
            </w:pPr>
          </w:p>
        </w:tc>
      </w:tr>
      <w:tr w:rsidR="00FA4FBF" w14:paraId="6AB1763D" w14:textId="77777777">
        <w:tc>
          <w:tcPr>
            <w:tcW w:w="526" w:type="dxa"/>
            <w:vAlign w:val="center"/>
          </w:tcPr>
          <w:p w14:paraId="20F443F5" w14:textId="77777777" w:rsidR="00FA4FBF" w:rsidRDefault="004324B1">
            <w:pPr>
              <w:jc w:val="center"/>
              <w:rPr>
                <w:lang w:val="en-US" w:eastAsia="ar-SA"/>
              </w:rPr>
            </w:pPr>
            <w:r>
              <w:rPr>
                <w:lang w:val="en-US" w:eastAsia="ar-SA"/>
              </w:rPr>
              <w:t>3</w:t>
            </w:r>
          </w:p>
        </w:tc>
        <w:tc>
          <w:tcPr>
            <w:tcW w:w="2634" w:type="dxa"/>
            <w:vAlign w:val="center"/>
          </w:tcPr>
          <w:p w14:paraId="55DFD99B" w14:textId="77777777" w:rsidR="00FA4FBF" w:rsidRDefault="004324B1">
            <w:pPr>
              <w:jc w:val="center"/>
              <w:rPr>
                <w:b/>
                <w:bCs/>
                <w:lang w:eastAsia="ar-SA"/>
              </w:rPr>
            </w:pPr>
            <w:r>
              <w:rPr>
                <w:b/>
                <w:bCs/>
                <w:lang w:eastAsia="ar-SA"/>
              </w:rPr>
              <w:t xml:space="preserve">Способ определения поставщиков </w:t>
            </w:r>
          </w:p>
        </w:tc>
        <w:tc>
          <w:tcPr>
            <w:tcW w:w="7046" w:type="dxa"/>
            <w:vAlign w:val="center"/>
          </w:tcPr>
          <w:p w14:paraId="07ABF3B7" w14:textId="77777777" w:rsidR="00FA4FBF" w:rsidRDefault="004324B1">
            <w:pPr>
              <w:jc w:val="both"/>
              <w:rPr>
                <w:rFonts w:eastAsia="Calibri"/>
                <w:sz w:val="24"/>
                <w:szCs w:val="24"/>
              </w:rPr>
            </w:pPr>
            <w:r>
              <w:rPr>
                <w:lang w:eastAsia="ar-SA"/>
              </w:rPr>
              <w:t xml:space="preserve">Аукцион в электронной форме </w:t>
            </w:r>
            <w:r>
              <w:rPr>
                <w:sz w:val="24"/>
                <w:szCs w:val="24"/>
              </w:rPr>
              <w:t xml:space="preserve">(далее - </w:t>
            </w:r>
            <w:r>
              <w:t xml:space="preserve"> </w:t>
            </w:r>
            <w:r>
              <w:rPr>
                <w:sz w:val="24"/>
                <w:szCs w:val="24"/>
              </w:rPr>
              <w:t>аукцион, закупка, торги)</w:t>
            </w:r>
          </w:p>
        </w:tc>
      </w:tr>
      <w:tr w:rsidR="00FA4FBF" w14:paraId="34E18EFE" w14:textId="77777777">
        <w:tc>
          <w:tcPr>
            <w:tcW w:w="526" w:type="dxa"/>
            <w:vAlign w:val="center"/>
          </w:tcPr>
          <w:p w14:paraId="3511FC4B" w14:textId="77777777" w:rsidR="00FA4FBF" w:rsidRDefault="004324B1">
            <w:pPr>
              <w:jc w:val="center"/>
              <w:rPr>
                <w:lang w:eastAsia="ar-SA"/>
              </w:rPr>
            </w:pPr>
            <w:r>
              <w:rPr>
                <w:lang w:eastAsia="ar-SA"/>
              </w:rPr>
              <w:t>4</w:t>
            </w:r>
          </w:p>
        </w:tc>
        <w:tc>
          <w:tcPr>
            <w:tcW w:w="2634" w:type="dxa"/>
            <w:tcBorders>
              <w:top w:val="single" w:sz="4" w:space="0" w:color="auto"/>
              <w:left w:val="single" w:sz="4" w:space="0" w:color="auto"/>
              <w:bottom w:val="single" w:sz="4" w:space="0" w:color="auto"/>
              <w:right w:val="single" w:sz="4" w:space="0" w:color="auto"/>
            </w:tcBorders>
            <w:vAlign w:val="center"/>
          </w:tcPr>
          <w:p w14:paraId="0E08A5F0" w14:textId="77777777" w:rsidR="00FA4FBF" w:rsidRDefault="004324B1">
            <w:pPr>
              <w:jc w:val="center"/>
              <w:rPr>
                <w:b/>
                <w:bCs/>
                <w:lang w:eastAsia="ar-SA"/>
              </w:rPr>
            </w:pPr>
            <w:r>
              <w:rPr>
                <w:b/>
                <w:bCs/>
                <w:lang w:eastAsia="ar-SA"/>
              </w:rPr>
              <w:t>Требования к техническим характеристикам, функциональным характеристикам (потребительским свойствам) товара (работ, услуг)</w:t>
            </w:r>
          </w:p>
        </w:tc>
        <w:tc>
          <w:tcPr>
            <w:tcW w:w="7046" w:type="dxa"/>
            <w:tcBorders>
              <w:top w:val="single" w:sz="4" w:space="0" w:color="auto"/>
              <w:left w:val="single" w:sz="4" w:space="0" w:color="auto"/>
              <w:bottom w:val="single" w:sz="4" w:space="0" w:color="auto"/>
              <w:right w:val="single" w:sz="4" w:space="0" w:color="auto"/>
            </w:tcBorders>
            <w:vAlign w:val="center"/>
          </w:tcPr>
          <w:p w14:paraId="7CD28FBF" w14:textId="77777777" w:rsidR="00FA4FBF" w:rsidRDefault="004324B1">
            <w:pPr>
              <w:jc w:val="both"/>
              <w:rPr>
                <w:sz w:val="20"/>
                <w:szCs w:val="20"/>
                <w:lang w:eastAsia="ar-SA"/>
              </w:rPr>
            </w:pPr>
            <w:r>
              <w:rPr>
                <w:lang w:eastAsia="ar-SA"/>
              </w:rPr>
              <w:t xml:space="preserve">Указаны в разделе II «Описание объекта закупки» документации об аукционе в электронной форме </w:t>
            </w:r>
          </w:p>
        </w:tc>
      </w:tr>
      <w:tr w:rsidR="00FA4FBF" w14:paraId="19FBAB78" w14:textId="77777777">
        <w:tc>
          <w:tcPr>
            <w:tcW w:w="526" w:type="dxa"/>
            <w:vAlign w:val="center"/>
          </w:tcPr>
          <w:p w14:paraId="4C3782CF" w14:textId="77777777" w:rsidR="00FA4FBF" w:rsidRDefault="004324B1">
            <w:pPr>
              <w:jc w:val="center"/>
              <w:rPr>
                <w:lang w:eastAsia="ar-SA"/>
              </w:rPr>
            </w:pPr>
            <w:r>
              <w:rPr>
                <w:lang w:eastAsia="ar-SA"/>
              </w:rPr>
              <w:t>5</w:t>
            </w:r>
          </w:p>
        </w:tc>
        <w:tc>
          <w:tcPr>
            <w:tcW w:w="2634" w:type="dxa"/>
            <w:vAlign w:val="center"/>
          </w:tcPr>
          <w:p w14:paraId="08A2258E" w14:textId="77777777" w:rsidR="00FA4FBF" w:rsidRDefault="004324B1">
            <w:pPr>
              <w:jc w:val="center"/>
              <w:rPr>
                <w:b/>
                <w:bCs/>
                <w:lang w:eastAsia="ar-SA"/>
              </w:rPr>
            </w:pPr>
            <w:r>
              <w:rPr>
                <w:b/>
                <w:bCs/>
                <w:lang w:eastAsia="ru-RU"/>
              </w:rPr>
              <w:t>Место поставки товара</w:t>
            </w:r>
            <w:r>
              <w:rPr>
                <w:lang w:eastAsia="ru-RU"/>
              </w:rPr>
              <w:t>:</w:t>
            </w:r>
          </w:p>
        </w:tc>
        <w:tc>
          <w:tcPr>
            <w:tcW w:w="7046" w:type="dxa"/>
            <w:vAlign w:val="center"/>
          </w:tcPr>
          <w:p w14:paraId="4F8770B5" w14:textId="77777777" w:rsidR="00FA4FBF" w:rsidRDefault="004324B1">
            <w:pPr>
              <w:rPr>
                <w:highlight w:val="yellow"/>
                <w:lang w:eastAsia="ru-RU"/>
              </w:rPr>
            </w:pPr>
            <w:r>
              <w:rPr>
                <w:sz w:val="24"/>
                <w:szCs w:val="24"/>
              </w:rPr>
              <w:t>630054, г. Новосибирск, ул. Титова, 18, Государственное бюджетное учреждение здравоохранения Новосибирской области Городская клиническая больница № 34.</w:t>
            </w:r>
          </w:p>
        </w:tc>
      </w:tr>
      <w:tr w:rsidR="00FA4FBF" w14:paraId="7CBAF403" w14:textId="77777777">
        <w:tc>
          <w:tcPr>
            <w:tcW w:w="526" w:type="dxa"/>
            <w:vAlign w:val="center"/>
          </w:tcPr>
          <w:p w14:paraId="66EDDAA8" w14:textId="77777777" w:rsidR="00FA4FBF" w:rsidRDefault="004324B1">
            <w:pPr>
              <w:jc w:val="center"/>
              <w:rPr>
                <w:highlight w:val="yellow"/>
                <w:lang w:eastAsia="ar-SA"/>
              </w:rPr>
            </w:pPr>
            <w:r>
              <w:rPr>
                <w:lang w:eastAsia="ar-SA"/>
              </w:rPr>
              <w:t>6</w:t>
            </w:r>
          </w:p>
        </w:tc>
        <w:tc>
          <w:tcPr>
            <w:tcW w:w="2634" w:type="dxa"/>
            <w:vAlign w:val="center"/>
          </w:tcPr>
          <w:p w14:paraId="4DEA447C" w14:textId="77777777" w:rsidR="00FA4FBF" w:rsidRDefault="004324B1">
            <w:pPr>
              <w:jc w:val="center"/>
              <w:rPr>
                <w:b/>
                <w:bCs/>
                <w:lang w:eastAsia="ar-SA"/>
              </w:rPr>
            </w:pPr>
            <w:r>
              <w:rPr>
                <w:b/>
                <w:bCs/>
                <w:lang w:val="en-US" w:eastAsia="ar-SA"/>
              </w:rPr>
              <w:t>C</w:t>
            </w:r>
            <w:r>
              <w:rPr>
                <w:b/>
                <w:bCs/>
                <w:lang w:eastAsia="ar-SA"/>
              </w:rPr>
              <w:t>рок (периоды) и условия поставки товара (оказание услуг, выполнение работ)</w:t>
            </w:r>
          </w:p>
        </w:tc>
        <w:tc>
          <w:tcPr>
            <w:tcW w:w="7046" w:type="dxa"/>
            <w:shd w:val="clear" w:color="auto" w:fill="FFFFFF"/>
            <w:vAlign w:val="center"/>
          </w:tcPr>
          <w:p w14:paraId="2F5220A4" w14:textId="77777777" w:rsidR="00FA4FBF" w:rsidRDefault="004324B1">
            <w:r>
              <w:rPr>
                <w:sz w:val="24"/>
                <w:szCs w:val="24"/>
              </w:rPr>
              <w:t>Поставщик обязуется своими силами и за свой счёт осуществить доставку и ввод оборудования в эксплуатацию, настройку и обучение персонала в течение 60 (шестидесяти) календарных дней со дня подписания договора.</w:t>
            </w:r>
          </w:p>
        </w:tc>
      </w:tr>
      <w:tr w:rsidR="00FA4FBF" w14:paraId="22036BBA" w14:textId="77777777">
        <w:tc>
          <w:tcPr>
            <w:tcW w:w="526" w:type="dxa"/>
            <w:vAlign w:val="center"/>
          </w:tcPr>
          <w:p w14:paraId="2B301F63" w14:textId="77777777" w:rsidR="00FA4FBF" w:rsidRDefault="004324B1">
            <w:pPr>
              <w:jc w:val="center"/>
              <w:rPr>
                <w:lang w:eastAsia="ar-SA"/>
              </w:rPr>
            </w:pPr>
            <w:r>
              <w:rPr>
                <w:lang w:eastAsia="ar-SA"/>
              </w:rPr>
              <w:t>7</w:t>
            </w:r>
          </w:p>
        </w:tc>
        <w:tc>
          <w:tcPr>
            <w:tcW w:w="2634" w:type="dxa"/>
            <w:vAlign w:val="center"/>
          </w:tcPr>
          <w:p w14:paraId="7030DC06" w14:textId="77777777" w:rsidR="00FA4FBF" w:rsidRDefault="004324B1">
            <w:pPr>
              <w:jc w:val="center"/>
              <w:rPr>
                <w:b/>
                <w:bCs/>
                <w:lang w:eastAsia="ar-SA"/>
              </w:rPr>
            </w:pPr>
            <w:r>
              <w:rPr>
                <w:b/>
                <w:bCs/>
                <w:lang w:eastAsia="ar-SA"/>
              </w:rPr>
              <w:t>Начальная (максимальная) цена договора</w:t>
            </w:r>
          </w:p>
        </w:tc>
        <w:tc>
          <w:tcPr>
            <w:tcW w:w="7046" w:type="dxa"/>
            <w:shd w:val="clear" w:color="auto" w:fill="FFFFFF"/>
            <w:vAlign w:val="center"/>
          </w:tcPr>
          <w:p w14:paraId="1D75C1D3" w14:textId="77777777" w:rsidR="00FA4FBF" w:rsidRPr="0072007E" w:rsidRDefault="004324B1">
            <w:pPr>
              <w:jc w:val="both"/>
              <w:rPr>
                <w:b/>
                <w:sz w:val="24"/>
                <w:szCs w:val="24"/>
                <w:lang w:eastAsia="ar-SA"/>
              </w:rPr>
            </w:pPr>
            <w:r w:rsidRPr="0072007E">
              <w:rPr>
                <w:b/>
                <w:sz w:val="24"/>
                <w:szCs w:val="24"/>
                <w:lang w:eastAsia="ar-SA"/>
              </w:rPr>
              <w:t>239 766 (двести тридцать девять тысяч семьсот шестьдесят шесть) рублей 22 копейки.</w:t>
            </w:r>
          </w:p>
          <w:p w14:paraId="49998801" w14:textId="57829455" w:rsidR="00FA4FBF" w:rsidRDefault="004324B1">
            <w:pPr>
              <w:jc w:val="both"/>
              <w:rPr>
                <w:b/>
                <w:lang w:eastAsia="ar-SA"/>
              </w:rPr>
            </w:pPr>
            <w:bookmarkStart w:id="2" w:name="_Hlk94860119"/>
            <w:r>
              <w:rPr>
                <w:sz w:val="24"/>
                <w:szCs w:val="24"/>
              </w:rPr>
              <w:t>Цена включает в себя расходы, связанные с поставкой Товара в полном объеме, страхование, уплату таможенных пошлин, налогов, сборов и других обязательных платежей, а также</w:t>
            </w:r>
            <w:r>
              <w:rPr>
                <w:rFonts w:eastAsiaTheme="minorHAnsi"/>
                <w:sz w:val="24"/>
                <w:szCs w:val="24"/>
              </w:rPr>
              <w:t xml:space="preserve"> ввод в эксплуатацию, настройку и обучение персонала работ</w:t>
            </w:r>
            <w:r w:rsidR="001B0148">
              <w:rPr>
                <w:rFonts w:eastAsiaTheme="minorHAnsi"/>
                <w:sz w:val="24"/>
                <w:szCs w:val="24"/>
              </w:rPr>
              <w:t>е</w:t>
            </w:r>
            <w:r>
              <w:rPr>
                <w:rFonts w:eastAsiaTheme="minorHAnsi"/>
                <w:sz w:val="24"/>
                <w:szCs w:val="24"/>
              </w:rPr>
              <w:t xml:space="preserve"> с оборудованием.</w:t>
            </w:r>
            <w:bookmarkEnd w:id="2"/>
          </w:p>
        </w:tc>
      </w:tr>
      <w:tr w:rsidR="00FA4FBF" w14:paraId="2D27E5C0" w14:textId="77777777">
        <w:tc>
          <w:tcPr>
            <w:tcW w:w="526" w:type="dxa"/>
            <w:vAlign w:val="center"/>
          </w:tcPr>
          <w:p w14:paraId="78487E7B" w14:textId="77777777" w:rsidR="00FA4FBF" w:rsidRDefault="004324B1">
            <w:pPr>
              <w:jc w:val="center"/>
              <w:rPr>
                <w:sz w:val="20"/>
                <w:szCs w:val="20"/>
                <w:lang w:eastAsia="ar-SA"/>
              </w:rPr>
            </w:pPr>
            <w:r>
              <w:rPr>
                <w:sz w:val="20"/>
                <w:szCs w:val="20"/>
                <w:lang w:eastAsia="ar-SA"/>
              </w:rPr>
              <w:t>8</w:t>
            </w:r>
          </w:p>
        </w:tc>
        <w:tc>
          <w:tcPr>
            <w:tcW w:w="2634" w:type="dxa"/>
            <w:tcBorders>
              <w:top w:val="single" w:sz="4" w:space="0" w:color="auto"/>
              <w:left w:val="single" w:sz="4" w:space="0" w:color="auto"/>
              <w:bottom w:val="single" w:sz="4" w:space="0" w:color="auto"/>
              <w:right w:val="single" w:sz="4" w:space="0" w:color="auto"/>
            </w:tcBorders>
            <w:vAlign w:val="center"/>
          </w:tcPr>
          <w:p w14:paraId="10293291" w14:textId="77777777" w:rsidR="00FA4FBF" w:rsidRDefault="004324B1">
            <w:pPr>
              <w:jc w:val="center"/>
              <w:rPr>
                <w:b/>
                <w:bCs/>
                <w:lang w:eastAsia="ru-RU"/>
              </w:rPr>
            </w:pPr>
            <w:r>
              <w:rPr>
                <w:b/>
                <w:bCs/>
                <w:lang w:eastAsia="ru-RU"/>
              </w:rPr>
              <w:t>Порядок формирования цены договора</w:t>
            </w:r>
          </w:p>
        </w:tc>
        <w:tc>
          <w:tcPr>
            <w:tcW w:w="7046" w:type="dxa"/>
            <w:tcBorders>
              <w:top w:val="single" w:sz="4" w:space="0" w:color="auto"/>
              <w:left w:val="single" w:sz="4" w:space="0" w:color="auto"/>
              <w:bottom w:val="single" w:sz="4" w:space="0" w:color="auto"/>
              <w:right w:val="single" w:sz="4" w:space="0" w:color="auto"/>
            </w:tcBorders>
            <w:vAlign w:val="center"/>
          </w:tcPr>
          <w:p w14:paraId="17859E26" w14:textId="77777777" w:rsidR="00FA4FBF" w:rsidRDefault="004324B1">
            <w:pPr>
              <w:jc w:val="both"/>
              <w:rPr>
                <w:sz w:val="24"/>
                <w:szCs w:val="24"/>
              </w:rPr>
            </w:pPr>
            <w:r>
              <w:rPr>
                <w:sz w:val="24"/>
                <w:szCs w:val="24"/>
              </w:rPr>
              <w:t>Расчет выполнен в соответствии с Методическими рекомендациями, утвержденными приказом, МЭР РФ от 02.10.2013 №567 и п. 3.2.3. раздела 3.2. положение 223-ФЗ</w:t>
            </w:r>
          </w:p>
          <w:p w14:paraId="7C10D77E" w14:textId="77777777" w:rsidR="00FA4FBF" w:rsidRDefault="004324B1">
            <w:pPr>
              <w:jc w:val="both"/>
              <w:rPr>
                <w:lang w:eastAsia="ar-SA"/>
              </w:rPr>
            </w:pPr>
            <w:r>
              <w:rPr>
                <w:lang w:eastAsia="ar-SA"/>
              </w:rPr>
              <w:t xml:space="preserve">ЧАСТЬ </w:t>
            </w:r>
            <w:r>
              <w:rPr>
                <w:lang w:val="en-US" w:eastAsia="ar-SA"/>
              </w:rPr>
              <w:t>I</w:t>
            </w:r>
            <w:r>
              <w:rPr>
                <w:lang w:eastAsia="ar-SA"/>
              </w:rPr>
              <w:t>V. Обоснование начальной (максимальной) цены договора.</w:t>
            </w:r>
          </w:p>
        </w:tc>
      </w:tr>
      <w:tr w:rsidR="00FA4FBF" w14:paraId="1D89F09E" w14:textId="77777777">
        <w:tc>
          <w:tcPr>
            <w:tcW w:w="526" w:type="dxa"/>
            <w:vAlign w:val="center"/>
          </w:tcPr>
          <w:p w14:paraId="6EA5BCA8" w14:textId="77777777" w:rsidR="00FA4FBF" w:rsidRDefault="004324B1">
            <w:pPr>
              <w:jc w:val="center"/>
              <w:rPr>
                <w:sz w:val="20"/>
                <w:szCs w:val="20"/>
                <w:lang w:eastAsia="ar-SA"/>
              </w:rPr>
            </w:pPr>
            <w:r>
              <w:rPr>
                <w:sz w:val="20"/>
                <w:szCs w:val="20"/>
                <w:lang w:eastAsia="ar-SA"/>
              </w:rPr>
              <w:lastRenderedPageBreak/>
              <w:t>9</w:t>
            </w:r>
          </w:p>
        </w:tc>
        <w:tc>
          <w:tcPr>
            <w:tcW w:w="2634" w:type="dxa"/>
            <w:vAlign w:val="center"/>
          </w:tcPr>
          <w:p w14:paraId="674364ED" w14:textId="77777777" w:rsidR="00FA4FBF" w:rsidRDefault="004324B1">
            <w:pPr>
              <w:jc w:val="center"/>
              <w:rPr>
                <w:b/>
                <w:bCs/>
                <w:lang w:eastAsia="ar-SA"/>
              </w:rPr>
            </w:pPr>
            <w:r>
              <w:rPr>
                <w:b/>
                <w:bCs/>
                <w:lang w:eastAsia="ar-SA"/>
              </w:rPr>
              <w:t>Сведения о валюте, используемой для формирования цены договора и расчетов с поставщиками, исполнителями, подрядчиками</w:t>
            </w:r>
          </w:p>
        </w:tc>
        <w:tc>
          <w:tcPr>
            <w:tcW w:w="7046" w:type="dxa"/>
            <w:vAlign w:val="center"/>
          </w:tcPr>
          <w:p w14:paraId="1F83C785" w14:textId="77777777" w:rsidR="00FA4FBF" w:rsidRDefault="004324B1">
            <w:pPr>
              <w:jc w:val="both"/>
              <w:rPr>
                <w:color w:val="FF0000"/>
                <w:lang w:eastAsia="ar-SA"/>
              </w:rPr>
            </w:pPr>
            <w:r w:rsidRPr="0072007E">
              <w:rPr>
                <w:sz w:val="24"/>
                <w:szCs w:val="24"/>
              </w:rPr>
              <w:t>Российский рубль.</w:t>
            </w:r>
          </w:p>
        </w:tc>
      </w:tr>
      <w:tr w:rsidR="00FA4FBF" w14:paraId="151F3553" w14:textId="77777777">
        <w:tc>
          <w:tcPr>
            <w:tcW w:w="526" w:type="dxa"/>
            <w:vAlign w:val="center"/>
          </w:tcPr>
          <w:p w14:paraId="4FE092D2" w14:textId="77777777" w:rsidR="00FA4FBF" w:rsidRDefault="004324B1">
            <w:pPr>
              <w:jc w:val="center"/>
              <w:rPr>
                <w:lang w:eastAsia="ar-SA"/>
              </w:rPr>
            </w:pPr>
            <w:r>
              <w:rPr>
                <w:lang w:eastAsia="ar-SA"/>
              </w:rPr>
              <w:t>10</w:t>
            </w:r>
          </w:p>
        </w:tc>
        <w:tc>
          <w:tcPr>
            <w:tcW w:w="2634" w:type="dxa"/>
            <w:vAlign w:val="center"/>
          </w:tcPr>
          <w:p w14:paraId="756D6FAE" w14:textId="77777777" w:rsidR="00FA4FBF" w:rsidRDefault="004324B1">
            <w:pPr>
              <w:jc w:val="center"/>
              <w:rPr>
                <w:b/>
                <w:bCs/>
                <w:lang w:eastAsia="ar-SA"/>
              </w:rPr>
            </w:pPr>
            <w:r>
              <w:rPr>
                <w:b/>
                <w:bCs/>
                <w:lang w:eastAsia="ar-SA"/>
              </w:rPr>
              <w:t>Порядок применения официального курса иностранной валюты к рублю РФ, установленного Центральным банком РФ и используемого при оплате заключенного договора</w:t>
            </w:r>
          </w:p>
        </w:tc>
        <w:tc>
          <w:tcPr>
            <w:tcW w:w="7046" w:type="dxa"/>
            <w:vAlign w:val="center"/>
          </w:tcPr>
          <w:p w14:paraId="02626DE9" w14:textId="77777777" w:rsidR="00FA4FBF" w:rsidRDefault="004324B1">
            <w:pPr>
              <w:jc w:val="both"/>
              <w:rPr>
                <w:lang w:eastAsia="ar-SA"/>
              </w:rPr>
            </w:pPr>
            <w:r w:rsidRPr="0072007E">
              <w:rPr>
                <w:sz w:val="24"/>
                <w:szCs w:val="24"/>
              </w:rPr>
              <w:t>Иностранная валюта при оплате по заключенному договору не используется</w:t>
            </w:r>
          </w:p>
        </w:tc>
      </w:tr>
      <w:tr w:rsidR="00FA4FBF" w14:paraId="68BA9395" w14:textId="77777777">
        <w:tc>
          <w:tcPr>
            <w:tcW w:w="526" w:type="dxa"/>
            <w:vAlign w:val="center"/>
          </w:tcPr>
          <w:p w14:paraId="694D750A" w14:textId="77777777" w:rsidR="00FA4FBF" w:rsidRDefault="004324B1">
            <w:pPr>
              <w:jc w:val="center"/>
              <w:rPr>
                <w:lang w:eastAsia="ar-SA"/>
              </w:rPr>
            </w:pPr>
            <w:r>
              <w:rPr>
                <w:lang w:eastAsia="ar-SA"/>
              </w:rPr>
              <w:t>11</w:t>
            </w:r>
          </w:p>
        </w:tc>
        <w:tc>
          <w:tcPr>
            <w:tcW w:w="2634" w:type="dxa"/>
            <w:vAlign w:val="center"/>
          </w:tcPr>
          <w:p w14:paraId="5B8FE0D7" w14:textId="77777777" w:rsidR="00FA4FBF" w:rsidRDefault="004324B1">
            <w:pPr>
              <w:jc w:val="center"/>
              <w:rPr>
                <w:b/>
                <w:bCs/>
                <w:lang w:eastAsia="ar-SA"/>
              </w:rPr>
            </w:pPr>
            <w:r>
              <w:rPr>
                <w:b/>
                <w:bCs/>
                <w:lang w:eastAsia="ar-SA"/>
              </w:rPr>
              <w:t>Форма, сроки и порядок оплаты поставляемого товара (оказания услуг, выполнения работ)</w:t>
            </w:r>
          </w:p>
        </w:tc>
        <w:tc>
          <w:tcPr>
            <w:tcW w:w="7046" w:type="dxa"/>
            <w:vAlign w:val="center"/>
          </w:tcPr>
          <w:p w14:paraId="39B17AA3" w14:textId="77777777" w:rsidR="00FA4FBF" w:rsidRDefault="004324B1">
            <w:pPr>
              <w:jc w:val="both"/>
              <w:rPr>
                <w:lang w:eastAsia="ar-SA"/>
              </w:rPr>
            </w:pPr>
            <w:r w:rsidRPr="0072007E">
              <w:rPr>
                <w:sz w:val="24"/>
                <w:szCs w:val="24"/>
              </w:rPr>
              <w:t>Оплата производится Заказчиком единовременным платежом на расчетный счет Поставщика, указанный в Договоре, в течение 30 (тридцати) дней с даты подписания Заказчиком товарной (товарно-транспортной) накладной и (или) универсального передаточного документа и (или) акта приема-передачи товаров, оформленного по прилагаемой форме (приложение № 2 к Договору). Оплата производится Заказчиком при отсутствии у Заказчика претензий по количеству и качеству поставленного Товара.</w:t>
            </w:r>
            <w:r>
              <w:rPr>
                <w:lang w:eastAsia="ar-SA"/>
              </w:rPr>
              <w:t xml:space="preserve"> </w:t>
            </w:r>
          </w:p>
        </w:tc>
      </w:tr>
      <w:tr w:rsidR="00FA4FBF" w14:paraId="49227B31" w14:textId="77777777">
        <w:tc>
          <w:tcPr>
            <w:tcW w:w="526" w:type="dxa"/>
            <w:vAlign w:val="center"/>
          </w:tcPr>
          <w:p w14:paraId="58BCA933" w14:textId="77777777" w:rsidR="00FA4FBF" w:rsidRDefault="004324B1">
            <w:pPr>
              <w:jc w:val="center"/>
              <w:rPr>
                <w:lang w:eastAsia="ar-SA"/>
              </w:rPr>
            </w:pPr>
            <w:r>
              <w:rPr>
                <w:lang w:eastAsia="ar-SA"/>
              </w:rPr>
              <w:t>12</w:t>
            </w:r>
          </w:p>
        </w:tc>
        <w:tc>
          <w:tcPr>
            <w:tcW w:w="2634" w:type="dxa"/>
            <w:vAlign w:val="center"/>
          </w:tcPr>
          <w:p w14:paraId="58B3DCD9" w14:textId="77777777" w:rsidR="00FA4FBF" w:rsidRDefault="004324B1">
            <w:pPr>
              <w:jc w:val="center"/>
              <w:rPr>
                <w:b/>
                <w:bCs/>
                <w:highlight w:val="yellow"/>
                <w:lang w:eastAsia="ar-SA"/>
              </w:rPr>
            </w:pPr>
            <w:r>
              <w:rPr>
                <w:b/>
                <w:bCs/>
                <w:lang w:eastAsia="ar-SA"/>
              </w:rPr>
              <w:t>Источник финансирования</w:t>
            </w:r>
          </w:p>
        </w:tc>
        <w:tc>
          <w:tcPr>
            <w:tcW w:w="7046" w:type="dxa"/>
            <w:vAlign w:val="center"/>
          </w:tcPr>
          <w:p w14:paraId="072C4A13" w14:textId="77777777" w:rsidR="00FA4FBF" w:rsidRDefault="004324B1">
            <w:pPr>
              <w:jc w:val="both"/>
              <w:rPr>
                <w:lang w:eastAsia="ar-SA"/>
              </w:rPr>
            </w:pPr>
            <w:r w:rsidRPr="0072007E">
              <w:rPr>
                <w:sz w:val="24"/>
                <w:szCs w:val="24"/>
              </w:rPr>
              <w:t>Средства бюджетных учреждений</w:t>
            </w:r>
          </w:p>
        </w:tc>
      </w:tr>
      <w:tr w:rsidR="00FA4FBF" w14:paraId="5E8811CE" w14:textId="77777777">
        <w:tc>
          <w:tcPr>
            <w:tcW w:w="526" w:type="dxa"/>
            <w:vAlign w:val="center"/>
          </w:tcPr>
          <w:p w14:paraId="4ADCDACC" w14:textId="77777777" w:rsidR="00FA4FBF" w:rsidRDefault="004324B1">
            <w:pPr>
              <w:jc w:val="center"/>
              <w:rPr>
                <w:lang w:eastAsia="ar-SA"/>
              </w:rPr>
            </w:pPr>
            <w:r>
              <w:rPr>
                <w:lang w:eastAsia="ar-SA"/>
              </w:rPr>
              <w:t>13</w:t>
            </w:r>
          </w:p>
        </w:tc>
        <w:tc>
          <w:tcPr>
            <w:tcW w:w="2634" w:type="dxa"/>
            <w:vAlign w:val="center"/>
          </w:tcPr>
          <w:p w14:paraId="15C28F57" w14:textId="77777777" w:rsidR="00FA4FBF" w:rsidRDefault="004324B1">
            <w:pPr>
              <w:jc w:val="center"/>
              <w:rPr>
                <w:b/>
                <w:bCs/>
                <w:lang w:eastAsia="ar-SA"/>
              </w:rPr>
            </w:pPr>
            <w:r>
              <w:rPr>
                <w:b/>
                <w:bCs/>
                <w:lang w:eastAsia="ar-SA"/>
              </w:rPr>
              <w:t>Участники закупки</w:t>
            </w:r>
          </w:p>
        </w:tc>
        <w:tc>
          <w:tcPr>
            <w:tcW w:w="7046" w:type="dxa"/>
            <w:vAlign w:val="center"/>
          </w:tcPr>
          <w:p w14:paraId="6401BE2A" w14:textId="77777777" w:rsidR="00FA4FBF" w:rsidRPr="0072007E" w:rsidRDefault="004324B1">
            <w:pPr>
              <w:jc w:val="both"/>
              <w:rPr>
                <w:sz w:val="24"/>
                <w:szCs w:val="24"/>
              </w:rPr>
            </w:pPr>
            <w:r w:rsidRPr="0072007E">
              <w:rPr>
                <w:sz w:val="24"/>
                <w:szCs w:val="24"/>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14:paraId="31E94EFD" w14:textId="77777777" w:rsidR="00FA4FBF" w:rsidRDefault="004324B1">
            <w:pPr>
              <w:jc w:val="both"/>
              <w:rPr>
                <w:lang w:eastAsia="ar-SA"/>
              </w:rPr>
            </w:pPr>
            <w:r w:rsidRPr="0072007E">
              <w:rPr>
                <w:sz w:val="24"/>
                <w:szCs w:val="24"/>
              </w:rPr>
              <w:t xml:space="preserve">    Участник закупки имеет право выступать в отношениях, связанных с осуществлением закупок для нужд заказчика, как непосредственно, так и через своих представителей. Полномочия представителя участника закупки подтверждаются доверенностью, выданной и оформленной в соответствии с гражданским законодательством, либо засвидетельствованной в нотариальном порядке копией указанной доверенности.</w:t>
            </w:r>
          </w:p>
        </w:tc>
      </w:tr>
      <w:tr w:rsidR="00FA4FBF" w14:paraId="3122C305" w14:textId="77777777">
        <w:tc>
          <w:tcPr>
            <w:tcW w:w="526" w:type="dxa"/>
            <w:vAlign w:val="center"/>
          </w:tcPr>
          <w:p w14:paraId="251FFA22" w14:textId="77777777" w:rsidR="00FA4FBF" w:rsidRDefault="004324B1">
            <w:pPr>
              <w:jc w:val="center"/>
              <w:rPr>
                <w:lang w:eastAsia="ar-SA"/>
              </w:rPr>
            </w:pPr>
            <w:r>
              <w:rPr>
                <w:lang w:eastAsia="ar-SA"/>
              </w:rPr>
              <w:t>14</w:t>
            </w:r>
          </w:p>
        </w:tc>
        <w:tc>
          <w:tcPr>
            <w:tcW w:w="2634" w:type="dxa"/>
            <w:vAlign w:val="center"/>
          </w:tcPr>
          <w:p w14:paraId="56CBAC36" w14:textId="77777777" w:rsidR="00FA4FBF" w:rsidRDefault="004324B1">
            <w:pPr>
              <w:jc w:val="center"/>
              <w:rPr>
                <w:b/>
                <w:bCs/>
                <w:lang w:eastAsia="ar-SA"/>
              </w:rPr>
            </w:pPr>
            <w:r>
              <w:rPr>
                <w:b/>
                <w:bCs/>
                <w:lang w:eastAsia="ar-SA"/>
              </w:rPr>
              <w:t>Требования к участникам закупки</w:t>
            </w:r>
          </w:p>
        </w:tc>
        <w:tc>
          <w:tcPr>
            <w:tcW w:w="7046" w:type="dxa"/>
            <w:vAlign w:val="center"/>
          </w:tcPr>
          <w:p w14:paraId="5E9A86DB" w14:textId="77777777" w:rsidR="00FA4FBF" w:rsidRPr="001B0148" w:rsidRDefault="004324B1">
            <w:pPr>
              <w:jc w:val="both"/>
              <w:rPr>
                <w:sz w:val="24"/>
                <w:szCs w:val="24"/>
              </w:rPr>
            </w:pPr>
            <w:r w:rsidRPr="001B0148">
              <w:rPr>
                <w:sz w:val="24"/>
                <w:szCs w:val="24"/>
              </w:rPr>
              <w:t>При осуществлении закупки заказчик устанавливает следующие требования к участникам закупки:</w:t>
            </w:r>
          </w:p>
          <w:p w14:paraId="69346755" w14:textId="77777777" w:rsidR="00FA4FBF" w:rsidRDefault="004324B1">
            <w:pPr>
              <w:jc w:val="both"/>
              <w:rPr>
                <w:sz w:val="24"/>
                <w:szCs w:val="24"/>
              </w:rPr>
            </w:pPr>
            <w:r>
              <w:rPr>
                <w:sz w:val="24"/>
                <w:szCs w:val="24"/>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w:t>
            </w:r>
          </w:p>
          <w:p w14:paraId="1A6D17AD" w14:textId="628CC930" w:rsidR="00FA4FBF" w:rsidRDefault="004324B1">
            <w:pPr>
              <w:jc w:val="both"/>
              <w:rPr>
                <w:sz w:val="24"/>
                <w:szCs w:val="24"/>
              </w:rPr>
            </w:pPr>
            <w:r>
              <w:rPr>
                <w:sz w:val="24"/>
                <w:szCs w:val="24"/>
              </w:rPr>
              <w:t xml:space="preserve">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w:t>
            </w:r>
            <w:r>
              <w:rPr>
                <w:sz w:val="24"/>
                <w:szCs w:val="24"/>
              </w:rPr>
              <w:lastRenderedPageBreak/>
              <w:t>предпринимателя несостоятельным (банкротом) и об открытии конкурсного производства;</w:t>
            </w:r>
          </w:p>
          <w:p w14:paraId="6631FB9F" w14:textId="77777777" w:rsidR="00FA4FBF" w:rsidRDefault="004324B1">
            <w:pPr>
              <w:jc w:val="both"/>
              <w:rPr>
                <w:sz w:val="24"/>
                <w:szCs w:val="24"/>
              </w:rPr>
            </w:pPr>
            <w:r>
              <w:rPr>
                <w:sz w:val="24"/>
                <w:szCs w:val="24"/>
              </w:rPr>
              <w:t xml:space="preserve">3) неприостановление деятельности участника закупки в порядке, установленном </w:t>
            </w:r>
            <w:hyperlink r:id="rId15" w:tooltip="http://internet.garant.ru/document/redirect/12125267/0" w:history="1">
              <w:r w:rsidRPr="001B0148">
                <w:t>Кодексом</w:t>
              </w:r>
            </w:hyperlink>
            <w:r>
              <w:rPr>
                <w:sz w:val="24"/>
                <w:szCs w:val="24"/>
              </w:rPr>
              <w:t xml:space="preserve"> Российской Федерации об административных правонарушениях, на дату подачи заявки на участие в закупке;</w:t>
            </w:r>
          </w:p>
          <w:p w14:paraId="268EF04F" w14:textId="77777777" w:rsidR="00FA4FBF" w:rsidRDefault="004324B1">
            <w:pPr>
              <w:jc w:val="both"/>
              <w:rPr>
                <w:sz w:val="24"/>
                <w:szCs w:val="24"/>
              </w:rPr>
            </w:pPr>
            <w:r>
              <w:rPr>
                <w:sz w:val="24"/>
                <w:szCs w:val="24"/>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6" w:tooltip="http://internet.garant.ru/document/redirect/10900200/1" w:history="1">
              <w:r w:rsidRPr="001B0148">
                <w:t>законодательством</w:t>
              </w:r>
            </w:hyperlink>
            <w:r>
              <w:rPr>
                <w:sz w:val="24"/>
                <w:szCs w:val="24"/>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4A5CF9A" w14:textId="77777777" w:rsidR="00FA4FBF" w:rsidRDefault="004324B1">
            <w:pPr>
              <w:jc w:val="both"/>
              <w:rPr>
                <w:sz w:val="24"/>
                <w:szCs w:val="24"/>
              </w:rPr>
            </w:pPr>
            <w:r>
              <w:rPr>
                <w:sz w:val="24"/>
                <w:szCs w:val="24"/>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7" w:tooltip="http://internet.garant.ru/document/redirect/10108000/289" w:history="1">
              <w:r w:rsidRPr="001B0148">
                <w:t>статьями 289</w:t>
              </w:r>
            </w:hyperlink>
            <w:r>
              <w:rPr>
                <w:sz w:val="24"/>
                <w:szCs w:val="24"/>
              </w:rPr>
              <w:t xml:space="preserve">, </w:t>
            </w:r>
            <w:hyperlink r:id="rId18" w:tooltip="http://internet.garant.ru/document/redirect/10108000/290" w:history="1">
              <w:r w:rsidRPr="001B0148">
                <w:t>290</w:t>
              </w:r>
            </w:hyperlink>
            <w:r>
              <w:rPr>
                <w:sz w:val="24"/>
                <w:szCs w:val="24"/>
              </w:rPr>
              <w:t xml:space="preserve">, </w:t>
            </w:r>
            <w:hyperlink r:id="rId19" w:tooltip="http://internet.garant.ru/document/redirect/10108000/291" w:history="1">
              <w:r w:rsidRPr="001B0148">
                <w:t>291</w:t>
              </w:r>
            </w:hyperlink>
            <w:r>
              <w:rPr>
                <w:sz w:val="24"/>
                <w:szCs w:val="24"/>
              </w:rPr>
              <w:t xml:space="preserve">, </w:t>
            </w:r>
            <w:hyperlink r:id="rId20" w:tooltip="http://internet.garant.ru/document/redirect/10108000/2911" w:history="1">
              <w:r w:rsidRPr="001B0148">
                <w:t>291.1</w:t>
              </w:r>
            </w:hyperlink>
            <w:r>
              <w:rPr>
                <w:sz w:val="24"/>
                <w:szCs w:val="24"/>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781A3D07" w14:textId="77777777" w:rsidR="00FA4FBF" w:rsidRDefault="004324B1">
            <w:pPr>
              <w:jc w:val="both"/>
              <w:rPr>
                <w:sz w:val="24"/>
                <w:szCs w:val="24"/>
              </w:rPr>
            </w:pPr>
            <w:r>
              <w:rPr>
                <w:sz w:val="24"/>
                <w:szCs w:val="24"/>
              </w:rPr>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21" w:tooltip="http://internet.garant.ru/document/redirect/12125267/1928" w:history="1">
              <w:r w:rsidRPr="001B0148">
                <w:t>статьей 19.28</w:t>
              </w:r>
            </w:hyperlink>
            <w:r>
              <w:rPr>
                <w:sz w:val="24"/>
                <w:szCs w:val="24"/>
              </w:rPr>
              <w:t xml:space="preserve"> Кодекса Российской Федерации об административных правонарушениях;</w:t>
            </w:r>
          </w:p>
          <w:p w14:paraId="21A43FF0" w14:textId="77777777" w:rsidR="00FA4FBF" w:rsidRDefault="004324B1">
            <w:pPr>
              <w:jc w:val="both"/>
              <w:rPr>
                <w:sz w:val="24"/>
                <w:szCs w:val="24"/>
              </w:rPr>
            </w:pPr>
            <w:r>
              <w:rPr>
                <w:sz w:val="24"/>
                <w:szCs w:val="24"/>
              </w:rPr>
              <w:t xml:space="preserve">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w:t>
            </w:r>
            <w:r>
              <w:rPr>
                <w:sz w:val="24"/>
                <w:szCs w:val="24"/>
              </w:rPr>
              <w:lastRenderedPageBreak/>
              <w:t>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 – при необходимости;</w:t>
            </w:r>
          </w:p>
          <w:p w14:paraId="3535A08C" w14:textId="77777777" w:rsidR="00FA4FBF" w:rsidRDefault="004324B1">
            <w:pPr>
              <w:jc w:val="both"/>
              <w:rPr>
                <w:sz w:val="24"/>
                <w:szCs w:val="24"/>
              </w:rPr>
            </w:pPr>
            <w:r>
              <w:rPr>
                <w:sz w:val="24"/>
                <w:szCs w:val="24"/>
              </w:rPr>
              <w:t>8)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655CE3D6" w14:textId="77777777" w:rsidR="00FA4FBF" w:rsidRDefault="004324B1">
            <w:pPr>
              <w:jc w:val="both"/>
              <w:rPr>
                <w:sz w:val="24"/>
                <w:szCs w:val="24"/>
              </w:rPr>
            </w:pPr>
            <w:r>
              <w:rPr>
                <w:sz w:val="24"/>
                <w:szCs w:val="24"/>
              </w:rPr>
              <w:t>9) участник закупки не является офшорной компанией;</w:t>
            </w:r>
          </w:p>
          <w:p w14:paraId="379D85CC" w14:textId="77777777" w:rsidR="00FA4FBF" w:rsidRDefault="004324B1">
            <w:pPr>
              <w:jc w:val="both"/>
              <w:rPr>
                <w:sz w:val="24"/>
                <w:szCs w:val="24"/>
              </w:rPr>
            </w:pPr>
            <w:r>
              <w:rPr>
                <w:sz w:val="24"/>
                <w:szCs w:val="24"/>
              </w:rPr>
              <w:t>10) отсутствие у участника закупки ограничений для участия в закупках, установленных законодательством Российской Федерации.</w:t>
            </w:r>
          </w:p>
        </w:tc>
      </w:tr>
      <w:tr w:rsidR="00FA4FBF" w14:paraId="65CC8164" w14:textId="77777777">
        <w:tc>
          <w:tcPr>
            <w:tcW w:w="526" w:type="dxa"/>
            <w:vAlign w:val="center"/>
          </w:tcPr>
          <w:p w14:paraId="1DA05D7A" w14:textId="77777777" w:rsidR="00FA4FBF" w:rsidRDefault="004324B1">
            <w:pPr>
              <w:jc w:val="center"/>
              <w:rPr>
                <w:lang w:eastAsia="ar-SA"/>
              </w:rPr>
            </w:pPr>
            <w:r>
              <w:rPr>
                <w:lang w:eastAsia="ar-SA"/>
              </w:rPr>
              <w:lastRenderedPageBreak/>
              <w:t>14</w:t>
            </w:r>
          </w:p>
        </w:tc>
        <w:tc>
          <w:tcPr>
            <w:tcW w:w="2634" w:type="dxa"/>
            <w:vAlign w:val="center"/>
          </w:tcPr>
          <w:p w14:paraId="2C2ECFD0" w14:textId="77777777" w:rsidR="00FA4FBF" w:rsidRDefault="004324B1">
            <w:pPr>
              <w:jc w:val="center"/>
              <w:rPr>
                <w:b/>
                <w:bCs/>
                <w:lang w:eastAsia="ar-SA"/>
              </w:rPr>
            </w:pPr>
            <w:r>
              <w:rPr>
                <w:b/>
                <w:lang w:eastAsia="ar-SA"/>
              </w:rPr>
              <w:t>Дополнительные требования к участникам закупки</w:t>
            </w:r>
          </w:p>
        </w:tc>
        <w:tc>
          <w:tcPr>
            <w:tcW w:w="7046" w:type="dxa"/>
            <w:vAlign w:val="center"/>
          </w:tcPr>
          <w:p w14:paraId="1AE724C6" w14:textId="77777777" w:rsidR="00FA4FBF" w:rsidRPr="001B0148" w:rsidRDefault="004324B1">
            <w:pPr>
              <w:jc w:val="both"/>
              <w:rPr>
                <w:sz w:val="24"/>
                <w:szCs w:val="24"/>
              </w:rPr>
            </w:pPr>
            <w:r w:rsidRPr="001B0148">
              <w:rPr>
                <w:sz w:val="24"/>
                <w:szCs w:val="24"/>
              </w:rPr>
              <w:t xml:space="preserve">- отсутствие сведений об участниках закупки в реестре недобросовестных поставщиков, предусмотренном </w:t>
            </w:r>
            <w:hyperlink r:id="rId22" w:tooltip="http://internet.garant.ru/document/redirect/70353464/0" w:history="1">
              <w:r w:rsidRPr="001B0148">
                <w:rPr>
                  <w:sz w:val="24"/>
                  <w:szCs w:val="24"/>
                </w:rPr>
                <w:t>Федеральным законом</w:t>
              </w:r>
            </w:hyperlink>
            <w:r w:rsidRPr="001B0148">
              <w:rPr>
                <w:sz w:val="24"/>
                <w:szCs w:val="24"/>
              </w:rPr>
              <w:t xml:space="preserve"> от 5.04.2013 N 44-ФЗ "О контрактной системе в сфере закупок товаров, работ, услуг для обеспечения государственных и муниципальных нужд";</w:t>
            </w:r>
          </w:p>
          <w:p w14:paraId="307A7AF9" w14:textId="77777777" w:rsidR="00FA4FBF" w:rsidRPr="001B0148" w:rsidRDefault="004324B1">
            <w:pPr>
              <w:jc w:val="both"/>
              <w:rPr>
                <w:sz w:val="24"/>
                <w:szCs w:val="24"/>
              </w:rPr>
            </w:pPr>
            <w:r w:rsidRPr="001B0148">
              <w:rPr>
                <w:sz w:val="24"/>
                <w:szCs w:val="24"/>
              </w:rPr>
              <w:t xml:space="preserve">- отсутствие сведений об участниках закупки в реестре недобросовестных поставщиков, предусмотренном </w:t>
            </w:r>
            <w:hyperlink r:id="rId23" w:tooltip="http://internet.garant.ru/document/redirect/12188083/5" w:history="1">
              <w:r w:rsidRPr="001B0148">
                <w:rPr>
                  <w:sz w:val="24"/>
                  <w:szCs w:val="24"/>
                </w:rPr>
                <w:t>статьей 5</w:t>
              </w:r>
            </w:hyperlink>
            <w:r w:rsidRPr="001B0148">
              <w:rPr>
                <w:sz w:val="24"/>
                <w:szCs w:val="24"/>
              </w:rPr>
              <w:t xml:space="preserve"> Федерального закона N 223-ФЗ;</w:t>
            </w:r>
          </w:p>
        </w:tc>
      </w:tr>
      <w:tr w:rsidR="00FA4FBF" w14:paraId="380B06E5" w14:textId="77777777">
        <w:trPr>
          <w:trHeight w:val="393"/>
        </w:trPr>
        <w:tc>
          <w:tcPr>
            <w:tcW w:w="526" w:type="dxa"/>
            <w:vAlign w:val="center"/>
          </w:tcPr>
          <w:p w14:paraId="718CB87C" w14:textId="77777777" w:rsidR="00FA4FBF" w:rsidRDefault="004324B1">
            <w:pPr>
              <w:jc w:val="center"/>
              <w:rPr>
                <w:lang w:eastAsia="ar-SA"/>
              </w:rPr>
            </w:pPr>
            <w:r>
              <w:rPr>
                <w:lang w:eastAsia="ar-SA"/>
              </w:rPr>
              <w:t>15</w:t>
            </w:r>
          </w:p>
        </w:tc>
        <w:tc>
          <w:tcPr>
            <w:tcW w:w="2634" w:type="dxa"/>
            <w:vAlign w:val="center"/>
          </w:tcPr>
          <w:p w14:paraId="3E8E611C" w14:textId="77777777" w:rsidR="00FA4FBF" w:rsidRDefault="004324B1">
            <w:pPr>
              <w:jc w:val="center"/>
              <w:rPr>
                <w:b/>
                <w:bCs/>
                <w:color w:val="FF0000"/>
                <w:lang w:eastAsia="ar-SA"/>
              </w:rPr>
            </w:pPr>
            <w:r>
              <w:rPr>
                <w:b/>
                <w:bCs/>
                <w:lang w:eastAsia="ar-SA"/>
              </w:rPr>
              <w:t>Ограничение участия в определении поставщика (подрядчика, исполнителя)</w:t>
            </w:r>
          </w:p>
        </w:tc>
        <w:tc>
          <w:tcPr>
            <w:tcW w:w="7046" w:type="dxa"/>
            <w:vAlign w:val="center"/>
          </w:tcPr>
          <w:p w14:paraId="773056F2" w14:textId="77777777" w:rsidR="00FA4FBF" w:rsidRDefault="004324B1">
            <w:pPr>
              <w:jc w:val="both"/>
              <w:rPr>
                <w:b/>
                <w:lang w:eastAsia="ar-SA"/>
              </w:rPr>
            </w:pPr>
            <w:r>
              <w:rPr>
                <w:lang w:eastAsia="ar-SA"/>
              </w:rPr>
              <w:t xml:space="preserve"> Не установлено</w:t>
            </w:r>
          </w:p>
          <w:p w14:paraId="148471B6" w14:textId="77777777" w:rsidR="00FA4FBF" w:rsidRDefault="00FA4FBF">
            <w:pPr>
              <w:jc w:val="both"/>
              <w:rPr>
                <w:b/>
                <w:lang w:eastAsia="ar-SA"/>
              </w:rPr>
            </w:pPr>
          </w:p>
        </w:tc>
      </w:tr>
      <w:tr w:rsidR="00FA4FBF" w14:paraId="5C4BCC22" w14:textId="77777777">
        <w:trPr>
          <w:trHeight w:val="393"/>
        </w:trPr>
        <w:tc>
          <w:tcPr>
            <w:tcW w:w="526" w:type="dxa"/>
            <w:vAlign w:val="center"/>
          </w:tcPr>
          <w:p w14:paraId="1A144660" w14:textId="77777777" w:rsidR="00FA4FBF" w:rsidRDefault="004324B1">
            <w:pPr>
              <w:jc w:val="center"/>
              <w:rPr>
                <w:lang w:eastAsia="ar-SA"/>
              </w:rPr>
            </w:pPr>
            <w:r>
              <w:rPr>
                <w:lang w:eastAsia="ar-SA"/>
              </w:rPr>
              <w:t>16</w:t>
            </w:r>
          </w:p>
        </w:tc>
        <w:tc>
          <w:tcPr>
            <w:tcW w:w="2634" w:type="dxa"/>
            <w:vAlign w:val="center"/>
          </w:tcPr>
          <w:p w14:paraId="16DC99C8" w14:textId="77777777" w:rsidR="00FA4FBF" w:rsidRDefault="004324B1">
            <w:pPr>
              <w:jc w:val="center"/>
              <w:rPr>
                <w:b/>
                <w:bCs/>
                <w:lang w:eastAsia="ar-SA"/>
              </w:rPr>
            </w:pPr>
            <w:r>
              <w:rPr>
                <w:b/>
                <w:bCs/>
                <w:lang w:eastAsia="ar-SA"/>
              </w:rPr>
              <w:t>Условия допуска товаров, работ, услуг, происходящих из иностранных государств</w:t>
            </w:r>
          </w:p>
        </w:tc>
        <w:tc>
          <w:tcPr>
            <w:tcW w:w="7046" w:type="dxa"/>
            <w:vAlign w:val="center"/>
          </w:tcPr>
          <w:p w14:paraId="28045D62" w14:textId="77777777" w:rsidR="00FA4FBF" w:rsidRDefault="004324B1">
            <w:pPr>
              <w:jc w:val="both"/>
              <w:rPr>
                <w:lang w:eastAsia="ar-SA"/>
              </w:rPr>
            </w:pPr>
            <w:r>
              <w:rPr>
                <w:lang w:eastAsia="ar-SA"/>
              </w:rPr>
              <w:t>Установлен приоритет товаров российского происхождения по отношению к товарам, происходящим из иностранного государства.</w:t>
            </w:r>
          </w:p>
          <w:p w14:paraId="4A7F3644" w14:textId="77777777" w:rsidR="00FA4FBF" w:rsidRDefault="004324B1">
            <w:pPr>
              <w:jc w:val="both"/>
              <w:rPr>
                <w:lang w:eastAsia="ar-SA"/>
              </w:rPr>
            </w:pPr>
            <w:r>
              <w:rPr>
                <w:lang w:eastAsia="ar-SA"/>
              </w:rPr>
              <w:t xml:space="preserve">При проведении закупки заказчик предоставляет установленный постановлением Правительства Российской Федерации от 16.09.2016 года № </w:t>
            </w:r>
            <w:r>
              <w:rPr>
                <w:color w:val="FF0000"/>
                <w:lang w:eastAsia="ar-SA"/>
              </w:rPr>
              <w:t xml:space="preserve">925 </w:t>
            </w:r>
            <w:r>
              <w:rPr>
                <w:lang w:eastAsia="ar-SA"/>
              </w:rPr>
              <w:t xml:space="preserve">«О приоритете товаров российского происхождения, работ, услуг, выполняемых оказываемых российскими лицами, по отношению </w:t>
            </w:r>
            <w:r>
              <w:rPr>
                <w:lang w:eastAsia="ar-SA"/>
              </w:rPr>
              <w:lastRenderedPageBreak/>
              <w:t xml:space="preserve">к товарам, происходящим из иностранного государства, работам, услугам, выполняемым, оказываемым иностранными лицами (далее – Постановление № </w:t>
            </w:r>
            <w:r>
              <w:rPr>
                <w:color w:val="FF0000"/>
                <w:lang w:eastAsia="ar-SA"/>
              </w:rPr>
              <w:t>925)</w:t>
            </w:r>
            <w:r>
              <w:rPr>
                <w:lang w:eastAsia="ar-SA"/>
              </w:rPr>
              <w:t xml:space="preserve"> приоритет товарам российского происхождения, работам, услугам, выполняемым, оказываемым российскими лицами (далее в настоящей главе – приоритет).</w:t>
            </w:r>
          </w:p>
          <w:p w14:paraId="0D51BB5A" w14:textId="77777777" w:rsidR="00FA4FBF" w:rsidRDefault="004324B1">
            <w:pPr>
              <w:jc w:val="both"/>
              <w:rPr>
                <w:lang w:eastAsia="ar-SA"/>
              </w:rPr>
            </w:pPr>
            <w:r>
              <w:rPr>
                <w:lang w:eastAsia="ar-SA"/>
              </w:rPr>
              <w:t>Предоставление приоритета обеспечивается включением в документацию следующих сведений: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14:paraId="138D2DB6" w14:textId="77777777" w:rsidR="00FA4FBF" w:rsidRDefault="004324B1">
            <w:pPr>
              <w:jc w:val="both"/>
              <w:rPr>
                <w:lang w:eastAsia="ar-SA"/>
              </w:rPr>
            </w:pPr>
            <w:r>
              <w:rPr>
                <w:lang w:eastAsia="ar-SA"/>
              </w:rPr>
              <w:t>-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14:paraId="2A1F5392" w14:textId="77777777" w:rsidR="00FA4FBF" w:rsidRDefault="004324B1">
            <w:pPr>
              <w:jc w:val="both"/>
              <w:rPr>
                <w:lang w:eastAsia="ar-SA"/>
              </w:rPr>
            </w:pPr>
            <w:r>
              <w:rPr>
                <w:lang w:eastAsia="ar-SA"/>
              </w:rPr>
              <w:t>- сведения о начальной (максимальной) цене единицы каждого товара, работы, услуги, являющихся предметом закупки;</w:t>
            </w:r>
          </w:p>
          <w:p w14:paraId="0ED5C136" w14:textId="77777777" w:rsidR="00FA4FBF" w:rsidRDefault="004324B1">
            <w:pPr>
              <w:jc w:val="both"/>
              <w:rPr>
                <w:lang w:eastAsia="ar-SA"/>
              </w:rPr>
            </w:pPr>
            <w:r>
              <w:rPr>
                <w:lang w:eastAsia="ar-SA"/>
              </w:rPr>
              <w:t>-условие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3961FECC" w14:textId="77777777" w:rsidR="00FA4FBF" w:rsidRDefault="004324B1">
            <w:pPr>
              <w:jc w:val="both"/>
              <w:rPr>
                <w:lang w:eastAsia="ar-SA"/>
              </w:rPr>
            </w:pPr>
            <w:r>
              <w:rPr>
                <w:lang w:eastAsia="ar-SA"/>
              </w:rPr>
              <w:t>-условие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 925, цена единицы каждого товара, работы, услуги определяется как произведение начальной (максимальной) цены единицы товара, работы, услуги, указанной в аукционную документацию в соответствии с подпунктом 3 настоящего пункта, на коэффициент изменения начальной (максимальной) цены договора по результатам проведения закупки,</w:t>
            </w:r>
          </w:p>
          <w:p w14:paraId="7F78AB34" w14:textId="77777777" w:rsidR="00FA4FBF" w:rsidRDefault="004324B1">
            <w:pPr>
              <w:jc w:val="both"/>
              <w:rPr>
                <w:lang w:eastAsia="ar-SA"/>
              </w:rPr>
            </w:pPr>
            <w:r>
              <w:rPr>
                <w:lang w:eastAsia="ar-SA"/>
              </w:rPr>
              <w:t>-определяемый как результат деления цены договора, по которой заключается договор, на начальную (максимальную) цену договора;</w:t>
            </w:r>
          </w:p>
          <w:p w14:paraId="534CD496" w14:textId="77777777" w:rsidR="00FA4FBF" w:rsidRDefault="004324B1">
            <w:pPr>
              <w:jc w:val="both"/>
              <w:rPr>
                <w:lang w:eastAsia="ar-SA"/>
              </w:rPr>
            </w:pPr>
            <w:r>
              <w:rPr>
                <w:lang w:eastAsia="ar-SA"/>
              </w:rPr>
              <w:t>-условие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45847182" w14:textId="77777777" w:rsidR="00FA4FBF" w:rsidRDefault="004324B1">
            <w:pPr>
              <w:jc w:val="both"/>
              <w:rPr>
                <w:lang w:eastAsia="ar-SA"/>
              </w:rPr>
            </w:pPr>
            <w:r>
              <w:rPr>
                <w:lang w:eastAsia="ar-SA"/>
              </w:rPr>
              <w:t>-указание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14:paraId="05035B1A" w14:textId="77777777" w:rsidR="00FA4FBF" w:rsidRDefault="004324B1">
            <w:pPr>
              <w:jc w:val="both"/>
              <w:rPr>
                <w:lang w:eastAsia="ar-SA"/>
              </w:rPr>
            </w:pPr>
            <w:r>
              <w:rPr>
                <w:lang w:eastAsia="ar-SA"/>
              </w:rPr>
              <w:t>-положение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14:paraId="6CCAA3DF" w14:textId="77777777" w:rsidR="00FA4FBF" w:rsidRDefault="004324B1">
            <w:pPr>
              <w:jc w:val="both"/>
              <w:rPr>
                <w:lang w:eastAsia="ar-SA"/>
              </w:rPr>
            </w:pPr>
            <w:r>
              <w:rPr>
                <w:lang w:eastAsia="ar-SA"/>
              </w:rPr>
              <w:t xml:space="preserve">-условие о том, что при исполнении договора, заключенного с участником закупки, которому предоставлен приоритет в соответствии с настоящим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w:t>
            </w:r>
            <w:r>
              <w:rPr>
                <w:lang w:eastAsia="ar-SA"/>
              </w:rPr>
              <w:lastRenderedPageBreak/>
              <w:t>уступать качеству и соответствующим техническим и функциональным характеристикам товаров, указанных в договоре.</w:t>
            </w:r>
          </w:p>
          <w:p w14:paraId="34FDA164" w14:textId="77777777" w:rsidR="00FA4FBF" w:rsidRDefault="004324B1">
            <w:pPr>
              <w:jc w:val="both"/>
              <w:rPr>
                <w:lang w:eastAsia="ar-SA"/>
              </w:rPr>
            </w:pPr>
            <w:r>
              <w:rPr>
                <w:lang w:eastAsia="ar-SA"/>
              </w:rPr>
              <w:t>3. Приоритет не предоставляется в случаях, указанных в пункте 6 Постановления № 925, а именно:</w:t>
            </w:r>
          </w:p>
          <w:p w14:paraId="01254B14" w14:textId="77777777" w:rsidR="00FA4FBF" w:rsidRDefault="004324B1">
            <w:pPr>
              <w:jc w:val="both"/>
              <w:rPr>
                <w:lang w:eastAsia="ar-SA"/>
              </w:rPr>
            </w:pPr>
            <w:r>
              <w:rPr>
                <w:lang w:eastAsia="ar-SA"/>
              </w:rPr>
              <w:t>1) если закупка признана несостоявшейся и договор заключается с единственным участником закупки;</w:t>
            </w:r>
          </w:p>
          <w:p w14:paraId="0EBDF843" w14:textId="77777777" w:rsidR="00FA4FBF" w:rsidRDefault="004324B1">
            <w:pPr>
              <w:jc w:val="both"/>
              <w:rPr>
                <w:lang w:eastAsia="ar-SA"/>
              </w:rPr>
            </w:pPr>
            <w:r>
              <w:rPr>
                <w:lang w:eastAsia="ar-SA"/>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28E9EC72" w14:textId="77777777" w:rsidR="00FA4FBF" w:rsidRDefault="004324B1">
            <w:pPr>
              <w:jc w:val="both"/>
              <w:rPr>
                <w:lang w:eastAsia="ar-SA"/>
              </w:rPr>
            </w:pPr>
            <w:r>
              <w:rPr>
                <w:lang w:eastAsia="ar-SA"/>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3120A90B" w14:textId="77777777" w:rsidR="00FA4FBF" w:rsidRDefault="004324B1">
            <w:pPr>
              <w:jc w:val="both"/>
              <w:rPr>
                <w:lang w:eastAsia="ar-SA"/>
              </w:rPr>
            </w:pPr>
            <w:r>
              <w:rPr>
                <w:lang w:eastAsia="ar-SA"/>
              </w:rPr>
              <w:t>4) в заявке на участие в закупке, представленной участником аукциона в электронной форме, в том числе двухэтапного, конкурса с ограниченным               участием, конкурса в электронной форме,  запроса предложений, запроса предложений в электронной форме, запроса котировок, запроса котировок в электронной форме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пятидесяти процентов стоимости всех предложенных таким участником товаров, работ, услуг;</w:t>
            </w:r>
          </w:p>
          <w:p w14:paraId="4D01E21A" w14:textId="77777777" w:rsidR="00FA4FBF" w:rsidRDefault="004324B1">
            <w:pPr>
              <w:jc w:val="both"/>
              <w:rPr>
                <w:lang w:eastAsia="ar-SA"/>
              </w:rPr>
            </w:pPr>
            <w:r>
              <w:rPr>
                <w:lang w:eastAsia="ar-SA"/>
              </w:rPr>
              <w:t>5) в заявке на участие в закупке, представленной участником                         аукциона в электронной форме,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пятидесяти процентов стоимости всех предложенных таким участником товаров, работ, услуг.</w:t>
            </w:r>
          </w:p>
        </w:tc>
      </w:tr>
      <w:tr w:rsidR="00FA4FBF" w14:paraId="7CEF35BA" w14:textId="77777777">
        <w:tc>
          <w:tcPr>
            <w:tcW w:w="526" w:type="dxa"/>
            <w:vAlign w:val="center"/>
          </w:tcPr>
          <w:p w14:paraId="62E31DD9" w14:textId="77777777" w:rsidR="00FA4FBF" w:rsidRDefault="004324B1">
            <w:pPr>
              <w:jc w:val="center"/>
              <w:rPr>
                <w:lang w:eastAsia="ar-SA"/>
              </w:rPr>
            </w:pPr>
            <w:r>
              <w:rPr>
                <w:lang w:eastAsia="ar-SA"/>
              </w:rPr>
              <w:lastRenderedPageBreak/>
              <w:t>17</w:t>
            </w:r>
          </w:p>
        </w:tc>
        <w:tc>
          <w:tcPr>
            <w:tcW w:w="2634" w:type="dxa"/>
            <w:vAlign w:val="center"/>
          </w:tcPr>
          <w:p w14:paraId="3DFD0472" w14:textId="77777777" w:rsidR="00FA4FBF" w:rsidRDefault="004324B1">
            <w:pPr>
              <w:jc w:val="center"/>
              <w:rPr>
                <w:b/>
                <w:bCs/>
                <w:color w:val="FF0000"/>
                <w:lang w:eastAsia="ar-SA"/>
              </w:rPr>
            </w:pPr>
            <w:r>
              <w:rPr>
                <w:b/>
                <w:bCs/>
                <w:lang w:eastAsia="ar-SA"/>
              </w:rPr>
              <w:t>Требования к содержанию и составу заявки на участие в аукционе в электронной форме, инструкция по ее заполнению</w:t>
            </w:r>
          </w:p>
        </w:tc>
        <w:tc>
          <w:tcPr>
            <w:tcW w:w="7046" w:type="dxa"/>
            <w:vAlign w:val="center"/>
          </w:tcPr>
          <w:p w14:paraId="2EA0517F" w14:textId="77777777" w:rsidR="00FA4FBF" w:rsidRDefault="004324B1">
            <w:pPr>
              <w:ind w:right="40"/>
              <w:jc w:val="both"/>
              <w:rPr>
                <w:b/>
                <w:bCs/>
                <w:lang w:eastAsia="ru-RU"/>
              </w:rPr>
            </w:pPr>
            <w:r>
              <w:rPr>
                <w:b/>
                <w:bCs/>
                <w:lang w:eastAsia="ru-RU"/>
              </w:rPr>
              <w:t>Заявка на участие в аукционе состоит из двух частей и предоставляется участником в виде электронного документа.</w:t>
            </w:r>
          </w:p>
          <w:p w14:paraId="576344EF" w14:textId="77777777" w:rsidR="00FA4FBF" w:rsidRDefault="004324B1">
            <w:pPr>
              <w:ind w:right="40"/>
              <w:jc w:val="both"/>
              <w:rPr>
                <w:lang w:eastAsia="ru-RU"/>
              </w:rPr>
            </w:pPr>
            <w:r>
              <w:rPr>
                <w:b/>
                <w:bCs/>
                <w:lang w:eastAsia="ru-RU"/>
              </w:rPr>
              <w:t>Первая часть</w:t>
            </w:r>
            <w:r>
              <w:rPr>
                <w:lang w:eastAsia="ru-RU"/>
              </w:rPr>
              <w:t xml:space="preserve"> заявки на участие в аукционе в электронной форме, должна содержать:</w:t>
            </w:r>
          </w:p>
          <w:p w14:paraId="16586FD3" w14:textId="77777777" w:rsidR="00FA4FBF" w:rsidRDefault="004324B1">
            <w:pPr>
              <w:jc w:val="both"/>
              <w:outlineLvl w:val="1"/>
              <w:rPr>
                <w:sz w:val="24"/>
                <w:szCs w:val="24"/>
              </w:rPr>
            </w:pPr>
            <w:bookmarkStart w:id="3" w:name="sub_403"/>
            <w:r>
              <w:rPr>
                <w:sz w:val="24"/>
                <w:szCs w:val="24"/>
                <w:lang w:eastAsia="ru-RU"/>
              </w:rPr>
              <w:t>1) согласие участника аукциона на поставку товара, выполнение работы или оказание услуги на условиях, предусмотренных документацией об аукционе и не подлежащих изменению по результатам проведения такого аукциона.</w:t>
            </w:r>
          </w:p>
          <w:p w14:paraId="59C6B3D0" w14:textId="77777777" w:rsidR="00FA4FBF" w:rsidRDefault="004324B1">
            <w:pPr>
              <w:jc w:val="both"/>
              <w:rPr>
                <w:sz w:val="24"/>
                <w:szCs w:val="24"/>
                <w:lang w:eastAsia="ru-RU"/>
              </w:rPr>
            </w:pPr>
            <w:bookmarkStart w:id="4" w:name="sub_404"/>
            <w:bookmarkEnd w:id="3"/>
            <w:r>
              <w:rPr>
                <w:sz w:val="24"/>
                <w:szCs w:val="24"/>
                <w:lang w:eastAsia="ru-RU"/>
              </w:rPr>
              <w:t xml:space="preserve">2) наименование страны происхождения товара (в случае установления заказчиком в документации об аукционе приоритета товарам российского происхождения, работам, услугам, выполняемым, оказываемым российскими лицами, в соответствии с </w:t>
            </w:r>
            <w:hyperlink w:anchor="sub_33116" w:tooltip="#sub_33116" w:history="1">
              <w:r>
                <w:rPr>
                  <w:rStyle w:val="afff2"/>
                  <w:color w:val="auto"/>
                  <w:sz w:val="24"/>
                  <w:szCs w:val="24"/>
                  <w:lang w:eastAsia="ru-RU"/>
                </w:rPr>
                <w:t>разделом 4.4</w:t>
              </w:r>
            </w:hyperlink>
            <w:r>
              <w:rPr>
                <w:sz w:val="24"/>
                <w:szCs w:val="24"/>
                <w:lang w:eastAsia="ru-RU"/>
              </w:rPr>
              <w:t xml:space="preserve"> Положения о закупке)</w:t>
            </w:r>
          </w:p>
          <w:p w14:paraId="36ED1B50" w14:textId="77777777" w:rsidR="00FA4FBF" w:rsidRDefault="004324B1">
            <w:pPr>
              <w:jc w:val="both"/>
              <w:rPr>
                <w:sz w:val="24"/>
                <w:szCs w:val="24"/>
                <w:lang w:eastAsia="ru-RU"/>
              </w:rPr>
            </w:pPr>
            <w:r>
              <w:rPr>
                <w:b/>
                <w:i/>
                <w:sz w:val="24"/>
                <w:szCs w:val="24"/>
                <w:lang w:eastAsia="ru-RU"/>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bookmarkEnd w:id="4"/>
          </w:p>
          <w:p w14:paraId="413DA35B" w14:textId="77777777" w:rsidR="00FA4FBF" w:rsidRDefault="004324B1">
            <w:pPr>
              <w:jc w:val="both"/>
              <w:rPr>
                <w:sz w:val="24"/>
                <w:szCs w:val="24"/>
                <w:lang w:eastAsia="ru-RU"/>
              </w:rPr>
            </w:pPr>
            <w:r>
              <w:rPr>
                <w:sz w:val="24"/>
                <w:szCs w:val="24"/>
                <w:lang w:eastAsia="ru-RU"/>
              </w:rPr>
              <w:t xml:space="preserve">3) конкретные показатели товара, соответствующие значениям, установленным в документации об аукционе, и указание на товарный знак (при наличии). Информация, предусмотренная настоящим подпунктом, включается в заявку на участие в </w:t>
            </w:r>
            <w:r>
              <w:rPr>
                <w:sz w:val="24"/>
                <w:szCs w:val="24"/>
                <w:lang w:eastAsia="ru-RU"/>
              </w:rPr>
              <w:lastRenderedPageBreak/>
              <w:t>аукционе в случае отсутствия в документации об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аукционе.</w:t>
            </w:r>
          </w:p>
          <w:p w14:paraId="74B0A4FC" w14:textId="77777777" w:rsidR="00FA4FBF" w:rsidRDefault="004324B1">
            <w:pPr>
              <w:jc w:val="both"/>
              <w:rPr>
                <w:sz w:val="24"/>
                <w:szCs w:val="24"/>
                <w:lang w:eastAsia="ru-RU"/>
              </w:rPr>
            </w:pPr>
            <w:r>
              <w:rPr>
                <w:sz w:val="24"/>
                <w:szCs w:val="24"/>
                <w:lang w:eastAsia="ru-RU"/>
              </w:rPr>
              <w:t>Первая часть заявки на участие в аукционе в электронной форме может содержать эскиз, рисунок, чертеж, фотографию, иное изображение товара, закупка которого осуществляется, а также иные документы и информацию.</w:t>
            </w:r>
          </w:p>
          <w:p w14:paraId="37B649F7" w14:textId="77777777" w:rsidR="00FA4FBF" w:rsidRDefault="004324B1">
            <w:pPr>
              <w:jc w:val="both"/>
              <w:rPr>
                <w:lang w:eastAsia="ru-RU"/>
              </w:rPr>
            </w:pPr>
            <w:r>
              <w:rPr>
                <w:b/>
                <w:bCs/>
                <w:lang w:eastAsia="ru-RU"/>
              </w:rPr>
              <w:t>Вторая часть</w:t>
            </w:r>
            <w:r>
              <w:rPr>
                <w:lang w:eastAsia="ru-RU"/>
              </w:rPr>
              <w:t xml:space="preserve"> заявки на участие в аукционе в электронной форме, должна содержать:</w:t>
            </w:r>
            <w:bookmarkStart w:id="5" w:name="sub_167"/>
          </w:p>
          <w:p w14:paraId="67404A4A" w14:textId="77777777" w:rsidR="00FA4FBF" w:rsidRDefault="004324B1">
            <w:pPr>
              <w:jc w:val="both"/>
              <w:rPr>
                <w:sz w:val="24"/>
                <w:szCs w:val="24"/>
              </w:rPr>
            </w:pPr>
            <w:bookmarkStart w:id="6" w:name="sub_173"/>
            <w:bookmarkEnd w:id="5"/>
            <w:r>
              <w:rPr>
                <w:sz w:val="24"/>
                <w:szCs w:val="24"/>
              </w:rPr>
              <w:t>1) информацию и документы об участнике закупки:</w:t>
            </w:r>
            <w:bookmarkEnd w:id="6"/>
          </w:p>
          <w:p w14:paraId="286EF69D" w14:textId="77777777" w:rsidR="00FA4FBF" w:rsidRDefault="004324B1">
            <w:pPr>
              <w:jc w:val="both"/>
              <w:rPr>
                <w:sz w:val="24"/>
                <w:szCs w:val="24"/>
              </w:rPr>
            </w:pPr>
            <w:r>
              <w:rPr>
                <w:sz w:val="24"/>
                <w:szCs w:val="24"/>
              </w:rPr>
              <w:t>а) наименование, фирменное наименование (при наличии), место нахождения (для юридического лица), почтовый адрес участника закупки,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p>
          <w:p w14:paraId="43F7B6EF" w14:textId="77777777" w:rsidR="00FA4FBF" w:rsidRDefault="004324B1">
            <w:pPr>
              <w:jc w:val="both"/>
              <w:rPr>
                <w:sz w:val="24"/>
                <w:szCs w:val="24"/>
              </w:rPr>
            </w:pPr>
            <w:bookmarkStart w:id="7" w:name="sub_168"/>
            <w:r>
              <w:rPr>
                <w:sz w:val="24"/>
                <w:szCs w:val="24"/>
              </w:rPr>
              <w:t>б) выписка из единого государственного реестра юридических лиц (далее - ЕГРЮЛ) или засвидетельствованная в нотариальном порядке копия такой выписки, которая получена не ранее чем за шесть месяцев до даты размещения в единой информационной системе извещения о проведении закупки, надлежащим образом заверенный перевод на русский язык документов о государственной регистрации индивидуальных предпринимателей в соответствии с законодательством соответствующего государства (для иностранного лица) или выписка из единого государственного реестра индивидуальных предпринимателей (далее - ЕГРИП) или засвидетельствованная в нотариальном порядке копия такой выписки, которая получена не ранее чем за шесть месяцев до даты размещения в единой информационной системе извещения о проведении закупки, надлежащим образом заверенный перевод на русский язык документов о государственной регистрации юридического лица и физического лица в соответствии с законодательством соответствующего государства (для иностранного лица);</w:t>
            </w:r>
            <w:bookmarkEnd w:id="7"/>
          </w:p>
          <w:p w14:paraId="1131B6C2" w14:textId="77777777" w:rsidR="00FA4FBF" w:rsidRDefault="004324B1">
            <w:pPr>
              <w:jc w:val="both"/>
              <w:rPr>
                <w:sz w:val="24"/>
                <w:szCs w:val="24"/>
              </w:rPr>
            </w:pPr>
            <w:r>
              <w:rPr>
                <w:sz w:val="24"/>
                <w:szCs w:val="24"/>
              </w:rPr>
              <w:t xml:space="preserve">В соответствии с </w:t>
            </w:r>
            <w:hyperlink r:id="rId24" w:tooltip="http://internet.garant.ru/document/redirect/12177515/0" w:history="1">
              <w:r>
                <w:rPr>
                  <w:rStyle w:val="afffff3"/>
                  <w:color w:val="auto"/>
                  <w:sz w:val="24"/>
                  <w:szCs w:val="24"/>
                </w:rPr>
                <w:t>Федеральным законом</w:t>
              </w:r>
            </w:hyperlink>
            <w:r>
              <w:rPr>
                <w:sz w:val="24"/>
                <w:szCs w:val="24"/>
              </w:rPr>
              <w:t xml:space="preserve"> от 27.07.2010 N 210-ФЗ "Об организации предоставления государственных и муниципальных услуг" и </w:t>
            </w:r>
            <w:hyperlink r:id="rId25" w:tooltip="http://internet.garant.ru/document/redirect/12184522/0" w:history="1">
              <w:r>
                <w:rPr>
                  <w:rStyle w:val="afffff3"/>
                  <w:color w:val="auto"/>
                  <w:sz w:val="24"/>
                  <w:szCs w:val="24"/>
                </w:rPr>
                <w:t>Федеральным законом</w:t>
              </w:r>
            </w:hyperlink>
            <w:r>
              <w:rPr>
                <w:sz w:val="24"/>
                <w:szCs w:val="24"/>
              </w:rPr>
              <w:t xml:space="preserve"> от 06.04.2011 N 63-ФЗ "Об электронной подписи" участник закупки вправе предоставить выписку ЕГРЮЛ/ЕГРИП, полученную с помощью сервиса "Предоставление сведений из ЕГРЮЛ/ЕГРИП о конкретном юридическом лице/индивидуальном предпринимателе в форме электронного документа", </w:t>
            </w:r>
            <w:r>
              <w:rPr>
                <w:sz w:val="24"/>
                <w:szCs w:val="24"/>
              </w:rPr>
              <w:lastRenderedPageBreak/>
              <w:t>сформированную в формате PDF и подписанную электронной подписью, которую можно визуализировать, в том числе при печати;</w:t>
            </w:r>
          </w:p>
          <w:p w14:paraId="3B3CF257" w14:textId="77777777" w:rsidR="00FA4FBF" w:rsidRDefault="004324B1">
            <w:pPr>
              <w:jc w:val="both"/>
              <w:rPr>
                <w:sz w:val="24"/>
                <w:szCs w:val="24"/>
              </w:rPr>
            </w:pPr>
            <w:bookmarkStart w:id="8" w:name="sub_169"/>
            <w:r>
              <w:rPr>
                <w:sz w:val="24"/>
                <w:szCs w:val="24"/>
              </w:rPr>
              <w:t>в)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такого лица;</w:t>
            </w:r>
          </w:p>
          <w:p w14:paraId="2C29C07C" w14:textId="77777777" w:rsidR="00FA4FBF" w:rsidRDefault="004324B1">
            <w:pPr>
              <w:jc w:val="both"/>
              <w:rPr>
                <w:sz w:val="24"/>
                <w:szCs w:val="24"/>
              </w:rPr>
            </w:pPr>
            <w:bookmarkStart w:id="9" w:name="sub_170"/>
            <w:bookmarkEnd w:id="8"/>
            <w:r>
              <w:rPr>
                <w:sz w:val="24"/>
                <w:szCs w:val="24"/>
              </w:rPr>
              <w:t xml:space="preserve">г) документы, подтверждающие соответствие участника закупки требованиям к участникам закупки, установленным заказчиком в извещении и (или) документации о конкурентной закупке, или копии таких документов, а также декларацию о соответствии участника закупки требованиям, установленным в соответствии с </w:t>
            </w:r>
            <w:hyperlink w:anchor="sub_150" w:tooltip="#sub_150" w:history="1">
              <w:r>
                <w:rPr>
                  <w:rStyle w:val="afffff3"/>
                  <w:color w:val="auto"/>
                  <w:sz w:val="24"/>
                  <w:szCs w:val="24"/>
                </w:rPr>
                <w:t>подпунктами 2-8 пункта 5.1.1</w:t>
              </w:r>
            </w:hyperlink>
            <w:r>
              <w:rPr>
                <w:sz w:val="24"/>
                <w:szCs w:val="24"/>
              </w:rPr>
              <w:t xml:space="preserve"> Положения о закупке (указанная декларация может предоставляться с использованием программно-аппаратных средств электронной площадки при наличии такого функционала);</w:t>
            </w:r>
          </w:p>
          <w:p w14:paraId="58CA1675" w14:textId="77777777" w:rsidR="00FA4FBF" w:rsidRDefault="004324B1">
            <w:pPr>
              <w:jc w:val="both"/>
              <w:rPr>
                <w:sz w:val="24"/>
                <w:szCs w:val="24"/>
              </w:rPr>
            </w:pPr>
            <w:bookmarkStart w:id="10" w:name="sub_171"/>
            <w:bookmarkEnd w:id="9"/>
            <w:r>
              <w:rPr>
                <w:sz w:val="24"/>
                <w:szCs w:val="24"/>
              </w:rPr>
              <w:t>д) копии учредительных документов участника закупки:</w:t>
            </w:r>
            <w:bookmarkEnd w:id="10"/>
          </w:p>
          <w:p w14:paraId="5BCC764C" w14:textId="77777777" w:rsidR="00FA4FBF" w:rsidRDefault="004324B1">
            <w:pPr>
              <w:jc w:val="both"/>
              <w:rPr>
                <w:sz w:val="24"/>
                <w:szCs w:val="24"/>
              </w:rPr>
            </w:pPr>
            <w:r>
              <w:rPr>
                <w:sz w:val="24"/>
                <w:szCs w:val="24"/>
              </w:rPr>
              <w:t>- для юридического лица: копия устава (все страницы);</w:t>
            </w:r>
          </w:p>
          <w:p w14:paraId="4DE31BBF" w14:textId="77777777" w:rsidR="00FA4FBF" w:rsidRDefault="004324B1">
            <w:pPr>
              <w:jc w:val="both"/>
              <w:rPr>
                <w:sz w:val="24"/>
                <w:szCs w:val="24"/>
              </w:rPr>
            </w:pPr>
            <w:r>
              <w:rPr>
                <w:sz w:val="24"/>
                <w:szCs w:val="24"/>
              </w:rPr>
              <w:t>- для физического лица: копия документа, удостоверяющего личность в соответствии с законодательством Российской Федерации (копия паспорта: страницы 2-3, страницы о месте жительства);</w:t>
            </w:r>
          </w:p>
          <w:p w14:paraId="1CAC5BEF" w14:textId="77777777" w:rsidR="00FA4FBF" w:rsidRDefault="004324B1">
            <w:pPr>
              <w:jc w:val="both"/>
              <w:rPr>
                <w:sz w:val="24"/>
                <w:szCs w:val="24"/>
              </w:rPr>
            </w:pPr>
            <w:r>
              <w:rPr>
                <w:sz w:val="24"/>
                <w:szCs w:val="24"/>
              </w:rPr>
              <w:t>- для индивидуального предпринимателя: копия документа, удостоверяющего личность в соответствии с законодательством Российской Федерации (копия паспорта, страницы 2-3, страницы о месте жительства); копия свидетельства о государственной регистрации индивидуального предпринимателя;</w:t>
            </w:r>
          </w:p>
          <w:p w14:paraId="1B4FA8BB" w14:textId="77777777" w:rsidR="00FA4FBF" w:rsidRDefault="004324B1">
            <w:pPr>
              <w:jc w:val="both"/>
              <w:rPr>
                <w:sz w:val="24"/>
                <w:szCs w:val="24"/>
              </w:rPr>
            </w:pPr>
            <w:bookmarkStart w:id="11" w:name="sub_172"/>
            <w:r>
              <w:rPr>
                <w:sz w:val="24"/>
                <w:szCs w:val="24"/>
              </w:rPr>
              <w:t>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стоимость закупки или внесение денежных средств в качестве обеспечения заявки на участие в закупке, обеспечения исполнения договора являются крупной сделкой.</w:t>
            </w:r>
            <w:bookmarkEnd w:id="11"/>
          </w:p>
          <w:p w14:paraId="5A08DDA8" w14:textId="77777777" w:rsidR="00FA4FBF" w:rsidRDefault="004324B1">
            <w:pPr>
              <w:jc w:val="both"/>
              <w:rPr>
                <w:sz w:val="24"/>
                <w:szCs w:val="24"/>
              </w:rPr>
            </w:pPr>
            <w:r>
              <w:rPr>
                <w:sz w:val="24"/>
                <w:szCs w:val="24"/>
              </w:rPr>
              <w:t xml:space="preserve">Если данная сделка не является крупной в соответствии с действующим законодательством Российской Федерации и /или </w:t>
            </w:r>
            <w:r>
              <w:rPr>
                <w:sz w:val="24"/>
                <w:szCs w:val="24"/>
              </w:rPr>
              <w:lastRenderedPageBreak/>
              <w:t>учредительными документами, то предоставляется справка в свободной форме за подписью руководителя участника закупки, декларирующая, что данная сделка не является для организации крупной сделкой;</w:t>
            </w:r>
          </w:p>
          <w:p w14:paraId="212C5A10" w14:textId="77777777" w:rsidR="00FA4FBF" w:rsidRDefault="004324B1">
            <w:pPr>
              <w:jc w:val="both"/>
              <w:rPr>
                <w:sz w:val="24"/>
                <w:szCs w:val="24"/>
              </w:rPr>
            </w:pPr>
            <w:bookmarkStart w:id="12" w:name="sub_174"/>
            <w:r>
              <w:rPr>
                <w:sz w:val="24"/>
                <w:szCs w:val="24"/>
              </w:rPr>
              <w:t>2) в случаях, предусмотренных документацией о конкурентной закупке,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3D87DE19" w14:textId="77777777" w:rsidR="00FA4FBF" w:rsidRDefault="004324B1">
            <w:pPr>
              <w:jc w:val="both"/>
              <w:rPr>
                <w:sz w:val="24"/>
                <w:szCs w:val="24"/>
              </w:rPr>
            </w:pPr>
            <w:bookmarkStart w:id="13" w:name="sub_175"/>
            <w:bookmarkEnd w:id="12"/>
            <w:r>
              <w:rPr>
                <w:sz w:val="24"/>
                <w:szCs w:val="24"/>
              </w:rPr>
              <w:t xml:space="preserve">3) в случае, предусмотренном </w:t>
            </w:r>
            <w:hyperlink w:anchor="sub_143" w:tooltip="#sub_143" w:history="1">
              <w:r>
                <w:rPr>
                  <w:rStyle w:val="afffff3"/>
                  <w:color w:val="auto"/>
                  <w:sz w:val="24"/>
                  <w:szCs w:val="24"/>
                </w:rPr>
                <w:t>подпунктом 2 пункта 4.7.1</w:t>
              </w:r>
            </w:hyperlink>
            <w:r>
              <w:rPr>
                <w:sz w:val="24"/>
                <w:szCs w:val="24"/>
              </w:rPr>
              <w:t xml:space="preserve"> Положения о закупке, документы, подтверждающие добросовестность участника конкурентных закупок;</w:t>
            </w:r>
          </w:p>
          <w:p w14:paraId="20602719" w14:textId="77777777" w:rsidR="00FA4FBF" w:rsidRDefault="004324B1">
            <w:pPr>
              <w:jc w:val="both"/>
              <w:rPr>
                <w:sz w:val="24"/>
                <w:szCs w:val="24"/>
              </w:rPr>
            </w:pPr>
            <w:bookmarkStart w:id="14" w:name="sub_176"/>
            <w:bookmarkEnd w:id="13"/>
            <w:r>
              <w:rPr>
                <w:sz w:val="24"/>
                <w:szCs w:val="24"/>
              </w:rPr>
              <w:t>4) документы, подтверждающие внесение обеспечения заявки на участие в конкурентной закупке; документы, подтверждающие внесение обеспечения исполнения договора (при установлении данных требований в извещении и (или) документации о конкурентной закупке);</w:t>
            </w:r>
          </w:p>
          <w:p w14:paraId="23C89E89" w14:textId="77777777" w:rsidR="00FA4FBF" w:rsidRDefault="004324B1">
            <w:pPr>
              <w:jc w:val="both"/>
              <w:rPr>
                <w:sz w:val="24"/>
                <w:szCs w:val="24"/>
              </w:rPr>
            </w:pPr>
            <w:bookmarkStart w:id="15" w:name="sub_178"/>
            <w:bookmarkEnd w:id="14"/>
            <w:r>
              <w:rPr>
                <w:sz w:val="24"/>
                <w:szCs w:val="24"/>
              </w:rPr>
              <w:t xml:space="preserve">5) участники закупок, являющиеся физическими лицами, предоставляют заказчику письменное согласие субъекта на обработку персональных данных в соответствии с </w:t>
            </w:r>
            <w:hyperlink r:id="rId26" w:tooltip="http://internet.garant.ru/document/redirect/12148567/801" w:history="1">
              <w:r>
                <w:rPr>
                  <w:rStyle w:val="afffff3"/>
                  <w:color w:val="auto"/>
                  <w:sz w:val="24"/>
                  <w:szCs w:val="24"/>
                </w:rPr>
                <w:t>частью 1 статьи 8</w:t>
              </w:r>
            </w:hyperlink>
            <w:r>
              <w:rPr>
                <w:sz w:val="24"/>
                <w:szCs w:val="24"/>
              </w:rPr>
              <w:t xml:space="preserve"> Федерального закона от 27.07.2006 года N 152-ФЗ "О персональных данных";</w:t>
            </w:r>
          </w:p>
          <w:p w14:paraId="670F1080" w14:textId="4618C48B" w:rsidR="004005F5" w:rsidRDefault="004324B1" w:rsidP="004005F5">
            <w:pPr>
              <w:jc w:val="both"/>
            </w:pPr>
            <w:bookmarkStart w:id="16" w:name="sub_179"/>
            <w:bookmarkEnd w:id="15"/>
            <w:r>
              <w:rPr>
                <w:sz w:val="24"/>
                <w:szCs w:val="24"/>
              </w:rPr>
              <w:t xml:space="preserve">6) </w:t>
            </w:r>
            <w:r w:rsidR="004005F5">
              <w:rPr>
                <w:sz w:val="24"/>
              </w:rPr>
              <w:t>Копии документов, подтверждающих соответствие товара требованиям:</w:t>
            </w:r>
          </w:p>
          <w:p w14:paraId="47F8FF00" w14:textId="02926AD3" w:rsidR="004005F5" w:rsidRDefault="004005F5" w:rsidP="004005F5">
            <w:pPr>
              <w:ind w:firstLine="708"/>
              <w:jc w:val="both"/>
            </w:pPr>
            <w:r>
              <w:rPr>
                <w:i/>
                <w:sz w:val="24"/>
              </w:rPr>
              <w:t>-копия регистрационного удостоверения.</w:t>
            </w:r>
          </w:p>
          <w:p w14:paraId="6276A6F0" w14:textId="31ED2871" w:rsidR="00FA4FBF" w:rsidRDefault="004005F5">
            <w:pPr>
              <w:jc w:val="both"/>
              <w:rPr>
                <w:sz w:val="24"/>
                <w:szCs w:val="24"/>
              </w:rPr>
            </w:pPr>
            <w:r>
              <w:rPr>
                <w:sz w:val="24"/>
                <w:szCs w:val="24"/>
              </w:rPr>
              <w:t xml:space="preserve">7) </w:t>
            </w:r>
            <w:r w:rsidR="004324B1">
              <w:rPr>
                <w:sz w:val="24"/>
                <w:szCs w:val="24"/>
              </w:rPr>
              <w:t>иные документы и сведения, предоставление которых предусмотрено Положением о закупке и/или документацией о конкурентной закупке.</w:t>
            </w:r>
            <w:bookmarkEnd w:id="16"/>
          </w:p>
        </w:tc>
      </w:tr>
      <w:tr w:rsidR="00FA4FBF" w14:paraId="04D2EC42" w14:textId="77777777">
        <w:tc>
          <w:tcPr>
            <w:tcW w:w="526" w:type="dxa"/>
            <w:vAlign w:val="center"/>
          </w:tcPr>
          <w:p w14:paraId="7FED1A07" w14:textId="77777777" w:rsidR="00FA4FBF" w:rsidRDefault="004324B1">
            <w:pPr>
              <w:jc w:val="center"/>
              <w:rPr>
                <w:lang w:eastAsia="ar-SA"/>
              </w:rPr>
            </w:pPr>
            <w:r>
              <w:rPr>
                <w:lang w:eastAsia="ar-SA"/>
              </w:rPr>
              <w:lastRenderedPageBreak/>
              <w:t>17</w:t>
            </w:r>
          </w:p>
        </w:tc>
        <w:tc>
          <w:tcPr>
            <w:tcW w:w="2634" w:type="dxa"/>
            <w:vAlign w:val="center"/>
          </w:tcPr>
          <w:p w14:paraId="460C6951" w14:textId="77777777" w:rsidR="00FA4FBF" w:rsidRDefault="004324B1">
            <w:pPr>
              <w:jc w:val="center"/>
              <w:rPr>
                <w:b/>
                <w:bCs/>
                <w:lang w:eastAsia="ar-SA"/>
              </w:rPr>
            </w:pPr>
            <w:r>
              <w:rPr>
                <w:b/>
                <w:bCs/>
                <w:lang w:eastAsia="ar-SA"/>
              </w:rPr>
              <w:t>Инструкция по заполнению заявки на участие в электронном аукционе</w:t>
            </w:r>
          </w:p>
          <w:p w14:paraId="65311C1E" w14:textId="77777777" w:rsidR="00FA4FBF" w:rsidRDefault="004324B1">
            <w:pPr>
              <w:jc w:val="center"/>
              <w:rPr>
                <w:b/>
                <w:bCs/>
                <w:lang w:eastAsia="ar-SA"/>
              </w:rPr>
            </w:pPr>
            <w:r>
              <w:rPr>
                <w:b/>
                <w:bCs/>
                <w:lang w:eastAsia="ar-SA"/>
              </w:rPr>
              <w:t>Порядок и срок отзыва заявок на участие в аукционе, порядок внесения изменений в заявки</w:t>
            </w:r>
          </w:p>
        </w:tc>
        <w:tc>
          <w:tcPr>
            <w:tcW w:w="7046" w:type="dxa"/>
            <w:vAlign w:val="center"/>
          </w:tcPr>
          <w:p w14:paraId="2810A6FB" w14:textId="77777777" w:rsidR="00FA4FBF" w:rsidRDefault="004324B1">
            <w:pPr>
              <w:jc w:val="both"/>
              <w:rPr>
                <w:b/>
                <w:bCs/>
                <w:i/>
                <w:iCs/>
                <w:lang w:eastAsia="ar-SA"/>
              </w:rPr>
            </w:pPr>
            <w:bookmarkStart w:id="17" w:name="OLE_LINK9"/>
            <w:r>
              <w:rPr>
                <w:b/>
                <w:bCs/>
                <w:i/>
                <w:iCs/>
                <w:lang w:eastAsia="ar-SA"/>
              </w:rPr>
              <w:t>Инструкция по заполнению первой части заявки</w:t>
            </w:r>
            <w:bookmarkEnd w:id="17"/>
            <w:r>
              <w:rPr>
                <w:b/>
                <w:bCs/>
                <w:i/>
                <w:iCs/>
                <w:lang w:eastAsia="ar-SA"/>
              </w:rPr>
              <w:t>:</w:t>
            </w:r>
          </w:p>
          <w:p w14:paraId="21E2BD3B" w14:textId="77777777" w:rsidR="00FA4FBF" w:rsidRDefault="004324B1">
            <w:pPr>
              <w:jc w:val="both"/>
              <w:rPr>
                <w:lang w:eastAsia="ar-SA"/>
              </w:rPr>
            </w:pPr>
            <w:r>
              <w:rPr>
                <w:b/>
                <w:lang w:eastAsia="ar-SA"/>
              </w:rPr>
              <w:t xml:space="preserve">Первая часть заявки </w:t>
            </w:r>
            <w:r>
              <w:rPr>
                <w:lang w:eastAsia="ar-SA"/>
              </w:rPr>
              <w:t>должна быть выполнена на русском языке или в обязательном порядке иметь заверенный перевод оригинала на русский язык в форме электронного документа, т.е. в виде документа (word, excel, pdf, rtf  и т.п.), подписанного усиленной электронной подписью лица, действующего от имени участника процедуры закупки в соответствии с Федеральным законом от 6 апреля 2011 г. N 63-ФЗ "Об электронной  подписи".</w:t>
            </w:r>
          </w:p>
          <w:p w14:paraId="1282564E" w14:textId="77777777" w:rsidR="00FA4FBF" w:rsidRDefault="004324B1">
            <w:pPr>
              <w:jc w:val="both"/>
              <w:rPr>
                <w:lang w:eastAsia="ar-SA"/>
              </w:rPr>
            </w:pPr>
            <w:r>
              <w:rPr>
                <w:lang w:eastAsia="ar-SA"/>
              </w:rPr>
              <w:t xml:space="preserve">Участник процедуры закупки должен указать товарный знак (при его наличии) предлагаемого к поставке товара, а также показатели, связанные с определением соответствия поставляемого товара, указанные в Разделе II «Описание объекта закупки». </w:t>
            </w:r>
          </w:p>
          <w:p w14:paraId="2D35A7F5" w14:textId="77777777" w:rsidR="00FA4FBF" w:rsidRDefault="004324B1">
            <w:pPr>
              <w:jc w:val="both"/>
              <w:rPr>
                <w:lang w:eastAsia="ar-SA"/>
              </w:rPr>
            </w:pPr>
            <w:r>
              <w:rPr>
                <w:lang w:eastAsia="ar-SA"/>
              </w:rPr>
              <w:t>*Наименование страны происхождения товаров указывается в соответствии с Общероссийским классификатором стран мира ОК (МК (ИСО 3166) 004-97) 025-2001.</w:t>
            </w:r>
          </w:p>
          <w:p w14:paraId="7E792FA0" w14:textId="77777777" w:rsidR="00FA4FBF" w:rsidRDefault="004324B1">
            <w:pPr>
              <w:jc w:val="both"/>
              <w:rPr>
                <w:lang w:eastAsia="ar-SA"/>
              </w:rPr>
            </w:pPr>
            <w:r>
              <w:rPr>
                <w:lang w:eastAsia="ar-SA"/>
              </w:rPr>
              <w:t xml:space="preserve">(Страной происхождения товаров считается страна, в которой товары были полностью произведены или подвергнуты достаточной обработке (переработке) в соответствии с критериями, установленными таможенным законодательством Таможенного союза. При этом под страной происхождения товаров может пониматься группа стран, либо </w:t>
            </w:r>
            <w:r>
              <w:rPr>
                <w:lang w:eastAsia="ar-SA"/>
              </w:rPr>
              <w:lastRenderedPageBreak/>
              <w:t xml:space="preserve">таможенные союзы стран, либо регион или часть страны, если имеется необходимость их выделения для целей определения страны происхождения товаров). Если в производстве товара участвуют две страны и более, </w:t>
            </w:r>
            <w:hyperlink r:id="rId27" w:anchor="/document/2567511/entry/10013" w:tooltip="http://internet.garant.ru/#/document/2567511/entry/10013" w:history="1">
              <w:r>
                <w:rPr>
                  <w:lang w:eastAsia="ar-SA"/>
                </w:rPr>
                <w:t>страной происхождения товара</w:t>
              </w:r>
            </w:hyperlink>
            <w:r>
              <w:rPr>
                <w:lang w:eastAsia="ar-SA"/>
              </w:rPr>
              <w:t xml:space="preserve"> считается страна, в которой были осуществлены последние операции по переработке или изготовлению товара, отвечающие критериям достаточной переработки, установленным в соответствии с настоящими Правилами.</w:t>
            </w:r>
          </w:p>
          <w:p w14:paraId="0A251439" w14:textId="77777777" w:rsidR="00FA4FBF" w:rsidRDefault="004324B1">
            <w:pPr>
              <w:jc w:val="both"/>
              <w:rPr>
                <w:lang w:eastAsia="ar-SA"/>
              </w:rPr>
            </w:pPr>
            <w:r>
              <w:rPr>
                <w:lang w:eastAsia="ar-SA"/>
              </w:rPr>
              <w:t xml:space="preserve">При описании товара могут быть использованы только общепринятые обозначения и сокращения. </w:t>
            </w:r>
          </w:p>
          <w:p w14:paraId="4B85955D" w14:textId="77777777" w:rsidR="00FA4FBF" w:rsidRDefault="004324B1">
            <w:pPr>
              <w:jc w:val="both"/>
              <w:rPr>
                <w:lang w:eastAsia="ar-SA"/>
              </w:rPr>
            </w:pPr>
            <w:r>
              <w:rPr>
                <w:lang w:eastAsia="ar-SA"/>
              </w:rPr>
              <w:t>Не допускается при заполнении сведений вместо указания конкретных характеристик (показателей) товара указывать: «не более», «не менее», «соответствует», «в полном соответствии», ставить знаки «+»,  «-», «V» и т.п.</w:t>
            </w:r>
          </w:p>
          <w:p w14:paraId="5EBFF5A3" w14:textId="77777777" w:rsidR="00FA4FBF" w:rsidRDefault="004324B1">
            <w:pPr>
              <w:jc w:val="both"/>
              <w:rPr>
                <w:lang w:eastAsia="ar-SA"/>
              </w:rPr>
            </w:pPr>
            <w:r>
              <w:rPr>
                <w:lang w:eastAsia="ar-SA"/>
              </w:rPr>
              <w:t>При описании технических характеристик участник размещения заказ вправе указать диапазоны значений, если это предусмотрено параметрами данной группы товара.</w:t>
            </w:r>
            <w:r>
              <w:rPr>
                <w:rFonts w:eastAsia="times new roman cyr"/>
                <w:sz w:val="24"/>
                <w:szCs w:val="24"/>
                <w:lang w:eastAsia="ru-RU"/>
              </w:rPr>
              <w:t xml:space="preserve"> </w:t>
            </w:r>
            <w:r>
              <w:rPr>
                <w:lang w:eastAsia="ar-SA"/>
              </w:rPr>
              <w:t>Заявка на участие может содержать эскиз, рисунок, чертеж, фотографию, иное изображение, образец товара, закупка которого осуществляется.</w:t>
            </w:r>
          </w:p>
          <w:p w14:paraId="053F5ACA" w14:textId="77777777" w:rsidR="00FA4FBF" w:rsidRDefault="00FA4FBF">
            <w:pPr>
              <w:jc w:val="both"/>
              <w:rPr>
                <w:lang w:eastAsia="ar-SA"/>
              </w:rPr>
            </w:pPr>
          </w:p>
          <w:p w14:paraId="6A8AB26D" w14:textId="77777777" w:rsidR="00FA4FBF" w:rsidRDefault="004324B1">
            <w:pPr>
              <w:jc w:val="both"/>
              <w:rPr>
                <w:b/>
                <w:bCs/>
                <w:i/>
                <w:iCs/>
                <w:lang w:eastAsia="ar-SA"/>
              </w:rPr>
            </w:pPr>
            <w:r>
              <w:rPr>
                <w:b/>
                <w:bCs/>
                <w:i/>
                <w:iCs/>
                <w:lang w:eastAsia="ar-SA"/>
              </w:rPr>
              <w:t>Инструкция по заполнению второй части заявки:</w:t>
            </w:r>
          </w:p>
          <w:p w14:paraId="65EBDE88" w14:textId="77777777" w:rsidR="00FA4FBF" w:rsidRDefault="004324B1">
            <w:pPr>
              <w:jc w:val="both"/>
              <w:rPr>
                <w:lang w:eastAsia="ar-SA"/>
              </w:rPr>
            </w:pPr>
            <w:r>
              <w:rPr>
                <w:b/>
                <w:lang w:eastAsia="ar-SA"/>
              </w:rPr>
              <w:t>Вторая часть заявки</w:t>
            </w:r>
            <w:r>
              <w:rPr>
                <w:lang w:eastAsia="ar-SA"/>
              </w:rPr>
              <w:t xml:space="preserve"> должна быть выполнена на русском языке в  электронной форме, т.е. в виде документа (word, excel, pdf, rtf  и т.п.), подписанного усиленной электронной подписью лица, действующего от имени участника процедуры закупки в соответствии с Федеральным законом 6 апреля 2011 г. N 63-ФЗ "Об электронной  подписи".</w:t>
            </w:r>
          </w:p>
          <w:p w14:paraId="24C4E691" w14:textId="77777777" w:rsidR="00FA4FBF" w:rsidRDefault="004324B1">
            <w:pPr>
              <w:jc w:val="both"/>
              <w:rPr>
                <w:lang w:eastAsia="ar-SA"/>
              </w:rPr>
            </w:pPr>
            <w:r>
              <w:rPr>
                <w:lang w:eastAsia="ar-SA"/>
              </w:rPr>
              <w:t>Не допускается указание во второй части заявки на участие в аукционе в электронной форме сведений о ценовом предложении участника закупки.</w:t>
            </w:r>
          </w:p>
          <w:p w14:paraId="30CE1661" w14:textId="77777777" w:rsidR="00FA4FBF" w:rsidRDefault="004324B1">
            <w:pPr>
              <w:jc w:val="both"/>
              <w:rPr>
                <w:lang w:eastAsia="ar-SA"/>
              </w:rPr>
            </w:pPr>
            <w:r>
              <w:rPr>
                <w:lang w:eastAsia="ar-SA"/>
              </w:rPr>
              <w:t>Участник закупки подает заявку на участие в аукционе в электронной форме в форме двух электронных документов (первая часть заявки и вторая часть заявки), которые подаются одновременно и подписываются усиленной квалифицированной электронной подписью лица, имеющего право действовать от имени участника закупки.</w:t>
            </w:r>
          </w:p>
          <w:p w14:paraId="6D3D4893" w14:textId="77777777" w:rsidR="00FA4FBF" w:rsidRDefault="004324B1">
            <w:pPr>
              <w:jc w:val="both"/>
              <w:rPr>
                <w:lang w:eastAsia="ar-SA"/>
              </w:rPr>
            </w:pPr>
            <w:r>
              <w:rPr>
                <w:lang w:eastAsia="ar-SA"/>
              </w:rPr>
              <w:t>Участник закупки вправе изменить ранее поданную заявку в любое время до дня и времени окончания подачи заявок на участие в аукционе, указанных в Информационной карте аукциона. Изменение заявки после истечения срока подачи заявок, установленного в Информационной карте аукциона, не допускается.</w:t>
            </w:r>
          </w:p>
          <w:p w14:paraId="6316183A" w14:textId="77777777" w:rsidR="00FA4FBF" w:rsidRDefault="004324B1">
            <w:pPr>
              <w:jc w:val="both"/>
              <w:rPr>
                <w:lang w:eastAsia="ar-SA"/>
              </w:rPr>
            </w:pPr>
            <w:r>
              <w:rPr>
                <w:lang w:eastAsia="ar-SA"/>
              </w:rPr>
              <w:t xml:space="preserve">Участник закупки, подавший заявку на участие в аукционе, вправе отозвать заявку в любое время до дня и времени окончания подачи заявок на участие в аукционе, указанных в Информационной карте аукциона, </w:t>
            </w:r>
            <w:r>
              <w:rPr>
                <w:lang w:eastAsia="ru-RU"/>
              </w:rPr>
              <w:t>направив об этом уведомление оператору электронной площадки.</w:t>
            </w:r>
            <w:r>
              <w:rPr>
                <w:lang w:eastAsia="ar-SA"/>
              </w:rPr>
              <w:t xml:space="preserve"> Отзыв заявки после истечения срока подачи заявок, установленного в Информационной карте аукциона, не допускается.</w:t>
            </w:r>
          </w:p>
          <w:p w14:paraId="61AC4767" w14:textId="77777777" w:rsidR="00FA4FBF" w:rsidRDefault="004324B1">
            <w:pPr>
              <w:jc w:val="both"/>
              <w:rPr>
                <w:lang w:eastAsia="ar-SA"/>
              </w:rPr>
            </w:pPr>
            <w:r>
              <w:rPr>
                <w:lang w:eastAsia="ar-SA"/>
              </w:rPr>
              <w:t>Наличие противоречий относительно одних и тех же сведений (например, сведений о предлагаемой цене договора) в рамках документов одной заявки приравнивается к наличию в такой заявке недостоверных сведений.</w:t>
            </w:r>
          </w:p>
          <w:p w14:paraId="293C2E8F" w14:textId="77777777" w:rsidR="00FA4FBF" w:rsidRDefault="004324B1">
            <w:pPr>
              <w:jc w:val="both"/>
              <w:rPr>
                <w:lang w:eastAsia="ar-SA"/>
              </w:rPr>
            </w:pPr>
            <w:r>
              <w:rPr>
                <w:lang w:eastAsia="ar-SA"/>
              </w:rPr>
              <w:t xml:space="preserve">Заявка на участие в закупке может содержать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документации о конкурентной закупке, при условии, что содержание таких документов и </w:t>
            </w:r>
            <w:r>
              <w:rPr>
                <w:lang w:eastAsia="ar-SA"/>
              </w:rPr>
              <w:lastRenderedPageBreak/>
              <w:t>сведений не нарушает требований действующего законодательства Российской Федерации.</w:t>
            </w:r>
          </w:p>
        </w:tc>
      </w:tr>
      <w:tr w:rsidR="00FA4FBF" w14:paraId="371A9AB7" w14:textId="77777777">
        <w:tc>
          <w:tcPr>
            <w:tcW w:w="526" w:type="dxa"/>
            <w:vAlign w:val="center"/>
          </w:tcPr>
          <w:p w14:paraId="2ABE5E52" w14:textId="77777777" w:rsidR="00FA4FBF" w:rsidRDefault="004324B1">
            <w:pPr>
              <w:jc w:val="center"/>
              <w:rPr>
                <w:lang w:eastAsia="ar-SA"/>
              </w:rPr>
            </w:pPr>
            <w:r>
              <w:rPr>
                <w:lang w:eastAsia="ar-SA"/>
              </w:rPr>
              <w:lastRenderedPageBreak/>
              <w:t>19</w:t>
            </w:r>
          </w:p>
        </w:tc>
        <w:tc>
          <w:tcPr>
            <w:tcW w:w="2634" w:type="dxa"/>
            <w:vAlign w:val="center"/>
          </w:tcPr>
          <w:p w14:paraId="6435280F" w14:textId="77777777" w:rsidR="00FA4FBF" w:rsidRDefault="004324B1">
            <w:pPr>
              <w:jc w:val="center"/>
              <w:rPr>
                <w:b/>
                <w:bCs/>
                <w:lang w:eastAsia="ar-SA"/>
              </w:rPr>
            </w:pPr>
            <w:r>
              <w:rPr>
                <w:b/>
                <w:bCs/>
                <w:lang w:eastAsia="ar-SA"/>
              </w:rPr>
              <w:t>Порядок, место, дата начала срока подачи заявок на участие в аукционе в электронной форме</w:t>
            </w:r>
          </w:p>
        </w:tc>
        <w:tc>
          <w:tcPr>
            <w:tcW w:w="7046" w:type="dxa"/>
            <w:vAlign w:val="center"/>
          </w:tcPr>
          <w:p w14:paraId="664EB119" w14:textId="77777777" w:rsidR="00FA4FBF" w:rsidRDefault="004324B1">
            <w:pPr>
              <w:jc w:val="both"/>
              <w:outlineLvl w:val="1"/>
              <w:rPr>
                <w:lang w:eastAsia="ar-SA"/>
              </w:rPr>
            </w:pPr>
            <w:r>
              <w:rPr>
                <w:lang w:eastAsia="ar-SA"/>
              </w:rPr>
              <w:t>Подача заявок на участие в электронном аукционе осуществляется только лицами, получившими аккредитацию на электронной площадке.</w:t>
            </w:r>
          </w:p>
          <w:p w14:paraId="73ECEA44" w14:textId="77777777" w:rsidR="00FA4FBF" w:rsidRDefault="004324B1">
            <w:pPr>
              <w:jc w:val="both"/>
              <w:outlineLvl w:val="1"/>
              <w:rPr>
                <w:lang w:eastAsia="ar-SA"/>
              </w:rPr>
            </w:pPr>
            <w:r>
              <w:rPr>
                <w:lang w:eastAsia="ar-SA"/>
              </w:rPr>
              <w:t xml:space="preserve">Заявка на участие в аукционе направляется участником аукциона в электронной форме оператору электронной площадки согласно требованиям к содержанию, оформлению и составу заявки на участие в аукционе, которые указаны в аукционной документации и до истечения срока, указанного в извещении о проведении аукциона. </w:t>
            </w:r>
          </w:p>
          <w:p w14:paraId="62E418E7" w14:textId="77777777" w:rsidR="00FA4FBF" w:rsidRDefault="004324B1">
            <w:pPr>
              <w:jc w:val="both"/>
              <w:outlineLvl w:val="1"/>
              <w:rPr>
                <w:lang w:eastAsia="ar-SA"/>
              </w:rPr>
            </w:pPr>
            <w:r>
              <w:rPr>
                <w:lang w:eastAsia="ar-SA"/>
              </w:rPr>
              <w:t>Заявка на участие в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Первая и вторая части заявки подаются одновременно.</w:t>
            </w:r>
          </w:p>
          <w:p w14:paraId="639C4CD4" w14:textId="77777777" w:rsidR="00FA4FBF" w:rsidRDefault="004324B1">
            <w:pPr>
              <w:jc w:val="both"/>
              <w:outlineLvl w:val="1"/>
              <w:rPr>
                <w:lang w:eastAsia="ar-SA"/>
              </w:rPr>
            </w:pPr>
            <w:r>
              <w:rPr>
                <w:lang w:eastAsia="ar-SA"/>
              </w:rPr>
              <w:t>Каждая заявка должна содержать полный пакет документов и сведений, указанных в документации.</w:t>
            </w:r>
          </w:p>
          <w:p w14:paraId="7E3C44F7" w14:textId="77777777" w:rsidR="00FA4FBF" w:rsidRDefault="004324B1">
            <w:pPr>
              <w:jc w:val="both"/>
              <w:outlineLvl w:val="1"/>
              <w:rPr>
                <w:lang w:eastAsia="ar-SA"/>
              </w:rPr>
            </w:pPr>
            <w:r>
              <w:rPr>
                <w:lang w:eastAsia="ar-SA"/>
              </w:rPr>
              <w:t>Участник аукциона подает только одну заявку на участие в аукционе в форме электронного документа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w:t>
            </w:r>
          </w:p>
          <w:p w14:paraId="692EC3C5" w14:textId="77777777" w:rsidR="00FA4FBF" w:rsidRDefault="004324B1">
            <w:pPr>
              <w:jc w:val="both"/>
              <w:outlineLvl w:val="1"/>
              <w:rPr>
                <w:lang w:eastAsia="ar-SA"/>
              </w:rPr>
            </w:pPr>
            <w:r>
              <w:rPr>
                <w:lang w:eastAsia="ar-SA"/>
              </w:rPr>
              <w:t>В случае установления факта подачи одним участником закупки двух и более заявок на участие в закупке в отношении одного и того же предмета закупки (лота) при условии, что поданные ранее этим участником закупки заявки на участие в закупке не отозваны, все заявки на участие в закупке этого участника закупки в отношении одного и того же предмета закупки (лота) не рассматриваются.</w:t>
            </w:r>
          </w:p>
          <w:p w14:paraId="42194923" w14:textId="77777777" w:rsidR="00FA4FBF" w:rsidRDefault="004324B1">
            <w:pPr>
              <w:jc w:val="both"/>
              <w:rPr>
                <w:lang w:eastAsia="ar-SA"/>
              </w:rPr>
            </w:pPr>
            <w:r>
              <w:rPr>
                <w:lang w:eastAsia="ar-SA"/>
              </w:rPr>
              <w:t xml:space="preserve">В случае установления факта подачи одним лицом, подавшим заявку на участие в закупке в составе нескольких лиц, выступающих на стороне одного участника закупки, двух и более заявок на участие в закупке в отношении одного и того же предмета закупки (лота), в том числе поданных самостоятельно или в составе нескольких лиц, выступающих на стороне одного участника закупки, при условии, что поданные ранее этим лицом заявки на участие в закупке не отозваны, все заявки на участие в закупке этого лица в отношении одного и того же предмета закупки (лота), в том числе поданные самостоятельно и в составе нескольких лиц, выступающих на стороне одного участника закупки, не рассматриваются. </w:t>
            </w:r>
          </w:p>
          <w:p w14:paraId="5F17A51F" w14:textId="77777777" w:rsidR="00FA4FBF" w:rsidRDefault="004324B1">
            <w:pPr>
              <w:jc w:val="both"/>
              <w:rPr>
                <w:lang w:eastAsia="ar-SA"/>
              </w:rPr>
            </w:pPr>
            <w:r>
              <w:rPr>
                <w:lang w:eastAsia="ar-SA"/>
              </w:rPr>
              <w:t>Участник в электронном аукционе вправе изменить свою заявку до истечения срока подачи заявок. Заявка на участие в таком электронном аукционе является измененной, если изменение осуществлено до истечения срока подачи заявок на участие в аукционе.</w:t>
            </w:r>
          </w:p>
          <w:p w14:paraId="29267533" w14:textId="77777777" w:rsidR="00FA4FBF" w:rsidRDefault="004324B1">
            <w:pPr>
              <w:jc w:val="both"/>
              <w:rPr>
                <w:lang w:eastAsia="ar-SA"/>
              </w:rPr>
            </w:pPr>
            <w:r>
              <w:rPr>
                <w:lang w:eastAsia="ar-SA"/>
              </w:rPr>
              <w:t>Участник электронного аукциона вправе отозвать свою заявку до истечения срока подачи заявок. Заявка на участие в электронном аукционе является отозванной, если уведомление об отзыве заявки получено до истечения срока подачи заявок на участие в таком электронном аукционе.</w:t>
            </w:r>
          </w:p>
          <w:p w14:paraId="436ADE53" w14:textId="77777777" w:rsidR="00FA4FBF" w:rsidRDefault="004324B1">
            <w:pPr>
              <w:jc w:val="both"/>
              <w:rPr>
                <w:lang w:eastAsia="ar-SA"/>
              </w:rPr>
            </w:pPr>
            <w:r>
              <w:rPr>
                <w:lang w:eastAsia="ar-SA"/>
              </w:rPr>
              <w:t>Отзыв заявки на участие в электронном аукционе осуществляется посредством использования функционала электронной площадки, на которой проводится закупка, в соответствии с регламентом такой электронной торговой площадки.</w:t>
            </w:r>
          </w:p>
          <w:p w14:paraId="75DFE3DA" w14:textId="77777777" w:rsidR="00FA4FBF" w:rsidRDefault="004324B1">
            <w:pPr>
              <w:jc w:val="both"/>
              <w:rPr>
                <w:lang w:eastAsia="ar-SA"/>
              </w:rPr>
            </w:pPr>
            <w:r>
              <w:rPr>
                <w:lang w:eastAsia="ar-SA"/>
              </w:rPr>
              <w:t>Отзыв заявки после окончания срока подачи заявок не допускается.</w:t>
            </w:r>
          </w:p>
          <w:p w14:paraId="293509E6" w14:textId="77777777" w:rsidR="00FA4FBF" w:rsidRDefault="004324B1">
            <w:pPr>
              <w:jc w:val="both"/>
              <w:rPr>
                <w:lang w:eastAsia="ar-SA"/>
              </w:rPr>
            </w:pPr>
            <w:r>
              <w:rPr>
                <w:lang w:eastAsia="ar-SA"/>
              </w:rPr>
              <w:t>.</w:t>
            </w:r>
          </w:p>
          <w:p w14:paraId="72C97F03" w14:textId="4C1AD0B0" w:rsidR="00FA4FBF" w:rsidRDefault="004324B1">
            <w:pPr>
              <w:jc w:val="both"/>
              <w:rPr>
                <w:b/>
                <w:lang w:eastAsia="ar-SA"/>
              </w:rPr>
            </w:pPr>
            <w:r w:rsidRPr="0075385F">
              <w:rPr>
                <w:b/>
                <w:lang w:eastAsia="ar-SA"/>
              </w:rPr>
              <w:t>Начало срока подачи заявок: с «0</w:t>
            </w:r>
            <w:r w:rsidR="001B0148">
              <w:rPr>
                <w:b/>
                <w:lang w:eastAsia="ar-SA"/>
              </w:rPr>
              <w:t>4</w:t>
            </w:r>
            <w:r w:rsidRPr="0075385F">
              <w:rPr>
                <w:b/>
                <w:lang w:eastAsia="ar-SA"/>
              </w:rPr>
              <w:t>» февраля  2022 года</w:t>
            </w:r>
            <w:r>
              <w:rPr>
                <w:b/>
                <w:lang w:eastAsia="ar-SA"/>
              </w:rPr>
              <w:t xml:space="preserve"> </w:t>
            </w:r>
          </w:p>
        </w:tc>
      </w:tr>
      <w:tr w:rsidR="00FA4FBF" w14:paraId="540B721B" w14:textId="77777777">
        <w:tc>
          <w:tcPr>
            <w:tcW w:w="526" w:type="dxa"/>
            <w:vAlign w:val="center"/>
          </w:tcPr>
          <w:p w14:paraId="12AE2571" w14:textId="77777777" w:rsidR="00FA4FBF" w:rsidRDefault="004324B1">
            <w:pPr>
              <w:jc w:val="center"/>
              <w:rPr>
                <w:lang w:eastAsia="ar-SA"/>
              </w:rPr>
            </w:pPr>
            <w:r>
              <w:rPr>
                <w:lang w:eastAsia="ar-SA"/>
              </w:rPr>
              <w:lastRenderedPageBreak/>
              <w:t>20</w:t>
            </w:r>
          </w:p>
        </w:tc>
        <w:tc>
          <w:tcPr>
            <w:tcW w:w="2634" w:type="dxa"/>
            <w:vAlign w:val="center"/>
          </w:tcPr>
          <w:p w14:paraId="3DDF140D" w14:textId="77777777" w:rsidR="00FA4FBF" w:rsidRDefault="004324B1">
            <w:pPr>
              <w:jc w:val="center"/>
              <w:rPr>
                <w:b/>
                <w:bCs/>
                <w:lang w:eastAsia="ar-SA"/>
              </w:rPr>
            </w:pPr>
            <w:r>
              <w:rPr>
                <w:b/>
                <w:bCs/>
                <w:lang w:eastAsia="ar-SA"/>
              </w:rPr>
              <w:t>Дата и время окончания срока подачи заявок на участие в аукционе в электронной форме</w:t>
            </w:r>
          </w:p>
        </w:tc>
        <w:tc>
          <w:tcPr>
            <w:tcW w:w="7046" w:type="dxa"/>
            <w:vAlign w:val="center"/>
          </w:tcPr>
          <w:p w14:paraId="321112D0" w14:textId="77777777" w:rsidR="00FA4FBF" w:rsidRDefault="004324B1">
            <w:pPr>
              <w:jc w:val="both"/>
              <w:rPr>
                <w:lang w:eastAsia="ar-SA"/>
              </w:rPr>
            </w:pPr>
            <w:r w:rsidRPr="0075385F">
              <w:rPr>
                <w:b/>
                <w:lang w:eastAsia="ar-SA"/>
              </w:rPr>
              <w:t>«21» февраля 2022 года в 14 час. 00 мин. (по местному времени)</w:t>
            </w:r>
          </w:p>
        </w:tc>
      </w:tr>
      <w:tr w:rsidR="00FA4FBF" w14:paraId="0D2DE197" w14:textId="77777777">
        <w:tc>
          <w:tcPr>
            <w:tcW w:w="526" w:type="dxa"/>
            <w:vAlign w:val="center"/>
          </w:tcPr>
          <w:p w14:paraId="562546A8" w14:textId="77777777" w:rsidR="00FA4FBF" w:rsidRDefault="004324B1">
            <w:pPr>
              <w:jc w:val="center"/>
              <w:rPr>
                <w:lang w:eastAsia="ar-SA"/>
              </w:rPr>
            </w:pPr>
            <w:r>
              <w:rPr>
                <w:lang w:eastAsia="ar-SA"/>
              </w:rPr>
              <w:t>21</w:t>
            </w:r>
          </w:p>
        </w:tc>
        <w:tc>
          <w:tcPr>
            <w:tcW w:w="2634" w:type="dxa"/>
            <w:vAlign w:val="center"/>
          </w:tcPr>
          <w:p w14:paraId="6F14747E" w14:textId="77777777" w:rsidR="00FA4FBF" w:rsidRDefault="004324B1">
            <w:pPr>
              <w:jc w:val="center"/>
              <w:rPr>
                <w:b/>
                <w:bCs/>
                <w:lang w:eastAsia="ar-SA"/>
              </w:rPr>
            </w:pPr>
            <w:r>
              <w:rPr>
                <w:b/>
                <w:bCs/>
                <w:lang w:eastAsia="ar-SA"/>
              </w:rPr>
              <w:t>Размер обеспечения заявки на участие в аукционе в электронной форме</w:t>
            </w:r>
          </w:p>
        </w:tc>
        <w:tc>
          <w:tcPr>
            <w:tcW w:w="7046" w:type="dxa"/>
            <w:vAlign w:val="center"/>
          </w:tcPr>
          <w:p w14:paraId="7EC60154" w14:textId="77777777" w:rsidR="00FA4FBF" w:rsidRDefault="004324B1">
            <w:pPr>
              <w:jc w:val="both"/>
              <w:rPr>
                <w:lang w:eastAsia="ar-SA"/>
              </w:rPr>
            </w:pPr>
            <w:r>
              <w:rPr>
                <w:lang w:eastAsia="ar-SA"/>
              </w:rPr>
              <w:t>Не установлено</w:t>
            </w:r>
          </w:p>
        </w:tc>
      </w:tr>
      <w:tr w:rsidR="00FA4FBF" w14:paraId="11FCA2DF" w14:textId="77777777">
        <w:tc>
          <w:tcPr>
            <w:tcW w:w="526" w:type="dxa"/>
            <w:vAlign w:val="center"/>
          </w:tcPr>
          <w:p w14:paraId="34340AE3" w14:textId="77777777" w:rsidR="00FA4FBF" w:rsidRDefault="004324B1">
            <w:pPr>
              <w:jc w:val="center"/>
              <w:rPr>
                <w:lang w:eastAsia="ar-SA"/>
              </w:rPr>
            </w:pPr>
            <w:r>
              <w:rPr>
                <w:lang w:eastAsia="ar-SA"/>
              </w:rPr>
              <w:t>22</w:t>
            </w:r>
          </w:p>
        </w:tc>
        <w:tc>
          <w:tcPr>
            <w:tcW w:w="2634" w:type="dxa"/>
            <w:shd w:val="clear" w:color="auto" w:fill="auto"/>
            <w:vAlign w:val="center"/>
          </w:tcPr>
          <w:p w14:paraId="4B9286AC" w14:textId="77777777" w:rsidR="00FA4FBF" w:rsidRDefault="004324B1">
            <w:pPr>
              <w:jc w:val="center"/>
              <w:rPr>
                <w:b/>
                <w:bCs/>
                <w:highlight w:val="yellow"/>
                <w:lang w:eastAsia="ar-SA"/>
              </w:rPr>
            </w:pPr>
            <w:r>
              <w:rPr>
                <w:b/>
                <w:bCs/>
                <w:lang w:eastAsia="ar-SA"/>
              </w:rPr>
              <w:t>Порядок</w:t>
            </w:r>
            <w:r>
              <w:t xml:space="preserve"> </w:t>
            </w:r>
            <w:r>
              <w:rPr>
                <w:b/>
                <w:bCs/>
                <w:lang w:eastAsia="ar-SA"/>
              </w:rPr>
              <w:t>рассмотрения заявок (первых частей), дата окончания срока рассмотрения заявок на участие в аукционе в электронной форме</w:t>
            </w:r>
          </w:p>
        </w:tc>
        <w:tc>
          <w:tcPr>
            <w:tcW w:w="7046" w:type="dxa"/>
            <w:shd w:val="clear" w:color="auto" w:fill="auto"/>
            <w:vAlign w:val="center"/>
          </w:tcPr>
          <w:p w14:paraId="4F455704" w14:textId="77777777" w:rsidR="00FA4FBF" w:rsidRDefault="004324B1">
            <w:pPr>
              <w:jc w:val="both"/>
              <w:rPr>
                <w:bCs/>
                <w:lang w:eastAsia="ar-SA"/>
              </w:rPr>
            </w:pPr>
            <w:r>
              <w:rPr>
                <w:bCs/>
                <w:lang w:eastAsia="ar-SA"/>
              </w:rPr>
              <w:t>Не позднее рабочего дня, следующего за датой окончания срока подачи заявок на участие в аукционе, оператор электронной площадки направляет заказчику первую часть заявки на участие в таком аукционе.</w:t>
            </w:r>
          </w:p>
          <w:p w14:paraId="322808D3" w14:textId="77777777" w:rsidR="00FA4FBF" w:rsidRDefault="004324B1">
            <w:pPr>
              <w:jc w:val="both"/>
              <w:rPr>
                <w:bCs/>
                <w:lang w:eastAsia="ar-SA"/>
              </w:rPr>
            </w:pPr>
            <w:r>
              <w:rPr>
                <w:bCs/>
                <w:lang w:eastAsia="ar-SA"/>
              </w:rPr>
              <w:t>В случае, если по окончании срока подачи заявок на участие в аукционе подана только одна заявка или не подано ни одной заявки, такой аукцион признается несостоявшимся.</w:t>
            </w:r>
          </w:p>
          <w:p w14:paraId="44E74E5C" w14:textId="77777777" w:rsidR="00FA4FBF" w:rsidRDefault="004324B1">
            <w:pPr>
              <w:jc w:val="both"/>
              <w:rPr>
                <w:bCs/>
                <w:lang w:eastAsia="ar-SA"/>
              </w:rPr>
            </w:pPr>
            <w:r>
              <w:rPr>
                <w:bCs/>
                <w:lang w:eastAsia="ar-SA"/>
              </w:rPr>
              <w:t>Комиссия по осуществлению конкурентных закупок проверяет первые части заявок на участие в аукционе, содержащие информацию, предусмотренную извещением и документацией о проведении аукциона, на соответствие требованиям, установленным документацией об аукционе в отношении закупаемых товаров, работ, услуг.</w:t>
            </w:r>
          </w:p>
          <w:p w14:paraId="78B5F2BD" w14:textId="77777777" w:rsidR="00FA4FBF" w:rsidRDefault="004324B1">
            <w:pPr>
              <w:jc w:val="both"/>
              <w:rPr>
                <w:bCs/>
                <w:lang w:eastAsia="ar-SA"/>
              </w:rPr>
            </w:pPr>
            <w:r>
              <w:rPr>
                <w:bCs/>
                <w:lang w:eastAsia="ar-SA"/>
              </w:rPr>
              <w:t>Срок рассмотрения первых частей заявок на участие в аукционе не может превышать семь рабочих дней с даты окончания срока подачи указанных заявок.</w:t>
            </w:r>
          </w:p>
          <w:p w14:paraId="772E3C43" w14:textId="77777777" w:rsidR="00FA4FBF" w:rsidRDefault="004324B1">
            <w:pPr>
              <w:jc w:val="both"/>
              <w:rPr>
                <w:bCs/>
                <w:lang w:eastAsia="ar-SA"/>
              </w:rPr>
            </w:pPr>
            <w:r>
              <w:rPr>
                <w:bCs/>
                <w:lang w:eastAsia="ar-SA"/>
              </w:rPr>
              <w:t>По результатам рассмотрения первых частей заявок на участие в аукционе, содержащих информацию, предусмотренную извещением и документацией о проведении аукциона, комиссия по осуществлению конкурентных закупок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w:t>
            </w:r>
          </w:p>
          <w:p w14:paraId="43CABD11" w14:textId="77777777" w:rsidR="00FA4FBF" w:rsidRDefault="004324B1">
            <w:pPr>
              <w:jc w:val="both"/>
              <w:rPr>
                <w:lang w:eastAsia="ar-SA"/>
              </w:rPr>
            </w:pPr>
            <w:r>
              <w:rPr>
                <w:lang w:eastAsia="ar-SA"/>
              </w:rPr>
              <w:t>По результатам рассмотрения первых частей заявок на участие в аукционе комиссия по осуществлению конкурентных закупок оформляет протокол рассмотрения заявок на участие в таком аукционе, подписываемый всеми присутствующими на заседании комиссии по осуществлению конкурентных закупок ее членами не позднее даты окончания срока рассмотрения данных заявок, который размещается в единой информационной системе не позднее чем через три дня со дня подписания такого протокола.</w:t>
            </w:r>
          </w:p>
          <w:p w14:paraId="53C41036" w14:textId="77777777" w:rsidR="00FA4FBF" w:rsidRDefault="004324B1">
            <w:pPr>
              <w:jc w:val="both"/>
              <w:rPr>
                <w:bCs/>
                <w:lang w:eastAsia="ar-SA"/>
              </w:rPr>
            </w:pPr>
            <w:r>
              <w:rPr>
                <w:bCs/>
                <w:lang w:eastAsia="ar-SA"/>
              </w:rPr>
              <w:t>В случае, если по результатам рассмотрения первых частей заявок на участие в аукционе комиссия по осуществлению конкурентных закупок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w:t>
            </w:r>
          </w:p>
          <w:p w14:paraId="23AEDC0F" w14:textId="77777777" w:rsidR="00FA4FBF" w:rsidRDefault="00FA4FBF">
            <w:pPr>
              <w:jc w:val="both"/>
              <w:rPr>
                <w:b/>
                <w:bCs/>
                <w:lang w:eastAsia="ar-SA"/>
              </w:rPr>
            </w:pPr>
          </w:p>
          <w:p w14:paraId="063CE945" w14:textId="77777777" w:rsidR="00FA4FBF" w:rsidRPr="0075385F" w:rsidRDefault="004324B1">
            <w:pPr>
              <w:jc w:val="both"/>
              <w:rPr>
                <w:b/>
                <w:bCs/>
                <w:lang w:eastAsia="ar-SA"/>
              </w:rPr>
            </w:pPr>
            <w:r w:rsidRPr="0075385F">
              <w:rPr>
                <w:b/>
                <w:bCs/>
                <w:lang w:eastAsia="ar-SA"/>
              </w:rPr>
              <w:t>Дата окончания срока рассмотрения заявок (первых частей) на участие в аукционе в электронной форме:</w:t>
            </w:r>
          </w:p>
          <w:p w14:paraId="69CDA9EC" w14:textId="77777777" w:rsidR="00FA4FBF" w:rsidRDefault="004324B1">
            <w:pPr>
              <w:jc w:val="both"/>
              <w:rPr>
                <w:lang w:eastAsia="ar-SA"/>
              </w:rPr>
            </w:pPr>
            <w:r w:rsidRPr="0075385F">
              <w:rPr>
                <w:b/>
                <w:lang w:eastAsia="ar-SA"/>
              </w:rPr>
              <w:t>«22» февраля 2022 года в 14 час. 00 мин. (по местному времени)</w:t>
            </w:r>
          </w:p>
        </w:tc>
      </w:tr>
      <w:tr w:rsidR="00FA4FBF" w14:paraId="1B1E2864" w14:textId="77777777">
        <w:tc>
          <w:tcPr>
            <w:tcW w:w="526" w:type="dxa"/>
            <w:vAlign w:val="center"/>
          </w:tcPr>
          <w:p w14:paraId="2400FA36" w14:textId="77777777" w:rsidR="00FA4FBF" w:rsidRDefault="004324B1">
            <w:pPr>
              <w:jc w:val="center"/>
              <w:rPr>
                <w:lang w:eastAsia="ar-SA"/>
              </w:rPr>
            </w:pPr>
            <w:r>
              <w:rPr>
                <w:lang w:eastAsia="ar-SA"/>
              </w:rPr>
              <w:t>23</w:t>
            </w:r>
          </w:p>
        </w:tc>
        <w:tc>
          <w:tcPr>
            <w:tcW w:w="2634" w:type="dxa"/>
            <w:vAlign w:val="center"/>
          </w:tcPr>
          <w:p w14:paraId="548BC21B" w14:textId="77777777" w:rsidR="00FA4FBF" w:rsidRDefault="004324B1">
            <w:pPr>
              <w:jc w:val="center"/>
              <w:rPr>
                <w:b/>
                <w:bCs/>
                <w:lang w:eastAsia="ar-SA"/>
              </w:rPr>
            </w:pPr>
            <w:r>
              <w:rPr>
                <w:b/>
                <w:bCs/>
                <w:lang w:eastAsia="ar-SA"/>
              </w:rPr>
              <w:t>Порядок, дата и время проведения аукциона в электронной форме</w:t>
            </w:r>
          </w:p>
        </w:tc>
        <w:tc>
          <w:tcPr>
            <w:tcW w:w="7046" w:type="dxa"/>
            <w:vAlign w:val="center"/>
          </w:tcPr>
          <w:p w14:paraId="10A27382" w14:textId="77777777" w:rsidR="00FA4FBF" w:rsidRDefault="004324B1">
            <w:pPr>
              <w:jc w:val="both"/>
              <w:rPr>
                <w:lang w:eastAsia="ar-SA"/>
              </w:rPr>
            </w:pPr>
            <w:r>
              <w:rPr>
                <w:lang w:eastAsia="ar-SA"/>
              </w:rPr>
              <w:t>Порядок проведения аукциона, определяется регламентом и правилами, установленными оператором соответствующей электронной площадки, на которой проводится аукцион, а также документацией о закупке.</w:t>
            </w:r>
          </w:p>
          <w:p w14:paraId="4335F2B5" w14:textId="77777777" w:rsidR="00FA4FBF" w:rsidRDefault="004324B1">
            <w:pPr>
              <w:jc w:val="both"/>
              <w:rPr>
                <w:lang w:eastAsia="ar-SA"/>
              </w:rPr>
            </w:pPr>
            <w:r>
              <w:rPr>
                <w:lang w:eastAsia="ar-SA"/>
              </w:rPr>
              <w:t>Аукцион проводится путем снижения НМЦД, указанной в извещении о проведении такого аукциона.</w:t>
            </w:r>
          </w:p>
          <w:p w14:paraId="07ACD13D" w14:textId="77777777" w:rsidR="00FA4FBF" w:rsidRDefault="004324B1">
            <w:pPr>
              <w:jc w:val="both"/>
              <w:rPr>
                <w:lang w:eastAsia="ar-SA"/>
              </w:rPr>
            </w:pPr>
            <w:r>
              <w:rPr>
                <w:lang w:eastAsia="ar-SA"/>
              </w:rPr>
              <w:lastRenderedPageBreak/>
              <w:t>Величина снижения НМЦД (далее - "шаг аукциона") составляет от 0,5 процента до 5 процентов НМЦД, но не менее чем сто рублей.</w:t>
            </w:r>
          </w:p>
          <w:p w14:paraId="0BE3CF94" w14:textId="77777777" w:rsidR="00FA4FBF" w:rsidRDefault="004324B1">
            <w:pPr>
              <w:jc w:val="both"/>
              <w:rPr>
                <w:lang w:eastAsia="ar-SA"/>
              </w:rPr>
            </w:pPr>
            <w:r>
              <w:rPr>
                <w:lang w:eastAsia="ar-SA"/>
              </w:rPr>
              <w:t>При проведении аукциона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аукциона"</w:t>
            </w:r>
          </w:p>
          <w:p w14:paraId="3D9F2001" w14:textId="77777777" w:rsidR="00FA4FBF" w:rsidRPr="0075385F" w:rsidRDefault="004324B1">
            <w:pPr>
              <w:jc w:val="both"/>
              <w:rPr>
                <w:b/>
                <w:bCs/>
                <w:lang w:eastAsia="ar-SA"/>
              </w:rPr>
            </w:pPr>
            <w:r w:rsidRPr="0075385F">
              <w:rPr>
                <w:b/>
                <w:bCs/>
                <w:lang w:eastAsia="ar-SA"/>
              </w:rPr>
              <w:t>Дата и время проведения аукциона в электронной форме:</w:t>
            </w:r>
          </w:p>
          <w:p w14:paraId="1C9BABE5" w14:textId="77777777" w:rsidR="00FA4FBF" w:rsidRDefault="0075385F">
            <w:pPr>
              <w:jc w:val="both"/>
              <w:rPr>
                <w:b/>
                <w:lang w:eastAsia="ar-SA"/>
              </w:rPr>
            </w:pPr>
            <w:r w:rsidRPr="0075385F">
              <w:rPr>
                <w:b/>
                <w:lang w:eastAsia="ar-SA"/>
              </w:rPr>
              <w:t>«2</w:t>
            </w:r>
            <w:r>
              <w:rPr>
                <w:b/>
                <w:lang w:eastAsia="ar-SA"/>
              </w:rPr>
              <w:t>4</w:t>
            </w:r>
            <w:r w:rsidR="004324B1" w:rsidRPr="0075385F">
              <w:rPr>
                <w:b/>
                <w:lang w:eastAsia="ar-SA"/>
              </w:rPr>
              <w:t xml:space="preserve">» февраля 2022 года </w:t>
            </w:r>
            <w:r w:rsidR="004324B1" w:rsidRPr="0075385F">
              <w:rPr>
                <w:b/>
              </w:rPr>
              <w:t xml:space="preserve">в 14 час. 00 мин. </w:t>
            </w:r>
            <w:r w:rsidR="004324B1" w:rsidRPr="0075385F">
              <w:t>(по местному времени)</w:t>
            </w:r>
          </w:p>
        </w:tc>
      </w:tr>
      <w:tr w:rsidR="00FA4FBF" w14:paraId="14DBE54B" w14:textId="77777777">
        <w:tc>
          <w:tcPr>
            <w:tcW w:w="526" w:type="dxa"/>
            <w:vAlign w:val="center"/>
          </w:tcPr>
          <w:p w14:paraId="6F0040A5" w14:textId="77777777" w:rsidR="00FA4FBF" w:rsidRDefault="004324B1">
            <w:pPr>
              <w:jc w:val="center"/>
              <w:rPr>
                <w:lang w:eastAsia="ar-SA"/>
              </w:rPr>
            </w:pPr>
            <w:r>
              <w:rPr>
                <w:lang w:eastAsia="ar-SA"/>
              </w:rPr>
              <w:lastRenderedPageBreak/>
              <w:t>24</w:t>
            </w:r>
          </w:p>
        </w:tc>
        <w:tc>
          <w:tcPr>
            <w:tcW w:w="2634" w:type="dxa"/>
            <w:shd w:val="clear" w:color="auto" w:fill="auto"/>
            <w:vAlign w:val="center"/>
          </w:tcPr>
          <w:p w14:paraId="77BCDC3F" w14:textId="77777777" w:rsidR="00FA4FBF" w:rsidRDefault="004324B1">
            <w:pPr>
              <w:jc w:val="center"/>
              <w:rPr>
                <w:b/>
                <w:bCs/>
                <w:lang w:eastAsia="ar-SA"/>
              </w:rPr>
            </w:pPr>
            <w:r>
              <w:rPr>
                <w:b/>
                <w:bCs/>
                <w:lang w:eastAsia="ar-SA"/>
              </w:rPr>
              <w:t>Рассмотрение вторых частей заявок на участие в аукционе</w:t>
            </w:r>
          </w:p>
        </w:tc>
        <w:tc>
          <w:tcPr>
            <w:tcW w:w="7046" w:type="dxa"/>
            <w:shd w:val="clear" w:color="auto" w:fill="auto"/>
            <w:vAlign w:val="center"/>
          </w:tcPr>
          <w:p w14:paraId="235A42B7" w14:textId="77777777" w:rsidR="00FA4FBF" w:rsidRDefault="004324B1">
            <w:pPr>
              <w:jc w:val="both"/>
              <w:rPr>
                <w:bCs/>
                <w:lang w:eastAsia="ar-SA"/>
              </w:rPr>
            </w:pPr>
            <w:r>
              <w:rPr>
                <w:bCs/>
                <w:lang w:eastAsia="ar-SA"/>
              </w:rPr>
              <w:t>С целью подведения итогов аукциона в электронной форме по осуществлению конкурентных закупок рассматривает вторые части заявок на участие в аукционе до принятия решения о соответствии трех таких заявок требованиям, установленным документацией о таком аукционе. В случае, если в таком аукционе принимали участие менее чем шесть его участников и менее чем три заявки на участие в таком аукционе соответствуют указанным требованиям, комиссия по осуществлению конкурентных закупок рассматривает вторые части заявок на участие в таком аукционе, поданных всеми его участниками, принявшими участие в нем. Рассмотрение данных заявок начинается с заявки на участие в таком аукционе, поданной его участником, предложившим наиболее низкую цену договора, и осуществляется с учетом ранжирования данных заявок.</w:t>
            </w:r>
          </w:p>
          <w:p w14:paraId="58BE3AA0" w14:textId="77777777" w:rsidR="00FA4FBF" w:rsidRDefault="004324B1">
            <w:pPr>
              <w:jc w:val="both"/>
              <w:rPr>
                <w:bCs/>
                <w:lang w:eastAsia="ar-SA"/>
              </w:rPr>
            </w:pPr>
            <w:r>
              <w:rPr>
                <w:bCs/>
                <w:lang w:eastAsia="ar-SA"/>
              </w:rPr>
              <w:t>В случае, если не выявлено три заявки на участие в аукционе, соответствующих требованиям, установленным документацией о таком аукционе, из шести заявок на участие в нем, направленных ранее заказчику по результатам ранжирования, в течение одного часа с момента поступления соответствующего уведомления от заказчика оператор электронной площадки обязан направить заказчику все вторые части этих заявок для выявления трех заявок на участие в таком аукционе, соответствующих требованиям, установленным документацией об аукционе.</w:t>
            </w:r>
          </w:p>
        </w:tc>
      </w:tr>
      <w:tr w:rsidR="00FA4FBF" w14:paraId="16F9B896" w14:textId="77777777">
        <w:tc>
          <w:tcPr>
            <w:tcW w:w="526" w:type="dxa"/>
            <w:vAlign w:val="center"/>
          </w:tcPr>
          <w:p w14:paraId="52F82791" w14:textId="77777777" w:rsidR="00FA4FBF" w:rsidRDefault="004324B1">
            <w:pPr>
              <w:jc w:val="center"/>
              <w:rPr>
                <w:lang w:eastAsia="ar-SA"/>
              </w:rPr>
            </w:pPr>
            <w:r>
              <w:rPr>
                <w:lang w:eastAsia="ar-SA"/>
              </w:rPr>
              <w:t>25</w:t>
            </w:r>
          </w:p>
        </w:tc>
        <w:tc>
          <w:tcPr>
            <w:tcW w:w="2634" w:type="dxa"/>
            <w:vAlign w:val="center"/>
          </w:tcPr>
          <w:p w14:paraId="1512BDCB" w14:textId="77777777" w:rsidR="00FA4FBF" w:rsidRDefault="004324B1">
            <w:pPr>
              <w:jc w:val="center"/>
              <w:rPr>
                <w:b/>
                <w:bCs/>
                <w:highlight w:val="yellow"/>
                <w:lang w:eastAsia="ar-SA"/>
              </w:rPr>
            </w:pPr>
            <w:r>
              <w:rPr>
                <w:b/>
                <w:bCs/>
                <w:lang w:eastAsia="ar-SA"/>
              </w:rPr>
              <w:t>Подведение итогов</w:t>
            </w:r>
          </w:p>
        </w:tc>
        <w:tc>
          <w:tcPr>
            <w:tcW w:w="7046" w:type="dxa"/>
            <w:vAlign w:val="center"/>
          </w:tcPr>
          <w:p w14:paraId="0B07DF9A" w14:textId="77777777" w:rsidR="00FA4FBF" w:rsidRDefault="004324B1">
            <w:pPr>
              <w:jc w:val="both"/>
              <w:rPr>
                <w:bCs/>
                <w:lang w:eastAsia="ar-SA"/>
              </w:rPr>
            </w:pPr>
            <w:r>
              <w:rPr>
                <w:bCs/>
                <w:lang w:eastAsia="ar-SA"/>
              </w:rPr>
              <w:t>При подведении итогов аукциона в электронной форме на основании результатов рассмотрения вторых частей заявок на участие в аукционе в электронной форме и сведений из протокола сопоставления ценовых предложений комиссия присваивает каждой такой заявке порядковый номер в порядке уменьшения степени выгодности предложенных соответствующими участниками аукциона в электронной форме ценовых предложений. Заявке на участие в аукционе в электронной форме,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14:paraId="4819DC07" w14:textId="77777777" w:rsidR="00FA4FBF" w:rsidRDefault="004324B1">
            <w:pPr>
              <w:jc w:val="both"/>
              <w:rPr>
                <w:bCs/>
                <w:lang w:eastAsia="ar-SA"/>
              </w:rPr>
            </w:pPr>
            <w:r>
              <w:rPr>
                <w:bCs/>
                <w:lang w:eastAsia="ar-SA"/>
              </w:rPr>
              <w:t xml:space="preserve">  </w:t>
            </w:r>
          </w:p>
          <w:p w14:paraId="231AE484" w14:textId="77777777" w:rsidR="00FA4FBF" w:rsidRDefault="004324B1">
            <w:pPr>
              <w:jc w:val="both"/>
              <w:rPr>
                <w:bCs/>
                <w:lang w:eastAsia="ar-SA"/>
              </w:rPr>
            </w:pPr>
            <w:r>
              <w:rPr>
                <w:bCs/>
                <w:lang w:eastAsia="ar-SA"/>
              </w:rPr>
              <w:t>Участник электронного аукциона, который предложил наиболее низкую цену договора, и заявка на участие, в таком аукционе которого соответствует требованиям, установленным документацией о нем, признается победителем такого аукциона.</w:t>
            </w:r>
          </w:p>
          <w:p w14:paraId="59BD6BFA" w14:textId="77777777" w:rsidR="00FA4FBF" w:rsidRPr="0075385F" w:rsidRDefault="004324B1">
            <w:pPr>
              <w:jc w:val="both"/>
              <w:rPr>
                <w:b/>
                <w:bCs/>
                <w:lang w:eastAsia="ar-SA"/>
              </w:rPr>
            </w:pPr>
            <w:r w:rsidRPr="0075385F">
              <w:rPr>
                <w:b/>
                <w:bCs/>
                <w:lang w:eastAsia="ar-SA"/>
              </w:rPr>
              <w:t>Дата и время подведения итогов аукциона в электронной форме:</w:t>
            </w:r>
          </w:p>
          <w:p w14:paraId="52E42F5C" w14:textId="3BC4DBE9" w:rsidR="00FA4FBF" w:rsidRDefault="004324B1">
            <w:pPr>
              <w:jc w:val="both"/>
              <w:rPr>
                <w:b/>
                <w:highlight w:val="green"/>
                <w:lang w:eastAsia="ar-SA"/>
              </w:rPr>
            </w:pPr>
            <w:r w:rsidRPr="0075385F">
              <w:rPr>
                <w:b/>
                <w:lang w:eastAsia="ar-SA"/>
              </w:rPr>
              <w:t>«25» февраля 2022 года в 14 час. 00 мин. (по местному времени)</w:t>
            </w:r>
          </w:p>
        </w:tc>
      </w:tr>
      <w:tr w:rsidR="00FA4FBF" w14:paraId="1D481C0E" w14:textId="77777777">
        <w:tc>
          <w:tcPr>
            <w:tcW w:w="526" w:type="dxa"/>
            <w:vAlign w:val="center"/>
          </w:tcPr>
          <w:p w14:paraId="052B1602" w14:textId="77777777" w:rsidR="00FA4FBF" w:rsidRDefault="004324B1">
            <w:pPr>
              <w:jc w:val="center"/>
              <w:rPr>
                <w:lang w:eastAsia="ar-SA"/>
              </w:rPr>
            </w:pPr>
            <w:r>
              <w:rPr>
                <w:lang w:eastAsia="ar-SA"/>
              </w:rPr>
              <w:t>26</w:t>
            </w:r>
          </w:p>
        </w:tc>
        <w:tc>
          <w:tcPr>
            <w:tcW w:w="2634" w:type="dxa"/>
            <w:vAlign w:val="center"/>
          </w:tcPr>
          <w:p w14:paraId="60F7F117" w14:textId="77777777" w:rsidR="00FA4FBF" w:rsidRDefault="004324B1">
            <w:pPr>
              <w:jc w:val="center"/>
              <w:rPr>
                <w:b/>
                <w:bCs/>
                <w:lang w:eastAsia="ar-SA"/>
              </w:rPr>
            </w:pPr>
            <w:r>
              <w:rPr>
                <w:b/>
                <w:bCs/>
                <w:lang w:eastAsia="ar-SA"/>
              </w:rPr>
              <w:t>Размер обеспечения исполнения договора, порядок и срок его предоставления</w:t>
            </w:r>
          </w:p>
        </w:tc>
        <w:tc>
          <w:tcPr>
            <w:tcW w:w="7046" w:type="dxa"/>
          </w:tcPr>
          <w:p w14:paraId="22E8D932" w14:textId="77777777" w:rsidR="00FA4FBF" w:rsidRPr="0075385F" w:rsidRDefault="004324B1">
            <w:pPr>
              <w:tabs>
                <w:tab w:val="center" w:pos="4153"/>
                <w:tab w:val="right" w:pos="8306"/>
              </w:tabs>
              <w:jc w:val="both"/>
              <w:rPr>
                <w:bCs/>
                <w:lang w:eastAsia="ru-RU"/>
              </w:rPr>
            </w:pPr>
            <w:r w:rsidRPr="0075385F">
              <w:rPr>
                <w:b/>
                <w:bCs/>
                <w:lang w:eastAsia="ru-RU"/>
              </w:rPr>
              <w:t>Размер обеспечения исполнения договора: 10%</w:t>
            </w:r>
            <w:r w:rsidRPr="0075385F">
              <w:rPr>
                <w:bCs/>
                <w:lang w:eastAsia="ru-RU"/>
              </w:rPr>
              <w:t xml:space="preserve"> от начальной (максимальной) цены договора, что составляет 23 976,62 руб.</w:t>
            </w:r>
          </w:p>
          <w:p w14:paraId="59E124D6" w14:textId="77777777" w:rsidR="00FA4FBF" w:rsidRPr="0075385F" w:rsidRDefault="004324B1">
            <w:pPr>
              <w:jc w:val="both"/>
              <w:rPr>
                <w:lang w:eastAsia="ru-RU"/>
              </w:rPr>
            </w:pPr>
            <w:r w:rsidRPr="0075385F">
              <w:rPr>
                <w:lang w:eastAsia="ru-RU"/>
              </w:rPr>
              <w:t xml:space="preserve">Обеспечение исполнения договора может предоставляться путем внесения денежных средств на счет заказчика, указанный в информационной карте, или безотзывной банковской гарантией. Способ </w:t>
            </w:r>
            <w:r w:rsidRPr="0075385F">
              <w:rPr>
                <w:lang w:eastAsia="ru-RU"/>
              </w:rPr>
              <w:lastRenderedPageBreak/>
              <w:t>обеспечения исполнения договора определяется участником закупки самостоятельно.</w:t>
            </w:r>
          </w:p>
          <w:p w14:paraId="2D4EFF22" w14:textId="77777777" w:rsidR="00FA4FBF" w:rsidRPr="0075385F" w:rsidRDefault="004324B1">
            <w:pPr>
              <w:jc w:val="both"/>
              <w:rPr>
                <w:lang w:eastAsia="ru-RU"/>
              </w:rPr>
            </w:pPr>
            <w:r w:rsidRPr="0075385F">
              <w:rPr>
                <w:lang w:val="sah-RU" w:eastAsia="ru-RU"/>
              </w:rPr>
              <w:t> </w:t>
            </w:r>
            <w:r w:rsidRPr="0075385F">
              <w:rPr>
                <w:lang w:eastAsia="ru-RU"/>
              </w:rPr>
              <w:t>Перечисление денежных средств в качестве обеспечения исполнения договора осуществляется на основании итогового протокола закупки в срок, установленный для заключения договора. Победитель перечисляет денежные средства по реквизитам, указанным в извещении об осуществлении закупки и (или) документации о конкурентной закупке и представляет заказчику документы, подтверждающие предоставление обеспечения исполнения договора в размере, который предусмотрен извещением об осуществлении закупки и (или) документацией о конкурентной закупке. В документах, подтверждающих предоставление обеспечения исполнения договора, указывается наименование договора, в качестве обеспечения которого вносятся денежные средства, а в случае, если договор заключается с физическим лицом, в том числе индивидуальным предпринимателем - наименование фамилии, имени, отчества (при наличии)) лица.</w:t>
            </w:r>
          </w:p>
          <w:p w14:paraId="4A9E8994" w14:textId="77777777" w:rsidR="00FA4FBF" w:rsidRPr="0075385F" w:rsidRDefault="004324B1">
            <w:pPr>
              <w:pStyle w:val="ConsPlusNormal"/>
              <w:ind w:firstLine="0"/>
              <w:jc w:val="both"/>
              <w:rPr>
                <w:rFonts w:ascii="Times New Roman" w:hAnsi="Times New Roman" w:cs="Times New Roman"/>
                <w:sz w:val="22"/>
                <w:szCs w:val="22"/>
              </w:rPr>
            </w:pPr>
            <w:r w:rsidRPr="0075385F">
              <w:rPr>
                <w:rFonts w:ascii="Times New Roman" w:hAnsi="Times New Roman" w:cs="Times New Roman"/>
                <w:sz w:val="22"/>
                <w:szCs w:val="22"/>
              </w:rPr>
              <w:t xml:space="preserve">В случае предоставления обеспечения исполнения контракта участником закупки внесением денежных средств, перечисляются на счет по следующим реквизитам: </w:t>
            </w:r>
          </w:p>
          <w:p w14:paraId="3F10BE85" w14:textId="77777777" w:rsidR="00FA4FBF" w:rsidRPr="0075385F" w:rsidRDefault="004324B1">
            <w:pPr>
              <w:ind w:firstLine="708"/>
              <w:jc w:val="both"/>
              <w:rPr>
                <w:lang w:eastAsia="ru-RU"/>
              </w:rPr>
            </w:pPr>
            <w:r w:rsidRPr="0075385F">
              <w:rPr>
                <w:lang w:eastAsia="ru-RU"/>
              </w:rPr>
              <w:t>Получатель: МИНИСТЕРСТВО ФИНАНСОВ И НАЛОГОВОЙ ПОЛИТИКИ НОВОСИБИРСКОЙ ОБЛАСТИ (ГБУЗ НСО "ГКБ №34", лицевой счет: 030130175)</w:t>
            </w:r>
          </w:p>
          <w:p w14:paraId="0069C04C" w14:textId="77777777" w:rsidR="00FA4FBF" w:rsidRPr="0075385F" w:rsidRDefault="004324B1">
            <w:pPr>
              <w:ind w:firstLine="708"/>
              <w:jc w:val="both"/>
              <w:rPr>
                <w:lang w:eastAsia="ru-RU"/>
              </w:rPr>
            </w:pPr>
            <w:r w:rsidRPr="0075385F">
              <w:rPr>
                <w:lang w:eastAsia="ru-RU"/>
              </w:rPr>
              <w:t>Банк получателя: СИБИРСКОЕ ГУ БАНКА РОССИИ//УФК по Новосибирской области г. Новосибирск, БИК: 015004950, счет банка получателя: 40102810445370000043, расчетный счет: 03224643500000005100</w:t>
            </w:r>
          </w:p>
          <w:p w14:paraId="7402DE20" w14:textId="77777777" w:rsidR="00FA4FBF" w:rsidRPr="0075385F" w:rsidRDefault="004324B1">
            <w:pPr>
              <w:ind w:firstLine="708"/>
              <w:jc w:val="both"/>
              <w:rPr>
                <w:lang w:eastAsia="ru-RU"/>
              </w:rPr>
            </w:pPr>
            <w:r w:rsidRPr="0075385F">
              <w:rPr>
                <w:lang w:eastAsia="ru-RU"/>
              </w:rPr>
              <w:t>ИНН/КПП: 5404167325/540401001</w:t>
            </w:r>
          </w:p>
          <w:p w14:paraId="2D106C83" w14:textId="77777777" w:rsidR="00FA4FBF" w:rsidRPr="0075385F" w:rsidRDefault="004324B1">
            <w:pPr>
              <w:ind w:firstLine="708"/>
              <w:jc w:val="both"/>
              <w:rPr>
                <w:lang w:eastAsia="ru-RU"/>
              </w:rPr>
            </w:pPr>
            <w:r w:rsidRPr="0075385F">
              <w:rPr>
                <w:lang w:eastAsia="ru-RU"/>
              </w:rPr>
              <w:t>ОГРН: 1025401496680</w:t>
            </w:r>
          </w:p>
          <w:p w14:paraId="6A1F9B41" w14:textId="77777777" w:rsidR="00FA4FBF" w:rsidRPr="0075385F" w:rsidRDefault="004324B1">
            <w:pPr>
              <w:ind w:firstLine="708"/>
              <w:jc w:val="both"/>
              <w:rPr>
                <w:lang w:eastAsia="ru-RU"/>
              </w:rPr>
            </w:pPr>
            <w:r w:rsidRPr="0075385F">
              <w:rPr>
                <w:lang w:eastAsia="ru-RU"/>
              </w:rPr>
              <w:t>ОКТМО: 50701000001</w:t>
            </w:r>
          </w:p>
          <w:p w14:paraId="5993F942" w14:textId="77777777" w:rsidR="00FA4FBF" w:rsidRPr="0075385F" w:rsidRDefault="004324B1">
            <w:pPr>
              <w:ind w:firstLine="708"/>
              <w:jc w:val="both"/>
              <w:rPr>
                <w:lang w:eastAsia="ru-RU"/>
              </w:rPr>
            </w:pPr>
            <w:r w:rsidRPr="0075385F">
              <w:rPr>
                <w:lang w:eastAsia="ru-RU"/>
              </w:rPr>
              <w:t>Назначение платежа: Денежные средства для обеспечения исполнения договора Поставка фотометров (№) НДС не облагается.</w:t>
            </w:r>
          </w:p>
          <w:p w14:paraId="1CCE415B" w14:textId="77777777" w:rsidR="00FA4FBF" w:rsidRPr="0075385F" w:rsidRDefault="004324B1">
            <w:pPr>
              <w:jc w:val="both"/>
              <w:rPr>
                <w:lang w:eastAsia="ru-RU"/>
              </w:rPr>
            </w:pPr>
            <w:r w:rsidRPr="0075385F">
              <w:rPr>
                <w:lang w:eastAsia="ru-RU"/>
              </w:rPr>
              <w:t>Участник закупки предоставляет обеспечение исполнения договора одновременно с подписанием проекта договора, направленным Заказчиком.</w:t>
            </w:r>
          </w:p>
          <w:p w14:paraId="2FADF482" w14:textId="77777777" w:rsidR="00FA4FBF" w:rsidRPr="0075385F" w:rsidRDefault="004324B1">
            <w:pPr>
              <w:jc w:val="both"/>
              <w:rPr>
                <w:lang w:eastAsia="ru-RU"/>
              </w:rPr>
            </w:pPr>
            <w:r w:rsidRPr="0075385F">
              <w:rPr>
                <w:lang w:eastAsia="ru-RU"/>
              </w:rPr>
              <w:t>Договор с победителем аукциона, или участником аукциона, с которым заключается договор в случае уклонения победителя аукциона от заключения договора, заключается после предоставления им обеспечения исполнения договора, соответствующего требованиям документации об аукционе (если требование о предоставлении обеспечения исполнения договора было предусмотрено заказчиком в документации об аукционе).</w:t>
            </w:r>
          </w:p>
          <w:p w14:paraId="3F89FEC3" w14:textId="77777777" w:rsidR="00FA4FBF" w:rsidRPr="0075385F" w:rsidRDefault="004324B1">
            <w:pPr>
              <w:jc w:val="both"/>
              <w:rPr>
                <w:lang w:val="sah-RU" w:eastAsia="ru-RU"/>
              </w:rPr>
            </w:pPr>
            <w:r w:rsidRPr="0075385F">
              <w:rPr>
                <w:lang w:eastAsia="ru-RU"/>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r w:rsidRPr="0075385F">
              <w:rPr>
                <w:lang w:val="sah-RU" w:eastAsia="ru-RU"/>
              </w:rPr>
              <w:t xml:space="preserve"> </w:t>
            </w:r>
          </w:p>
          <w:p w14:paraId="2BFF4905" w14:textId="77777777" w:rsidR="00FA4FBF" w:rsidRPr="0075385F" w:rsidRDefault="004324B1">
            <w:pPr>
              <w:tabs>
                <w:tab w:val="center" w:pos="4153"/>
                <w:tab w:val="right" w:pos="8306"/>
              </w:tabs>
              <w:jc w:val="both"/>
              <w:rPr>
                <w:lang w:eastAsia="ru-RU"/>
              </w:rPr>
            </w:pPr>
            <w:r w:rsidRPr="0075385F">
              <w:rPr>
                <w:lang w:eastAsia="ru-RU"/>
              </w:rPr>
              <w:t>В случае предоставления обеспечения исполнения договора участником закупки банковской гарантии заказчик принимает банковские гарантии, выданные банками, включенными в предусмотренный статьей 74.1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
          <w:p w14:paraId="7BA117E9" w14:textId="77777777" w:rsidR="00FA4FBF" w:rsidRPr="0075385F" w:rsidRDefault="004324B1">
            <w:pPr>
              <w:tabs>
                <w:tab w:val="left" w:pos="10306"/>
              </w:tabs>
              <w:jc w:val="both"/>
              <w:rPr>
                <w:lang w:eastAsia="ru-RU"/>
              </w:rPr>
            </w:pPr>
            <w:r w:rsidRPr="0075385F">
              <w:rPr>
                <w:iCs/>
                <w:lang w:eastAsia="ru-RU"/>
              </w:rPr>
              <w:lastRenderedPageBreak/>
              <w:t>Банковская гарантия должна отвечать следующим требованиям и должна содержать</w:t>
            </w:r>
          </w:p>
          <w:p w14:paraId="6E1F3057" w14:textId="77777777" w:rsidR="00FA4FBF" w:rsidRPr="0075385F" w:rsidRDefault="004324B1">
            <w:pPr>
              <w:tabs>
                <w:tab w:val="left" w:pos="10306"/>
              </w:tabs>
              <w:jc w:val="both"/>
              <w:rPr>
                <w:lang w:eastAsia="ru-RU"/>
              </w:rPr>
            </w:pPr>
            <w:r w:rsidRPr="0075385F">
              <w:rPr>
                <w:lang w:eastAsia="ru-RU"/>
              </w:rPr>
              <w:t>1) сумму, подлежащую уплате гарантом заказчику в случае ненадлежащего исполнения обязательств принципалом;</w:t>
            </w:r>
          </w:p>
          <w:p w14:paraId="3D8E6C9F" w14:textId="77777777" w:rsidR="00FA4FBF" w:rsidRPr="0075385F" w:rsidRDefault="004324B1">
            <w:pPr>
              <w:tabs>
                <w:tab w:val="left" w:pos="10306"/>
              </w:tabs>
              <w:jc w:val="both"/>
              <w:rPr>
                <w:lang w:eastAsia="ru-RU"/>
              </w:rPr>
            </w:pPr>
            <w:r w:rsidRPr="0075385F">
              <w:rPr>
                <w:lang w:eastAsia="ru-RU"/>
              </w:rPr>
              <w:t>2) обязательства принципала, надлежащее исполнение которых обеспечивается банковской гарантией;</w:t>
            </w:r>
          </w:p>
          <w:p w14:paraId="1BE9E2B6" w14:textId="77777777" w:rsidR="00FA4FBF" w:rsidRPr="0075385F" w:rsidRDefault="004324B1">
            <w:pPr>
              <w:tabs>
                <w:tab w:val="left" w:pos="10306"/>
              </w:tabs>
              <w:jc w:val="both"/>
              <w:rPr>
                <w:lang w:eastAsia="ru-RU"/>
              </w:rPr>
            </w:pPr>
            <w:r w:rsidRPr="0075385F">
              <w:rPr>
                <w:lang w:eastAsia="ru-RU"/>
              </w:rPr>
              <w:t>3) обязанность гаранта уплатить заказчику неустойку в размере 0,1 процента денежной суммы, подлежащей уплате, за каждый день просрочки;</w:t>
            </w:r>
          </w:p>
          <w:p w14:paraId="76AB1683" w14:textId="77777777" w:rsidR="00FA4FBF" w:rsidRPr="0075385F" w:rsidRDefault="004324B1">
            <w:pPr>
              <w:tabs>
                <w:tab w:val="left" w:pos="10306"/>
              </w:tabs>
              <w:jc w:val="both"/>
              <w:rPr>
                <w:lang w:eastAsia="ru-RU"/>
              </w:rPr>
            </w:pPr>
            <w:r w:rsidRPr="0075385F">
              <w:rPr>
                <w:lang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1C8B9AD9" w14:textId="77777777" w:rsidR="00FA4FBF" w:rsidRPr="0075385F" w:rsidRDefault="004324B1">
            <w:pPr>
              <w:tabs>
                <w:tab w:val="left" w:pos="10306"/>
              </w:tabs>
              <w:jc w:val="both"/>
              <w:rPr>
                <w:lang w:eastAsia="ru-RU"/>
              </w:rPr>
            </w:pPr>
            <w:r w:rsidRPr="0075385F">
              <w:rPr>
                <w:lang w:eastAsia="ru-RU"/>
              </w:rPr>
              <w:t xml:space="preserve">5) </w:t>
            </w:r>
            <w:r w:rsidRPr="0075385F">
              <w:rPr>
                <w:bCs/>
                <w:lang w:eastAsia="ru-RU"/>
              </w:rPr>
              <w:t>срок действия банковской гарантии должен превышать срок действия договора не менее чем на один месяц</w:t>
            </w:r>
            <w:r w:rsidRPr="0075385F">
              <w:rPr>
                <w:lang w:eastAsia="ru-RU"/>
              </w:rPr>
              <w:t>;</w:t>
            </w:r>
          </w:p>
          <w:p w14:paraId="32C04908" w14:textId="77777777" w:rsidR="00FA4FBF" w:rsidRPr="0075385F" w:rsidRDefault="004324B1">
            <w:pPr>
              <w:tabs>
                <w:tab w:val="left" w:pos="10306"/>
              </w:tabs>
              <w:jc w:val="both"/>
              <w:rPr>
                <w:lang w:eastAsia="ru-RU"/>
              </w:rPr>
            </w:pPr>
            <w:r w:rsidRPr="0075385F">
              <w:rPr>
                <w:lang w:eastAsia="ru-RU"/>
              </w:rPr>
              <w:t>6)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w:t>
            </w:r>
          </w:p>
          <w:p w14:paraId="15BE755A" w14:textId="77777777" w:rsidR="00FA4FBF" w:rsidRPr="0075385F" w:rsidRDefault="004324B1">
            <w:pPr>
              <w:tabs>
                <w:tab w:val="left" w:pos="10306"/>
              </w:tabs>
              <w:jc w:val="both"/>
              <w:rPr>
                <w:lang w:eastAsia="ru-RU"/>
              </w:rPr>
            </w:pPr>
            <w:r w:rsidRPr="0075385F">
              <w:rPr>
                <w:lang w:eastAsia="ru-RU"/>
              </w:rPr>
              <w:t>7)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46A8AF13" w14:textId="77777777" w:rsidR="00FA4FBF" w:rsidRPr="0075385F" w:rsidRDefault="004324B1">
            <w:pPr>
              <w:tabs>
                <w:tab w:val="left" w:pos="10306"/>
              </w:tabs>
              <w:jc w:val="both"/>
              <w:rPr>
                <w:lang w:eastAsia="ru-RU"/>
              </w:rPr>
            </w:pPr>
            <w:r w:rsidRPr="0075385F">
              <w:rPr>
                <w:lang w:eastAsia="ru-RU"/>
              </w:rPr>
              <w:t xml:space="preserve">8) установленный </w:t>
            </w:r>
            <w:r w:rsidRPr="0075385F">
              <w:rPr>
                <w:iCs/>
                <w:lang w:eastAsia="ru-RU"/>
              </w:rPr>
              <w:t xml:space="preserve">Постановлением Правительства РФ от 08.11.2013 № 1005 </w:t>
            </w:r>
            <w:r w:rsidRPr="0075385F">
              <w:rPr>
                <w:lang w:eastAsia="ru-RU"/>
              </w:rPr>
              <w:t>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14:paraId="50513A47" w14:textId="77777777" w:rsidR="00FA4FBF" w:rsidRPr="0075385F" w:rsidRDefault="004324B1">
            <w:pPr>
              <w:tabs>
                <w:tab w:val="left" w:pos="10306"/>
              </w:tabs>
              <w:jc w:val="both"/>
              <w:rPr>
                <w:lang w:eastAsia="ru-RU"/>
              </w:rPr>
            </w:pPr>
            <w:r w:rsidRPr="0075385F">
              <w:rPr>
                <w:lang w:eastAsia="ru-RU"/>
              </w:rPr>
              <w:t>9)банковская гарантия должна быть безотзывной и непередаваемой.</w:t>
            </w:r>
          </w:p>
          <w:p w14:paraId="57358F7B" w14:textId="77777777" w:rsidR="00FA4FBF" w:rsidRPr="0075385F" w:rsidRDefault="004324B1">
            <w:pPr>
              <w:tabs>
                <w:tab w:val="center" w:pos="4153"/>
                <w:tab w:val="right" w:pos="8306"/>
              </w:tabs>
              <w:jc w:val="both"/>
              <w:rPr>
                <w:lang w:eastAsia="ru-RU"/>
              </w:rPr>
            </w:pPr>
            <w:r w:rsidRPr="0075385F">
              <w:rPr>
                <w:lang w:eastAsia="ru-RU"/>
              </w:rPr>
              <w:t>Основанием для отказа в принятии банковской гарантии заказчиком является:</w:t>
            </w:r>
          </w:p>
          <w:p w14:paraId="3CCE4BC8" w14:textId="77777777" w:rsidR="00FA4FBF" w:rsidRPr="0075385F" w:rsidRDefault="004324B1">
            <w:pPr>
              <w:tabs>
                <w:tab w:val="center" w:pos="4153"/>
                <w:tab w:val="right" w:pos="8306"/>
              </w:tabs>
              <w:jc w:val="both"/>
              <w:rPr>
                <w:lang w:eastAsia="ru-RU"/>
              </w:rPr>
            </w:pPr>
            <w:r w:rsidRPr="0075385F">
              <w:rPr>
                <w:lang w:eastAsia="ru-RU"/>
              </w:rPr>
              <w:t>1) несоответствие банковской гарантии законодательству Российской Федерации;</w:t>
            </w:r>
          </w:p>
          <w:p w14:paraId="513E1949" w14:textId="77777777" w:rsidR="00FA4FBF" w:rsidRPr="0075385F" w:rsidRDefault="004324B1">
            <w:pPr>
              <w:tabs>
                <w:tab w:val="center" w:pos="4153"/>
                <w:tab w:val="right" w:pos="8306"/>
              </w:tabs>
              <w:jc w:val="both"/>
              <w:rPr>
                <w:lang w:eastAsia="ru-RU"/>
              </w:rPr>
            </w:pPr>
            <w:r w:rsidRPr="0075385F">
              <w:rPr>
                <w:lang w:eastAsia="ru-RU"/>
              </w:rPr>
              <w:t>2) несоответствие банковской гарантии требованиям, содержащимся в извещении об осуществлении закупки, документации о закупке, проекте договора.</w:t>
            </w:r>
          </w:p>
          <w:p w14:paraId="565CF95C" w14:textId="77777777" w:rsidR="00FA4FBF" w:rsidRPr="0075385F" w:rsidRDefault="004324B1">
            <w:pPr>
              <w:tabs>
                <w:tab w:val="center" w:pos="4153"/>
                <w:tab w:val="right" w:pos="8306"/>
              </w:tabs>
              <w:jc w:val="both"/>
              <w:rPr>
                <w:lang w:eastAsia="ru-RU"/>
              </w:rPr>
            </w:pPr>
            <w:r w:rsidRPr="0075385F">
              <w:rPr>
                <w:lang w:eastAsia="ru-RU"/>
              </w:rPr>
              <w:t>В случае отказа в принятии банковской гарантии заказчик в срок, не превышающий трех рабочих дней со дня ее поступления, информирует об этом лицо, предоставившее банковскую гарантию, с указанием причин, послуживших основанием для отказа.</w:t>
            </w:r>
          </w:p>
          <w:p w14:paraId="47D71138" w14:textId="77777777" w:rsidR="00FA4FBF" w:rsidRPr="0075385F" w:rsidRDefault="004324B1">
            <w:pPr>
              <w:jc w:val="both"/>
              <w:rPr>
                <w:lang w:eastAsia="ru-RU"/>
              </w:rPr>
            </w:pPr>
            <w:r w:rsidRPr="0075385F">
              <w:rPr>
                <w:lang w:eastAsia="ru-RU"/>
              </w:rPr>
              <w:t>Факт внесения денежных средств в качестве обеспечения исполнения договора подтверждается платежным поручением с отметкой банка, или заверенной банком копией этого платежного поручения. Денежные средства, перечисленные в обеспечение исполнения договора, возвращаются поставщику (подрядчику, исполнителю) договора при условии надлежащего исполнения им всех своих обязательств по данному договору в течение срока, установленного в договоре.</w:t>
            </w:r>
          </w:p>
          <w:p w14:paraId="20BC602C" w14:textId="77777777" w:rsidR="00FA4FBF" w:rsidRPr="0075385F" w:rsidRDefault="004324B1">
            <w:pPr>
              <w:tabs>
                <w:tab w:val="center" w:pos="4153"/>
                <w:tab w:val="right" w:pos="8306"/>
              </w:tabs>
              <w:jc w:val="both"/>
              <w:rPr>
                <w:lang w:eastAsia="ru-RU"/>
              </w:rPr>
            </w:pPr>
            <w:r w:rsidRPr="0075385F">
              <w:rPr>
                <w:lang w:eastAsia="ru-RU"/>
              </w:rPr>
              <w:t>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14:paraId="75C22EC1" w14:textId="77777777" w:rsidR="00FA4FBF" w:rsidRPr="0075385F" w:rsidRDefault="004324B1">
            <w:pPr>
              <w:jc w:val="both"/>
              <w:rPr>
                <w:lang w:eastAsia="ru-RU"/>
              </w:rPr>
            </w:pPr>
            <w:r w:rsidRPr="0075385F">
              <w:rPr>
                <w:lang w:eastAsia="ru-RU"/>
              </w:rPr>
              <w:t>Положения настоящего раздела не применяются в случае:</w:t>
            </w:r>
          </w:p>
          <w:p w14:paraId="358899DA" w14:textId="77777777" w:rsidR="00FA4FBF" w:rsidRPr="0075385F" w:rsidRDefault="004324B1">
            <w:pPr>
              <w:jc w:val="both"/>
              <w:rPr>
                <w:lang w:eastAsia="ru-RU"/>
              </w:rPr>
            </w:pPr>
            <w:r w:rsidRPr="0075385F">
              <w:rPr>
                <w:lang w:eastAsia="ru-RU"/>
              </w:rPr>
              <w:t>1) заключения договора с участником закупки, который является казенным учреждением;</w:t>
            </w:r>
          </w:p>
          <w:p w14:paraId="5482FDDC" w14:textId="77777777" w:rsidR="00FA4FBF" w:rsidRPr="0075385F" w:rsidRDefault="004324B1">
            <w:pPr>
              <w:jc w:val="both"/>
              <w:rPr>
                <w:lang w:eastAsia="ru-RU"/>
              </w:rPr>
            </w:pPr>
            <w:r w:rsidRPr="0075385F">
              <w:rPr>
                <w:lang w:eastAsia="ru-RU"/>
              </w:rPr>
              <w:t>2) осуществления закупки услуги по предоставлению кредита;</w:t>
            </w:r>
          </w:p>
          <w:p w14:paraId="4051CD91" w14:textId="77777777" w:rsidR="00FA4FBF" w:rsidRPr="0075385F" w:rsidRDefault="004324B1">
            <w:pPr>
              <w:jc w:val="both"/>
              <w:rPr>
                <w:lang w:eastAsia="ru-RU"/>
              </w:rPr>
            </w:pPr>
            <w:r w:rsidRPr="0075385F">
              <w:rPr>
                <w:lang w:eastAsia="ru-RU"/>
              </w:rPr>
              <w:lastRenderedPageBreak/>
              <w:t>3) заключения договора, предметом которого является выдача банковской гарантии.</w:t>
            </w:r>
          </w:p>
        </w:tc>
      </w:tr>
      <w:tr w:rsidR="00FA4FBF" w14:paraId="05A50284" w14:textId="77777777">
        <w:tc>
          <w:tcPr>
            <w:tcW w:w="526" w:type="dxa"/>
            <w:vAlign w:val="center"/>
          </w:tcPr>
          <w:p w14:paraId="7268F988" w14:textId="77777777" w:rsidR="00FA4FBF" w:rsidRDefault="004324B1">
            <w:pPr>
              <w:jc w:val="center"/>
              <w:rPr>
                <w:lang w:eastAsia="ar-SA"/>
              </w:rPr>
            </w:pPr>
            <w:r>
              <w:rPr>
                <w:lang w:eastAsia="ar-SA"/>
              </w:rPr>
              <w:lastRenderedPageBreak/>
              <w:t>27</w:t>
            </w:r>
          </w:p>
        </w:tc>
        <w:tc>
          <w:tcPr>
            <w:tcW w:w="2634" w:type="dxa"/>
          </w:tcPr>
          <w:p w14:paraId="4039DC4E" w14:textId="77777777" w:rsidR="00FA4FBF" w:rsidRDefault="004324B1">
            <w:pPr>
              <w:jc w:val="center"/>
              <w:rPr>
                <w:b/>
                <w:bCs/>
                <w:lang w:eastAsia="ar-SA"/>
              </w:rPr>
            </w:pPr>
            <w:r>
              <w:rPr>
                <w:rFonts w:eastAsia="Arial"/>
                <w:b/>
                <w:lang w:eastAsia="ar-SA"/>
              </w:rPr>
              <w:t>Антидемпинговые меры при проведении аукциона</w:t>
            </w:r>
          </w:p>
        </w:tc>
        <w:tc>
          <w:tcPr>
            <w:tcW w:w="7046" w:type="dxa"/>
            <w:vAlign w:val="center"/>
          </w:tcPr>
          <w:p w14:paraId="06C56698" w14:textId="77777777" w:rsidR="00FA4FBF" w:rsidRDefault="004324B1">
            <w:pPr>
              <w:pStyle w:val="ConsPlusNormal"/>
              <w:ind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Если при проведении конкурентных закупок участником закупки, с которым заключается договор, предложена цена договора, которая на двадцать пять и более процентов ниже НМЦД, договор заключается после предоставления таким участником:</w:t>
            </w:r>
          </w:p>
          <w:p w14:paraId="5DFD88EB" w14:textId="77777777" w:rsidR="00FA4FBF" w:rsidRDefault="004324B1">
            <w:pPr>
              <w:pStyle w:val="ConsPlusNormal"/>
              <w:ind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1)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закупке, но не менее чем в размере аванса (если договором предусмотрена выплата аванса);</w:t>
            </w:r>
          </w:p>
          <w:p w14:paraId="627A85F2" w14:textId="77777777" w:rsidR="00FA4FBF" w:rsidRDefault="004324B1">
            <w:pPr>
              <w:pStyle w:val="ConsPlusNormal"/>
              <w:ind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2) информации, подтверждающей добросовестность такого участника закупки на дату подачи заявки, содержащейся в реестре договоров и реестре контрактов, опубликованным в единой информационной системе, и подтверждающей исполнение таким участником в течение трех лет до даты подачи заявки на участие в конкурентных процедурах трех и более договоров или контрактов без применения к такому участнику неустоек (штрафов, пеней).</w:t>
            </w:r>
          </w:p>
          <w:p w14:paraId="1171884F" w14:textId="77777777" w:rsidR="00FA4FBF" w:rsidRDefault="004324B1">
            <w:pPr>
              <w:pStyle w:val="ConsPlusNormal"/>
              <w:ind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Обеспечение исполнения договора, предоставляется участником закупки при направлении заказчику подписанного проекта договора, предоставляется участником закупки в составе заявки на закупку либо при направлении заказчику подписанного проекта договора.</w:t>
            </w:r>
          </w:p>
          <w:p w14:paraId="4B86E7AF" w14:textId="77777777" w:rsidR="00FA4FBF" w:rsidRDefault="004324B1">
            <w:pPr>
              <w:pStyle w:val="ConsPlusNormal"/>
              <w:ind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При невыполнении участником закупки, признанным победителем конкурентной закупки, указанного требования или признании комиссией по осуществлению конкурентных закупок информации, недостоверной, договор с таким участником закупки не заключается и он признается уклонившимся от заключения договора.</w:t>
            </w:r>
          </w:p>
          <w:p w14:paraId="11730C21" w14:textId="77777777" w:rsidR="00FA4FBF" w:rsidRDefault="004324B1">
            <w:pPr>
              <w:pStyle w:val="ConsPlusNormal"/>
              <w:ind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Решение комиссии по осуществлению конкурентных закупок об уклонении участника закупки от заключения договора или о признании предложенной цены договора необоснованной оформляется протоколом, который размещается в единой информационной системе и доводится до сведения всех участников закупки.</w:t>
            </w:r>
          </w:p>
        </w:tc>
      </w:tr>
      <w:tr w:rsidR="00FA4FBF" w14:paraId="7483894D" w14:textId="77777777">
        <w:tc>
          <w:tcPr>
            <w:tcW w:w="526" w:type="dxa"/>
            <w:vAlign w:val="center"/>
          </w:tcPr>
          <w:p w14:paraId="265E4218" w14:textId="77777777" w:rsidR="00FA4FBF" w:rsidRDefault="004324B1">
            <w:pPr>
              <w:jc w:val="center"/>
              <w:rPr>
                <w:lang w:eastAsia="ar-SA"/>
              </w:rPr>
            </w:pPr>
            <w:r>
              <w:rPr>
                <w:lang w:eastAsia="ar-SA"/>
              </w:rPr>
              <w:t>28</w:t>
            </w:r>
          </w:p>
        </w:tc>
        <w:tc>
          <w:tcPr>
            <w:tcW w:w="2634" w:type="dxa"/>
            <w:vAlign w:val="center"/>
          </w:tcPr>
          <w:p w14:paraId="091A58C8" w14:textId="77777777" w:rsidR="00FA4FBF" w:rsidRDefault="004324B1">
            <w:pPr>
              <w:jc w:val="center"/>
              <w:rPr>
                <w:rFonts w:eastAsia="Arial"/>
                <w:b/>
                <w:lang w:eastAsia="ar-SA"/>
              </w:rPr>
            </w:pPr>
            <w:r>
              <w:rPr>
                <w:rFonts w:eastAsia="Arial"/>
                <w:b/>
                <w:lang w:eastAsia="ar-SA"/>
              </w:rPr>
              <w:t>Форма, порядок, место, дата начала и дата окончания срока предоставления участникам аукциона разъяснений положений документации об аукционе</w:t>
            </w:r>
          </w:p>
        </w:tc>
        <w:tc>
          <w:tcPr>
            <w:tcW w:w="7046" w:type="dxa"/>
            <w:vAlign w:val="center"/>
          </w:tcPr>
          <w:p w14:paraId="52CC9DC3" w14:textId="77777777" w:rsidR="00FA4FBF" w:rsidRDefault="004324B1">
            <w:pPr>
              <w:jc w:val="both"/>
              <w:rPr>
                <w:lang w:eastAsia="ar-SA"/>
              </w:rPr>
            </w:pPr>
            <w:r>
              <w:rPr>
                <w:lang w:eastAsia="ar-SA"/>
              </w:rPr>
              <w:t xml:space="preserve">Любой участник аукциона в электронной форме, получивший аккредитацию на электронной площадке, вправе направить на адрес электронной площадки, указанной в настоящем разделе документации об аукционе в электронной форме, запрос о даче разъяснений положений документации о таком аукционе. </w:t>
            </w:r>
          </w:p>
          <w:p w14:paraId="0ECD2905" w14:textId="77777777" w:rsidR="00FA4FBF" w:rsidRDefault="004324B1">
            <w:pPr>
              <w:pStyle w:val="ConsPlusNormal"/>
              <w:ind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В течение трех рабочих дней с даты поступления запроса, заказчик осуществляет разъяснение положений извещения и (или)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 </w:t>
            </w:r>
          </w:p>
          <w:p w14:paraId="6FAB5CDC" w14:textId="7FD1758E" w:rsidR="00FA4FBF" w:rsidRPr="0075385F" w:rsidRDefault="004324B1">
            <w:pPr>
              <w:jc w:val="both"/>
              <w:rPr>
                <w:lang w:eastAsia="ar-SA"/>
              </w:rPr>
            </w:pPr>
            <w:r w:rsidRPr="0075385F">
              <w:rPr>
                <w:b/>
                <w:bCs/>
                <w:lang w:eastAsia="ar-SA"/>
              </w:rPr>
              <w:t>Д</w:t>
            </w:r>
            <w:r w:rsidRPr="0075385F">
              <w:rPr>
                <w:b/>
                <w:lang w:eastAsia="ar-SA"/>
              </w:rPr>
              <w:t>ата начала срока предоставления разъяснений документации</w:t>
            </w:r>
            <w:r w:rsidRPr="0075385F">
              <w:rPr>
                <w:lang w:eastAsia="ar-SA"/>
              </w:rPr>
              <w:t xml:space="preserve"> - со дня публикации </w:t>
            </w:r>
            <w:r w:rsidRPr="0075385F">
              <w:rPr>
                <w:lang w:eastAsia="ru-RU"/>
              </w:rPr>
              <w:t>в единой информационной системе</w:t>
            </w:r>
            <w:r w:rsidRPr="0075385F">
              <w:rPr>
                <w:lang w:eastAsia="ar-SA"/>
              </w:rPr>
              <w:t xml:space="preserve"> извещения о проведении настоящего аукциона: </w:t>
            </w:r>
            <w:r w:rsidRPr="0075385F">
              <w:rPr>
                <w:b/>
                <w:lang w:eastAsia="ar-SA"/>
              </w:rPr>
              <w:t>«0</w:t>
            </w:r>
            <w:r w:rsidR="001B0148">
              <w:rPr>
                <w:b/>
                <w:lang w:eastAsia="ar-SA"/>
              </w:rPr>
              <w:t>4</w:t>
            </w:r>
            <w:r w:rsidRPr="0075385F">
              <w:rPr>
                <w:b/>
                <w:lang w:eastAsia="ar-SA"/>
              </w:rPr>
              <w:t>» февраля 2022 года</w:t>
            </w:r>
          </w:p>
          <w:p w14:paraId="1C165F08" w14:textId="77777777" w:rsidR="00FA4FBF" w:rsidRPr="0075385F" w:rsidRDefault="004324B1">
            <w:pPr>
              <w:jc w:val="both"/>
              <w:rPr>
                <w:lang w:eastAsia="ar-SA"/>
              </w:rPr>
            </w:pPr>
            <w:r w:rsidRPr="0075385F">
              <w:rPr>
                <w:b/>
                <w:lang w:eastAsia="ar-SA"/>
              </w:rPr>
              <w:t xml:space="preserve">Дата окончания срока предоставления разъяснений документации: </w:t>
            </w:r>
          </w:p>
          <w:p w14:paraId="21487A2B" w14:textId="77777777" w:rsidR="00FA4FBF" w:rsidRDefault="004324B1">
            <w:pPr>
              <w:jc w:val="both"/>
              <w:rPr>
                <w:lang w:eastAsia="ar-SA"/>
              </w:rPr>
            </w:pPr>
            <w:r w:rsidRPr="0075385F">
              <w:rPr>
                <w:b/>
                <w:lang w:eastAsia="ar-SA"/>
              </w:rPr>
              <w:t>«16» февраля 2022 года.</w:t>
            </w:r>
          </w:p>
        </w:tc>
      </w:tr>
      <w:tr w:rsidR="00FA4FBF" w14:paraId="79D2D433" w14:textId="77777777">
        <w:tc>
          <w:tcPr>
            <w:tcW w:w="526" w:type="dxa"/>
            <w:vAlign w:val="center"/>
          </w:tcPr>
          <w:p w14:paraId="75374C53" w14:textId="77777777" w:rsidR="00FA4FBF" w:rsidRDefault="00FA4FBF">
            <w:pPr>
              <w:jc w:val="center"/>
              <w:rPr>
                <w:lang w:eastAsia="ar-SA"/>
              </w:rPr>
            </w:pPr>
          </w:p>
        </w:tc>
        <w:tc>
          <w:tcPr>
            <w:tcW w:w="2634" w:type="dxa"/>
            <w:vAlign w:val="center"/>
          </w:tcPr>
          <w:p w14:paraId="65780802" w14:textId="77777777" w:rsidR="00FA4FBF" w:rsidRDefault="004324B1">
            <w:pPr>
              <w:jc w:val="center"/>
              <w:rPr>
                <w:rFonts w:eastAsia="Arial"/>
                <w:b/>
                <w:lang w:eastAsia="ar-SA"/>
              </w:rPr>
            </w:pPr>
            <w:r>
              <w:rPr>
                <w:rFonts w:eastAsia="Arial"/>
                <w:b/>
                <w:lang w:eastAsia="ar-SA"/>
              </w:rPr>
              <w:t xml:space="preserve">Срок, в течение которого участник закупки, признанный победителем, обязан направить заказчику </w:t>
            </w:r>
            <w:r>
              <w:rPr>
                <w:rFonts w:eastAsia="Arial"/>
                <w:b/>
                <w:lang w:eastAsia="ar-SA"/>
              </w:rPr>
              <w:lastRenderedPageBreak/>
              <w:t>подписанный со своей стороны проект договора, и порядок направления подписанного проекта договора</w:t>
            </w:r>
          </w:p>
          <w:p w14:paraId="48D8184E" w14:textId="77777777" w:rsidR="00FA4FBF" w:rsidRDefault="00FA4FBF">
            <w:pPr>
              <w:jc w:val="center"/>
              <w:rPr>
                <w:rFonts w:eastAsia="Arial"/>
                <w:b/>
                <w:lang w:eastAsia="ar-SA"/>
              </w:rPr>
            </w:pPr>
          </w:p>
        </w:tc>
        <w:tc>
          <w:tcPr>
            <w:tcW w:w="7046" w:type="dxa"/>
            <w:vAlign w:val="center"/>
          </w:tcPr>
          <w:p w14:paraId="2529518A" w14:textId="77777777" w:rsidR="00FA4FBF" w:rsidRDefault="004324B1">
            <w:pPr>
              <w:jc w:val="both"/>
              <w:rPr>
                <w:lang w:eastAsia="ar-SA"/>
              </w:rPr>
            </w:pPr>
            <w:r>
              <w:rPr>
                <w:lang w:eastAsia="ar-SA"/>
              </w:rPr>
              <w:lastRenderedPageBreak/>
              <w:t xml:space="preserve">В течение пяти рабочих дней с даты размещения заказчиком проекта договора победитель закупки подписывает усиленной </w:t>
            </w:r>
            <w:hyperlink r:id="rId28" w:anchor="/document/12184522/entry/21" w:tooltip="https://internet.garant.ru/#/document/12184522/entry/21" w:history="1">
              <w:r>
                <w:rPr>
                  <w:rStyle w:val="afff2"/>
                  <w:lang w:eastAsia="ar-SA"/>
                </w:rPr>
                <w:t>электронной подписью</w:t>
              </w:r>
            </w:hyperlink>
            <w:r>
              <w:rPr>
                <w:lang w:eastAsia="ar-SA"/>
              </w:rPr>
              <w:t xml:space="preserve">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если данное </w:t>
            </w:r>
            <w:r>
              <w:rPr>
                <w:lang w:eastAsia="ar-SA"/>
              </w:rPr>
              <w:lastRenderedPageBreak/>
              <w:t>требование установлено в извещении об осуществлении закупки и (или) документации о конкурентной закупке.</w:t>
            </w:r>
          </w:p>
          <w:p w14:paraId="3D29CF82" w14:textId="77777777" w:rsidR="00FA4FBF" w:rsidRDefault="004324B1">
            <w:pPr>
              <w:jc w:val="both"/>
              <w:rPr>
                <w:lang w:eastAsia="ar-SA"/>
              </w:rPr>
            </w:pPr>
            <w:r>
              <w:rPr>
                <w:lang w:eastAsia="ar-SA"/>
              </w:rPr>
              <w:t xml:space="preserve">В случае, если при проведении аукциона цена договора снижена на двадцать пять процентов и более от начальной (максимальной) цены договора, победитель конкурса или аукциона одновременно предоставляет обеспечение исполнения договора или информацию в соответствии с </w:t>
            </w:r>
            <w:hyperlink r:id="rId29" w:anchor="/document/47538308/entry/154" w:tooltip="https://internet.garant.ru/#/document/47538308/entry/154" w:history="1">
              <w:r>
                <w:rPr>
                  <w:rStyle w:val="afff2"/>
                  <w:color w:val="auto"/>
                  <w:lang w:eastAsia="ar-SA"/>
                </w:rPr>
                <w:t>разделом 4.7</w:t>
              </w:r>
            </w:hyperlink>
            <w:r>
              <w:rPr>
                <w:lang w:eastAsia="ar-SA"/>
              </w:rPr>
              <w:t xml:space="preserve"> Типового положения о закупке.</w:t>
            </w:r>
          </w:p>
          <w:p w14:paraId="080A86CC" w14:textId="77777777" w:rsidR="00FA4FBF" w:rsidRDefault="004324B1">
            <w:pPr>
              <w:jc w:val="both"/>
              <w:rPr>
                <w:lang w:eastAsia="ar-SA"/>
              </w:rPr>
            </w:pPr>
            <w:r>
              <w:rPr>
                <w:lang w:eastAsia="ar-SA"/>
              </w:rPr>
              <w:t xml:space="preserve">В течение трех рабочих дней с даты размещения на электронной площадке проекта договора, подписанного усиленной </w:t>
            </w:r>
            <w:hyperlink r:id="rId30" w:anchor="/document/12184522/entry/21" w:tooltip="https://internet.garant.ru/#/document/12184522/entry/21" w:history="1">
              <w:r>
                <w:rPr>
                  <w:rStyle w:val="afff2"/>
                  <w:color w:val="auto"/>
                  <w:lang w:eastAsia="ar-SA"/>
                </w:rPr>
                <w:t>электронной подписью</w:t>
              </w:r>
            </w:hyperlink>
            <w:r>
              <w:rPr>
                <w:lang w:eastAsia="ar-SA"/>
              </w:rPr>
              <w:t xml:space="preserve"> лица, имеющего право действовать от имени победителя закупки, и предоставления таким победителем обеспечения исполнения договора, если данное требование установлено в извещении об осуществлении закупки и (или) документации о конкурентной закупке, заказчик обязан разместить договор, подписанный усиленной электронной подписью лица, имеющего право действовать от имени заказчика, в единой информационной системе и на электронной площадке с использованием единой информационной системы.</w:t>
            </w:r>
          </w:p>
          <w:p w14:paraId="16E1E80D" w14:textId="77777777" w:rsidR="00FA4FBF" w:rsidRDefault="004324B1">
            <w:pPr>
              <w:jc w:val="both"/>
              <w:rPr>
                <w:lang w:eastAsia="ar-SA"/>
              </w:rPr>
            </w:pPr>
            <w:r>
              <w:rPr>
                <w:lang w:eastAsia="ar-SA"/>
              </w:rPr>
              <w:t>Заказчик и участник закупки, с которым заключаются договор могут проводить преддоговорные переговоры, в том числе путем направления протоколов разногласий.</w:t>
            </w:r>
          </w:p>
          <w:p w14:paraId="738FE714" w14:textId="77777777" w:rsidR="00FA4FBF" w:rsidRDefault="004324B1">
            <w:pPr>
              <w:jc w:val="both"/>
              <w:rPr>
                <w:lang w:eastAsia="ar-SA"/>
              </w:rPr>
            </w:pPr>
            <w:r>
              <w:rPr>
                <w:lang w:eastAsia="ar-SA"/>
              </w:rPr>
              <w:t>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прямо упомянутых в Типовом положении о закупке.</w:t>
            </w:r>
          </w:p>
          <w:p w14:paraId="72A0D87B" w14:textId="77777777" w:rsidR="00FA4FBF" w:rsidRDefault="004324B1">
            <w:pPr>
              <w:jc w:val="both"/>
              <w:rPr>
                <w:lang w:eastAsia="ar-SA"/>
              </w:rPr>
            </w:pPr>
            <w:r>
              <w:rPr>
                <w:lang w:eastAsia="ar-SA"/>
              </w:rPr>
              <w:t>Проведение преддоговорных переговоров не освобождает стороны от обязанности заключения договора по результатам проведения конкурентной закупки, за исключением отдельных случаев, прямо указанных в Типовом положении о закупке.</w:t>
            </w:r>
          </w:p>
          <w:p w14:paraId="1F9DEE62" w14:textId="77777777" w:rsidR="00FA4FBF" w:rsidRDefault="004324B1">
            <w:pPr>
              <w:jc w:val="both"/>
              <w:rPr>
                <w:lang w:eastAsia="ar-SA"/>
              </w:rPr>
            </w:pPr>
            <w:r>
              <w:rPr>
                <w:lang w:eastAsia="ar-SA"/>
              </w:rPr>
              <w:t>Заказчик не обязан учитывать (полностью или частично) замечания участника закупки к положениям проекта договора, за исключением случаев наличия замечаний, касающихся внутренних противоречий в тексте проекта договора, возникших по вине заказчика.</w:t>
            </w:r>
          </w:p>
          <w:p w14:paraId="08CED748" w14:textId="77777777" w:rsidR="00FA4FBF" w:rsidRDefault="004324B1">
            <w:pPr>
              <w:jc w:val="both"/>
              <w:rPr>
                <w:lang w:eastAsia="ar-SA"/>
              </w:rPr>
            </w:pPr>
            <w:r>
              <w:rPr>
                <w:lang w:eastAsia="ar-SA"/>
              </w:rPr>
              <w:t>Договор по результатам конкурентной закупки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конкурентной закупки.</w:t>
            </w:r>
          </w:p>
          <w:p w14:paraId="0225A90C" w14:textId="77777777" w:rsidR="00FA4FBF" w:rsidRDefault="00FA4FBF">
            <w:pPr>
              <w:jc w:val="both"/>
              <w:rPr>
                <w:lang w:eastAsia="ar-SA"/>
              </w:rPr>
            </w:pPr>
          </w:p>
        </w:tc>
      </w:tr>
      <w:tr w:rsidR="00FA4FBF" w14:paraId="14433017" w14:textId="77777777">
        <w:tc>
          <w:tcPr>
            <w:tcW w:w="526" w:type="dxa"/>
            <w:vAlign w:val="center"/>
          </w:tcPr>
          <w:p w14:paraId="28239421" w14:textId="77777777" w:rsidR="00FA4FBF" w:rsidRDefault="00FA4FBF">
            <w:pPr>
              <w:jc w:val="center"/>
              <w:rPr>
                <w:lang w:eastAsia="ar-SA"/>
              </w:rPr>
            </w:pPr>
          </w:p>
        </w:tc>
        <w:tc>
          <w:tcPr>
            <w:tcW w:w="2634" w:type="dxa"/>
            <w:vAlign w:val="center"/>
          </w:tcPr>
          <w:p w14:paraId="77F67A3F" w14:textId="77777777" w:rsidR="00FA4FBF" w:rsidRDefault="004324B1">
            <w:pPr>
              <w:jc w:val="center"/>
              <w:rPr>
                <w:rFonts w:eastAsia="Arial"/>
                <w:b/>
                <w:lang w:eastAsia="ar-SA"/>
              </w:rPr>
            </w:pPr>
            <w:r>
              <w:rPr>
                <w:rFonts w:eastAsia="Arial"/>
                <w:b/>
                <w:lang w:eastAsia="ar-SA"/>
              </w:rPr>
              <w:t>Возможность одностороннего отказа от исполнения договора, расторжения договора</w:t>
            </w:r>
          </w:p>
        </w:tc>
        <w:tc>
          <w:tcPr>
            <w:tcW w:w="7046" w:type="dxa"/>
            <w:vAlign w:val="center"/>
          </w:tcPr>
          <w:p w14:paraId="45BCAEEF" w14:textId="77777777" w:rsidR="00FA4FBF" w:rsidRDefault="004324B1">
            <w:pPr>
              <w:jc w:val="both"/>
              <w:rPr>
                <w:lang w:eastAsia="ar-SA"/>
              </w:rPr>
            </w:pPr>
            <w:r>
              <w:rPr>
                <w:lang w:eastAsia="ar-SA"/>
              </w:rPr>
              <w:t xml:space="preserve">Предусмотрена </w:t>
            </w:r>
          </w:p>
          <w:p w14:paraId="728FDDF7" w14:textId="77777777" w:rsidR="00FA4FBF" w:rsidRDefault="004324B1">
            <w:pPr>
              <w:jc w:val="both"/>
              <w:rPr>
                <w:lang w:eastAsia="ar-SA"/>
              </w:rPr>
            </w:pPr>
            <w:r>
              <w:rPr>
                <w:lang w:eastAsia="ar-SA"/>
              </w:rPr>
              <w:t>Заказчик принимает решение об одностороннем отказе от исполнения договора по основаниям, предусмотренным Гражданским кодексом Российской Федерации, проектом договора.</w:t>
            </w:r>
          </w:p>
        </w:tc>
      </w:tr>
      <w:tr w:rsidR="00FA4FBF" w14:paraId="4B54C1E7" w14:textId="77777777">
        <w:tc>
          <w:tcPr>
            <w:tcW w:w="10206" w:type="dxa"/>
            <w:gridSpan w:val="3"/>
            <w:vAlign w:val="center"/>
          </w:tcPr>
          <w:p w14:paraId="7098906F" w14:textId="77777777" w:rsidR="00FA4FBF" w:rsidRDefault="00FA4FBF">
            <w:pPr>
              <w:jc w:val="both"/>
              <w:rPr>
                <w:lang w:eastAsia="ar-SA"/>
              </w:rPr>
            </w:pPr>
          </w:p>
          <w:p w14:paraId="27E9E75D" w14:textId="77777777" w:rsidR="00FA4FBF" w:rsidRDefault="004324B1">
            <w:pPr>
              <w:jc w:val="both"/>
              <w:rPr>
                <w:lang w:eastAsia="ar-SA"/>
              </w:rPr>
            </w:pPr>
            <w:r>
              <w:rPr>
                <w:lang w:eastAsia="ar-SA"/>
              </w:rPr>
              <w:t>В случае отсутствии необходимой информации в извещении и аукционной документации, необходимо руководствоваться Положением о закупках товаров, работ, услуг Государственного бюджетного учреждения Новосибирской области «Городская клиническая больница №34» (приложено к извещению в виде отдельного файла).</w:t>
            </w:r>
          </w:p>
          <w:p w14:paraId="535DAA22" w14:textId="77777777" w:rsidR="00FA4FBF" w:rsidRDefault="00FA4FBF">
            <w:pPr>
              <w:jc w:val="both"/>
              <w:rPr>
                <w:lang w:eastAsia="ar-SA"/>
              </w:rPr>
            </w:pPr>
          </w:p>
        </w:tc>
      </w:tr>
    </w:tbl>
    <w:p w14:paraId="0D9F95CF" w14:textId="77777777" w:rsidR="00FA4FBF" w:rsidRDefault="00FA4FBF">
      <w:pPr>
        <w:spacing w:after="0" w:line="240" w:lineRule="auto"/>
        <w:ind w:firstLine="567"/>
        <w:jc w:val="both"/>
        <w:rPr>
          <w:rFonts w:ascii="Times New Roman" w:eastAsia="Times New Roman" w:hAnsi="Times New Roman" w:cs="Times New Roman"/>
          <w:lang w:eastAsia="ar-SA"/>
        </w:rPr>
      </w:pPr>
    </w:p>
    <w:p w14:paraId="3E42E657" w14:textId="77777777" w:rsidR="00FA4FBF" w:rsidRDefault="00FA4FBF">
      <w:pPr>
        <w:widowControl w:val="0"/>
        <w:spacing w:after="0" w:line="240" w:lineRule="auto"/>
        <w:jc w:val="right"/>
        <w:rPr>
          <w:rFonts w:ascii="Times New Roman" w:eastAsia="Times New Roman" w:hAnsi="Times New Roman" w:cs="Times New Roman"/>
          <w:color w:val="FF0000"/>
          <w:lang w:eastAsia="ar-SA"/>
        </w:rPr>
      </w:pPr>
      <w:bookmarkStart w:id="18" w:name="_toc1284"/>
      <w:bookmarkEnd w:id="18"/>
    </w:p>
    <w:p w14:paraId="278B5DAA" w14:textId="77777777" w:rsidR="00FA4FBF" w:rsidRDefault="004324B1">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br w:type="page"/>
      </w:r>
    </w:p>
    <w:p w14:paraId="2895163B" w14:textId="77777777" w:rsidR="00FA4FBF" w:rsidRDefault="004324B1">
      <w:pPr>
        <w:spacing w:after="0" w:line="240" w:lineRule="auto"/>
        <w:jc w:val="center"/>
        <w:rPr>
          <w:rFonts w:ascii="Times New Roman" w:hAnsi="Times New Roman" w:cs="Times New Roman"/>
        </w:rPr>
      </w:pPr>
      <w:r>
        <w:rPr>
          <w:rFonts w:ascii="Times New Roman" w:eastAsia="Times New Roman" w:hAnsi="Times New Roman" w:cs="Times New Roman"/>
          <w:bCs/>
          <w:caps/>
          <w:sz w:val="24"/>
          <w:szCs w:val="24"/>
          <w:lang w:eastAsia="ar-SA"/>
        </w:rPr>
        <w:lastRenderedPageBreak/>
        <w:t xml:space="preserve">ЧАСТЬ </w:t>
      </w:r>
      <w:r>
        <w:rPr>
          <w:rFonts w:ascii="Times New Roman" w:eastAsia="Times New Roman" w:hAnsi="Times New Roman" w:cs="Times New Roman"/>
          <w:bCs/>
          <w:caps/>
          <w:sz w:val="24"/>
          <w:szCs w:val="24"/>
          <w:lang w:val="en-US" w:eastAsia="ar-SA"/>
        </w:rPr>
        <w:t>II</w:t>
      </w:r>
      <w:r>
        <w:rPr>
          <w:rFonts w:ascii="Times New Roman" w:eastAsia="Times New Roman" w:hAnsi="Times New Roman" w:cs="Times New Roman"/>
          <w:bCs/>
          <w:caps/>
          <w:sz w:val="24"/>
          <w:szCs w:val="24"/>
          <w:lang w:eastAsia="ar-SA"/>
        </w:rPr>
        <w:t>. оПИСАНИЕ ОБЪЕКТА ЗАКУПКИ</w:t>
      </w:r>
    </w:p>
    <w:p w14:paraId="7A82963E" w14:textId="77777777" w:rsidR="00FA4FBF" w:rsidRDefault="004324B1">
      <w:pPr>
        <w:spacing w:after="0" w:line="240" w:lineRule="auto"/>
        <w:jc w:val="center"/>
        <w:rPr>
          <w:rFonts w:ascii="Times New Roman" w:hAnsi="Times New Roman" w:cs="Times New Roman"/>
          <w:b/>
          <w:sz w:val="21"/>
          <w:szCs w:val="21"/>
        </w:rPr>
      </w:pPr>
      <w:r>
        <w:rPr>
          <w:rFonts w:ascii="Times New Roman" w:hAnsi="Times New Roman" w:cs="Times New Roman"/>
          <w:b/>
          <w:sz w:val="21"/>
          <w:szCs w:val="21"/>
        </w:rPr>
        <w:t>к закупке «Поставка фотометра (№927-3)»</w:t>
      </w:r>
    </w:p>
    <w:p w14:paraId="7ECACD4B" w14:textId="77777777" w:rsidR="00FA4FBF" w:rsidRDefault="00FA4FBF">
      <w:pPr>
        <w:spacing w:after="0" w:line="240" w:lineRule="auto"/>
        <w:jc w:val="center"/>
        <w:rPr>
          <w:rFonts w:ascii="Times New Roman" w:hAnsi="Times New Roman" w:cs="Times New Roman"/>
          <w:b/>
          <w:sz w:val="21"/>
          <w:szCs w:val="21"/>
        </w:rPr>
      </w:pPr>
    </w:p>
    <w:p w14:paraId="4532B15A" w14:textId="77777777" w:rsidR="00FA4FBF" w:rsidRDefault="004324B1">
      <w:pPr>
        <w:spacing w:after="0" w:line="240" w:lineRule="auto"/>
        <w:rPr>
          <w:rFonts w:ascii="Times New Roman" w:hAnsi="Times New Roman" w:cs="Times New Roman"/>
          <w:sz w:val="20"/>
        </w:rPr>
      </w:pPr>
      <w:r>
        <w:rPr>
          <w:rFonts w:ascii="Times New Roman" w:hAnsi="Times New Roman" w:cs="Times New Roman"/>
          <w:sz w:val="20"/>
        </w:rPr>
        <w:t>Предмет: фотометр.</w:t>
      </w:r>
    </w:p>
    <w:p w14:paraId="44CAB451" w14:textId="77777777" w:rsidR="00FA4FBF" w:rsidRDefault="004324B1">
      <w:pPr>
        <w:spacing w:after="0" w:line="240" w:lineRule="auto"/>
        <w:rPr>
          <w:rFonts w:ascii="Times New Roman" w:hAnsi="Times New Roman" w:cs="Times New Roman"/>
          <w:sz w:val="20"/>
        </w:rPr>
      </w:pPr>
      <w:r>
        <w:rPr>
          <w:rFonts w:ascii="Times New Roman" w:hAnsi="Times New Roman" w:cs="Times New Roman"/>
          <w:sz w:val="20"/>
        </w:rPr>
        <w:t>Назначение: для выполнения широкого спектра биохимических и иммунотурбидиметрических исследований.</w:t>
      </w:r>
    </w:p>
    <w:p w14:paraId="2F747379" w14:textId="77777777" w:rsidR="00FA4FBF" w:rsidRDefault="00FA4FBF">
      <w:pPr>
        <w:tabs>
          <w:tab w:val="left" w:pos="3510"/>
        </w:tabs>
        <w:spacing w:after="0" w:line="240" w:lineRule="auto"/>
        <w:rPr>
          <w:rFonts w:ascii="Times New Roman" w:hAnsi="Times New Roman" w:cs="Times New Roman"/>
        </w:rPr>
      </w:pPr>
    </w:p>
    <w:tbl>
      <w:tblPr>
        <w:tblW w:w="9947" w:type="dxa"/>
        <w:tblInd w:w="113" w:type="dxa"/>
        <w:tblLook w:val="04A0" w:firstRow="1" w:lastRow="0" w:firstColumn="1" w:lastColumn="0" w:noHBand="0" w:noVBand="1"/>
      </w:tblPr>
      <w:tblGrid>
        <w:gridCol w:w="520"/>
        <w:gridCol w:w="4153"/>
        <w:gridCol w:w="5274"/>
      </w:tblGrid>
      <w:tr w:rsidR="00FA4FBF" w14:paraId="26A681E2" w14:textId="77777777">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7EBFF3" w14:textId="77777777" w:rsidR="00FA4FBF" w:rsidRDefault="004324B1">
            <w:pPr>
              <w:spacing w:after="0" w:line="240" w:lineRule="auto"/>
              <w:jc w:val="center"/>
              <w:rPr>
                <w:rFonts w:ascii="Times New Roman" w:eastAsia="Times New Roman" w:hAnsi="Times New Roman" w:cs="Times New Roman"/>
                <w:sz w:val="18"/>
                <w:szCs w:val="18"/>
                <w:lang w:eastAsia="ru-RU"/>
              </w:rPr>
            </w:pPr>
            <w:r>
              <w:rPr>
                <w:rFonts w:ascii="Times New Roman" w:hAnsi="Times New Roman" w:cs="Times New Roman"/>
                <w:b/>
                <w:sz w:val="20"/>
              </w:rPr>
              <w:t>№ п/п</w:t>
            </w:r>
          </w:p>
        </w:tc>
        <w:tc>
          <w:tcPr>
            <w:tcW w:w="4153" w:type="dxa"/>
            <w:tcBorders>
              <w:top w:val="single" w:sz="4" w:space="0" w:color="auto"/>
              <w:left w:val="none" w:sz="4" w:space="0" w:color="000000"/>
              <w:bottom w:val="single" w:sz="4" w:space="0" w:color="auto"/>
              <w:right w:val="single" w:sz="4" w:space="0" w:color="auto"/>
            </w:tcBorders>
            <w:shd w:val="clear" w:color="auto" w:fill="auto"/>
            <w:vAlign w:val="center"/>
          </w:tcPr>
          <w:p w14:paraId="1696A2B3" w14:textId="77777777" w:rsidR="00FA4FBF" w:rsidRDefault="004324B1">
            <w:pPr>
              <w:spacing w:after="0" w:line="240" w:lineRule="auto"/>
              <w:rPr>
                <w:rFonts w:ascii="Times New Roman" w:eastAsia="Times New Roman" w:hAnsi="Times New Roman" w:cs="Times New Roman"/>
                <w:sz w:val="18"/>
                <w:szCs w:val="18"/>
                <w:lang w:eastAsia="ru-RU"/>
              </w:rPr>
            </w:pPr>
            <w:r>
              <w:rPr>
                <w:rFonts w:ascii="Times New Roman" w:hAnsi="Times New Roman" w:cs="Times New Roman"/>
                <w:b/>
                <w:sz w:val="20"/>
              </w:rPr>
              <w:t>Технические параметры</w:t>
            </w:r>
          </w:p>
        </w:tc>
        <w:tc>
          <w:tcPr>
            <w:tcW w:w="5274" w:type="dxa"/>
            <w:tcBorders>
              <w:top w:val="single" w:sz="4" w:space="0" w:color="auto"/>
              <w:left w:val="none" w:sz="4" w:space="0" w:color="000000"/>
              <w:bottom w:val="single" w:sz="4" w:space="0" w:color="auto"/>
              <w:right w:val="single" w:sz="4" w:space="0" w:color="auto"/>
            </w:tcBorders>
            <w:shd w:val="clear" w:color="auto" w:fill="auto"/>
            <w:vAlign w:val="center"/>
          </w:tcPr>
          <w:p w14:paraId="2BEC6334" w14:textId="77777777" w:rsidR="00FA4FBF" w:rsidRDefault="004324B1">
            <w:pPr>
              <w:spacing w:after="0" w:line="240" w:lineRule="auto"/>
              <w:jc w:val="center"/>
              <w:rPr>
                <w:rFonts w:ascii="Times New Roman" w:eastAsia="Times New Roman" w:hAnsi="Times New Roman" w:cs="Times New Roman"/>
                <w:sz w:val="18"/>
                <w:szCs w:val="18"/>
                <w:lang w:eastAsia="ru-RU"/>
              </w:rPr>
            </w:pPr>
            <w:r>
              <w:rPr>
                <w:rFonts w:ascii="Times New Roman" w:hAnsi="Times New Roman" w:cs="Times New Roman"/>
                <w:b/>
                <w:sz w:val="20"/>
              </w:rPr>
              <w:t>Характеристика</w:t>
            </w:r>
          </w:p>
        </w:tc>
      </w:tr>
      <w:tr w:rsidR="00FA4FBF" w14:paraId="251F7110" w14:textId="77777777">
        <w:trPr>
          <w:trHeight w:val="330"/>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D17339" w14:textId="77777777" w:rsidR="00FA4FBF" w:rsidRDefault="004324B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4153" w:type="dxa"/>
            <w:tcBorders>
              <w:top w:val="single" w:sz="4" w:space="0" w:color="auto"/>
              <w:left w:val="none" w:sz="4" w:space="0" w:color="000000"/>
              <w:bottom w:val="single" w:sz="4" w:space="0" w:color="auto"/>
              <w:right w:val="single" w:sz="4" w:space="0" w:color="auto"/>
            </w:tcBorders>
            <w:shd w:val="clear" w:color="auto" w:fill="auto"/>
            <w:vAlign w:val="center"/>
          </w:tcPr>
          <w:p w14:paraId="6A3E2D6B" w14:textId="77777777" w:rsidR="00FA4FBF" w:rsidRDefault="004324B1">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Источник света</w:t>
            </w:r>
          </w:p>
        </w:tc>
        <w:tc>
          <w:tcPr>
            <w:tcW w:w="5274" w:type="dxa"/>
            <w:tcBorders>
              <w:top w:val="single" w:sz="4" w:space="0" w:color="auto"/>
              <w:left w:val="none" w:sz="4" w:space="0" w:color="000000"/>
              <w:bottom w:val="single" w:sz="4" w:space="0" w:color="auto"/>
              <w:right w:val="single" w:sz="4" w:space="0" w:color="auto"/>
            </w:tcBorders>
            <w:shd w:val="clear" w:color="auto" w:fill="FFFFFF"/>
            <w:vAlign w:val="center"/>
          </w:tcPr>
          <w:p w14:paraId="6E61484C" w14:textId="77777777" w:rsidR="00FA4FBF" w:rsidRDefault="004324B1">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галогеновая лампа не менее 10 Вт</w:t>
            </w:r>
          </w:p>
        </w:tc>
      </w:tr>
      <w:tr w:rsidR="00FA4FBF" w14:paraId="4AA26D2F" w14:textId="77777777">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414A8E" w14:textId="77777777" w:rsidR="00FA4FBF" w:rsidRDefault="004324B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p>
        </w:tc>
        <w:tc>
          <w:tcPr>
            <w:tcW w:w="4153" w:type="dxa"/>
            <w:tcBorders>
              <w:top w:val="single" w:sz="4" w:space="0" w:color="auto"/>
              <w:left w:val="none" w:sz="4" w:space="0" w:color="000000"/>
              <w:bottom w:val="single" w:sz="4" w:space="0" w:color="auto"/>
              <w:right w:val="single" w:sz="4" w:space="0" w:color="auto"/>
            </w:tcBorders>
            <w:shd w:val="clear" w:color="auto" w:fill="auto"/>
            <w:vAlign w:val="center"/>
          </w:tcPr>
          <w:p w14:paraId="5DD5F7F6" w14:textId="77777777" w:rsidR="00FA4FBF" w:rsidRDefault="004324B1">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Оптический диапазон</w:t>
            </w:r>
          </w:p>
        </w:tc>
        <w:tc>
          <w:tcPr>
            <w:tcW w:w="5274" w:type="dxa"/>
            <w:tcBorders>
              <w:top w:val="single" w:sz="4" w:space="0" w:color="auto"/>
              <w:left w:val="none" w:sz="4" w:space="0" w:color="000000"/>
              <w:bottom w:val="single" w:sz="4" w:space="0" w:color="auto"/>
              <w:right w:val="single" w:sz="4" w:space="0" w:color="auto"/>
            </w:tcBorders>
            <w:shd w:val="clear" w:color="auto" w:fill="FFFFFF"/>
            <w:vAlign w:val="center"/>
          </w:tcPr>
          <w:p w14:paraId="7496720E" w14:textId="77777777" w:rsidR="00FA4FBF" w:rsidRDefault="004324B1">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не уже 340-700 нм</w:t>
            </w:r>
          </w:p>
        </w:tc>
      </w:tr>
      <w:tr w:rsidR="00FA4FBF" w14:paraId="4CBC1642" w14:textId="77777777">
        <w:trPr>
          <w:trHeight w:val="302"/>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4385B4" w14:textId="77777777" w:rsidR="00FA4FBF" w:rsidRDefault="004324B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w:t>
            </w:r>
          </w:p>
        </w:tc>
        <w:tc>
          <w:tcPr>
            <w:tcW w:w="4153" w:type="dxa"/>
            <w:tcBorders>
              <w:top w:val="single" w:sz="4" w:space="0" w:color="auto"/>
              <w:left w:val="none" w:sz="4" w:space="0" w:color="000000"/>
              <w:bottom w:val="single" w:sz="4" w:space="0" w:color="auto"/>
              <w:right w:val="single" w:sz="4" w:space="0" w:color="auto"/>
            </w:tcBorders>
            <w:shd w:val="clear" w:color="auto" w:fill="auto"/>
            <w:vAlign w:val="center"/>
          </w:tcPr>
          <w:p w14:paraId="3D6D3E3B" w14:textId="77777777" w:rsidR="00FA4FBF" w:rsidRDefault="004324B1">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Автоматическое колесо фильтров</w:t>
            </w:r>
          </w:p>
        </w:tc>
        <w:tc>
          <w:tcPr>
            <w:tcW w:w="5274" w:type="dxa"/>
            <w:tcBorders>
              <w:top w:val="single" w:sz="4" w:space="0" w:color="auto"/>
              <w:left w:val="none" w:sz="4" w:space="0" w:color="000000"/>
              <w:bottom w:val="single" w:sz="4" w:space="0" w:color="auto"/>
              <w:right w:val="single" w:sz="4" w:space="0" w:color="auto"/>
            </w:tcBorders>
            <w:shd w:val="clear" w:color="auto" w:fill="FFFFFF"/>
            <w:vAlign w:val="center"/>
          </w:tcPr>
          <w:p w14:paraId="22F9303B" w14:textId="77777777" w:rsidR="00FA4FBF" w:rsidRDefault="004324B1">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не менее 6 фильтров + не менее 1 сводной позиции</w:t>
            </w:r>
          </w:p>
        </w:tc>
      </w:tr>
      <w:tr w:rsidR="00FA4FBF" w14:paraId="04B2F79C" w14:textId="77777777">
        <w:trPr>
          <w:trHeight w:val="300"/>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AEBF1C" w14:textId="77777777" w:rsidR="00FA4FBF" w:rsidRDefault="004324B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w:t>
            </w:r>
          </w:p>
        </w:tc>
        <w:tc>
          <w:tcPr>
            <w:tcW w:w="4153" w:type="dxa"/>
            <w:tcBorders>
              <w:top w:val="single" w:sz="4" w:space="0" w:color="auto"/>
              <w:left w:val="none" w:sz="4" w:space="0" w:color="000000"/>
              <w:bottom w:val="single" w:sz="4" w:space="0" w:color="auto"/>
              <w:right w:val="single" w:sz="4" w:space="0" w:color="auto"/>
            </w:tcBorders>
            <w:shd w:val="clear" w:color="auto" w:fill="auto"/>
            <w:vAlign w:val="center"/>
          </w:tcPr>
          <w:p w14:paraId="58E68CE8" w14:textId="77777777" w:rsidR="00FA4FBF" w:rsidRDefault="004324B1">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Линейный диапазон измерений</w:t>
            </w:r>
          </w:p>
        </w:tc>
        <w:tc>
          <w:tcPr>
            <w:tcW w:w="5274" w:type="dxa"/>
            <w:tcBorders>
              <w:top w:val="single" w:sz="4" w:space="0" w:color="auto"/>
              <w:left w:val="none" w:sz="4" w:space="0" w:color="000000"/>
              <w:bottom w:val="single" w:sz="4" w:space="0" w:color="auto"/>
              <w:right w:val="single" w:sz="4" w:space="0" w:color="auto"/>
            </w:tcBorders>
            <w:shd w:val="clear" w:color="auto" w:fill="FFFFFF"/>
            <w:vAlign w:val="center"/>
          </w:tcPr>
          <w:p w14:paraId="1FB8842A" w14:textId="77777777" w:rsidR="00FA4FBF" w:rsidRDefault="004324B1">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не уже 0-2,5 Абс.</w:t>
            </w:r>
          </w:p>
        </w:tc>
      </w:tr>
      <w:tr w:rsidR="00FA4FBF" w14:paraId="7A6CCD2A" w14:textId="77777777">
        <w:trPr>
          <w:trHeight w:val="360"/>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D1BF90" w14:textId="77777777" w:rsidR="00FA4FBF" w:rsidRDefault="004324B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w:t>
            </w:r>
          </w:p>
        </w:tc>
        <w:tc>
          <w:tcPr>
            <w:tcW w:w="41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AED160" w14:textId="77777777" w:rsidR="00FA4FBF" w:rsidRDefault="004324B1">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Чувствительность</w:t>
            </w:r>
          </w:p>
        </w:tc>
        <w:tc>
          <w:tcPr>
            <w:tcW w:w="527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2A33673" w14:textId="77777777" w:rsidR="00FA4FBF" w:rsidRDefault="004324B1">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0.0001 Абс.</w:t>
            </w:r>
          </w:p>
        </w:tc>
      </w:tr>
      <w:tr w:rsidR="00FA4FBF" w14:paraId="249CCF69" w14:textId="77777777">
        <w:trPr>
          <w:trHeight w:val="480"/>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07B9F9" w14:textId="77777777" w:rsidR="00FA4FBF" w:rsidRDefault="004324B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w:t>
            </w:r>
          </w:p>
        </w:tc>
        <w:tc>
          <w:tcPr>
            <w:tcW w:w="4153" w:type="dxa"/>
            <w:tcBorders>
              <w:top w:val="single" w:sz="4" w:space="0" w:color="auto"/>
              <w:left w:val="none" w:sz="4" w:space="0" w:color="000000"/>
              <w:bottom w:val="single" w:sz="4" w:space="0" w:color="auto"/>
              <w:right w:val="single" w:sz="4" w:space="0" w:color="auto"/>
            </w:tcBorders>
            <w:shd w:val="clear" w:color="auto" w:fill="auto"/>
            <w:vAlign w:val="center"/>
          </w:tcPr>
          <w:p w14:paraId="327646B9" w14:textId="77777777" w:rsidR="00FA4FBF" w:rsidRDefault="004324B1">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Кюветы</w:t>
            </w:r>
          </w:p>
        </w:tc>
        <w:tc>
          <w:tcPr>
            <w:tcW w:w="5274" w:type="dxa"/>
            <w:tcBorders>
              <w:top w:val="single" w:sz="4" w:space="0" w:color="auto"/>
              <w:left w:val="none" w:sz="4" w:space="0" w:color="000000"/>
              <w:bottom w:val="single" w:sz="4" w:space="0" w:color="auto"/>
              <w:right w:val="single" w:sz="4" w:space="0" w:color="auto"/>
            </w:tcBorders>
            <w:shd w:val="clear" w:color="auto" w:fill="auto"/>
            <w:vAlign w:val="center"/>
          </w:tcPr>
          <w:p w14:paraId="7E83E2B2" w14:textId="77777777" w:rsidR="00FA4FBF" w:rsidRDefault="004324B1">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проточная (32 мкл), путь луча 10 мм и стандартные сменные (500 мкл -1 мл)</w:t>
            </w:r>
          </w:p>
        </w:tc>
      </w:tr>
      <w:tr w:rsidR="00FA4FBF" w14:paraId="2A023436" w14:textId="77777777">
        <w:trPr>
          <w:trHeight w:val="480"/>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CDB5A7" w14:textId="77777777" w:rsidR="00FA4FBF" w:rsidRDefault="004324B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w:t>
            </w:r>
          </w:p>
        </w:tc>
        <w:tc>
          <w:tcPr>
            <w:tcW w:w="4153" w:type="dxa"/>
            <w:tcBorders>
              <w:top w:val="single" w:sz="4" w:space="0" w:color="auto"/>
              <w:left w:val="none" w:sz="4" w:space="0" w:color="000000"/>
              <w:bottom w:val="single" w:sz="4" w:space="0" w:color="auto"/>
              <w:right w:val="single" w:sz="4" w:space="0" w:color="auto"/>
            </w:tcBorders>
            <w:shd w:val="clear" w:color="auto" w:fill="auto"/>
            <w:vAlign w:val="center"/>
          </w:tcPr>
          <w:p w14:paraId="24BE9E96" w14:textId="77777777" w:rsidR="00FA4FBF" w:rsidRDefault="004324B1">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Автоматическая идентификации типа кюветы при установке в прибор </w:t>
            </w:r>
          </w:p>
        </w:tc>
        <w:tc>
          <w:tcPr>
            <w:tcW w:w="5274" w:type="dxa"/>
            <w:tcBorders>
              <w:top w:val="single" w:sz="4" w:space="0" w:color="auto"/>
              <w:left w:val="none" w:sz="4" w:space="0" w:color="000000"/>
              <w:bottom w:val="single" w:sz="4" w:space="0" w:color="auto"/>
              <w:right w:val="single" w:sz="4" w:space="0" w:color="auto"/>
            </w:tcBorders>
            <w:shd w:val="clear" w:color="000000" w:fill="FFFFFF"/>
            <w:vAlign w:val="center"/>
          </w:tcPr>
          <w:p w14:paraId="3FD6AEF1" w14:textId="77777777" w:rsidR="00FA4FBF" w:rsidRDefault="004324B1">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не имеет значение</w:t>
            </w:r>
          </w:p>
        </w:tc>
      </w:tr>
      <w:tr w:rsidR="00FA4FBF" w14:paraId="660B27FD" w14:textId="77777777">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99BB3C" w14:textId="77777777" w:rsidR="00FA4FBF" w:rsidRDefault="004324B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w:t>
            </w:r>
          </w:p>
        </w:tc>
        <w:tc>
          <w:tcPr>
            <w:tcW w:w="4153" w:type="dxa"/>
            <w:tcBorders>
              <w:top w:val="single" w:sz="4" w:space="0" w:color="auto"/>
              <w:left w:val="none" w:sz="4" w:space="0" w:color="000000"/>
              <w:bottom w:val="single" w:sz="4" w:space="0" w:color="auto"/>
              <w:right w:val="single" w:sz="4" w:space="0" w:color="auto"/>
            </w:tcBorders>
            <w:shd w:val="clear" w:color="auto" w:fill="auto"/>
            <w:vAlign w:val="center"/>
          </w:tcPr>
          <w:p w14:paraId="71B0A870" w14:textId="77777777" w:rsidR="00FA4FBF" w:rsidRDefault="004324B1">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Конструкция проточной кюветы</w:t>
            </w:r>
          </w:p>
        </w:tc>
        <w:tc>
          <w:tcPr>
            <w:tcW w:w="5274" w:type="dxa"/>
            <w:tcBorders>
              <w:top w:val="single" w:sz="4" w:space="0" w:color="auto"/>
              <w:left w:val="none" w:sz="4" w:space="0" w:color="000000"/>
              <w:bottom w:val="single" w:sz="4" w:space="0" w:color="auto"/>
              <w:right w:val="single" w:sz="4" w:space="0" w:color="auto"/>
            </w:tcBorders>
            <w:shd w:val="clear" w:color="auto" w:fill="auto"/>
            <w:vAlign w:val="center"/>
          </w:tcPr>
          <w:p w14:paraId="213AC102" w14:textId="77777777" w:rsidR="00FA4FBF" w:rsidRDefault="004324B1">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цельнолитая кварцевая кювета </w:t>
            </w:r>
          </w:p>
        </w:tc>
      </w:tr>
      <w:tr w:rsidR="00FA4FBF" w14:paraId="43203749" w14:textId="77777777">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0A12F0" w14:textId="77777777" w:rsidR="00FA4FBF" w:rsidRDefault="004324B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w:t>
            </w:r>
          </w:p>
        </w:tc>
        <w:tc>
          <w:tcPr>
            <w:tcW w:w="4153" w:type="dxa"/>
            <w:tcBorders>
              <w:top w:val="single" w:sz="4" w:space="0" w:color="auto"/>
              <w:left w:val="none" w:sz="4" w:space="0" w:color="000000"/>
              <w:bottom w:val="single" w:sz="4" w:space="0" w:color="auto"/>
              <w:right w:val="single" w:sz="4" w:space="0" w:color="auto"/>
            </w:tcBorders>
            <w:shd w:val="clear" w:color="auto" w:fill="auto"/>
            <w:vAlign w:val="center"/>
          </w:tcPr>
          <w:p w14:paraId="7E856EF4" w14:textId="77777777" w:rsidR="00FA4FBF" w:rsidRDefault="004324B1">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Конструкция адартера под сменные кюветы</w:t>
            </w:r>
          </w:p>
        </w:tc>
        <w:tc>
          <w:tcPr>
            <w:tcW w:w="5274" w:type="dxa"/>
            <w:tcBorders>
              <w:top w:val="single" w:sz="4" w:space="0" w:color="auto"/>
              <w:left w:val="none" w:sz="4" w:space="0" w:color="000000"/>
              <w:bottom w:val="single" w:sz="4" w:space="0" w:color="auto"/>
              <w:right w:val="single" w:sz="4" w:space="0" w:color="auto"/>
            </w:tcBorders>
            <w:shd w:val="clear" w:color="000000" w:fill="FFFFFF"/>
            <w:vAlign w:val="center"/>
          </w:tcPr>
          <w:p w14:paraId="5FFE8AD0" w14:textId="77777777" w:rsidR="00FA4FBF" w:rsidRDefault="004324B1">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не имеет значение</w:t>
            </w:r>
          </w:p>
        </w:tc>
      </w:tr>
      <w:tr w:rsidR="00FA4FBF" w14:paraId="23014505" w14:textId="77777777">
        <w:trPr>
          <w:trHeight w:val="480"/>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F5D0AC" w14:textId="77777777" w:rsidR="00FA4FBF" w:rsidRDefault="004324B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w:t>
            </w:r>
          </w:p>
        </w:tc>
        <w:tc>
          <w:tcPr>
            <w:tcW w:w="4153" w:type="dxa"/>
            <w:tcBorders>
              <w:top w:val="single" w:sz="4" w:space="0" w:color="auto"/>
              <w:left w:val="none" w:sz="4" w:space="0" w:color="000000"/>
              <w:bottom w:val="single" w:sz="4" w:space="0" w:color="auto"/>
              <w:right w:val="single" w:sz="4" w:space="0" w:color="auto"/>
            </w:tcBorders>
            <w:shd w:val="clear" w:color="auto" w:fill="auto"/>
            <w:vAlign w:val="center"/>
          </w:tcPr>
          <w:p w14:paraId="02533892" w14:textId="77777777" w:rsidR="00FA4FBF" w:rsidRDefault="004324B1">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Объём реакционной смеси, необходимый для измерения </w:t>
            </w:r>
          </w:p>
        </w:tc>
        <w:tc>
          <w:tcPr>
            <w:tcW w:w="5274" w:type="dxa"/>
            <w:tcBorders>
              <w:top w:val="single" w:sz="4" w:space="0" w:color="auto"/>
              <w:left w:val="none" w:sz="4" w:space="0" w:color="000000"/>
              <w:bottom w:val="single" w:sz="4" w:space="0" w:color="auto"/>
              <w:right w:val="single" w:sz="4" w:space="0" w:color="auto"/>
            </w:tcBorders>
            <w:shd w:val="clear" w:color="auto" w:fill="auto"/>
            <w:vAlign w:val="center"/>
          </w:tcPr>
          <w:p w14:paraId="4DADE399" w14:textId="77777777" w:rsidR="00FA4FBF" w:rsidRDefault="004324B1">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200 - 2000 мкл.</w:t>
            </w:r>
          </w:p>
        </w:tc>
      </w:tr>
      <w:tr w:rsidR="00FA4FBF" w14:paraId="13C40699" w14:textId="77777777">
        <w:trPr>
          <w:trHeight w:val="430"/>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C19288" w14:textId="77777777" w:rsidR="00FA4FBF" w:rsidRDefault="004324B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w:t>
            </w:r>
          </w:p>
        </w:tc>
        <w:tc>
          <w:tcPr>
            <w:tcW w:w="4153" w:type="dxa"/>
            <w:tcBorders>
              <w:top w:val="single" w:sz="4" w:space="0" w:color="auto"/>
              <w:left w:val="none" w:sz="4" w:space="0" w:color="000000"/>
              <w:bottom w:val="single" w:sz="4" w:space="0" w:color="auto"/>
              <w:right w:val="single" w:sz="4" w:space="0" w:color="auto"/>
            </w:tcBorders>
            <w:shd w:val="clear" w:color="auto" w:fill="auto"/>
            <w:vAlign w:val="center"/>
          </w:tcPr>
          <w:p w14:paraId="571F2A58" w14:textId="77777777" w:rsidR="00FA4FBF" w:rsidRDefault="004324B1">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Раздельная установка объемов пробы и промывки</w:t>
            </w:r>
          </w:p>
        </w:tc>
        <w:tc>
          <w:tcPr>
            <w:tcW w:w="5274" w:type="dxa"/>
            <w:tcBorders>
              <w:top w:val="single" w:sz="4" w:space="0" w:color="auto"/>
              <w:left w:val="none" w:sz="4" w:space="0" w:color="000000"/>
              <w:bottom w:val="single" w:sz="4" w:space="0" w:color="auto"/>
              <w:right w:val="single" w:sz="4" w:space="0" w:color="auto"/>
            </w:tcBorders>
            <w:shd w:val="clear" w:color="auto" w:fill="auto"/>
            <w:vAlign w:val="center"/>
          </w:tcPr>
          <w:p w14:paraId="61A861FD" w14:textId="77777777" w:rsidR="00FA4FBF" w:rsidRDefault="004324B1">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да</w:t>
            </w:r>
          </w:p>
        </w:tc>
      </w:tr>
      <w:tr w:rsidR="00FA4FBF" w14:paraId="1CA7CA62" w14:textId="77777777">
        <w:trPr>
          <w:trHeight w:val="511"/>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3DCD55" w14:textId="77777777" w:rsidR="00FA4FBF" w:rsidRDefault="004324B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w:t>
            </w:r>
          </w:p>
        </w:tc>
        <w:tc>
          <w:tcPr>
            <w:tcW w:w="4153" w:type="dxa"/>
            <w:tcBorders>
              <w:top w:val="single" w:sz="4" w:space="0" w:color="auto"/>
              <w:left w:val="none" w:sz="4" w:space="0" w:color="000000"/>
              <w:bottom w:val="single" w:sz="4" w:space="0" w:color="auto"/>
              <w:right w:val="single" w:sz="4" w:space="0" w:color="auto"/>
            </w:tcBorders>
            <w:shd w:val="clear" w:color="auto" w:fill="auto"/>
            <w:vAlign w:val="center"/>
          </w:tcPr>
          <w:p w14:paraId="77FB2718" w14:textId="77777777" w:rsidR="00FA4FBF" w:rsidRDefault="004324B1">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Детекция пузырьков воздуха в проточной кювете</w:t>
            </w:r>
          </w:p>
        </w:tc>
        <w:tc>
          <w:tcPr>
            <w:tcW w:w="5274" w:type="dxa"/>
            <w:tcBorders>
              <w:top w:val="single" w:sz="4" w:space="0" w:color="auto"/>
              <w:left w:val="none" w:sz="4" w:space="0" w:color="000000"/>
              <w:bottom w:val="single" w:sz="4" w:space="0" w:color="auto"/>
              <w:right w:val="single" w:sz="4" w:space="0" w:color="auto"/>
            </w:tcBorders>
            <w:shd w:val="clear" w:color="000000" w:fill="FFFFFF"/>
            <w:vAlign w:val="center"/>
          </w:tcPr>
          <w:p w14:paraId="7917AF2A" w14:textId="77777777" w:rsidR="00FA4FBF" w:rsidRDefault="004324B1">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не имеет значение</w:t>
            </w:r>
          </w:p>
        </w:tc>
      </w:tr>
      <w:tr w:rsidR="00FA4FBF" w14:paraId="3C930016" w14:textId="77777777">
        <w:trPr>
          <w:trHeight w:val="33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0BC945" w14:textId="77777777" w:rsidR="00FA4FBF" w:rsidRDefault="004324B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13</w:t>
            </w:r>
          </w:p>
        </w:tc>
        <w:tc>
          <w:tcPr>
            <w:tcW w:w="4153" w:type="dxa"/>
            <w:tcBorders>
              <w:top w:val="single" w:sz="4" w:space="0" w:color="auto"/>
              <w:left w:val="none" w:sz="4" w:space="0" w:color="000000"/>
              <w:bottom w:val="single" w:sz="4" w:space="0" w:color="auto"/>
              <w:right w:val="single" w:sz="4" w:space="0" w:color="auto"/>
            </w:tcBorders>
            <w:shd w:val="clear" w:color="auto" w:fill="auto"/>
            <w:vAlign w:val="center"/>
          </w:tcPr>
          <w:p w14:paraId="1B355AB3" w14:textId="77777777" w:rsidR="00FA4FBF" w:rsidRDefault="004324B1">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Температура термостатирования  </w:t>
            </w:r>
          </w:p>
        </w:tc>
        <w:tc>
          <w:tcPr>
            <w:tcW w:w="5274" w:type="dxa"/>
            <w:tcBorders>
              <w:top w:val="single" w:sz="4" w:space="0" w:color="auto"/>
              <w:left w:val="none" w:sz="4" w:space="0" w:color="000000"/>
              <w:bottom w:val="single" w:sz="4" w:space="0" w:color="auto"/>
              <w:right w:val="single" w:sz="4" w:space="0" w:color="auto"/>
            </w:tcBorders>
            <w:shd w:val="clear" w:color="auto" w:fill="auto"/>
            <w:vAlign w:val="center"/>
          </w:tcPr>
          <w:p w14:paraId="68E5379A" w14:textId="77777777" w:rsidR="00FA4FBF" w:rsidRDefault="004324B1">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устанавливается по выбору 25, 30 или 37 °С, с режимом быстрого прогрева</w:t>
            </w:r>
          </w:p>
        </w:tc>
      </w:tr>
      <w:tr w:rsidR="00FA4FBF" w14:paraId="12F2DDA2" w14:textId="77777777">
        <w:trPr>
          <w:trHeight w:val="337"/>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773078" w14:textId="77777777" w:rsidR="00FA4FBF" w:rsidRDefault="004324B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14</w:t>
            </w:r>
          </w:p>
        </w:tc>
        <w:tc>
          <w:tcPr>
            <w:tcW w:w="4153" w:type="dxa"/>
            <w:tcBorders>
              <w:top w:val="single" w:sz="4" w:space="0" w:color="auto"/>
              <w:left w:val="none" w:sz="4" w:space="0" w:color="000000"/>
              <w:bottom w:val="single" w:sz="4" w:space="0" w:color="auto"/>
              <w:right w:val="single" w:sz="4" w:space="0" w:color="auto"/>
            </w:tcBorders>
            <w:shd w:val="clear" w:color="auto" w:fill="auto"/>
            <w:vAlign w:val="center"/>
          </w:tcPr>
          <w:p w14:paraId="6D8B5BAF" w14:textId="77777777" w:rsidR="00FA4FBF" w:rsidRDefault="004324B1">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Аспирирующая система </w:t>
            </w:r>
          </w:p>
        </w:tc>
        <w:tc>
          <w:tcPr>
            <w:tcW w:w="5274" w:type="dxa"/>
            <w:tcBorders>
              <w:top w:val="single" w:sz="4" w:space="0" w:color="auto"/>
              <w:left w:val="none" w:sz="4" w:space="0" w:color="000000"/>
              <w:bottom w:val="single" w:sz="4" w:space="0" w:color="auto"/>
              <w:right w:val="single" w:sz="4" w:space="0" w:color="auto"/>
            </w:tcBorders>
            <w:shd w:val="clear" w:color="000000" w:fill="FFFFFF"/>
            <w:vAlign w:val="center"/>
          </w:tcPr>
          <w:p w14:paraId="16493E97" w14:textId="77777777" w:rsidR="00FA4FBF" w:rsidRDefault="004324B1">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встроенный перистальтический насос</w:t>
            </w:r>
          </w:p>
        </w:tc>
      </w:tr>
      <w:tr w:rsidR="00FA4FBF" w14:paraId="5F35C554" w14:textId="77777777">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2D3ADD" w14:textId="77777777" w:rsidR="00FA4FBF" w:rsidRDefault="004324B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15</w:t>
            </w:r>
          </w:p>
        </w:tc>
        <w:tc>
          <w:tcPr>
            <w:tcW w:w="4153" w:type="dxa"/>
            <w:tcBorders>
              <w:top w:val="single" w:sz="4" w:space="0" w:color="auto"/>
              <w:left w:val="none" w:sz="4" w:space="0" w:color="000000"/>
              <w:bottom w:val="single" w:sz="4" w:space="0" w:color="auto"/>
              <w:right w:val="none" w:sz="4" w:space="0" w:color="000000"/>
            </w:tcBorders>
            <w:shd w:val="clear" w:color="auto" w:fill="auto"/>
            <w:noWrap/>
            <w:vAlign w:val="center"/>
          </w:tcPr>
          <w:p w14:paraId="0437EDCE" w14:textId="77777777" w:rsidR="00FA4FBF" w:rsidRDefault="004324B1">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Конструкция насоса</w:t>
            </w:r>
          </w:p>
        </w:tc>
        <w:tc>
          <w:tcPr>
            <w:tcW w:w="5274" w:type="dxa"/>
            <w:tcBorders>
              <w:top w:val="single" w:sz="4" w:space="0" w:color="auto"/>
              <w:left w:val="single" w:sz="4" w:space="0" w:color="auto"/>
              <w:bottom w:val="single" w:sz="4" w:space="0" w:color="auto"/>
              <w:right w:val="single" w:sz="4" w:space="0" w:color="auto"/>
            </w:tcBorders>
            <w:shd w:val="clear" w:color="000000" w:fill="FFFFFF"/>
            <w:vAlign w:val="center"/>
          </w:tcPr>
          <w:p w14:paraId="70AAB02E" w14:textId="77777777" w:rsidR="00FA4FBF" w:rsidRDefault="004324B1">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с защитой от протекания</w:t>
            </w:r>
          </w:p>
        </w:tc>
      </w:tr>
      <w:tr w:rsidR="00FA4FBF" w14:paraId="26CE9B31" w14:textId="77777777">
        <w:trPr>
          <w:trHeight w:val="289"/>
        </w:trPr>
        <w:tc>
          <w:tcPr>
            <w:tcW w:w="520" w:type="dxa"/>
            <w:tcBorders>
              <w:top w:val="single" w:sz="4" w:space="0" w:color="auto"/>
              <w:left w:val="single" w:sz="4" w:space="0" w:color="auto"/>
              <w:bottom w:val="single" w:sz="4" w:space="0" w:color="auto"/>
              <w:right w:val="none" w:sz="4" w:space="0" w:color="000000"/>
            </w:tcBorders>
            <w:shd w:val="clear" w:color="auto" w:fill="auto"/>
            <w:noWrap/>
            <w:vAlign w:val="center"/>
          </w:tcPr>
          <w:p w14:paraId="2CE001A8" w14:textId="77777777" w:rsidR="00FA4FBF" w:rsidRDefault="004324B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16</w:t>
            </w:r>
          </w:p>
        </w:tc>
        <w:tc>
          <w:tcPr>
            <w:tcW w:w="4153" w:type="dxa"/>
            <w:tcBorders>
              <w:top w:val="single" w:sz="4" w:space="0" w:color="auto"/>
              <w:left w:val="single" w:sz="4" w:space="0" w:color="auto"/>
              <w:bottom w:val="single" w:sz="4" w:space="0" w:color="auto"/>
              <w:right w:val="single" w:sz="4" w:space="0" w:color="auto"/>
            </w:tcBorders>
            <w:shd w:val="clear" w:color="auto" w:fill="auto"/>
            <w:vAlign w:val="center"/>
          </w:tcPr>
          <w:p w14:paraId="28AC5137" w14:textId="77777777" w:rsidR="00FA4FBF" w:rsidRDefault="004324B1">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color w:val="000000"/>
                <w:sz w:val="18"/>
                <w:szCs w:val="18"/>
                <w:lang w:eastAsia="ru-RU"/>
              </w:rPr>
              <w:t>Абсорбция</w:t>
            </w:r>
          </w:p>
        </w:tc>
        <w:tc>
          <w:tcPr>
            <w:tcW w:w="5274" w:type="dxa"/>
            <w:tcBorders>
              <w:top w:val="single" w:sz="4" w:space="0" w:color="auto"/>
              <w:left w:val="none" w:sz="4" w:space="0" w:color="000000"/>
              <w:bottom w:val="single" w:sz="4" w:space="0" w:color="auto"/>
              <w:right w:val="single" w:sz="4" w:space="0" w:color="auto"/>
            </w:tcBorders>
            <w:shd w:val="clear" w:color="auto" w:fill="auto"/>
            <w:noWrap/>
            <w:vAlign w:val="center"/>
          </w:tcPr>
          <w:p w14:paraId="75B473E2" w14:textId="77777777" w:rsidR="00FA4FBF" w:rsidRDefault="004324B1">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да</w:t>
            </w:r>
          </w:p>
        </w:tc>
      </w:tr>
      <w:tr w:rsidR="00FA4FBF" w14:paraId="157A1291" w14:textId="77777777">
        <w:trPr>
          <w:trHeight w:val="832"/>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246477" w14:textId="77777777" w:rsidR="00FA4FBF" w:rsidRDefault="004324B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17</w:t>
            </w:r>
          </w:p>
        </w:tc>
        <w:tc>
          <w:tcPr>
            <w:tcW w:w="4153" w:type="dxa"/>
            <w:tcBorders>
              <w:top w:val="single" w:sz="4" w:space="0" w:color="auto"/>
              <w:left w:val="none" w:sz="4" w:space="0" w:color="000000"/>
              <w:bottom w:val="single" w:sz="4" w:space="0" w:color="auto"/>
              <w:right w:val="single" w:sz="4" w:space="0" w:color="auto"/>
            </w:tcBorders>
            <w:shd w:val="clear" w:color="auto" w:fill="auto"/>
            <w:vAlign w:val="center"/>
          </w:tcPr>
          <w:p w14:paraId="122F15E1" w14:textId="77777777" w:rsidR="00FA4FBF" w:rsidRDefault="004324B1">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Конечная точка по стандарту, фактору или нескольким стандартам; с бланком реагента/без бланка реагента, с бланком образца/без бланка образца</w:t>
            </w:r>
          </w:p>
        </w:tc>
        <w:tc>
          <w:tcPr>
            <w:tcW w:w="5274" w:type="dxa"/>
            <w:tcBorders>
              <w:top w:val="single" w:sz="4" w:space="0" w:color="auto"/>
              <w:left w:val="none" w:sz="4" w:space="0" w:color="000000"/>
              <w:bottom w:val="single" w:sz="4" w:space="0" w:color="auto"/>
              <w:right w:val="single" w:sz="4" w:space="0" w:color="auto"/>
            </w:tcBorders>
            <w:shd w:val="clear" w:color="auto" w:fill="auto"/>
            <w:noWrap/>
            <w:vAlign w:val="center"/>
          </w:tcPr>
          <w:p w14:paraId="33671AC0" w14:textId="77777777" w:rsidR="00FA4FBF" w:rsidRDefault="004324B1">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да</w:t>
            </w:r>
          </w:p>
        </w:tc>
      </w:tr>
      <w:tr w:rsidR="00FA4FBF" w14:paraId="429B5BD9" w14:textId="77777777">
        <w:trPr>
          <w:trHeight w:val="702"/>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26FDDA" w14:textId="77777777" w:rsidR="00FA4FBF" w:rsidRDefault="004324B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18</w:t>
            </w:r>
          </w:p>
        </w:tc>
        <w:tc>
          <w:tcPr>
            <w:tcW w:w="4153" w:type="dxa"/>
            <w:tcBorders>
              <w:top w:val="single" w:sz="4" w:space="0" w:color="auto"/>
              <w:left w:val="none" w:sz="4" w:space="0" w:color="000000"/>
              <w:bottom w:val="single" w:sz="4" w:space="0" w:color="auto"/>
              <w:right w:val="single" w:sz="4" w:space="0" w:color="auto"/>
            </w:tcBorders>
            <w:shd w:val="clear" w:color="auto" w:fill="auto"/>
            <w:vAlign w:val="center"/>
          </w:tcPr>
          <w:p w14:paraId="7DE53802" w14:textId="77777777" w:rsidR="00FA4FBF" w:rsidRDefault="004324B1">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Кинетика по стандарту, фактору или нескольким стандартам, с бланком или без бланка</w:t>
            </w:r>
          </w:p>
        </w:tc>
        <w:tc>
          <w:tcPr>
            <w:tcW w:w="5274" w:type="dxa"/>
            <w:tcBorders>
              <w:top w:val="single" w:sz="4" w:space="0" w:color="auto"/>
              <w:left w:val="none" w:sz="4" w:space="0" w:color="000000"/>
              <w:bottom w:val="single" w:sz="4" w:space="0" w:color="auto"/>
              <w:right w:val="single" w:sz="4" w:space="0" w:color="auto"/>
            </w:tcBorders>
            <w:shd w:val="clear" w:color="auto" w:fill="auto"/>
            <w:noWrap/>
            <w:vAlign w:val="center"/>
          </w:tcPr>
          <w:p w14:paraId="5DA29E2F" w14:textId="77777777" w:rsidR="00FA4FBF" w:rsidRDefault="004324B1">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да</w:t>
            </w:r>
          </w:p>
        </w:tc>
      </w:tr>
      <w:tr w:rsidR="00FA4FBF" w14:paraId="187EBF22" w14:textId="77777777">
        <w:trPr>
          <w:trHeight w:val="698"/>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1F6773" w14:textId="77777777" w:rsidR="00FA4FBF" w:rsidRDefault="004324B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19</w:t>
            </w:r>
          </w:p>
        </w:tc>
        <w:tc>
          <w:tcPr>
            <w:tcW w:w="4153" w:type="dxa"/>
            <w:tcBorders>
              <w:top w:val="single" w:sz="4" w:space="0" w:color="auto"/>
              <w:left w:val="none" w:sz="4" w:space="0" w:color="000000"/>
              <w:bottom w:val="single" w:sz="4" w:space="0" w:color="auto"/>
              <w:right w:val="single" w:sz="4" w:space="0" w:color="auto"/>
            </w:tcBorders>
            <w:shd w:val="clear" w:color="auto" w:fill="auto"/>
            <w:vAlign w:val="center"/>
          </w:tcPr>
          <w:p w14:paraId="18D09BE5" w14:textId="77777777" w:rsidR="00FA4FBF" w:rsidRDefault="004324B1">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Фиксированное время по стандарту, фактору или нескольким стандартам, с бланком реагента или без бланка реагента</w:t>
            </w:r>
          </w:p>
        </w:tc>
        <w:tc>
          <w:tcPr>
            <w:tcW w:w="5274" w:type="dxa"/>
            <w:tcBorders>
              <w:top w:val="single" w:sz="4" w:space="0" w:color="auto"/>
              <w:left w:val="none" w:sz="4" w:space="0" w:color="000000"/>
              <w:bottom w:val="single" w:sz="4" w:space="0" w:color="auto"/>
              <w:right w:val="single" w:sz="4" w:space="0" w:color="auto"/>
            </w:tcBorders>
            <w:shd w:val="clear" w:color="auto" w:fill="auto"/>
            <w:noWrap/>
            <w:vAlign w:val="center"/>
          </w:tcPr>
          <w:p w14:paraId="15F95000" w14:textId="77777777" w:rsidR="00FA4FBF" w:rsidRDefault="004324B1">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да</w:t>
            </w:r>
          </w:p>
        </w:tc>
      </w:tr>
      <w:tr w:rsidR="00FA4FBF" w14:paraId="3C472FE6" w14:textId="77777777">
        <w:trPr>
          <w:trHeight w:val="269"/>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77387E" w14:textId="77777777" w:rsidR="00FA4FBF" w:rsidRDefault="004324B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w:t>
            </w:r>
          </w:p>
        </w:tc>
        <w:tc>
          <w:tcPr>
            <w:tcW w:w="4153" w:type="dxa"/>
            <w:tcBorders>
              <w:top w:val="single" w:sz="4" w:space="0" w:color="auto"/>
              <w:left w:val="none" w:sz="4" w:space="0" w:color="000000"/>
              <w:bottom w:val="single" w:sz="4" w:space="0" w:color="auto"/>
              <w:right w:val="single" w:sz="4" w:space="0" w:color="auto"/>
            </w:tcBorders>
            <w:shd w:val="clear" w:color="auto" w:fill="auto"/>
            <w:vAlign w:val="center"/>
          </w:tcPr>
          <w:p w14:paraId="65BF1C01" w14:textId="77777777" w:rsidR="00FA4FBF" w:rsidRDefault="004324B1">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Нефелометрия</w:t>
            </w:r>
          </w:p>
        </w:tc>
        <w:tc>
          <w:tcPr>
            <w:tcW w:w="5274" w:type="dxa"/>
            <w:tcBorders>
              <w:top w:val="single" w:sz="4" w:space="0" w:color="auto"/>
              <w:left w:val="none" w:sz="4" w:space="0" w:color="000000"/>
              <w:bottom w:val="single" w:sz="4" w:space="0" w:color="auto"/>
              <w:right w:val="single" w:sz="4" w:space="0" w:color="auto"/>
            </w:tcBorders>
            <w:shd w:val="clear" w:color="auto" w:fill="auto"/>
            <w:noWrap/>
            <w:vAlign w:val="center"/>
          </w:tcPr>
          <w:p w14:paraId="6FA23138" w14:textId="77777777" w:rsidR="00FA4FBF" w:rsidRDefault="004324B1">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да</w:t>
            </w:r>
          </w:p>
        </w:tc>
      </w:tr>
      <w:tr w:rsidR="00FA4FBF" w14:paraId="045CE429" w14:textId="77777777">
        <w:trPr>
          <w:trHeight w:val="556"/>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055C74" w14:textId="77777777" w:rsidR="00FA4FBF" w:rsidRDefault="004324B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21</w:t>
            </w:r>
          </w:p>
        </w:tc>
        <w:tc>
          <w:tcPr>
            <w:tcW w:w="4153" w:type="dxa"/>
            <w:tcBorders>
              <w:top w:val="single" w:sz="4" w:space="0" w:color="auto"/>
              <w:left w:val="none" w:sz="4" w:space="0" w:color="000000"/>
              <w:bottom w:val="single" w:sz="4" w:space="0" w:color="auto"/>
              <w:right w:val="single" w:sz="4" w:space="0" w:color="auto"/>
            </w:tcBorders>
            <w:shd w:val="clear" w:color="auto" w:fill="auto"/>
            <w:vAlign w:val="center"/>
          </w:tcPr>
          <w:p w14:paraId="72B89612" w14:textId="77777777" w:rsidR="00FA4FBF" w:rsidRDefault="004324B1">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Определение величины по одному, двум и трем измерениям</w:t>
            </w:r>
          </w:p>
        </w:tc>
        <w:tc>
          <w:tcPr>
            <w:tcW w:w="5274" w:type="dxa"/>
            <w:tcBorders>
              <w:top w:val="single" w:sz="4" w:space="0" w:color="auto"/>
              <w:left w:val="none" w:sz="4" w:space="0" w:color="000000"/>
              <w:bottom w:val="single" w:sz="4" w:space="0" w:color="auto"/>
              <w:right w:val="single" w:sz="4" w:space="0" w:color="auto"/>
            </w:tcBorders>
            <w:shd w:val="clear" w:color="auto" w:fill="FFFFFF"/>
            <w:noWrap/>
            <w:vAlign w:val="center"/>
          </w:tcPr>
          <w:p w14:paraId="2E6218C4" w14:textId="77777777" w:rsidR="00FA4FBF" w:rsidRDefault="004324B1">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да</w:t>
            </w:r>
          </w:p>
        </w:tc>
      </w:tr>
      <w:tr w:rsidR="00FA4FBF" w14:paraId="5002B215" w14:textId="77777777">
        <w:trPr>
          <w:trHeight w:val="360"/>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A99AE9" w14:textId="77777777" w:rsidR="00FA4FBF" w:rsidRDefault="004324B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22</w:t>
            </w:r>
          </w:p>
        </w:tc>
        <w:tc>
          <w:tcPr>
            <w:tcW w:w="4153" w:type="dxa"/>
            <w:tcBorders>
              <w:top w:val="single" w:sz="4" w:space="0" w:color="auto"/>
              <w:left w:val="none" w:sz="4" w:space="0" w:color="000000"/>
              <w:bottom w:val="single" w:sz="4" w:space="0" w:color="auto"/>
              <w:right w:val="single" w:sz="4" w:space="0" w:color="auto"/>
            </w:tcBorders>
            <w:shd w:val="clear" w:color="auto" w:fill="auto"/>
            <w:vAlign w:val="center"/>
          </w:tcPr>
          <w:p w14:paraId="57A8C851" w14:textId="77777777" w:rsidR="00FA4FBF" w:rsidRDefault="004324B1">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Настройка кривой для нелинейных методов</w:t>
            </w:r>
          </w:p>
        </w:tc>
        <w:tc>
          <w:tcPr>
            <w:tcW w:w="5274" w:type="dxa"/>
            <w:tcBorders>
              <w:top w:val="single" w:sz="4" w:space="0" w:color="auto"/>
              <w:left w:val="none" w:sz="4" w:space="0" w:color="000000"/>
              <w:bottom w:val="single" w:sz="4" w:space="0" w:color="auto"/>
              <w:right w:val="single" w:sz="4" w:space="0" w:color="auto"/>
            </w:tcBorders>
            <w:shd w:val="clear" w:color="auto" w:fill="FFFFFF"/>
            <w:noWrap/>
            <w:vAlign w:val="center"/>
          </w:tcPr>
          <w:p w14:paraId="0119A605" w14:textId="77777777" w:rsidR="00FA4FBF" w:rsidRDefault="004324B1">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да</w:t>
            </w:r>
          </w:p>
        </w:tc>
      </w:tr>
      <w:tr w:rsidR="00FA4FBF" w14:paraId="0BC3CB72" w14:textId="77777777">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76A62D" w14:textId="77777777" w:rsidR="00FA4FBF" w:rsidRDefault="004324B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23</w:t>
            </w:r>
          </w:p>
        </w:tc>
        <w:tc>
          <w:tcPr>
            <w:tcW w:w="415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CD1C36B" w14:textId="77777777" w:rsidR="00FA4FBF" w:rsidRDefault="004324B1">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Программируемое время измерения</w:t>
            </w:r>
          </w:p>
        </w:tc>
        <w:tc>
          <w:tcPr>
            <w:tcW w:w="5274" w:type="dxa"/>
            <w:tcBorders>
              <w:top w:val="single" w:sz="4" w:space="0" w:color="auto"/>
              <w:left w:val="none" w:sz="4" w:space="0" w:color="000000"/>
              <w:bottom w:val="single" w:sz="4" w:space="0" w:color="auto"/>
              <w:right w:val="single" w:sz="4" w:space="0" w:color="auto"/>
            </w:tcBorders>
            <w:shd w:val="clear" w:color="auto" w:fill="FFFFFF"/>
            <w:vAlign w:val="center"/>
          </w:tcPr>
          <w:p w14:paraId="4642CD1E" w14:textId="77777777" w:rsidR="00FA4FBF" w:rsidRDefault="004324B1">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кинетика не более 9999 сек.</w:t>
            </w:r>
          </w:p>
        </w:tc>
      </w:tr>
      <w:tr w:rsidR="00FA4FBF" w14:paraId="25F1C9E0" w14:textId="77777777">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609C31" w14:textId="77777777" w:rsidR="00FA4FBF" w:rsidRDefault="004324B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24</w:t>
            </w:r>
          </w:p>
        </w:tc>
        <w:tc>
          <w:tcPr>
            <w:tcW w:w="4153" w:type="dxa"/>
            <w:vMerge/>
            <w:tcBorders>
              <w:top w:val="single" w:sz="4" w:space="0" w:color="auto"/>
              <w:left w:val="single" w:sz="4" w:space="0" w:color="auto"/>
              <w:bottom w:val="single" w:sz="4" w:space="0" w:color="auto"/>
              <w:right w:val="single" w:sz="4" w:space="0" w:color="auto"/>
            </w:tcBorders>
            <w:vAlign w:val="center"/>
          </w:tcPr>
          <w:p w14:paraId="22550474" w14:textId="77777777" w:rsidR="00FA4FBF" w:rsidRDefault="00FA4FBF">
            <w:pPr>
              <w:spacing w:after="0" w:line="240" w:lineRule="auto"/>
              <w:rPr>
                <w:rFonts w:ascii="Times New Roman" w:eastAsia="Times New Roman" w:hAnsi="Times New Roman" w:cs="Times New Roman"/>
                <w:sz w:val="18"/>
                <w:szCs w:val="18"/>
                <w:lang w:eastAsia="ru-RU"/>
              </w:rPr>
            </w:pPr>
          </w:p>
        </w:tc>
        <w:tc>
          <w:tcPr>
            <w:tcW w:w="5274" w:type="dxa"/>
            <w:tcBorders>
              <w:top w:val="single" w:sz="4" w:space="0" w:color="auto"/>
              <w:left w:val="none" w:sz="4" w:space="0" w:color="000000"/>
              <w:bottom w:val="single" w:sz="4" w:space="0" w:color="auto"/>
              <w:right w:val="single" w:sz="4" w:space="0" w:color="auto"/>
            </w:tcBorders>
            <w:shd w:val="clear" w:color="auto" w:fill="FFFFFF"/>
            <w:vAlign w:val="center"/>
          </w:tcPr>
          <w:p w14:paraId="3298AB56" w14:textId="77777777" w:rsidR="00FA4FBF" w:rsidRDefault="004324B1">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фиксированное время не более 9999 сек.</w:t>
            </w:r>
          </w:p>
        </w:tc>
      </w:tr>
      <w:tr w:rsidR="00FA4FBF" w14:paraId="24C9002E" w14:textId="77777777">
        <w:trPr>
          <w:trHeight w:val="390"/>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DA62BA" w14:textId="77777777" w:rsidR="00FA4FBF" w:rsidRDefault="004324B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25</w:t>
            </w:r>
          </w:p>
        </w:tc>
        <w:tc>
          <w:tcPr>
            <w:tcW w:w="4153" w:type="dxa"/>
            <w:tcBorders>
              <w:top w:val="single" w:sz="4" w:space="0" w:color="auto"/>
              <w:left w:val="none" w:sz="4" w:space="0" w:color="000000"/>
              <w:bottom w:val="single" w:sz="4" w:space="0" w:color="auto"/>
              <w:right w:val="single" w:sz="4" w:space="0" w:color="auto"/>
            </w:tcBorders>
            <w:shd w:val="clear" w:color="auto" w:fill="auto"/>
            <w:vAlign w:val="center"/>
          </w:tcPr>
          <w:p w14:paraId="200A56EF" w14:textId="77777777" w:rsidR="00FA4FBF" w:rsidRDefault="004324B1">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Время задержки</w:t>
            </w:r>
          </w:p>
        </w:tc>
        <w:tc>
          <w:tcPr>
            <w:tcW w:w="5274" w:type="dxa"/>
            <w:tcBorders>
              <w:top w:val="single" w:sz="4" w:space="0" w:color="auto"/>
              <w:left w:val="none" w:sz="4" w:space="0" w:color="000000"/>
              <w:bottom w:val="single" w:sz="4" w:space="0" w:color="auto"/>
              <w:right w:val="single" w:sz="4" w:space="0" w:color="auto"/>
            </w:tcBorders>
            <w:shd w:val="clear" w:color="auto" w:fill="FFFFFF"/>
            <w:vAlign w:val="center"/>
          </w:tcPr>
          <w:p w14:paraId="47B5CEBD" w14:textId="77777777" w:rsidR="00FA4FBF" w:rsidRDefault="004324B1">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программируемое, не более 9999 сек</w:t>
            </w:r>
          </w:p>
        </w:tc>
      </w:tr>
      <w:tr w:rsidR="00FA4FBF" w14:paraId="4AF6C4C2" w14:textId="77777777">
        <w:trPr>
          <w:trHeight w:val="480"/>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189E2E" w14:textId="77777777" w:rsidR="00FA4FBF" w:rsidRDefault="004324B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26</w:t>
            </w:r>
          </w:p>
        </w:tc>
        <w:tc>
          <w:tcPr>
            <w:tcW w:w="4153" w:type="dxa"/>
            <w:tcBorders>
              <w:top w:val="single" w:sz="4" w:space="0" w:color="auto"/>
              <w:left w:val="none" w:sz="4" w:space="0" w:color="000000"/>
              <w:bottom w:val="single" w:sz="4" w:space="0" w:color="auto"/>
              <w:right w:val="single" w:sz="4" w:space="0" w:color="auto"/>
            </w:tcBorders>
            <w:shd w:val="clear" w:color="auto" w:fill="auto"/>
            <w:vAlign w:val="center"/>
          </w:tcPr>
          <w:p w14:paraId="217930C4" w14:textId="77777777" w:rsidR="00FA4FBF" w:rsidRDefault="004324B1">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Дисплей</w:t>
            </w:r>
          </w:p>
        </w:tc>
        <w:tc>
          <w:tcPr>
            <w:tcW w:w="5274" w:type="dxa"/>
            <w:tcBorders>
              <w:top w:val="single" w:sz="4" w:space="0" w:color="auto"/>
              <w:left w:val="none" w:sz="4" w:space="0" w:color="000000"/>
              <w:bottom w:val="single" w:sz="4" w:space="0" w:color="auto"/>
              <w:right w:val="single" w:sz="4" w:space="0" w:color="auto"/>
            </w:tcBorders>
            <w:shd w:val="clear" w:color="auto" w:fill="FFFFFF"/>
            <w:vAlign w:val="center"/>
          </w:tcPr>
          <w:p w14:paraId="415091D1" w14:textId="77777777" w:rsidR="00FA4FBF" w:rsidRDefault="004324B1">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большой графический ЖК дисплейи сенсорным вводом информации</w:t>
            </w:r>
          </w:p>
        </w:tc>
      </w:tr>
      <w:tr w:rsidR="00FA4FBF" w14:paraId="15D74303" w14:textId="77777777">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E72B67" w14:textId="77777777" w:rsidR="00FA4FBF" w:rsidRDefault="004324B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27</w:t>
            </w:r>
          </w:p>
        </w:tc>
        <w:tc>
          <w:tcPr>
            <w:tcW w:w="4153" w:type="dxa"/>
            <w:tcBorders>
              <w:top w:val="single" w:sz="4" w:space="0" w:color="auto"/>
              <w:left w:val="none" w:sz="4" w:space="0" w:color="000000"/>
              <w:bottom w:val="single" w:sz="4" w:space="0" w:color="auto"/>
              <w:right w:val="single" w:sz="4" w:space="0" w:color="auto"/>
            </w:tcBorders>
            <w:shd w:val="clear" w:color="auto" w:fill="auto"/>
            <w:vAlign w:val="center"/>
          </w:tcPr>
          <w:p w14:paraId="7A7901F4" w14:textId="77777777" w:rsidR="00FA4FBF" w:rsidRDefault="004324B1">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Языки ввода и отображения информации</w:t>
            </w:r>
          </w:p>
        </w:tc>
        <w:tc>
          <w:tcPr>
            <w:tcW w:w="5274" w:type="dxa"/>
            <w:tcBorders>
              <w:top w:val="single" w:sz="4" w:space="0" w:color="auto"/>
              <w:left w:val="none" w:sz="4" w:space="0" w:color="000000"/>
              <w:bottom w:val="single" w:sz="4" w:space="0" w:color="auto"/>
              <w:right w:val="single" w:sz="4" w:space="0" w:color="auto"/>
            </w:tcBorders>
            <w:shd w:val="clear" w:color="auto" w:fill="auto"/>
            <w:vAlign w:val="center"/>
          </w:tcPr>
          <w:p w14:paraId="0F4CF171" w14:textId="77777777" w:rsidR="00FA4FBF" w:rsidRDefault="004324B1">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по выбору: русский или английский</w:t>
            </w:r>
          </w:p>
        </w:tc>
      </w:tr>
      <w:tr w:rsidR="00FA4FBF" w14:paraId="20DF08CD" w14:textId="77777777">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327E16" w14:textId="77777777" w:rsidR="00FA4FBF" w:rsidRDefault="004324B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28</w:t>
            </w:r>
          </w:p>
        </w:tc>
        <w:tc>
          <w:tcPr>
            <w:tcW w:w="4153" w:type="dxa"/>
            <w:tcBorders>
              <w:top w:val="single" w:sz="4" w:space="0" w:color="auto"/>
              <w:left w:val="none" w:sz="4" w:space="0" w:color="000000"/>
              <w:bottom w:val="single" w:sz="4" w:space="0" w:color="auto"/>
              <w:right w:val="single" w:sz="4" w:space="0" w:color="auto"/>
            </w:tcBorders>
            <w:shd w:val="clear" w:color="auto" w:fill="auto"/>
            <w:vAlign w:val="center"/>
          </w:tcPr>
          <w:p w14:paraId="721C1471" w14:textId="77777777" w:rsidR="00FA4FBF" w:rsidRDefault="004324B1">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Встроенный принтер</w:t>
            </w:r>
          </w:p>
        </w:tc>
        <w:tc>
          <w:tcPr>
            <w:tcW w:w="5274" w:type="dxa"/>
            <w:tcBorders>
              <w:top w:val="single" w:sz="4" w:space="0" w:color="auto"/>
              <w:left w:val="none" w:sz="4" w:space="0" w:color="000000"/>
              <w:bottom w:val="single" w:sz="4" w:space="0" w:color="auto"/>
              <w:right w:val="single" w:sz="4" w:space="0" w:color="auto"/>
            </w:tcBorders>
            <w:shd w:val="clear" w:color="000000" w:fill="FFFFFF"/>
            <w:vAlign w:val="center"/>
          </w:tcPr>
          <w:p w14:paraId="3A491608" w14:textId="77777777" w:rsidR="00FA4FBF" w:rsidRDefault="004324B1">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термо принтер или матричный принтер</w:t>
            </w:r>
          </w:p>
        </w:tc>
      </w:tr>
      <w:tr w:rsidR="00FA4FBF" w14:paraId="26C90E0A" w14:textId="77777777">
        <w:trPr>
          <w:trHeight w:val="480"/>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61566C" w14:textId="77777777" w:rsidR="00FA4FBF" w:rsidRDefault="004324B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29</w:t>
            </w:r>
          </w:p>
        </w:tc>
        <w:tc>
          <w:tcPr>
            <w:tcW w:w="4153" w:type="dxa"/>
            <w:tcBorders>
              <w:top w:val="single" w:sz="4" w:space="0" w:color="auto"/>
              <w:left w:val="none" w:sz="4" w:space="0" w:color="000000"/>
              <w:bottom w:val="single" w:sz="4" w:space="0" w:color="auto"/>
              <w:right w:val="single" w:sz="4" w:space="0" w:color="auto"/>
            </w:tcBorders>
            <w:shd w:val="clear" w:color="auto" w:fill="auto"/>
            <w:vAlign w:val="center"/>
          </w:tcPr>
          <w:p w14:paraId="5C3D3EAE" w14:textId="77777777" w:rsidR="00FA4FBF" w:rsidRDefault="004324B1">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Возможность распечатки в протоколе измерений названия лаборатории и имени оператора</w:t>
            </w:r>
          </w:p>
        </w:tc>
        <w:tc>
          <w:tcPr>
            <w:tcW w:w="5274" w:type="dxa"/>
            <w:tcBorders>
              <w:top w:val="single" w:sz="4" w:space="0" w:color="auto"/>
              <w:left w:val="none" w:sz="4" w:space="0" w:color="000000"/>
              <w:bottom w:val="single" w:sz="4" w:space="0" w:color="auto"/>
              <w:right w:val="single" w:sz="4" w:space="0" w:color="auto"/>
            </w:tcBorders>
            <w:shd w:val="clear" w:color="auto" w:fill="FFFFFF"/>
            <w:vAlign w:val="center"/>
          </w:tcPr>
          <w:p w14:paraId="349A840F" w14:textId="77777777" w:rsidR="00FA4FBF" w:rsidRDefault="004324B1">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да</w:t>
            </w:r>
          </w:p>
        </w:tc>
      </w:tr>
      <w:tr w:rsidR="00FA4FBF" w14:paraId="2F5957CE" w14:textId="77777777">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2C6044" w14:textId="77777777" w:rsidR="00FA4FBF" w:rsidRDefault="004324B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30</w:t>
            </w:r>
          </w:p>
        </w:tc>
        <w:tc>
          <w:tcPr>
            <w:tcW w:w="4153" w:type="dxa"/>
            <w:tcBorders>
              <w:top w:val="single" w:sz="4" w:space="0" w:color="auto"/>
              <w:left w:val="none" w:sz="4" w:space="0" w:color="000000"/>
              <w:bottom w:val="single" w:sz="4" w:space="0" w:color="auto"/>
              <w:right w:val="single" w:sz="4" w:space="0" w:color="auto"/>
            </w:tcBorders>
            <w:shd w:val="clear" w:color="auto" w:fill="auto"/>
            <w:vAlign w:val="center"/>
          </w:tcPr>
          <w:p w14:paraId="6375C0E1" w14:textId="77777777" w:rsidR="00FA4FBF" w:rsidRDefault="004324B1">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Интерфейс последовательный RS232 для ПК</w:t>
            </w:r>
          </w:p>
        </w:tc>
        <w:tc>
          <w:tcPr>
            <w:tcW w:w="5274" w:type="dxa"/>
            <w:tcBorders>
              <w:top w:val="single" w:sz="4" w:space="0" w:color="auto"/>
              <w:left w:val="none" w:sz="4" w:space="0" w:color="000000"/>
              <w:bottom w:val="single" w:sz="4" w:space="0" w:color="auto"/>
              <w:right w:val="single" w:sz="4" w:space="0" w:color="auto"/>
            </w:tcBorders>
            <w:shd w:val="clear" w:color="auto" w:fill="FFFFFF"/>
            <w:vAlign w:val="center"/>
          </w:tcPr>
          <w:p w14:paraId="37757013" w14:textId="77777777" w:rsidR="00FA4FBF" w:rsidRDefault="004324B1">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да</w:t>
            </w:r>
          </w:p>
        </w:tc>
      </w:tr>
      <w:tr w:rsidR="00FA4FBF" w14:paraId="7E0D8A17" w14:textId="77777777">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8A3794" w14:textId="77777777" w:rsidR="00FA4FBF" w:rsidRDefault="004324B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31</w:t>
            </w:r>
          </w:p>
        </w:tc>
        <w:tc>
          <w:tcPr>
            <w:tcW w:w="41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82F603" w14:textId="77777777" w:rsidR="00FA4FBF" w:rsidRDefault="004324B1">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Интерфейс USB</w:t>
            </w:r>
          </w:p>
        </w:tc>
        <w:tc>
          <w:tcPr>
            <w:tcW w:w="5274" w:type="dxa"/>
            <w:tcBorders>
              <w:top w:val="single" w:sz="4" w:space="0" w:color="auto"/>
              <w:left w:val="single" w:sz="4" w:space="0" w:color="auto"/>
              <w:bottom w:val="single" w:sz="4" w:space="0" w:color="auto"/>
              <w:right w:val="single" w:sz="4" w:space="0" w:color="auto"/>
            </w:tcBorders>
            <w:shd w:val="clear" w:color="auto" w:fill="FFFFFF"/>
            <w:vAlign w:val="center"/>
          </w:tcPr>
          <w:p w14:paraId="0124DBB6" w14:textId="77777777" w:rsidR="00FA4FBF" w:rsidRDefault="004324B1">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наличие</w:t>
            </w:r>
          </w:p>
        </w:tc>
      </w:tr>
      <w:tr w:rsidR="00FA4FBF" w14:paraId="75428155" w14:textId="77777777">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777E4E" w14:textId="77777777" w:rsidR="00FA4FBF" w:rsidRDefault="004324B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32</w:t>
            </w:r>
          </w:p>
        </w:tc>
        <w:tc>
          <w:tcPr>
            <w:tcW w:w="4153" w:type="dxa"/>
            <w:tcBorders>
              <w:top w:val="single" w:sz="4" w:space="0" w:color="auto"/>
              <w:left w:val="none" w:sz="4" w:space="0" w:color="000000"/>
              <w:bottom w:val="single" w:sz="4" w:space="0" w:color="auto"/>
              <w:right w:val="single" w:sz="4" w:space="0" w:color="auto"/>
            </w:tcBorders>
            <w:shd w:val="clear" w:color="auto" w:fill="auto"/>
            <w:vAlign w:val="center"/>
          </w:tcPr>
          <w:p w14:paraId="4B355592" w14:textId="77777777" w:rsidR="00FA4FBF" w:rsidRDefault="004324B1">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Подключения к внешнему компьютеру</w:t>
            </w:r>
          </w:p>
        </w:tc>
        <w:tc>
          <w:tcPr>
            <w:tcW w:w="5274" w:type="dxa"/>
            <w:tcBorders>
              <w:top w:val="single" w:sz="4" w:space="0" w:color="auto"/>
              <w:left w:val="none" w:sz="4" w:space="0" w:color="000000"/>
              <w:bottom w:val="single" w:sz="4" w:space="0" w:color="auto"/>
              <w:right w:val="single" w:sz="4" w:space="0" w:color="auto"/>
            </w:tcBorders>
            <w:shd w:val="clear" w:color="auto" w:fill="FFFFFF"/>
            <w:vAlign w:val="center"/>
          </w:tcPr>
          <w:p w14:paraId="582096B5" w14:textId="77777777" w:rsidR="00FA4FBF" w:rsidRDefault="004324B1">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да</w:t>
            </w:r>
          </w:p>
        </w:tc>
      </w:tr>
      <w:tr w:rsidR="00FA4FBF" w14:paraId="766377C2" w14:textId="77777777">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688315" w14:textId="77777777" w:rsidR="00FA4FBF" w:rsidRDefault="004324B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33</w:t>
            </w:r>
          </w:p>
        </w:tc>
        <w:tc>
          <w:tcPr>
            <w:tcW w:w="4153" w:type="dxa"/>
            <w:tcBorders>
              <w:top w:val="single" w:sz="4" w:space="0" w:color="auto"/>
              <w:left w:val="none" w:sz="4" w:space="0" w:color="000000"/>
              <w:bottom w:val="single" w:sz="4" w:space="0" w:color="auto"/>
              <w:right w:val="single" w:sz="4" w:space="0" w:color="auto"/>
            </w:tcBorders>
            <w:shd w:val="clear" w:color="auto" w:fill="auto"/>
            <w:vAlign w:val="center"/>
          </w:tcPr>
          <w:p w14:paraId="2B797101" w14:textId="77777777" w:rsidR="00FA4FBF" w:rsidRDefault="004324B1">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Кол-во математичесих методов расчета</w:t>
            </w:r>
          </w:p>
        </w:tc>
        <w:tc>
          <w:tcPr>
            <w:tcW w:w="5274" w:type="dxa"/>
            <w:tcBorders>
              <w:top w:val="single" w:sz="4" w:space="0" w:color="auto"/>
              <w:left w:val="none" w:sz="4" w:space="0" w:color="000000"/>
              <w:bottom w:val="single" w:sz="4" w:space="0" w:color="auto"/>
              <w:right w:val="single" w:sz="4" w:space="0" w:color="auto"/>
            </w:tcBorders>
            <w:shd w:val="clear" w:color="auto" w:fill="FFFFFF"/>
            <w:vAlign w:val="center"/>
          </w:tcPr>
          <w:p w14:paraId="6CF10BED" w14:textId="77777777" w:rsidR="00FA4FBF" w:rsidRDefault="004324B1">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не менее 12</w:t>
            </w:r>
          </w:p>
        </w:tc>
      </w:tr>
      <w:tr w:rsidR="00FA4FBF" w14:paraId="0E57A6D5" w14:textId="77777777">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F646A2" w14:textId="77777777" w:rsidR="00FA4FBF" w:rsidRDefault="004324B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34</w:t>
            </w:r>
          </w:p>
        </w:tc>
        <w:tc>
          <w:tcPr>
            <w:tcW w:w="4153" w:type="dxa"/>
            <w:tcBorders>
              <w:top w:val="single" w:sz="4" w:space="0" w:color="auto"/>
              <w:left w:val="none" w:sz="4" w:space="0" w:color="000000"/>
              <w:bottom w:val="single" w:sz="4" w:space="0" w:color="auto"/>
              <w:right w:val="single" w:sz="4" w:space="0" w:color="auto"/>
            </w:tcBorders>
            <w:shd w:val="clear" w:color="auto" w:fill="auto"/>
            <w:vAlign w:val="center"/>
          </w:tcPr>
          <w:p w14:paraId="6300AA1D" w14:textId="77777777" w:rsidR="00FA4FBF" w:rsidRDefault="004324B1">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Кол-во базовых методов</w:t>
            </w:r>
          </w:p>
        </w:tc>
        <w:tc>
          <w:tcPr>
            <w:tcW w:w="5274" w:type="dxa"/>
            <w:tcBorders>
              <w:top w:val="single" w:sz="4" w:space="0" w:color="auto"/>
              <w:left w:val="none" w:sz="4" w:space="0" w:color="000000"/>
              <w:bottom w:val="single" w:sz="4" w:space="0" w:color="auto"/>
              <w:right w:val="single" w:sz="4" w:space="0" w:color="auto"/>
            </w:tcBorders>
            <w:shd w:val="clear" w:color="auto" w:fill="FFFFFF"/>
            <w:vAlign w:val="center"/>
          </w:tcPr>
          <w:p w14:paraId="2B8AFEA4" w14:textId="77777777" w:rsidR="00FA4FBF" w:rsidRDefault="004324B1">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возвожность записи методик</w:t>
            </w:r>
          </w:p>
        </w:tc>
      </w:tr>
      <w:tr w:rsidR="00FA4FBF" w14:paraId="7070800F" w14:textId="77777777">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A7F745" w14:textId="77777777" w:rsidR="00FA4FBF" w:rsidRDefault="004324B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35</w:t>
            </w:r>
          </w:p>
        </w:tc>
        <w:tc>
          <w:tcPr>
            <w:tcW w:w="4153" w:type="dxa"/>
            <w:tcBorders>
              <w:top w:val="single" w:sz="4" w:space="0" w:color="auto"/>
              <w:left w:val="none" w:sz="4" w:space="0" w:color="000000"/>
              <w:bottom w:val="single" w:sz="4" w:space="0" w:color="auto"/>
              <w:right w:val="single" w:sz="4" w:space="0" w:color="auto"/>
            </w:tcBorders>
            <w:shd w:val="clear" w:color="auto" w:fill="auto"/>
            <w:vAlign w:val="center"/>
          </w:tcPr>
          <w:p w14:paraId="6DC5ED40" w14:textId="77777777" w:rsidR="00FA4FBF" w:rsidRDefault="004324B1">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Кол-во программируемых методов</w:t>
            </w:r>
          </w:p>
        </w:tc>
        <w:tc>
          <w:tcPr>
            <w:tcW w:w="5274" w:type="dxa"/>
            <w:tcBorders>
              <w:top w:val="single" w:sz="4" w:space="0" w:color="auto"/>
              <w:left w:val="none" w:sz="4" w:space="0" w:color="000000"/>
              <w:bottom w:val="single" w:sz="4" w:space="0" w:color="auto"/>
              <w:right w:val="single" w:sz="4" w:space="0" w:color="auto"/>
            </w:tcBorders>
            <w:shd w:val="clear" w:color="auto" w:fill="FFFFFF"/>
            <w:noWrap/>
            <w:vAlign w:val="center"/>
          </w:tcPr>
          <w:p w14:paraId="5D2BB2A0" w14:textId="77777777" w:rsidR="00FA4FBF" w:rsidRDefault="004324B1">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не менее 200</w:t>
            </w:r>
          </w:p>
        </w:tc>
      </w:tr>
      <w:tr w:rsidR="00FA4FBF" w14:paraId="275DE877" w14:textId="77777777">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EDBAC8" w14:textId="77777777" w:rsidR="00FA4FBF" w:rsidRDefault="004324B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36</w:t>
            </w:r>
          </w:p>
        </w:tc>
        <w:tc>
          <w:tcPr>
            <w:tcW w:w="4153" w:type="dxa"/>
            <w:tcBorders>
              <w:top w:val="single" w:sz="4" w:space="0" w:color="auto"/>
              <w:left w:val="none" w:sz="4" w:space="0" w:color="000000"/>
              <w:bottom w:val="single" w:sz="4" w:space="0" w:color="auto"/>
              <w:right w:val="single" w:sz="4" w:space="0" w:color="auto"/>
            </w:tcBorders>
            <w:shd w:val="clear" w:color="auto" w:fill="auto"/>
            <w:vAlign w:val="center"/>
          </w:tcPr>
          <w:p w14:paraId="092363E6" w14:textId="77777777" w:rsidR="00FA4FBF" w:rsidRDefault="004324B1">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Хранение в памяти результатов </w:t>
            </w:r>
          </w:p>
        </w:tc>
        <w:tc>
          <w:tcPr>
            <w:tcW w:w="5274" w:type="dxa"/>
            <w:tcBorders>
              <w:top w:val="single" w:sz="4" w:space="0" w:color="auto"/>
              <w:left w:val="none" w:sz="4" w:space="0" w:color="000000"/>
              <w:bottom w:val="single" w:sz="4" w:space="0" w:color="auto"/>
              <w:right w:val="single" w:sz="4" w:space="0" w:color="auto"/>
            </w:tcBorders>
            <w:shd w:val="clear" w:color="000000" w:fill="FFFFFF"/>
            <w:noWrap/>
            <w:vAlign w:val="center"/>
          </w:tcPr>
          <w:p w14:paraId="2DBC2ED8" w14:textId="77777777" w:rsidR="00FA4FBF" w:rsidRDefault="004324B1">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не менее 2970 тестов</w:t>
            </w:r>
          </w:p>
        </w:tc>
      </w:tr>
      <w:tr w:rsidR="00FA4FBF" w14:paraId="63440769" w14:textId="77777777">
        <w:trPr>
          <w:trHeight w:val="480"/>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ABE875" w14:textId="77777777" w:rsidR="00FA4FBF" w:rsidRDefault="004324B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37</w:t>
            </w:r>
          </w:p>
        </w:tc>
        <w:tc>
          <w:tcPr>
            <w:tcW w:w="4153" w:type="dxa"/>
            <w:tcBorders>
              <w:top w:val="single" w:sz="4" w:space="0" w:color="auto"/>
              <w:left w:val="none" w:sz="4" w:space="0" w:color="000000"/>
              <w:bottom w:val="single" w:sz="4" w:space="0" w:color="auto"/>
              <w:right w:val="single" w:sz="4" w:space="0" w:color="auto"/>
            </w:tcBorders>
            <w:shd w:val="clear" w:color="auto" w:fill="auto"/>
            <w:vAlign w:val="center"/>
          </w:tcPr>
          <w:p w14:paraId="5601B86E" w14:textId="77777777" w:rsidR="00FA4FBF" w:rsidRDefault="004324B1">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Хранение в памяти нелинейных калибровочных кривых</w:t>
            </w:r>
          </w:p>
        </w:tc>
        <w:tc>
          <w:tcPr>
            <w:tcW w:w="5274" w:type="dxa"/>
            <w:tcBorders>
              <w:top w:val="single" w:sz="4" w:space="0" w:color="auto"/>
              <w:left w:val="none" w:sz="4" w:space="0" w:color="000000"/>
              <w:bottom w:val="single" w:sz="4" w:space="0" w:color="auto"/>
              <w:right w:val="single" w:sz="4" w:space="0" w:color="auto"/>
            </w:tcBorders>
            <w:shd w:val="clear" w:color="000000" w:fill="FFFFFF"/>
            <w:noWrap/>
            <w:vAlign w:val="center"/>
          </w:tcPr>
          <w:p w14:paraId="1B0D2B54" w14:textId="77777777" w:rsidR="00FA4FBF" w:rsidRDefault="004324B1">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наличие</w:t>
            </w:r>
          </w:p>
        </w:tc>
      </w:tr>
      <w:tr w:rsidR="00FA4FBF" w14:paraId="6F5947E0" w14:textId="77777777">
        <w:trPr>
          <w:trHeight w:val="377"/>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DD3570" w14:textId="77777777" w:rsidR="00FA4FBF" w:rsidRDefault="004324B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38</w:t>
            </w:r>
          </w:p>
        </w:tc>
        <w:tc>
          <w:tcPr>
            <w:tcW w:w="4153" w:type="dxa"/>
            <w:tcBorders>
              <w:top w:val="single" w:sz="4" w:space="0" w:color="auto"/>
              <w:left w:val="none" w:sz="4" w:space="0" w:color="000000"/>
              <w:bottom w:val="single" w:sz="4" w:space="0" w:color="auto"/>
              <w:right w:val="single" w:sz="4" w:space="0" w:color="auto"/>
            </w:tcBorders>
            <w:shd w:val="clear" w:color="auto" w:fill="auto"/>
            <w:vAlign w:val="center"/>
          </w:tcPr>
          <w:p w14:paraId="1857F1EA" w14:textId="77777777" w:rsidR="00FA4FBF" w:rsidRDefault="004324B1">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Программа контроля качества</w:t>
            </w:r>
          </w:p>
        </w:tc>
        <w:tc>
          <w:tcPr>
            <w:tcW w:w="5274" w:type="dxa"/>
            <w:tcBorders>
              <w:top w:val="single" w:sz="4" w:space="0" w:color="auto"/>
              <w:left w:val="none" w:sz="4" w:space="0" w:color="000000"/>
              <w:bottom w:val="single" w:sz="4" w:space="0" w:color="auto"/>
              <w:right w:val="single" w:sz="4" w:space="0" w:color="auto"/>
            </w:tcBorders>
            <w:shd w:val="clear" w:color="000000" w:fill="FFFFFF"/>
            <w:vAlign w:val="center"/>
          </w:tcPr>
          <w:p w14:paraId="00E86AE3" w14:textId="77777777" w:rsidR="00FA4FBF" w:rsidRDefault="004324B1">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встроенная, с графическим представлением данных</w:t>
            </w:r>
          </w:p>
        </w:tc>
      </w:tr>
      <w:tr w:rsidR="00FA4FBF" w14:paraId="6454C13F" w14:textId="77777777">
        <w:trPr>
          <w:trHeight w:val="480"/>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274C2B" w14:textId="77777777" w:rsidR="00FA4FBF" w:rsidRDefault="004324B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39</w:t>
            </w:r>
          </w:p>
        </w:tc>
        <w:tc>
          <w:tcPr>
            <w:tcW w:w="4153" w:type="dxa"/>
            <w:tcBorders>
              <w:top w:val="single" w:sz="4" w:space="0" w:color="auto"/>
              <w:left w:val="none" w:sz="4" w:space="0" w:color="000000"/>
              <w:bottom w:val="single" w:sz="4" w:space="0" w:color="auto"/>
              <w:right w:val="single" w:sz="4" w:space="0" w:color="auto"/>
            </w:tcBorders>
            <w:shd w:val="clear" w:color="auto" w:fill="auto"/>
            <w:vAlign w:val="center"/>
          </w:tcPr>
          <w:p w14:paraId="31A1F34D" w14:textId="77777777" w:rsidR="00FA4FBF" w:rsidRDefault="004324B1">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Технология FLASH MEMORY для обновления версий программного обеспечения </w:t>
            </w:r>
          </w:p>
        </w:tc>
        <w:tc>
          <w:tcPr>
            <w:tcW w:w="5274" w:type="dxa"/>
            <w:tcBorders>
              <w:top w:val="single" w:sz="4" w:space="0" w:color="auto"/>
              <w:left w:val="none" w:sz="4" w:space="0" w:color="000000"/>
              <w:bottom w:val="single" w:sz="4" w:space="0" w:color="auto"/>
              <w:right w:val="single" w:sz="4" w:space="0" w:color="auto"/>
            </w:tcBorders>
            <w:shd w:val="clear" w:color="auto" w:fill="auto"/>
            <w:noWrap/>
            <w:vAlign w:val="center"/>
          </w:tcPr>
          <w:p w14:paraId="2CFF971B" w14:textId="77777777" w:rsidR="00FA4FBF" w:rsidRDefault="004324B1">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да</w:t>
            </w:r>
          </w:p>
        </w:tc>
      </w:tr>
      <w:tr w:rsidR="00FA4FBF" w14:paraId="4FCF1B2C" w14:textId="77777777">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8670F2" w14:textId="77777777" w:rsidR="00FA4FBF" w:rsidRDefault="004324B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40</w:t>
            </w:r>
          </w:p>
        </w:tc>
        <w:tc>
          <w:tcPr>
            <w:tcW w:w="4153" w:type="dxa"/>
            <w:tcBorders>
              <w:top w:val="single" w:sz="4" w:space="0" w:color="auto"/>
              <w:left w:val="none" w:sz="4" w:space="0" w:color="000000"/>
              <w:bottom w:val="single" w:sz="4" w:space="0" w:color="auto"/>
              <w:right w:val="single" w:sz="4" w:space="0" w:color="auto"/>
            </w:tcBorders>
            <w:shd w:val="clear" w:color="auto" w:fill="auto"/>
            <w:noWrap/>
            <w:vAlign w:val="center"/>
          </w:tcPr>
          <w:p w14:paraId="1AA7AC56" w14:textId="77777777" w:rsidR="00FA4FBF" w:rsidRDefault="004324B1">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Питание </w:t>
            </w:r>
          </w:p>
        </w:tc>
        <w:tc>
          <w:tcPr>
            <w:tcW w:w="5274" w:type="dxa"/>
            <w:tcBorders>
              <w:top w:val="single" w:sz="4" w:space="0" w:color="auto"/>
              <w:left w:val="none" w:sz="4" w:space="0" w:color="000000"/>
              <w:bottom w:val="single" w:sz="4" w:space="0" w:color="auto"/>
              <w:right w:val="single" w:sz="4" w:space="0" w:color="auto"/>
            </w:tcBorders>
            <w:shd w:val="clear" w:color="000000" w:fill="FFFFFF"/>
            <w:vAlign w:val="center"/>
          </w:tcPr>
          <w:p w14:paraId="2D8B3077" w14:textId="77777777" w:rsidR="00FA4FBF" w:rsidRDefault="004324B1">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AC 100-240V~, 50/60Hz</w:t>
            </w:r>
          </w:p>
        </w:tc>
      </w:tr>
      <w:tr w:rsidR="00FA4FBF" w14:paraId="60812B34" w14:textId="77777777">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524DEF" w14:textId="77777777" w:rsidR="00FA4FBF" w:rsidRDefault="004324B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41</w:t>
            </w:r>
          </w:p>
        </w:tc>
        <w:tc>
          <w:tcPr>
            <w:tcW w:w="4153" w:type="dxa"/>
            <w:tcBorders>
              <w:top w:val="single" w:sz="4" w:space="0" w:color="auto"/>
              <w:left w:val="none" w:sz="4" w:space="0" w:color="000000"/>
              <w:bottom w:val="single" w:sz="4" w:space="0" w:color="auto"/>
              <w:right w:val="single" w:sz="4" w:space="0" w:color="auto"/>
            </w:tcBorders>
            <w:shd w:val="clear" w:color="auto" w:fill="auto"/>
            <w:noWrap/>
            <w:vAlign w:val="center"/>
          </w:tcPr>
          <w:p w14:paraId="0B84B9B2" w14:textId="77777777" w:rsidR="00FA4FBF" w:rsidRDefault="004324B1">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Потребляемая мощность </w:t>
            </w:r>
          </w:p>
        </w:tc>
        <w:tc>
          <w:tcPr>
            <w:tcW w:w="5274" w:type="dxa"/>
            <w:tcBorders>
              <w:top w:val="single" w:sz="4" w:space="0" w:color="auto"/>
              <w:left w:val="none" w:sz="4" w:space="0" w:color="000000"/>
              <w:bottom w:val="single" w:sz="4" w:space="0" w:color="auto"/>
              <w:right w:val="single" w:sz="4" w:space="0" w:color="auto"/>
            </w:tcBorders>
            <w:shd w:val="clear" w:color="000000" w:fill="FFFFFF"/>
            <w:noWrap/>
            <w:vAlign w:val="center"/>
          </w:tcPr>
          <w:p w14:paraId="7DD49C68" w14:textId="77777777" w:rsidR="00FA4FBF" w:rsidRDefault="004324B1">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не более 140 В*А</w:t>
            </w:r>
          </w:p>
        </w:tc>
      </w:tr>
      <w:tr w:rsidR="00FA4FBF" w14:paraId="6D342175" w14:textId="77777777">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63599C" w14:textId="77777777" w:rsidR="00FA4FBF" w:rsidRDefault="004324B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42</w:t>
            </w:r>
          </w:p>
        </w:tc>
        <w:tc>
          <w:tcPr>
            <w:tcW w:w="4153" w:type="dxa"/>
            <w:tcBorders>
              <w:top w:val="single" w:sz="4" w:space="0" w:color="auto"/>
              <w:left w:val="none" w:sz="4" w:space="0" w:color="000000"/>
              <w:bottom w:val="single" w:sz="4" w:space="0" w:color="auto"/>
              <w:right w:val="single" w:sz="4" w:space="0" w:color="auto"/>
            </w:tcBorders>
            <w:shd w:val="clear" w:color="auto" w:fill="auto"/>
            <w:vAlign w:val="center"/>
          </w:tcPr>
          <w:p w14:paraId="3C7188D8" w14:textId="77777777" w:rsidR="00FA4FBF" w:rsidRDefault="004324B1">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Габариты</w:t>
            </w:r>
          </w:p>
        </w:tc>
        <w:tc>
          <w:tcPr>
            <w:tcW w:w="5274" w:type="dxa"/>
            <w:tcBorders>
              <w:top w:val="single" w:sz="4" w:space="0" w:color="auto"/>
              <w:left w:val="none" w:sz="4" w:space="0" w:color="000000"/>
              <w:bottom w:val="single" w:sz="4" w:space="0" w:color="auto"/>
              <w:right w:val="single" w:sz="4" w:space="0" w:color="auto"/>
            </w:tcBorders>
            <w:shd w:val="clear" w:color="000000" w:fill="FFFFFF"/>
            <w:noWrap/>
            <w:vAlign w:val="center"/>
          </w:tcPr>
          <w:p w14:paraId="6A9B91C5" w14:textId="77777777" w:rsidR="00FA4FBF" w:rsidRDefault="004324B1">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380мм ± 50мм х 350мм ± 10мм х 175мм ± 5мм</w:t>
            </w:r>
          </w:p>
        </w:tc>
      </w:tr>
      <w:tr w:rsidR="00FA4FBF" w14:paraId="6EA3182E" w14:textId="77777777">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F47F1E" w14:textId="77777777" w:rsidR="00FA4FBF" w:rsidRDefault="004324B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43</w:t>
            </w:r>
          </w:p>
        </w:tc>
        <w:tc>
          <w:tcPr>
            <w:tcW w:w="4153" w:type="dxa"/>
            <w:tcBorders>
              <w:top w:val="single" w:sz="4" w:space="0" w:color="auto"/>
              <w:left w:val="none" w:sz="4" w:space="0" w:color="000000"/>
              <w:bottom w:val="single" w:sz="4" w:space="0" w:color="auto"/>
              <w:right w:val="single" w:sz="4" w:space="0" w:color="auto"/>
            </w:tcBorders>
            <w:shd w:val="clear" w:color="auto" w:fill="auto"/>
            <w:vAlign w:val="center"/>
          </w:tcPr>
          <w:p w14:paraId="55BD4DE1" w14:textId="77777777" w:rsidR="00FA4FBF" w:rsidRDefault="004324B1">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Вес</w:t>
            </w:r>
          </w:p>
        </w:tc>
        <w:tc>
          <w:tcPr>
            <w:tcW w:w="5274" w:type="dxa"/>
            <w:tcBorders>
              <w:top w:val="single" w:sz="4" w:space="0" w:color="auto"/>
              <w:left w:val="none" w:sz="4" w:space="0" w:color="000000"/>
              <w:bottom w:val="single" w:sz="4" w:space="0" w:color="auto"/>
              <w:right w:val="single" w:sz="4" w:space="0" w:color="auto"/>
            </w:tcBorders>
            <w:shd w:val="clear" w:color="000000" w:fill="FFFFFF"/>
            <w:noWrap/>
            <w:vAlign w:val="center"/>
          </w:tcPr>
          <w:p w14:paraId="5A61A27A" w14:textId="77777777" w:rsidR="00FA4FBF" w:rsidRDefault="004324B1">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не более 6 кг</w:t>
            </w:r>
          </w:p>
        </w:tc>
      </w:tr>
    </w:tbl>
    <w:p w14:paraId="01E39234" w14:textId="77777777" w:rsidR="00FA4FBF" w:rsidRDefault="00FA4FBF">
      <w:pPr>
        <w:tabs>
          <w:tab w:val="left" w:pos="3510"/>
        </w:tabs>
        <w:spacing w:after="0" w:line="240" w:lineRule="auto"/>
        <w:rPr>
          <w:rFonts w:ascii="Times New Roman" w:hAnsi="Times New Roman" w:cs="Times New Roman"/>
        </w:rPr>
      </w:pPr>
    </w:p>
    <w:p w14:paraId="126C812D" w14:textId="77777777" w:rsidR="00FA4FBF" w:rsidRDefault="00FA4FBF">
      <w:pPr>
        <w:tabs>
          <w:tab w:val="left" w:pos="3510"/>
        </w:tabs>
        <w:spacing w:after="0" w:line="240" w:lineRule="auto"/>
        <w:rPr>
          <w:rFonts w:ascii="Times New Roman" w:hAnsi="Times New Roman" w:cs="Times New Roman"/>
        </w:rPr>
      </w:pPr>
    </w:p>
    <w:p w14:paraId="67A45C3C" w14:textId="77777777" w:rsidR="00FA4FBF" w:rsidRDefault="004324B1">
      <w:pPr>
        <w:spacing w:after="0" w:line="240" w:lineRule="auto"/>
        <w:jc w:val="both"/>
        <w:rPr>
          <w:rFonts w:ascii="Times New Roman" w:hAnsi="Times New Roman" w:cs="Times New Roman"/>
        </w:rPr>
      </w:pPr>
      <w:r>
        <w:rPr>
          <w:rFonts w:ascii="Times New Roman" w:hAnsi="Times New Roman" w:cs="Times New Roman"/>
        </w:rPr>
        <w:t>Поставка Товара:</w:t>
      </w:r>
    </w:p>
    <w:p w14:paraId="2773662E" w14:textId="77777777" w:rsidR="00FA4FBF" w:rsidRDefault="004324B1">
      <w:pPr>
        <w:numPr>
          <w:ilvl w:val="0"/>
          <w:numId w:val="23"/>
        </w:numPr>
        <w:spacing w:after="0" w:line="240" w:lineRule="auto"/>
        <w:jc w:val="both"/>
        <w:rPr>
          <w:rFonts w:ascii="Times New Roman" w:hAnsi="Times New Roman" w:cs="Times New Roman"/>
        </w:rPr>
      </w:pPr>
      <w:r>
        <w:rPr>
          <w:rFonts w:ascii="Times New Roman" w:hAnsi="Times New Roman" w:cs="Times New Roman"/>
        </w:rPr>
        <w:t>осуществляется Поставщиком до Покупателя по адресу: 630054, г. Новосибирск, ул. Титова, 18, Государственное бюджетное учреждение здравоохранения Новосибирской области Городская клиническая больница № 34, в рабочие дни (кроме субботы, воскресения) с 08-30 ч до 17-00 ч местного времени (перерыв на обед с 12-00 до 13-00 ч). Разгрузка Товара осуществляется силами и средствами Поставщика. Место доставки и установки оборудования дополнительно согласовывается с Заказчиком перед поставкой.</w:t>
      </w:r>
    </w:p>
    <w:p w14:paraId="1123BA45" w14:textId="77777777" w:rsidR="00FA4FBF" w:rsidRDefault="004324B1">
      <w:pPr>
        <w:numPr>
          <w:ilvl w:val="0"/>
          <w:numId w:val="23"/>
        </w:numPr>
        <w:spacing w:after="0" w:line="240" w:lineRule="auto"/>
        <w:jc w:val="both"/>
        <w:rPr>
          <w:rFonts w:ascii="Times New Roman" w:hAnsi="Times New Roman" w:cs="Times New Roman"/>
        </w:rPr>
      </w:pPr>
      <w:r>
        <w:rPr>
          <w:rFonts w:ascii="Times New Roman" w:hAnsi="Times New Roman" w:cs="Times New Roman"/>
        </w:rPr>
        <w:t>Поставщик обязуется своими силами и за свой счёт осуществить доставку, ввод в эксплуатацию оборудования и обучение персонала в течение 60 (шестидесяти) календарных дней со дня подписания договора.</w:t>
      </w:r>
    </w:p>
    <w:p w14:paraId="22ADAE74" w14:textId="77777777" w:rsidR="00FA4FBF" w:rsidRDefault="004324B1">
      <w:pPr>
        <w:numPr>
          <w:ilvl w:val="0"/>
          <w:numId w:val="23"/>
        </w:numPr>
        <w:spacing w:after="0" w:line="240" w:lineRule="auto"/>
        <w:jc w:val="both"/>
        <w:rPr>
          <w:rFonts w:ascii="Times New Roman" w:hAnsi="Times New Roman" w:cs="Times New Roman"/>
        </w:rPr>
      </w:pPr>
      <w:r>
        <w:rPr>
          <w:rFonts w:ascii="Times New Roman" w:hAnsi="Times New Roman" w:cs="Times New Roman"/>
        </w:rPr>
        <w:t xml:space="preserve">не позднее, чем за 5 рабочих дней до дня доставки Товара Поставщик обязан согласовать с представителем Заказчика дату и время доставки Товара. </w:t>
      </w:r>
    </w:p>
    <w:p w14:paraId="7C0A5341" w14:textId="77777777" w:rsidR="00FA4FBF" w:rsidRDefault="004324B1">
      <w:pPr>
        <w:numPr>
          <w:ilvl w:val="0"/>
          <w:numId w:val="23"/>
        </w:numPr>
        <w:spacing w:after="0" w:line="240" w:lineRule="auto"/>
        <w:jc w:val="both"/>
        <w:rPr>
          <w:rFonts w:ascii="Times New Roman" w:hAnsi="Times New Roman" w:cs="Times New Roman"/>
        </w:rPr>
      </w:pPr>
      <w:r>
        <w:rPr>
          <w:rFonts w:ascii="Times New Roman" w:hAnsi="Times New Roman" w:cs="Times New Roman"/>
        </w:rPr>
        <w:t>поставляемый Товар должен быть новым Товаром, то есть Товаром, который не был в употреблении, не прошел ремонт, в том числе восстановление, замену составных частей, восстановление потребительских свойств, отражающим все последние модификации конструкций и материалов. Товар не должен иметь дефектов, связанных с конструкцией, материалами или функционированием при штатном использовании.</w:t>
      </w:r>
    </w:p>
    <w:p w14:paraId="3328F0E1" w14:textId="77777777" w:rsidR="00FA4FBF" w:rsidRDefault="004324B1">
      <w:pPr>
        <w:numPr>
          <w:ilvl w:val="0"/>
          <w:numId w:val="23"/>
        </w:numPr>
        <w:spacing w:after="0" w:line="240" w:lineRule="auto"/>
        <w:jc w:val="both"/>
        <w:rPr>
          <w:rFonts w:ascii="Times New Roman" w:hAnsi="Times New Roman" w:cs="Times New Roman"/>
        </w:rPr>
      </w:pPr>
      <w:r>
        <w:rPr>
          <w:rFonts w:ascii="Times New Roman" w:hAnsi="Times New Roman" w:cs="Times New Roman"/>
        </w:rPr>
        <w:t>товар должен иметь упаковку, предотвращающую его порчу при транспортировке.</w:t>
      </w:r>
    </w:p>
    <w:p w14:paraId="44ADC2C7" w14:textId="77777777" w:rsidR="00FA4FBF" w:rsidRDefault="00FA4FBF">
      <w:pPr>
        <w:spacing w:after="0" w:line="240" w:lineRule="auto"/>
        <w:ind w:firstLine="360"/>
        <w:rPr>
          <w:rFonts w:ascii="Times New Roman" w:eastAsia="Times New Roman" w:hAnsi="Times New Roman" w:cs="Times New Roman"/>
          <w:bCs/>
          <w:caps/>
          <w:sz w:val="24"/>
          <w:szCs w:val="24"/>
          <w:lang w:eastAsia="ar-SA"/>
        </w:rPr>
      </w:pPr>
    </w:p>
    <w:p w14:paraId="59161A5E" w14:textId="77777777" w:rsidR="00FA4FBF" w:rsidRDefault="004324B1">
      <w:pPr>
        <w:spacing w:after="0" w:line="240" w:lineRule="auto"/>
        <w:rPr>
          <w:rFonts w:ascii="Times New Roman" w:eastAsia="Times New Roman" w:hAnsi="Times New Roman" w:cs="Times New Roman"/>
          <w:bCs/>
          <w:caps/>
          <w:sz w:val="24"/>
          <w:szCs w:val="24"/>
          <w:lang w:eastAsia="ar-SA"/>
        </w:rPr>
      </w:pPr>
      <w:r>
        <w:rPr>
          <w:rFonts w:ascii="Times New Roman" w:eastAsia="Times New Roman" w:hAnsi="Times New Roman" w:cs="Times New Roman"/>
          <w:bCs/>
          <w:caps/>
          <w:sz w:val="24"/>
          <w:szCs w:val="24"/>
          <w:lang w:eastAsia="ar-SA"/>
        </w:rPr>
        <w:br w:type="page"/>
      </w:r>
    </w:p>
    <w:p w14:paraId="3FFE6C54" w14:textId="77777777" w:rsidR="00FA4FBF" w:rsidRDefault="004324B1">
      <w:pPr>
        <w:spacing w:after="0" w:line="240" w:lineRule="auto"/>
        <w:jc w:val="center"/>
        <w:rPr>
          <w:rFonts w:ascii="Times New Roman" w:eastAsia="Times New Roman" w:hAnsi="Times New Roman" w:cs="Times New Roman"/>
          <w:bCs/>
          <w:caps/>
          <w:sz w:val="24"/>
          <w:szCs w:val="24"/>
          <w:lang w:eastAsia="ar-SA"/>
        </w:rPr>
      </w:pPr>
      <w:r>
        <w:rPr>
          <w:rFonts w:ascii="Times New Roman" w:eastAsia="Times New Roman" w:hAnsi="Times New Roman" w:cs="Times New Roman"/>
          <w:bCs/>
          <w:caps/>
          <w:sz w:val="24"/>
          <w:szCs w:val="24"/>
          <w:lang w:eastAsia="ar-SA"/>
        </w:rPr>
        <w:lastRenderedPageBreak/>
        <w:t xml:space="preserve">ЧАСТЬ </w:t>
      </w:r>
      <w:r>
        <w:rPr>
          <w:rFonts w:ascii="Times New Roman" w:eastAsia="Times New Roman" w:hAnsi="Times New Roman" w:cs="Times New Roman"/>
          <w:bCs/>
          <w:caps/>
          <w:sz w:val="24"/>
          <w:szCs w:val="24"/>
          <w:lang w:val="en-US" w:eastAsia="ar-SA"/>
        </w:rPr>
        <w:t>IIi</w:t>
      </w:r>
      <w:r>
        <w:rPr>
          <w:rFonts w:ascii="Times New Roman" w:eastAsia="Times New Roman" w:hAnsi="Times New Roman" w:cs="Times New Roman"/>
          <w:bCs/>
          <w:caps/>
          <w:sz w:val="24"/>
          <w:szCs w:val="24"/>
          <w:lang w:eastAsia="ar-SA"/>
        </w:rPr>
        <w:t>. ПРОЕКТ ДОГОВОРА</w:t>
      </w:r>
    </w:p>
    <w:p w14:paraId="1E8EA6BD" w14:textId="77777777" w:rsidR="00FA4FBF" w:rsidRDefault="004324B1">
      <w:pPr>
        <w:spacing w:after="0" w:line="240" w:lineRule="auto"/>
        <w:rPr>
          <w:rFonts w:ascii="Times New Roman" w:hAnsi="Times New Roman" w:cs="Times New Roman"/>
        </w:rPr>
        <w:sectPr w:rsidR="00FA4FBF">
          <w:pgSz w:w="11906" w:h="16838"/>
          <w:pgMar w:top="1134" w:right="707" w:bottom="851" w:left="1418" w:header="709" w:footer="709" w:gutter="0"/>
          <w:cols w:space="708"/>
          <w:titlePg/>
          <w:docGrid w:linePitch="360"/>
        </w:sectPr>
      </w:pPr>
      <w:r>
        <w:rPr>
          <w:rFonts w:ascii="Times New Roman" w:hAnsi="Times New Roman" w:cs="Times New Roman"/>
        </w:rPr>
        <w:t>См.  вложенный файлик</w:t>
      </w:r>
    </w:p>
    <w:p w14:paraId="619F5A6E" w14:textId="77777777" w:rsidR="00FA4FBF" w:rsidRDefault="004324B1">
      <w:pPr>
        <w:spacing w:after="0" w:line="240" w:lineRule="auto"/>
        <w:jc w:val="center"/>
        <w:rPr>
          <w:rFonts w:ascii="Times New Roman" w:eastAsia="Times New Roman" w:hAnsi="Times New Roman" w:cs="Times New Roman"/>
          <w:bCs/>
          <w:caps/>
          <w:sz w:val="24"/>
          <w:szCs w:val="24"/>
          <w:lang w:eastAsia="ar-SA"/>
        </w:rPr>
      </w:pPr>
      <w:r>
        <w:rPr>
          <w:rFonts w:ascii="Times New Roman" w:eastAsia="Times New Roman" w:hAnsi="Times New Roman" w:cs="Times New Roman"/>
          <w:bCs/>
          <w:caps/>
          <w:sz w:val="24"/>
          <w:szCs w:val="24"/>
          <w:lang w:eastAsia="ar-SA"/>
        </w:rPr>
        <w:lastRenderedPageBreak/>
        <w:t xml:space="preserve">ЧАСТЬ </w:t>
      </w:r>
      <w:r>
        <w:rPr>
          <w:rFonts w:ascii="Times New Roman" w:eastAsia="Times New Roman" w:hAnsi="Times New Roman" w:cs="Times New Roman"/>
          <w:bCs/>
          <w:caps/>
          <w:sz w:val="24"/>
          <w:szCs w:val="24"/>
          <w:lang w:val="en-US" w:eastAsia="ar-SA"/>
        </w:rPr>
        <w:t>I</w:t>
      </w:r>
      <w:r>
        <w:rPr>
          <w:rFonts w:ascii="Times New Roman" w:eastAsia="Times New Roman" w:hAnsi="Times New Roman" w:cs="Times New Roman"/>
          <w:bCs/>
          <w:caps/>
          <w:sz w:val="24"/>
          <w:szCs w:val="24"/>
          <w:lang w:eastAsia="ar-SA"/>
        </w:rPr>
        <w:t>V. обоснование начальной (максимальной) цены договора.</w:t>
      </w:r>
    </w:p>
    <w:p w14:paraId="395D0986" w14:textId="77777777" w:rsidR="00FA4FBF" w:rsidRDefault="004324B1">
      <w:pPr>
        <w:spacing w:after="0" w:line="240" w:lineRule="auto"/>
        <w:jc w:val="center"/>
        <w:rPr>
          <w:rFonts w:ascii="Times New Roman" w:hAnsi="Times New Roman" w:cs="Times New Roman"/>
        </w:rPr>
      </w:pPr>
      <w:r>
        <w:rPr>
          <w:rFonts w:ascii="Times New Roman" w:hAnsi="Times New Roman" w:cs="Times New Roman"/>
        </w:rPr>
        <w:t xml:space="preserve">Обоснование начальной (максимальной) цены договора, в соответствии с описанием объекта закупки.    </w:t>
      </w:r>
    </w:p>
    <w:p w14:paraId="4143322C" w14:textId="77777777" w:rsidR="00FA4FBF" w:rsidRDefault="004324B1">
      <w:pPr>
        <w:spacing w:after="0" w:line="240" w:lineRule="auto"/>
        <w:jc w:val="center"/>
        <w:rPr>
          <w:rFonts w:ascii="Times New Roman" w:hAnsi="Times New Roman" w:cs="Times New Roman"/>
        </w:rPr>
      </w:pPr>
      <w:r>
        <w:rPr>
          <w:rFonts w:ascii="Times New Roman" w:hAnsi="Times New Roman" w:cs="Times New Roman"/>
        </w:rPr>
        <w:t>к закупке "Поставка фотометра (№927-3)"</w:t>
      </w:r>
    </w:p>
    <w:tbl>
      <w:tblPr>
        <w:tblW w:w="15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
        <w:gridCol w:w="1769"/>
        <w:gridCol w:w="1080"/>
        <w:gridCol w:w="720"/>
        <w:gridCol w:w="1612"/>
        <w:gridCol w:w="1612"/>
        <w:gridCol w:w="1612"/>
        <w:gridCol w:w="1191"/>
        <w:gridCol w:w="1379"/>
        <w:gridCol w:w="1399"/>
        <w:gridCol w:w="1371"/>
        <w:gridCol w:w="1220"/>
      </w:tblGrid>
      <w:tr w:rsidR="00FA4FBF" w14:paraId="120D0155" w14:textId="77777777">
        <w:trPr>
          <w:trHeight w:val="1320"/>
        </w:trPr>
        <w:tc>
          <w:tcPr>
            <w:tcW w:w="460" w:type="dxa"/>
            <w:shd w:val="clear" w:color="auto" w:fill="auto"/>
            <w:vAlign w:val="center"/>
          </w:tcPr>
          <w:p w14:paraId="49E88951" w14:textId="77777777" w:rsidR="00FA4FBF" w:rsidRDefault="004324B1">
            <w:pPr>
              <w:spacing w:after="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 п/п</w:t>
            </w:r>
          </w:p>
        </w:tc>
        <w:tc>
          <w:tcPr>
            <w:tcW w:w="1780" w:type="dxa"/>
            <w:shd w:val="clear" w:color="auto" w:fill="auto"/>
            <w:vAlign w:val="center"/>
          </w:tcPr>
          <w:p w14:paraId="78E8BF44" w14:textId="77777777" w:rsidR="00FA4FBF" w:rsidRDefault="004324B1">
            <w:pPr>
              <w:spacing w:after="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Наименование товара, услуги (работы)</w:t>
            </w:r>
          </w:p>
        </w:tc>
        <w:tc>
          <w:tcPr>
            <w:tcW w:w="1060" w:type="dxa"/>
            <w:shd w:val="clear" w:color="auto" w:fill="auto"/>
            <w:vAlign w:val="center"/>
          </w:tcPr>
          <w:p w14:paraId="13FE818D" w14:textId="77777777" w:rsidR="00FA4FBF" w:rsidRDefault="004324B1">
            <w:pPr>
              <w:spacing w:after="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Единица измерения</w:t>
            </w:r>
          </w:p>
        </w:tc>
        <w:tc>
          <w:tcPr>
            <w:tcW w:w="720" w:type="dxa"/>
            <w:shd w:val="clear" w:color="auto" w:fill="auto"/>
            <w:vAlign w:val="center"/>
          </w:tcPr>
          <w:p w14:paraId="25BCBCCA" w14:textId="77777777" w:rsidR="00FA4FBF" w:rsidRDefault="004324B1">
            <w:pPr>
              <w:spacing w:after="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Кол-во</w:t>
            </w:r>
          </w:p>
        </w:tc>
        <w:tc>
          <w:tcPr>
            <w:tcW w:w="1620" w:type="dxa"/>
            <w:shd w:val="clear" w:color="auto" w:fill="auto"/>
            <w:vAlign w:val="center"/>
          </w:tcPr>
          <w:p w14:paraId="54A35E8F" w14:textId="34D73C2F" w:rsidR="00FA4FBF" w:rsidRDefault="004324B1">
            <w:pPr>
              <w:spacing w:after="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Поставщики 1, ко</w:t>
            </w:r>
            <w:r w:rsidR="001B0148">
              <w:rPr>
                <w:rFonts w:ascii="Times New Roman" w:eastAsia="Times New Roman" w:hAnsi="Times New Roman" w:cs="Times New Roman"/>
                <w:b/>
                <w:bCs/>
                <w:color w:val="000000"/>
                <w:sz w:val="18"/>
                <w:szCs w:val="18"/>
                <w:lang w:eastAsia="ru-RU"/>
              </w:rPr>
              <w:t>м</w:t>
            </w:r>
            <w:r>
              <w:rPr>
                <w:rFonts w:ascii="Times New Roman" w:eastAsia="Times New Roman" w:hAnsi="Times New Roman" w:cs="Times New Roman"/>
                <w:b/>
                <w:bCs/>
                <w:color w:val="000000"/>
                <w:sz w:val="18"/>
                <w:szCs w:val="18"/>
                <w:lang w:eastAsia="ru-RU"/>
              </w:rPr>
              <w:t>мерческое предложение от 30.07.2021г., руб.</w:t>
            </w:r>
          </w:p>
        </w:tc>
        <w:tc>
          <w:tcPr>
            <w:tcW w:w="1620" w:type="dxa"/>
            <w:shd w:val="clear" w:color="auto" w:fill="auto"/>
            <w:vAlign w:val="center"/>
          </w:tcPr>
          <w:p w14:paraId="1A6F713D" w14:textId="77777777" w:rsidR="00FA4FBF" w:rsidRDefault="004324B1">
            <w:pPr>
              <w:spacing w:after="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Поставщики 2, коммерческое предложение от 25.08.2021г., руб.</w:t>
            </w:r>
          </w:p>
        </w:tc>
        <w:tc>
          <w:tcPr>
            <w:tcW w:w="1620" w:type="dxa"/>
            <w:shd w:val="clear" w:color="auto" w:fill="auto"/>
            <w:vAlign w:val="center"/>
          </w:tcPr>
          <w:p w14:paraId="4057EA1B" w14:textId="77777777" w:rsidR="00FA4FBF" w:rsidRDefault="004324B1">
            <w:pPr>
              <w:spacing w:after="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Поставщики 3, коммерческое предложение от 25.08.2021г., руб.</w:t>
            </w:r>
          </w:p>
        </w:tc>
        <w:tc>
          <w:tcPr>
            <w:tcW w:w="1200" w:type="dxa"/>
            <w:shd w:val="clear" w:color="auto" w:fill="auto"/>
            <w:vAlign w:val="center"/>
          </w:tcPr>
          <w:p w14:paraId="07BCE973" w14:textId="77777777" w:rsidR="00FA4FBF" w:rsidRDefault="004324B1">
            <w:pPr>
              <w:spacing w:after="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Средняя цена (руб.)</w:t>
            </w:r>
          </w:p>
        </w:tc>
        <w:tc>
          <w:tcPr>
            <w:tcW w:w="1380" w:type="dxa"/>
            <w:shd w:val="clear" w:color="auto" w:fill="auto"/>
            <w:vAlign w:val="center"/>
          </w:tcPr>
          <w:p w14:paraId="755499DF" w14:textId="77777777" w:rsidR="00FA4FBF" w:rsidRDefault="004324B1">
            <w:pPr>
              <w:spacing w:after="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Среднее квадратичное отклонение</w:t>
            </w:r>
          </w:p>
        </w:tc>
        <w:tc>
          <w:tcPr>
            <w:tcW w:w="1400" w:type="dxa"/>
            <w:shd w:val="clear" w:color="auto" w:fill="auto"/>
            <w:vAlign w:val="center"/>
          </w:tcPr>
          <w:p w14:paraId="499FE996" w14:textId="77777777" w:rsidR="00FA4FBF" w:rsidRDefault="004324B1">
            <w:pPr>
              <w:spacing w:after="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ОКПД2/КТРУ</w:t>
            </w:r>
          </w:p>
        </w:tc>
        <w:tc>
          <w:tcPr>
            <w:tcW w:w="1360" w:type="dxa"/>
            <w:shd w:val="clear" w:color="auto" w:fill="auto"/>
            <w:vAlign w:val="center"/>
          </w:tcPr>
          <w:p w14:paraId="16D0F6C9" w14:textId="77777777" w:rsidR="00FA4FBF" w:rsidRDefault="004324B1">
            <w:pPr>
              <w:spacing w:after="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Коэффициент вариации (%)</w:t>
            </w:r>
          </w:p>
        </w:tc>
        <w:tc>
          <w:tcPr>
            <w:tcW w:w="1220" w:type="dxa"/>
            <w:shd w:val="clear" w:color="auto" w:fill="auto"/>
            <w:noWrap/>
            <w:vAlign w:val="center"/>
          </w:tcPr>
          <w:p w14:paraId="699847F2" w14:textId="77777777" w:rsidR="00FA4FBF" w:rsidRDefault="004324B1">
            <w:pPr>
              <w:spacing w:after="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НМЦД</w:t>
            </w:r>
          </w:p>
        </w:tc>
      </w:tr>
      <w:tr w:rsidR="00FA4FBF" w14:paraId="577A9F04" w14:textId="77777777">
        <w:trPr>
          <w:trHeight w:val="690"/>
        </w:trPr>
        <w:tc>
          <w:tcPr>
            <w:tcW w:w="460" w:type="dxa"/>
            <w:shd w:val="clear" w:color="auto" w:fill="auto"/>
            <w:vAlign w:val="center"/>
          </w:tcPr>
          <w:p w14:paraId="17F8DB5E" w14:textId="77777777" w:rsidR="00FA4FBF" w:rsidRDefault="004324B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780" w:type="dxa"/>
            <w:shd w:val="clear" w:color="auto" w:fill="auto"/>
            <w:vAlign w:val="center"/>
          </w:tcPr>
          <w:p w14:paraId="4104758C" w14:textId="77777777" w:rsidR="00FA4FBF" w:rsidRDefault="004324B1">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Фотометр</w:t>
            </w:r>
          </w:p>
        </w:tc>
        <w:tc>
          <w:tcPr>
            <w:tcW w:w="1060" w:type="dxa"/>
            <w:shd w:val="clear" w:color="auto" w:fill="auto"/>
            <w:vAlign w:val="center"/>
          </w:tcPr>
          <w:p w14:paraId="631E51E0" w14:textId="77777777" w:rsidR="00FA4FBF" w:rsidRDefault="004324B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шт</w:t>
            </w:r>
          </w:p>
        </w:tc>
        <w:tc>
          <w:tcPr>
            <w:tcW w:w="720" w:type="dxa"/>
            <w:shd w:val="clear" w:color="auto" w:fill="auto"/>
            <w:noWrap/>
            <w:vAlign w:val="center"/>
          </w:tcPr>
          <w:p w14:paraId="1D37EC4C" w14:textId="77777777" w:rsidR="00FA4FBF" w:rsidRDefault="004324B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c>
          <w:tcPr>
            <w:tcW w:w="1620" w:type="dxa"/>
            <w:shd w:val="clear" w:color="auto" w:fill="auto"/>
            <w:vAlign w:val="center"/>
          </w:tcPr>
          <w:p w14:paraId="0570E4FF" w14:textId="77777777" w:rsidR="00FA4FBF" w:rsidRDefault="004324B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234 209,28</w:t>
            </w:r>
          </w:p>
        </w:tc>
        <w:tc>
          <w:tcPr>
            <w:tcW w:w="1620" w:type="dxa"/>
            <w:shd w:val="clear" w:color="auto" w:fill="auto"/>
            <w:vAlign w:val="center"/>
          </w:tcPr>
          <w:p w14:paraId="570DC5C1" w14:textId="77777777" w:rsidR="00FA4FBF" w:rsidRDefault="004324B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241 361,38</w:t>
            </w:r>
          </w:p>
        </w:tc>
        <w:tc>
          <w:tcPr>
            <w:tcW w:w="1620" w:type="dxa"/>
            <w:shd w:val="clear" w:color="auto" w:fill="auto"/>
            <w:vAlign w:val="center"/>
          </w:tcPr>
          <w:p w14:paraId="46686304" w14:textId="77777777" w:rsidR="00FA4FBF" w:rsidRDefault="004324B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243 728,00</w:t>
            </w:r>
          </w:p>
        </w:tc>
        <w:tc>
          <w:tcPr>
            <w:tcW w:w="1200" w:type="dxa"/>
            <w:shd w:val="clear" w:color="auto" w:fill="auto"/>
            <w:vAlign w:val="center"/>
          </w:tcPr>
          <w:p w14:paraId="2DAB6B7E" w14:textId="77777777" w:rsidR="00FA4FBF" w:rsidRDefault="004324B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239 766,22</w:t>
            </w:r>
          </w:p>
        </w:tc>
        <w:tc>
          <w:tcPr>
            <w:tcW w:w="1380" w:type="dxa"/>
            <w:shd w:val="clear" w:color="auto" w:fill="auto"/>
            <w:vAlign w:val="center"/>
          </w:tcPr>
          <w:p w14:paraId="24478EDA" w14:textId="77777777" w:rsidR="00FA4FBF" w:rsidRDefault="004324B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6730,75146</w:t>
            </w:r>
          </w:p>
        </w:tc>
        <w:tc>
          <w:tcPr>
            <w:tcW w:w="1400" w:type="dxa"/>
            <w:shd w:val="clear" w:color="000000" w:fill="FFFFFF"/>
            <w:vAlign w:val="center"/>
          </w:tcPr>
          <w:p w14:paraId="683FFF02" w14:textId="77777777" w:rsidR="00FA4FBF" w:rsidRDefault="004324B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26.51.53.190</w:t>
            </w:r>
          </w:p>
        </w:tc>
        <w:tc>
          <w:tcPr>
            <w:tcW w:w="1360" w:type="dxa"/>
            <w:shd w:val="clear" w:color="auto" w:fill="auto"/>
            <w:vAlign w:val="center"/>
          </w:tcPr>
          <w:p w14:paraId="7A26EA4E" w14:textId="77777777" w:rsidR="00FA4FBF" w:rsidRDefault="004324B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2,807214236</w:t>
            </w:r>
          </w:p>
        </w:tc>
        <w:tc>
          <w:tcPr>
            <w:tcW w:w="1220" w:type="dxa"/>
            <w:shd w:val="clear" w:color="auto" w:fill="auto"/>
            <w:vAlign w:val="center"/>
          </w:tcPr>
          <w:p w14:paraId="41F7B8D5" w14:textId="77777777" w:rsidR="00FA4FBF" w:rsidRDefault="004324B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239 766,22</w:t>
            </w:r>
          </w:p>
        </w:tc>
      </w:tr>
    </w:tbl>
    <w:p w14:paraId="16333BEA" w14:textId="77777777" w:rsidR="00FA4FBF" w:rsidRDefault="00FA4FBF">
      <w:pPr>
        <w:spacing w:after="0" w:line="240" w:lineRule="auto"/>
        <w:jc w:val="center"/>
        <w:rPr>
          <w:rFonts w:ascii="Times New Roman" w:hAnsi="Times New Roman" w:cs="Times New Roman"/>
          <w:highlight w:val="yellow"/>
        </w:rPr>
      </w:pPr>
    </w:p>
    <w:p w14:paraId="468E4338" w14:textId="0CCB36F6" w:rsidR="00FA4FBF" w:rsidRDefault="004324B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основании проведенного анализа рынка и расчетов, НМЦД составляет: 239</w:t>
      </w:r>
      <w:r w:rsidR="001B014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766,22 рублей.</w:t>
      </w:r>
    </w:p>
    <w:p w14:paraId="5AB5928F" w14:textId="77777777" w:rsidR="00FA4FBF" w:rsidRDefault="00FA4FBF">
      <w:pPr>
        <w:spacing w:after="0" w:line="240" w:lineRule="auto"/>
        <w:jc w:val="both"/>
        <w:rPr>
          <w:rFonts w:ascii="Times New Roman" w:eastAsia="Times New Roman" w:hAnsi="Times New Roman" w:cs="Times New Roman"/>
          <w:sz w:val="24"/>
          <w:szCs w:val="24"/>
          <w:lang w:eastAsia="ru-RU"/>
        </w:rPr>
      </w:pPr>
    </w:p>
    <w:p w14:paraId="02C46247" w14:textId="77777777" w:rsidR="00FA4FBF" w:rsidRDefault="00FA4FBF">
      <w:pPr>
        <w:spacing w:after="0" w:line="240" w:lineRule="auto"/>
        <w:rPr>
          <w:rFonts w:ascii="Times New Roman" w:hAnsi="Times New Roman" w:cs="Times New Roman"/>
        </w:rPr>
      </w:pPr>
    </w:p>
    <w:p w14:paraId="42FAE79A" w14:textId="77777777" w:rsidR="00FA4FBF" w:rsidRDefault="00FA4FBF">
      <w:pPr>
        <w:spacing w:after="0" w:line="240" w:lineRule="auto"/>
        <w:rPr>
          <w:rFonts w:ascii="Times New Roman" w:hAnsi="Times New Roman" w:cs="Times New Roman"/>
        </w:rPr>
      </w:pPr>
    </w:p>
    <w:p w14:paraId="2E93E66D" w14:textId="77777777" w:rsidR="00FA4FBF" w:rsidRDefault="00FA4FBF">
      <w:pPr>
        <w:spacing w:after="0" w:line="240" w:lineRule="auto"/>
        <w:rPr>
          <w:rFonts w:ascii="Times New Roman" w:hAnsi="Times New Roman" w:cs="Times New Roman"/>
        </w:rPr>
      </w:pPr>
    </w:p>
    <w:p w14:paraId="7AFBA827" w14:textId="77777777" w:rsidR="00FA4FBF" w:rsidRDefault="00FA4FBF">
      <w:pPr>
        <w:spacing w:after="0" w:line="240" w:lineRule="auto"/>
        <w:rPr>
          <w:rFonts w:ascii="Times New Roman" w:hAnsi="Times New Roman" w:cs="Times New Roman"/>
        </w:rPr>
      </w:pPr>
    </w:p>
    <w:p w14:paraId="236EE817" w14:textId="77777777" w:rsidR="00FA4FBF" w:rsidRDefault="00FA4FBF">
      <w:pPr>
        <w:spacing w:after="0" w:line="240" w:lineRule="auto"/>
        <w:rPr>
          <w:rFonts w:ascii="Times New Roman" w:hAnsi="Times New Roman" w:cs="Times New Roman"/>
        </w:rPr>
      </w:pPr>
    </w:p>
    <w:p w14:paraId="70CA8103" w14:textId="77777777" w:rsidR="00FA4FBF" w:rsidRDefault="004324B1">
      <w:pPr>
        <w:spacing w:after="0" w:line="240" w:lineRule="auto"/>
        <w:rPr>
          <w:rFonts w:ascii="Times New Roman" w:hAnsi="Times New Roman" w:cs="Times New Roman"/>
        </w:rPr>
      </w:pPr>
      <w:r>
        <w:rPr>
          <w:rFonts w:ascii="Times New Roman" w:hAnsi="Times New Roman" w:cs="Times New Roman"/>
        </w:rPr>
        <w:br w:type="page"/>
      </w:r>
    </w:p>
    <w:p w14:paraId="23C434F2" w14:textId="77777777" w:rsidR="00FA4FBF" w:rsidRDefault="00FA4FBF">
      <w:pPr>
        <w:spacing w:after="0" w:line="240" w:lineRule="auto"/>
        <w:jc w:val="center"/>
        <w:rPr>
          <w:rFonts w:ascii="Times New Roman" w:hAnsi="Times New Roman" w:cs="Times New Roman"/>
          <w:sz w:val="24"/>
          <w:szCs w:val="24"/>
        </w:rPr>
        <w:sectPr w:rsidR="00FA4FBF">
          <w:pgSz w:w="16838" w:h="11906" w:orient="landscape"/>
          <w:pgMar w:top="1418" w:right="1134" w:bottom="709" w:left="851" w:header="709" w:footer="709" w:gutter="0"/>
          <w:cols w:space="708"/>
          <w:titlePg/>
          <w:docGrid w:linePitch="360"/>
        </w:sectPr>
      </w:pPr>
    </w:p>
    <w:p w14:paraId="392FEE46" w14:textId="77777777" w:rsidR="00FA4FBF" w:rsidRDefault="004324B1">
      <w:pPr>
        <w:spacing w:after="0" w:line="240" w:lineRule="auto"/>
        <w:jc w:val="center"/>
        <w:rPr>
          <w:rFonts w:ascii="Times New Roman" w:hAnsi="Times New Roman" w:cs="Times New Roman"/>
          <w:caps/>
          <w:sz w:val="24"/>
          <w:szCs w:val="24"/>
        </w:rPr>
      </w:pPr>
      <w:r>
        <w:rPr>
          <w:rFonts w:ascii="Times New Roman" w:hAnsi="Times New Roman" w:cs="Times New Roman"/>
          <w:sz w:val="24"/>
          <w:szCs w:val="24"/>
        </w:rPr>
        <w:lastRenderedPageBreak/>
        <w:t xml:space="preserve">ЧАСТЬ </w:t>
      </w:r>
      <w:r>
        <w:rPr>
          <w:rFonts w:ascii="Times New Roman" w:hAnsi="Times New Roman" w:cs="Times New Roman"/>
          <w:sz w:val="24"/>
          <w:szCs w:val="24"/>
          <w:lang w:val="en-US"/>
        </w:rPr>
        <w:t>V</w:t>
      </w:r>
      <w:r>
        <w:rPr>
          <w:rFonts w:ascii="Times New Roman" w:hAnsi="Times New Roman" w:cs="Times New Roman"/>
          <w:sz w:val="24"/>
          <w:szCs w:val="24"/>
        </w:rPr>
        <w:t xml:space="preserve">. ОБРАЗЦЫ ФОРМ, ПРЕДСТАВЛЯЕМЫХ В СОСТАВЕ ЗАЯВКИ НА УЧАСТИЕ В   АУКЦИОНЕ </w:t>
      </w:r>
      <w:r>
        <w:rPr>
          <w:rFonts w:ascii="Times New Roman" w:hAnsi="Times New Roman" w:cs="Times New Roman"/>
          <w:caps/>
          <w:sz w:val="24"/>
          <w:szCs w:val="24"/>
        </w:rPr>
        <w:t>в электронной форме.</w:t>
      </w:r>
    </w:p>
    <w:p w14:paraId="7ED4BC68" w14:textId="77777777" w:rsidR="00FA4FBF" w:rsidRDefault="00FA4FBF">
      <w:pPr>
        <w:spacing w:after="0" w:line="240" w:lineRule="auto"/>
        <w:ind w:left="5812"/>
        <w:jc w:val="both"/>
        <w:rPr>
          <w:rFonts w:ascii="Times New Roman" w:eastAsia="Times New Roman" w:hAnsi="Times New Roman" w:cs="Times New Roman"/>
          <w:bCs/>
          <w:i/>
        </w:rPr>
      </w:pPr>
    </w:p>
    <w:p w14:paraId="424CDED6" w14:textId="77777777" w:rsidR="00FA4FBF" w:rsidRDefault="00FA4FBF">
      <w:pPr>
        <w:spacing w:after="0" w:line="240" w:lineRule="auto"/>
        <w:rPr>
          <w:rFonts w:ascii="Times New Roman" w:eastAsia="Calibri" w:hAnsi="Times New Roman" w:cs="Times New Roman"/>
        </w:rPr>
      </w:pPr>
      <w:bookmarkStart w:id="19" w:name="_Toc348004548"/>
    </w:p>
    <w:p w14:paraId="1A0D97BA" w14:textId="77777777" w:rsidR="00FA4FBF" w:rsidRDefault="00FA4FBF">
      <w:pPr>
        <w:spacing w:after="0" w:line="240" w:lineRule="auto"/>
        <w:rPr>
          <w:rFonts w:ascii="Times New Roman" w:eastAsia="Calibri" w:hAnsi="Times New Roman" w:cs="Times New Roman"/>
          <w:b/>
        </w:rPr>
      </w:pPr>
    </w:p>
    <w:p w14:paraId="16828833" w14:textId="77777777" w:rsidR="00FA4FBF" w:rsidRDefault="004324B1">
      <w:pPr>
        <w:spacing w:after="0" w:line="240" w:lineRule="auto"/>
        <w:ind w:firstLine="357"/>
        <w:contextualSpacing/>
        <w:jc w:val="center"/>
        <w:outlineLvl w:val="0"/>
        <w:rPr>
          <w:rFonts w:ascii="Times New Roman" w:eastAsia="Times New Roman" w:hAnsi="Times New Roman" w:cs="Times New Roman"/>
          <w:b/>
          <w:bCs/>
          <w:sz w:val="24"/>
          <w:szCs w:val="24"/>
          <w:lang w:eastAsia="zh-CN"/>
        </w:rPr>
      </w:pPr>
      <w:bookmarkStart w:id="20" w:name="_Hlk69912995"/>
      <w:r>
        <w:rPr>
          <w:rFonts w:ascii="Times New Roman" w:eastAsia="Times New Roman" w:hAnsi="Times New Roman" w:cs="Times New Roman"/>
          <w:b/>
          <w:bCs/>
          <w:sz w:val="24"/>
          <w:szCs w:val="24"/>
          <w:lang w:eastAsia="zh-CN"/>
        </w:rPr>
        <w:t xml:space="preserve">РЕКОМЕНДУЕМАЯ ФОРМА </w:t>
      </w:r>
    </w:p>
    <w:p w14:paraId="28AFC6E6" w14:textId="77777777" w:rsidR="00FA4FBF" w:rsidRDefault="004324B1">
      <w:pPr>
        <w:spacing w:after="0" w:line="240" w:lineRule="auto"/>
        <w:ind w:firstLine="357"/>
        <w:contextualSpacing/>
        <w:jc w:val="center"/>
        <w:outlineLvl w:val="0"/>
        <w:rPr>
          <w:rFonts w:ascii="Times New Roman" w:eastAsia="Times New Roman" w:hAnsi="Times New Roman" w:cs="Times New Roman"/>
          <w:b/>
          <w:bCs/>
          <w:sz w:val="24"/>
          <w:szCs w:val="24"/>
          <w:lang w:eastAsia="zh-CN"/>
        </w:rPr>
      </w:pPr>
      <w:r>
        <w:rPr>
          <w:rFonts w:ascii="Times New Roman" w:eastAsia="Times New Roman" w:hAnsi="Times New Roman" w:cs="Times New Roman"/>
          <w:b/>
          <w:bCs/>
          <w:sz w:val="24"/>
          <w:szCs w:val="24"/>
          <w:lang w:eastAsia="zh-CN"/>
        </w:rPr>
        <w:t>ЗАЯВКА</w:t>
      </w:r>
    </w:p>
    <w:p w14:paraId="7A6E2C22" w14:textId="77777777" w:rsidR="00FA4FBF" w:rsidRDefault="00FA4FBF">
      <w:pPr>
        <w:widowControl w:val="0"/>
        <w:spacing w:after="0" w:line="240" w:lineRule="auto"/>
        <w:ind w:firstLine="709"/>
        <w:contextualSpacing/>
        <w:jc w:val="both"/>
        <w:rPr>
          <w:rFonts w:ascii="Times New Roman" w:eastAsia="Times New Roman" w:hAnsi="Times New Roman" w:cs="Times New Roman"/>
          <w:sz w:val="24"/>
          <w:szCs w:val="24"/>
          <w:lang w:eastAsia="zh-CN"/>
        </w:rPr>
      </w:pPr>
    </w:p>
    <w:p w14:paraId="6FA01899" w14:textId="77777777" w:rsidR="00FA4FBF" w:rsidRDefault="004324B1">
      <w:pPr>
        <w:widowControl w:val="0"/>
        <w:spacing w:after="0" w:line="240" w:lineRule="auto"/>
        <w:contextualSpacing/>
        <w:jc w:val="both"/>
        <w:rPr>
          <w:rFonts w:ascii="Times New Roman" w:hAnsi="Times New Roman" w:cs="Times New Roman"/>
          <w:sz w:val="24"/>
          <w:szCs w:val="24"/>
        </w:rPr>
      </w:pPr>
      <w:r>
        <w:rPr>
          <w:rFonts w:ascii="Times New Roman" w:eastAsia="Times New Roman" w:hAnsi="Times New Roman" w:cs="Times New Roman"/>
          <w:sz w:val="24"/>
          <w:szCs w:val="24"/>
          <w:lang w:eastAsia="zh-CN"/>
        </w:rPr>
        <w:t xml:space="preserve">Изучив извещение № _______________________ от «__» ________ 20__г. и документацию о проведении аукциона в электронной форме </w:t>
      </w:r>
      <w:r>
        <w:rPr>
          <w:rFonts w:ascii="Times New Roman" w:hAnsi="Times New Roman" w:cs="Times New Roman"/>
          <w:sz w:val="24"/>
          <w:szCs w:val="24"/>
        </w:rPr>
        <w:t xml:space="preserve">на </w:t>
      </w:r>
      <w:r>
        <w:rPr>
          <w:rFonts w:ascii="Times New Roman" w:hAnsi="Times New Roman" w:cs="Times New Roman"/>
          <w:i/>
          <w:sz w:val="24"/>
          <w:szCs w:val="24"/>
        </w:rPr>
        <w:t>_________________(указывается предмет договора) ______________________________</w:t>
      </w:r>
      <w:r>
        <w:rPr>
          <w:rFonts w:ascii="Times New Roman" w:eastAsia="Times New Roman" w:hAnsi="Times New Roman" w:cs="Times New Roman"/>
          <w:i/>
          <w:sz w:val="24"/>
          <w:szCs w:val="24"/>
          <w:lang w:eastAsia="zh-CN"/>
        </w:rPr>
        <w:t>,</w:t>
      </w:r>
      <w:r>
        <w:rPr>
          <w:rFonts w:ascii="Times New Roman" w:eastAsia="Times New Roman" w:hAnsi="Times New Roman" w:cs="Times New Roman"/>
          <w:sz w:val="24"/>
          <w:szCs w:val="24"/>
          <w:lang w:eastAsia="zh-CN"/>
        </w:rPr>
        <w:t xml:space="preserve">согласно ОПИСАНИЮ ОБЪЕКТА ЗАКУПКИ аукциона в электронной форме (№ извещения ___________________), и принимая требования и условия, установленные в документации аукциона в электронной форме, а также применимые к этому аукциону законодательство РФ, иные нормативно-правовые акты и Положение о закупке товаров, работ, услуг </w:t>
      </w:r>
      <w:r>
        <w:rPr>
          <w:rFonts w:ascii="Times New Roman" w:hAnsi="Times New Roman" w:cs="Times New Roman"/>
          <w:bCs/>
          <w:sz w:val="24"/>
          <w:szCs w:val="24"/>
        </w:rPr>
        <w:t xml:space="preserve">ГБУЗ Новосибирской области «Городская клиническая больница №34» по адресу: </w:t>
      </w:r>
      <w:r>
        <w:rPr>
          <w:rFonts w:ascii="Times New Roman" w:eastAsia="Calibri" w:hAnsi="Times New Roman" w:cs="Times New Roman"/>
          <w:b/>
          <w:bCs/>
          <w:sz w:val="24"/>
          <w:szCs w:val="24"/>
        </w:rPr>
        <w:t xml:space="preserve">Российская Федерация, 630054, Новосибирская обл., г. Новосибирск, ул. Титова, 18, </w:t>
      </w:r>
      <w:r>
        <w:rPr>
          <w:rFonts w:ascii="Times New Roman" w:hAnsi="Times New Roman" w:cs="Times New Roman"/>
          <w:bCs/>
          <w:sz w:val="24"/>
          <w:szCs w:val="24"/>
        </w:rPr>
        <w:t xml:space="preserve"> </w:t>
      </w:r>
      <w:r>
        <w:rPr>
          <w:rFonts w:ascii="Times New Roman" w:eastAsia="Arial" w:hAnsi="Times New Roman" w:cs="Times New Roman"/>
          <w:sz w:val="24"/>
          <w:szCs w:val="24"/>
          <w:lang w:eastAsia="zh-CN"/>
        </w:rPr>
        <w:t xml:space="preserve">выражаем свое </w:t>
      </w:r>
      <w:r>
        <w:rPr>
          <w:rFonts w:ascii="Times New Roman" w:eastAsia="Times New Roman" w:hAnsi="Times New Roman" w:cs="Times New Roman"/>
          <w:sz w:val="24"/>
          <w:szCs w:val="24"/>
          <w:lang w:eastAsia="zh-CN"/>
        </w:rPr>
        <w:t>согласие</w:t>
      </w:r>
      <w:r>
        <w:rPr>
          <w:rFonts w:ascii="Times New Roman" w:eastAsia="Arial" w:hAnsi="Times New Roman" w:cs="Times New Roman"/>
          <w:sz w:val="24"/>
          <w:szCs w:val="24"/>
          <w:lang w:eastAsia="zh-CN"/>
        </w:rPr>
        <w:t xml:space="preserve"> принять участие в аукционе в электронной форме и согласны(ен) заключить (исполнить) договор в точном соответствии с условиями, предусмотренными документацией об аукционе в электронной форме. </w:t>
      </w:r>
    </w:p>
    <w:p w14:paraId="6BDC9659" w14:textId="77777777" w:rsidR="00FA4FBF" w:rsidRDefault="00FA4FBF">
      <w:pPr>
        <w:spacing w:after="0" w:line="240" w:lineRule="auto"/>
        <w:jc w:val="center"/>
        <w:rPr>
          <w:rFonts w:ascii="Times New Roman" w:hAnsi="Times New Roman" w:cs="Times New Roman"/>
          <w:b/>
          <w:spacing w:val="-4"/>
          <w:sz w:val="24"/>
          <w:szCs w:val="24"/>
        </w:rPr>
      </w:pPr>
    </w:p>
    <w:p w14:paraId="0880BC69" w14:textId="77777777" w:rsidR="00FA4FBF" w:rsidRDefault="004324B1">
      <w:pPr>
        <w:spacing w:after="0" w:line="240" w:lineRule="auto"/>
        <w:jc w:val="center"/>
        <w:rPr>
          <w:rFonts w:ascii="Times New Roman" w:hAnsi="Times New Roman" w:cs="Times New Roman"/>
          <w:b/>
          <w:spacing w:val="-4"/>
          <w:sz w:val="24"/>
          <w:szCs w:val="24"/>
        </w:rPr>
      </w:pPr>
      <w:r>
        <w:rPr>
          <w:rFonts w:ascii="Times New Roman" w:hAnsi="Times New Roman" w:cs="Times New Roman"/>
          <w:b/>
          <w:spacing w:val="-4"/>
          <w:sz w:val="24"/>
          <w:szCs w:val="24"/>
        </w:rPr>
        <w:t>СВЕДЕНИЯ УЧАСТНИКА ЗАКУПКИ ДЛЯ ПРЕДОСТАВЛЕНИЯ ИНФОРМАЦИИ В ЗАЯВКЕ</w:t>
      </w:r>
    </w:p>
    <w:p w14:paraId="4DC8C729" w14:textId="77777777" w:rsidR="00FA4FBF" w:rsidRDefault="004324B1">
      <w:pPr>
        <w:spacing w:after="0" w:line="240" w:lineRule="auto"/>
        <w:rPr>
          <w:rFonts w:ascii="Times New Roman" w:hAnsi="Times New Roman"/>
          <w:sz w:val="20"/>
        </w:rPr>
      </w:pPr>
      <w:r>
        <w:rPr>
          <w:rFonts w:ascii="Times New Roman" w:hAnsi="Times New Roman"/>
          <w:sz w:val="20"/>
        </w:rPr>
        <w:t>Предмет: фотометр.</w:t>
      </w:r>
    </w:p>
    <w:p w14:paraId="2A8D4085" w14:textId="77777777" w:rsidR="00FA4FBF" w:rsidRDefault="004324B1">
      <w:pPr>
        <w:spacing w:after="0" w:line="240" w:lineRule="auto"/>
        <w:rPr>
          <w:rFonts w:ascii="Times New Roman" w:hAnsi="Times New Roman"/>
          <w:sz w:val="20"/>
        </w:rPr>
      </w:pPr>
      <w:r>
        <w:rPr>
          <w:rFonts w:ascii="Times New Roman" w:hAnsi="Times New Roman"/>
          <w:sz w:val="20"/>
        </w:rPr>
        <w:t>Назначение: для выполнения широкого спектра биохимических и иммунотурбидиметрических исследований.</w:t>
      </w:r>
    </w:p>
    <w:tbl>
      <w:tblPr>
        <w:tblW w:w="9805" w:type="dxa"/>
        <w:tblInd w:w="113" w:type="dxa"/>
        <w:tblLook w:val="04A0" w:firstRow="1" w:lastRow="0" w:firstColumn="1" w:lastColumn="0" w:noHBand="0" w:noVBand="1"/>
      </w:tblPr>
      <w:tblGrid>
        <w:gridCol w:w="520"/>
        <w:gridCol w:w="3190"/>
        <w:gridCol w:w="3118"/>
        <w:gridCol w:w="2977"/>
      </w:tblGrid>
      <w:tr w:rsidR="00FA4FBF" w14:paraId="14F52290" w14:textId="77777777">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F0F2E1" w14:textId="77777777" w:rsidR="00FA4FBF" w:rsidRDefault="004324B1">
            <w:pPr>
              <w:spacing w:after="0" w:line="240" w:lineRule="auto"/>
              <w:jc w:val="center"/>
              <w:rPr>
                <w:rFonts w:ascii="arial cyr" w:eastAsia="Times New Roman" w:hAnsi="arial cyr" w:cs="arial cyr"/>
                <w:sz w:val="18"/>
                <w:szCs w:val="18"/>
                <w:lang w:eastAsia="ru-RU"/>
              </w:rPr>
            </w:pPr>
            <w:r>
              <w:rPr>
                <w:rFonts w:ascii="Times New Roman" w:hAnsi="Times New Roman"/>
                <w:b/>
                <w:sz w:val="20"/>
              </w:rPr>
              <w:t>№ п/п</w:t>
            </w:r>
          </w:p>
        </w:tc>
        <w:tc>
          <w:tcPr>
            <w:tcW w:w="3190" w:type="dxa"/>
            <w:tcBorders>
              <w:top w:val="single" w:sz="4" w:space="0" w:color="auto"/>
              <w:left w:val="none" w:sz="4" w:space="0" w:color="000000"/>
              <w:bottom w:val="single" w:sz="4" w:space="0" w:color="auto"/>
              <w:right w:val="single" w:sz="4" w:space="0" w:color="auto"/>
            </w:tcBorders>
            <w:shd w:val="clear" w:color="auto" w:fill="auto"/>
            <w:vAlign w:val="center"/>
          </w:tcPr>
          <w:p w14:paraId="41A25CEF" w14:textId="77777777" w:rsidR="00FA4FBF" w:rsidRDefault="004324B1">
            <w:pPr>
              <w:spacing w:after="0" w:line="240" w:lineRule="auto"/>
              <w:rPr>
                <w:rFonts w:ascii="Arial" w:eastAsia="Times New Roman" w:hAnsi="Arial" w:cs="Arial"/>
                <w:sz w:val="18"/>
                <w:szCs w:val="18"/>
                <w:lang w:eastAsia="ru-RU"/>
              </w:rPr>
            </w:pPr>
            <w:r>
              <w:rPr>
                <w:rFonts w:ascii="Times New Roman" w:hAnsi="Times New Roman"/>
                <w:b/>
                <w:sz w:val="20"/>
              </w:rPr>
              <w:t>Технические параметры</w:t>
            </w:r>
          </w:p>
        </w:tc>
        <w:tc>
          <w:tcPr>
            <w:tcW w:w="3118" w:type="dxa"/>
            <w:tcBorders>
              <w:top w:val="single" w:sz="4" w:space="0" w:color="auto"/>
              <w:left w:val="none" w:sz="4" w:space="0" w:color="000000"/>
              <w:bottom w:val="single" w:sz="4" w:space="0" w:color="auto"/>
              <w:right w:val="single" w:sz="4" w:space="0" w:color="auto"/>
            </w:tcBorders>
            <w:vAlign w:val="center"/>
          </w:tcPr>
          <w:p w14:paraId="0CD40356" w14:textId="128EFE3C" w:rsidR="00FA4FBF" w:rsidRDefault="004324B1">
            <w:pPr>
              <w:spacing w:after="0" w:line="240" w:lineRule="auto"/>
              <w:jc w:val="center"/>
              <w:rPr>
                <w:rFonts w:ascii="Times New Roman" w:hAnsi="Times New Roman"/>
                <w:b/>
                <w:sz w:val="20"/>
              </w:rPr>
            </w:pPr>
            <w:r>
              <w:rPr>
                <w:rFonts w:ascii="Times New Roman" w:hAnsi="Times New Roman"/>
                <w:b/>
                <w:sz w:val="20"/>
              </w:rPr>
              <w:t>Характеристики</w:t>
            </w:r>
            <w:r w:rsidR="001B0148">
              <w:rPr>
                <w:rFonts w:ascii="Times New Roman" w:hAnsi="Times New Roman"/>
                <w:b/>
                <w:sz w:val="20"/>
              </w:rPr>
              <w:t>-</w:t>
            </w:r>
            <w:r>
              <w:rPr>
                <w:rFonts w:ascii="Times New Roman" w:hAnsi="Times New Roman"/>
                <w:b/>
                <w:sz w:val="20"/>
              </w:rPr>
              <w:t>требования закупки</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3C90AACC" w14:textId="4F691158" w:rsidR="00FA4FBF" w:rsidRDefault="004324B1">
            <w:pPr>
              <w:spacing w:after="0" w:line="240" w:lineRule="auto"/>
              <w:jc w:val="center"/>
              <w:rPr>
                <w:rFonts w:ascii="Arial" w:eastAsia="Times New Roman" w:hAnsi="Arial" w:cs="Arial"/>
                <w:sz w:val="18"/>
                <w:szCs w:val="18"/>
                <w:lang w:eastAsia="ru-RU"/>
              </w:rPr>
            </w:pPr>
            <w:r>
              <w:rPr>
                <w:rFonts w:ascii="Times New Roman" w:hAnsi="Times New Roman"/>
                <w:b/>
                <w:sz w:val="20"/>
              </w:rPr>
              <w:t>Характеристики</w:t>
            </w:r>
            <w:r w:rsidR="001B0148">
              <w:rPr>
                <w:rFonts w:ascii="Times New Roman" w:hAnsi="Times New Roman"/>
                <w:b/>
                <w:sz w:val="20"/>
              </w:rPr>
              <w:t>-</w:t>
            </w:r>
            <w:r>
              <w:rPr>
                <w:rFonts w:ascii="Times New Roman" w:hAnsi="Times New Roman"/>
                <w:b/>
                <w:sz w:val="20"/>
              </w:rPr>
              <w:t>предложение участника*</w:t>
            </w:r>
          </w:p>
        </w:tc>
      </w:tr>
      <w:tr w:rsidR="00FA4FBF" w14:paraId="43883931" w14:textId="77777777">
        <w:trPr>
          <w:trHeight w:val="330"/>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3BA89C" w14:textId="77777777" w:rsidR="00FA4FBF" w:rsidRDefault="004324B1">
            <w:pPr>
              <w:spacing w:after="0" w:line="240" w:lineRule="auto"/>
              <w:jc w:val="center"/>
              <w:rPr>
                <w:rFonts w:ascii="arial cyr" w:eastAsia="Times New Roman" w:hAnsi="arial cyr" w:cs="arial cyr"/>
                <w:sz w:val="18"/>
                <w:szCs w:val="18"/>
                <w:lang w:eastAsia="ru-RU"/>
              </w:rPr>
            </w:pPr>
            <w:r>
              <w:rPr>
                <w:rFonts w:ascii="arial cyr" w:eastAsia="Times New Roman" w:hAnsi="arial cyr" w:cs="arial cyr"/>
                <w:sz w:val="18"/>
                <w:szCs w:val="18"/>
                <w:lang w:eastAsia="ru-RU"/>
              </w:rPr>
              <w:t>1</w:t>
            </w:r>
          </w:p>
        </w:tc>
        <w:tc>
          <w:tcPr>
            <w:tcW w:w="3190" w:type="dxa"/>
            <w:tcBorders>
              <w:top w:val="single" w:sz="4" w:space="0" w:color="auto"/>
              <w:left w:val="none" w:sz="4" w:space="0" w:color="000000"/>
              <w:bottom w:val="single" w:sz="4" w:space="0" w:color="auto"/>
              <w:right w:val="single" w:sz="4" w:space="0" w:color="auto"/>
            </w:tcBorders>
            <w:shd w:val="clear" w:color="auto" w:fill="auto"/>
            <w:vAlign w:val="center"/>
          </w:tcPr>
          <w:p w14:paraId="5AC02849" w14:textId="77777777" w:rsidR="00FA4FBF" w:rsidRDefault="004324B1">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Источник света</w:t>
            </w:r>
          </w:p>
        </w:tc>
        <w:tc>
          <w:tcPr>
            <w:tcW w:w="3118" w:type="dxa"/>
            <w:tcBorders>
              <w:top w:val="single" w:sz="4" w:space="0" w:color="auto"/>
              <w:left w:val="none" w:sz="4" w:space="0" w:color="000000"/>
              <w:bottom w:val="single" w:sz="4" w:space="0" w:color="auto"/>
              <w:right w:val="single" w:sz="4" w:space="0" w:color="auto"/>
            </w:tcBorders>
            <w:vAlign w:val="center"/>
          </w:tcPr>
          <w:p w14:paraId="18D65A87" w14:textId="77777777" w:rsidR="00FA4FBF" w:rsidRDefault="004324B1">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галогеновая лампа не менее 10 Вт</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725BB6FF" w14:textId="77777777" w:rsidR="00FA4FBF" w:rsidRDefault="00FA4FBF">
            <w:pPr>
              <w:spacing w:after="0" w:line="240" w:lineRule="auto"/>
              <w:rPr>
                <w:rFonts w:ascii="Arial" w:eastAsia="Times New Roman" w:hAnsi="Arial" w:cs="Arial"/>
                <w:sz w:val="18"/>
                <w:szCs w:val="18"/>
                <w:lang w:eastAsia="ru-RU"/>
              </w:rPr>
            </w:pPr>
          </w:p>
        </w:tc>
      </w:tr>
      <w:tr w:rsidR="00FA4FBF" w14:paraId="73DDA24E" w14:textId="77777777">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06DDA6" w14:textId="77777777" w:rsidR="00FA4FBF" w:rsidRDefault="004324B1">
            <w:pPr>
              <w:spacing w:after="0" w:line="240" w:lineRule="auto"/>
              <w:jc w:val="center"/>
              <w:rPr>
                <w:rFonts w:ascii="arial cyr" w:eastAsia="Times New Roman" w:hAnsi="arial cyr" w:cs="arial cyr"/>
                <w:sz w:val="18"/>
                <w:szCs w:val="18"/>
                <w:lang w:eastAsia="ru-RU"/>
              </w:rPr>
            </w:pPr>
            <w:r>
              <w:rPr>
                <w:rFonts w:ascii="arial cyr" w:eastAsia="Times New Roman" w:hAnsi="arial cyr" w:cs="arial cyr"/>
                <w:sz w:val="18"/>
                <w:szCs w:val="18"/>
                <w:lang w:eastAsia="ru-RU"/>
              </w:rPr>
              <w:t>2</w:t>
            </w:r>
          </w:p>
        </w:tc>
        <w:tc>
          <w:tcPr>
            <w:tcW w:w="3190" w:type="dxa"/>
            <w:tcBorders>
              <w:top w:val="single" w:sz="4" w:space="0" w:color="auto"/>
              <w:left w:val="none" w:sz="4" w:space="0" w:color="000000"/>
              <w:bottom w:val="single" w:sz="4" w:space="0" w:color="auto"/>
              <w:right w:val="single" w:sz="4" w:space="0" w:color="auto"/>
            </w:tcBorders>
            <w:shd w:val="clear" w:color="auto" w:fill="auto"/>
            <w:vAlign w:val="center"/>
          </w:tcPr>
          <w:p w14:paraId="0E7202C6" w14:textId="77777777" w:rsidR="00FA4FBF" w:rsidRDefault="004324B1">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Оптический диапазон</w:t>
            </w:r>
          </w:p>
        </w:tc>
        <w:tc>
          <w:tcPr>
            <w:tcW w:w="3118" w:type="dxa"/>
            <w:tcBorders>
              <w:top w:val="single" w:sz="4" w:space="0" w:color="auto"/>
              <w:left w:val="none" w:sz="4" w:space="0" w:color="000000"/>
              <w:bottom w:val="single" w:sz="4" w:space="0" w:color="auto"/>
              <w:right w:val="single" w:sz="4" w:space="0" w:color="auto"/>
            </w:tcBorders>
            <w:vAlign w:val="center"/>
          </w:tcPr>
          <w:p w14:paraId="46E114C3" w14:textId="77777777" w:rsidR="00FA4FBF" w:rsidRDefault="004324B1">
            <w:pPr>
              <w:spacing w:after="0" w:line="240" w:lineRule="auto"/>
              <w:rPr>
                <w:rFonts w:ascii="arial cyr" w:eastAsia="Times New Roman" w:hAnsi="arial cyr" w:cs="arial cyr"/>
                <w:sz w:val="18"/>
                <w:szCs w:val="18"/>
                <w:lang w:eastAsia="ru-RU"/>
              </w:rPr>
            </w:pPr>
            <w:r>
              <w:rPr>
                <w:rFonts w:ascii="arial cyr" w:eastAsia="Times New Roman" w:hAnsi="arial cyr" w:cs="arial cyr"/>
                <w:sz w:val="18"/>
                <w:szCs w:val="18"/>
                <w:lang w:eastAsia="ru-RU"/>
              </w:rPr>
              <w:t>не уже 340-700 нм</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43E64479" w14:textId="77777777" w:rsidR="00FA4FBF" w:rsidRDefault="00FA4FBF">
            <w:pPr>
              <w:spacing w:after="0" w:line="240" w:lineRule="auto"/>
              <w:rPr>
                <w:rFonts w:ascii="arial cyr" w:eastAsia="Times New Roman" w:hAnsi="arial cyr" w:cs="arial cyr"/>
                <w:sz w:val="18"/>
                <w:szCs w:val="18"/>
                <w:lang w:eastAsia="ru-RU"/>
              </w:rPr>
            </w:pPr>
          </w:p>
        </w:tc>
      </w:tr>
      <w:tr w:rsidR="00FA4FBF" w14:paraId="560B1A2F" w14:textId="77777777">
        <w:trPr>
          <w:trHeight w:val="302"/>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A88E10" w14:textId="77777777" w:rsidR="00FA4FBF" w:rsidRDefault="004324B1">
            <w:pPr>
              <w:spacing w:after="0" w:line="240" w:lineRule="auto"/>
              <w:jc w:val="center"/>
              <w:rPr>
                <w:rFonts w:ascii="arial cyr" w:eastAsia="Times New Roman" w:hAnsi="arial cyr" w:cs="arial cyr"/>
                <w:sz w:val="18"/>
                <w:szCs w:val="18"/>
                <w:lang w:eastAsia="ru-RU"/>
              </w:rPr>
            </w:pPr>
            <w:r>
              <w:rPr>
                <w:rFonts w:ascii="arial cyr" w:eastAsia="Times New Roman" w:hAnsi="arial cyr" w:cs="arial cyr"/>
                <w:sz w:val="18"/>
                <w:szCs w:val="18"/>
                <w:lang w:eastAsia="ru-RU"/>
              </w:rPr>
              <w:t>3</w:t>
            </w:r>
          </w:p>
        </w:tc>
        <w:tc>
          <w:tcPr>
            <w:tcW w:w="3190" w:type="dxa"/>
            <w:tcBorders>
              <w:top w:val="single" w:sz="4" w:space="0" w:color="auto"/>
              <w:left w:val="none" w:sz="4" w:space="0" w:color="000000"/>
              <w:bottom w:val="single" w:sz="4" w:space="0" w:color="auto"/>
              <w:right w:val="single" w:sz="4" w:space="0" w:color="auto"/>
            </w:tcBorders>
            <w:shd w:val="clear" w:color="auto" w:fill="auto"/>
            <w:vAlign w:val="center"/>
          </w:tcPr>
          <w:p w14:paraId="155EBBE1" w14:textId="77777777" w:rsidR="00FA4FBF" w:rsidRDefault="004324B1">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Автоматическое колесо фильтров</w:t>
            </w:r>
          </w:p>
        </w:tc>
        <w:tc>
          <w:tcPr>
            <w:tcW w:w="3118" w:type="dxa"/>
            <w:tcBorders>
              <w:top w:val="single" w:sz="4" w:space="0" w:color="auto"/>
              <w:left w:val="none" w:sz="4" w:space="0" w:color="000000"/>
              <w:bottom w:val="single" w:sz="4" w:space="0" w:color="auto"/>
              <w:right w:val="single" w:sz="4" w:space="0" w:color="auto"/>
            </w:tcBorders>
            <w:vAlign w:val="center"/>
          </w:tcPr>
          <w:p w14:paraId="6E5A65D3" w14:textId="77777777" w:rsidR="00FA4FBF" w:rsidRDefault="004324B1">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не менее 6 фильтров + не менее 1 сводной позиции</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1D014D9C" w14:textId="77777777" w:rsidR="00FA4FBF" w:rsidRDefault="00FA4FBF">
            <w:pPr>
              <w:spacing w:after="0" w:line="240" w:lineRule="auto"/>
              <w:rPr>
                <w:rFonts w:ascii="Arial" w:eastAsia="Times New Roman" w:hAnsi="Arial" w:cs="Arial"/>
                <w:sz w:val="18"/>
                <w:szCs w:val="18"/>
                <w:lang w:eastAsia="ru-RU"/>
              </w:rPr>
            </w:pPr>
          </w:p>
        </w:tc>
      </w:tr>
      <w:tr w:rsidR="00FA4FBF" w14:paraId="7206FB34" w14:textId="77777777">
        <w:trPr>
          <w:trHeight w:val="300"/>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F865FA" w14:textId="77777777" w:rsidR="00FA4FBF" w:rsidRDefault="004324B1">
            <w:pPr>
              <w:spacing w:after="0" w:line="240" w:lineRule="auto"/>
              <w:jc w:val="center"/>
              <w:rPr>
                <w:rFonts w:ascii="arial cyr" w:eastAsia="Times New Roman" w:hAnsi="arial cyr" w:cs="arial cyr"/>
                <w:sz w:val="18"/>
                <w:szCs w:val="18"/>
                <w:lang w:eastAsia="ru-RU"/>
              </w:rPr>
            </w:pPr>
            <w:r>
              <w:rPr>
                <w:rFonts w:ascii="arial cyr" w:eastAsia="Times New Roman" w:hAnsi="arial cyr" w:cs="arial cyr"/>
                <w:sz w:val="18"/>
                <w:szCs w:val="18"/>
                <w:lang w:eastAsia="ru-RU"/>
              </w:rPr>
              <w:t>4</w:t>
            </w:r>
          </w:p>
        </w:tc>
        <w:tc>
          <w:tcPr>
            <w:tcW w:w="3190" w:type="dxa"/>
            <w:tcBorders>
              <w:top w:val="single" w:sz="4" w:space="0" w:color="auto"/>
              <w:left w:val="none" w:sz="4" w:space="0" w:color="000000"/>
              <w:bottom w:val="single" w:sz="4" w:space="0" w:color="auto"/>
              <w:right w:val="single" w:sz="4" w:space="0" w:color="auto"/>
            </w:tcBorders>
            <w:shd w:val="clear" w:color="auto" w:fill="auto"/>
            <w:vAlign w:val="center"/>
          </w:tcPr>
          <w:p w14:paraId="0E6CE6B0" w14:textId="77777777" w:rsidR="00FA4FBF" w:rsidRDefault="004324B1">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Линейный диапазон измерений</w:t>
            </w:r>
          </w:p>
        </w:tc>
        <w:tc>
          <w:tcPr>
            <w:tcW w:w="3118" w:type="dxa"/>
            <w:tcBorders>
              <w:top w:val="single" w:sz="4" w:space="0" w:color="auto"/>
              <w:left w:val="none" w:sz="4" w:space="0" w:color="000000"/>
              <w:bottom w:val="single" w:sz="4" w:space="0" w:color="auto"/>
              <w:right w:val="single" w:sz="4" w:space="0" w:color="auto"/>
            </w:tcBorders>
            <w:vAlign w:val="center"/>
          </w:tcPr>
          <w:p w14:paraId="02DAB0A1" w14:textId="77777777" w:rsidR="00FA4FBF" w:rsidRDefault="004324B1">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не уже 0-2,5 Абс.</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1AB6CDEF" w14:textId="77777777" w:rsidR="00FA4FBF" w:rsidRDefault="00FA4FBF">
            <w:pPr>
              <w:spacing w:after="0" w:line="240" w:lineRule="auto"/>
              <w:rPr>
                <w:rFonts w:ascii="Arial" w:eastAsia="Times New Roman" w:hAnsi="Arial" w:cs="Arial"/>
                <w:sz w:val="18"/>
                <w:szCs w:val="18"/>
                <w:lang w:eastAsia="ru-RU"/>
              </w:rPr>
            </w:pPr>
          </w:p>
        </w:tc>
      </w:tr>
      <w:tr w:rsidR="00FA4FBF" w14:paraId="522E4665" w14:textId="77777777">
        <w:trPr>
          <w:trHeight w:val="360"/>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DFDF46" w14:textId="77777777" w:rsidR="00FA4FBF" w:rsidRDefault="004324B1">
            <w:pPr>
              <w:spacing w:after="0" w:line="240" w:lineRule="auto"/>
              <w:jc w:val="center"/>
              <w:rPr>
                <w:rFonts w:ascii="arial cyr" w:eastAsia="Times New Roman" w:hAnsi="arial cyr" w:cs="arial cyr"/>
                <w:sz w:val="18"/>
                <w:szCs w:val="18"/>
                <w:lang w:eastAsia="ru-RU"/>
              </w:rPr>
            </w:pPr>
            <w:r>
              <w:rPr>
                <w:rFonts w:ascii="arial cyr" w:eastAsia="Times New Roman" w:hAnsi="arial cyr" w:cs="arial cyr"/>
                <w:sz w:val="18"/>
                <w:szCs w:val="18"/>
                <w:lang w:eastAsia="ru-RU"/>
              </w:rPr>
              <w:t>5</w:t>
            </w:r>
          </w:p>
        </w:tc>
        <w:tc>
          <w:tcPr>
            <w:tcW w:w="31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852AC3" w14:textId="77777777" w:rsidR="00FA4FBF" w:rsidRDefault="004324B1">
            <w:pPr>
              <w:spacing w:after="0" w:line="240" w:lineRule="auto"/>
              <w:rPr>
                <w:rFonts w:ascii="arial cyr" w:eastAsia="Times New Roman" w:hAnsi="arial cyr" w:cs="arial cyr"/>
                <w:sz w:val="18"/>
                <w:szCs w:val="18"/>
                <w:lang w:eastAsia="ru-RU"/>
              </w:rPr>
            </w:pPr>
            <w:r>
              <w:rPr>
                <w:rFonts w:ascii="arial cyr" w:eastAsia="Times New Roman" w:hAnsi="arial cyr" w:cs="arial cyr"/>
                <w:sz w:val="18"/>
                <w:szCs w:val="18"/>
                <w:lang w:eastAsia="ru-RU"/>
              </w:rPr>
              <w:t>Чувствительность</w:t>
            </w:r>
          </w:p>
        </w:tc>
        <w:tc>
          <w:tcPr>
            <w:tcW w:w="3118" w:type="dxa"/>
            <w:tcBorders>
              <w:top w:val="single" w:sz="4" w:space="0" w:color="auto"/>
              <w:left w:val="single" w:sz="4" w:space="0" w:color="auto"/>
              <w:bottom w:val="single" w:sz="4" w:space="0" w:color="auto"/>
              <w:right w:val="single" w:sz="4" w:space="0" w:color="auto"/>
            </w:tcBorders>
            <w:vAlign w:val="center"/>
          </w:tcPr>
          <w:p w14:paraId="4AC66CBB" w14:textId="77777777" w:rsidR="00FA4FBF" w:rsidRDefault="004324B1">
            <w:pPr>
              <w:spacing w:after="0" w:line="240" w:lineRule="auto"/>
              <w:rPr>
                <w:rFonts w:ascii="arial cyr" w:eastAsia="Times New Roman" w:hAnsi="arial cyr" w:cs="arial cyr"/>
                <w:sz w:val="18"/>
                <w:szCs w:val="18"/>
                <w:lang w:eastAsia="ru-RU"/>
              </w:rPr>
            </w:pPr>
            <w:r>
              <w:rPr>
                <w:rFonts w:ascii="arial cyr" w:eastAsia="Times New Roman" w:hAnsi="arial cyr" w:cs="arial cyr"/>
                <w:sz w:val="18"/>
                <w:szCs w:val="18"/>
                <w:lang w:eastAsia="ru-RU"/>
              </w:rPr>
              <w:t>0.0001 Абс.</w:t>
            </w:r>
          </w:p>
        </w:tc>
        <w:tc>
          <w:tcPr>
            <w:tcW w:w="2977"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9461F5F" w14:textId="77777777" w:rsidR="00FA4FBF" w:rsidRDefault="00FA4FBF">
            <w:pPr>
              <w:spacing w:after="0" w:line="240" w:lineRule="auto"/>
              <w:rPr>
                <w:rFonts w:ascii="arial cyr" w:eastAsia="Times New Roman" w:hAnsi="arial cyr" w:cs="arial cyr"/>
                <w:sz w:val="18"/>
                <w:szCs w:val="18"/>
                <w:lang w:eastAsia="ru-RU"/>
              </w:rPr>
            </w:pPr>
          </w:p>
        </w:tc>
      </w:tr>
      <w:tr w:rsidR="00FA4FBF" w14:paraId="03FEA600" w14:textId="77777777">
        <w:trPr>
          <w:trHeight w:val="480"/>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4F6416" w14:textId="77777777" w:rsidR="00FA4FBF" w:rsidRDefault="004324B1">
            <w:pPr>
              <w:spacing w:after="0" w:line="240" w:lineRule="auto"/>
              <w:jc w:val="center"/>
              <w:rPr>
                <w:rFonts w:ascii="arial cyr" w:eastAsia="Times New Roman" w:hAnsi="arial cyr" w:cs="arial cyr"/>
                <w:sz w:val="18"/>
                <w:szCs w:val="18"/>
                <w:lang w:eastAsia="ru-RU"/>
              </w:rPr>
            </w:pPr>
            <w:r>
              <w:rPr>
                <w:rFonts w:ascii="arial cyr" w:eastAsia="Times New Roman" w:hAnsi="arial cyr" w:cs="arial cyr"/>
                <w:sz w:val="18"/>
                <w:szCs w:val="18"/>
                <w:lang w:eastAsia="ru-RU"/>
              </w:rPr>
              <w:t>6</w:t>
            </w:r>
          </w:p>
        </w:tc>
        <w:tc>
          <w:tcPr>
            <w:tcW w:w="3190" w:type="dxa"/>
            <w:tcBorders>
              <w:top w:val="single" w:sz="4" w:space="0" w:color="auto"/>
              <w:left w:val="none" w:sz="4" w:space="0" w:color="000000"/>
              <w:bottom w:val="single" w:sz="4" w:space="0" w:color="auto"/>
              <w:right w:val="single" w:sz="4" w:space="0" w:color="auto"/>
            </w:tcBorders>
            <w:shd w:val="clear" w:color="auto" w:fill="auto"/>
            <w:vAlign w:val="center"/>
          </w:tcPr>
          <w:p w14:paraId="04BF8034" w14:textId="77777777" w:rsidR="00FA4FBF" w:rsidRDefault="004324B1">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Кюветы</w:t>
            </w:r>
          </w:p>
        </w:tc>
        <w:tc>
          <w:tcPr>
            <w:tcW w:w="3118" w:type="dxa"/>
            <w:tcBorders>
              <w:top w:val="single" w:sz="4" w:space="0" w:color="auto"/>
              <w:left w:val="none" w:sz="4" w:space="0" w:color="000000"/>
              <w:bottom w:val="single" w:sz="4" w:space="0" w:color="auto"/>
              <w:right w:val="single" w:sz="4" w:space="0" w:color="auto"/>
            </w:tcBorders>
            <w:vAlign w:val="center"/>
          </w:tcPr>
          <w:p w14:paraId="41A6070F" w14:textId="77777777" w:rsidR="00FA4FBF" w:rsidRDefault="004324B1">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проточная (32 мкл), путь луча 10 мм и стандартные сменные (500 мкл -1 мл)</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19699ED2" w14:textId="77777777" w:rsidR="00FA4FBF" w:rsidRDefault="00FA4FBF">
            <w:pPr>
              <w:spacing w:after="0" w:line="240" w:lineRule="auto"/>
              <w:rPr>
                <w:rFonts w:ascii="Arial" w:eastAsia="Times New Roman" w:hAnsi="Arial" w:cs="Arial"/>
                <w:sz w:val="18"/>
                <w:szCs w:val="18"/>
                <w:lang w:eastAsia="ru-RU"/>
              </w:rPr>
            </w:pPr>
          </w:p>
        </w:tc>
      </w:tr>
      <w:tr w:rsidR="00FA4FBF" w14:paraId="36276833" w14:textId="77777777">
        <w:trPr>
          <w:trHeight w:val="480"/>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32FAF5" w14:textId="77777777" w:rsidR="00FA4FBF" w:rsidRDefault="004324B1">
            <w:pPr>
              <w:spacing w:after="0" w:line="240" w:lineRule="auto"/>
              <w:jc w:val="center"/>
              <w:rPr>
                <w:rFonts w:ascii="arial cyr" w:eastAsia="Times New Roman" w:hAnsi="arial cyr" w:cs="arial cyr"/>
                <w:sz w:val="18"/>
                <w:szCs w:val="18"/>
                <w:lang w:eastAsia="ru-RU"/>
              </w:rPr>
            </w:pPr>
            <w:r>
              <w:rPr>
                <w:rFonts w:ascii="arial cyr" w:eastAsia="Times New Roman" w:hAnsi="arial cyr" w:cs="arial cyr"/>
                <w:sz w:val="18"/>
                <w:szCs w:val="18"/>
                <w:lang w:eastAsia="ru-RU"/>
              </w:rPr>
              <w:t>7</w:t>
            </w:r>
          </w:p>
        </w:tc>
        <w:tc>
          <w:tcPr>
            <w:tcW w:w="3190" w:type="dxa"/>
            <w:tcBorders>
              <w:top w:val="single" w:sz="4" w:space="0" w:color="auto"/>
              <w:left w:val="none" w:sz="4" w:space="0" w:color="000000"/>
              <w:bottom w:val="single" w:sz="4" w:space="0" w:color="auto"/>
              <w:right w:val="single" w:sz="4" w:space="0" w:color="auto"/>
            </w:tcBorders>
            <w:shd w:val="clear" w:color="auto" w:fill="auto"/>
            <w:vAlign w:val="center"/>
          </w:tcPr>
          <w:p w14:paraId="4DD2623E" w14:textId="77777777" w:rsidR="00FA4FBF" w:rsidRDefault="004324B1">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xml:space="preserve">Автоматическая идентификации типа кюветы при установке в прибор </w:t>
            </w:r>
          </w:p>
        </w:tc>
        <w:tc>
          <w:tcPr>
            <w:tcW w:w="3118" w:type="dxa"/>
            <w:tcBorders>
              <w:top w:val="single" w:sz="4" w:space="0" w:color="auto"/>
              <w:left w:val="none" w:sz="4" w:space="0" w:color="000000"/>
              <w:bottom w:val="single" w:sz="4" w:space="0" w:color="auto"/>
              <w:right w:val="single" w:sz="4" w:space="0" w:color="auto"/>
            </w:tcBorders>
            <w:vAlign w:val="center"/>
          </w:tcPr>
          <w:p w14:paraId="1B0FCB2E" w14:textId="77777777" w:rsidR="00FA4FBF" w:rsidRDefault="004324B1">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не имеет значение</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tcPr>
          <w:p w14:paraId="47F25158" w14:textId="77777777" w:rsidR="00FA4FBF" w:rsidRDefault="00FA4FBF">
            <w:pPr>
              <w:spacing w:after="0" w:line="240" w:lineRule="auto"/>
              <w:rPr>
                <w:rFonts w:ascii="Arial" w:eastAsia="Times New Roman" w:hAnsi="Arial" w:cs="Arial"/>
                <w:sz w:val="18"/>
                <w:szCs w:val="18"/>
                <w:lang w:eastAsia="ru-RU"/>
              </w:rPr>
            </w:pPr>
          </w:p>
        </w:tc>
      </w:tr>
      <w:tr w:rsidR="00FA4FBF" w14:paraId="24F1FFE3" w14:textId="77777777">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D52E18" w14:textId="77777777" w:rsidR="00FA4FBF" w:rsidRDefault="004324B1">
            <w:pPr>
              <w:spacing w:after="0" w:line="240" w:lineRule="auto"/>
              <w:jc w:val="center"/>
              <w:rPr>
                <w:rFonts w:ascii="arial cyr" w:eastAsia="Times New Roman" w:hAnsi="arial cyr" w:cs="arial cyr"/>
                <w:sz w:val="18"/>
                <w:szCs w:val="18"/>
                <w:lang w:eastAsia="ru-RU"/>
              </w:rPr>
            </w:pPr>
            <w:r>
              <w:rPr>
                <w:rFonts w:ascii="arial cyr" w:eastAsia="Times New Roman" w:hAnsi="arial cyr" w:cs="arial cyr"/>
                <w:sz w:val="18"/>
                <w:szCs w:val="18"/>
                <w:lang w:eastAsia="ru-RU"/>
              </w:rPr>
              <w:t>8</w:t>
            </w:r>
          </w:p>
        </w:tc>
        <w:tc>
          <w:tcPr>
            <w:tcW w:w="3190" w:type="dxa"/>
            <w:tcBorders>
              <w:top w:val="single" w:sz="4" w:space="0" w:color="auto"/>
              <w:left w:val="none" w:sz="4" w:space="0" w:color="000000"/>
              <w:bottom w:val="single" w:sz="4" w:space="0" w:color="auto"/>
              <w:right w:val="single" w:sz="4" w:space="0" w:color="auto"/>
            </w:tcBorders>
            <w:shd w:val="clear" w:color="auto" w:fill="auto"/>
            <w:vAlign w:val="center"/>
          </w:tcPr>
          <w:p w14:paraId="2D55FFB9" w14:textId="77777777" w:rsidR="00FA4FBF" w:rsidRDefault="004324B1">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Конструкция проточной кюветы</w:t>
            </w:r>
          </w:p>
        </w:tc>
        <w:tc>
          <w:tcPr>
            <w:tcW w:w="3118" w:type="dxa"/>
            <w:tcBorders>
              <w:top w:val="single" w:sz="4" w:space="0" w:color="auto"/>
              <w:left w:val="none" w:sz="4" w:space="0" w:color="000000"/>
              <w:bottom w:val="single" w:sz="4" w:space="0" w:color="auto"/>
              <w:right w:val="single" w:sz="4" w:space="0" w:color="auto"/>
            </w:tcBorders>
            <w:vAlign w:val="center"/>
          </w:tcPr>
          <w:p w14:paraId="57402E1A" w14:textId="77777777" w:rsidR="00FA4FBF" w:rsidRDefault="004324B1">
            <w:pPr>
              <w:spacing w:after="0" w:line="240" w:lineRule="auto"/>
              <w:rPr>
                <w:rFonts w:ascii="arial cyr" w:eastAsia="Times New Roman" w:hAnsi="arial cyr" w:cs="arial cyr"/>
                <w:sz w:val="18"/>
                <w:szCs w:val="18"/>
                <w:lang w:eastAsia="ru-RU"/>
              </w:rPr>
            </w:pPr>
            <w:r>
              <w:rPr>
                <w:rFonts w:ascii="arial cyr" w:eastAsia="Times New Roman" w:hAnsi="arial cyr" w:cs="arial cyr"/>
                <w:sz w:val="18"/>
                <w:szCs w:val="18"/>
                <w:lang w:eastAsia="ru-RU"/>
              </w:rPr>
              <w:t xml:space="preserve">цельнолитая кварцевая кювета </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543589BD" w14:textId="77777777" w:rsidR="00FA4FBF" w:rsidRDefault="00FA4FBF">
            <w:pPr>
              <w:spacing w:after="0" w:line="240" w:lineRule="auto"/>
              <w:rPr>
                <w:rFonts w:ascii="arial cyr" w:eastAsia="Times New Roman" w:hAnsi="arial cyr" w:cs="arial cyr"/>
                <w:sz w:val="18"/>
                <w:szCs w:val="18"/>
                <w:lang w:eastAsia="ru-RU"/>
              </w:rPr>
            </w:pPr>
          </w:p>
        </w:tc>
      </w:tr>
      <w:tr w:rsidR="00FA4FBF" w14:paraId="1EAB206F" w14:textId="77777777">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F27457" w14:textId="77777777" w:rsidR="00FA4FBF" w:rsidRDefault="004324B1">
            <w:pPr>
              <w:spacing w:after="0" w:line="240" w:lineRule="auto"/>
              <w:jc w:val="center"/>
              <w:rPr>
                <w:rFonts w:ascii="arial cyr" w:eastAsia="Times New Roman" w:hAnsi="arial cyr" w:cs="arial cyr"/>
                <w:sz w:val="18"/>
                <w:szCs w:val="18"/>
                <w:lang w:eastAsia="ru-RU"/>
              </w:rPr>
            </w:pPr>
            <w:r>
              <w:rPr>
                <w:rFonts w:ascii="arial cyr" w:eastAsia="Times New Roman" w:hAnsi="arial cyr" w:cs="arial cyr"/>
                <w:sz w:val="18"/>
                <w:szCs w:val="18"/>
                <w:lang w:eastAsia="ru-RU"/>
              </w:rPr>
              <w:t>9</w:t>
            </w:r>
          </w:p>
        </w:tc>
        <w:tc>
          <w:tcPr>
            <w:tcW w:w="3190" w:type="dxa"/>
            <w:tcBorders>
              <w:top w:val="single" w:sz="4" w:space="0" w:color="auto"/>
              <w:left w:val="none" w:sz="4" w:space="0" w:color="000000"/>
              <w:bottom w:val="single" w:sz="4" w:space="0" w:color="auto"/>
              <w:right w:val="single" w:sz="4" w:space="0" w:color="auto"/>
            </w:tcBorders>
            <w:shd w:val="clear" w:color="auto" w:fill="auto"/>
            <w:vAlign w:val="center"/>
          </w:tcPr>
          <w:p w14:paraId="5A661561" w14:textId="77777777" w:rsidR="00FA4FBF" w:rsidRDefault="004324B1">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Конструкция адартера под сменные кюветы</w:t>
            </w:r>
          </w:p>
        </w:tc>
        <w:tc>
          <w:tcPr>
            <w:tcW w:w="3118" w:type="dxa"/>
            <w:tcBorders>
              <w:top w:val="single" w:sz="4" w:space="0" w:color="auto"/>
              <w:left w:val="none" w:sz="4" w:space="0" w:color="000000"/>
              <w:bottom w:val="single" w:sz="4" w:space="0" w:color="auto"/>
              <w:right w:val="single" w:sz="4" w:space="0" w:color="auto"/>
            </w:tcBorders>
            <w:vAlign w:val="center"/>
          </w:tcPr>
          <w:p w14:paraId="194F1A1C" w14:textId="77777777" w:rsidR="00FA4FBF" w:rsidRDefault="004324B1">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не имеет значение</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tcPr>
          <w:p w14:paraId="0AA95EEB" w14:textId="77777777" w:rsidR="00FA4FBF" w:rsidRDefault="00FA4FBF">
            <w:pPr>
              <w:spacing w:after="0" w:line="240" w:lineRule="auto"/>
              <w:rPr>
                <w:rFonts w:ascii="Arial" w:eastAsia="Times New Roman" w:hAnsi="Arial" w:cs="Arial"/>
                <w:sz w:val="18"/>
                <w:szCs w:val="18"/>
                <w:lang w:eastAsia="ru-RU"/>
              </w:rPr>
            </w:pPr>
          </w:p>
        </w:tc>
      </w:tr>
      <w:tr w:rsidR="00FA4FBF" w14:paraId="41AE4670" w14:textId="77777777">
        <w:trPr>
          <w:trHeight w:val="480"/>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080B9B" w14:textId="77777777" w:rsidR="00FA4FBF" w:rsidRDefault="004324B1">
            <w:pPr>
              <w:spacing w:after="0" w:line="240" w:lineRule="auto"/>
              <w:jc w:val="center"/>
              <w:rPr>
                <w:rFonts w:ascii="arial cyr" w:eastAsia="Times New Roman" w:hAnsi="arial cyr" w:cs="arial cyr"/>
                <w:sz w:val="18"/>
                <w:szCs w:val="18"/>
                <w:lang w:eastAsia="ru-RU"/>
              </w:rPr>
            </w:pPr>
            <w:r>
              <w:rPr>
                <w:rFonts w:ascii="arial cyr" w:eastAsia="Times New Roman" w:hAnsi="arial cyr" w:cs="arial cyr"/>
                <w:sz w:val="18"/>
                <w:szCs w:val="18"/>
                <w:lang w:eastAsia="ru-RU"/>
              </w:rPr>
              <w:t>10</w:t>
            </w:r>
          </w:p>
        </w:tc>
        <w:tc>
          <w:tcPr>
            <w:tcW w:w="3190" w:type="dxa"/>
            <w:tcBorders>
              <w:top w:val="single" w:sz="4" w:space="0" w:color="auto"/>
              <w:left w:val="none" w:sz="4" w:space="0" w:color="000000"/>
              <w:bottom w:val="single" w:sz="4" w:space="0" w:color="auto"/>
              <w:right w:val="single" w:sz="4" w:space="0" w:color="auto"/>
            </w:tcBorders>
            <w:shd w:val="clear" w:color="auto" w:fill="auto"/>
            <w:vAlign w:val="center"/>
          </w:tcPr>
          <w:p w14:paraId="1DB20583" w14:textId="77777777" w:rsidR="00FA4FBF" w:rsidRDefault="004324B1">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xml:space="preserve">Объём реакционной смеси, необходимый для измерения </w:t>
            </w:r>
          </w:p>
        </w:tc>
        <w:tc>
          <w:tcPr>
            <w:tcW w:w="3118" w:type="dxa"/>
            <w:tcBorders>
              <w:top w:val="single" w:sz="4" w:space="0" w:color="auto"/>
              <w:left w:val="none" w:sz="4" w:space="0" w:color="000000"/>
              <w:bottom w:val="single" w:sz="4" w:space="0" w:color="auto"/>
              <w:right w:val="single" w:sz="4" w:space="0" w:color="auto"/>
            </w:tcBorders>
            <w:vAlign w:val="center"/>
          </w:tcPr>
          <w:p w14:paraId="518A4203" w14:textId="77777777" w:rsidR="00FA4FBF" w:rsidRDefault="004324B1">
            <w:pPr>
              <w:spacing w:after="0" w:line="240" w:lineRule="auto"/>
              <w:rPr>
                <w:rFonts w:ascii="arial cyr" w:eastAsia="Times New Roman" w:hAnsi="arial cyr" w:cs="arial cyr"/>
                <w:sz w:val="18"/>
                <w:szCs w:val="18"/>
                <w:lang w:eastAsia="ru-RU"/>
              </w:rPr>
            </w:pPr>
            <w:r>
              <w:rPr>
                <w:rFonts w:ascii="arial cyr" w:eastAsia="Times New Roman" w:hAnsi="arial cyr" w:cs="arial cyr"/>
                <w:sz w:val="18"/>
                <w:szCs w:val="18"/>
                <w:lang w:eastAsia="ru-RU"/>
              </w:rPr>
              <w:t>200 - 2000 мкл.</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40135B9C" w14:textId="77777777" w:rsidR="00FA4FBF" w:rsidRDefault="00FA4FBF">
            <w:pPr>
              <w:spacing w:after="0" w:line="240" w:lineRule="auto"/>
              <w:rPr>
                <w:rFonts w:ascii="arial cyr" w:eastAsia="Times New Roman" w:hAnsi="arial cyr" w:cs="arial cyr"/>
                <w:sz w:val="18"/>
                <w:szCs w:val="18"/>
                <w:lang w:eastAsia="ru-RU"/>
              </w:rPr>
            </w:pPr>
          </w:p>
        </w:tc>
      </w:tr>
      <w:tr w:rsidR="00FA4FBF" w14:paraId="4B5B8044" w14:textId="77777777">
        <w:trPr>
          <w:trHeight w:val="430"/>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D11D90" w14:textId="77777777" w:rsidR="00FA4FBF" w:rsidRDefault="004324B1">
            <w:pPr>
              <w:spacing w:after="0" w:line="240" w:lineRule="auto"/>
              <w:jc w:val="center"/>
              <w:rPr>
                <w:rFonts w:ascii="arial cyr" w:eastAsia="Times New Roman" w:hAnsi="arial cyr" w:cs="arial cyr"/>
                <w:sz w:val="18"/>
                <w:szCs w:val="18"/>
                <w:lang w:eastAsia="ru-RU"/>
              </w:rPr>
            </w:pPr>
            <w:r>
              <w:rPr>
                <w:rFonts w:ascii="arial cyr" w:eastAsia="Times New Roman" w:hAnsi="arial cyr" w:cs="arial cyr"/>
                <w:sz w:val="18"/>
                <w:szCs w:val="18"/>
                <w:lang w:eastAsia="ru-RU"/>
              </w:rPr>
              <w:t>11</w:t>
            </w:r>
          </w:p>
        </w:tc>
        <w:tc>
          <w:tcPr>
            <w:tcW w:w="3190" w:type="dxa"/>
            <w:tcBorders>
              <w:top w:val="single" w:sz="4" w:space="0" w:color="auto"/>
              <w:left w:val="none" w:sz="4" w:space="0" w:color="000000"/>
              <w:bottom w:val="single" w:sz="4" w:space="0" w:color="auto"/>
              <w:right w:val="single" w:sz="4" w:space="0" w:color="auto"/>
            </w:tcBorders>
            <w:shd w:val="clear" w:color="auto" w:fill="auto"/>
            <w:vAlign w:val="center"/>
          </w:tcPr>
          <w:p w14:paraId="52680636" w14:textId="77777777" w:rsidR="00FA4FBF" w:rsidRDefault="004324B1">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Раздельная установка объемов пробы и промывки</w:t>
            </w:r>
          </w:p>
        </w:tc>
        <w:tc>
          <w:tcPr>
            <w:tcW w:w="3118" w:type="dxa"/>
            <w:tcBorders>
              <w:top w:val="single" w:sz="4" w:space="0" w:color="auto"/>
              <w:left w:val="none" w:sz="4" w:space="0" w:color="000000"/>
              <w:bottom w:val="single" w:sz="4" w:space="0" w:color="auto"/>
              <w:right w:val="single" w:sz="4" w:space="0" w:color="auto"/>
            </w:tcBorders>
            <w:vAlign w:val="center"/>
          </w:tcPr>
          <w:p w14:paraId="7BC32AD8" w14:textId="77777777" w:rsidR="00FA4FBF" w:rsidRDefault="004324B1">
            <w:pPr>
              <w:spacing w:after="0" w:line="240" w:lineRule="auto"/>
              <w:rPr>
                <w:rFonts w:ascii="arial cyr" w:eastAsia="Times New Roman" w:hAnsi="arial cyr" w:cs="arial cyr"/>
                <w:sz w:val="18"/>
                <w:szCs w:val="18"/>
                <w:lang w:eastAsia="ru-RU"/>
              </w:rPr>
            </w:pPr>
            <w:r>
              <w:rPr>
                <w:rFonts w:ascii="arial cyr" w:eastAsia="Times New Roman" w:hAnsi="arial cyr" w:cs="arial cyr"/>
                <w:sz w:val="18"/>
                <w:szCs w:val="18"/>
                <w:lang w:eastAsia="ru-RU"/>
              </w:rPr>
              <w:t>да</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094F8986" w14:textId="77777777" w:rsidR="00FA4FBF" w:rsidRDefault="00FA4FBF">
            <w:pPr>
              <w:spacing w:after="0" w:line="240" w:lineRule="auto"/>
              <w:rPr>
                <w:rFonts w:ascii="Arial" w:eastAsia="Times New Roman" w:hAnsi="Arial" w:cs="Arial"/>
                <w:sz w:val="18"/>
                <w:szCs w:val="18"/>
                <w:lang w:eastAsia="ru-RU"/>
              </w:rPr>
            </w:pPr>
          </w:p>
        </w:tc>
      </w:tr>
      <w:tr w:rsidR="00FA4FBF" w14:paraId="51420F21" w14:textId="77777777">
        <w:trPr>
          <w:trHeight w:val="511"/>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549F73" w14:textId="77777777" w:rsidR="00FA4FBF" w:rsidRDefault="004324B1">
            <w:pPr>
              <w:spacing w:after="0" w:line="240" w:lineRule="auto"/>
              <w:jc w:val="center"/>
              <w:rPr>
                <w:rFonts w:ascii="arial cyr" w:eastAsia="Times New Roman" w:hAnsi="arial cyr" w:cs="arial cyr"/>
                <w:sz w:val="18"/>
                <w:szCs w:val="18"/>
                <w:lang w:eastAsia="ru-RU"/>
              </w:rPr>
            </w:pPr>
            <w:r>
              <w:rPr>
                <w:rFonts w:ascii="arial cyr" w:eastAsia="Times New Roman" w:hAnsi="arial cyr" w:cs="arial cyr"/>
                <w:sz w:val="18"/>
                <w:szCs w:val="18"/>
                <w:lang w:eastAsia="ru-RU"/>
              </w:rPr>
              <w:t>12</w:t>
            </w:r>
          </w:p>
        </w:tc>
        <w:tc>
          <w:tcPr>
            <w:tcW w:w="3190" w:type="dxa"/>
            <w:tcBorders>
              <w:top w:val="single" w:sz="4" w:space="0" w:color="auto"/>
              <w:left w:val="none" w:sz="4" w:space="0" w:color="000000"/>
              <w:bottom w:val="single" w:sz="4" w:space="0" w:color="auto"/>
              <w:right w:val="single" w:sz="4" w:space="0" w:color="auto"/>
            </w:tcBorders>
            <w:shd w:val="clear" w:color="auto" w:fill="auto"/>
            <w:vAlign w:val="center"/>
          </w:tcPr>
          <w:p w14:paraId="1975C417" w14:textId="77777777" w:rsidR="00FA4FBF" w:rsidRDefault="004324B1">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Детекция пузырьков воздуха в проточной кювете</w:t>
            </w:r>
          </w:p>
        </w:tc>
        <w:tc>
          <w:tcPr>
            <w:tcW w:w="3118" w:type="dxa"/>
            <w:tcBorders>
              <w:top w:val="single" w:sz="4" w:space="0" w:color="auto"/>
              <w:left w:val="none" w:sz="4" w:space="0" w:color="000000"/>
              <w:bottom w:val="single" w:sz="4" w:space="0" w:color="auto"/>
              <w:right w:val="single" w:sz="4" w:space="0" w:color="auto"/>
            </w:tcBorders>
            <w:vAlign w:val="center"/>
          </w:tcPr>
          <w:p w14:paraId="55F05A81" w14:textId="77777777" w:rsidR="00FA4FBF" w:rsidRDefault="004324B1">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не имеет значение</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tcPr>
          <w:p w14:paraId="00CCF0E4" w14:textId="77777777" w:rsidR="00FA4FBF" w:rsidRDefault="00FA4FBF">
            <w:pPr>
              <w:spacing w:after="0" w:line="240" w:lineRule="auto"/>
              <w:rPr>
                <w:rFonts w:ascii="Arial" w:eastAsia="Times New Roman" w:hAnsi="Arial" w:cs="Arial"/>
                <w:sz w:val="18"/>
                <w:szCs w:val="18"/>
                <w:lang w:eastAsia="ru-RU"/>
              </w:rPr>
            </w:pPr>
          </w:p>
        </w:tc>
      </w:tr>
      <w:tr w:rsidR="00FA4FBF" w14:paraId="244FB41A" w14:textId="77777777">
        <w:trPr>
          <w:trHeight w:val="33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4B3695" w14:textId="77777777" w:rsidR="00FA4FBF" w:rsidRDefault="004324B1">
            <w:pPr>
              <w:spacing w:after="0" w:line="240" w:lineRule="auto"/>
              <w:jc w:val="center"/>
              <w:rPr>
                <w:rFonts w:ascii="arial cyr" w:eastAsia="Times New Roman" w:hAnsi="arial cyr" w:cs="arial cyr"/>
                <w:sz w:val="18"/>
                <w:szCs w:val="18"/>
                <w:lang w:eastAsia="ru-RU"/>
              </w:rPr>
            </w:pPr>
            <w:r>
              <w:rPr>
                <w:rFonts w:ascii="arial cyr" w:eastAsia="Times New Roman" w:hAnsi="arial cyr" w:cs="arial cyr"/>
                <w:sz w:val="18"/>
                <w:szCs w:val="18"/>
                <w:lang w:eastAsia="ru-RU"/>
              </w:rPr>
              <w:t>13</w:t>
            </w:r>
          </w:p>
        </w:tc>
        <w:tc>
          <w:tcPr>
            <w:tcW w:w="3190" w:type="dxa"/>
            <w:tcBorders>
              <w:top w:val="single" w:sz="4" w:space="0" w:color="auto"/>
              <w:left w:val="none" w:sz="4" w:space="0" w:color="000000"/>
              <w:bottom w:val="single" w:sz="4" w:space="0" w:color="auto"/>
              <w:right w:val="single" w:sz="4" w:space="0" w:color="auto"/>
            </w:tcBorders>
            <w:shd w:val="clear" w:color="auto" w:fill="auto"/>
            <w:vAlign w:val="center"/>
          </w:tcPr>
          <w:p w14:paraId="5679F660" w14:textId="77777777" w:rsidR="00FA4FBF" w:rsidRDefault="004324B1">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xml:space="preserve">Температура термостатирования  </w:t>
            </w:r>
          </w:p>
        </w:tc>
        <w:tc>
          <w:tcPr>
            <w:tcW w:w="3118" w:type="dxa"/>
            <w:tcBorders>
              <w:top w:val="single" w:sz="4" w:space="0" w:color="auto"/>
              <w:left w:val="none" w:sz="4" w:space="0" w:color="000000"/>
              <w:bottom w:val="single" w:sz="4" w:space="0" w:color="auto"/>
              <w:right w:val="single" w:sz="4" w:space="0" w:color="auto"/>
            </w:tcBorders>
            <w:vAlign w:val="center"/>
          </w:tcPr>
          <w:p w14:paraId="1FEDB1A5" w14:textId="77777777" w:rsidR="00FA4FBF" w:rsidRDefault="004324B1">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устанавливается по выбору 25, 30 или 37 °С, с режимом быстрого прогрева</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7CC4C893" w14:textId="77777777" w:rsidR="00FA4FBF" w:rsidRDefault="00FA4FBF">
            <w:pPr>
              <w:spacing w:after="0" w:line="240" w:lineRule="auto"/>
              <w:rPr>
                <w:rFonts w:ascii="Arial" w:eastAsia="Times New Roman" w:hAnsi="Arial" w:cs="Arial"/>
                <w:sz w:val="18"/>
                <w:szCs w:val="18"/>
                <w:lang w:eastAsia="ru-RU"/>
              </w:rPr>
            </w:pPr>
          </w:p>
        </w:tc>
      </w:tr>
      <w:tr w:rsidR="00FA4FBF" w14:paraId="3509E142" w14:textId="77777777">
        <w:trPr>
          <w:trHeight w:val="337"/>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BD174C" w14:textId="77777777" w:rsidR="00FA4FBF" w:rsidRDefault="004324B1">
            <w:pPr>
              <w:spacing w:after="0" w:line="240" w:lineRule="auto"/>
              <w:jc w:val="center"/>
              <w:rPr>
                <w:rFonts w:ascii="arial cyr" w:eastAsia="Times New Roman" w:hAnsi="arial cyr" w:cs="arial cyr"/>
                <w:sz w:val="18"/>
                <w:szCs w:val="18"/>
                <w:lang w:eastAsia="ru-RU"/>
              </w:rPr>
            </w:pPr>
            <w:r>
              <w:rPr>
                <w:rFonts w:ascii="arial cyr" w:eastAsia="Times New Roman" w:hAnsi="arial cyr" w:cs="arial cyr"/>
                <w:sz w:val="18"/>
                <w:szCs w:val="18"/>
                <w:lang w:eastAsia="ru-RU"/>
              </w:rPr>
              <w:t>14</w:t>
            </w:r>
          </w:p>
        </w:tc>
        <w:tc>
          <w:tcPr>
            <w:tcW w:w="3190" w:type="dxa"/>
            <w:tcBorders>
              <w:top w:val="single" w:sz="4" w:space="0" w:color="auto"/>
              <w:left w:val="none" w:sz="4" w:space="0" w:color="000000"/>
              <w:bottom w:val="single" w:sz="4" w:space="0" w:color="auto"/>
              <w:right w:val="single" w:sz="4" w:space="0" w:color="auto"/>
            </w:tcBorders>
            <w:shd w:val="clear" w:color="auto" w:fill="auto"/>
            <w:vAlign w:val="center"/>
          </w:tcPr>
          <w:p w14:paraId="11338DE3" w14:textId="77777777" w:rsidR="00FA4FBF" w:rsidRDefault="004324B1">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xml:space="preserve">Аспирирующая система </w:t>
            </w:r>
          </w:p>
        </w:tc>
        <w:tc>
          <w:tcPr>
            <w:tcW w:w="3118" w:type="dxa"/>
            <w:tcBorders>
              <w:top w:val="single" w:sz="4" w:space="0" w:color="auto"/>
              <w:left w:val="none" w:sz="4" w:space="0" w:color="000000"/>
              <w:bottom w:val="single" w:sz="4" w:space="0" w:color="auto"/>
              <w:right w:val="single" w:sz="4" w:space="0" w:color="auto"/>
            </w:tcBorders>
            <w:vAlign w:val="center"/>
          </w:tcPr>
          <w:p w14:paraId="01D6F7B0" w14:textId="77777777" w:rsidR="00FA4FBF" w:rsidRDefault="004324B1">
            <w:pPr>
              <w:spacing w:after="0" w:line="240" w:lineRule="auto"/>
              <w:rPr>
                <w:rFonts w:ascii="arial cyr" w:eastAsia="Times New Roman" w:hAnsi="arial cyr" w:cs="arial cyr"/>
                <w:sz w:val="18"/>
                <w:szCs w:val="18"/>
                <w:lang w:eastAsia="ru-RU"/>
              </w:rPr>
            </w:pPr>
            <w:r>
              <w:rPr>
                <w:rFonts w:ascii="arial cyr" w:eastAsia="Times New Roman" w:hAnsi="arial cyr" w:cs="arial cyr"/>
                <w:sz w:val="18"/>
                <w:szCs w:val="18"/>
                <w:lang w:eastAsia="ru-RU"/>
              </w:rPr>
              <w:t>встроенный перистальтический насос</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tcPr>
          <w:p w14:paraId="2EE8D396" w14:textId="77777777" w:rsidR="00FA4FBF" w:rsidRDefault="00FA4FBF">
            <w:pPr>
              <w:spacing w:after="0" w:line="240" w:lineRule="auto"/>
              <w:rPr>
                <w:rFonts w:ascii="arial cyr" w:eastAsia="Times New Roman" w:hAnsi="arial cyr" w:cs="arial cyr"/>
                <w:sz w:val="18"/>
                <w:szCs w:val="18"/>
                <w:lang w:eastAsia="ru-RU"/>
              </w:rPr>
            </w:pPr>
          </w:p>
        </w:tc>
      </w:tr>
      <w:tr w:rsidR="00FA4FBF" w14:paraId="3CD16189" w14:textId="77777777">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13818F" w14:textId="77777777" w:rsidR="00FA4FBF" w:rsidRDefault="004324B1">
            <w:pPr>
              <w:spacing w:after="0" w:line="240" w:lineRule="auto"/>
              <w:jc w:val="center"/>
              <w:rPr>
                <w:rFonts w:ascii="arial cyr" w:eastAsia="Times New Roman" w:hAnsi="arial cyr" w:cs="arial cyr"/>
                <w:sz w:val="18"/>
                <w:szCs w:val="18"/>
                <w:lang w:eastAsia="ru-RU"/>
              </w:rPr>
            </w:pPr>
            <w:r>
              <w:rPr>
                <w:rFonts w:ascii="arial cyr" w:eastAsia="Times New Roman" w:hAnsi="arial cyr" w:cs="arial cyr"/>
                <w:sz w:val="18"/>
                <w:szCs w:val="18"/>
                <w:lang w:eastAsia="ru-RU"/>
              </w:rPr>
              <w:t>15</w:t>
            </w:r>
          </w:p>
        </w:tc>
        <w:tc>
          <w:tcPr>
            <w:tcW w:w="3190" w:type="dxa"/>
            <w:tcBorders>
              <w:top w:val="single" w:sz="4" w:space="0" w:color="auto"/>
              <w:left w:val="none" w:sz="4" w:space="0" w:color="000000"/>
              <w:bottom w:val="single" w:sz="4" w:space="0" w:color="auto"/>
              <w:right w:val="none" w:sz="4" w:space="0" w:color="000000"/>
            </w:tcBorders>
            <w:shd w:val="clear" w:color="auto" w:fill="auto"/>
            <w:noWrap/>
            <w:vAlign w:val="center"/>
          </w:tcPr>
          <w:p w14:paraId="225E29F6" w14:textId="77777777" w:rsidR="00FA4FBF" w:rsidRDefault="004324B1">
            <w:pPr>
              <w:spacing w:after="0" w:line="240" w:lineRule="auto"/>
              <w:rPr>
                <w:rFonts w:ascii="arial cyr" w:eastAsia="Times New Roman" w:hAnsi="arial cyr" w:cs="arial cyr"/>
                <w:sz w:val="18"/>
                <w:szCs w:val="18"/>
                <w:lang w:eastAsia="ru-RU"/>
              </w:rPr>
            </w:pPr>
            <w:r>
              <w:rPr>
                <w:rFonts w:ascii="arial cyr" w:eastAsia="Times New Roman" w:hAnsi="arial cyr" w:cs="arial cyr"/>
                <w:sz w:val="18"/>
                <w:szCs w:val="18"/>
                <w:lang w:eastAsia="ru-RU"/>
              </w:rPr>
              <w:t>Конструкция насоса</w:t>
            </w:r>
          </w:p>
        </w:tc>
        <w:tc>
          <w:tcPr>
            <w:tcW w:w="3118" w:type="dxa"/>
            <w:tcBorders>
              <w:top w:val="single" w:sz="4" w:space="0" w:color="auto"/>
              <w:left w:val="single" w:sz="4" w:space="0" w:color="auto"/>
              <w:bottom w:val="single" w:sz="4" w:space="0" w:color="auto"/>
              <w:right w:val="single" w:sz="4" w:space="0" w:color="auto"/>
            </w:tcBorders>
            <w:vAlign w:val="center"/>
          </w:tcPr>
          <w:p w14:paraId="117C8222" w14:textId="77777777" w:rsidR="00FA4FBF" w:rsidRDefault="004324B1">
            <w:pPr>
              <w:spacing w:after="0" w:line="240" w:lineRule="auto"/>
              <w:rPr>
                <w:rFonts w:ascii="arial cyr" w:eastAsia="Times New Roman" w:hAnsi="arial cyr" w:cs="arial cyr"/>
                <w:sz w:val="18"/>
                <w:szCs w:val="18"/>
                <w:lang w:eastAsia="ru-RU"/>
              </w:rPr>
            </w:pPr>
            <w:r>
              <w:rPr>
                <w:rFonts w:ascii="arial cyr" w:eastAsia="Times New Roman" w:hAnsi="arial cyr" w:cs="arial cyr"/>
                <w:sz w:val="18"/>
                <w:szCs w:val="18"/>
                <w:lang w:eastAsia="ru-RU"/>
              </w:rPr>
              <w:t>с защитой от протекания</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tcPr>
          <w:p w14:paraId="70991BEE" w14:textId="77777777" w:rsidR="00FA4FBF" w:rsidRDefault="00FA4FBF">
            <w:pPr>
              <w:spacing w:after="0" w:line="240" w:lineRule="auto"/>
              <w:rPr>
                <w:rFonts w:ascii="arial cyr" w:eastAsia="Times New Roman" w:hAnsi="arial cyr" w:cs="arial cyr"/>
                <w:sz w:val="18"/>
                <w:szCs w:val="18"/>
                <w:lang w:eastAsia="ru-RU"/>
              </w:rPr>
            </w:pPr>
          </w:p>
        </w:tc>
      </w:tr>
      <w:tr w:rsidR="00FA4FBF" w14:paraId="522F1EE2" w14:textId="77777777">
        <w:trPr>
          <w:trHeight w:val="289"/>
        </w:trPr>
        <w:tc>
          <w:tcPr>
            <w:tcW w:w="520" w:type="dxa"/>
            <w:tcBorders>
              <w:top w:val="single" w:sz="4" w:space="0" w:color="auto"/>
              <w:left w:val="single" w:sz="4" w:space="0" w:color="auto"/>
              <w:bottom w:val="single" w:sz="4" w:space="0" w:color="auto"/>
              <w:right w:val="none" w:sz="4" w:space="0" w:color="000000"/>
            </w:tcBorders>
            <w:shd w:val="clear" w:color="auto" w:fill="auto"/>
            <w:noWrap/>
            <w:vAlign w:val="center"/>
          </w:tcPr>
          <w:p w14:paraId="4797AA26" w14:textId="77777777" w:rsidR="00FA4FBF" w:rsidRDefault="004324B1">
            <w:pPr>
              <w:spacing w:after="0" w:line="240" w:lineRule="auto"/>
              <w:jc w:val="center"/>
              <w:rPr>
                <w:rFonts w:ascii="arial cyr" w:eastAsia="Times New Roman" w:hAnsi="arial cyr" w:cs="arial cyr"/>
                <w:sz w:val="18"/>
                <w:szCs w:val="18"/>
                <w:lang w:eastAsia="ru-RU"/>
              </w:rPr>
            </w:pPr>
            <w:r>
              <w:rPr>
                <w:rFonts w:ascii="arial cyr" w:eastAsia="Times New Roman" w:hAnsi="arial cyr" w:cs="arial cyr"/>
                <w:sz w:val="18"/>
                <w:szCs w:val="18"/>
                <w:lang w:eastAsia="ru-RU"/>
              </w:rPr>
              <w:t>16</w:t>
            </w:r>
          </w:p>
        </w:tc>
        <w:tc>
          <w:tcPr>
            <w:tcW w:w="3190" w:type="dxa"/>
            <w:tcBorders>
              <w:top w:val="single" w:sz="4" w:space="0" w:color="auto"/>
              <w:left w:val="single" w:sz="4" w:space="0" w:color="auto"/>
              <w:bottom w:val="single" w:sz="4" w:space="0" w:color="auto"/>
              <w:right w:val="single" w:sz="4" w:space="0" w:color="auto"/>
            </w:tcBorders>
            <w:shd w:val="clear" w:color="auto" w:fill="auto"/>
            <w:vAlign w:val="center"/>
          </w:tcPr>
          <w:p w14:paraId="2067446E" w14:textId="77777777" w:rsidR="00FA4FBF" w:rsidRDefault="004324B1">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xml:space="preserve"> </w:t>
            </w:r>
            <w:r>
              <w:rPr>
                <w:rFonts w:ascii="Arial" w:eastAsia="Times New Roman" w:hAnsi="Arial" w:cs="Arial"/>
                <w:color w:val="000000"/>
                <w:sz w:val="18"/>
                <w:szCs w:val="18"/>
                <w:lang w:eastAsia="ru-RU"/>
              </w:rPr>
              <w:t>Абсорбция</w:t>
            </w:r>
          </w:p>
        </w:tc>
        <w:tc>
          <w:tcPr>
            <w:tcW w:w="3118" w:type="dxa"/>
            <w:tcBorders>
              <w:top w:val="single" w:sz="4" w:space="0" w:color="auto"/>
              <w:left w:val="none" w:sz="4" w:space="0" w:color="000000"/>
              <w:bottom w:val="single" w:sz="4" w:space="0" w:color="auto"/>
              <w:right w:val="single" w:sz="4" w:space="0" w:color="auto"/>
            </w:tcBorders>
            <w:vAlign w:val="center"/>
          </w:tcPr>
          <w:p w14:paraId="34B8F485" w14:textId="77777777" w:rsidR="00FA4FBF" w:rsidRDefault="004324B1">
            <w:pPr>
              <w:spacing w:after="0" w:line="240" w:lineRule="auto"/>
              <w:rPr>
                <w:rFonts w:ascii="arial cyr" w:eastAsia="Times New Roman" w:hAnsi="arial cyr" w:cs="arial cyr"/>
                <w:sz w:val="18"/>
                <w:szCs w:val="18"/>
                <w:lang w:eastAsia="ru-RU"/>
              </w:rPr>
            </w:pPr>
            <w:r>
              <w:rPr>
                <w:rFonts w:ascii="arial cyr" w:eastAsia="Times New Roman" w:hAnsi="arial cyr" w:cs="arial cyr"/>
                <w:sz w:val="18"/>
                <w:szCs w:val="18"/>
                <w:lang w:eastAsia="ru-RU"/>
              </w:rPr>
              <w:t>да</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8973E0" w14:textId="77777777" w:rsidR="00FA4FBF" w:rsidRDefault="00FA4FBF">
            <w:pPr>
              <w:spacing w:after="0" w:line="240" w:lineRule="auto"/>
              <w:rPr>
                <w:rFonts w:ascii="arial cyr" w:eastAsia="Times New Roman" w:hAnsi="arial cyr" w:cs="arial cyr"/>
                <w:sz w:val="18"/>
                <w:szCs w:val="18"/>
                <w:lang w:eastAsia="ru-RU"/>
              </w:rPr>
            </w:pPr>
          </w:p>
        </w:tc>
      </w:tr>
      <w:tr w:rsidR="00FA4FBF" w14:paraId="2B86D21A" w14:textId="77777777">
        <w:trPr>
          <w:trHeight w:val="832"/>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C09B04" w14:textId="77777777" w:rsidR="00FA4FBF" w:rsidRDefault="004324B1">
            <w:pPr>
              <w:spacing w:after="0" w:line="240" w:lineRule="auto"/>
              <w:jc w:val="center"/>
              <w:rPr>
                <w:rFonts w:ascii="arial cyr" w:eastAsia="Times New Roman" w:hAnsi="arial cyr" w:cs="arial cyr"/>
                <w:sz w:val="18"/>
                <w:szCs w:val="18"/>
                <w:lang w:eastAsia="ru-RU"/>
              </w:rPr>
            </w:pPr>
            <w:r>
              <w:rPr>
                <w:rFonts w:ascii="arial cyr" w:eastAsia="Times New Roman" w:hAnsi="arial cyr" w:cs="arial cyr"/>
                <w:sz w:val="18"/>
                <w:szCs w:val="18"/>
                <w:lang w:eastAsia="ru-RU"/>
              </w:rPr>
              <w:lastRenderedPageBreak/>
              <w:t>17</w:t>
            </w:r>
          </w:p>
        </w:tc>
        <w:tc>
          <w:tcPr>
            <w:tcW w:w="3190" w:type="dxa"/>
            <w:tcBorders>
              <w:top w:val="single" w:sz="4" w:space="0" w:color="auto"/>
              <w:left w:val="none" w:sz="4" w:space="0" w:color="000000"/>
              <w:bottom w:val="single" w:sz="4" w:space="0" w:color="auto"/>
              <w:right w:val="single" w:sz="4" w:space="0" w:color="auto"/>
            </w:tcBorders>
            <w:shd w:val="clear" w:color="auto" w:fill="auto"/>
            <w:vAlign w:val="center"/>
          </w:tcPr>
          <w:p w14:paraId="1C07DD45" w14:textId="77777777" w:rsidR="00FA4FBF" w:rsidRDefault="004324B1">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Конечная точка по стандарту, фактору или нескольким стандартам; с бланком реагента/без бланка реагента, с бланком образца/без бланка образца</w:t>
            </w:r>
          </w:p>
        </w:tc>
        <w:tc>
          <w:tcPr>
            <w:tcW w:w="3118" w:type="dxa"/>
            <w:tcBorders>
              <w:top w:val="single" w:sz="4" w:space="0" w:color="auto"/>
              <w:left w:val="none" w:sz="4" w:space="0" w:color="000000"/>
              <w:bottom w:val="single" w:sz="4" w:space="0" w:color="auto"/>
              <w:right w:val="single" w:sz="4" w:space="0" w:color="auto"/>
            </w:tcBorders>
            <w:vAlign w:val="center"/>
          </w:tcPr>
          <w:p w14:paraId="74C05A6F" w14:textId="77777777" w:rsidR="00FA4FBF" w:rsidRDefault="004324B1">
            <w:pPr>
              <w:spacing w:after="0" w:line="240" w:lineRule="auto"/>
              <w:rPr>
                <w:rFonts w:ascii="arial cyr" w:eastAsia="Times New Roman" w:hAnsi="arial cyr" w:cs="arial cyr"/>
                <w:sz w:val="18"/>
                <w:szCs w:val="18"/>
                <w:lang w:eastAsia="ru-RU"/>
              </w:rPr>
            </w:pPr>
            <w:r>
              <w:rPr>
                <w:rFonts w:ascii="arial cyr" w:eastAsia="Times New Roman" w:hAnsi="arial cyr" w:cs="arial cyr"/>
                <w:sz w:val="18"/>
                <w:szCs w:val="18"/>
                <w:lang w:eastAsia="ru-RU"/>
              </w:rPr>
              <w:t>да</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5A4146" w14:textId="77777777" w:rsidR="00FA4FBF" w:rsidRDefault="00FA4FBF">
            <w:pPr>
              <w:spacing w:after="0" w:line="240" w:lineRule="auto"/>
              <w:rPr>
                <w:rFonts w:ascii="arial cyr" w:eastAsia="Times New Roman" w:hAnsi="arial cyr" w:cs="arial cyr"/>
                <w:sz w:val="18"/>
                <w:szCs w:val="18"/>
                <w:lang w:eastAsia="ru-RU"/>
              </w:rPr>
            </w:pPr>
          </w:p>
        </w:tc>
      </w:tr>
      <w:tr w:rsidR="00FA4FBF" w14:paraId="48B40170" w14:textId="77777777">
        <w:trPr>
          <w:trHeight w:val="702"/>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3707B5" w14:textId="77777777" w:rsidR="00FA4FBF" w:rsidRDefault="004324B1">
            <w:pPr>
              <w:spacing w:after="0" w:line="240" w:lineRule="auto"/>
              <w:jc w:val="center"/>
              <w:rPr>
                <w:rFonts w:ascii="arial cyr" w:eastAsia="Times New Roman" w:hAnsi="arial cyr" w:cs="arial cyr"/>
                <w:sz w:val="18"/>
                <w:szCs w:val="18"/>
                <w:lang w:eastAsia="ru-RU"/>
              </w:rPr>
            </w:pPr>
            <w:r>
              <w:rPr>
                <w:rFonts w:ascii="arial cyr" w:eastAsia="Times New Roman" w:hAnsi="arial cyr" w:cs="arial cyr"/>
                <w:sz w:val="18"/>
                <w:szCs w:val="18"/>
                <w:lang w:eastAsia="ru-RU"/>
              </w:rPr>
              <w:t>18</w:t>
            </w:r>
          </w:p>
        </w:tc>
        <w:tc>
          <w:tcPr>
            <w:tcW w:w="3190" w:type="dxa"/>
            <w:tcBorders>
              <w:top w:val="single" w:sz="4" w:space="0" w:color="auto"/>
              <w:left w:val="none" w:sz="4" w:space="0" w:color="000000"/>
              <w:bottom w:val="single" w:sz="4" w:space="0" w:color="auto"/>
              <w:right w:val="single" w:sz="4" w:space="0" w:color="auto"/>
            </w:tcBorders>
            <w:shd w:val="clear" w:color="auto" w:fill="auto"/>
            <w:vAlign w:val="center"/>
          </w:tcPr>
          <w:p w14:paraId="502FA9E8" w14:textId="77777777" w:rsidR="00FA4FBF" w:rsidRDefault="004324B1">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Кинетика по стандарту, фактору или нескольким стандартам, с бланком или без бланка</w:t>
            </w:r>
          </w:p>
        </w:tc>
        <w:tc>
          <w:tcPr>
            <w:tcW w:w="3118" w:type="dxa"/>
            <w:tcBorders>
              <w:top w:val="single" w:sz="4" w:space="0" w:color="auto"/>
              <w:left w:val="none" w:sz="4" w:space="0" w:color="000000"/>
              <w:bottom w:val="single" w:sz="4" w:space="0" w:color="auto"/>
              <w:right w:val="single" w:sz="4" w:space="0" w:color="auto"/>
            </w:tcBorders>
            <w:vAlign w:val="center"/>
          </w:tcPr>
          <w:p w14:paraId="4F960C90" w14:textId="77777777" w:rsidR="00FA4FBF" w:rsidRDefault="004324B1">
            <w:pPr>
              <w:spacing w:after="0" w:line="240" w:lineRule="auto"/>
              <w:rPr>
                <w:rFonts w:ascii="arial cyr" w:eastAsia="Times New Roman" w:hAnsi="arial cyr" w:cs="arial cyr"/>
                <w:sz w:val="18"/>
                <w:szCs w:val="18"/>
                <w:lang w:eastAsia="ru-RU"/>
              </w:rPr>
            </w:pPr>
            <w:r>
              <w:rPr>
                <w:rFonts w:ascii="arial cyr" w:eastAsia="Times New Roman" w:hAnsi="arial cyr" w:cs="arial cyr"/>
                <w:sz w:val="18"/>
                <w:szCs w:val="18"/>
                <w:lang w:eastAsia="ru-RU"/>
              </w:rPr>
              <w:t>да</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6CBDA3" w14:textId="77777777" w:rsidR="00FA4FBF" w:rsidRDefault="00FA4FBF">
            <w:pPr>
              <w:spacing w:after="0" w:line="240" w:lineRule="auto"/>
              <w:rPr>
                <w:rFonts w:ascii="arial cyr" w:eastAsia="Times New Roman" w:hAnsi="arial cyr" w:cs="arial cyr"/>
                <w:sz w:val="18"/>
                <w:szCs w:val="18"/>
                <w:lang w:eastAsia="ru-RU"/>
              </w:rPr>
            </w:pPr>
          </w:p>
        </w:tc>
      </w:tr>
      <w:tr w:rsidR="00FA4FBF" w14:paraId="246C1C43" w14:textId="77777777">
        <w:trPr>
          <w:trHeight w:val="698"/>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A7FCC1" w14:textId="77777777" w:rsidR="00FA4FBF" w:rsidRDefault="004324B1">
            <w:pPr>
              <w:spacing w:after="0" w:line="240" w:lineRule="auto"/>
              <w:jc w:val="center"/>
              <w:rPr>
                <w:rFonts w:ascii="arial cyr" w:eastAsia="Times New Roman" w:hAnsi="arial cyr" w:cs="arial cyr"/>
                <w:sz w:val="18"/>
                <w:szCs w:val="18"/>
                <w:lang w:eastAsia="ru-RU"/>
              </w:rPr>
            </w:pPr>
            <w:r>
              <w:rPr>
                <w:rFonts w:ascii="arial cyr" w:eastAsia="Times New Roman" w:hAnsi="arial cyr" w:cs="arial cyr"/>
                <w:sz w:val="18"/>
                <w:szCs w:val="18"/>
                <w:lang w:eastAsia="ru-RU"/>
              </w:rPr>
              <w:t>19</w:t>
            </w:r>
          </w:p>
        </w:tc>
        <w:tc>
          <w:tcPr>
            <w:tcW w:w="3190" w:type="dxa"/>
            <w:tcBorders>
              <w:top w:val="single" w:sz="4" w:space="0" w:color="auto"/>
              <w:left w:val="none" w:sz="4" w:space="0" w:color="000000"/>
              <w:bottom w:val="single" w:sz="4" w:space="0" w:color="auto"/>
              <w:right w:val="single" w:sz="4" w:space="0" w:color="auto"/>
            </w:tcBorders>
            <w:shd w:val="clear" w:color="auto" w:fill="auto"/>
            <w:vAlign w:val="center"/>
          </w:tcPr>
          <w:p w14:paraId="13985481" w14:textId="77777777" w:rsidR="00FA4FBF" w:rsidRDefault="004324B1">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Фиксированное время по стандарту, фактору или нескольким стандартам, с бланком реагента или без бланка реагента</w:t>
            </w:r>
          </w:p>
        </w:tc>
        <w:tc>
          <w:tcPr>
            <w:tcW w:w="3118" w:type="dxa"/>
            <w:tcBorders>
              <w:top w:val="single" w:sz="4" w:space="0" w:color="auto"/>
              <w:left w:val="none" w:sz="4" w:space="0" w:color="000000"/>
              <w:bottom w:val="single" w:sz="4" w:space="0" w:color="auto"/>
              <w:right w:val="single" w:sz="4" w:space="0" w:color="auto"/>
            </w:tcBorders>
            <w:vAlign w:val="center"/>
          </w:tcPr>
          <w:p w14:paraId="55EE8AEA" w14:textId="77777777" w:rsidR="00FA4FBF" w:rsidRDefault="004324B1">
            <w:pPr>
              <w:spacing w:after="0" w:line="240" w:lineRule="auto"/>
              <w:rPr>
                <w:rFonts w:ascii="arial cyr" w:eastAsia="Times New Roman" w:hAnsi="arial cyr" w:cs="arial cyr"/>
                <w:sz w:val="18"/>
                <w:szCs w:val="18"/>
                <w:lang w:eastAsia="ru-RU"/>
              </w:rPr>
            </w:pPr>
            <w:r>
              <w:rPr>
                <w:rFonts w:ascii="arial cyr" w:eastAsia="Times New Roman" w:hAnsi="arial cyr" w:cs="arial cyr"/>
                <w:sz w:val="18"/>
                <w:szCs w:val="18"/>
                <w:lang w:eastAsia="ru-RU"/>
              </w:rPr>
              <w:t>да</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5419BC" w14:textId="77777777" w:rsidR="00FA4FBF" w:rsidRDefault="00FA4FBF">
            <w:pPr>
              <w:spacing w:after="0" w:line="240" w:lineRule="auto"/>
              <w:rPr>
                <w:rFonts w:ascii="arial cyr" w:eastAsia="Times New Roman" w:hAnsi="arial cyr" w:cs="arial cyr"/>
                <w:sz w:val="18"/>
                <w:szCs w:val="18"/>
                <w:lang w:eastAsia="ru-RU"/>
              </w:rPr>
            </w:pPr>
          </w:p>
        </w:tc>
      </w:tr>
      <w:tr w:rsidR="00FA4FBF" w14:paraId="0C26B402" w14:textId="77777777">
        <w:trPr>
          <w:trHeight w:val="269"/>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84FD72" w14:textId="77777777" w:rsidR="00FA4FBF" w:rsidRDefault="004324B1">
            <w:pPr>
              <w:spacing w:after="0" w:line="240" w:lineRule="auto"/>
              <w:jc w:val="center"/>
              <w:rPr>
                <w:rFonts w:ascii="arial cyr" w:eastAsia="Times New Roman" w:hAnsi="arial cyr" w:cs="arial cyr"/>
                <w:sz w:val="18"/>
                <w:szCs w:val="18"/>
                <w:lang w:eastAsia="ru-RU"/>
              </w:rPr>
            </w:pPr>
            <w:r>
              <w:rPr>
                <w:rFonts w:ascii="arial cyr" w:eastAsia="Times New Roman" w:hAnsi="arial cyr" w:cs="arial cyr"/>
                <w:sz w:val="18"/>
                <w:szCs w:val="18"/>
                <w:lang w:eastAsia="ru-RU"/>
              </w:rPr>
              <w:t>20</w:t>
            </w:r>
          </w:p>
        </w:tc>
        <w:tc>
          <w:tcPr>
            <w:tcW w:w="3190" w:type="dxa"/>
            <w:tcBorders>
              <w:top w:val="single" w:sz="4" w:space="0" w:color="auto"/>
              <w:left w:val="none" w:sz="4" w:space="0" w:color="000000"/>
              <w:bottom w:val="single" w:sz="4" w:space="0" w:color="auto"/>
              <w:right w:val="single" w:sz="4" w:space="0" w:color="auto"/>
            </w:tcBorders>
            <w:shd w:val="clear" w:color="auto" w:fill="auto"/>
            <w:vAlign w:val="center"/>
          </w:tcPr>
          <w:p w14:paraId="22FBE6B7" w14:textId="77777777" w:rsidR="00FA4FBF" w:rsidRDefault="004324B1">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Нефелометрия</w:t>
            </w:r>
          </w:p>
        </w:tc>
        <w:tc>
          <w:tcPr>
            <w:tcW w:w="3118" w:type="dxa"/>
            <w:tcBorders>
              <w:top w:val="single" w:sz="4" w:space="0" w:color="auto"/>
              <w:left w:val="none" w:sz="4" w:space="0" w:color="000000"/>
              <w:bottom w:val="single" w:sz="4" w:space="0" w:color="auto"/>
              <w:right w:val="single" w:sz="4" w:space="0" w:color="auto"/>
            </w:tcBorders>
            <w:vAlign w:val="center"/>
          </w:tcPr>
          <w:p w14:paraId="34CECE54" w14:textId="77777777" w:rsidR="00FA4FBF" w:rsidRDefault="004324B1">
            <w:pPr>
              <w:spacing w:after="0" w:line="240" w:lineRule="auto"/>
              <w:rPr>
                <w:rFonts w:ascii="arial cyr" w:eastAsia="Times New Roman" w:hAnsi="arial cyr" w:cs="arial cyr"/>
                <w:sz w:val="18"/>
                <w:szCs w:val="18"/>
                <w:lang w:eastAsia="ru-RU"/>
              </w:rPr>
            </w:pPr>
            <w:r>
              <w:rPr>
                <w:rFonts w:ascii="arial cyr" w:eastAsia="Times New Roman" w:hAnsi="arial cyr" w:cs="arial cyr"/>
                <w:sz w:val="18"/>
                <w:szCs w:val="18"/>
                <w:lang w:eastAsia="ru-RU"/>
              </w:rPr>
              <w:t>да</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CE29CE" w14:textId="77777777" w:rsidR="00FA4FBF" w:rsidRDefault="00FA4FBF">
            <w:pPr>
              <w:spacing w:after="0" w:line="240" w:lineRule="auto"/>
              <w:rPr>
                <w:rFonts w:ascii="arial cyr" w:eastAsia="Times New Roman" w:hAnsi="arial cyr" w:cs="arial cyr"/>
                <w:sz w:val="18"/>
                <w:szCs w:val="18"/>
                <w:lang w:eastAsia="ru-RU"/>
              </w:rPr>
            </w:pPr>
          </w:p>
        </w:tc>
      </w:tr>
      <w:tr w:rsidR="00FA4FBF" w14:paraId="5F27B3A7" w14:textId="77777777">
        <w:trPr>
          <w:trHeight w:val="556"/>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D4610E" w14:textId="77777777" w:rsidR="00FA4FBF" w:rsidRDefault="004324B1">
            <w:pPr>
              <w:spacing w:after="0" w:line="240" w:lineRule="auto"/>
              <w:jc w:val="center"/>
              <w:rPr>
                <w:rFonts w:ascii="arial cyr" w:eastAsia="Times New Roman" w:hAnsi="arial cyr" w:cs="arial cyr"/>
                <w:sz w:val="18"/>
                <w:szCs w:val="18"/>
                <w:lang w:eastAsia="ru-RU"/>
              </w:rPr>
            </w:pPr>
            <w:r>
              <w:rPr>
                <w:rFonts w:ascii="arial cyr" w:eastAsia="Times New Roman" w:hAnsi="arial cyr" w:cs="arial cyr"/>
                <w:sz w:val="18"/>
                <w:szCs w:val="18"/>
                <w:lang w:eastAsia="ru-RU"/>
              </w:rPr>
              <w:t>21</w:t>
            </w:r>
          </w:p>
        </w:tc>
        <w:tc>
          <w:tcPr>
            <w:tcW w:w="3190" w:type="dxa"/>
            <w:tcBorders>
              <w:top w:val="single" w:sz="4" w:space="0" w:color="auto"/>
              <w:left w:val="none" w:sz="4" w:space="0" w:color="000000"/>
              <w:bottom w:val="single" w:sz="4" w:space="0" w:color="auto"/>
              <w:right w:val="single" w:sz="4" w:space="0" w:color="auto"/>
            </w:tcBorders>
            <w:shd w:val="clear" w:color="auto" w:fill="auto"/>
            <w:vAlign w:val="center"/>
          </w:tcPr>
          <w:p w14:paraId="459C35FE" w14:textId="77777777" w:rsidR="00FA4FBF" w:rsidRDefault="004324B1">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Определение величины по одному, двум и трем измерениям</w:t>
            </w:r>
          </w:p>
        </w:tc>
        <w:tc>
          <w:tcPr>
            <w:tcW w:w="3118" w:type="dxa"/>
            <w:tcBorders>
              <w:top w:val="single" w:sz="4" w:space="0" w:color="auto"/>
              <w:left w:val="none" w:sz="4" w:space="0" w:color="000000"/>
              <w:bottom w:val="single" w:sz="4" w:space="0" w:color="auto"/>
              <w:right w:val="single" w:sz="4" w:space="0" w:color="auto"/>
            </w:tcBorders>
            <w:vAlign w:val="center"/>
          </w:tcPr>
          <w:p w14:paraId="14D03E4C" w14:textId="77777777" w:rsidR="00FA4FBF" w:rsidRDefault="004324B1">
            <w:pPr>
              <w:spacing w:after="0" w:line="240" w:lineRule="auto"/>
              <w:rPr>
                <w:rFonts w:ascii="arial cyr" w:eastAsia="Times New Roman" w:hAnsi="arial cyr" w:cs="arial cyr"/>
                <w:sz w:val="18"/>
                <w:szCs w:val="18"/>
                <w:lang w:eastAsia="ru-RU"/>
              </w:rPr>
            </w:pPr>
            <w:r>
              <w:rPr>
                <w:rFonts w:ascii="arial cyr" w:eastAsia="Times New Roman" w:hAnsi="arial cyr" w:cs="arial cyr"/>
                <w:sz w:val="18"/>
                <w:szCs w:val="18"/>
                <w:lang w:eastAsia="ru-RU"/>
              </w:rPr>
              <w:t>да</w:t>
            </w:r>
          </w:p>
        </w:tc>
        <w:tc>
          <w:tcPr>
            <w:tcW w:w="2977"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3F2A81A" w14:textId="77777777" w:rsidR="00FA4FBF" w:rsidRDefault="00FA4FBF">
            <w:pPr>
              <w:spacing w:after="0" w:line="240" w:lineRule="auto"/>
              <w:rPr>
                <w:rFonts w:ascii="arial cyr" w:eastAsia="Times New Roman" w:hAnsi="arial cyr" w:cs="arial cyr"/>
                <w:sz w:val="18"/>
                <w:szCs w:val="18"/>
                <w:lang w:eastAsia="ru-RU"/>
              </w:rPr>
            </w:pPr>
          </w:p>
        </w:tc>
      </w:tr>
      <w:tr w:rsidR="00FA4FBF" w14:paraId="0F7E961A" w14:textId="77777777">
        <w:trPr>
          <w:trHeight w:val="360"/>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23EF14" w14:textId="77777777" w:rsidR="00FA4FBF" w:rsidRDefault="004324B1">
            <w:pPr>
              <w:spacing w:after="0" w:line="240" w:lineRule="auto"/>
              <w:jc w:val="center"/>
              <w:rPr>
                <w:rFonts w:ascii="arial cyr" w:eastAsia="Times New Roman" w:hAnsi="arial cyr" w:cs="arial cyr"/>
                <w:sz w:val="18"/>
                <w:szCs w:val="18"/>
                <w:lang w:eastAsia="ru-RU"/>
              </w:rPr>
            </w:pPr>
            <w:r>
              <w:rPr>
                <w:rFonts w:ascii="arial cyr" w:eastAsia="Times New Roman" w:hAnsi="arial cyr" w:cs="arial cyr"/>
                <w:sz w:val="18"/>
                <w:szCs w:val="18"/>
                <w:lang w:eastAsia="ru-RU"/>
              </w:rPr>
              <w:t>22</w:t>
            </w:r>
          </w:p>
        </w:tc>
        <w:tc>
          <w:tcPr>
            <w:tcW w:w="3190" w:type="dxa"/>
            <w:tcBorders>
              <w:top w:val="single" w:sz="4" w:space="0" w:color="auto"/>
              <w:left w:val="none" w:sz="4" w:space="0" w:color="000000"/>
              <w:bottom w:val="single" w:sz="4" w:space="0" w:color="auto"/>
              <w:right w:val="single" w:sz="4" w:space="0" w:color="auto"/>
            </w:tcBorders>
            <w:shd w:val="clear" w:color="auto" w:fill="auto"/>
            <w:vAlign w:val="center"/>
          </w:tcPr>
          <w:p w14:paraId="2A978AD7" w14:textId="77777777" w:rsidR="00FA4FBF" w:rsidRDefault="004324B1">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Настройка кривой для нелинейных методов</w:t>
            </w:r>
          </w:p>
        </w:tc>
        <w:tc>
          <w:tcPr>
            <w:tcW w:w="3118" w:type="dxa"/>
            <w:tcBorders>
              <w:top w:val="single" w:sz="4" w:space="0" w:color="auto"/>
              <w:left w:val="none" w:sz="4" w:space="0" w:color="000000"/>
              <w:bottom w:val="single" w:sz="4" w:space="0" w:color="auto"/>
              <w:right w:val="single" w:sz="4" w:space="0" w:color="auto"/>
            </w:tcBorders>
            <w:vAlign w:val="center"/>
          </w:tcPr>
          <w:p w14:paraId="12B612E7" w14:textId="77777777" w:rsidR="00FA4FBF" w:rsidRDefault="004324B1">
            <w:pPr>
              <w:spacing w:after="0" w:line="240" w:lineRule="auto"/>
              <w:rPr>
                <w:rFonts w:ascii="arial cyr" w:eastAsia="Times New Roman" w:hAnsi="arial cyr" w:cs="arial cyr"/>
                <w:sz w:val="18"/>
                <w:szCs w:val="18"/>
                <w:lang w:eastAsia="ru-RU"/>
              </w:rPr>
            </w:pPr>
            <w:r>
              <w:rPr>
                <w:rFonts w:ascii="arial cyr" w:eastAsia="Times New Roman" w:hAnsi="arial cyr" w:cs="arial cyr"/>
                <w:sz w:val="18"/>
                <w:szCs w:val="18"/>
                <w:lang w:eastAsia="ru-RU"/>
              </w:rPr>
              <w:t>да</w:t>
            </w:r>
          </w:p>
        </w:tc>
        <w:tc>
          <w:tcPr>
            <w:tcW w:w="2977"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DFFF59E" w14:textId="77777777" w:rsidR="00FA4FBF" w:rsidRDefault="00FA4FBF">
            <w:pPr>
              <w:spacing w:after="0" w:line="240" w:lineRule="auto"/>
              <w:rPr>
                <w:rFonts w:ascii="arial cyr" w:eastAsia="Times New Roman" w:hAnsi="arial cyr" w:cs="arial cyr"/>
                <w:sz w:val="18"/>
                <w:szCs w:val="18"/>
                <w:lang w:eastAsia="ru-RU"/>
              </w:rPr>
            </w:pPr>
          </w:p>
        </w:tc>
      </w:tr>
      <w:tr w:rsidR="00FA4FBF" w14:paraId="09EC1B0B" w14:textId="77777777">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5125E9" w14:textId="77777777" w:rsidR="00FA4FBF" w:rsidRDefault="004324B1">
            <w:pPr>
              <w:spacing w:after="0" w:line="240" w:lineRule="auto"/>
              <w:jc w:val="center"/>
              <w:rPr>
                <w:rFonts w:ascii="arial cyr" w:eastAsia="Times New Roman" w:hAnsi="arial cyr" w:cs="arial cyr"/>
                <w:sz w:val="18"/>
                <w:szCs w:val="18"/>
                <w:lang w:eastAsia="ru-RU"/>
              </w:rPr>
            </w:pPr>
            <w:r>
              <w:rPr>
                <w:rFonts w:ascii="arial cyr" w:eastAsia="Times New Roman" w:hAnsi="arial cyr" w:cs="arial cyr"/>
                <w:sz w:val="18"/>
                <w:szCs w:val="18"/>
                <w:lang w:eastAsia="ru-RU"/>
              </w:rPr>
              <w:t>23</w:t>
            </w:r>
          </w:p>
        </w:tc>
        <w:tc>
          <w:tcPr>
            <w:tcW w:w="319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228138A" w14:textId="77777777" w:rsidR="00FA4FBF" w:rsidRDefault="004324B1">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Программируемое время измерения</w:t>
            </w:r>
          </w:p>
        </w:tc>
        <w:tc>
          <w:tcPr>
            <w:tcW w:w="3118" w:type="dxa"/>
            <w:tcBorders>
              <w:top w:val="single" w:sz="4" w:space="0" w:color="auto"/>
              <w:left w:val="none" w:sz="4" w:space="0" w:color="000000"/>
              <w:bottom w:val="single" w:sz="4" w:space="0" w:color="auto"/>
              <w:right w:val="single" w:sz="4" w:space="0" w:color="auto"/>
            </w:tcBorders>
            <w:vAlign w:val="center"/>
          </w:tcPr>
          <w:p w14:paraId="0682824F" w14:textId="77777777" w:rsidR="00FA4FBF" w:rsidRDefault="004324B1">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кинетика не более 9999 сек.</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57CDB6D6" w14:textId="77777777" w:rsidR="00FA4FBF" w:rsidRDefault="00FA4FBF">
            <w:pPr>
              <w:spacing w:after="0" w:line="240" w:lineRule="auto"/>
              <w:rPr>
                <w:rFonts w:ascii="Arial" w:eastAsia="Times New Roman" w:hAnsi="Arial" w:cs="Arial"/>
                <w:sz w:val="18"/>
                <w:szCs w:val="18"/>
                <w:lang w:eastAsia="ru-RU"/>
              </w:rPr>
            </w:pPr>
          </w:p>
        </w:tc>
      </w:tr>
      <w:tr w:rsidR="00FA4FBF" w14:paraId="21432526" w14:textId="77777777">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D62CAB" w14:textId="77777777" w:rsidR="00FA4FBF" w:rsidRDefault="004324B1">
            <w:pPr>
              <w:spacing w:after="0" w:line="240" w:lineRule="auto"/>
              <w:jc w:val="center"/>
              <w:rPr>
                <w:rFonts w:ascii="arial cyr" w:eastAsia="Times New Roman" w:hAnsi="arial cyr" w:cs="arial cyr"/>
                <w:sz w:val="18"/>
                <w:szCs w:val="18"/>
                <w:lang w:eastAsia="ru-RU"/>
              </w:rPr>
            </w:pPr>
            <w:r>
              <w:rPr>
                <w:rFonts w:ascii="arial cyr" w:eastAsia="Times New Roman" w:hAnsi="arial cyr" w:cs="arial cyr"/>
                <w:sz w:val="18"/>
                <w:szCs w:val="18"/>
                <w:lang w:eastAsia="ru-RU"/>
              </w:rPr>
              <w:t>24</w:t>
            </w:r>
          </w:p>
        </w:tc>
        <w:tc>
          <w:tcPr>
            <w:tcW w:w="3190" w:type="dxa"/>
            <w:vMerge/>
            <w:tcBorders>
              <w:top w:val="single" w:sz="4" w:space="0" w:color="auto"/>
              <w:left w:val="single" w:sz="4" w:space="0" w:color="auto"/>
              <w:bottom w:val="single" w:sz="4" w:space="0" w:color="auto"/>
              <w:right w:val="single" w:sz="4" w:space="0" w:color="auto"/>
            </w:tcBorders>
            <w:vAlign w:val="center"/>
          </w:tcPr>
          <w:p w14:paraId="507C7463" w14:textId="77777777" w:rsidR="00FA4FBF" w:rsidRDefault="00FA4FBF">
            <w:pPr>
              <w:spacing w:after="0" w:line="240" w:lineRule="auto"/>
              <w:rPr>
                <w:rFonts w:ascii="Arial" w:eastAsia="Times New Roman" w:hAnsi="Arial" w:cs="Arial"/>
                <w:sz w:val="18"/>
                <w:szCs w:val="18"/>
                <w:lang w:eastAsia="ru-RU"/>
              </w:rPr>
            </w:pPr>
          </w:p>
        </w:tc>
        <w:tc>
          <w:tcPr>
            <w:tcW w:w="3118" w:type="dxa"/>
            <w:tcBorders>
              <w:top w:val="single" w:sz="4" w:space="0" w:color="auto"/>
              <w:left w:val="none" w:sz="4" w:space="0" w:color="000000"/>
              <w:bottom w:val="single" w:sz="4" w:space="0" w:color="auto"/>
              <w:right w:val="single" w:sz="4" w:space="0" w:color="auto"/>
            </w:tcBorders>
            <w:shd w:val="clear" w:color="auto" w:fill="FFFFFF"/>
            <w:vAlign w:val="center"/>
          </w:tcPr>
          <w:p w14:paraId="5189D2C1" w14:textId="77777777" w:rsidR="00FA4FBF" w:rsidRDefault="004324B1">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фиксированное время не более 9999 сек.</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2F671952" w14:textId="77777777" w:rsidR="00FA4FBF" w:rsidRDefault="00FA4FBF">
            <w:pPr>
              <w:spacing w:after="0" w:line="240" w:lineRule="auto"/>
              <w:rPr>
                <w:rFonts w:ascii="Arial" w:eastAsia="Times New Roman" w:hAnsi="Arial" w:cs="Arial"/>
                <w:sz w:val="18"/>
                <w:szCs w:val="18"/>
                <w:lang w:eastAsia="ru-RU"/>
              </w:rPr>
            </w:pPr>
          </w:p>
        </w:tc>
      </w:tr>
      <w:tr w:rsidR="00FA4FBF" w14:paraId="5CBFAA61" w14:textId="77777777">
        <w:trPr>
          <w:trHeight w:val="390"/>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F4EBC9" w14:textId="77777777" w:rsidR="00FA4FBF" w:rsidRDefault="004324B1">
            <w:pPr>
              <w:spacing w:after="0" w:line="240" w:lineRule="auto"/>
              <w:jc w:val="center"/>
              <w:rPr>
                <w:rFonts w:ascii="arial cyr" w:eastAsia="Times New Roman" w:hAnsi="arial cyr" w:cs="arial cyr"/>
                <w:sz w:val="18"/>
                <w:szCs w:val="18"/>
                <w:lang w:eastAsia="ru-RU"/>
              </w:rPr>
            </w:pPr>
            <w:r>
              <w:rPr>
                <w:rFonts w:ascii="arial cyr" w:eastAsia="Times New Roman" w:hAnsi="arial cyr" w:cs="arial cyr"/>
                <w:sz w:val="18"/>
                <w:szCs w:val="18"/>
                <w:lang w:eastAsia="ru-RU"/>
              </w:rPr>
              <w:t>25</w:t>
            </w:r>
          </w:p>
        </w:tc>
        <w:tc>
          <w:tcPr>
            <w:tcW w:w="3190" w:type="dxa"/>
            <w:tcBorders>
              <w:top w:val="single" w:sz="4" w:space="0" w:color="auto"/>
              <w:left w:val="none" w:sz="4" w:space="0" w:color="000000"/>
              <w:bottom w:val="single" w:sz="4" w:space="0" w:color="auto"/>
              <w:right w:val="single" w:sz="4" w:space="0" w:color="auto"/>
            </w:tcBorders>
            <w:shd w:val="clear" w:color="auto" w:fill="auto"/>
            <w:vAlign w:val="center"/>
          </w:tcPr>
          <w:p w14:paraId="7A0654B5" w14:textId="77777777" w:rsidR="00FA4FBF" w:rsidRDefault="004324B1">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Время задержки</w:t>
            </w:r>
          </w:p>
        </w:tc>
        <w:tc>
          <w:tcPr>
            <w:tcW w:w="3118" w:type="dxa"/>
            <w:tcBorders>
              <w:top w:val="single" w:sz="4" w:space="0" w:color="auto"/>
              <w:left w:val="none" w:sz="4" w:space="0" w:color="000000"/>
              <w:bottom w:val="single" w:sz="4" w:space="0" w:color="auto"/>
              <w:right w:val="single" w:sz="4" w:space="0" w:color="auto"/>
            </w:tcBorders>
            <w:vAlign w:val="center"/>
          </w:tcPr>
          <w:p w14:paraId="5FECAA06" w14:textId="77777777" w:rsidR="00FA4FBF" w:rsidRDefault="004324B1">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программируемое, не более 9999 сек</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15439534" w14:textId="77777777" w:rsidR="00FA4FBF" w:rsidRDefault="00FA4FBF">
            <w:pPr>
              <w:spacing w:after="0" w:line="240" w:lineRule="auto"/>
              <w:rPr>
                <w:rFonts w:ascii="Arial" w:eastAsia="Times New Roman" w:hAnsi="Arial" w:cs="Arial"/>
                <w:sz w:val="18"/>
                <w:szCs w:val="18"/>
                <w:lang w:eastAsia="ru-RU"/>
              </w:rPr>
            </w:pPr>
          </w:p>
        </w:tc>
      </w:tr>
      <w:tr w:rsidR="00FA4FBF" w14:paraId="3667F247" w14:textId="77777777">
        <w:trPr>
          <w:trHeight w:val="480"/>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F837CF" w14:textId="77777777" w:rsidR="00FA4FBF" w:rsidRDefault="004324B1">
            <w:pPr>
              <w:spacing w:after="0" w:line="240" w:lineRule="auto"/>
              <w:jc w:val="center"/>
              <w:rPr>
                <w:rFonts w:ascii="arial cyr" w:eastAsia="Times New Roman" w:hAnsi="arial cyr" w:cs="arial cyr"/>
                <w:sz w:val="18"/>
                <w:szCs w:val="18"/>
                <w:lang w:eastAsia="ru-RU"/>
              </w:rPr>
            </w:pPr>
            <w:r>
              <w:rPr>
                <w:rFonts w:ascii="arial cyr" w:eastAsia="Times New Roman" w:hAnsi="arial cyr" w:cs="arial cyr"/>
                <w:sz w:val="18"/>
                <w:szCs w:val="18"/>
                <w:lang w:eastAsia="ru-RU"/>
              </w:rPr>
              <w:t>26</w:t>
            </w:r>
          </w:p>
        </w:tc>
        <w:tc>
          <w:tcPr>
            <w:tcW w:w="3190" w:type="dxa"/>
            <w:tcBorders>
              <w:top w:val="single" w:sz="4" w:space="0" w:color="auto"/>
              <w:left w:val="none" w:sz="4" w:space="0" w:color="000000"/>
              <w:bottom w:val="single" w:sz="4" w:space="0" w:color="auto"/>
              <w:right w:val="single" w:sz="4" w:space="0" w:color="auto"/>
            </w:tcBorders>
            <w:shd w:val="clear" w:color="auto" w:fill="auto"/>
            <w:vAlign w:val="center"/>
          </w:tcPr>
          <w:p w14:paraId="3081E19B" w14:textId="77777777" w:rsidR="00FA4FBF" w:rsidRDefault="004324B1">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Дисплей</w:t>
            </w:r>
          </w:p>
        </w:tc>
        <w:tc>
          <w:tcPr>
            <w:tcW w:w="3118" w:type="dxa"/>
            <w:tcBorders>
              <w:top w:val="single" w:sz="4" w:space="0" w:color="auto"/>
              <w:left w:val="none" w:sz="4" w:space="0" w:color="000000"/>
              <w:bottom w:val="single" w:sz="4" w:space="0" w:color="auto"/>
              <w:right w:val="single" w:sz="4" w:space="0" w:color="auto"/>
            </w:tcBorders>
            <w:vAlign w:val="center"/>
          </w:tcPr>
          <w:p w14:paraId="01B8D63F" w14:textId="435D2CBC" w:rsidR="00FA4FBF" w:rsidRDefault="004324B1">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большой графический ЖК дисплей</w:t>
            </w:r>
            <w:r w:rsidR="001B0148">
              <w:rPr>
                <w:rFonts w:ascii="Arial" w:eastAsia="Times New Roman" w:hAnsi="Arial" w:cs="Arial"/>
                <w:sz w:val="18"/>
                <w:szCs w:val="18"/>
                <w:lang w:eastAsia="ru-RU"/>
              </w:rPr>
              <w:t xml:space="preserve"> </w:t>
            </w:r>
            <w:r>
              <w:rPr>
                <w:rFonts w:ascii="Arial" w:eastAsia="Times New Roman" w:hAnsi="Arial" w:cs="Arial"/>
                <w:sz w:val="18"/>
                <w:szCs w:val="18"/>
                <w:lang w:eastAsia="ru-RU"/>
              </w:rPr>
              <w:t>и сенсорным вводом информации</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2AFFE7AF" w14:textId="77777777" w:rsidR="00FA4FBF" w:rsidRDefault="00FA4FBF">
            <w:pPr>
              <w:spacing w:after="0" w:line="240" w:lineRule="auto"/>
              <w:rPr>
                <w:rFonts w:ascii="Arial" w:eastAsia="Times New Roman" w:hAnsi="Arial" w:cs="Arial"/>
                <w:sz w:val="18"/>
                <w:szCs w:val="18"/>
                <w:lang w:eastAsia="ru-RU"/>
              </w:rPr>
            </w:pPr>
          </w:p>
        </w:tc>
      </w:tr>
      <w:tr w:rsidR="00FA4FBF" w14:paraId="12B32486" w14:textId="77777777">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C66622" w14:textId="77777777" w:rsidR="00FA4FBF" w:rsidRDefault="004324B1">
            <w:pPr>
              <w:spacing w:after="0" w:line="240" w:lineRule="auto"/>
              <w:jc w:val="center"/>
              <w:rPr>
                <w:rFonts w:ascii="arial cyr" w:eastAsia="Times New Roman" w:hAnsi="arial cyr" w:cs="arial cyr"/>
                <w:sz w:val="18"/>
                <w:szCs w:val="18"/>
                <w:lang w:eastAsia="ru-RU"/>
              </w:rPr>
            </w:pPr>
            <w:r>
              <w:rPr>
                <w:rFonts w:ascii="arial cyr" w:eastAsia="Times New Roman" w:hAnsi="arial cyr" w:cs="arial cyr"/>
                <w:sz w:val="18"/>
                <w:szCs w:val="18"/>
                <w:lang w:eastAsia="ru-RU"/>
              </w:rPr>
              <w:t>27</w:t>
            </w:r>
          </w:p>
        </w:tc>
        <w:tc>
          <w:tcPr>
            <w:tcW w:w="3190" w:type="dxa"/>
            <w:tcBorders>
              <w:top w:val="single" w:sz="4" w:space="0" w:color="auto"/>
              <w:left w:val="none" w:sz="4" w:space="0" w:color="000000"/>
              <w:bottom w:val="single" w:sz="4" w:space="0" w:color="auto"/>
              <w:right w:val="single" w:sz="4" w:space="0" w:color="auto"/>
            </w:tcBorders>
            <w:shd w:val="clear" w:color="auto" w:fill="auto"/>
            <w:vAlign w:val="center"/>
          </w:tcPr>
          <w:p w14:paraId="7249061B" w14:textId="77777777" w:rsidR="00FA4FBF" w:rsidRDefault="004324B1">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Языки ввода и отображения информации</w:t>
            </w:r>
          </w:p>
        </w:tc>
        <w:tc>
          <w:tcPr>
            <w:tcW w:w="3118" w:type="dxa"/>
            <w:tcBorders>
              <w:top w:val="single" w:sz="4" w:space="0" w:color="auto"/>
              <w:left w:val="none" w:sz="4" w:space="0" w:color="000000"/>
              <w:bottom w:val="single" w:sz="4" w:space="0" w:color="auto"/>
              <w:right w:val="single" w:sz="4" w:space="0" w:color="auto"/>
            </w:tcBorders>
            <w:vAlign w:val="center"/>
          </w:tcPr>
          <w:p w14:paraId="767C3F41" w14:textId="77777777" w:rsidR="00FA4FBF" w:rsidRDefault="004324B1">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по выбору: русский или английский</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17938DC9" w14:textId="77777777" w:rsidR="00FA4FBF" w:rsidRDefault="00FA4FBF">
            <w:pPr>
              <w:spacing w:after="0" w:line="240" w:lineRule="auto"/>
              <w:rPr>
                <w:rFonts w:ascii="Arial" w:eastAsia="Times New Roman" w:hAnsi="Arial" w:cs="Arial"/>
                <w:sz w:val="18"/>
                <w:szCs w:val="18"/>
                <w:lang w:eastAsia="ru-RU"/>
              </w:rPr>
            </w:pPr>
          </w:p>
        </w:tc>
      </w:tr>
      <w:tr w:rsidR="00FA4FBF" w14:paraId="1C929239" w14:textId="77777777">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8CED9C" w14:textId="77777777" w:rsidR="00FA4FBF" w:rsidRDefault="004324B1">
            <w:pPr>
              <w:spacing w:after="0" w:line="240" w:lineRule="auto"/>
              <w:jc w:val="center"/>
              <w:rPr>
                <w:rFonts w:ascii="arial cyr" w:eastAsia="Times New Roman" w:hAnsi="arial cyr" w:cs="arial cyr"/>
                <w:sz w:val="18"/>
                <w:szCs w:val="18"/>
                <w:lang w:eastAsia="ru-RU"/>
              </w:rPr>
            </w:pPr>
            <w:r>
              <w:rPr>
                <w:rFonts w:ascii="arial cyr" w:eastAsia="Times New Roman" w:hAnsi="arial cyr" w:cs="arial cyr"/>
                <w:sz w:val="18"/>
                <w:szCs w:val="18"/>
                <w:lang w:eastAsia="ru-RU"/>
              </w:rPr>
              <w:t>28</w:t>
            </w:r>
          </w:p>
        </w:tc>
        <w:tc>
          <w:tcPr>
            <w:tcW w:w="3190" w:type="dxa"/>
            <w:tcBorders>
              <w:top w:val="single" w:sz="4" w:space="0" w:color="auto"/>
              <w:left w:val="none" w:sz="4" w:space="0" w:color="000000"/>
              <w:bottom w:val="single" w:sz="4" w:space="0" w:color="auto"/>
              <w:right w:val="single" w:sz="4" w:space="0" w:color="auto"/>
            </w:tcBorders>
            <w:shd w:val="clear" w:color="auto" w:fill="auto"/>
            <w:vAlign w:val="center"/>
          </w:tcPr>
          <w:p w14:paraId="22847E13" w14:textId="77777777" w:rsidR="00FA4FBF" w:rsidRDefault="004324B1">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Встроенный принтер</w:t>
            </w:r>
          </w:p>
        </w:tc>
        <w:tc>
          <w:tcPr>
            <w:tcW w:w="3118" w:type="dxa"/>
            <w:tcBorders>
              <w:top w:val="single" w:sz="4" w:space="0" w:color="auto"/>
              <w:left w:val="none" w:sz="4" w:space="0" w:color="000000"/>
              <w:bottom w:val="single" w:sz="4" w:space="0" w:color="auto"/>
              <w:right w:val="single" w:sz="4" w:space="0" w:color="auto"/>
            </w:tcBorders>
            <w:vAlign w:val="center"/>
          </w:tcPr>
          <w:p w14:paraId="4FE550E1" w14:textId="77777777" w:rsidR="00FA4FBF" w:rsidRDefault="004324B1">
            <w:pPr>
              <w:spacing w:after="0" w:line="240" w:lineRule="auto"/>
              <w:rPr>
                <w:rFonts w:ascii="arial cyr" w:eastAsia="Times New Roman" w:hAnsi="arial cyr" w:cs="arial cyr"/>
                <w:sz w:val="18"/>
                <w:szCs w:val="18"/>
                <w:lang w:eastAsia="ru-RU"/>
              </w:rPr>
            </w:pPr>
            <w:r>
              <w:rPr>
                <w:rFonts w:ascii="arial cyr" w:eastAsia="Times New Roman" w:hAnsi="arial cyr" w:cs="arial cyr"/>
                <w:sz w:val="18"/>
                <w:szCs w:val="18"/>
                <w:lang w:eastAsia="ru-RU"/>
              </w:rPr>
              <w:t>термо принтер или матричный принтер</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tcPr>
          <w:p w14:paraId="2B5CA780" w14:textId="77777777" w:rsidR="00FA4FBF" w:rsidRDefault="00FA4FBF">
            <w:pPr>
              <w:spacing w:after="0" w:line="240" w:lineRule="auto"/>
              <w:rPr>
                <w:rFonts w:ascii="arial cyr" w:eastAsia="Times New Roman" w:hAnsi="arial cyr" w:cs="arial cyr"/>
                <w:sz w:val="18"/>
                <w:szCs w:val="18"/>
                <w:lang w:eastAsia="ru-RU"/>
              </w:rPr>
            </w:pPr>
          </w:p>
        </w:tc>
      </w:tr>
      <w:tr w:rsidR="00FA4FBF" w14:paraId="08725BE8" w14:textId="77777777">
        <w:trPr>
          <w:trHeight w:val="480"/>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005B71" w14:textId="77777777" w:rsidR="00FA4FBF" w:rsidRDefault="004324B1">
            <w:pPr>
              <w:spacing w:after="0" w:line="240" w:lineRule="auto"/>
              <w:jc w:val="center"/>
              <w:rPr>
                <w:rFonts w:ascii="arial cyr" w:eastAsia="Times New Roman" w:hAnsi="arial cyr" w:cs="arial cyr"/>
                <w:sz w:val="18"/>
                <w:szCs w:val="18"/>
                <w:lang w:eastAsia="ru-RU"/>
              </w:rPr>
            </w:pPr>
            <w:r>
              <w:rPr>
                <w:rFonts w:ascii="arial cyr" w:eastAsia="Times New Roman" w:hAnsi="arial cyr" w:cs="arial cyr"/>
                <w:sz w:val="18"/>
                <w:szCs w:val="18"/>
                <w:lang w:eastAsia="ru-RU"/>
              </w:rPr>
              <w:t>29</w:t>
            </w:r>
          </w:p>
        </w:tc>
        <w:tc>
          <w:tcPr>
            <w:tcW w:w="3190" w:type="dxa"/>
            <w:tcBorders>
              <w:top w:val="single" w:sz="4" w:space="0" w:color="auto"/>
              <w:left w:val="none" w:sz="4" w:space="0" w:color="000000"/>
              <w:bottom w:val="single" w:sz="4" w:space="0" w:color="auto"/>
              <w:right w:val="single" w:sz="4" w:space="0" w:color="auto"/>
            </w:tcBorders>
            <w:shd w:val="clear" w:color="auto" w:fill="auto"/>
            <w:vAlign w:val="center"/>
          </w:tcPr>
          <w:p w14:paraId="2EC0C383" w14:textId="77777777" w:rsidR="00FA4FBF" w:rsidRDefault="004324B1">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Возможность распечатки в протоколе измерений названия лаборатории и имени оператора</w:t>
            </w:r>
          </w:p>
        </w:tc>
        <w:tc>
          <w:tcPr>
            <w:tcW w:w="3118" w:type="dxa"/>
            <w:tcBorders>
              <w:top w:val="single" w:sz="4" w:space="0" w:color="auto"/>
              <w:left w:val="none" w:sz="4" w:space="0" w:color="000000"/>
              <w:bottom w:val="single" w:sz="4" w:space="0" w:color="auto"/>
              <w:right w:val="single" w:sz="4" w:space="0" w:color="auto"/>
            </w:tcBorders>
            <w:vAlign w:val="center"/>
          </w:tcPr>
          <w:p w14:paraId="34193AAD" w14:textId="77777777" w:rsidR="00FA4FBF" w:rsidRDefault="004324B1">
            <w:pPr>
              <w:spacing w:after="0" w:line="240" w:lineRule="auto"/>
              <w:rPr>
                <w:rFonts w:ascii="arial cyr" w:eastAsia="Times New Roman" w:hAnsi="arial cyr" w:cs="arial cyr"/>
                <w:sz w:val="18"/>
                <w:szCs w:val="18"/>
                <w:lang w:eastAsia="ru-RU"/>
              </w:rPr>
            </w:pPr>
            <w:r>
              <w:rPr>
                <w:rFonts w:ascii="arial cyr" w:eastAsia="Times New Roman" w:hAnsi="arial cyr" w:cs="arial cyr"/>
                <w:sz w:val="18"/>
                <w:szCs w:val="18"/>
                <w:lang w:eastAsia="ru-RU"/>
              </w:rPr>
              <w:t>да</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46ECE0A1" w14:textId="77777777" w:rsidR="00FA4FBF" w:rsidRDefault="00FA4FBF">
            <w:pPr>
              <w:spacing w:after="0" w:line="240" w:lineRule="auto"/>
              <w:rPr>
                <w:rFonts w:ascii="arial cyr" w:eastAsia="Times New Roman" w:hAnsi="arial cyr" w:cs="arial cyr"/>
                <w:sz w:val="18"/>
                <w:szCs w:val="18"/>
                <w:lang w:eastAsia="ru-RU"/>
              </w:rPr>
            </w:pPr>
          </w:p>
        </w:tc>
      </w:tr>
      <w:tr w:rsidR="00FA4FBF" w14:paraId="530DA1C0" w14:textId="77777777">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3C7779" w14:textId="77777777" w:rsidR="00FA4FBF" w:rsidRDefault="004324B1">
            <w:pPr>
              <w:spacing w:after="0" w:line="240" w:lineRule="auto"/>
              <w:jc w:val="center"/>
              <w:rPr>
                <w:rFonts w:ascii="arial cyr" w:eastAsia="Times New Roman" w:hAnsi="arial cyr" w:cs="arial cyr"/>
                <w:sz w:val="18"/>
                <w:szCs w:val="18"/>
                <w:lang w:eastAsia="ru-RU"/>
              </w:rPr>
            </w:pPr>
            <w:r>
              <w:rPr>
                <w:rFonts w:ascii="arial cyr" w:eastAsia="Times New Roman" w:hAnsi="arial cyr" w:cs="arial cyr"/>
                <w:sz w:val="18"/>
                <w:szCs w:val="18"/>
                <w:lang w:eastAsia="ru-RU"/>
              </w:rPr>
              <w:t>30</w:t>
            </w:r>
          </w:p>
        </w:tc>
        <w:tc>
          <w:tcPr>
            <w:tcW w:w="3190" w:type="dxa"/>
            <w:tcBorders>
              <w:top w:val="single" w:sz="4" w:space="0" w:color="auto"/>
              <w:left w:val="none" w:sz="4" w:space="0" w:color="000000"/>
              <w:bottom w:val="single" w:sz="4" w:space="0" w:color="auto"/>
              <w:right w:val="single" w:sz="4" w:space="0" w:color="auto"/>
            </w:tcBorders>
            <w:shd w:val="clear" w:color="auto" w:fill="auto"/>
            <w:vAlign w:val="center"/>
          </w:tcPr>
          <w:p w14:paraId="78C02C87" w14:textId="77777777" w:rsidR="00FA4FBF" w:rsidRDefault="004324B1">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Интерфейс последовательный RS232 для ПК</w:t>
            </w:r>
          </w:p>
        </w:tc>
        <w:tc>
          <w:tcPr>
            <w:tcW w:w="3118" w:type="dxa"/>
            <w:tcBorders>
              <w:top w:val="single" w:sz="4" w:space="0" w:color="auto"/>
              <w:left w:val="none" w:sz="4" w:space="0" w:color="000000"/>
              <w:bottom w:val="single" w:sz="4" w:space="0" w:color="auto"/>
              <w:right w:val="single" w:sz="4" w:space="0" w:color="auto"/>
            </w:tcBorders>
            <w:vAlign w:val="center"/>
          </w:tcPr>
          <w:p w14:paraId="7F79337F" w14:textId="77777777" w:rsidR="00FA4FBF" w:rsidRDefault="004324B1">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да</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67B98419" w14:textId="77777777" w:rsidR="00FA4FBF" w:rsidRDefault="00FA4FBF">
            <w:pPr>
              <w:spacing w:after="0" w:line="240" w:lineRule="auto"/>
              <w:rPr>
                <w:rFonts w:ascii="Arial" w:eastAsia="Times New Roman" w:hAnsi="Arial" w:cs="Arial"/>
                <w:sz w:val="18"/>
                <w:szCs w:val="18"/>
                <w:lang w:eastAsia="ru-RU"/>
              </w:rPr>
            </w:pPr>
          </w:p>
        </w:tc>
      </w:tr>
      <w:tr w:rsidR="00FA4FBF" w14:paraId="07D9637C" w14:textId="77777777">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032774" w14:textId="77777777" w:rsidR="00FA4FBF" w:rsidRDefault="004324B1">
            <w:pPr>
              <w:spacing w:after="0" w:line="240" w:lineRule="auto"/>
              <w:jc w:val="center"/>
              <w:rPr>
                <w:rFonts w:ascii="arial cyr" w:eastAsia="Times New Roman" w:hAnsi="arial cyr" w:cs="arial cyr"/>
                <w:sz w:val="18"/>
                <w:szCs w:val="18"/>
                <w:lang w:eastAsia="ru-RU"/>
              </w:rPr>
            </w:pPr>
            <w:r>
              <w:rPr>
                <w:rFonts w:ascii="arial cyr" w:eastAsia="Times New Roman" w:hAnsi="arial cyr" w:cs="arial cyr"/>
                <w:sz w:val="18"/>
                <w:szCs w:val="18"/>
                <w:lang w:eastAsia="ru-RU"/>
              </w:rPr>
              <w:t>31</w:t>
            </w:r>
          </w:p>
        </w:tc>
        <w:tc>
          <w:tcPr>
            <w:tcW w:w="31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0D6BC7" w14:textId="77777777" w:rsidR="00FA4FBF" w:rsidRDefault="004324B1">
            <w:pPr>
              <w:spacing w:after="0" w:line="240" w:lineRule="auto"/>
              <w:rPr>
                <w:rFonts w:ascii="arial cyr" w:eastAsia="Times New Roman" w:hAnsi="arial cyr" w:cs="arial cyr"/>
                <w:sz w:val="18"/>
                <w:szCs w:val="18"/>
                <w:lang w:eastAsia="ru-RU"/>
              </w:rPr>
            </w:pPr>
            <w:r>
              <w:rPr>
                <w:rFonts w:ascii="arial cyr" w:eastAsia="Times New Roman" w:hAnsi="arial cyr" w:cs="arial cyr"/>
                <w:sz w:val="18"/>
                <w:szCs w:val="18"/>
                <w:lang w:eastAsia="ru-RU"/>
              </w:rPr>
              <w:t>Интерфейс USB</w:t>
            </w:r>
          </w:p>
        </w:tc>
        <w:tc>
          <w:tcPr>
            <w:tcW w:w="3118" w:type="dxa"/>
            <w:tcBorders>
              <w:top w:val="single" w:sz="4" w:space="0" w:color="auto"/>
              <w:left w:val="single" w:sz="4" w:space="0" w:color="auto"/>
              <w:bottom w:val="single" w:sz="4" w:space="0" w:color="auto"/>
              <w:right w:val="single" w:sz="4" w:space="0" w:color="auto"/>
            </w:tcBorders>
            <w:vAlign w:val="center"/>
          </w:tcPr>
          <w:p w14:paraId="56EC7494" w14:textId="77777777" w:rsidR="00FA4FBF" w:rsidRDefault="004324B1">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наличие</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48412FF3" w14:textId="77777777" w:rsidR="00FA4FBF" w:rsidRDefault="00FA4FBF">
            <w:pPr>
              <w:spacing w:after="0" w:line="240" w:lineRule="auto"/>
              <w:rPr>
                <w:rFonts w:ascii="Arial" w:eastAsia="Times New Roman" w:hAnsi="Arial" w:cs="Arial"/>
                <w:sz w:val="18"/>
                <w:szCs w:val="18"/>
                <w:lang w:eastAsia="ru-RU"/>
              </w:rPr>
            </w:pPr>
          </w:p>
        </w:tc>
      </w:tr>
      <w:tr w:rsidR="00FA4FBF" w14:paraId="3BD8C357" w14:textId="77777777">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CA363B" w14:textId="77777777" w:rsidR="00FA4FBF" w:rsidRDefault="004324B1">
            <w:pPr>
              <w:spacing w:after="0" w:line="240" w:lineRule="auto"/>
              <w:jc w:val="center"/>
              <w:rPr>
                <w:rFonts w:ascii="arial cyr" w:eastAsia="Times New Roman" w:hAnsi="arial cyr" w:cs="arial cyr"/>
                <w:sz w:val="18"/>
                <w:szCs w:val="18"/>
                <w:lang w:eastAsia="ru-RU"/>
              </w:rPr>
            </w:pPr>
            <w:r>
              <w:rPr>
                <w:rFonts w:ascii="arial cyr" w:eastAsia="Times New Roman" w:hAnsi="arial cyr" w:cs="arial cyr"/>
                <w:sz w:val="18"/>
                <w:szCs w:val="18"/>
                <w:lang w:eastAsia="ru-RU"/>
              </w:rPr>
              <w:t>32</w:t>
            </w:r>
          </w:p>
        </w:tc>
        <w:tc>
          <w:tcPr>
            <w:tcW w:w="3190" w:type="dxa"/>
            <w:tcBorders>
              <w:top w:val="single" w:sz="4" w:space="0" w:color="auto"/>
              <w:left w:val="none" w:sz="4" w:space="0" w:color="000000"/>
              <w:bottom w:val="single" w:sz="4" w:space="0" w:color="auto"/>
              <w:right w:val="single" w:sz="4" w:space="0" w:color="auto"/>
            </w:tcBorders>
            <w:shd w:val="clear" w:color="auto" w:fill="auto"/>
            <w:vAlign w:val="center"/>
          </w:tcPr>
          <w:p w14:paraId="1D8F5964" w14:textId="77777777" w:rsidR="00FA4FBF" w:rsidRDefault="004324B1">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Подключения к внешнему компьютеру</w:t>
            </w:r>
          </w:p>
        </w:tc>
        <w:tc>
          <w:tcPr>
            <w:tcW w:w="3118" w:type="dxa"/>
            <w:tcBorders>
              <w:top w:val="single" w:sz="4" w:space="0" w:color="auto"/>
              <w:left w:val="none" w:sz="4" w:space="0" w:color="000000"/>
              <w:bottom w:val="single" w:sz="4" w:space="0" w:color="auto"/>
              <w:right w:val="single" w:sz="4" w:space="0" w:color="auto"/>
            </w:tcBorders>
            <w:vAlign w:val="center"/>
          </w:tcPr>
          <w:p w14:paraId="1F6510A5" w14:textId="77777777" w:rsidR="00FA4FBF" w:rsidRDefault="004324B1">
            <w:pPr>
              <w:spacing w:after="0" w:line="240" w:lineRule="auto"/>
              <w:rPr>
                <w:rFonts w:ascii="arial cyr" w:eastAsia="Times New Roman" w:hAnsi="arial cyr" w:cs="arial cyr"/>
                <w:sz w:val="18"/>
                <w:szCs w:val="18"/>
                <w:lang w:eastAsia="ru-RU"/>
              </w:rPr>
            </w:pPr>
            <w:r>
              <w:rPr>
                <w:rFonts w:ascii="arial cyr" w:eastAsia="Times New Roman" w:hAnsi="arial cyr" w:cs="arial cyr"/>
                <w:sz w:val="18"/>
                <w:szCs w:val="18"/>
                <w:lang w:eastAsia="ru-RU"/>
              </w:rPr>
              <w:t>да</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033C5014" w14:textId="77777777" w:rsidR="00FA4FBF" w:rsidRDefault="00FA4FBF">
            <w:pPr>
              <w:spacing w:after="0" w:line="240" w:lineRule="auto"/>
              <w:rPr>
                <w:rFonts w:ascii="arial cyr" w:eastAsia="Times New Roman" w:hAnsi="arial cyr" w:cs="arial cyr"/>
                <w:sz w:val="18"/>
                <w:szCs w:val="18"/>
                <w:lang w:eastAsia="ru-RU"/>
              </w:rPr>
            </w:pPr>
          </w:p>
        </w:tc>
      </w:tr>
      <w:tr w:rsidR="00FA4FBF" w14:paraId="46E60C67" w14:textId="77777777">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CAC3AB" w14:textId="77777777" w:rsidR="00FA4FBF" w:rsidRDefault="004324B1">
            <w:pPr>
              <w:spacing w:after="0" w:line="240" w:lineRule="auto"/>
              <w:jc w:val="center"/>
              <w:rPr>
                <w:rFonts w:ascii="arial cyr" w:eastAsia="Times New Roman" w:hAnsi="arial cyr" w:cs="arial cyr"/>
                <w:sz w:val="18"/>
                <w:szCs w:val="18"/>
                <w:lang w:eastAsia="ru-RU"/>
              </w:rPr>
            </w:pPr>
            <w:r>
              <w:rPr>
                <w:rFonts w:ascii="arial cyr" w:eastAsia="Times New Roman" w:hAnsi="arial cyr" w:cs="arial cyr"/>
                <w:sz w:val="18"/>
                <w:szCs w:val="18"/>
                <w:lang w:eastAsia="ru-RU"/>
              </w:rPr>
              <w:t>33</w:t>
            </w:r>
          </w:p>
        </w:tc>
        <w:tc>
          <w:tcPr>
            <w:tcW w:w="3190" w:type="dxa"/>
            <w:tcBorders>
              <w:top w:val="single" w:sz="4" w:space="0" w:color="auto"/>
              <w:left w:val="none" w:sz="4" w:space="0" w:color="000000"/>
              <w:bottom w:val="single" w:sz="4" w:space="0" w:color="auto"/>
              <w:right w:val="single" w:sz="4" w:space="0" w:color="auto"/>
            </w:tcBorders>
            <w:shd w:val="clear" w:color="auto" w:fill="auto"/>
            <w:vAlign w:val="center"/>
          </w:tcPr>
          <w:p w14:paraId="4EC1202E" w14:textId="68F613A9" w:rsidR="00FA4FBF" w:rsidRDefault="004324B1">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xml:space="preserve">Кол-во </w:t>
            </w:r>
            <w:r w:rsidR="001B0148">
              <w:rPr>
                <w:rFonts w:ascii="Arial" w:eastAsia="Times New Roman" w:hAnsi="Arial" w:cs="Arial"/>
                <w:sz w:val="18"/>
                <w:szCs w:val="18"/>
                <w:lang w:eastAsia="ru-RU"/>
              </w:rPr>
              <w:t>математических</w:t>
            </w:r>
            <w:r>
              <w:rPr>
                <w:rFonts w:ascii="Arial" w:eastAsia="Times New Roman" w:hAnsi="Arial" w:cs="Arial"/>
                <w:sz w:val="18"/>
                <w:szCs w:val="18"/>
                <w:lang w:eastAsia="ru-RU"/>
              </w:rPr>
              <w:t xml:space="preserve"> методов расчета</w:t>
            </w:r>
          </w:p>
        </w:tc>
        <w:tc>
          <w:tcPr>
            <w:tcW w:w="3118" w:type="dxa"/>
            <w:tcBorders>
              <w:top w:val="single" w:sz="4" w:space="0" w:color="auto"/>
              <w:left w:val="none" w:sz="4" w:space="0" w:color="000000"/>
              <w:bottom w:val="single" w:sz="4" w:space="0" w:color="auto"/>
              <w:right w:val="single" w:sz="4" w:space="0" w:color="auto"/>
            </w:tcBorders>
            <w:vAlign w:val="center"/>
          </w:tcPr>
          <w:p w14:paraId="61FC733A" w14:textId="77777777" w:rsidR="00FA4FBF" w:rsidRDefault="004324B1">
            <w:pPr>
              <w:spacing w:after="0" w:line="240" w:lineRule="auto"/>
              <w:rPr>
                <w:rFonts w:ascii="arial cyr" w:eastAsia="Times New Roman" w:hAnsi="arial cyr" w:cs="arial cyr"/>
                <w:sz w:val="18"/>
                <w:szCs w:val="18"/>
                <w:lang w:eastAsia="ru-RU"/>
              </w:rPr>
            </w:pPr>
            <w:r>
              <w:rPr>
                <w:rFonts w:ascii="arial cyr" w:eastAsia="Times New Roman" w:hAnsi="arial cyr" w:cs="arial cyr"/>
                <w:sz w:val="18"/>
                <w:szCs w:val="18"/>
                <w:lang w:eastAsia="ru-RU"/>
              </w:rPr>
              <w:t>не менее 12</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2CDD7534" w14:textId="77777777" w:rsidR="00FA4FBF" w:rsidRDefault="00FA4FBF">
            <w:pPr>
              <w:spacing w:after="0" w:line="240" w:lineRule="auto"/>
              <w:rPr>
                <w:rFonts w:ascii="arial cyr" w:eastAsia="Times New Roman" w:hAnsi="arial cyr" w:cs="arial cyr"/>
                <w:sz w:val="18"/>
                <w:szCs w:val="18"/>
                <w:lang w:eastAsia="ru-RU"/>
              </w:rPr>
            </w:pPr>
          </w:p>
        </w:tc>
      </w:tr>
      <w:tr w:rsidR="00FA4FBF" w14:paraId="10AA590D" w14:textId="77777777">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76B452" w14:textId="77777777" w:rsidR="00FA4FBF" w:rsidRDefault="004324B1">
            <w:pPr>
              <w:spacing w:after="0" w:line="240" w:lineRule="auto"/>
              <w:jc w:val="center"/>
              <w:rPr>
                <w:rFonts w:ascii="arial cyr" w:eastAsia="Times New Roman" w:hAnsi="arial cyr" w:cs="arial cyr"/>
                <w:sz w:val="18"/>
                <w:szCs w:val="18"/>
                <w:lang w:eastAsia="ru-RU"/>
              </w:rPr>
            </w:pPr>
            <w:r>
              <w:rPr>
                <w:rFonts w:ascii="arial cyr" w:eastAsia="Times New Roman" w:hAnsi="arial cyr" w:cs="arial cyr"/>
                <w:sz w:val="18"/>
                <w:szCs w:val="18"/>
                <w:lang w:eastAsia="ru-RU"/>
              </w:rPr>
              <w:t>34</w:t>
            </w:r>
          </w:p>
        </w:tc>
        <w:tc>
          <w:tcPr>
            <w:tcW w:w="3190" w:type="dxa"/>
            <w:tcBorders>
              <w:top w:val="single" w:sz="4" w:space="0" w:color="auto"/>
              <w:left w:val="none" w:sz="4" w:space="0" w:color="000000"/>
              <w:bottom w:val="single" w:sz="4" w:space="0" w:color="auto"/>
              <w:right w:val="single" w:sz="4" w:space="0" w:color="auto"/>
            </w:tcBorders>
            <w:shd w:val="clear" w:color="auto" w:fill="auto"/>
            <w:vAlign w:val="center"/>
          </w:tcPr>
          <w:p w14:paraId="1EF06CA8" w14:textId="77777777" w:rsidR="00FA4FBF" w:rsidRDefault="004324B1">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Кол-во базовых методов</w:t>
            </w:r>
          </w:p>
        </w:tc>
        <w:tc>
          <w:tcPr>
            <w:tcW w:w="3118" w:type="dxa"/>
            <w:tcBorders>
              <w:top w:val="single" w:sz="4" w:space="0" w:color="auto"/>
              <w:left w:val="none" w:sz="4" w:space="0" w:color="000000"/>
              <w:bottom w:val="single" w:sz="4" w:space="0" w:color="auto"/>
              <w:right w:val="single" w:sz="4" w:space="0" w:color="auto"/>
            </w:tcBorders>
            <w:vAlign w:val="center"/>
          </w:tcPr>
          <w:p w14:paraId="08852BB9" w14:textId="4A59814E" w:rsidR="00FA4FBF" w:rsidRDefault="001B0148">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возможность</w:t>
            </w:r>
            <w:r w:rsidR="004324B1">
              <w:rPr>
                <w:rFonts w:ascii="Arial" w:eastAsia="Times New Roman" w:hAnsi="Arial" w:cs="Arial"/>
                <w:sz w:val="18"/>
                <w:szCs w:val="18"/>
                <w:lang w:eastAsia="ru-RU"/>
              </w:rPr>
              <w:t xml:space="preserve"> записи методик</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77EB15A5" w14:textId="77777777" w:rsidR="00FA4FBF" w:rsidRDefault="00FA4FBF">
            <w:pPr>
              <w:spacing w:after="0" w:line="240" w:lineRule="auto"/>
              <w:rPr>
                <w:rFonts w:ascii="Arial" w:eastAsia="Times New Roman" w:hAnsi="Arial" w:cs="Arial"/>
                <w:sz w:val="18"/>
                <w:szCs w:val="18"/>
                <w:lang w:eastAsia="ru-RU"/>
              </w:rPr>
            </w:pPr>
          </w:p>
        </w:tc>
      </w:tr>
      <w:tr w:rsidR="00FA4FBF" w14:paraId="3625DC08" w14:textId="77777777">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26EFCE" w14:textId="77777777" w:rsidR="00FA4FBF" w:rsidRDefault="004324B1">
            <w:pPr>
              <w:spacing w:after="0" w:line="240" w:lineRule="auto"/>
              <w:jc w:val="center"/>
              <w:rPr>
                <w:rFonts w:ascii="arial cyr" w:eastAsia="Times New Roman" w:hAnsi="arial cyr" w:cs="arial cyr"/>
                <w:sz w:val="18"/>
                <w:szCs w:val="18"/>
                <w:lang w:eastAsia="ru-RU"/>
              </w:rPr>
            </w:pPr>
            <w:r>
              <w:rPr>
                <w:rFonts w:ascii="arial cyr" w:eastAsia="Times New Roman" w:hAnsi="arial cyr" w:cs="arial cyr"/>
                <w:sz w:val="18"/>
                <w:szCs w:val="18"/>
                <w:lang w:eastAsia="ru-RU"/>
              </w:rPr>
              <w:t>35</w:t>
            </w:r>
          </w:p>
        </w:tc>
        <w:tc>
          <w:tcPr>
            <w:tcW w:w="3190" w:type="dxa"/>
            <w:tcBorders>
              <w:top w:val="single" w:sz="4" w:space="0" w:color="auto"/>
              <w:left w:val="none" w:sz="4" w:space="0" w:color="000000"/>
              <w:bottom w:val="single" w:sz="4" w:space="0" w:color="auto"/>
              <w:right w:val="single" w:sz="4" w:space="0" w:color="auto"/>
            </w:tcBorders>
            <w:shd w:val="clear" w:color="auto" w:fill="auto"/>
            <w:vAlign w:val="center"/>
          </w:tcPr>
          <w:p w14:paraId="5ACAB8DB" w14:textId="77777777" w:rsidR="00FA4FBF" w:rsidRDefault="004324B1">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Кол-во программируемых методов</w:t>
            </w:r>
          </w:p>
        </w:tc>
        <w:tc>
          <w:tcPr>
            <w:tcW w:w="3118" w:type="dxa"/>
            <w:tcBorders>
              <w:top w:val="single" w:sz="4" w:space="0" w:color="auto"/>
              <w:left w:val="none" w:sz="4" w:space="0" w:color="000000"/>
              <w:bottom w:val="single" w:sz="4" w:space="0" w:color="auto"/>
              <w:right w:val="single" w:sz="4" w:space="0" w:color="auto"/>
            </w:tcBorders>
            <w:vAlign w:val="center"/>
          </w:tcPr>
          <w:p w14:paraId="2E228FB0" w14:textId="77777777" w:rsidR="00FA4FBF" w:rsidRDefault="004324B1">
            <w:pPr>
              <w:spacing w:after="0" w:line="240" w:lineRule="auto"/>
              <w:rPr>
                <w:rFonts w:ascii="arial cyr" w:eastAsia="Times New Roman" w:hAnsi="arial cyr" w:cs="arial cyr"/>
                <w:sz w:val="18"/>
                <w:szCs w:val="18"/>
                <w:lang w:eastAsia="ru-RU"/>
              </w:rPr>
            </w:pPr>
            <w:r>
              <w:rPr>
                <w:rFonts w:ascii="arial cyr" w:eastAsia="Times New Roman" w:hAnsi="arial cyr" w:cs="arial cyr"/>
                <w:sz w:val="18"/>
                <w:szCs w:val="18"/>
                <w:lang w:eastAsia="ru-RU"/>
              </w:rPr>
              <w:t>не менее 200</w:t>
            </w:r>
          </w:p>
        </w:tc>
        <w:tc>
          <w:tcPr>
            <w:tcW w:w="2977"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EEF1C83" w14:textId="77777777" w:rsidR="00FA4FBF" w:rsidRDefault="00FA4FBF">
            <w:pPr>
              <w:spacing w:after="0" w:line="240" w:lineRule="auto"/>
              <w:rPr>
                <w:rFonts w:ascii="arial cyr" w:eastAsia="Times New Roman" w:hAnsi="arial cyr" w:cs="arial cyr"/>
                <w:sz w:val="18"/>
                <w:szCs w:val="18"/>
                <w:lang w:eastAsia="ru-RU"/>
              </w:rPr>
            </w:pPr>
          </w:p>
        </w:tc>
      </w:tr>
      <w:tr w:rsidR="00FA4FBF" w14:paraId="6EFD0DAE" w14:textId="77777777">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76DDEB" w14:textId="77777777" w:rsidR="00FA4FBF" w:rsidRDefault="004324B1">
            <w:pPr>
              <w:spacing w:after="0" w:line="240" w:lineRule="auto"/>
              <w:jc w:val="center"/>
              <w:rPr>
                <w:rFonts w:ascii="arial cyr" w:eastAsia="Times New Roman" w:hAnsi="arial cyr" w:cs="arial cyr"/>
                <w:sz w:val="18"/>
                <w:szCs w:val="18"/>
                <w:lang w:eastAsia="ru-RU"/>
              </w:rPr>
            </w:pPr>
            <w:r>
              <w:rPr>
                <w:rFonts w:ascii="arial cyr" w:eastAsia="Times New Roman" w:hAnsi="arial cyr" w:cs="arial cyr"/>
                <w:sz w:val="18"/>
                <w:szCs w:val="18"/>
                <w:lang w:eastAsia="ru-RU"/>
              </w:rPr>
              <w:t>36</w:t>
            </w:r>
          </w:p>
        </w:tc>
        <w:tc>
          <w:tcPr>
            <w:tcW w:w="3190" w:type="dxa"/>
            <w:tcBorders>
              <w:top w:val="single" w:sz="4" w:space="0" w:color="auto"/>
              <w:left w:val="none" w:sz="4" w:space="0" w:color="000000"/>
              <w:bottom w:val="single" w:sz="4" w:space="0" w:color="auto"/>
              <w:right w:val="single" w:sz="4" w:space="0" w:color="auto"/>
            </w:tcBorders>
            <w:shd w:val="clear" w:color="auto" w:fill="auto"/>
            <w:vAlign w:val="center"/>
          </w:tcPr>
          <w:p w14:paraId="1C2C775C" w14:textId="77777777" w:rsidR="00FA4FBF" w:rsidRDefault="004324B1">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xml:space="preserve">Хранение в памяти результатов </w:t>
            </w:r>
          </w:p>
        </w:tc>
        <w:tc>
          <w:tcPr>
            <w:tcW w:w="3118" w:type="dxa"/>
            <w:tcBorders>
              <w:top w:val="single" w:sz="4" w:space="0" w:color="auto"/>
              <w:left w:val="none" w:sz="4" w:space="0" w:color="000000"/>
              <w:bottom w:val="single" w:sz="4" w:space="0" w:color="auto"/>
              <w:right w:val="single" w:sz="4" w:space="0" w:color="auto"/>
            </w:tcBorders>
            <w:vAlign w:val="center"/>
          </w:tcPr>
          <w:p w14:paraId="70EBC8FB" w14:textId="77777777" w:rsidR="00FA4FBF" w:rsidRDefault="004324B1">
            <w:pPr>
              <w:spacing w:after="0" w:line="240" w:lineRule="auto"/>
              <w:rPr>
                <w:rFonts w:ascii="arial cyr" w:eastAsia="Times New Roman" w:hAnsi="arial cyr" w:cs="arial cyr"/>
                <w:sz w:val="18"/>
                <w:szCs w:val="18"/>
                <w:lang w:eastAsia="ru-RU"/>
              </w:rPr>
            </w:pPr>
            <w:r>
              <w:rPr>
                <w:rFonts w:ascii="arial cyr" w:eastAsia="Times New Roman" w:hAnsi="arial cyr" w:cs="arial cyr"/>
                <w:sz w:val="18"/>
                <w:szCs w:val="18"/>
                <w:lang w:eastAsia="ru-RU"/>
              </w:rPr>
              <w:t>не менее 2970 тестов</w:t>
            </w:r>
          </w:p>
        </w:tc>
        <w:tc>
          <w:tcPr>
            <w:tcW w:w="297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08A26BE" w14:textId="77777777" w:rsidR="00FA4FBF" w:rsidRDefault="00FA4FBF">
            <w:pPr>
              <w:spacing w:after="0" w:line="240" w:lineRule="auto"/>
              <w:rPr>
                <w:rFonts w:ascii="arial cyr" w:eastAsia="Times New Roman" w:hAnsi="arial cyr" w:cs="arial cyr"/>
                <w:sz w:val="18"/>
                <w:szCs w:val="18"/>
                <w:lang w:eastAsia="ru-RU"/>
              </w:rPr>
            </w:pPr>
          </w:p>
        </w:tc>
      </w:tr>
      <w:tr w:rsidR="00FA4FBF" w14:paraId="03AAAFB9" w14:textId="77777777">
        <w:trPr>
          <w:trHeight w:val="480"/>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02B110" w14:textId="77777777" w:rsidR="00FA4FBF" w:rsidRDefault="004324B1">
            <w:pPr>
              <w:spacing w:after="0" w:line="240" w:lineRule="auto"/>
              <w:jc w:val="center"/>
              <w:rPr>
                <w:rFonts w:ascii="arial cyr" w:eastAsia="Times New Roman" w:hAnsi="arial cyr" w:cs="arial cyr"/>
                <w:sz w:val="18"/>
                <w:szCs w:val="18"/>
                <w:lang w:eastAsia="ru-RU"/>
              </w:rPr>
            </w:pPr>
            <w:r>
              <w:rPr>
                <w:rFonts w:ascii="arial cyr" w:eastAsia="Times New Roman" w:hAnsi="arial cyr" w:cs="arial cyr"/>
                <w:sz w:val="18"/>
                <w:szCs w:val="18"/>
                <w:lang w:eastAsia="ru-RU"/>
              </w:rPr>
              <w:t>37</w:t>
            </w:r>
          </w:p>
        </w:tc>
        <w:tc>
          <w:tcPr>
            <w:tcW w:w="3190" w:type="dxa"/>
            <w:tcBorders>
              <w:top w:val="single" w:sz="4" w:space="0" w:color="auto"/>
              <w:left w:val="none" w:sz="4" w:space="0" w:color="000000"/>
              <w:bottom w:val="single" w:sz="4" w:space="0" w:color="auto"/>
              <w:right w:val="single" w:sz="4" w:space="0" w:color="auto"/>
            </w:tcBorders>
            <w:shd w:val="clear" w:color="auto" w:fill="auto"/>
            <w:vAlign w:val="center"/>
          </w:tcPr>
          <w:p w14:paraId="6B4F9F88" w14:textId="77777777" w:rsidR="00FA4FBF" w:rsidRDefault="004324B1">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Хранение в памяти нелинейных калибровочных кривых</w:t>
            </w:r>
          </w:p>
        </w:tc>
        <w:tc>
          <w:tcPr>
            <w:tcW w:w="3118" w:type="dxa"/>
            <w:tcBorders>
              <w:top w:val="single" w:sz="4" w:space="0" w:color="auto"/>
              <w:left w:val="none" w:sz="4" w:space="0" w:color="000000"/>
              <w:bottom w:val="single" w:sz="4" w:space="0" w:color="auto"/>
              <w:right w:val="single" w:sz="4" w:space="0" w:color="auto"/>
            </w:tcBorders>
            <w:vAlign w:val="center"/>
          </w:tcPr>
          <w:p w14:paraId="68A813D3" w14:textId="77777777" w:rsidR="00FA4FBF" w:rsidRDefault="004324B1">
            <w:pPr>
              <w:spacing w:after="0" w:line="240" w:lineRule="auto"/>
              <w:rPr>
                <w:rFonts w:ascii="arial cyr" w:eastAsia="Times New Roman" w:hAnsi="arial cyr" w:cs="arial cyr"/>
                <w:sz w:val="18"/>
                <w:szCs w:val="18"/>
                <w:lang w:eastAsia="ru-RU"/>
              </w:rPr>
            </w:pPr>
            <w:r>
              <w:rPr>
                <w:rFonts w:ascii="arial cyr" w:eastAsia="Times New Roman" w:hAnsi="arial cyr" w:cs="arial cyr"/>
                <w:sz w:val="18"/>
                <w:szCs w:val="18"/>
                <w:lang w:eastAsia="ru-RU"/>
              </w:rPr>
              <w:t>наличие</w:t>
            </w:r>
          </w:p>
        </w:tc>
        <w:tc>
          <w:tcPr>
            <w:tcW w:w="297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30D6364" w14:textId="77777777" w:rsidR="00FA4FBF" w:rsidRDefault="00FA4FBF">
            <w:pPr>
              <w:spacing w:after="0" w:line="240" w:lineRule="auto"/>
              <w:rPr>
                <w:rFonts w:ascii="arial cyr" w:eastAsia="Times New Roman" w:hAnsi="arial cyr" w:cs="arial cyr"/>
                <w:sz w:val="18"/>
                <w:szCs w:val="18"/>
                <w:lang w:eastAsia="ru-RU"/>
              </w:rPr>
            </w:pPr>
          </w:p>
        </w:tc>
      </w:tr>
      <w:tr w:rsidR="00FA4FBF" w14:paraId="6A67A373" w14:textId="77777777">
        <w:trPr>
          <w:trHeight w:val="377"/>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240F1E" w14:textId="77777777" w:rsidR="00FA4FBF" w:rsidRDefault="004324B1">
            <w:pPr>
              <w:spacing w:after="0" w:line="240" w:lineRule="auto"/>
              <w:jc w:val="center"/>
              <w:rPr>
                <w:rFonts w:ascii="arial cyr" w:eastAsia="Times New Roman" w:hAnsi="arial cyr" w:cs="arial cyr"/>
                <w:sz w:val="18"/>
                <w:szCs w:val="18"/>
                <w:lang w:eastAsia="ru-RU"/>
              </w:rPr>
            </w:pPr>
            <w:r>
              <w:rPr>
                <w:rFonts w:ascii="arial cyr" w:eastAsia="Times New Roman" w:hAnsi="arial cyr" w:cs="arial cyr"/>
                <w:sz w:val="18"/>
                <w:szCs w:val="18"/>
                <w:lang w:eastAsia="ru-RU"/>
              </w:rPr>
              <w:t>38</w:t>
            </w:r>
          </w:p>
        </w:tc>
        <w:tc>
          <w:tcPr>
            <w:tcW w:w="3190" w:type="dxa"/>
            <w:tcBorders>
              <w:top w:val="single" w:sz="4" w:space="0" w:color="auto"/>
              <w:left w:val="none" w:sz="4" w:space="0" w:color="000000"/>
              <w:bottom w:val="single" w:sz="4" w:space="0" w:color="auto"/>
              <w:right w:val="single" w:sz="4" w:space="0" w:color="auto"/>
            </w:tcBorders>
            <w:shd w:val="clear" w:color="auto" w:fill="auto"/>
            <w:vAlign w:val="center"/>
          </w:tcPr>
          <w:p w14:paraId="7064D39A" w14:textId="77777777" w:rsidR="00FA4FBF" w:rsidRDefault="004324B1">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Программа контроля качества</w:t>
            </w:r>
          </w:p>
        </w:tc>
        <w:tc>
          <w:tcPr>
            <w:tcW w:w="3118" w:type="dxa"/>
            <w:tcBorders>
              <w:top w:val="single" w:sz="4" w:space="0" w:color="auto"/>
              <w:left w:val="none" w:sz="4" w:space="0" w:color="000000"/>
              <w:bottom w:val="single" w:sz="4" w:space="0" w:color="auto"/>
              <w:right w:val="single" w:sz="4" w:space="0" w:color="auto"/>
            </w:tcBorders>
            <w:vAlign w:val="center"/>
          </w:tcPr>
          <w:p w14:paraId="6716B5C0" w14:textId="77777777" w:rsidR="00FA4FBF" w:rsidRDefault="004324B1">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встроенная, с графическим представлением данных</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tcPr>
          <w:p w14:paraId="6D477BDC" w14:textId="77777777" w:rsidR="00FA4FBF" w:rsidRDefault="00FA4FBF">
            <w:pPr>
              <w:spacing w:after="0" w:line="240" w:lineRule="auto"/>
              <w:rPr>
                <w:rFonts w:ascii="Arial" w:eastAsia="Times New Roman" w:hAnsi="Arial" w:cs="Arial"/>
                <w:sz w:val="18"/>
                <w:szCs w:val="18"/>
                <w:lang w:eastAsia="ru-RU"/>
              </w:rPr>
            </w:pPr>
          </w:p>
        </w:tc>
      </w:tr>
      <w:tr w:rsidR="00FA4FBF" w14:paraId="677C0DF3" w14:textId="77777777">
        <w:trPr>
          <w:trHeight w:val="480"/>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F66EC9" w14:textId="77777777" w:rsidR="00FA4FBF" w:rsidRDefault="004324B1">
            <w:pPr>
              <w:spacing w:after="0" w:line="240" w:lineRule="auto"/>
              <w:jc w:val="center"/>
              <w:rPr>
                <w:rFonts w:ascii="arial cyr" w:eastAsia="Times New Roman" w:hAnsi="arial cyr" w:cs="arial cyr"/>
                <w:sz w:val="18"/>
                <w:szCs w:val="18"/>
                <w:lang w:eastAsia="ru-RU"/>
              </w:rPr>
            </w:pPr>
            <w:r>
              <w:rPr>
                <w:rFonts w:ascii="arial cyr" w:eastAsia="Times New Roman" w:hAnsi="arial cyr" w:cs="arial cyr"/>
                <w:sz w:val="18"/>
                <w:szCs w:val="18"/>
                <w:lang w:eastAsia="ru-RU"/>
              </w:rPr>
              <w:t>39</w:t>
            </w:r>
          </w:p>
        </w:tc>
        <w:tc>
          <w:tcPr>
            <w:tcW w:w="3190" w:type="dxa"/>
            <w:tcBorders>
              <w:top w:val="single" w:sz="4" w:space="0" w:color="auto"/>
              <w:left w:val="none" w:sz="4" w:space="0" w:color="000000"/>
              <w:bottom w:val="single" w:sz="4" w:space="0" w:color="auto"/>
              <w:right w:val="single" w:sz="4" w:space="0" w:color="auto"/>
            </w:tcBorders>
            <w:shd w:val="clear" w:color="auto" w:fill="auto"/>
            <w:vAlign w:val="center"/>
          </w:tcPr>
          <w:p w14:paraId="1D04E01A" w14:textId="77777777" w:rsidR="00FA4FBF" w:rsidRDefault="004324B1">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xml:space="preserve">Технология FLASH MEMORY для обновления версий программного обеспечения </w:t>
            </w:r>
          </w:p>
        </w:tc>
        <w:tc>
          <w:tcPr>
            <w:tcW w:w="3118" w:type="dxa"/>
            <w:tcBorders>
              <w:top w:val="single" w:sz="4" w:space="0" w:color="auto"/>
              <w:left w:val="none" w:sz="4" w:space="0" w:color="000000"/>
              <w:bottom w:val="single" w:sz="4" w:space="0" w:color="auto"/>
              <w:right w:val="single" w:sz="4" w:space="0" w:color="auto"/>
            </w:tcBorders>
            <w:vAlign w:val="center"/>
          </w:tcPr>
          <w:p w14:paraId="5F15F912" w14:textId="77777777" w:rsidR="00FA4FBF" w:rsidRDefault="004324B1">
            <w:pPr>
              <w:spacing w:after="0" w:line="240" w:lineRule="auto"/>
              <w:rPr>
                <w:rFonts w:ascii="arial cyr" w:eastAsia="Times New Roman" w:hAnsi="arial cyr" w:cs="arial cyr"/>
                <w:sz w:val="18"/>
                <w:szCs w:val="18"/>
                <w:lang w:eastAsia="ru-RU"/>
              </w:rPr>
            </w:pPr>
            <w:r>
              <w:rPr>
                <w:rFonts w:ascii="arial cyr" w:eastAsia="Times New Roman" w:hAnsi="arial cyr" w:cs="arial cyr"/>
                <w:sz w:val="18"/>
                <w:szCs w:val="18"/>
                <w:lang w:eastAsia="ru-RU"/>
              </w:rPr>
              <w:t>да</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010725" w14:textId="77777777" w:rsidR="00FA4FBF" w:rsidRDefault="00FA4FBF">
            <w:pPr>
              <w:spacing w:after="0" w:line="240" w:lineRule="auto"/>
              <w:rPr>
                <w:rFonts w:ascii="arial cyr" w:eastAsia="Times New Roman" w:hAnsi="arial cyr" w:cs="arial cyr"/>
                <w:sz w:val="18"/>
                <w:szCs w:val="18"/>
                <w:lang w:eastAsia="ru-RU"/>
              </w:rPr>
            </w:pPr>
          </w:p>
        </w:tc>
      </w:tr>
      <w:tr w:rsidR="00FA4FBF" w14:paraId="46ADC69D" w14:textId="77777777">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30189E" w14:textId="77777777" w:rsidR="00FA4FBF" w:rsidRDefault="004324B1">
            <w:pPr>
              <w:spacing w:after="0" w:line="240" w:lineRule="auto"/>
              <w:jc w:val="center"/>
              <w:rPr>
                <w:rFonts w:ascii="arial cyr" w:eastAsia="Times New Roman" w:hAnsi="arial cyr" w:cs="arial cyr"/>
                <w:sz w:val="18"/>
                <w:szCs w:val="18"/>
                <w:lang w:eastAsia="ru-RU"/>
              </w:rPr>
            </w:pPr>
            <w:r>
              <w:rPr>
                <w:rFonts w:ascii="arial cyr" w:eastAsia="Times New Roman" w:hAnsi="arial cyr" w:cs="arial cyr"/>
                <w:sz w:val="18"/>
                <w:szCs w:val="18"/>
                <w:lang w:eastAsia="ru-RU"/>
              </w:rPr>
              <w:t>40</w:t>
            </w:r>
          </w:p>
        </w:tc>
        <w:tc>
          <w:tcPr>
            <w:tcW w:w="3190" w:type="dxa"/>
            <w:tcBorders>
              <w:top w:val="single" w:sz="4" w:space="0" w:color="auto"/>
              <w:left w:val="none" w:sz="4" w:space="0" w:color="000000"/>
              <w:bottom w:val="single" w:sz="4" w:space="0" w:color="auto"/>
              <w:right w:val="single" w:sz="4" w:space="0" w:color="auto"/>
            </w:tcBorders>
            <w:shd w:val="clear" w:color="auto" w:fill="auto"/>
            <w:noWrap/>
            <w:vAlign w:val="center"/>
          </w:tcPr>
          <w:p w14:paraId="592D2A1B" w14:textId="77777777" w:rsidR="00FA4FBF" w:rsidRDefault="004324B1">
            <w:pPr>
              <w:spacing w:after="0" w:line="240" w:lineRule="auto"/>
              <w:rPr>
                <w:rFonts w:ascii="arial cyr" w:eastAsia="Times New Roman" w:hAnsi="arial cyr" w:cs="arial cyr"/>
                <w:sz w:val="18"/>
                <w:szCs w:val="18"/>
                <w:lang w:eastAsia="ru-RU"/>
              </w:rPr>
            </w:pPr>
            <w:r>
              <w:rPr>
                <w:rFonts w:ascii="arial cyr" w:eastAsia="Times New Roman" w:hAnsi="arial cyr" w:cs="arial cyr"/>
                <w:sz w:val="18"/>
                <w:szCs w:val="18"/>
                <w:lang w:eastAsia="ru-RU"/>
              </w:rPr>
              <w:t xml:space="preserve">Питание </w:t>
            </w:r>
          </w:p>
        </w:tc>
        <w:tc>
          <w:tcPr>
            <w:tcW w:w="3118" w:type="dxa"/>
            <w:tcBorders>
              <w:top w:val="single" w:sz="4" w:space="0" w:color="auto"/>
              <w:left w:val="none" w:sz="4" w:space="0" w:color="000000"/>
              <w:bottom w:val="single" w:sz="4" w:space="0" w:color="auto"/>
              <w:right w:val="single" w:sz="4" w:space="0" w:color="auto"/>
            </w:tcBorders>
            <w:vAlign w:val="center"/>
          </w:tcPr>
          <w:p w14:paraId="34B53D4E" w14:textId="77777777" w:rsidR="00FA4FBF" w:rsidRDefault="004324B1">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AC 100-240V~, 50/60Hz</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tcPr>
          <w:p w14:paraId="27FD979A" w14:textId="77777777" w:rsidR="00FA4FBF" w:rsidRDefault="00FA4FBF">
            <w:pPr>
              <w:spacing w:after="0" w:line="240" w:lineRule="auto"/>
              <w:rPr>
                <w:rFonts w:ascii="Arial" w:eastAsia="Times New Roman" w:hAnsi="Arial" w:cs="Arial"/>
                <w:sz w:val="18"/>
                <w:szCs w:val="18"/>
                <w:lang w:eastAsia="ru-RU"/>
              </w:rPr>
            </w:pPr>
          </w:p>
        </w:tc>
      </w:tr>
      <w:tr w:rsidR="00FA4FBF" w14:paraId="39BADECD" w14:textId="77777777">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A93C72" w14:textId="77777777" w:rsidR="00FA4FBF" w:rsidRDefault="004324B1">
            <w:pPr>
              <w:spacing w:after="0" w:line="240" w:lineRule="auto"/>
              <w:jc w:val="center"/>
              <w:rPr>
                <w:rFonts w:ascii="arial cyr" w:eastAsia="Times New Roman" w:hAnsi="arial cyr" w:cs="arial cyr"/>
                <w:sz w:val="18"/>
                <w:szCs w:val="18"/>
                <w:lang w:eastAsia="ru-RU"/>
              </w:rPr>
            </w:pPr>
            <w:r>
              <w:rPr>
                <w:rFonts w:ascii="arial cyr" w:eastAsia="Times New Roman" w:hAnsi="arial cyr" w:cs="arial cyr"/>
                <w:sz w:val="18"/>
                <w:szCs w:val="18"/>
                <w:lang w:eastAsia="ru-RU"/>
              </w:rPr>
              <w:t>41</w:t>
            </w:r>
          </w:p>
        </w:tc>
        <w:tc>
          <w:tcPr>
            <w:tcW w:w="3190" w:type="dxa"/>
            <w:tcBorders>
              <w:top w:val="single" w:sz="4" w:space="0" w:color="auto"/>
              <w:left w:val="none" w:sz="4" w:space="0" w:color="000000"/>
              <w:bottom w:val="single" w:sz="4" w:space="0" w:color="auto"/>
              <w:right w:val="single" w:sz="4" w:space="0" w:color="auto"/>
            </w:tcBorders>
            <w:shd w:val="clear" w:color="auto" w:fill="auto"/>
            <w:noWrap/>
            <w:vAlign w:val="center"/>
          </w:tcPr>
          <w:p w14:paraId="5E8098DC" w14:textId="77777777" w:rsidR="00FA4FBF" w:rsidRDefault="004324B1">
            <w:pPr>
              <w:spacing w:after="0" w:line="240" w:lineRule="auto"/>
              <w:rPr>
                <w:rFonts w:ascii="arial cyr" w:eastAsia="Times New Roman" w:hAnsi="arial cyr" w:cs="arial cyr"/>
                <w:sz w:val="18"/>
                <w:szCs w:val="18"/>
                <w:lang w:eastAsia="ru-RU"/>
              </w:rPr>
            </w:pPr>
            <w:r>
              <w:rPr>
                <w:rFonts w:ascii="arial cyr" w:eastAsia="Times New Roman" w:hAnsi="arial cyr" w:cs="arial cyr"/>
                <w:sz w:val="18"/>
                <w:szCs w:val="18"/>
                <w:lang w:eastAsia="ru-RU"/>
              </w:rPr>
              <w:t xml:space="preserve">Потребляемая мощность </w:t>
            </w:r>
          </w:p>
        </w:tc>
        <w:tc>
          <w:tcPr>
            <w:tcW w:w="3118" w:type="dxa"/>
            <w:tcBorders>
              <w:top w:val="single" w:sz="4" w:space="0" w:color="auto"/>
              <w:left w:val="none" w:sz="4" w:space="0" w:color="000000"/>
              <w:bottom w:val="single" w:sz="4" w:space="0" w:color="auto"/>
              <w:right w:val="single" w:sz="4" w:space="0" w:color="auto"/>
            </w:tcBorders>
            <w:vAlign w:val="center"/>
          </w:tcPr>
          <w:p w14:paraId="067519A6" w14:textId="77777777" w:rsidR="00FA4FBF" w:rsidRDefault="004324B1">
            <w:pPr>
              <w:spacing w:after="0" w:line="240" w:lineRule="auto"/>
              <w:rPr>
                <w:rFonts w:ascii="arial cyr" w:eastAsia="Times New Roman" w:hAnsi="arial cyr" w:cs="arial cyr"/>
                <w:sz w:val="18"/>
                <w:szCs w:val="18"/>
                <w:lang w:eastAsia="ru-RU"/>
              </w:rPr>
            </w:pPr>
            <w:r>
              <w:rPr>
                <w:rFonts w:ascii="arial cyr" w:eastAsia="Times New Roman" w:hAnsi="arial cyr" w:cs="arial cyr"/>
                <w:sz w:val="18"/>
                <w:szCs w:val="18"/>
                <w:lang w:eastAsia="ru-RU"/>
              </w:rPr>
              <w:t>не более 140 В*А</w:t>
            </w:r>
          </w:p>
        </w:tc>
        <w:tc>
          <w:tcPr>
            <w:tcW w:w="297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565B418" w14:textId="77777777" w:rsidR="00FA4FBF" w:rsidRDefault="00FA4FBF">
            <w:pPr>
              <w:spacing w:after="0" w:line="240" w:lineRule="auto"/>
              <w:rPr>
                <w:rFonts w:ascii="arial cyr" w:eastAsia="Times New Roman" w:hAnsi="arial cyr" w:cs="arial cyr"/>
                <w:sz w:val="18"/>
                <w:szCs w:val="18"/>
                <w:lang w:eastAsia="ru-RU"/>
              </w:rPr>
            </w:pPr>
          </w:p>
        </w:tc>
      </w:tr>
      <w:tr w:rsidR="00FA4FBF" w14:paraId="45085B1A" w14:textId="77777777">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022F65" w14:textId="77777777" w:rsidR="00FA4FBF" w:rsidRDefault="004324B1">
            <w:pPr>
              <w:spacing w:after="0" w:line="240" w:lineRule="auto"/>
              <w:jc w:val="center"/>
              <w:rPr>
                <w:rFonts w:ascii="arial cyr" w:eastAsia="Times New Roman" w:hAnsi="arial cyr" w:cs="arial cyr"/>
                <w:sz w:val="18"/>
                <w:szCs w:val="18"/>
                <w:lang w:eastAsia="ru-RU"/>
              </w:rPr>
            </w:pPr>
            <w:r>
              <w:rPr>
                <w:rFonts w:ascii="arial cyr" w:eastAsia="Times New Roman" w:hAnsi="arial cyr" w:cs="arial cyr"/>
                <w:sz w:val="18"/>
                <w:szCs w:val="18"/>
                <w:lang w:eastAsia="ru-RU"/>
              </w:rPr>
              <w:t>42</w:t>
            </w:r>
          </w:p>
        </w:tc>
        <w:tc>
          <w:tcPr>
            <w:tcW w:w="3190" w:type="dxa"/>
            <w:tcBorders>
              <w:top w:val="single" w:sz="4" w:space="0" w:color="auto"/>
              <w:left w:val="none" w:sz="4" w:space="0" w:color="000000"/>
              <w:bottom w:val="single" w:sz="4" w:space="0" w:color="auto"/>
              <w:right w:val="single" w:sz="4" w:space="0" w:color="auto"/>
            </w:tcBorders>
            <w:shd w:val="clear" w:color="auto" w:fill="auto"/>
            <w:vAlign w:val="center"/>
          </w:tcPr>
          <w:p w14:paraId="5BE1161F" w14:textId="77777777" w:rsidR="00FA4FBF" w:rsidRDefault="004324B1">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Габариты</w:t>
            </w:r>
          </w:p>
        </w:tc>
        <w:tc>
          <w:tcPr>
            <w:tcW w:w="3118" w:type="dxa"/>
            <w:tcBorders>
              <w:top w:val="single" w:sz="4" w:space="0" w:color="auto"/>
              <w:left w:val="none" w:sz="4" w:space="0" w:color="000000"/>
              <w:bottom w:val="single" w:sz="4" w:space="0" w:color="auto"/>
              <w:right w:val="single" w:sz="4" w:space="0" w:color="auto"/>
            </w:tcBorders>
            <w:vAlign w:val="center"/>
          </w:tcPr>
          <w:p w14:paraId="651A9AB2" w14:textId="77777777" w:rsidR="00FA4FBF" w:rsidRDefault="004324B1">
            <w:pPr>
              <w:spacing w:after="0" w:line="240" w:lineRule="auto"/>
              <w:rPr>
                <w:rFonts w:ascii="arial cyr" w:eastAsia="Times New Roman" w:hAnsi="arial cyr" w:cs="arial cyr"/>
                <w:sz w:val="18"/>
                <w:szCs w:val="18"/>
                <w:lang w:eastAsia="ru-RU"/>
              </w:rPr>
            </w:pPr>
            <w:r>
              <w:rPr>
                <w:rFonts w:ascii="arial cyr" w:eastAsia="Times New Roman" w:hAnsi="arial cyr" w:cs="arial cyr"/>
                <w:sz w:val="18"/>
                <w:szCs w:val="18"/>
                <w:lang w:eastAsia="ru-RU"/>
              </w:rPr>
              <w:t xml:space="preserve">380мм </w:t>
            </w:r>
            <w:r>
              <w:rPr>
                <w:rFonts w:eastAsia="Times New Roman" w:cs="Calibri"/>
                <w:sz w:val="18"/>
                <w:szCs w:val="18"/>
                <w:lang w:eastAsia="ru-RU"/>
              </w:rPr>
              <w:t>± 50мм х 350мм ± 10мм х 175мм ± 5мм</w:t>
            </w:r>
          </w:p>
        </w:tc>
        <w:tc>
          <w:tcPr>
            <w:tcW w:w="297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8AD8D09" w14:textId="77777777" w:rsidR="00FA4FBF" w:rsidRDefault="00FA4FBF">
            <w:pPr>
              <w:spacing w:after="0" w:line="240" w:lineRule="auto"/>
              <w:rPr>
                <w:rFonts w:ascii="arial cyr" w:eastAsia="Times New Roman" w:hAnsi="arial cyr" w:cs="arial cyr"/>
                <w:sz w:val="18"/>
                <w:szCs w:val="18"/>
                <w:lang w:eastAsia="ru-RU"/>
              </w:rPr>
            </w:pPr>
          </w:p>
        </w:tc>
      </w:tr>
      <w:tr w:rsidR="00FA4FBF" w14:paraId="36741AF2" w14:textId="77777777">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9BBD33" w14:textId="77777777" w:rsidR="00FA4FBF" w:rsidRDefault="004324B1">
            <w:pPr>
              <w:spacing w:after="0" w:line="240" w:lineRule="auto"/>
              <w:jc w:val="center"/>
              <w:rPr>
                <w:rFonts w:ascii="arial cyr" w:eastAsia="Times New Roman" w:hAnsi="arial cyr" w:cs="arial cyr"/>
                <w:sz w:val="18"/>
                <w:szCs w:val="18"/>
                <w:lang w:eastAsia="ru-RU"/>
              </w:rPr>
            </w:pPr>
            <w:r>
              <w:rPr>
                <w:rFonts w:ascii="arial cyr" w:eastAsia="Times New Roman" w:hAnsi="arial cyr" w:cs="arial cyr"/>
                <w:sz w:val="18"/>
                <w:szCs w:val="18"/>
                <w:lang w:eastAsia="ru-RU"/>
              </w:rPr>
              <w:t>43</w:t>
            </w:r>
          </w:p>
        </w:tc>
        <w:tc>
          <w:tcPr>
            <w:tcW w:w="3190" w:type="dxa"/>
            <w:tcBorders>
              <w:top w:val="single" w:sz="4" w:space="0" w:color="auto"/>
              <w:left w:val="none" w:sz="4" w:space="0" w:color="000000"/>
              <w:bottom w:val="single" w:sz="4" w:space="0" w:color="auto"/>
              <w:right w:val="single" w:sz="4" w:space="0" w:color="auto"/>
            </w:tcBorders>
            <w:shd w:val="clear" w:color="auto" w:fill="auto"/>
            <w:vAlign w:val="center"/>
          </w:tcPr>
          <w:p w14:paraId="2DB635AE" w14:textId="77777777" w:rsidR="00FA4FBF" w:rsidRDefault="004324B1">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Вес</w:t>
            </w:r>
          </w:p>
        </w:tc>
        <w:tc>
          <w:tcPr>
            <w:tcW w:w="3118" w:type="dxa"/>
            <w:tcBorders>
              <w:top w:val="single" w:sz="4" w:space="0" w:color="auto"/>
              <w:left w:val="none" w:sz="4" w:space="0" w:color="000000"/>
              <w:bottom w:val="single" w:sz="4" w:space="0" w:color="auto"/>
              <w:right w:val="single" w:sz="4" w:space="0" w:color="auto"/>
            </w:tcBorders>
            <w:vAlign w:val="center"/>
          </w:tcPr>
          <w:p w14:paraId="42361A45" w14:textId="77777777" w:rsidR="00FA4FBF" w:rsidRDefault="004324B1">
            <w:pPr>
              <w:spacing w:after="0" w:line="240" w:lineRule="auto"/>
              <w:rPr>
                <w:rFonts w:ascii="arial cyr" w:eastAsia="Times New Roman" w:hAnsi="arial cyr" w:cs="arial cyr"/>
                <w:sz w:val="18"/>
                <w:szCs w:val="18"/>
                <w:lang w:eastAsia="ru-RU"/>
              </w:rPr>
            </w:pPr>
            <w:r>
              <w:rPr>
                <w:rFonts w:ascii="arial cyr" w:eastAsia="Times New Roman" w:hAnsi="arial cyr" w:cs="arial cyr"/>
                <w:sz w:val="18"/>
                <w:szCs w:val="18"/>
                <w:lang w:eastAsia="ru-RU"/>
              </w:rPr>
              <w:t>не более 6 кг</w:t>
            </w:r>
          </w:p>
        </w:tc>
        <w:tc>
          <w:tcPr>
            <w:tcW w:w="297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09A9C8A" w14:textId="77777777" w:rsidR="00FA4FBF" w:rsidRDefault="00FA4FBF">
            <w:pPr>
              <w:spacing w:after="0" w:line="240" w:lineRule="auto"/>
              <w:rPr>
                <w:rFonts w:ascii="arial cyr" w:eastAsia="Times New Roman" w:hAnsi="arial cyr" w:cs="arial cyr"/>
                <w:sz w:val="18"/>
                <w:szCs w:val="18"/>
                <w:lang w:eastAsia="ru-RU"/>
              </w:rPr>
            </w:pPr>
          </w:p>
        </w:tc>
      </w:tr>
    </w:tbl>
    <w:p w14:paraId="1F3A9453" w14:textId="77777777" w:rsidR="00FA4FBF" w:rsidRDefault="00FA4FBF">
      <w:pPr>
        <w:tabs>
          <w:tab w:val="left" w:pos="3510"/>
        </w:tabs>
        <w:spacing w:after="0" w:line="240" w:lineRule="auto"/>
        <w:ind w:left="-993"/>
        <w:rPr>
          <w:rFonts w:ascii="Times New Roman" w:hAnsi="Times New Roman"/>
        </w:rPr>
      </w:pPr>
    </w:p>
    <w:p w14:paraId="255908E6" w14:textId="77777777" w:rsidR="00FA4FBF" w:rsidRDefault="00FA4FBF">
      <w:pPr>
        <w:tabs>
          <w:tab w:val="left" w:pos="3510"/>
        </w:tabs>
        <w:spacing w:after="0" w:line="240" w:lineRule="auto"/>
        <w:rPr>
          <w:rFonts w:ascii="Times New Roman" w:hAnsi="Times New Roman"/>
        </w:rPr>
      </w:pPr>
    </w:p>
    <w:p w14:paraId="63B723BD" w14:textId="77777777" w:rsidR="00FA4FBF" w:rsidRDefault="00FA4FBF">
      <w:pPr>
        <w:tabs>
          <w:tab w:val="left" w:pos="3510"/>
        </w:tabs>
        <w:spacing w:after="0" w:line="240" w:lineRule="auto"/>
        <w:rPr>
          <w:rFonts w:ascii="Times New Roman" w:hAnsi="Times New Roman"/>
        </w:rPr>
      </w:pPr>
    </w:p>
    <w:p w14:paraId="03E2EEBE" w14:textId="77777777" w:rsidR="00FA4FBF" w:rsidRDefault="004324B1">
      <w:pPr>
        <w:spacing w:after="0" w:line="240" w:lineRule="auto"/>
        <w:jc w:val="both"/>
        <w:rPr>
          <w:rFonts w:ascii="Times New Roman" w:hAnsi="Times New Roman"/>
        </w:rPr>
      </w:pPr>
      <w:r>
        <w:rPr>
          <w:rFonts w:ascii="Times New Roman" w:hAnsi="Times New Roman"/>
        </w:rPr>
        <w:t>Поставка Товара:</w:t>
      </w:r>
    </w:p>
    <w:p w14:paraId="33EDA3C6" w14:textId="77777777" w:rsidR="00FA4FBF" w:rsidRDefault="004324B1">
      <w:pPr>
        <w:numPr>
          <w:ilvl w:val="0"/>
          <w:numId w:val="23"/>
        </w:numPr>
        <w:spacing w:after="0" w:line="240" w:lineRule="auto"/>
        <w:jc w:val="both"/>
        <w:rPr>
          <w:rFonts w:ascii="Times New Roman" w:hAnsi="Times New Roman"/>
        </w:rPr>
      </w:pPr>
      <w:r>
        <w:rPr>
          <w:rFonts w:ascii="Times New Roman" w:hAnsi="Times New Roman"/>
        </w:rPr>
        <w:t xml:space="preserve">осуществляется Поставщиком до Покупателя по адресу: 630054, г. Новосибирск, ул. Титова, 18, Государственное бюджетное учреждение здравоохранения Новосибирской области Городская клиническая больница № 34, в рабочие дни (кроме субботы, воскресения) с 08-30 ч до 17-00 ч </w:t>
      </w:r>
      <w:r>
        <w:rPr>
          <w:rFonts w:ascii="Times New Roman" w:hAnsi="Times New Roman"/>
        </w:rPr>
        <w:lastRenderedPageBreak/>
        <w:t xml:space="preserve">местного времени (перерыв на обед с 12-00 до 13-00 ч). Разгрузка Товара осуществляется силами и средствами Поставщика. </w:t>
      </w:r>
      <w:bookmarkStart w:id="21" w:name="_Hlk70078003"/>
      <w:r>
        <w:rPr>
          <w:rFonts w:ascii="Times New Roman" w:hAnsi="Times New Roman"/>
        </w:rPr>
        <w:t>Место доставки и установки оборудования дополнительно согласовывается с Заказчиком перед поставкой.</w:t>
      </w:r>
      <w:bookmarkEnd w:id="21"/>
    </w:p>
    <w:p w14:paraId="3EB0B7F9" w14:textId="77777777" w:rsidR="00FA4FBF" w:rsidRDefault="004324B1">
      <w:pPr>
        <w:numPr>
          <w:ilvl w:val="0"/>
          <w:numId w:val="23"/>
        </w:numPr>
        <w:spacing w:after="0" w:line="240" w:lineRule="auto"/>
        <w:jc w:val="both"/>
        <w:rPr>
          <w:rFonts w:ascii="Times New Roman" w:hAnsi="Times New Roman"/>
        </w:rPr>
      </w:pPr>
      <w:r>
        <w:rPr>
          <w:rFonts w:ascii="Times New Roman" w:hAnsi="Times New Roman"/>
        </w:rPr>
        <w:t>Поставщик обязуется своими силами и за свой счёт осуществить доставку, ввод в эксплуатацию оборудования и обучение персонала в течение 60 (шестидесяти) календарных дней со дня подписания договора.</w:t>
      </w:r>
    </w:p>
    <w:p w14:paraId="1C8EAB85" w14:textId="77777777" w:rsidR="00FA4FBF" w:rsidRDefault="004324B1">
      <w:pPr>
        <w:numPr>
          <w:ilvl w:val="0"/>
          <w:numId w:val="23"/>
        </w:numPr>
        <w:spacing w:after="0" w:line="240" w:lineRule="auto"/>
        <w:jc w:val="both"/>
        <w:rPr>
          <w:rFonts w:ascii="Times New Roman" w:hAnsi="Times New Roman"/>
        </w:rPr>
      </w:pPr>
      <w:r>
        <w:rPr>
          <w:rFonts w:ascii="Times New Roman" w:hAnsi="Times New Roman"/>
        </w:rPr>
        <w:t xml:space="preserve">не позднее, чем за 5 рабочих дней до дня доставки Товара Поставщик обязан согласовать с представителем Заказчика дату и время доставки Товара. </w:t>
      </w:r>
    </w:p>
    <w:p w14:paraId="2856BB8D" w14:textId="77777777" w:rsidR="00FA4FBF" w:rsidRDefault="004324B1">
      <w:pPr>
        <w:numPr>
          <w:ilvl w:val="0"/>
          <w:numId w:val="23"/>
        </w:numPr>
        <w:spacing w:after="0" w:line="240" w:lineRule="auto"/>
        <w:jc w:val="both"/>
        <w:rPr>
          <w:rFonts w:ascii="Times New Roman" w:hAnsi="Times New Roman"/>
        </w:rPr>
      </w:pPr>
      <w:r>
        <w:rPr>
          <w:rFonts w:ascii="Times New Roman" w:hAnsi="Times New Roman"/>
        </w:rPr>
        <w:t>поставляемый Товар должен быть новым Товаром, то есть Товаром, который не был в употреблении, не прошел ремонт, в том числе восстановление, замену составных частей, восстановление потребительских свойств, отражающим все последние модификации конструкций и материалов. Товар не должен иметь дефектов, связанных с конструкцией, материалами или функционированием при штатном использовании.</w:t>
      </w:r>
    </w:p>
    <w:p w14:paraId="2265C679" w14:textId="77777777" w:rsidR="00FA4FBF" w:rsidRDefault="004324B1">
      <w:pPr>
        <w:numPr>
          <w:ilvl w:val="0"/>
          <w:numId w:val="23"/>
        </w:numPr>
        <w:spacing w:after="0" w:line="240" w:lineRule="auto"/>
        <w:jc w:val="both"/>
        <w:rPr>
          <w:rFonts w:ascii="Times New Roman" w:hAnsi="Times New Roman"/>
        </w:rPr>
      </w:pPr>
      <w:r>
        <w:rPr>
          <w:rFonts w:ascii="Times New Roman" w:hAnsi="Times New Roman"/>
        </w:rPr>
        <w:t>товар должен иметь упаковку, предотвращающую его порчу при транспортировке.</w:t>
      </w:r>
    </w:p>
    <w:p w14:paraId="357BD6EA" w14:textId="77777777" w:rsidR="00FA4FBF" w:rsidRDefault="00FA4FBF">
      <w:pPr>
        <w:spacing w:after="0" w:line="240" w:lineRule="auto"/>
        <w:rPr>
          <w:rFonts w:ascii="Times New Roman" w:hAnsi="Times New Roman" w:cs="Times New Roman"/>
          <w:i/>
          <w:sz w:val="24"/>
          <w:szCs w:val="24"/>
        </w:rPr>
      </w:pPr>
    </w:p>
    <w:p w14:paraId="6AF0A95E" w14:textId="77777777" w:rsidR="00FA4FBF" w:rsidRDefault="004324B1">
      <w:pPr>
        <w:spacing w:after="0" w:line="240" w:lineRule="auto"/>
        <w:rPr>
          <w:rFonts w:ascii="Times New Roman" w:hAnsi="Times New Roman" w:cs="Times New Roman"/>
          <w:i/>
          <w:sz w:val="24"/>
          <w:szCs w:val="24"/>
        </w:rPr>
      </w:pPr>
      <w:r>
        <w:rPr>
          <w:rFonts w:ascii="Times New Roman" w:hAnsi="Times New Roman" w:cs="Times New Roman"/>
          <w:i/>
          <w:sz w:val="24"/>
          <w:szCs w:val="24"/>
        </w:rPr>
        <w:t>*Данные участника закупки должны содержать конкретные показатели, соответствующие значениям, установленным настоящей документации об электронном аукционе.</w:t>
      </w:r>
    </w:p>
    <w:p w14:paraId="2D9E7D9A" w14:textId="77777777" w:rsidR="00FA4FBF" w:rsidRDefault="004324B1">
      <w:pPr>
        <w:spacing w:after="0" w:line="240" w:lineRule="auto"/>
        <w:ind w:firstLine="708"/>
        <w:contextualSpacing/>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Мы признаем, что самостоятельно несем все расходы, риски и возможные убытки, связанные с подготовкой и подачей заявки, участием в аукционе в электронной форме и заключением договора.</w:t>
      </w:r>
    </w:p>
    <w:p w14:paraId="34453990" w14:textId="77777777" w:rsidR="00FA4FBF" w:rsidRDefault="00FA4FBF">
      <w:pPr>
        <w:spacing w:after="0" w:line="240" w:lineRule="auto"/>
        <w:ind w:firstLine="709"/>
        <w:contextualSpacing/>
        <w:jc w:val="both"/>
        <w:rPr>
          <w:rFonts w:ascii="Times New Roman" w:eastAsia="Times New Roman" w:hAnsi="Times New Roman" w:cs="Times New Roman"/>
          <w:sz w:val="24"/>
          <w:szCs w:val="24"/>
          <w:lang w:eastAsia="zh-CN"/>
        </w:rPr>
      </w:pPr>
    </w:p>
    <w:p w14:paraId="5EBE2120" w14:textId="77777777" w:rsidR="00FA4FBF" w:rsidRDefault="004324B1">
      <w:pPr>
        <w:spacing w:after="0" w:line="240" w:lineRule="auto"/>
        <w:ind w:firstLine="709"/>
        <w:contextualSpacing/>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В случае признания нас победителем аукциона в электронной форме мы берем на себя обязательства подписать со своей стороны договор в соответствии с требованиями документации аукциона в электронной форме и условиями нашей заявки.</w:t>
      </w:r>
    </w:p>
    <w:p w14:paraId="3F09C455" w14:textId="77777777" w:rsidR="00FA4FBF" w:rsidRDefault="004324B1">
      <w:pPr>
        <w:spacing w:after="0" w:line="240" w:lineRule="auto"/>
        <w:ind w:firstLine="709"/>
        <w:contextualSpacing/>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В случае, если наша заявка будет признана заявкой, </w:t>
      </w:r>
      <w:r>
        <w:rPr>
          <w:rFonts w:ascii="Times New Roman" w:eastAsia="Times New Roman" w:hAnsi="Times New Roman" w:cs="Times New Roman"/>
          <w:sz w:val="24"/>
          <w:szCs w:val="24"/>
        </w:rPr>
        <w:t xml:space="preserve">которая содержит лучшие условия по цене договора после условий, предложенных победителем, </w:t>
      </w:r>
      <w:r>
        <w:rPr>
          <w:rFonts w:ascii="Times New Roman" w:eastAsia="Times New Roman" w:hAnsi="Times New Roman" w:cs="Times New Roman"/>
          <w:sz w:val="24"/>
          <w:szCs w:val="24"/>
          <w:lang w:eastAsia="zh-CN"/>
        </w:rPr>
        <w:t>а победитель аукциона будет признан уклонившимся от заключения договора с заказчиком, мы обязуемся подписать данный договор в соответствии с требованиями документации об аукционе в электронной форме и ценой, предложенной нами.</w:t>
      </w:r>
    </w:p>
    <w:p w14:paraId="74BDC672" w14:textId="77777777" w:rsidR="00FA4FBF" w:rsidRDefault="004324B1">
      <w:pPr>
        <w:spacing w:after="0" w:line="240" w:lineRule="auto"/>
        <w:ind w:firstLine="708"/>
        <w:contextualSpacing/>
        <w:jc w:val="both"/>
        <w:rPr>
          <w:rFonts w:ascii="Times New Roman" w:eastAsia="Arial" w:hAnsi="Times New Roman" w:cs="Times New Roman"/>
          <w:b/>
          <w:sz w:val="24"/>
          <w:szCs w:val="24"/>
          <w:lang w:eastAsia="zh-CN"/>
        </w:rPr>
      </w:pPr>
      <w:r>
        <w:rPr>
          <w:rFonts w:ascii="Times New Roman" w:eastAsia="Arial" w:hAnsi="Times New Roman" w:cs="Times New Roman"/>
          <w:b/>
          <w:sz w:val="24"/>
          <w:szCs w:val="24"/>
          <w:lang w:eastAsia="zh-CN"/>
        </w:rPr>
        <w:t>Настоящим заявлением гарантируем(ю) достоверность предоставленной нами в заявке информации.</w:t>
      </w:r>
    </w:p>
    <w:p w14:paraId="2F72EDE3" w14:textId="77777777" w:rsidR="00FA4FBF" w:rsidRDefault="004324B1">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Ответственность за достоверность сведений о стране происхождения товара, указанного в заявке на участие в электронном аукционе, несет участник закупки.</w:t>
      </w:r>
    </w:p>
    <w:p w14:paraId="671CFBA6" w14:textId="77777777" w:rsidR="00FA4FBF" w:rsidRDefault="00FA4FBF">
      <w:pPr>
        <w:spacing w:after="0" w:line="240" w:lineRule="auto"/>
        <w:ind w:firstLine="567"/>
        <w:rPr>
          <w:rFonts w:ascii="Times New Roman" w:hAnsi="Times New Roman" w:cs="Times New Roman"/>
          <w:sz w:val="24"/>
          <w:szCs w:val="24"/>
        </w:rPr>
      </w:pPr>
    </w:p>
    <w:p w14:paraId="5DEEF581" w14:textId="77777777" w:rsidR="00FA4FBF" w:rsidRDefault="004324B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Приложение к заявке: Документы в соответствии с п. 17 Части I.  ИНФОРМАЦИОННОЙ КАРТЫ АУКЦИОНА В ЭЛЕКТРОННОЙ ФОРМЕ.</w:t>
      </w:r>
      <w:bookmarkEnd w:id="20"/>
    </w:p>
    <w:p w14:paraId="334D4CC7" w14:textId="77777777" w:rsidR="00FA4FBF" w:rsidRDefault="004324B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37872BE3" w14:textId="77777777" w:rsidR="00FA4FBF" w:rsidRDefault="00FA4FBF">
      <w:pPr>
        <w:spacing w:after="0" w:line="240" w:lineRule="auto"/>
        <w:jc w:val="both"/>
        <w:rPr>
          <w:rFonts w:ascii="Times New Roman" w:eastAsia="Calibri" w:hAnsi="Times New Roman" w:cs="Times New Roman"/>
          <w:sz w:val="24"/>
          <w:szCs w:val="24"/>
        </w:rPr>
      </w:pPr>
    </w:p>
    <w:p w14:paraId="57AB62C7" w14:textId="77777777" w:rsidR="00FA4FBF" w:rsidRDefault="00FA4FBF">
      <w:pPr>
        <w:spacing w:after="0" w:line="240" w:lineRule="auto"/>
        <w:jc w:val="both"/>
        <w:rPr>
          <w:rFonts w:ascii="Times New Roman" w:eastAsia="Calibri" w:hAnsi="Times New Roman" w:cs="Times New Roman"/>
          <w:sz w:val="24"/>
          <w:szCs w:val="24"/>
        </w:rPr>
      </w:pPr>
    </w:p>
    <w:p w14:paraId="64F958CA" w14:textId="77777777" w:rsidR="00FA4FBF" w:rsidRDefault="00FA4FBF">
      <w:pPr>
        <w:spacing w:after="0" w:line="240" w:lineRule="auto"/>
        <w:jc w:val="both"/>
        <w:rPr>
          <w:rFonts w:ascii="Times New Roman" w:eastAsia="Calibri" w:hAnsi="Times New Roman" w:cs="Times New Roman"/>
          <w:sz w:val="24"/>
          <w:szCs w:val="24"/>
        </w:rPr>
      </w:pPr>
    </w:p>
    <w:p w14:paraId="4CD017D2" w14:textId="77777777" w:rsidR="00FA4FBF" w:rsidRDefault="00FA4FBF">
      <w:pPr>
        <w:spacing w:after="0" w:line="240" w:lineRule="auto"/>
        <w:jc w:val="both"/>
        <w:rPr>
          <w:rFonts w:ascii="Times New Roman" w:eastAsia="Calibri" w:hAnsi="Times New Roman" w:cs="Times New Roman"/>
          <w:sz w:val="24"/>
          <w:szCs w:val="24"/>
        </w:rPr>
      </w:pPr>
    </w:p>
    <w:p w14:paraId="662EB658" w14:textId="77777777" w:rsidR="00FA4FBF" w:rsidRDefault="00FA4FBF">
      <w:pPr>
        <w:spacing w:after="0" w:line="240" w:lineRule="auto"/>
        <w:jc w:val="both"/>
        <w:rPr>
          <w:rFonts w:ascii="Times New Roman" w:eastAsia="Calibri" w:hAnsi="Times New Roman" w:cs="Times New Roman"/>
          <w:sz w:val="24"/>
          <w:szCs w:val="24"/>
        </w:rPr>
      </w:pPr>
    </w:p>
    <w:p w14:paraId="29162CC1" w14:textId="77777777" w:rsidR="00FA4FBF" w:rsidRDefault="00FA4FBF">
      <w:pPr>
        <w:spacing w:after="0" w:line="240" w:lineRule="auto"/>
        <w:jc w:val="both"/>
        <w:rPr>
          <w:rFonts w:ascii="Times New Roman" w:eastAsia="Calibri" w:hAnsi="Times New Roman" w:cs="Times New Roman"/>
          <w:sz w:val="24"/>
          <w:szCs w:val="24"/>
        </w:rPr>
      </w:pPr>
    </w:p>
    <w:p w14:paraId="52BFB956" w14:textId="77777777" w:rsidR="00FA4FBF" w:rsidRDefault="00FA4FBF">
      <w:pPr>
        <w:spacing w:after="0" w:line="240" w:lineRule="auto"/>
        <w:jc w:val="both"/>
        <w:rPr>
          <w:rFonts w:ascii="Times New Roman" w:eastAsia="Calibri" w:hAnsi="Times New Roman" w:cs="Times New Roman"/>
          <w:sz w:val="24"/>
          <w:szCs w:val="24"/>
        </w:rPr>
      </w:pPr>
    </w:p>
    <w:p w14:paraId="2035EE30" w14:textId="77777777" w:rsidR="00FA4FBF" w:rsidRDefault="00FA4FBF">
      <w:pPr>
        <w:spacing w:after="0" w:line="240" w:lineRule="auto"/>
        <w:jc w:val="both"/>
        <w:rPr>
          <w:rFonts w:ascii="Times New Roman" w:eastAsia="Calibri" w:hAnsi="Times New Roman" w:cs="Times New Roman"/>
          <w:sz w:val="24"/>
          <w:szCs w:val="24"/>
        </w:rPr>
      </w:pPr>
    </w:p>
    <w:p w14:paraId="4FFF6806" w14:textId="77777777" w:rsidR="00FA4FBF" w:rsidRDefault="00FA4FBF">
      <w:pPr>
        <w:spacing w:after="0" w:line="240" w:lineRule="auto"/>
        <w:jc w:val="both"/>
        <w:rPr>
          <w:rFonts w:ascii="Times New Roman" w:eastAsia="Calibri" w:hAnsi="Times New Roman" w:cs="Times New Roman"/>
          <w:sz w:val="24"/>
          <w:szCs w:val="24"/>
        </w:rPr>
      </w:pPr>
    </w:p>
    <w:p w14:paraId="14469E0D" w14:textId="77777777" w:rsidR="00FA4FBF" w:rsidRDefault="00FA4FBF">
      <w:pPr>
        <w:spacing w:after="0" w:line="240" w:lineRule="auto"/>
        <w:jc w:val="both"/>
        <w:rPr>
          <w:rFonts w:ascii="Times New Roman" w:eastAsia="Calibri" w:hAnsi="Times New Roman" w:cs="Times New Roman"/>
          <w:sz w:val="24"/>
          <w:szCs w:val="24"/>
        </w:rPr>
      </w:pPr>
    </w:p>
    <w:p w14:paraId="742A1377" w14:textId="77777777" w:rsidR="00FA4FBF" w:rsidRDefault="00FA4FBF">
      <w:pPr>
        <w:spacing w:after="0" w:line="240" w:lineRule="auto"/>
        <w:jc w:val="both"/>
        <w:rPr>
          <w:rFonts w:ascii="Times New Roman" w:eastAsia="Calibri" w:hAnsi="Times New Roman" w:cs="Times New Roman"/>
          <w:sz w:val="24"/>
          <w:szCs w:val="24"/>
        </w:rPr>
      </w:pPr>
    </w:p>
    <w:p w14:paraId="0D39A5A8" w14:textId="77777777" w:rsidR="00FA4FBF" w:rsidRDefault="00FA4FBF">
      <w:pPr>
        <w:spacing w:after="0" w:line="240" w:lineRule="auto"/>
        <w:jc w:val="both"/>
        <w:rPr>
          <w:rFonts w:ascii="Times New Roman" w:eastAsia="Calibri" w:hAnsi="Times New Roman" w:cs="Times New Roman"/>
          <w:sz w:val="24"/>
          <w:szCs w:val="24"/>
        </w:rPr>
      </w:pPr>
    </w:p>
    <w:p w14:paraId="7794E762" w14:textId="77777777" w:rsidR="00FA4FBF" w:rsidRDefault="00FA4FBF">
      <w:pPr>
        <w:spacing w:after="0" w:line="240" w:lineRule="auto"/>
        <w:jc w:val="both"/>
        <w:rPr>
          <w:rFonts w:ascii="Times New Roman" w:eastAsia="Calibri" w:hAnsi="Times New Roman" w:cs="Times New Roman"/>
          <w:sz w:val="24"/>
          <w:szCs w:val="24"/>
        </w:rPr>
      </w:pPr>
    </w:p>
    <w:p w14:paraId="267D9423" w14:textId="77777777" w:rsidR="00FA4FBF" w:rsidRDefault="00FA4FBF">
      <w:pPr>
        <w:spacing w:after="0" w:line="240" w:lineRule="auto"/>
        <w:jc w:val="both"/>
        <w:rPr>
          <w:rFonts w:ascii="Times New Roman" w:eastAsia="Calibri" w:hAnsi="Times New Roman" w:cs="Times New Roman"/>
          <w:sz w:val="24"/>
          <w:szCs w:val="24"/>
        </w:rPr>
      </w:pPr>
    </w:p>
    <w:p w14:paraId="3AA8CE2B" w14:textId="77777777" w:rsidR="00FA4FBF" w:rsidRDefault="00FA4FBF">
      <w:pPr>
        <w:spacing w:after="0" w:line="240" w:lineRule="auto"/>
        <w:jc w:val="both"/>
        <w:rPr>
          <w:rFonts w:ascii="Times New Roman" w:eastAsia="Calibri" w:hAnsi="Times New Roman" w:cs="Times New Roman"/>
          <w:sz w:val="24"/>
          <w:szCs w:val="24"/>
        </w:rPr>
      </w:pPr>
    </w:p>
    <w:bookmarkEnd w:id="19"/>
    <w:p w14:paraId="78FA1E16" w14:textId="77777777" w:rsidR="00FA4FBF" w:rsidRDefault="00FA4FBF">
      <w:pPr>
        <w:spacing w:after="0" w:line="240" w:lineRule="auto"/>
        <w:jc w:val="both"/>
        <w:rPr>
          <w:rFonts w:ascii="Times New Roman" w:eastAsia="Calibri" w:hAnsi="Times New Roman" w:cs="Times New Roman"/>
          <w:sz w:val="24"/>
          <w:szCs w:val="24"/>
        </w:rPr>
      </w:pPr>
    </w:p>
    <w:p w14:paraId="2E61235C" w14:textId="77777777" w:rsidR="00FA4FBF" w:rsidRDefault="004324B1">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Анкета участника</w:t>
      </w:r>
    </w:p>
    <w:p w14:paraId="5F965384" w14:textId="77777777" w:rsidR="00FA4FBF" w:rsidRDefault="004324B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Аукцион на право заключения договора на______________</w:t>
      </w:r>
    </w:p>
    <w:p w14:paraId="250ED9A7" w14:textId="77777777" w:rsidR="00FA4FBF" w:rsidRDefault="00FA4FBF">
      <w:pPr>
        <w:spacing w:after="0" w:line="240" w:lineRule="auto"/>
        <w:rPr>
          <w:rFonts w:ascii="Times New Roman" w:eastAsia="Times New Roman" w:hAnsi="Times New Roman" w:cs="Times New Roman"/>
          <w:b/>
        </w:rPr>
      </w:pPr>
    </w:p>
    <w:p w14:paraId="45C0A852" w14:textId="77777777" w:rsidR="00FA4FBF" w:rsidRDefault="004324B1">
      <w:pPr>
        <w:spacing w:after="0" w:line="240" w:lineRule="auto"/>
        <w:rPr>
          <w:rFonts w:ascii="Times New Roman" w:eastAsia="Times New Roman" w:hAnsi="Times New Roman" w:cs="Times New Roman"/>
          <w:bCs/>
        </w:rPr>
      </w:pPr>
      <w:bookmarkStart w:id="22" w:name="_Анкета_Участника_процедуры"/>
      <w:bookmarkStart w:id="23" w:name="_Анкета_Претендента_на"/>
      <w:bookmarkEnd w:id="22"/>
      <w:bookmarkEnd w:id="23"/>
      <w:r>
        <w:rPr>
          <w:rFonts w:ascii="Times New Roman" w:eastAsia="Times New Roman" w:hAnsi="Times New Roman" w:cs="Times New Roman"/>
          <w:bCs/>
        </w:rPr>
        <w:t xml:space="preserve">Участник размещения заказа: ________________________________ </w:t>
      </w:r>
    </w:p>
    <w:tbl>
      <w:tblPr>
        <w:tblW w:w="9728" w:type="dxa"/>
        <w:tblLayout w:type="fixed"/>
        <w:tblLook w:val="0000" w:firstRow="0" w:lastRow="0" w:firstColumn="0" w:lastColumn="0" w:noHBand="0" w:noVBand="0"/>
      </w:tblPr>
      <w:tblGrid>
        <w:gridCol w:w="582"/>
        <w:gridCol w:w="5919"/>
        <w:gridCol w:w="3227"/>
      </w:tblGrid>
      <w:tr w:rsidR="00FA4FBF" w14:paraId="2E5BBAE4" w14:textId="77777777">
        <w:trPr>
          <w:cantSplit/>
          <w:trHeight w:val="241"/>
          <w:tblHeader/>
        </w:trPr>
        <w:tc>
          <w:tcPr>
            <w:tcW w:w="582" w:type="dxa"/>
            <w:tcBorders>
              <w:top w:val="single" w:sz="4" w:space="0" w:color="000000"/>
              <w:left w:val="single" w:sz="4" w:space="0" w:color="000000"/>
              <w:bottom w:val="single" w:sz="4" w:space="0" w:color="000000"/>
            </w:tcBorders>
            <w:shd w:val="clear" w:color="auto" w:fill="auto"/>
            <w:vAlign w:val="center"/>
          </w:tcPr>
          <w:p w14:paraId="0B0624AA" w14:textId="77777777" w:rsidR="00FA4FBF" w:rsidRDefault="004324B1">
            <w:pPr>
              <w:spacing w:after="0" w:line="240" w:lineRule="auto"/>
              <w:rPr>
                <w:rFonts w:ascii="Times New Roman" w:eastAsia="Times New Roman" w:hAnsi="Times New Roman" w:cs="Times New Roman"/>
                <w:bCs/>
              </w:rPr>
            </w:pPr>
            <w:r>
              <w:rPr>
                <w:rFonts w:ascii="Times New Roman" w:eastAsia="Times New Roman" w:hAnsi="Times New Roman" w:cs="Times New Roman"/>
                <w:bCs/>
              </w:rPr>
              <w:t>№</w:t>
            </w:r>
          </w:p>
        </w:tc>
        <w:tc>
          <w:tcPr>
            <w:tcW w:w="5919" w:type="dxa"/>
            <w:tcBorders>
              <w:top w:val="single" w:sz="4" w:space="0" w:color="000000"/>
              <w:left w:val="single" w:sz="4" w:space="0" w:color="000000"/>
              <w:bottom w:val="single" w:sz="4" w:space="0" w:color="000000"/>
            </w:tcBorders>
            <w:shd w:val="clear" w:color="auto" w:fill="auto"/>
            <w:vAlign w:val="center"/>
          </w:tcPr>
          <w:p w14:paraId="05B93D31" w14:textId="77777777" w:rsidR="00FA4FBF" w:rsidRDefault="004324B1">
            <w:pPr>
              <w:spacing w:after="0" w:line="240" w:lineRule="auto"/>
              <w:rPr>
                <w:rFonts w:ascii="Times New Roman" w:eastAsia="Times New Roman" w:hAnsi="Times New Roman" w:cs="Times New Roman"/>
                <w:bCs/>
              </w:rPr>
            </w:pPr>
            <w:r>
              <w:rPr>
                <w:rFonts w:ascii="Times New Roman" w:eastAsia="Times New Roman" w:hAnsi="Times New Roman" w:cs="Times New Roman"/>
                <w:bCs/>
              </w:rPr>
              <w:t>Наименование</w:t>
            </w:r>
          </w:p>
        </w:tc>
        <w:tc>
          <w:tcPr>
            <w:tcW w:w="32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6D3374" w14:textId="77777777" w:rsidR="00FA4FBF" w:rsidRDefault="004324B1">
            <w:pPr>
              <w:spacing w:after="0" w:line="240" w:lineRule="auto"/>
              <w:rPr>
                <w:rFonts w:ascii="Times New Roman" w:eastAsia="Times New Roman" w:hAnsi="Times New Roman" w:cs="Times New Roman"/>
                <w:bCs/>
              </w:rPr>
            </w:pPr>
            <w:r>
              <w:rPr>
                <w:rFonts w:ascii="Times New Roman" w:eastAsia="Times New Roman" w:hAnsi="Times New Roman" w:cs="Times New Roman"/>
                <w:bCs/>
              </w:rPr>
              <w:t>Сведения об участнике аукциона в электронной форме</w:t>
            </w:r>
          </w:p>
        </w:tc>
      </w:tr>
      <w:tr w:rsidR="00FA4FBF" w14:paraId="24DB0928" w14:textId="77777777">
        <w:trPr>
          <w:cantSplit/>
          <w:trHeight w:val="473"/>
        </w:trPr>
        <w:tc>
          <w:tcPr>
            <w:tcW w:w="582" w:type="dxa"/>
            <w:tcBorders>
              <w:top w:val="single" w:sz="4" w:space="0" w:color="000000"/>
              <w:left w:val="single" w:sz="4" w:space="0" w:color="000000"/>
              <w:bottom w:val="single" w:sz="4" w:space="0" w:color="000000"/>
            </w:tcBorders>
            <w:shd w:val="clear" w:color="auto" w:fill="auto"/>
            <w:vAlign w:val="center"/>
          </w:tcPr>
          <w:p w14:paraId="101D76D3" w14:textId="77777777" w:rsidR="00FA4FBF" w:rsidRDefault="00FA4FBF">
            <w:pPr>
              <w:numPr>
                <w:ilvl w:val="0"/>
                <w:numId w:val="22"/>
              </w:numPr>
              <w:spacing w:after="0" w:line="240" w:lineRule="auto"/>
              <w:rPr>
                <w:rFonts w:ascii="Times New Roman" w:eastAsia="Times New Roman" w:hAnsi="Times New Roman" w:cs="Times New Roman"/>
                <w:bCs/>
              </w:rPr>
            </w:pPr>
          </w:p>
        </w:tc>
        <w:tc>
          <w:tcPr>
            <w:tcW w:w="5919" w:type="dxa"/>
            <w:tcBorders>
              <w:top w:val="single" w:sz="4" w:space="0" w:color="000000"/>
              <w:left w:val="single" w:sz="4" w:space="0" w:color="000000"/>
              <w:bottom w:val="single" w:sz="4" w:space="0" w:color="000000"/>
            </w:tcBorders>
            <w:shd w:val="clear" w:color="auto" w:fill="auto"/>
            <w:vAlign w:val="center"/>
          </w:tcPr>
          <w:p w14:paraId="556446C1" w14:textId="77777777" w:rsidR="00FA4FBF" w:rsidRDefault="004324B1">
            <w:pPr>
              <w:spacing w:after="0" w:line="240" w:lineRule="auto"/>
              <w:rPr>
                <w:rFonts w:ascii="Times New Roman" w:eastAsia="Times New Roman" w:hAnsi="Times New Roman" w:cs="Times New Roman"/>
                <w:bCs/>
              </w:rPr>
            </w:pPr>
            <w:r>
              <w:rPr>
                <w:rFonts w:ascii="Times New Roman" w:eastAsia="Times New Roman" w:hAnsi="Times New Roman" w:cs="Times New Roman"/>
                <w:bCs/>
              </w:rPr>
              <w:t xml:space="preserve">а) для физических лиц – фамилия, имя, отчество, год и место рождения </w:t>
            </w:r>
          </w:p>
          <w:p w14:paraId="02FB4C9C" w14:textId="77777777" w:rsidR="00FA4FBF" w:rsidRDefault="004324B1">
            <w:pPr>
              <w:spacing w:after="0" w:line="240" w:lineRule="auto"/>
              <w:rPr>
                <w:rFonts w:ascii="Times New Roman" w:eastAsia="Times New Roman" w:hAnsi="Times New Roman" w:cs="Times New Roman"/>
                <w:bCs/>
              </w:rPr>
            </w:pPr>
            <w:r>
              <w:rPr>
                <w:rFonts w:ascii="Times New Roman" w:eastAsia="Times New Roman" w:hAnsi="Times New Roman" w:cs="Times New Roman"/>
                <w:bCs/>
              </w:rPr>
              <w:t xml:space="preserve">б) для индивидуальных предпринимателей – фамилия, имя, отчество, </w:t>
            </w:r>
          </w:p>
          <w:p w14:paraId="7DB69EC3" w14:textId="77777777" w:rsidR="00FA4FBF" w:rsidRDefault="004324B1">
            <w:pPr>
              <w:spacing w:after="0" w:line="240" w:lineRule="auto"/>
              <w:rPr>
                <w:rFonts w:ascii="Times New Roman" w:eastAsia="Times New Roman" w:hAnsi="Times New Roman" w:cs="Times New Roman"/>
                <w:bCs/>
              </w:rPr>
            </w:pPr>
            <w:r>
              <w:rPr>
                <w:rFonts w:ascii="Times New Roman" w:eastAsia="Times New Roman" w:hAnsi="Times New Roman" w:cs="Times New Roman"/>
                <w:bCs/>
              </w:rPr>
              <w:t>в) для организаций – фирменное наименование (наименование) полное и сокращенное</w:t>
            </w:r>
          </w:p>
        </w:tc>
        <w:tc>
          <w:tcPr>
            <w:tcW w:w="32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F5917B" w14:textId="77777777" w:rsidR="00FA4FBF" w:rsidRDefault="00FA4FBF">
            <w:pPr>
              <w:spacing w:after="0" w:line="240" w:lineRule="auto"/>
              <w:rPr>
                <w:rFonts w:ascii="Times New Roman" w:eastAsia="Times New Roman" w:hAnsi="Times New Roman" w:cs="Times New Roman"/>
                <w:bCs/>
              </w:rPr>
            </w:pPr>
          </w:p>
        </w:tc>
      </w:tr>
      <w:tr w:rsidR="00FA4FBF" w14:paraId="1C3C2CC7" w14:textId="77777777">
        <w:trPr>
          <w:cantSplit/>
          <w:trHeight w:val="285"/>
        </w:trPr>
        <w:tc>
          <w:tcPr>
            <w:tcW w:w="582" w:type="dxa"/>
            <w:tcBorders>
              <w:top w:val="single" w:sz="4" w:space="0" w:color="000000"/>
              <w:left w:val="single" w:sz="4" w:space="0" w:color="000000"/>
              <w:bottom w:val="single" w:sz="4" w:space="0" w:color="000000"/>
            </w:tcBorders>
            <w:shd w:val="clear" w:color="auto" w:fill="auto"/>
            <w:vAlign w:val="center"/>
          </w:tcPr>
          <w:p w14:paraId="01FB0579" w14:textId="77777777" w:rsidR="00FA4FBF" w:rsidRDefault="00FA4FBF">
            <w:pPr>
              <w:numPr>
                <w:ilvl w:val="0"/>
                <w:numId w:val="22"/>
              </w:numPr>
              <w:spacing w:after="0" w:line="240" w:lineRule="auto"/>
              <w:rPr>
                <w:rFonts w:ascii="Times New Roman" w:eastAsia="Times New Roman" w:hAnsi="Times New Roman" w:cs="Times New Roman"/>
                <w:bCs/>
              </w:rPr>
            </w:pPr>
          </w:p>
        </w:tc>
        <w:tc>
          <w:tcPr>
            <w:tcW w:w="5919" w:type="dxa"/>
            <w:tcBorders>
              <w:top w:val="single" w:sz="4" w:space="0" w:color="000000"/>
              <w:left w:val="single" w:sz="4" w:space="0" w:color="000000"/>
              <w:bottom w:val="single" w:sz="4" w:space="0" w:color="000000"/>
            </w:tcBorders>
            <w:shd w:val="clear" w:color="auto" w:fill="auto"/>
            <w:vAlign w:val="center"/>
          </w:tcPr>
          <w:p w14:paraId="160DA071" w14:textId="77777777" w:rsidR="00FA4FBF" w:rsidRDefault="004324B1">
            <w:pPr>
              <w:spacing w:after="0" w:line="240" w:lineRule="auto"/>
              <w:rPr>
                <w:rFonts w:ascii="Times New Roman" w:eastAsia="Times New Roman" w:hAnsi="Times New Roman" w:cs="Times New Roman"/>
                <w:bCs/>
              </w:rPr>
            </w:pPr>
            <w:r>
              <w:rPr>
                <w:rFonts w:ascii="Times New Roman" w:eastAsia="Times New Roman" w:hAnsi="Times New Roman" w:cs="Times New Roman"/>
                <w:bCs/>
              </w:rPr>
              <w:t>Организационно - правовая форма (для юридических лиц)</w:t>
            </w:r>
          </w:p>
        </w:tc>
        <w:tc>
          <w:tcPr>
            <w:tcW w:w="32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D0CC59" w14:textId="77777777" w:rsidR="00FA4FBF" w:rsidRDefault="00FA4FBF">
            <w:pPr>
              <w:spacing w:after="0" w:line="240" w:lineRule="auto"/>
              <w:rPr>
                <w:rFonts w:ascii="Times New Roman" w:eastAsia="Times New Roman" w:hAnsi="Times New Roman" w:cs="Times New Roman"/>
                <w:bCs/>
              </w:rPr>
            </w:pPr>
          </w:p>
        </w:tc>
      </w:tr>
      <w:tr w:rsidR="00FA4FBF" w14:paraId="5273B302" w14:textId="77777777">
        <w:trPr>
          <w:cantSplit/>
          <w:trHeight w:val="1070"/>
        </w:trPr>
        <w:tc>
          <w:tcPr>
            <w:tcW w:w="582" w:type="dxa"/>
            <w:tcBorders>
              <w:top w:val="single" w:sz="4" w:space="0" w:color="000000"/>
              <w:left w:val="single" w:sz="4" w:space="0" w:color="000000"/>
              <w:bottom w:val="single" w:sz="4" w:space="0" w:color="000000"/>
            </w:tcBorders>
            <w:shd w:val="clear" w:color="auto" w:fill="auto"/>
            <w:vAlign w:val="center"/>
          </w:tcPr>
          <w:p w14:paraId="4B8E9BD8" w14:textId="77777777" w:rsidR="00FA4FBF" w:rsidRDefault="00FA4FBF">
            <w:pPr>
              <w:numPr>
                <w:ilvl w:val="0"/>
                <w:numId w:val="22"/>
              </w:numPr>
              <w:spacing w:after="0" w:line="240" w:lineRule="auto"/>
              <w:rPr>
                <w:rFonts w:ascii="Times New Roman" w:eastAsia="Times New Roman" w:hAnsi="Times New Roman" w:cs="Times New Roman"/>
                <w:bCs/>
              </w:rPr>
            </w:pPr>
          </w:p>
        </w:tc>
        <w:tc>
          <w:tcPr>
            <w:tcW w:w="5919" w:type="dxa"/>
            <w:tcBorders>
              <w:top w:val="single" w:sz="4" w:space="0" w:color="000000"/>
              <w:left w:val="single" w:sz="4" w:space="0" w:color="000000"/>
              <w:bottom w:val="single" w:sz="4" w:space="0" w:color="000000"/>
            </w:tcBorders>
            <w:shd w:val="clear" w:color="auto" w:fill="auto"/>
            <w:vAlign w:val="center"/>
          </w:tcPr>
          <w:p w14:paraId="38FD873C" w14:textId="77777777" w:rsidR="00FA4FBF" w:rsidRDefault="004324B1">
            <w:pPr>
              <w:spacing w:after="0" w:line="240" w:lineRule="auto"/>
              <w:rPr>
                <w:rFonts w:ascii="Times New Roman" w:eastAsia="Times New Roman" w:hAnsi="Times New Roman" w:cs="Times New Roman"/>
                <w:bCs/>
              </w:rPr>
            </w:pPr>
            <w:r>
              <w:rPr>
                <w:rFonts w:ascii="Times New Roman" w:eastAsia="Times New Roman" w:hAnsi="Times New Roman" w:cs="Times New Roman"/>
                <w:bCs/>
              </w:rPr>
              <w:t>Свидетельство о внесении в Единый государственный реестр юридических лиц/индивидуального предпринимателя (дата и номер, кем выдано); паспортные данные для физического лица</w:t>
            </w:r>
          </w:p>
        </w:tc>
        <w:tc>
          <w:tcPr>
            <w:tcW w:w="32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39D37F" w14:textId="77777777" w:rsidR="00FA4FBF" w:rsidRDefault="00FA4FBF">
            <w:pPr>
              <w:spacing w:after="0" w:line="240" w:lineRule="auto"/>
              <w:rPr>
                <w:rFonts w:ascii="Times New Roman" w:eastAsia="Times New Roman" w:hAnsi="Times New Roman" w:cs="Times New Roman"/>
                <w:bCs/>
              </w:rPr>
            </w:pPr>
          </w:p>
        </w:tc>
      </w:tr>
      <w:tr w:rsidR="00FA4FBF" w14:paraId="7F7BAECD" w14:textId="77777777">
        <w:trPr>
          <w:cantSplit/>
          <w:trHeight w:val="285"/>
        </w:trPr>
        <w:tc>
          <w:tcPr>
            <w:tcW w:w="582" w:type="dxa"/>
            <w:tcBorders>
              <w:top w:val="single" w:sz="4" w:space="0" w:color="000000"/>
              <w:left w:val="single" w:sz="4" w:space="0" w:color="000000"/>
              <w:bottom w:val="single" w:sz="4" w:space="0" w:color="000000"/>
            </w:tcBorders>
            <w:shd w:val="clear" w:color="auto" w:fill="auto"/>
            <w:vAlign w:val="center"/>
          </w:tcPr>
          <w:p w14:paraId="3BA747F1" w14:textId="77777777" w:rsidR="00FA4FBF" w:rsidRDefault="00FA4FBF">
            <w:pPr>
              <w:numPr>
                <w:ilvl w:val="0"/>
                <w:numId w:val="22"/>
              </w:numPr>
              <w:spacing w:after="0" w:line="240" w:lineRule="auto"/>
              <w:rPr>
                <w:rFonts w:ascii="Times New Roman" w:eastAsia="Times New Roman" w:hAnsi="Times New Roman" w:cs="Times New Roman"/>
                <w:bCs/>
              </w:rPr>
            </w:pPr>
          </w:p>
        </w:tc>
        <w:tc>
          <w:tcPr>
            <w:tcW w:w="5919" w:type="dxa"/>
            <w:tcBorders>
              <w:top w:val="single" w:sz="4" w:space="0" w:color="000000"/>
              <w:left w:val="single" w:sz="4" w:space="0" w:color="000000"/>
              <w:bottom w:val="single" w:sz="4" w:space="0" w:color="000000"/>
            </w:tcBorders>
            <w:shd w:val="clear" w:color="auto" w:fill="auto"/>
            <w:vAlign w:val="center"/>
          </w:tcPr>
          <w:p w14:paraId="1B7FB7D4" w14:textId="77777777" w:rsidR="00FA4FBF" w:rsidRDefault="004324B1">
            <w:pPr>
              <w:spacing w:after="0" w:line="240" w:lineRule="auto"/>
              <w:rPr>
                <w:rFonts w:ascii="Times New Roman" w:eastAsia="Times New Roman" w:hAnsi="Times New Roman" w:cs="Times New Roman"/>
                <w:bCs/>
              </w:rPr>
            </w:pPr>
            <w:r>
              <w:rPr>
                <w:rFonts w:ascii="Times New Roman" w:eastAsia="Times New Roman" w:hAnsi="Times New Roman" w:cs="Times New Roman"/>
                <w:bCs/>
              </w:rPr>
              <w:t>ИНН (для юридических лиц, индивидуальных предпринимателей и физических лиц), КПП, ОГРН, ОКПО (для юридических лиц), ОГРНИП (для индивидуальных предпринимателей) ОКТМО</w:t>
            </w:r>
          </w:p>
        </w:tc>
        <w:tc>
          <w:tcPr>
            <w:tcW w:w="32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BBFA3D" w14:textId="77777777" w:rsidR="00FA4FBF" w:rsidRDefault="00FA4FBF">
            <w:pPr>
              <w:spacing w:after="0" w:line="240" w:lineRule="auto"/>
              <w:rPr>
                <w:rFonts w:ascii="Times New Roman" w:eastAsia="Times New Roman" w:hAnsi="Times New Roman" w:cs="Times New Roman"/>
                <w:bCs/>
              </w:rPr>
            </w:pPr>
          </w:p>
        </w:tc>
      </w:tr>
      <w:tr w:rsidR="00FA4FBF" w14:paraId="7B0AD81F" w14:textId="77777777">
        <w:trPr>
          <w:cantSplit/>
          <w:trHeight w:val="1186"/>
        </w:trPr>
        <w:tc>
          <w:tcPr>
            <w:tcW w:w="582" w:type="dxa"/>
            <w:tcBorders>
              <w:top w:val="single" w:sz="4" w:space="0" w:color="000000"/>
              <w:left w:val="single" w:sz="4" w:space="0" w:color="000000"/>
              <w:bottom w:val="single" w:sz="4" w:space="0" w:color="000000"/>
            </w:tcBorders>
            <w:shd w:val="clear" w:color="auto" w:fill="auto"/>
            <w:vAlign w:val="center"/>
          </w:tcPr>
          <w:p w14:paraId="46EDFAF7" w14:textId="77777777" w:rsidR="00FA4FBF" w:rsidRDefault="00FA4FBF">
            <w:pPr>
              <w:numPr>
                <w:ilvl w:val="0"/>
                <w:numId w:val="22"/>
              </w:numPr>
              <w:spacing w:after="0" w:line="240" w:lineRule="auto"/>
              <w:rPr>
                <w:rFonts w:ascii="Times New Roman" w:eastAsia="Times New Roman" w:hAnsi="Times New Roman" w:cs="Times New Roman"/>
                <w:bCs/>
              </w:rPr>
            </w:pPr>
          </w:p>
        </w:tc>
        <w:tc>
          <w:tcPr>
            <w:tcW w:w="5919" w:type="dxa"/>
            <w:tcBorders>
              <w:top w:val="single" w:sz="4" w:space="0" w:color="000000"/>
              <w:left w:val="single" w:sz="4" w:space="0" w:color="000000"/>
              <w:bottom w:val="single" w:sz="4" w:space="0" w:color="000000"/>
            </w:tcBorders>
            <w:shd w:val="clear" w:color="auto" w:fill="auto"/>
            <w:vAlign w:val="center"/>
          </w:tcPr>
          <w:p w14:paraId="32C19F63" w14:textId="77777777" w:rsidR="00FA4FBF" w:rsidRDefault="004324B1">
            <w:pPr>
              <w:spacing w:after="0" w:line="240" w:lineRule="auto"/>
              <w:rPr>
                <w:rFonts w:ascii="Times New Roman" w:eastAsia="Times New Roman" w:hAnsi="Times New Roman" w:cs="Times New Roman"/>
                <w:bCs/>
              </w:rPr>
            </w:pPr>
            <w:r>
              <w:rPr>
                <w:rFonts w:ascii="Times New Roman" w:eastAsia="Times New Roman" w:hAnsi="Times New Roman" w:cs="Times New Roman"/>
                <w:bCs/>
              </w:rPr>
              <w:t>Идентификационный номер (ИНН)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tc>
        <w:tc>
          <w:tcPr>
            <w:tcW w:w="32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0C61A5" w14:textId="77777777" w:rsidR="00FA4FBF" w:rsidRDefault="00FA4FBF">
            <w:pPr>
              <w:spacing w:after="0" w:line="240" w:lineRule="auto"/>
              <w:rPr>
                <w:rFonts w:ascii="Times New Roman" w:eastAsia="Times New Roman" w:hAnsi="Times New Roman" w:cs="Times New Roman"/>
                <w:bCs/>
              </w:rPr>
            </w:pPr>
          </w:p>
        </w:tc>
      </w:tr>
      <w:tr w:rsidR="00FA4FBF" w14:paraId="34BBAC24" w14:textId="77777777">
        <w:trPr>
          <w:cantSplit/>
          <w:trHeight w:val="285"/>
        </w:trPr>
        <w:tc>
          <w:tcPr>
            <w:tcW w:w="582" w:type="dxa"/>
            <w:tcBorders>
              <w:top w:val="single" w:sz="4" w:space="0" w:color="000000"/>
              <w:left w:val="single" w:sz="4" w:space="0" w:color="000000"/>
              <w:bottom w:val="single" w:sz="4" w:space="0" w:color="000000"/>
            </w:tcBorders>
            <w:shd w:val="clear" w:color="auto" w:fill="auto"/>
            <w:vAlign w:val="center"/>
          </w:tcPr>
          <w:p w14:paraId="6A120DA7" w14:textId="77777777" w:rsidR="00FA4FBF" w:rsidRDefault="00FA4FBF">
            <w:pPr>
              <w:numPr>
                <w:ilvl w:val="0"/>
                <w:numId w:val="22"/>
              </w:numPr>
              <w:spacing w:after="0" w:line="240" w:lineRule="auto"/>
              <w:rPr>
                <w:rFonts w:ascii="Times New Roman" w:eastAsia="Times New Roman" w:hAnsi="Times New Roman" w:cs="Times New Roman"/>
                <w:bCs/>
              </w:rPr>
            </w:pPr>
          </w:p>
        </w:tc>
        <w:tc>
          <w:tcPr>
            <w:tcW w:w="5919" w:type="dxa"/>
            <w:tcBorders>
              <w:top w:val="single" w:sz="4" w:space="0" w:color="000000"/>
              <w:left w:val="single" w:sz="4" w:space="0" w:color="000000"/>
              <w:bottom w:val="single" w:sz="4" w:space="0" w:color="000000"/>
            </w:tcBorders>
            <w:shd w:val="clear" w:color="auto" w:fill="auto"/>
            <w:vAlign w:val="center"/>
          </w:tcPr>
          <w:p w14:paraId="51A2AB30" w14:textId="77777777" w:rsidR="00FA4FBF" w:rsidRDefault="004324B1">
            <w:pPr>
              <w:spacing w:after="0" w:line="240" w:lineRule="auto"/>
              <w:rPr>
                <w:rFonts w:ascii="Times New Roman" w:eastAsia="Times New Roman" w:hAnsi="Times New Roman" w:cs="Times New Roman"/>
                <w:bCs/>
              </w:rPr>
            </w:pPr>
            <w:r>
              <w:rPr>
                <w:rFonts w:ascii="Times New Roman" w:eastAsia="Times New Roman" w:hAnsi="Times New Roman" w:cs="Times New Roman"/>
                <w:bCs/>
              </w:rPr>
              <w:t>Юридический адрес (страна, адрес) / место проживания для физических лиц</w:t>
            </w:r>
          </w:p>
        </w:tc>
        <w:tc>
          <w:tcPr>
            <w:tcW w:w="32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8E4360" w14:textId="77777777" w:rsidR="00FA4FBF" w:rsidRDefault="00FA4FBF">
            <w:pPr>
              <w:spacing w:after="0" w:line="240" w:lineRule="auto"/>
              <w:rPr>
                <w:rFonts w:ascii="Times New Roman" w:eastAsia="Times New Roman" w:hAnsi="Times New Roman" w:cs="Times New Roman"/>
                <w:bCs/>
              </w:rPr>
            </w:pPr>
          </w:p>
        </w:tc>
      </w:tr>
      <w:tr w:rsidR="00FA4FBF" w14:paraId="1118CA8C" w14:textId="77777777">
        <w:trPr>
          <w:cantSplit/>
          <w:trHeight w:val="285"/>
        </w:trPr>
        <w:tc>
          <w:tcPr>
            <w:tcW w:w="582" w:type="dxa"/>
            <w:tcBorders>
              <w:top w:val="single" w:sz="4" w:space="0" w:color="000000"/>
              <w:left w:val="single" w:sz="4" w:space="0" w:color="000000"/>
              <w:bottom w:val="single" w:sz="4" w:space="0" w:color="000000"/>
            </w:tcBorders>
            <w:shd w:val="clear" w:color="auto" w:fill="auto"/>
            <w:vAlign w:val="center"/>
          </w:tcPr>
          <w:p w14:paraId="1EC7BAFF" w14:textId="77777777" w:rsidR="00FA4FBF" w:rsidRDefault="00FA4FBF">
            <w:pPr>
              <w:numPr>
                <w:ilvl w:val="0"/>
                <w:numId w:val="22"/>
              </w:numPr>
              <w:spacing w:after="0" w:line="240" w:lineRule="auto"/>
              <w:rPr>
                <w:rFonts w:ascii="Times New Roman" w:eastAsia="Times New Roman" w:hAnsi="Times New Roman" w:cs="Times New Roman"/>
                <w:bCs/>
              </w:rPr>
            </w:pPr>
          </w:p>
        </w:tc>
        <w:tc>
          <w:tcPr>
            <w:tcW w:w="5919" w:type="dxa"/>
            <w:tcBorders>
              <w:top w:val="single" w:sz="4" w:space="0" w:color="000000"/>
              <w:left w:val="single" w:sz="4" w:space="0" w:color="000000"/>
              <w:bottom w:val="single" w:sz="4" w:space="0" w:color="000000"/>
            </w:tcBorders>
            <w:shd w:val="clear" w:color="auto" w:fill="auto"/>
            <w:vAlign w:val="center"/>
          </w:tcPr>
          <w:p w14:paraId="6F5D7AE9" w14:textId="77777777" w:rsidR="00FA4FBF" w:rsidRDefault="004324B1">
            <w:pPr>
              <w:spacing w:after="0" w:line="240" w:lineRule="auto"/>
              <w:rPr>
                <w:rFonts w:ascii="Times New Roman" w:eastAsia="Times New Roman" w:hAnsi="Times New Roman" w:cs="Times New Roman"/>
                <w:bCs/>
              </w:rPr>
            </w:pPr>
            <w:r>
              <w:rPr>
                <w:rFonts w:ascii="Times New Roman" w:eastAsia="Times New Roman" w:hAnsi="Times New Roman" w:cs="Times New Roman"/>
                <w:bCs/>
              </w:rPr>
              <w:t>Фактический адрес</w:t>
            </w:r>
          </w:p>
        </w:tc>
        <w:tc>
          <w:tcPr>
            <w:tcW w:w="32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413846" w14:textId="77777777" w:rsidR="00FA4FBF" w:rsidRDefault="00FA4FBF">
            <w:pPr>
              <w:spacing w:after="0" w:line="240" w:lineRule="auto"/>
              <w:rPr>
                <w:rFonts w:ascii="Times New Roman" w:eastAsia="Times New Roman" w:hAnsi="Times New Roman" w:cs="Times New Roman"/>
                <w:bCs/>
              </w:rPr>
            </w:pPr>
          </w:p>
        </w:tc>
      </w:tr>
      <w:tr w:rsidR="00FA4FBF" w14:paraId="77247349" w14:textId="77777777">
        <w:trPr>
          <w:cantSplit/>
          <w:trHeight w:val="285"/>
        </w:trPr>
        <w:tc>
          <w:tcPr>
            <w:tcW w:w="582" w:type="dxa"/>
            <w:tcBorders>
              <w:top w:val="single" w:sz="4" w:space="0" w:color="000000"/>
              <w:left w:val="single" w:sz="4" w:space="0" w:color="000000"/>
              <w:bottom w:val="single" w:sz="4" w:space="0" w:color="000000"/>
            </w:tcBorders>
            <w:shd w:val="clear" w:color="auto" w:fill="auto"/>
            <w:vAlign w:val="center"/>
          </w:tcPr>
          <w:p w14:paraId="7F1F0CBC" w14:textId="77777777" w:rsidR="00FA4FBF" w:rsidRDefault="00FA4FBF">
            <w:pPr>
              <w:numPr>
                <w:ilvl w:val="0"/>
                <w:numId w:val="22"/>
              </w:numPr>
              <w:spacing w:after="0" w:line="240" w:lineRule="auto"/>
              <w:rPr>
                <w:rFonts w:ascii="Times New Roman" w:eastAsia="Times New Roman" w:hAnsi="Times New Roman" w:cs="Times New Roman"/>
                <w:bCs/>
              </w:rPr>
            </w:pPr>
          </w:p>
        </w:tc>
        <w:tc>
          <w:tcPr>
            <w:tcW w:w="5919" w:type="dxa"/>
            <w:tcBorders>
              <w:top w:val="single" w:sz="4" w:space="0" w:color="000000"/>
              <w:left w:val="single" w:sz="4" w:space="0" w:color="000000"/>
              <w:bottom w:val="single" w:sz="4" w:space="0" w:color="000000"/>
            </w:tcBorders>
            <w:shd w:val="clear" w:color="auto" w:fill="auto"/>
            <w:vAlign w:val="center"/>
          </w:tcPr>
          <w:p w14:paraId="65388B1F" w14:textId="77777777" w:rsidR="00FA4FBF" w:rsidRDefault="004324B1">
            <w:pPr>
              <w:spacing w:after="0" w:line="240" w:lineRule="auto"/>
              <w:rPr>
                <w:rFonts w:ascii="Times New Roman" w:eastAsia="Times New Roman" w:hAnsi="Times New Roman" w:cs="Times New Roman"/>
                <w:bCs/>
              </w:rPr>
            </w:pPr>
            <w:r>
              <w:rPr>
                <w:rFonts w:ascii="Times New Roman" w:eastAsia="Times New Roman" w:hAnsi="Times New Roman" w:cs="Times New Roman"/>
                <w:bCs/>
              </w:rPr>
              <w:t xml:space="preserve">Почтовый адрес </w:t>
            </w:r>
          </w:p>
        </w:tc>
        <w:tc>
          <w:tcPr>
            <w:tcW w:w="32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3E03CC" w14:textId="77777777" w:rsidR="00FA4FBF" w:rsidRDefault="00FA4FBF">
            <w:pPr>
              <w:spacing w:after="0" w:line="240" w:lineRule="auto"/>
              <w:rPr>
                <w:rFonts w:ascii="Times New Roman" w:eastAsia="Times New Roman" w:hAnsi="Times New Roman" w:cs="Times New Roman"/>
                <w:bCs/>
              </w:rPr>
            </w:pPr>
          </w:p>
        </w:tc>
      </w:tr>
      <w:tr w:rsidR="00FA4FBF" w14:paraId="3AA991DB" w14:textId="77777777">
        <w:trPr>
          <w:cantSplit/>
          <w:trHeight w:val="285"/>
        </w:trPr>
        <w:tc>
          <w:tcPr>
            <w:tcW w:w="582" w:type="dxa"/>
            <w:tcBorders>
              <w:top w:val="single" w:sz="4" w:space="0" w:color="000000"/>
              <w:left w:val="single" w:sz="4" w:space="0" w:color="000000"/>
              <w:bottom w:val="single" w:sz="4" w:space="0" w:color="000000"/>
            </w:tcBorders>
            <w:shd w:val="clear" w:color="auto" w:fill="auto"/>
            <w:vAlign w:val="center"/>
          </w:tcPr>
          <w:p w14:paraId="4C67B0FA" w14:textId="77777777" w:rsidR="00FA4FBF" w:rsidRDefault="00FA4FBF">
            <w:pPr>
              <w:numPr>
                <w:ilvl w:val="0"/>
                <w:numId w:val="22"/>
              </w:numPr>
              <w:spacing w:after="0" w:line="240" w:lineRule="auto"/>
              <w:rPr>
                <w:rFonts w:ascii="Times New Roman" w:eastAsia="Times New Roman" w:hAnsi="Times New Roman" w:cs="Times New Roman"/>
                <w:bCs/>
              </w:rPr>
            </w:pPr>
          </w:p>
        </w:tc>
        <w:tc>
          <w:tcPr>
            <w:tcW w:w="5919" w:type="dxa"/>
            <w:tcBorders>
              <w:top w:val="single" w:sz="4" w:space="0" w:color="000000"/>
              <w:left w:val="single" w:sz="4" w:space="0" w:color="000000"/>
              <w:bottom w:val="single" w:sz="4" w:space="0" w:color="000000"/>
            </w:tcBorders>
            <w:shd w:val="clear" w:color="auto" w:fill="auto"/>
            <w:vAlign w:val="center"/>
          </w:tcPr>
          <w:p w14:paraId="40FD5198" w14:textId="77777777" w:rsidR="00FA4FBF" w:rsidRDefault="004324B1">
            <w:pPr>
              <w:spacing w:after="0" w:line="240" w:lineRule="auto"/>
              <w:rPr>
                <w:rFonts w:ascii="Times New Roman" w:eastAsia="Times New Roman" w:hAnsi="Times New Roman" w:cs="Times New Roman"/>
                <w:bCs/>
              </w:rPr>
            </w:pPr>
            <w:r>
              <w:rPr>
                <w:rFonts w:ascii="Times New Roman" w:eastAsia="Times New Roman" w:hAnsi="Times New Roman" w:cs="Times New Roman"/>
                <w:bCs/>
              </w:rPr>
              <w:t>Телефоны (с указанием кода города)</w:t>
            </w:r>
          </w:p>
        </w:tc>
        <w:tc>
          <w:tcPr>
            <w:tcW w:w="32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3007D7" w14:textId="77777777" w:rsidR="00FA4FBF" w:rsidRDefault="00FA4FBF">
            <w:pPr>
              <w:spacing w:after="0" w:line="240" w:lineRule="auto"/>
              <w:rPr>
                <w:rFonts w:ascii="Times New Roman" w:eastAsia="Times New Roman" w:hAnsi="Times New Roman" w:cs="Times New Roman"/>
                <w:bCs/>
              </w:rPr>
            </w:pPr>
          </w:p>
        </w:tc>
      </w:tr>
      <w:tr w:rsidR="00FA4FBF" w14:paraId="35364BA8" w14:textId="77777777">
        <w:trPr>
          <w:cantSplit/>
          <w:trHeight w:val="285"/>
        </w:trPr>
        <w:tc>
          <w:tcPr>
            <w:tcW w:w="582" w:type="dxa"/>
            <w:tcBorders>
              <w:top w:val="single" w:sz="4" w:space="0" w:color="000000"/>
              <w:left w:val="single" w:sz="4" w:space="0" w:color="000000"/>
              <w:bottom w:val="single" w:sz="4" w:space="0" w:color="000000"/>
            </w:tcBorders>
            <w:shd w:val="clear" w:color="auto" w:fill="auto"/>
            <w:vAlign w:val="center"/>
          </w:tcPr>
          <w:p w14:paraId="164D54BB" w14:textId="77777777" w:rsidR="00FA4FBF" w:rsidRDefault="00FA4FBF">
            <w:pPr>
              <w:numPr>
                <w:ilvl w:val="0"/>
                <w:numId w:val="22"/>
              </w:numPr>
              <w:spacing w:after="0" w:line="240" w:lineRule="auto"/>
              <w:rPr>
                <w:rFonts w:ascii="Times New Roman" w:eastAsia="Times New Roman" w:hAnsi="Times New Roman" w:cs="Times New Roman"/>
                <w:bCs/>
              </w:rPr>
            </w:pPr>
          </w:p>
        </w:tc>
        <w:tc>
          <w:tcPr>
            <w:tcW w:w="5919" w:type="dxa"/>
            <w:tcBorders>
              <w:top w:val="single" w:sz="4" w:space="0" w:color="000000"/>
              <w:left w:val="single" w:sz="4" w:space="0" w:color="000000"/>
              <w:bottom w:val="single" w:sz="4" w:space="0" w:color="000000"/>
            </w:tcBorders>
            <w:shd w:val="clear" w:color="auto" w:fill="auto"/>
            <w:vAlign w:val="center"/>
          </w:tcPr>
          <w:p w14:paraId="2FB83911" w14:textId="77777777" w:rsidR="00FA4FBF" w:rsidRDefault="004324B1">
            <w:pPr>
              <w:spacing w:after="0" w:line="240" w:lineRule="auto"/>
              <w:rPr>
                <w:rFonts w:ascii="Times New Roman" w:eastAsia="Times New Roman" w:hAnsi="Times New Roman" w:cs="Times New Roman"/>
                <w:bCs/>
              </w:rPr>
            </w:pPr>
            <w:r>
              <w:rPr>
                <w:rFonts w:ascii="Times New Roman" w:eastAsia="Times New Roman" w:hAnsi="Times New Roman" w:cs="Times New Roman"/>
                <w:bCs/>
              </w:rPr>
              <w:t>Факс (с указанием кода города)</w:t>
            </w:r>
          </w:p>
        </w:tc>
        <w:tc>
          <w:tcPr>
            <w:tcW w:w="32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1FE51" w14:textId="77777777" w:rsidR="00FA4FBF" w:rsidRDefault="00FA4FBF">
            <w:pPr>
              <w:spacing w:after="0" w:line="240" w:lineRule="auto"/>
              <w:rPr>
                <w:rFonts w:ascii="Times New Roman" w:eastAsia="Times New Roman" w:hAnsi="Times New Roman" w:cs="Times New Roman"/>
                <w:bCs/>
              </w:rPr>
            </w:pPr>
          </w:p>
        </w:tc>
      </w:tr>
      <w:tr w:rsidR="00FA4FBF" w14:paraId="3792AE7D" w14:textId="77777777">
        <w:trPr>
          <w:cantSplit/>
          <w:trHeight w:val="285"/>
        </w:trPr>
        <w:tc>
          <w:tcPr>
            <w:tcW w:w="582" w:type="dxa"/>
            <w:tcBorders>
              <w:top w:val="single" w:sz="4" w:space="0" w:color="000000"/>
              <w:left w:val="single" w:sz="4" w:space="0" w:color="000000"/>
              <w:bottom w:val="single" w:sz="4" w:space="0" w:color="000000"/>
            </w:tcBorders>
            <w:shd w:val="clear" w:color="auto" w:fill="auto"/>
            <w:vAlign w:val="center"/>
          </w:tcPr>
          <w:p w14:paraId="7F014AE3" w14:textId="77777777" w:rsidR="00FA4FBF" w:rsidRDefault="00FA4FBF">
            <w:pPr>
              <w:numPr>
                <w:ilvl w:val="0"/>
                <w:numId w:val="22"/>
              </w:numPr>
              <w:spacing w:after="0" w:line="240" w:lineRule="auto"/>
              <w:rPr>
                <w:rFonts w:ascii="Times New Roman" w:eastAsia="Times New Roman" w:hAnsi="Times New Roman" w:cs="Times New Roman"/>
                <w:bCs/>
              </w:rPr>
            </w:pPr>
          </w:p>
        </w:tc>
        <w:tc>
          <w:tcPr>
            <w:tcW w:w="5919" w:type="dxa"/>
            <w:tcBorders>
              <w:top w:val="single" w:sz="4" w:space="0" w:color="000000"/>
              <w:left w:val="single" w:sz="4" w:space="0" w:color="000000"/>
              <w:bottom w:val="single" w:sz="4" w:space="0" w:color="000000"/>
            </w:tcBorders>
            <w:shd w:val="clear" w:color="auto" w:fill="auto"/>
            <w:vAlign w:val="center"/>
          </w:tcPr>
          <w:p w14:paraId="6FA2E504" w14:textId="77777777" w:rsidR="00FA4FBF" w:rsidRDefault="004324B1">
            <w:pPr>
              <w:spacing w:after="0" w:line="240" w:lineRule="auto"/>
              <w:rPr>
                <w:rFonts w:ascii="Times New Roman" w:eastAsia="Times New Roman" w:hAnsi="Times New Roman" w:cs="Times New Roman"/>
                <w:bCs/>
              </w:rPr>
            </w:pPr>
            <w:r>
              <w:rPr>
                <w:rFonts w:ascii="Times New Roman" w:eastAsia="Times New Roman" w:hAnsi="Times New Roman" w:cs="Times New Roman"/>
                <w:bCs/>
              </w:rPr>
              <w:t xml:space="preserve">Адрес электронной почты </w:t>
            </w:r>
          </w:p>
        </w:tc>
        <w:tc>
          <w:tcPr>
            <w:tcW w:w="32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38C2B6" w14:textId="77777777" w:rsidR="00FA4FBF" w:rsidRDefault="00FA4FBF">
            <w:pPr>
              <w:spacing w:after="0" w:line="240" w:lineRule="auto"/>
              <w:rPr>
                <w:rFonts w:ascii="Times New Roman" w:eastAsia="Times New Roman" w:hAnsi="Times New Roman" w:cs="Times New Roman"/>
                <w:bCs/>
              </w:rPr>
            </w:pPr>
          </w:p>
        </w:tc>
      </w:tr>
      <w:tr w:rsidR="00FA4FBF" w14:paraId="443C15D2" w14:textId="77777777">
        <w:trPr>
          <w:cantSplit/>
          <w:trHeight w:val="784"/>
        </w:trPr>
        <w:tc>
          <w:tcPr>
            <w:tcW w:w="582" w:type="dxa"/>
            <w:tcBorders>
              <w:top w:val="single" w:sz="4" w:space="0" w:color="000000"/>
              <w:left w:val="single" w:sz="4" w:space="0" w:color="000000"/>
              <w:bottom w:val="single" w:sz="4" w:space="0" w:color="000000"/>
            </w:tcBorders>
            <w:shd w:val="clear" w:color="auto" w:fill="auto"/>
            <w:vAlign w:val="center"/>
          </w:tcPr>
          <w:p w14:paraId="113CBA3E" w14:textId="77777777" w:rsidR="00FA4FBF" w:rsidRDefault="00FA4FBF">
            <w:pPr>
              <w:numPr>
                <w:ilvl w:val="0"/>
                <w:numId w:val="22"/>
              </w:numPr>
              <w:spacing w:after="0" w:line="240" w:lineRule="auto"/>
              <w:rPr>
                <w:rFonts w:ascii="Times New Roman" w:eastAsia="Times New Roman" w:hAnsi="Times New Roman" w:cs="Times New Roman"/>
                <w:bCs/>
              </w:rPr>
            </w:pPr>
          </w:p>
        </w:tc>
        <w:tc>
          <w:tcPr>
            <w:tcW w:w="5919" w:type="dxa"/>
            <w:tcBorders>
              <w:top w:val="single" w:sz="4" w:space="0" w:color="000000"/>
              <w:left w:val="single" w:sz="4" w:space="0" w:color="000000"/>
              <w:bottom w:val="single" w:sz="4" w:space="0" w:color="000000"/>
            </w:tcBorders>
            <w:shd w:val="clear" w:color="auto" w:fill="auto"/>
            <w:vAlign w:val="center"/>
          </w:tcPr>
          <w:p w14:paraId="61C1A547" w14:textId="77777777" w:rsidR="00FA4FBF" w:rsidRDefault="004324B1">
            <w:pPr>
              <w:spacing w:after="0" w:line="240" w:lineRule="auto"/>
              <w:rPr>
                <w:rFonts w:ascii="Times New Roman" w:eastAsia="Times New Roman" w:hAnsi="Times New Roman" w:cs="Times New Roman"/>
                <w:bCs/>
              </w:rPr>
            </w:pPr>
            <w:r>
              <w:rPr>
                <w:rFonts w:ascii="Times New Roman" w:eastAsia="Times New Roman" w:hAnsi="Times New Roman" w:cs="Times New Roman"/>
                <w:bCs/>
              </w:rPr>
              <w:t>Банковские реквизиты (наименование и адрес банка, номер расчетного счета в банке, БИК банка, кор. счет)</w:t>
            </w:r>
          </w:p>
        </w:tc>
        <w:tc>
          <w:tcPr>
            <w:tcW w:w="32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EE7CF1" w14:textId="77777777" w:rsidR="00FA4FBF" w:rsidRDefault="00FA4FBF">
            <w:pPr>
              <w:spacing w:after="0" w:line="240" w:lineRule="auto"/>
              <w:rPr>
                <w:rFonts w:ascii="Times New Roman" w:eastAsia="Times New Roman" w:hAnsi="Times New Roman" w:cs="Times New Roman"/>
                <w:bCs/>
              </w:rPr>
            </w:pPr>
          </w:p>
        </w:tc>
      </w:tr>
      <w:tr w:rsidR="00FA4FBF" w14:paraId="57BF441C" w14:textId="77777777">
        <w:trPr>
          <w:cantSplit/>
          <w:trHeight w:val="1372"/>
        </w:trPr>
        <w:tc>
          <w:tcPr>
            <w:tcW w:w="582" w:type="dxa"/>
            <w:tcBorders>
              <w:top w:val="single" w:sz="4" w:space="0" w:color="000000"/>
              <w:left w:val="single" w:sz="4" w:space="0" w:color="000000"/>
              <w:bottom w:val="single" w:sz="4" w:space="0" w:color="000000"/>
            </w:tcBorders>
            <w:shd w:val="clear" w:color="auto" w:fill="auto"/>
            <w:vAlign w:val="center"/>
          </w:tcPr>
          <w:p w14:paraId="501E052F" w14:textId="77777777" w:rsidR="00FA4FBF" w:rsidRDefault="00FA4FBF">
            <w:pPr>
              <w:numPr>
                <w:ilvl w:val="0"/>
                <w:numId w:val="22"/>
              </w:numPr>
              <w:spacing w:after="0" w:line="240" w:lineRule="auto"/>
              <w:rPr>
                <w:rFonts w:ascii="Times New Roman" w:eastAsia="Times New Roman" w:hAnsi="Times New Roman" w:cs="Times New Roman"/>
                <w:bCs/>
              </w:rPr>
            </w:pPr>
          </w:p>
        </w:tc>
        <w:tc>
          <w:tcPr>
            <w:tcW w:w="5919" w:type="dxa"/>
            <w:tcBorders>
              <w:top w:val="single" w:sz="4" w:space="0" w:color="000000"/>
              <w:left w:val="single" w:sz="4" w:space="0" w:color="000000"/>
              <w:bottom w:val="single" w:sz="4" w:space="0" w:color="000000"/>
            </w:tcBorders>
            <w:shd w:val="clear" w:color="auto" w:fill="auto"/>
            <w:vAlign w:val="center"/>
          </w:tcPr>
          <w:p w14:paraId="2AB9CB7F" w14:textId="77777777" w:rsidR="00FA4FBF" w:rsidRDefault="004324B1">
            <w:pPr>
              <w:spacing w:after="0" w:line="240" w:lineRule="auto"/>
              <w:rPr>
                <w:rFonts w:ascii="Times New Roman" w:eastAsia="Times New Roman" w:hAnsi="Times New Roman" w:cs="Times New Roman"/>
                <w:bCs/>
              </w:rPr>
            </w:pPr>
            <w:r>
              <w:rPr>
                <w:rFonts w:ascii="Times New Roman" w:eastAsia="Times New Roman" w:hAnsi="Times New Roman" w:cs="Times New Roman"/>
                <w:bCs/>
              </w:rPr>
              <w:t>Фамилия, имя и отчество руководителя участника аукциона в электронной форме, имеющего право подписи согласно учредительным документам, с указанием должности и контактного телефона</w:t>
            </w:r>
          </w:p>
        </w:tc>
        <w:tc>
          <w:tcPr>
            <w:tcW w:w="32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C07E6F" w14:textId="77777777" w:rsidR="00FA4FBF" w:rsidRDefault="00FA4FBF">
            <w:pPr>
              <w:spacing w:after="0" w:line="240" w:lineRule="auto"/>
              <w:rPr>
                <w:rFonts w:ascii="Times New Roman" w:eastAsia="Times New Roman" w:hAnsi="Times New Roman" w:cs="Times New Roman"/>
                <w:bCs/>
              </w:rPr>
            </w:pPr>
          </w:p>
        </w:tc>
      </w:tr>
      <w:tr w:rsidR="00FA4FBF" w14:paraId="2DAE1895" w14:textId="77777777">
        <w:trPr>
          <w:cantSplit/>
          <w:trHeight w:val="482"/>
        </w:trPr>
        <w:tc>
          <w:tcPr>
            <w:tcW w:w="582" w:type="dxa"/>
            <w:tcBorders>
              <w:top w:val="single" w:sz="4" w:space="0" w:color="000000"/>
              <w:left w:val="single" w:sz="4" w:space="0" w:color="000000"/>
              <w:bottom w:val="single" w:sz="4" w:space="0" w:color="000000"/>
            </w:tcBorders>
            <w:shd w:val="clear" w:color="auto" w:fill="auto"/>
            <w:vAlign w:val="center"/>
          </w:tcPr>
          <w:p w14:paraId="5FA4D391" w14:textId="77777777" w:rsidR="00FA4FBF" w:rsidRDefault="00FA4FBF">
            <w:pPr>
              <w:numPr>
                <w:ilvl w:val="0"/>
                <w:numId w:val="22"/>
              </w:numPr>
              <w:spacing w:after="0" w:line="240" w:lineRule="auto"/>
              <w:rPr>
                <w:rFonts w:ascii="Times New Roman" w:eastAsia="Times New Roman" w:hAnsi="Times New Roman" w:cs="Times New Roman"/>
                <w:bCs/>
              </w:rPr>
            </w:pPr>
          </w:p>
        </w:tc>
        <w:tc>
          <w:tcPr>
            <w:tcW w:w="5919" w:type="dxa"/>
            <w:tcBorders>
              <w:top w:val="single" w:sz="4" w:space="0" w:color="000000"/>
              <w:left w:val="single" w:sz="4" w:space="0" w:color="000000"/>
              <w:bottom w:val="single" w:sz="4" w:space="0" w:color="000000"/>
            </w:tcBorders>
            <w:shd w:val="clear" w:color="auto" w:fill="auto"/>
            <w:vAlign w:val="center"/>
          </w:tcPr>
          <w:p w14:paraId="51554302" w14:textId="77777777" w:rsidR="00FA4FBF" w:rsidRDefault="004324B1">
            <w:pPr>
              <w:spacing w:after="0" w:line="240" w:lineRule="auto"/>
              <w:rPr>
                <w:rFonts w:ascii="Times New Roman" w:eastAsia="Times New Roman" w:hAnsi="Times New Roman" w:cs="Times New Roman"/>
                <w:bCs/>
              </w:rPr>
            </w:pPr>
            <w:r>
              <w:rPr>
                <w:rFonts w:ascii="Times New Roman" w:eastAsia="Times New Roman" w:hAnsi="Times New Roman" w:cs="Times New Roman"/>
                <w:bCs/>
              </w:rPr>
              <w:t>На основании какого документа действует руководитель</w:t>
            </w:r>
          </w:p>
        </w:tc>
        <w:tc>
          <w:tcPr>
            <w:tcW w:w="32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F87BB1" w14:textId="77777777" w:rsidR="00FA4FBF" w:rsidRDefault="00FA4FBF">
            <w:pPr>
              <w:spacing w:after="0" w:line="240" w:lineRule="auto"/>
              <w:rPr>
                <w:rFonts w:ascii="Times New Roman" w:eastAsia="Times New Roman" w:hAnsi="Times New Roman" w:cs="Times New Roman"/>
                <w:bCs/>
              </w:rPr>
            </w:pPr>
          </w:p>
        </w:tc>
      </w:tr>
      <w:tr w:rsidR="00FA4FBF" w14:paraId="0D3027BC" w14:textId="77777777">
        <w:trPr>
          <w:cantSplit/>
          <w:trHeight w:val="1070"/>
        </w:trPr>
        <w:tc>
          <w:tcPr>
            <w:tcW w:w="582" w:type="dxa"/>
            <w:tcBorders>
              <w:top w:val="single" w:sz="4" w:space="0" w:color="000000"/>
              <w:left w:val="single" w:sz="4" w:space="0" w:color="000000"/>
              <w:bottom w:val="single" w:sz="4" w:space="0" w:color="000000"/>
            </w:tcBorders>
            <w:shd w:val="clear" w:color="auto" w:fill="auto"/>
            <w:vAlign w:val="center"/>
          </w:tcPr>
          <w:p w14:paraId="0AF1D975" w14:textId="77777777" w:rsidR="00FA4FBF" w:rsidRDefault="00FA4FBF">
            <w:pPr>
              <w:numPr>
                <w:ilvl w:val="0"/>
                <w:numId w:val="22"/>
              </w:numPr>
              <w:spacing w:after="0" w:line="240" w:lineRule="auto"/>
              <w:rPr>
                <w:rFonts w:ascii="Times New Roman" w:eastAsia="Times New Roman" w:hAnsi="Times New Roman" w:cs="Times New Roman"/>
                <w:bCs/>
              </w:rPr>
            </w:pPr>
          </w:p>
        </w:tc>
        <w:tc>
          <w:tcPr>
            <w:tcW w:w="5919" w:type="dxa"/>
            <w:tcBorders>
              <w:top w:val="single" w:sz="4" w:space="0" w:color="000000"/>
              <w:left w:val="single" w:sz="4" w:space="0" w:color="000000"/>
              <w:bottom w:val="single" w:sz="4" w:space="0" w:color="000000"/>
            </w:tcBorders>
            <w:shd w:val="clear" w:color="auto" w:fill="auto"/>
            <w:vAlign w:val="center"/>
          </w:tcPr>
          <w:p w14:paraId="7B30225C" w14:textId="77777777" w:rsidR="00FA4FBF" w:rsidRDefault="004324B1">
            <w:pPr>
              <w:spacing w:after="0" w:line="240" w:lineRule="auto"/>
              <w:rPr>
                <w:rFonts w:ascii="Times New Roman" w:eastAsia="Times New Roman" w:hAnsi="Times New Roman" w:cs="Times New Roman"/>
                <w:bCs/>
              </w:rPr>
            </w:pPr>
            <w:r>
              <w:rPr>
                <w:rFonts w:ascii="Times New Roman" w:eastAsia="Times New Roman" w:hAnsi="Times New Roman" w:cs="Times New Roman"/>
                <w:bCs/>
              </w:rPr>
              <w:t xml:space="preserve">Фамилия, имя и отчество уполномоченного лица (ответственного) участника аукциона с указанием должности, контактного телефона, электронной почты </w:t>
            </w:r>
          </w:p>
        </w:tc>
        <w:tc>
          <w:tcPr>
            <w:tcW w:w="32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A320DB" w14:textId="77777777" w:rsidR="00FA4FBF" w:rsidRDefault="00FA4FBF">
            <w:pPr>
              <w:spacing w:after="0" w:line="240" w:lineRule="auto"/>
              <w:rPr>
                <w:rFonts w:ascii="Times New Roman" w:eastAsia="Times New Roman" w:hAnsi="Times New Roman" w:cs="Times New Roman"/>
                <w:bCs/>
              </w:rPr>
            </w:pPr>
          </w:p>
        </w:tc>
      </w:tr>
      <w:tr w:rsidR="00FA4FBF" w14:paraId="4EFFF18C" w14:textId="77777777">
        <w:trPr>
          <w:cantSplit/>
          <w:trHeight w:val="482"/>
        </w:trPr>
        <w:tc>
          <w:tcPr>
            <w:tcW w:w="582" w:type="dxa"/>
            <w:tcBorders>
              <w:top w:val="single" w:sz="4" w:space="0" w:color="000000"/>
              <w:left w:val="single" w:sz="4" w:space="0" w:color="000000"/>
              <w:bottom w:val="single" w:sz="4" w:space="0" w:color="000000"/>
            </w:tcBorders>
            <w:shd w:val="clear" w:color="auto" w:fill="auto"/>
            <w:vAlign w:val="center"/>
          </w:tcPr>
          <w:p w14:paraId="0B71174A" w14:textId="77777777" w:rsidR="00FA4FBF" w:rsidRDefault="00FA4FBF">
            <w:pPr>
              <w:numPr>
                <w:ilvl w:val="0"/>
                <w:numId w:val="22"/>
              </w:numPr>
              <w:spacing w:after="0" w:line="240" w:lineRule="auto"/>
              <w:rPr>
                <w:rFonts w:ascii="Times New Roman" w:eastAsia="Times New Roman" w:hAnsi="Times New Roman" w:cs="Times New Roman"/>
                <w:bCs/>
              </w:rPr>
            </w:pPr>
          </w:p>
        </w:tc>
        <w:tc>
          <w:tcPr>
            <w:tcW w:w="5919" w:type="dxa"/>
            <w:tcBorders>
              <w:top w:val="single" w:sz="4" w:space="0" w:color="000000"/>
              <w:left w:val="single" w:sz="4" w:space="0" w:color="000000"/>
              <w:bottom w:val="single" w:sz="4" w:space="0" w:color="000000"/>
            </w:tcBorders>
            <w:shd w:val="clear" w:color="auto" w:fill="auto"/>
            <w:vAlign w:val="center"/>
          </w:tcPr>
          <w:p w14:paraId="0C973582" w14:textId="77777777" w:rsidR="00FA4FBF" w:rsidRDefault="004324B1">
            <w:pPr>
              <w:spacing w:after="0" w:line="240" w:lineRule="auto"/>
              <w:rPr>
                <w:rFonts w:ascii="Times New Roman" w:eastAsia="Times New Roman" w:hAnsi="Times New Roman" w:cs="Times New Roman"/>
                <w:bCs/>
              </w:rPr>
            </w:pPr>
            <w:r>
              <w:rPr>
                <w:rFonts w:ascii="Times New Roman" w:eastAsia="Times New Roman" w:hAnsi="Times New Roman" w:cs="Times New Roman"/>
                <w:bCs/>
              </w:rPr>
              <w:t>Сведения о НДС</w:t>
            </w:r>
          </w:p>
        </w:tc>
        <w:tc>
          <w:tcPr>
            <w:tcW w:w="32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EC803A" w14:textId="77777777" w:rsidR="00FA4FBF" w:rsidRDefault="00FA4FBF">
            <w:pPr>
              <w:spacing w:after="0" w:line="240" w:lineRule="auto"/>
              <w:rPr>
                <w:rFonts w:ascii="Times New Roman" w:eastAsia="Times New Roman" w:hAnsi="Times New Roman" w:cs="Times New Roman"/>
                <w:bCs/>
              </w:rPr>
            </w:pPr>
          </w:p>
        </w:tc>
      </w:tr>
    </w:tbl>
    <w:p w14:paraId="4BE25A18" w14:textId="77777777" w:rsidR="00FA4FBF" w:rsidRDefault="00FA4FBF">
      <w:pPr>
        <w:spacing w:after="0" w:line="240" w:lineRule="auto"/>
        <w:rPr>
          <w:rFonts w:ascii="Times New Roman" w:eastAsia="Times New Roman" w:hAnsi="Times New Roman" w:cs="Times New Roman"/>
          <w:bCs/>
        </w:rPr>
      </w:pPr>
    </w:p>
    <w:p w14:paraId="45A71ECA" w14:textId="77777777" w:rsidR="00FA4FBF" w:rsidRDefault="00FA4FBF">
      <w:pPr>
        <w:spacing w:after="0" w:line="240" w:lineRule="auto"/>
        <w:rPr>
          <w:rFonts w:ascii="Times New Roman" w:eastAsia="Calibri" w:hAnsi="Times New Roman" w:cs="Times New Roman"/>
        </w:rPr>
      </w:pPr>
    </w:p>
    <w:p w14:paraId="3754FD94" w14:textId="77777777" w:rsidR="00FA4FBF" w:rsidRDefault="00FA4FBF">
      <w:pPr>
        <w:spacing w:after="0" w:line="240" w:lineRule="auto"/>
        <w:rPr>
          <w:rFonts w:ascii="Times New Roman" w:eastAsia="Calibri" w:hAnsi="Times New Roman" w:cs="Times New Roman"/>
        </w:rPr>
      </w:pPr>
    </w:p>
    <w:p w14:paraId="5290FA92" w14:textId="77777777" w:rsidR="00FA4FBF" w:rsidRDefault="00FA4FBF">
      <w:pPr>
        <w:spacing w:after="0" w:line="240" w:lineRule="auto"/>
        <w:rPr>
          <w:rFonts w:ascii="Times New Roman" w:eastAsia="Calibri" w:hAnsi="Times New Roman" w:cs="Times New Roman"/>
        </w:rPr>
      </w:pPr>
    </w:p>
    <w:p w14:paraId="1EE98AC8" w14:textId="77777777" w:rsidR="00FA4FBF" w:rsidRDefault="00FA4FBF">
      <w:pPr>
        <w:spacing w:after="0" w:line="240" w:lineRule="auto"/>
        <w:rPr>
          <w:rFonts w:ascii="Times New Roman" w:eastAsia="Calibri" w:hAnsi="Times New Roman" w:cs="Times New Roman"/>
        </w:rPr>
      </w:pPr>
    </w:p>
    <w:p w14:paraId="007DE909" w14:textId="77777777" w:rsidR="00FA4FBF" w:rsidRDefault="00FA4FBF">
      <w:pPr>
        <w:spacing w:after="0" w:line="240" w:lineRule="auto"/>
        <w:rPr>
          <w:rFonts w:ascii="Times New Roman" w:eastAsia="Calibri" w:hAnsi="Times New Roman" w:cs="Times New Roman"/>
        </w:rPr>
      </w:pPr>
    </w:p>
    <w:p w14:paraId="7961B198" w14:textId="77777777" w:rsidR="00FA4FBF" w:rsidRDefault="004324B1">
      <w:pPr>
        <w:spacing w:after="0" w:line="240" w:lineRule="auto"/>
        <w:jc w:val="center"/>
        <w:rPr>
          <w:rFonts w:ascii="Times New Roman" w:eastAsia="Times New Roman" w:hAnsi="Times New Roman" w:cs="Times New Roman"/>
          <w:b/>
          <w:bCs/>
          <w:iCs/>
          <w:sz w:val="20"/>
          <w:szCs w:val="20"/>
          <w:lang w:eastAsia="ru-RU"/>
        </w:rPr>
      </w:pPr>
      <w:r>
        <w:rPr>
          <w:rFonts w:ascii="Times New Roman" w:eastAsia="Times New Roman" w:hAnsi="Times New Roman" w:cs="Times New Roman"/>
          <w:b/>
          <w:bCs/>
          <w:iCs/>
          <w:sz w:val="20"/>
          <w:szCs w:val="20"/>
          <w:lang w:eastAsia="ru-RU"/>
        </w:rPr>
        <w:lastRenderedPageBreak/>
        <w:t>РЕКОМЕНДУЕМАЯ ФОРМА</w:t>
      </w:r>
    </w:p>
    <w:p w14:paraId="33E6FE52" w14:textId="77777777" w:rsidR="00FA4FBF" w:rsidRDefault="00FA4FBF">
      <w:pPr>
        <w:spacing w:after="0" w:line="240" w:lineRule="auto"/>
        <w:jc w:val="center"/>
        <w:rPr>
          <w:rFonts w:ascii="Times New Roman" w:eastAsia="Times New Roman" w:hAnsi="Times New Roman" w:cs="Times New Roman"/>
          <w:b/>
          <w:bCs/>
          <w:iCs/>
          <w:sz w:val="20"/>
          <w:szCs w:val="20"/>
          <w:lang w:eastAsia="ru-RU"/>
        </w:rPr>
      </w:pPr>
    </w:p>
    <w:p w14:paraId="3FB75699" w14:textId="77777777" w:rsidR="00FA4FBF" w:rsidRDefault="004324B1">
      <w:pPr>
        <w:spacing w:after="0" w:line="240" w:lineRule="auto"/>
        <w:jc w:val="center"/>
        <w:rPr>
          <w:rFonts w:ascii="Times New Roman" w:eastAsia="Times New Roman" w:hAnsi="Times New Roman" w:cs="Times New Roman"/>
          <w:b/>
          <w:bCs/>
          <w:iCs/>
          <w:sz w:val="20"/>
          <w:szCs w:val="20"/>
          <w:lang w:eastAsia="ru-RU"/>
        </w:rPr>
      </w:pPr>
      <w:r>
        <w:rPr>
          <w:rFonts w:ascii="Times New Roman" w:eastAsia="Times New Roman" w:hAnsi="Times New Roman" w:cs="Times New Roman"/>
          <w:b/>
          <w:bCs/>
          <w:iCs/>
          <w:sz w:val="20"/>
          <w:szCs w:val="20"/>
          <w:lang w:eastAsia="ru-RU"/>
        </w:rPr>
        <w:t>Декларация соответствия участника</w:t>
      </w:r>
      <w:r>
        <w:rPr>
          <w:rFonts w:ascii="Times New Roman" w:eastAsia="Times New Roman" w:hAnsi="Times New Roman" w:cs="Times New Roman"/>
          <w:b/>
          <w:sz w:val="20"/>
          <w:szCs w:val="20"/>
          <w:lang w:eastAsia="ar-SA"/>
        </w:rPr>
        <w:t xml:space="preserve"> закупки </w:t>
      </w:r>
    </w:p>
    <w:p w14:paraId="7781F801" w14:textId="77777777" w:rsidR="00FA4FBF" w:rsidRDefault="004324B1">
      <w:pPr>
        <w:spacing w:after="0" w:line="240" w:lineRule="auto"/>
        <w:jc w:val="center"/>
        <w:rPr>
          <w:rFonts w:ascii="Times New Roman" w:eastAsia="Times New Roman" w:hAnsi="Times New Roman" w:cs="Times New Roman"/>
          <w:b/>
          <w:bCs/>
          <w:iCs/>
          <w:sz w:val="20"/>
          <w:szCs w:val="20"/>
          <w:lang w:eastAsia="ru-RU"/>
        </w:rPr>
      </w:pPr>
      <w:r>
        <w:rPr>
          <w:rFonts w:ascii="Times New Roman" w:eastAsia="Times New Roman" w:hAnsi="Times New Roman" w:cs="Times New Roman"/>
          <w:b/>
          <w:bCs/>
          <w:iCs/>
          <w:sz w:val="20"/>
          <w:szCs w:val="20"/>
          <w:lang w:eastAsia="ru-RU"/>
        </w:rPr>
        <w:t xml:space="preserve">обязательным и дополнительным требованиям, </w:t>
      </w:r>
    </w:p>
    <w:p w14:paraId="5014490E" w14:textId="77777777" w:rsidR="00FA4FBF" w:rsidRDefault="004324B1">
      <w:pPr>
        <w:spacing w:after="0" w:line="240" w:lineRule="auto"/>
        <w:jc w:val="center"/>
        <w:rPr>
          <w:rFonts w:ascii="Times New Roman" w:eastAsia="Times New Roman" w:hAnsi="Times New Roman" w:cs="Times New Roman"/>
          <w:b/>
          <w:bCs/>
          <w:iCs/>
          <w:sz w:val="20"/>
          <w:szCs w:val="20"/>
          <w:lang w:eastAsia="ru-RU"/>
        </w:rPr>
      </w:pPr>
      <w:r>
        <w:rPr>
          <w:rFonts w:ascii="Times New Roman" w:eastAsia="Times New Roman" w:hAnsi="Times New Roman" w:cs="Times New Roman"/>
          <w:b/>
          <w:bCs/>
          <w:iCs/>
          <w:sz w:val="20"/>
          <w:szCs w:val="20"/>
          <w:lang w:eastAsia="ru-RU"/>
        </w:rPr>
        <w:t>установленным Заказчиком в документации о проведении аукциона в электронной форме</w:t>
      </w:r>
    </w:p>
    <w:p w14:paraId="35438051" w14:textId="77777777" w:rsidR="00FA4FBF" w:rsidRDefault="00FA4FBF">
      <w:pPr>
        <w:spacing w:after="0" w:line="240" w:lineRule="auto"/>
        <w:jc w:val="both"/>
        <w:rPr>
          <w:rFonts w:ascii="Times New Roman" w:eastAsia="Times New Roman" w:hAnsi="Times New Roman" w:cs="Times New Roman"/>
          <w:bCs/>
          <w:sz w:val="20"/>
          <w:szCs w:val="20"/>
          <w:lang w:eastAsia="ru-RU"/>
        </w:rPr>
      </w:pPr>
    </w:p>
    <w:p w14:paraId="799E8248" w14:textId="77777777" w:rsidR="00FA4FBF" w:rsidRDefault="00FA4FBF">
      <w:pPr>
        <w:spacing w:after="0" w:line="240" w:lineRule="auto"/>
        <w:jc w:val="both"/>
        <w:rPr>
          <w:rFonts w:ascii="Times New Roman" w:eastAsia="Times New Roman" w:hAnsi="Times New Roman" w:cs="Times New Roman"/>
          <w:bCs/>
          <w:sz w:val="21"/>
          <w:szCs w:val="21"/>
          <w:lang w:eastAsia="ru-RU"/>
        </w:rPr>
      </w:pPr>
    </w:p>
    <w:p w14:paraId="50F902B6" w14:textId="77777777" w:rsidR="00FA4FBF" w:rsidRDefault="004324B1">
      <w:pPr>
        <w:tabs>
          <w:tab w:val="left" w:pos="540"/>
          <w:tab w:val="left" w:pos="900"/>
        </w:tabs>
        <w:spacing w:after="0" w:line="240" w:lineRule="auto"/>
        <w:ind w:firstLine="567"/>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Настоящим декларируем, что участник закупки</w:t>
      </w:r>
    </w:p>
    <w:p w14:paraId="7BE9D203" w14:textId="77777777" w:rsidR="00FA4FBF" w:rsidRDefault="00FA4FBF">
      <w:pPr>
        <w:spacing w:after="0" w:line="240" w:lineRule="auto"/>
        <w:jc w:val="both"/>
        <w:outlineLvl w:val="0"/>
        <w:rPr>
          <w:rFonts w:ascii="Times New Roman" w:eastAsia="Times New Roman" w:hAnsi="Times New Roman" w:cs="Times New Roman"/>
          <w:sz w:val="21"/>
          <w:szCs w:val="21"/>
          <w:lang w:eastAsia="ru-RU"/>
        </w:rPr>
      </w:pPr>
    </w:p>
    <w:p w14:paraId="542AAB62" w14:textId="77777777" w:rsidR="00FA4FBF" w:rsidRDefault="004324B1">
      <w:pPr>
        <w:spacing w:after="0" w:line="240" w:lineRule="auto"/>
        <w:jc w:val="both"/>
        <w:outlineLvl w:val="0"/>
        <w:rPr>
          <w:rFonts w:ascii="Times New Roman" w:eastAsia="Times New Roman" w:hAnsi="Times New Roman" w:cs="Times New Roman"/>
          <w:b/>
          <w:bCs/>
          <w:sz w:val="21"/>
          <w:szCs w:val="21"/>
          <w:lang w:eastAsia="ru-RU"/>
        </w:rPr>
      </w:pPr>
      <w:r>
        <w:rPr>
          <w:rFonts w:ascii="Times New Roman" w:eastAsia="Times New Roman" w:hAnsi="Times New Roman" w:cs="Times New Roman"/>
          <w:sz w:val="21"/>
          <w:szCs w:val="21"/>
          <w:lang w:eastAsia="ru-RU"/>
        </w:rPr>
        <w:t xml:space="preserve">_______________________________________________________________________________________, </w:t>
      </w:r>
    </w:p>
    <w:p w14:paraId="03FDB6D5" w14:textId="77777777" w:rsidR="00FA4FBF" w:rsidRDefault="004324B1">
      <w:pPr>
        <w:tabs>
          <w:tab w:val="left" w:pos="540"/>
          <w:tab w:val="left" w:pos="900"/>
        </w:tabs>
        <w:spacing w:after="0" w:line="240" w:lineRule="auto"/>
        <w:ind w:firstLine="567"/>
        <w:jc w:val="center"/>
        <w:rPr>
          <w:rFonts w:ascii="Times New Roman" w:eastAsia="Times New Roman" w:hAnsi="Times New Roman" w:cs="Times New Roman"/>
          <w:i/>
          <w:sz w:val="21"/>
          <w:szCs w:val="21"/>
          <w:lang w:eastAsia="ru-RU"/>
        </w:rPr>
      </w:pPr>
      <w:r>
        <w:rPr>
          <w:rFonts w:ascii="Times New Roman" w:eastAsia="Times New Roman" w:hAnsi="Times New Roman" w:cs="Times New Roman"/>
          <w:i/>
          <w:sz w:val="21"/>
          <w:szCs w:val="21"/>
          <w:lang w:eastAsia="ru-RU"/>
        </w:rPr>
        <w:t>(полное наименование участника закупки (для участников – юридических лиц) или фамилия, имя, отчество (при наличии) (для участников – индивидуальных предпринимателей)</w:t>
      </w:r>
    </w:p>
    <w:p w14:paraId="375BAFE5" w14:textId="77777777" w:rsidR="00FA4FBF" w:rsidRDefault="00FA4FBF">
      <w:pPr>
        <w:tabs>
          <w:tab w:val="left" w:pos="540"/>
          <w:tab w:val="left" w:pos="900"/>
        </w:tabs>
        <w:spacing w:after="0" w:line="240" w:lineRule="auto"/>
        <w:ind w:firstLine="567"/>
        <w:jc w:val="center"/>
        <w:rPr>
          <w:rFonts w:ascii="Times New Roman" w:eastAsia="Times New Roman" w:hAnsi="Times New Roman" w:cs="Times New Roman"/>
          <w:i/>
          <w:color w:val="FF0000"/>
          <w:sz w:val="21"/>
          <w:szCs w:val="21"/>
          <w:lang w:eastAsia="ru-RU"/>
        </w:rPr>
      </w:pPr>
    </w:p>
    <w:p w14:paraId="5377A59A" w14:textId="77777777" w:rsidR="00FA4FBF" w:rsidRDefault="004324B1">
      <w:pPr>
        <w:tabs>
          <w:tab w:val="left" w:pos="540"/>
          <w:tab w:val="left" w:pos="900"/>
        </w:tabs>
        <w:spacing w:after="0" w:line="240" w:lineRule="auto"/>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соответствует следующим обязательным и дополнительным требованиям, установленным Заказчиком в документации о проведении аукциона в электронной форме, а именно:</w:t>
      </w:r>
    </w:p>
    <w:p w14:paraId="3018F4BD" w14:textId="77777777" w:rsidR="00FA4FBF" w:rsidRDefault="004324B1">
      <w:pPr>
        <w:tabs>
          <w:tab w:val="left" w:pos="540"/>
          <w:tab w:val="left" w:pos="900"/>
        </w:tabs>
        <w:spacing w:after="0" w:line="240" w:lineRule="auto"/>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w:t>
      </w:r>
    </w:p>
    <w:p w14:paraId="4871D0CC" w14:textId="77777777" w:rsidR="00FA4FBF" w:rsidRDefault="004324B1">
      <w:pPr>
        <w:tabs>
          <w:tab w:val="left" w:pos="540"/>
          <w:tab w:val="left" w:pos="900"/>
        </w:tabs>
        <w:spacing w:after="0" w:line="240" w:lineRule="auto"/>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51640FA7" w14:textId="77777777" w:rsidR="00FA4FBF" w:rsidRDefault="004324B1">
      <w:pPr>
        <w:tabs>
          <w:tab w:val="left" w:pos="540"/>
          <w:tab w:val="left" w:pos="900"/>
        </w:tabs>
        <w:spacing w:after="0" w:line="240" w:lineRule="auto"/>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3)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06B968F1" w14:textId="77777777" w:rsidR="00FA4FBF" w:rsidRDefault="004324B1">
      <w:pPr>
        <w:tabs>
          <w:tab w:val="left" w:pos="540"/>
          <w:tab w:val="left" w:pos="900"/>
        </w:tabs>
        <w:spacing w:after="0" w:line="240" w:lineRule="auto"/>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11FB8EEA" w14:textId="77777777" w:rsidR="00FA4FBF" w:rsidRDefault="004324B1">
      <w:pPr>
        <w:tabs>
          <w:tab w:val="left" w:pos="540"/>
          <w:tab w:val="left" w:pos="900"/>
        </w:tabs>
        <w:spacing w:after="0" w:line="240" w:lineRule="auto"/>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7AA664AC" w14:textId="77777777" w:rsidR="00FA4FBF" w:rsidRDefault="004324B1">
      <w:pPr>
        <w:tabs>
          <w:tab w:val="left" w:pos="540"/>
          <w:tab w:val="left" w:pos="900"/>
        </w:tabs>
        <w:spacing w:after="0" w:line="240" w:lineRule="auto"/>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5C710721" w14:textId="77777777" w:rsidR="00FA4FBF" w:rsidRDefault="004324B1">
      <w:pPr>
        <w:tabs>
          <w:tab w:val="left" w:pos="540"/>
          <w:tab w:val="left" w:pos="900"/>
        </w:tabs>
        <w:spacing w:after="0" w:line="240" w:lineRule="auto"/>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772B6583" w14:textId="77777777" w:rsidR="00FA4FBF" w:rsidRDefault="004324B1">
      <w:pPr>
        <w:tabs>
          <w:tab w:val="left" w:pos="540"/>
          <w:tab w:val="left" w:pos="900"/>
        </w:tabs>
        <w:spacing w:after="0" w:line="240" w:lineRule="auto"/>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w:t>
      </w:r>
      <w:r>
        <w:rPr>
          <w:rFonts w:ascii="Times New Roman" w:eastAsia="Times New Roman" w:hAnsi="Times New Roman" w:cs="Times New Roman"/>
          <w:sz w:val="21"/>
          <w:szCs w:val="21"/>
          <w:lang w:eastAsia="ru-RU"/>
        </w:rPr>
        <w:lastRenderedPageBreak/>
        <w:t>(родственниками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56E23B57" w14:textId="77777777" w:rsidR="00FA4FBF" w:rsidRDefault="004324B1">
      <w:pPr>
        <w:tabs>
          <w:tab w:val="left" w:pos="540"/>
          <w:tab w:val="left" w:pos="900"/>
        </w:tabs>
        <w:spacing w:after="0" w:line="240" w:lineRule="auto"/>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9) участник закупки не является офшорной компанией;</w:t>
      </w:r>
    </w:p>
    <w:p w14:paraId="400B500C" w14:textId="77777777" w:rsidR="00FA4FBF" w:rsidRDefault="004324B1">
      <w:pPr>
        <w:tabs>
          <w:tab w:val="left" w:pos="540"/>
          <w:tab w:val="left" w:pos="900"/>
        </w:tabs>
        <w:spacing w:after="0" w:line="240" w:lineRule="auto"/>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10) отсутствие у участника закупки ограничений для участия в закупках, установленных законодательством Российской Федерации;</w:t>
      </w:r>
    </w:p>
    <w:p w14:paraId="0D0AB53A" w14:textId="77777777" w:rsidR="00FA4FBF" w:rsidRDefault="004324B1">
      <w:pPr>
        <w:tabs>
          <w:tab w:val="left" w:pos="540"/>
          <w:tab w:val="left" w:pos="900"/>
        </w:tabs>
        <w:spacing w:after="0" w:line="240" w:lineRule="auto"/>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11) отсутствие сведений об участниках закупки в реестре недобросовестных поставщиков, предусмотренном Федеральным законом от 5.04.2013 N 44-ФЗ "О контрактной системе в сфере закупок товаров, работ, услуг для обеспечения государственных и муниципальных нужд";</w:t>
      </w:r>
    </w:p>
    <w:p w14:paraId="6ED735E1" w14:textId="77777777" w:rsidR="00FA4FBF" w:rsidRDefault="004324B1">
      <w:pPr>
        <w:tabs>
          <w:tab w:val="left" w:pos="540"/>
          <w:tab w:val="left" w:pos="900"/>
        </w:tabs>
        <w:spacing w:after="0" w:line="240" w:lineRule="auto"/>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12) отсутствие сведений об участниках закупки в реестре недобросовестных поставщиков, предусмотренном статьей 5 Федерального закона N 223-ФЗ.</w:t>
      </w:r>
    </w:p>
    <w:p w14:paraId="513AE156" w14:textId="77777777" w:rsidR="00FA4FBF" w:rsidRDefault="00FA4FBF">
      <w:pPr>
        <w:tabs>
          <w:tab w:val="left" w:pos="540"/>
          <w:tab w:val="left" w:pos="900"/>
        </w:tabs>
        <w:spacing w:after="0" w:line="240" w:lineRule="auto"/>
        <w:jc w:val="both"/>
        <w:rPr>
          <w:rFonts w:ascii="Times New Roman" w:eastAsia="Times New Roman" w:hAnsi="Times New Roman" w:cs="Times New Roman"/>
          <w:sz w:val="21"/>
          <w:szCs w:val="21"/>
          <w:lang w:eastAsia="ru-RU"/>
        </w:rPr>
      </w:pPr>
    </w:p>
    <w:p w14:paraId="5AE38FF5" w14:textId="77777777" w:rsidR="00FA4FBF" w:rsidRDefault="004324B1">
      <w:pPr>
        <w:tabs>
          <w:tab w:val="left" w:pos="851"/>
        </w:tabs>
        <w:spacing w:after="0" w:line="240" w:lineRule="auto"/>
        <w:ind w:firstLine="567"/>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Настоящим подтверждаем правильность и достоверность всех указанных данных и сведений.</w:t>
      </w:r>
    </w:p>
    <w:p w14:paraId="6716A389" w14:textId="77777777" w:rsidR="00FA4FBF" w:rsidRDefault="00FA4FBF">
      <w:pPr>
        <w:tabs>
          <w:tab w:val="left" w:pos="540"/>
          <w:tab w:val="left" w:pos="900"/>
        </w:tabs>
        <w:spacing w:after="0" w:line="240" w:lineRule="auto"/>
        <w:jc w:val="both"/>
        <w:rPr>
          <w:rFonts w:ascii="Times New Roman" w:eastAsia="Times New Roman" w:hAnsi="Times New Roman" w:cs="Times New Roman"/>
          <w:sz w:val="21"/>
          <w:szCs w:val="21"/>
          <w:lang w:eastAsia="ru-RU"/>
        </w:rPr>
      </w:pPr>
    </w:p>
    <w:sectPr w:rsidR="00FA4FBF">
      <w:pgSz w:w="11906" w:h="16838"/>
      <w:pgMar w:top="1134" w:right="709" w:bottom="85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F3165" w14:textId="77777777" w:rsidR="004324B1" w:rsidRDefault="004324B1">
      <w:pPr>
        <w:spacing w:after="0" w:line="240" w:lineRule="auto"/>
      </w:pPr>
      <w:r>
        <w:separator/>
      </w:r>
    </w:p>
  </w:endnote>
  <w:endnote w:type="continuationSeparator" w:id="0">
    <w:p w14:paraId="4C62408B" w14:textId="77777777" w:rsidR="004324B1" w:rsidRDefault="004324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auto"/>
    <w:pitch w:val="default"/>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OpenSymbol">
    <w:charset w:val="00"/>
    <w:family w:val="auto"/>
    <w:pitch w:val="default"/>
  </w:font>
  <w:font w:name="consultant">
    <w:charset w:val="00"/>
    <w:family w:val="auto"/>
    <w:pitch w:val="default"/>
  </w:font>
  <w:font w:name="Arial Narrow">
    <w:panose1 w:val="020B0606020202030204"/>
    <w:charset w:val="CC"/>
    <w:family w:val="swiss"/>
    <w:pitch w:val="variable"/>
    <w:sig w:usb0="00000287" w:usb1="00000800" w:usb2="00000000" w:usb3="00000000" w:csb0="0000009F" w:csb1="00000000"/>
  </w:font>
  <w:font w:name="DejaVu Sans Condensed">
    <w:charset w:val="00"/>
    <w:family w:val="auto"/>
    <w:pitch w:val="default"/>
  </w:font>
  <w:font w:name="DejaVu Sans">
    <w:charset w:val="00"/>
    <w:family w:val="auto"/>
    <w:pitch w:val="default"/>
  </w:font>
  <w:font w:name="typewriter">
    <w:charset w:val="00"/>
    <w:family w:val="auto"/>
    <w:pitch w:val="default"/>
  </w:font>
  <w:font w:name="Lucida Sans">
    <w:charset w:val="00"/>
    <w:family w:val="swiss"/>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garamondnarrowc">
    <w:altName w:val="Times New Roman"/>
    <w:charset w:val="00"/>
    <w:family w:val="auto"/>
    <w:pitch w:val="default"/>
  </w:font>
  <w:font w:name="garamondc">
    <w:altName w:val="Times New Roman"/>
    <w:charset w:val="00"/>
    <w:family w:val="auto"/>
    <w:pitch w:val="default"/>
  </w:font>
  <w:font w:name="ms sans serif">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timesdl">
    <w:charset w:val="00"/>
    <w:family w:val="auto"/>
    <w:pitch w:val="default"/>
  </w:font>
  <w:font w:name="font300">
    <w:charset w:val="00"/>
    <w:family w:val="auto"/>
    <w:pitch w:val="default"/>
  </w:font>
  <w:font w:name="times new roman cyr">
    <w:panose1 w:val="02020603050405020304"/>
    <w:charset w:val="00"/>
    <w:family w:val="auto"/>
    <w:pitch w:val="default"/>
  </w:font>
  <w:font w:name="arial cyr">
    <w:panose1 w:val="020B0604020202020204"/>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9955483"/>
    </w:sdtPr>
    <w:sdtEndPr/>
    <w:sdtContent>
      <w:p w14:paraId="386E8C56" w14:textId="77777777" w:rsidR="00FA4FBF" w:rsidRDefault="004324B1">
        <w:pPr>
          <w:pStyle w:val="affa"/>
          <w:jc w:val="center"/>
        </w:pPr>
        <w:r>
          <w:fldChar w:fldCharType="begin"/>
        </w:r>
        <w:r>
          <w:instrText>PAGE   \* MERGEFORMAT</w:instrText>
        </w:r>
        <w:r>
          <w:fldChar w:fldCharType="separate"/>
        </w:r>
        <w:r w:rsidR="0075385F">
          <w:rPr>
            <w:noProof/>
          </w:rPr>
          <w:t>21</w:t>
        </w:r>
        <w:r>
          <w:fldChar w:fldCharType="end"/>
        </w:r>
      </w:p>
    </w:sdtContent>
  </w:sdt>
  <w:p w14:paraId="040A9FAE" w14:textId="77777777" w:rsidR="00FA4FBF" w:rsidRDefault="00FA4FBF">
    <w:pPr>
      <w:pStyle w:val="aff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AA5BD" w14:textId="77777777" w:rsidR="00FA4FBF" w:rsidRDefault="00FA4FBF">
    <w:pPr>
      <w:pStyle w:val="affa"/>
      <w:jc w:val="center"/>
    </w:pPr>
  </w:p>
  <w:p w14:paraId="7C8532DA" w14:textId="77777777" w:rsidR="00FA4FBF" w:rsidRDefault="00FA4FBF">
    <w:pPr>
      <w:pStyle w:val="aff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CB06F" w14:textId="77777777" w:rsidR="004324B1" w:rsidRDefault="004324B1">
      <w:pPr>
        <w:spacing w:after="0" w:line="240" w:lineRule="auto"/>
      </w:pPr>
      <w:r>
        <w:separator/>
      </w:r>
    </w:p>
  </w:footnote>
  <w:footnote w:type="continuationSeparator" w:id="0">
    <w:p w14:paraId="2EBF1497" w14:textId="77777777" w:rsidR="004324B1" w:rsidRDefault="004324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F674A"/>
    <w:multiLevelType w:val="hybridMultilevel"/>
    <w:tmpl w:val="BD4CC402"/>
    <w:lvl w:ilvl="0" w:tplc="00868C90">
      <w:start w:val="1"/>
      <w:numFmt w:val="bullet"/>
      <w:pStyle w:val="5"/>
      <w:lvlText w:val=""/>
      <w:lvlJc w:val="left"/>
      <w:pPr>
        <w:tabs>
          <w:tab w:val="left" w:pos="1492"/>
        </w:tabs>
        <w:ind w:left="1492" w:hanging="360"/>
      </w:pPr>
      <w:rPr>
        <w:rFonts w:ascii="Symbol" w:hAnsi="Symbol" w:hint="default"/>
      </w:rPr>
    </w:lvl>
    <w:lvl w:ilvl="1" w:tplc="F86E5140">
      <w:start w:val="1"/>
      <w:numFmt w:val="bullet"/>
      <w:lvlText w:val="o"/>
      <w:lvlJc w:val="left"/>
      <w:pPr>
        <w:ind w:left="1440" w:hanging="360"/>
      </w:pPr>
      <w:rPr>
        <w:rFonts w:ascii="Courier New" w:eastAsia="Courier New" w:hAnsi="Courier New" w:cs="Courier New" w:hint="default"/>
      </w:rPr>
    </w:lvl>
    <w:lvl w:ilvl="2" w:tplc="90F8E35A">
      <w:start w:val="1"/>
      <w:numFmt w:val="bullet"/>
      <w:lvlText w:val="§"/>
      <w:lvlJc w:val="left"/>
      <w:pPr>
        <w:ind w:left="2160" w:hanging="360"/>
      </w:pPr>
      <w:rPr>
        <w:rFonts w:ascii="Wingdings" w:eastAsia="Wingdings" w:hAnsi="Wingdings" w:cs="Wingdings" w:hint="default"/>
      </w:rPr>
    </w:lvl>
    <w:lvl w:ilvl="3" w:tplc="B7DE2D56">
      <w:start w:val="1"/>
      <w:numFmt w:val="bullet"/>
      <w:lvlText w:val="·"/>
      <w:lvlJc w:val="left"/>
      <w:pPr>
        <w:ind w:left="2880" w:hanging="360"/>
      </w:pPr>
      <w:rPr>
        <w:rFonts w:ascii="Symbol" w:eastAsia="Symbol" w:hAnsi="Symbol" w:cs="Symbol" w:hint="default"/>
      </w:rPr>
    </w:lvl>
    <w:lvl w:ilvl="4" w:tplc="90187DB4">
      <w:start w:val="1"/>
      <w:numFmt w:val="bullet"/>
      <w:lvlText w:val="o"/>
      <w:lvlJc w:val="left"/>
      <w:pPr>
        <w:ind w:left="3600" w:hanging="360"/>
      </w:pPr>
      <w:rPr>
        <w:rFonts w:ascii="Courier New" w:eastAsia="Courier New" w:hAnsi="Courier New" w:cs="Courier New" w:hint="default"/>
      </w:rPr>
    </w:lvl>
    <w:lvl w:ilvl="5" w:tplc="F9642B60">
      <w:start w:val="1"/>
      <w:numFmt w:val="bullet"/>
      <w:lvlText w:val="§"/>
      <w:lvlJc w:val="left"/>
      <w:pPr>
        <w:ind w:left="4320" w:hanging="360"/>
      </w:pPr>
      <w:rPr>
        <w:rFonts w:ascii="Wingdings" w:eastAsia="Wingdings" w:hAnsi="Wingdings" w:cs="Wingdings" w:hint="default"/>
      </w:rPr>
    </w:lvl>
    <w:lvl w:ilvl="6" w:tplc="4B22E1A0">
      <w:start w:val="1"/>
      <w:numFmt w:val="bullet"/>
      <w:lvlText w:val="·"/>
      <w:lvlJc w:val="left"/>
      <w:pPr>
        <w:ind w:left="5040" w:hanging="360"/>
      </w:pPr>
      <w:rPr>
        <w:rFonts w:ascii="Symbol" w:eastAsia="Symbol" w:hAnsi="Symbol" w:cs="Symbol" w:hint="default"/>
      </w:rPr>
    </w:lvl>
    <w:lvl w:ilvl="7" w:tplc="532AE75A">
      <w:start w:val="1"/>
      <w:numFmt w:val="bullet"/>
      <w:lvlText w:val="o"/>
      <w:lvlJc w:val="left"/>
      <w:pPr>
        <w:ind w:left="5760" w:hanging="360"/>
      </w:pPr>
      <w:rPr>
        <w:rFonts w:ascii="Courier New" w:eastAsia="Courier New" w:hAnsi="Courier New" w:cs="Courier New" w:hint="default"/>
      </w:rPr>
    </w:lvl>
    <w:lvl w:ilvl="8" w:tplc="E38AC250">
      <w:start w:val="1"/>
      <w:numFmt w:val="bullet"/>
      <w:lvlText w:val="§"/>
      <w:lvlJc w:val="left"/>
      <w:pPr>
        <w:ind w:left="6480" w:hanging="360"/>
      </w:pPr>
      <w:rPr>
        <w:rFonts w:ascii="Wingdings" w:eastAsia="Wingdings" w:hAnsi="Wingdings" w:cs="Wingdings" w:hint="default"/>
      </w:rPr>
    </w:lvl>
  </w:abstractNum>
  <w:abstractNum w:abstractNumId="1" w15:restartNumberingAfterBreak="0">
    <w:nsid w:val="03BC7366"/>
    <w:multiLevelType w:val="hybridMultilevel"/>
    <w:tmpl w:val="D62CD688"/>
    <w:lvl w:ilvl="0" w:tplc="D11A5AE4">
      <w:start w:val="1"/>
      <w:numFmt w:val="decimal"/>
      <w:pStyle w:val="2"/>
      <w:lvlText w:val="%1."/>
      <w:lvlJc w:val="left"/>
      <w:pPr>
        <w:tabs>
          <w:tab w:val="left" w:pos="643"/>
        </w:tabs>
        <w:ind w:left="643" w:hanging="360"/>
      </w:pPr>
    </w:lvl>
    <w:lvl w:ilvl="1" w:tplc="73F60F5C">
      <w:start w:val="1"/>
      <w:numFmt w:val="bullet"/>
      <w:lvlText w:val="o"/>
      <w:lvlJc w:val="left"/>
      <w:pPr>
        <w:ind w:left="1440" w:hanging="360"/>
      </w:pPr>
      <w:rPr>
        <w:rFonts w:ascii="Courier New" w:eastAsia="Courier New" w:hAnsi="Courier New" w:cs="Courier New" w:hint="default"/>
      </w:rPr>
    </w:lvl>
    <w:lvl w:ilvl="2" w:tplc="93FCA386">
      <w:start w:val="1"/>
      <w:numFmt w:val="bullet"/>
      <w:lvlText w:val="§"/>
      <w:lvlJc w:val="left"/>
      <w:pPr>
        <w:ind w:left="2160" w:hanging="360"/>
      </w:pPr>
      <w:rPr>
        <w:rFonts w:ascii="Wingdings" w:eastAsia="Wingdings" w:hAnsi="Wingdings" w:cs="Wingdings" w:hint="default"/>
      </w:rPr>
    </w:lvl>
    <w:lvl w:ilvl="3" w:tplc="E528E0F0">
      <w:start w:val="1"/>
      <w:numFmt w:val="bullet"/>
      <w:lvlText w:val="·"/>
      <w:lvlJc w:val="left"/>
      <w:pPr>
        <w:ind w:left="2880" w:hanging="360"/>
      </w:pPr>
      <w:rPr>
        <w:rFonts w:ascii="Symbol" w:eastAsia="Symbol" w:hAnsi="Symbol" w:cs="Symbol" w:hint="default"/>
      </w:rPr>
    </w:lvl>
    <w:lvl w:ilvl="4" w:tplc="047AF616">
      <w:start w:val="1"/>
      <w:numFmt w:val="bullet"/>
      <w:lvlText w:val="o"/>
      <w:lvlJc w:val="left"/>
      <w:pPr>
        <w:ind w:left="3600" w:hanging="360"/>
      </w:pPr>
      <w:rPr>
        <w:rFonts w:ascii="Courier New" w:eastAsia="Courier New" w:hAnsi="Courier New" w:cs="Courier New" w:hint="default"/>
      </w:rPr>
    </w:lvl>
    <w:lvl w:ilvl="5" w:tplc="660C3F14">
      <w:start w:val="1"/>
      <w:numFmt w:val="bullet"/>
      <w:lvlText w:val="§"/>
      <w:lvlJc w:val="left"/>
      <w:pPr>
        <w:ind w:left="4320" w:hanging="360"/>
      </w:pPr>
      <w:rPr>
        <w:rFonts w:ascii="Wingdings" w:eastAsia="Wingdings" w:hAnsi="Wingdings" w:cs="Wingdings" w:hint="default"/>
      </w:rPr>
    </w:lvl>
    <w:lvl w:ilvl="6" w:tplc="5A9ED75A">
      <w:start w:val="1"/>
      <w:numFmt w:val="bullet"/>
      <w:lvlText w:val="·"/>
      <w:lvlJc w:val="left"/>
      <w:pPr>
        <w:ind w:left="5040" w:hanging="360"/>
      </w:pPr>
      <w:rPr>
        <w:rFonts w:ascii="Symbol" w:eastAsia="Symbol" w:hAnsi="Symbol" w:cs="Symbol" w:hint="default"/>
      </w:rPr>
    </w:lvl>
    <w:lvl w:ilvl="7" w:tplc="1F963572">
      <w:start w:val="1"/>
      <w:numFmt w:val="bullet"/>
      <w:lvlText w:val="o"/>
      <w:lvlJc w:val="left"/>
      <w:pPr>
        <w:ind w:left="5760" w:hanging="360"/>
      </w:pPr>
      <w:rPr>
        <w:rFonts w:ascii="Courier New" w:eastAsia="Courier New" w:hAnsi="Courier New" w:cs="Courier New" w:hint="default"/>
      </w:rPr>
    </w:lvl>
    <w:lvl w:ilvl="8" w:tplc="CAD000CC">
      <w:start w:val="1"/>
      <w:numFmt w:val="bullet"/>
      <w:lvlText w:val="§"/>
      <w:lvlJc w:val="left"/>
      <w:pPr>
        <w:ind w:left="6480" w:hanging="360"/>
      </w:pPr>
      <w:rPr>
        <w:rFonts w:ascii="Wingdings" w:eastAsia="Wingdings" w:hAnsi="Wingdings" w:cs="Wingdings" w:hint="default"/>
      </w:rPr>
    </w:lvl>
  </w:abstractNum>
  <w:abstractNum w:abstractNumId="2" w15:restartNumberingAfterBreak="0">
    <w:nsid w:val="045A2087"/>
    <w:multiLevelType w:val="hybridMultilevel"/>
    <w:tmpl w:val="105CE302"/>
    <w:lvl w:ilvl="0" w:tplc="55364F4E">
      <w:start w:val="1"/>
      <w:numFmt w:val="decimal"/>
      <w:pStyle w:val="StyleBodyTextJustifiedBefore5ptAfter5pt"/>
      <w:lvlText w:val="%1."/>
      <w:lvlJc w:val="left"/>
      <w:pPr>
        <w:tabs>
          <w:tab w:val="left" w:pos="1774"/>
        </w:tabs>
        <w:ind w:left="1774" w:hanging="705"/>
      </w:pPr>
      <w:rPr>
        <w:rFonts w:cs="Times New Roman"/>
      </w:rPr>
    </w:lvl>
    <w:lvl w:ilvl="1" w:tplc="E9120FAC">
      <w:start w:val="1"/>
      <w:numFmt w:val="lowerLetter"/>
      <w:lvlText w:val="%2."/>
      <w:lvlJc w:val="left"/>
      <w:pPr>
        <w:tabs>
          <w:tab w:val="left" w:pos="2149"/>
        </w:tabs>
        <w:ind w:left="2149" w:hanging="360"/>
      </w:pPr>
      <w:rPr>
        <w:rFonts w:cs="Times New Roman"/>
      </w:rPr>
    </w:lvl>
    <w:lvl w:ilvl="2" w:tplc="822EC640">
      <w:start w:val="1"/>
      <w:numFmt w:val="lowerRoman"/>
      <w:lvlText w:val="%3."/>
      <w:lvlJc w:val="right"/>
      <w:pPr>
        <w:tabs>
          <w:tab w:val="left" w:pos="2869"/>
        </w:tabs>
        <w:ind w:left="2869" w:hanging="180"/>
      </w:pPr>
      <w:rPr>
        <w:rFonts w:cs="Times New Roman"/>
      </w:rPr>
    </w:lvl>
    <w:lvl w:ilvl="3" w:tplc="29FC089E">
      <w:start w:val="1"/>
      <w:numFmt w:val="decimal"/>
      <w:lvlText w:val="%4."/>
      <w:lvlJc w:val="left"/>
      <w:pPr>
        <w:tabs>
          <w:tab w:val="left" w:pos="3589"/>
        </w:tabs>
        <w:ind w:left="3589" w:hanging="360"/>
      </w:pPr>
      <w:rPr>
        <w:rFonts w:cs="Times New Roman"/>
      </w:rPr>
    </w:lvl>
    <w:lvl w:ilvl="4" w:tplc="0CA210A2">
      <w:start w:val="1"/>
      <w:numFmt w:val="lowerLetter"/>
      <w:lvlText w:val="%5."/>
      <w:lvlJc w:val="left"/>
      <w:pPr>
        <w:tabs>
          <w:tab w:val="left" w:pos="4309"/>
        </w:tabs>
        <w:ind w:left="4309" w:hanging="360"/>
      </w:pPr>
      <w:rPr>
        <w:rFonts w:cs="Times New Roman"/>
      </w:rPr>
    </w:lvl>
    <w:lvl w:ilvl="5" w:tplc="7256CE62">
      <w:start w:val="1"/>
      <w:numFmt w:val="lowerRoman"/>
      <w:lvlText w:val="%6."/>
      <w:lvlJc w:val="right"/>
      <w:pPr>
        <w:tabs>
          <w:tab w:val="left" w:pos="5029"/>
        </w:tabs>
        <w:ind w:left="5029" w:hanging="180"/>
      </w:pPr>
      <w:rPr>
        <w:rFonts w:cs="Times New Roman"/>
      </w:rPr>
    </w:lvl>
    <w:lvl w:ilvl="6" w:tplc="31A04246">
      <w:start w:val="1"/>
      <w:numFmt w:val="decimal"/>
      <w:lvlText w:val="%7."/>
      <w:lvlJc w:val="left"/>
      <w:pPr>
        <w:tabs>
          <w:tab w:val="left" w:pos="5749"/>
        </w:tabs>
        <w:ind w:left="5749" w:hanging="360"/>
      </w:pPr>
      <w:rPr>
        <w:rFonts w:cs="Times New Roman"/>
      </w:rPr>
    </w:lvl>
    <w:lvl w:ilvl="7" w:tplc="04B4B150">
      <w:start w:val="1"/>
      <w:numFmt w:val="lowerLetter"/>
      <w:lvlText w:val="%8."/>
      <w:lvlJc w:val="left"/>
      <w:pPr>
        <w:tabs>
          <w:tab w:val="left" w:pos="6469"/>
        </w:tabs>
        <w:ind w:left="6469" w:hanging="360"/>
      </w:pPr>
      <w:rPr>
        <w:rFonts w:cs="Times New Roman"/>
      </w:rPr>
    </w:lvl>
    <w:lvl w:ilvl="8" w:tplc="FE72E6C4">
      <w:start w:val="1"/>
      <w:numFmt w:val="lowerRoman"/>
      <w:lvlText w:val="%9."/>
      <w:lvlJc w:val="right"/>
      <w:pPr>
        <w:tabs>
          <w:tab w:val="left" w:pos="7189"/>
        </w:tabs>
        <w:ind w:left="7189" w:hanging="180"/>
      </w:pPr>
      <w:rPr>
        <w:rFonts w:cs="Times New Roman"/>
      </w:rPr>
    </w:lvl>
  </w:abstractNum>
  <w:abstractNum w:abstractNumId="3" w15:restartNumberingAfterBreak="0">
    <w:nsid w:val="1C9B258A"/>
    <w:multiLevelType w:val="hybridMultilevel"/>
    <w:tmpl w:val="B13E3CD8"/>
    <w:lvl w:ilvl="0" w:tplc="92D8052E">
      <w:start w:val="1"/>
      <w:numFmt w:val="decimal"/>
      <w:lvlText w:val="%1."/>
      <w:lvlJc w:val="left"/>
      <w:pPr>
        <w:tabs>
          <w:tab w:val="left" w:pos="360"/>
        </w:tabs>
        <w:ind w:left="360" w:hanging="360"/>
      </w:pPr>
    </w:lvl>
    <w:lvl w:ilvl="1" w:tplc="273EF2D8">
      <w:start w:val="1"/>
      <w:numFmt w:val="decimal"/>
      <w:lvlText w:val="%2."/>
      <w:lvlJc w:val="left"/>
      <w:pPr>
        <w:tabs>
          <w:tab w:val="left" w:pos="1440"/>
        </w:tabs>
        <w:ind w:left="1440" w:hanging="360"/>
      </w:pPr>
    </w:lvl>
    <w:lvl w:ilvl="2" w:tplc="E73A5C44">
      <w:start w:val="1"/>
      <w:numFmt w:val="decimal"/>
      <w:lvlText w:val="%3."/>
      <w:lvlJc w:val="left"/>
      <w:pPr>
        <w:tabs>
          <w:tab w:val="left" w:pos="2160"/>
        </w:tabs>
        <w:ind w:left="2160" w:hanging="360"/>
      </w:pPr>
    </w:lvl>
    <w:lvl w:ilvl="3" w:tplc="F52C4D6A">
      <w:start w:val="1"/>
      <w:numFmt w:val="decimal"/>
      <w:lvlText w:val="%4."/>
      <w:lvlJc w:val="left"/>
      <w:pPr>
        <w:tabs>
          <w:tab w:val="left" w:pos="2880"/>
        </w:tabs>
        <w:ind w:left="2880" w:hanging="360"/>
      </w:pPr>
    </w:lvl>
    <w:lvl w:ilvl="4" w:tplc="67581B24">
      <w:start w:val="1"/>
      <w:numFmt w:val="decimal"/>
      <w:lvlText w:val="%5."/>
      <w:lvlJc w:val="left"/>
      <w:pPr>
        <w:tabs>
          <w:tab w:val="left" w:pos="3600"/>
        </w:tabs>
        <w:ind w:left="3600" w:hanging="360"/>
      </w:pPr>
    </w:lvl>
    <w:lvl w:ilvl="5" w:tplc="86DE7028">
      <w:start w:val="1"/>
      <w:numFmt w:val="decimal"/>
      <w:lvlText w:val="%6."/>
      <w:lvlJc w:val="left"/>
      <w:pPr>
        <w:tabs>
          <w:tab w:val="left" w:pos="4320"/>
        </w:tabs>
        <w:ind w:left="4320" w:hanging="360"/>
      </w:pPr>
    </w:lvl>
    <w:lvl w:ilvl="6" w:tplc="502AB58A">
      <w:start w:val="1"/>
      <w:numFmt w:val="decimal"/>
      <w:lvlText w:val="%7."/>
      <w:lvlJc w:val="left"/>
      <w:pPr>
        <w:tabs>
          <w:tab w:val="left" w:pos="5040"/>
        </w:tabs>
        <w:ind w:left="5040" w:hanging="360"/>
      </w:pPr>
    </w:lvl>
    <w:lvl w:ilvl="7" w:tplc="014030C4">
      <w:start w:val="1"/>
      <w:numFmt w:val="decimal"/>
      <w:lvlText w:val="%8."/>
      <w:lvlJc w:val="left"/>
      <w:pPr>
        <w:tabs>
          <w:tab w:val="left" w:pos="5760"/>
        </w:tabs>
        <w:ind w:left="5760" w:hanging="360"/>
      </w:pPr>
    </w:lvl>
    <w:lvl w:ilvl="8" w:tplc="27809D22">
      <w:start w:val="1"/>
      <w:numFmt w:val="decimal"/>
      <w:lvlText w:val="%9."/>
      <w:lvlJc w:val="left"/>
      <w:pPr>
        <w:tabs>
          <w:tab w:val="left" w:pos="6480"/>
        </w:tabs>
        <w:ind w:left="6480" w:hanging="360"/>
      </w:pPr>
    </w:lvl>
  </w:abstractNum>
  <w:abstractNum w:abstractNumId="4" w15:restartNumberingAfterBreak="0">
    <w:nsid w:val="23860E16"/>
    <w:multiLevelType w:val="hybridMultilevel"/>
    <w:tmpl w:val="1C880B40"/>
    <w:lvl w:ilvl="0" w:tplc="DC80D1D4">
      <w:start w:val="1"/>
      <w:numFmt w:val="decimal"/>
      <w:pStyle w:val="4"/>
      <w:lvlText w:val="%1."/>
      <w:lvlJc w:val="left"/>
      <w:pPr>
        <w:tabs>
          <w:tab w:val="left" w:pos="1209"/>
        </w:tabs>
        <w:ind w:left="1209" w:hanging="360"/>
      </w:pPr>
    </w:lvl>
    <w:lvl w:ilvl="1" w:tplc="30E29A46">
      <w:start w:val="1"/>
      <w:numFmt w:val="bullet"/>
      <w:lvlText w:val="o"/>
      <w:lvlJc w:val="left"/>
      <w:pPr>
        <w:ind w:left="1440" w:hanging="360"/>
      </w:pPr>
      <w:rPr>
        <w:rFonts w:ascii="Courier New" w:eastAsia="Courier New" w:hAnsi="Courier New" w:cs="Courier New" w:hint="default"/>
      </w:rPr>
    </w:lvl>
    <w:lvl w:ilvl="2" w:tplc="DAEAF3DC">
      <w:start w:val="1"/>
      <w:numFmt w:val="bullet"/>
      <w:lvlText w:val="§"/>
      <w:lvlJc w:val="left"/>
      <w:pPr>
        <w:ind w:left="2160" w:hanging="360"/>
      </w:pPr>
      <w:rPr>
        <w:rFonts w:ascii="Wingdings" w:eastAsia="Wingdings" w:hAnsi="Wingdings" w:cs="Wingdings" w:hint="default"/>
      </w:rPr>
    </w:lvl>
    <w:lvl w:ilvl="3" w:tplc="DE8AEC1A">
      <w:start w:val="1"/>
      <w:numFmt w:val="bullet"/>
      <w:lvlText w:val="·"/>
      <w:lvlJc w:val="left"/>
      <w:pPr>
        <w:ind w:left="2880" w:hanging="360"/>
      </w:pPr>
      <w:rPr>
        <w:rFonts w:ascii="Symbol" w:eastAsia="Symbol" w:hAnsi="Symbol" w:cs="Symbol" w:hint="default"/>
      </w:rPr>
    </w:lvl>
    <w:lvl w:ilvl="4" w:tplc="2D602300">
      <w:start w:val="1"/>
      <w:numFmt w:val="bullet"/>
      <w:lvlText w:val="o"/>
      <w:lvlJc w:val="left"/>
      <w:pPr>
        <w:ind w:left="3600" w:hanging="360"/>
      </w:pPr>
      <w:rPr>
        <w:rFonts w:ascii="Courier New" w:eastAsia="Courier New" w:hAnsi="Courier New" w:cs="Courier New" w:hint="default"/>
      </w:rPr>
    </w:lvl>
    <w:lvl w:ilvl="5" w:tplc="24C85524">
      <w:start w:val="1"/>
      <w:numFmt w:val="bullet"/>
      <w:lvlText w:val="§"/>
      <w:lvlJc w:val="left"/>
      <w:pPr>
        <w:ind w:left="4320" w:hanging="360"/>
      </w:pPr>
      <w:rPr>
        <w:rFonts w:ascii="Wingdings" w:eastAsia="Wingdings" w:hAnsi="Wingdings" w:cs="Wingdings" w:hint="default"/>
      </w:rPr>
    </w:lvl>
    <w:lvl w:ilvl="6" w:tplc="D4D479FC">
      <w:start w:val="1"/>
      <w:numFmt w:val="bullet"/>
      <w:lvlText w:val="·"/>
      <w:lvlJc w:val="left"/>
      <w:pPr>
        <w:ind w:left="5040" w:hanging="360"/>
      </w:pPr>
      <w:rPr>
        <w:rFonts w:ascii="Symbol" w:eastAsia="Symbol" w:hAnsi="Symbol" w:cs="Symbol" w:hint="default"/>
      </w:rPr>
    </w:lvl>
    <w:lvl w:ilvl="7" w:tplc="303E1000">
      <w:start w:val="1"/>
      <w:numFmt w:val="bullet"/>
      <w:lvlText w:val="o"/>
      <w:lvlJc w:val="left"/>
      <w:pPr>
        <w:ind w:left="5760" w:hanging="360"/>
      </w:pPr>
      <w:rPr>
        <w:rFonts w:ascii="Courier New" w:eastAsia="Courier New" w:hAnsi="Courier New" w:cs="Courier New" w:hint="default"/>
      </w:rPr>
    </w:lvl>
    <w:lvl w:ilvl="8" w:tplc="0BE243F6">
      <w:start w:val="1"/>
      <w:numFmt w:val="bullet"/>
      <w:lvlText w:val="§"/>
      <w:lvlJc w:val="left"/>
      <w:pPr>
        <w:ind w:left="6480" w:hanging="360"/>
      </w:pPr>
      <w:rPr>
        <w:rFonts w:ascii="Wingdings" w:eastAsia="Wingdings" w:hAnsi="Wingdings" w:cs="Wingdings" w:hint="default"/>
      </w:rPr>
    </w:lvl>
  </w:abstractNum>
  <w:abstractNum w:abstractNumId="5" w15:restartNumberingAfterBreak="0">
    <w:nsid w:val="241E437B"/>
    <w:multiLevelType w:val="hybridMultilevel"/>
    <w:tmpl w:val="2D069C2E"/>
    <w:lvl w:ilvl="0" w:tplc="406CEA1A">
      <w:start w:val="1"/>
      <w:numFmt w:val="decimal"/>
      <w:pStyle w:val="50"/>
      <w:lvlText w:val="%1."/>
      <w:lvlJc w:val="left"/>
      <w:pPr>
        <w:tabs>
          <w:tab w:val="left" w:pos="1492"/>
        </w:tabs>
        <w:ind w:left="1492" w:hanging="360"/>
      </w:pPr>
    </w:lvl>
    <w:lvl w:ilvl="1" w:tplc="981E44D2">
      <w:start w:val="1"/>
      <w:numFmt w:val="bullet"/>
      <w:lvlText w:val="o"/>
      <w:lvlJc w:val="left"/>
      <w:pPr>
        <w:ind w:left="1440" w:hanging="360"/>
      </w:pPr>
      <w:rPr>
        <w:rFonts w:ascii="Courier New" w:eastAsia="Courier New" w:hAnsi="Courier New" w:cs="Courier New" w:hint="default"/>
      </w:rPr>
    </w:lvl>
    <w:lvl w:ilvl="2" w:tplc="92228870">
      <w:start w:val="1"/>
      <w:numFmt w:val="bullet"/>
      <w:lvlText w:val="§"/>
      <w:lvlJc w:val="left"/>
      <w:pPr>
        <w:ind w:left="2160" w:hanging="360"/>
      </w:pPr>
      <w:rPr>
        <w:rFonts w:ascii="Wingdings" w:eastAsia="Wingdings" w:hAnsi="Wingdings" w:cs="Wingdings" w:hint="default"/>
      </w:rPr>
    </w:lvl>
    <w:lvl w:ilvl="3" w:tplc="94E485C8">
      <w:start w:val="1"/>
      <w:numFmt w:val="bullet"/>
      <w:lvlText w:val="·"/>
      <w:lvlJc w:val="left"/>
      <w:pPr>
        <w:ind w:left="2880" w:hanging="360"/>
      </w:pPr>
      <w:rPr>
        <w:rFonts w:ascii="Symbol" w:eastAsia="Symbol" w:hAnsi="Symbol" w:cs="Symbol" w:hint="default"/>
      </w:rPr>
    </w:lvl>
    <w:lvl w:ilvl="4" w:tplc="B64855AC">
      <w:start w:val="1"/>
      <w:numFmt w:val="bullet"/>
      <w:lvlText w:val="o"/>
      <w:lvlJc w:val="left"/>
      <w:pPr>
        <w:ind w:left="3600" w:hanging="360"/>
      </w:pPr>
      <w:rPr>
        <w:rFonts w:ascii="Courier New" w:eastAsia="Courier New" w:hAnsi="Courier New" w:cs="Courier New" w:hint="default"/>
      </w:rPr>
    </w:lvl>
    <w:lvl w:ilvl="5" w:tplc="18A61EEA">
      <w:start w:val="1"/>
      <w:numFmt w:val="bullet"/>
      <w:lvlText w:val="§"/>
      <w:lvlJc w:val="left"/>
      <w:pPr>
        <w:ind w:left="4320" w:hanging="360"/>
      </w:pPr>
      <w:rPr>
        <w:rFonts w:ascii="Wingdings" w:eastAsia="Wingdings" w:hAnsi="Wingdings" w:cs="Wingdings" w:hint="default"/>
      </w:rPr>
    </w:lvl>
    <w:lvl w:ilvl="6" w:tplc="38C8D10E">
      <w:start w:val="1"/>
      <w:numFmt w:val="bullet"/>
      <w:lvlText w:val="·"/>
      <w:lvlJc w:val="left"/>
      <w:pPr>
        <w:ind w:left="5040" w:hanging="360"/>
      </w:pPr>
      <w:rPr>
        <w:rFonts w:ascii="Symbol" w:eastAsia="Symbol" w:hAnsi="Symbol" w:cs="Symbol" w:hint="default"/>
      </w:rPr>
    </w:lvl>
    <w:lvl w:ilvl="7" w:tplc="837ED88E">
      <w:start w:val="1"/>
      <w:numFmt w:val="bullet"/>
      <w:lvlText w:val="o"/>
      <w:lvlJc w:val="left"/>
      <w:pPr>
        <w:ind w:left="5760" w:hanging="360"/>
      </w:pPr>
      <w:rPr>
        <w:rFonts w:ascii="Courier New" w:eastAsia="Courier New" w:hAnsi="Courier New" w:cs="Courier New" w:hint="default"/>
      </w:rPr>
    </w:lvl>
    <w:lvl w:ilvl="8" w:tplc="3A0AE5AA">
      <w:start w:val="1"/>
      <w:numFmt w:val="bullet"/>
      <w:lvlText w:val="§"/>
      <w:lvlJc w:val="left"/>
      <w:pPr>
        <w:ind w:left="6480" w:hanging="360"/>
      </w:pPr>
      <w:rPr>
        <w:rFonts w:ascii="Wingdings" w:eastAsia="Wingdings" w:hAnsi="Wingdings" w:cs="Wingdings" w:hint="default"/>
      </w:rPr>
    </w:lvl>
  </w:abstractNum>
  <w:abstractNum w:abstractNumId="6" w15:restartNumberingAfterBreak="0">
    <w:nsid w:val="30711B41"/>
    <w:multiLevelType w:val="multilevel"/>
    <w:tmpl w:val="F3443BB4"/>
    <w:lvl w:ilvl="0">
      <w:start w:val="1"/>
      <w:numFmt w:val="decimal"/>
      <w:pStyle w:val="a"/>
      <w:lvlText w:val="%1."/>
      <w:lvlJc w:val="left"/>
      <w:pPr>
        <w:tabs>
          <w:tab w:val="left" w:pos="2592"/>
        </w:tabs>
        <w:ind w:left="2592" w:hanging="432"/>
      </w:pPr>
      <w:rPr>
        <w:rFonts w:hint="default"/>
      </w:rPr>
    </w:lvl>
    <w:lvl w:ilvl="1">
      <w:start w:val="1"/>
      <w:numFmt w:val="decimal"/>
      <w:pStyle w:val="a0"/>
      <w:lvlText w:val="%1.%2."/>
      <w:lvlJc w:val="left"/>
      <w:pPr>
        <w:tabs>
          <w:tab w:val="left" w:pos="756"/>
        </w:tabs>
        <w:ind w:left="756" w:hanging="576"/>
      </w:pPr>
      <w:rPr>
        <w:rFonts w:hint="default"/>
      </w:rPr>
    </w:lvl>
    <w:lvl w:ilvl="2">
      <w:start w:val="1"/>
      <w:numFmt w:val="decimal"/>
      <w:pStyle w:val="3"/>
      <w:lvlText w:val="%1.%2.%3"/>
      <w:lvlJc w:val="left"/>
      <w:pPr>
        <w:tabs>
          <w:tab w:val="left" w:pos="407"/>
        </w:tabs>
        <w:ind w:left="18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7" w15:restartNumberingAfterBreak="0">
    <w:nsid w:val="3D9946E4"/>
    <w:multiLevelType w:val="hybridMultilevel"/>
    <w:tmpl w:val="D8B8A6FC"/>
    <w:lvl w:ilvl="0" w:tplc="B3229648">
      <w:start w:val="1"/>
      <w:numFmt w:val="decimal"/>
      <w:pStyle w:val="30"/>
      <w:lvlText w:val="%1."/>
      <w:lvlJc w:val="left"/>
      <w:pPr>
        <w:tabs>
          <w:tab w:val="left" w:pos="360"/>
        </w:tabs>
        <w:ind w:left="360" w:hanging="360"/>
      </w:pPr>
    </w:lvl>
    <w:lvl w:ilvl="1" w:tplc="C422EA88">
      <w:start w:val="1"/>
      <w:numFmt w:val="bullet"/>
      <w:lvlText w:val="o"/>
      <w:lvlJc w:val="left"/>
      <w:pPr>
        <w:ind w:left="1440" w:hanging="360"/>
      </w:pPr>
      <w:rPr>
        <w:rFonts w:ascii="Courier New" w:eastAsia="Courier New" w:hAnsi="Courier New" w:cs="Courier New" w:hint="default"/>
      </w:rPr>
    </w:lvl>
    <w:lvl w:ilvl="2" w:tplc="1D6AB976">
      <w:start w:val="1"/>
      <w:numFmt w:val="bullet"/>
      <w:lvlText w:val="§"/>
      <w:lvlJc w:val="left"/>
      <w:pPr>
        <w:ind w:left="2160" w:hanging="360"/>
      </w:pPr>
      <w:rPr>
        <w:rFonts w:ascii="Wingdings" w:eastAsia="Wingdings" w:hAnsi="Wingdings" w:cs="Wingdings" w:hint="default"/>
      </w:rPr>
    </w:lvl>
    <w:lvl w:ilvl="3" w:tplc="5CD6E550">
      <w:start w:val="1"/>
      <w:numFmt w:val="bullet"/>
      <w:lvlText w:val="·"/>
      <w:lvlJc w:val="left"/>
      <w:pPr>
        <w:ind w:left="2880" w:hanging="360"/>
      </w:pPr>
      <w:rPr>
        <w:rFonts w:ascii="Symbol" w:eastAsia="Symbol" w:hAnsi="Symbol" w:cs="Symbol" w:hint="default"/>
      </w:rPr>
    </w:lvl>
    <w:lvl w:ilvl="4" w:tplc="CA46671C">
      <w:start w:val="1"/>
      <w:numFmt w:val="bullet"/>
      <w:lvlText w:val="o"/>
      <w:lvlJc w:val="left"/>
      <w:pPr>
        <w:ind w:left="3600" w:hanging="360"/>
      </w:pPr>
      <w:rPr>
        <w:rFonts w:ascii="Courier New" w:eastAsia="Courier New" w:hAnsi="Courier New" w:cs="Courier New" w:hint="default"/>
      </w:rPr>
    </w:lvl>
    <w:lvl w:ilvl="5" w:tplc="3E34C94A">
      <w:start w:val="1"/>
      <w:numFmt w:val="bullet"/>
      <w:lvlText w:val="§"/>
      <w:lvlJc w:val="left"/>
      <w:pPr>
        <w:ind w:left="4320" w:hanging="360"/>
      </w:pPr>
      <w:rPr>
        <w:rFonts w:ascii="Wingdings" w:eastAsia="Wingdings" w:hAnsi="Wingdings" w:cs="Wingdings" w:hint="default"/>
      </w:rPr>
    </w:lvl>
    <w:lvl w:ilvl="6" w:tplc="C8C6F4FE">
      <w:start w:val="1"/>
      <w:numFmt w:val="bullet"/>
      <w:lvlText w:val="·"/>
      <w:lvlJc w:val="left"/>
      <w:pPr>
        <w:ind w:left="5040" w:hanging="360"/>
      </w:pPr>
      <w:rPr>
        <w:rFonts w:ascii="Symbol" w:eastAsia="Symbol" w:hAnsi="Symbol" w:cs="Symbol" w:hint="default"/>
      </w:rPr>
    </w:lvl>
    <w:lvl w:ilvl="7" w:tplc="4FDC18E0">
      <w:start w:val="1"/>
      <w:numFmt w:val="bullet"/>
      <w:lvlText w:val="o"/>
      <w:lvlJc w:val="left"/>
      <w:pPr>
        <w:ind w:left="5760" w:hanging="360"/>
      </w:pPr>
      <w:rPr>
        <w:rFonts w:ascii="Courier New" w:eastAsia="Courier New" w:hAnsi="Courier New" w:cs="Courier New" w:hint="default"/>
      </w:rPr>
    </w:lvl>
    <w:lvl w:ilvl="8" w:tplc="96B41CB6">
      <w:start w:val="1"/>
      <w:numFmt w:val="bullet"/>
      <w:lvlText w:val="§"/>
      <w:lvlJc w:val="left"/>
      <w:pPr>
        <w:ind w:left="6480" w:hanging="360"/>
      </w:pPr>
      <w:rPr>
        <w:rFonts w:ascii="Wingdings" w:eastAsia="Wingdings" w:hAnsi="Wingdings" w:cs="Wingdings" w:hint="default"/>
      </w:rPr>
    </w:lvl>
  </w:abstractNum>
  <w:abstractNum w:abstractNumId="8" w15:restartNumberingAfterBreak="0">
    <w:nsid w:val="4BC5170E"/>
    <w:multiLevelType w:val="multilevel"/>
    <w:tmpl w:val="CCD828D2"/>
    <w:lvl w:ilvl="0">
      <w:start w:val="1"/>
      <w:numFmt w:val="decimal"/>
      <w:pStyle w:val="1"/>
      <w:lvlText w:val="%1."/>
      <w:lvlJc w:val="center"/>
      <w:pPr>
        <w:tabs>
          <w:tab w:val="left" w:pos="567"/>
        </w:tabs>
        <w:ind w:left="567" w:hanging="279"/>
      </w:pPr>
      <w:rPr>
        <w:rFonts w:hint="default"/>
      </w:rPr>
    </w:lvl>
    <w:lvl w:ilvl="1">
      <w:start w:val="1"/>
      <w:numFmt w:val="decimal"/>
      <w:pStyle w:val="a1"/>
      <w:lvlText w:val="%1.%2."/>
      <w:lvlJc w:val="left"/>
      <w:pPr>
        <w:tabs>
          <w:tab w:val="left" w:pos="567"/>
        </w:tabs>
        <w:ind w:left="567" w:hanging="567"/>
      </w:pPr>
      <w:rPr>
        <w:rFonts w:hint="default"/>
      </w:rPr>
    </w:lvl>
    <w:lvl w:ilvl="2">
      <w:start w:val="1"/>
      <w:numFmt w:val="decimal"/>
      <w:pStyle w:val="a2"/>
      <w:lvlText w:val="%1.%2.%3"/>
      <w:lvlJc w:val="left"/>
      <w:pPr>
        <w:tabs>
          <w:tab w:val="left" w:pos="851"/>
        </w:tabs>
        <w:ind w:left="851" w:hanging="851"/>
      </w:pPr>
      <w:rPr>
        <w:rFonts w:hint="default"/>
      </w:rPr>
    </w:lvl>
    <w:lvl w:ilvl="3">
      <w:start w:val="1"/>
      <w:numFmt w:val="decimal"/>
      <w:pStyle w:val="a3"/>
      <w:lvlText w:val="%1.%2.%3.%4."/>
      <w:lvlJc w:val="left"/>
      <w:pPr>
        <w:tabs>
          <w:tab w:val="left" w:pos="1844"/>
        </w:tabs>
        <w:ind w:left="1844" w:hanging="567"/>
      </w:pPr>
      <w:rPr>
        <w:rFonts w:hint="default"/>
      </w:rPr>
    </w:lvl>
    <w:lvl w:ilvl="4">
      <w:start w:val="1"/>
      <w:numFmt w:val="lowerLetter"/>
      <w:pStyle w:val="a4"/>
      <w:lvlText w:val="%5)"/>
      <w:lvlJc w:val="left"/>
      <w:pPr>
        <w:tabs>
          <w:tab w:val="left" w:pos="3508"/>
        </w:tabs>
        <w:ind w:left="3508" w:hanging="1008"/>
      </w:pPr>
      <w:rPr>
        <w:rFonts w:hint="default"/>
      </w:rPr>
    </w:lvl>
    <w:lvl w:ilvl="5">
      <w:start w:val="1"/>
      <w:numFmt w:val="decimal"/>
      <w:lvlText w:val="%1.%2.%3.%4.%5.%6"/>
      <w:lvlJc w:val="left"/>
      <w:pPr>
        <w:tabs>
          <w:tab w:val="left" w:pos="2592"/>
        </w:tabs>
        <w:ind w:left="2592" w:hanging="1152"/>
      </w:pPr>
      <w:rPr>
        <w:rFonts w:hint="default"/>
      </w:rPr>
    </w:lvl>
    <w:lvl w:ilvl="6">
      <w:start w:val="1"/>
      <w:numFmt w:val="decimal"/>
      <w:lvlText w:val="%1.%2.%3.%4.%5.%6.%7"/>
      <w:lvlJc w:val="left"/>
      <w:pPr>
        <w:tabs>
          <w:tab w:val="left" w:pos="2736"/>
        </w:tabs>
        <w:ind w:left="2736" w:hanging="1296"/>
      </w:pPr>
      <w:rPr>
        <w:rFonts w:hint="default"/>
      </w:rPr>
    </w:lvl>
    <w:lvl w:ilvl="7">
      <w:start w:val="1"/>
      <w:numFmt w:val="decimal"/>
      <w:lvlText w:val="%1.%2.%3.%4.%5.%6.%7.%8"/>
      <w:lvlJc w:val="left"/>
      <w:pPr>
        <w:tabs>
          <w:tab w:val="left" w:pos="2880"/>
        </w:tabs>
        <w:ind w:left="2880" w:hanging="1440"/>
      </w:pPr>
      <w:rPr>
        <w:rFonts w:hint="default"/>
      </w:rPr>
    </w:lvl>
    <w:lvl w:ilvl="8">
      <w:start w:val="1"/>
      <w:numFmt w:val="decimal"/>
      <w:lvlText w:val="%1.%2.%3.%4.%5.%6.%7.%8.%9"/>
      <w:lvlJc w:val="left"/>
      <w:pPr>
        <w:tabs>
          <w:tab w:val="left" w:pos="3024"/>
        </w:tabs>
        <w:ind w:left="3024" w:hanging="1584"/>
      </w:pPr>
      <w:rPr>
        <w:rFonts w:hint="default"/>
      </w:rPr>
    </w:lvl>
  </w:abstractNum>
  <w:abstractNum w:abstractNumId="9" w15:restartNumberingAfterBreak="0">
    <w:nsid w:val="4E567C70"/>
    <w:multiLevelType w:val="hybridMultilevel"/>
    <w:tmpl w:val="60CCED3C"/>
    <w:lvl w:ilvl="0" w:tplc="C2A0E746">
      <w:start w:val="1"/>
      <w:numFmt w:val="decimal"/>
      <w:pStyle w:val="31"/>
      <w:lvlText w:val="%1."/>
      <w:lvlJc w:val="left"/>
      <w:pPr>
        <w:tabs>
          <w:tab w:val="left" w:pos="926"/>
        </w:tabs>
        <w:ind w:left="926" w:hanging="360"/>
      </w:pPr>
    </w:lvl>
    <w:lvl w:ilvl="1" w:tplc="2BD04DEE">
      <w:start w:val="1"/>
      <w:numFmt w:val="bullet"/>
      <w:lvlText w:val="o"/>
      <w:lvlJc w:val="left"/>
      <w:pPr>
        <w:ind w:left="1440" w:hanging="360"/>
      </w:pPr>
      <w:rPr>
        <w:rFonts w:ascii="Courier New" w:eastAsia="Courier New" w:hAnsi="Courier New" w:cs="Courier New" w:hint="default"/>
      </w:rPr>
    </w:lvl>
    <w:lvl w:ilvl="2" w:tplc="2E0601C8">
      <w:start w:val="1"/>
      <w:numFmt w:val="bullet"/>
      <w:lvlText w:val="§"/>
      <w:lvlJc w:val="left"/>
      <w:pPr>
        <w:ind w:left="2160" w:hanging="360"/>
      </w:pPr>
      <w:rPr>
        <w:rFonts w:ascii="Wingdings" w:eastAsia="Wingdings" w:hAnsi="Wingdings" w:cs="Wingdings" w:hint="default"/>
      </w:rPr>
    </w:lvl>
    <w:lvl w:ilvl="3" w:tplc="AD0A069C">
      <w:start w:val="1"/>
      <w:numFmt w:val="bullet"/>
      <w:lvlText w:val="·"/>
      <w:lvlJc w:val="left"/>
      <w:pPr>
        <w:ind w:left="2880" w:hanging="360"/>
      </w:pPr>
      <w:rPr>
        <w:rFonts w:ascii="Symbol" w:eastAsia="Symbol" w:hAnsi="Symbol" w:cs="Symbol" w:hint="default"/>
      </w:rPr>
    </w:lvl>
    <w:lvl w:ilvl="4" w:tplc="EF0C4B2E">
      <w:start w:val="1"/>
      <w:numFmt w:val="bullet"/>
      <w:lvlText w:val="o"/>
      <w:lvlJc w:val="left"/>
      <w:pPr>
        <w:ind w:left="3600" w:hanging="360"/>
      </w:pPr>
      <w:rPr>
        <w:rFonts w:ascii="Courier New" w:eastAsia="Courier New" w:hAnsi="Courier New" w:cs="Courier New" w:hint="default"/>
      </w:rPr>
    </w:lvl>
    <w:lvl w:ilvl="5" w:tplc="88269BB6">
      <w:start w:val="1"/>
      <w:numFmt w:val="bullet"/>
      <w:lvlText w:val="§"/>
      <w:lvlJc w:val="left"/>
      <w:pPr>
        <w:ind w:left="4320" w:hanging="360"/>
      </w:pPr>
      <w:rPr>
        <w:rFonts w:ascii="Wingdings" w:eastAsia="Wingdings" w:hAnsi="Wingdings" w:cs="Wingdings" w:hint="default"/>
      </w:rPr>
    </w:lvl>
    <w:lvl w:ilvl="6" w:tplc="2D5CA136">
      <w:start w:val="1"/>
      <w:numFmt w:val="bullet"/>
      <w:lvlText w:val="·"/>
      <w:lvlJc w:val="left"/>
      <w:pPr>
        <w:ind w:left="5040" w:hanging="360"/>
      </w:pPr>
      <w:rPr>
        <w:rFonts w:ascii="Symbol" w:eastAsia="Symbol" w:hAnsi="Symbol" w:cs="Symbol" w:hint="default"/>
      </w:rPr>
    </w:lvl>
    <w:lvl w:ilvl="7" w:tplc="19508640">
      <w:start w:val="1"/>
      <w:numFmt w:val="bullet"/>
      <w:lvlText w:val="o"/>
      <w:lvlJc w:val="left"/>
      <w:pPr>
        <w:ind w:left="5760" w:hanging="360"/>
      </w:pPr>
      <w:rPr>
        <w:rFonts w:ascii="Courier New" w:eastAsia="Courier New" w:hAnsi="Courier New" w:cs="Courier New" w:hint="default"/>
      </w:rPr>
    </w:lvl>
    <w:lvl w:ilvl="8" w:tplc="EAD6962E">
      <w:start w:val="1"/>
      <w:numFmt w:val="bullet"/>
      <w:lvlText w:val="§"/>
      <w:lvlJc w:val="left"/>
      <w:pPr>
        <w:ind w:left="6480" w:hanging="360"/>
      </w:pPr>
      <w:rPr>
        <w:rFonts w:ascii="Wingdings" w:eastAsia="Wingdings" w:hAnsi="Wingdings" w:cs="Wingdings" w:hint="default"/>
      </w:rPr>
    </w:lvl>
  </w:abstractNum>
  <w:abstractNum w:abstractNumId="10" w15:restartNumberingAfterBreak="0">
    <w:nsid w:val="544A6B1D"/>
    <w:multiLevelType w:val="hybridMultilevel"/>
    <w:tmpl w:val="2BE67D20"/>
    <w:lvl w:ilvl="0" w:tplc="BFBE6876">
      <w:start w:val="1"/>
      <w:numFmt w:val="none"/>
      <w:pStyle w:val="10"/>
      <w:suff w:val="nothing"/>
      <w:lvlText w:val=""/>
      <w:lvlJc w:val="left"/>
      <w:pPr>
        <w:tabs>
          <w:tab w:val="left" w:pos="432"/>
        </w:tabs>
        <w:ind w:left="432" w:hanging="432"/>
      </w:pPr>
    </w:lvl>
    <w:lvl w:ilvl="1" w:tplc="D4729C44">
      <w:start w:val="1"/>
      <w:numFmt w:val="none"/>
      <w:suff w:val="nothing"/>
      <w:lvlText w:val=""/>
      <w:lvlJc w:val="left"/>
      <w:pPr>
        <w:tabs>
          <w:tab w:val="left" w:pos="576"/>
        </w:tabs>
        <w:ind w:left="576" w:hanging="576"/>
      </w:pPr>
    </w:lvl>
    <w:lvl w:ilvl="2" w:tplc="77103166">
      <w:start w:val="1"/>
      <w:numFmt w:val="none"/>
      <w:suff w:val="nothing"/>
      <w:lvlText w:val=""/>
      <w:lvlJc w:val="left"/>
      <w:pPr>
        <w:tabs>
          <w:tab w:val="left" w:pos="720"/>
        </w:tabs>
        <w:ind w:left="720" w:hanging="720"/>
      </w:pPr>
    </w:lvl>
    <w:lvl w:ilvl="3" w:tplc="72DA9920">
      <w:start w:val="1"/>
      <w:numFmt w:val="none"/>
      <w:suff w:val="nothing"/>
      <w:lvlText w:val=""/>
      <w:lvlJc w:val="left"/>
      <w:pPr>
        <w:tabs>
          <w:tab w:val="left" w:pos="864"/>
        </w:tabs>
        <w:ind w:left="864" w:hanging="864"/>
      </w:pPr>
    </w:lvl>
    <w:lvl w:ilvl="4" w:tplc="00C4B114">
      <w:start w:val="1"/>
      <w:numFmt w:val="none"/>
      <w:suff w:val="nothing"/>
      <w:lvlText w:val=""/>
      <w:lvlJc w:val="left"/>
      <w:pPr>
        <w:tabs>
          <w:tab w:val="left" w:pos="1008"/>
        </w:tabs>
        <w:ind w:left="1008" w:hanging="1008"/>
      </w:pPr>
    </w:lvl>
    <w:lvl w:ilvl="5" w:tplc="DCC860FE">
      <w:start w:val="1"/>
      <w:numFmt w:val="none"/>
      <w:suff w:val="nothing"/>
      <w:lvlText w:val=""/>
      <w:lvlJc w:val="left"/>
      <w:pPr>
        <w:tabs>
          <w:tab w:val="left" w:pos="1152"/>
        </w:tabs>
        <w:ind w:left="1152" w:hanging="1152"/>
      </w:pPr>
    </w:lvl>
    <w:lvl w:ilvl="6" w:tplc="74A44640">
      <w:start w:val="1"/>
      <w:numFmt w:val="none"/>
      <w:suff w:val="nothing"/>
      <w:lvlText w:val=""/>
      <w:lvlJc w:val="left"/>
      <w:pPr>
        <w:tabs>
          <w:tab w:val="left" w:pos="1296"/>
        </w:tabs>
        <w:ind w:left="1296" w:hanging="1296"/>
      </w:pPr>
    </w:lvl>
    <w:lvl w:ilvl="7" w:tplc="8FAE9AD0">
      <w:start w:val="1"/>
      <w:numFmt w:val="none"/>
      <w:suff w:val="nothing"/>
      <w:lvlText w:val=""/>
      <w:lvlJc w:val="left"/>
      <w:pPr>
        <w:tabs>
          <w:tab w:val="left" w:pos="1440"/>
        </w:tabs>
        <w:ind w:left="1440" w:hanging="1440"/>
      </w:pPr>
    </w:lvl>
    <w:lvl w:ilvl="8" w:tplc="BABA1D0C">
      <w:start w:val="1"/>
      <w:numFmt w:val="none"/>
      <w:suff w:val="nothing"/>
      <w:lvlText w:val=""/>
      <w:lvlJc w:val="left"/>
      <w:pPr>
        <w:tabs>
          <w:tab w:val="left" w:pos="1584"/>
        </w:tabs>
        <w:ind w:left="1584" w:hanging="1584"/>
      </w:pPr>
    </w:lvl>
  </w:abstractNum>
  <w:abstractNum w:abstractNumId="11" w15:restartNumberingAfterBreak="0">
    <w:nsid w:val="54F3254C"/>
    <w:multiLevelType w:val="hybridMultilevel"/>
    <w:tmpl w:val="19C05794"/>
    <w:lvl w:ilvl="0" w:tplc="32DECBAC">
      <w:start w:val="1"/>
      <w:numFmt w:val="bullet"/>
      <w:lvlText w:val=""/>
      <w:lvlJc w:val="left"/>
      <w:pPr>
        <w:ind w:left="720" w:hanging="360"/>
      </w:pPr>
      <w:rPr>
        <w:rFonts w:ascii="Symbol" w:hAnsi="Symbol" w:hint="default"/>
      </w:rPr>
    </w:lvl>
    <w:lvl w:ilvl="1" w:tplc="3932BFD6">
      <w:start w:val="1"/>
      <w:numFmt w:val="bullet"/>
      <w:lvlText w:val="o"/>
      <w:lvlJc w:val="left"/>
      <w:pPr>
        <w:ind w:left="1440" w:hanging="360"/>
      </w:pPr>
      <w:rPr>
        <w:rFonts w:ascii="Courier New" w:hAnsi="Courier New" w:cs="Courier New" w:hint="default"/>
      </w:rPr>
    </w:lvl>
    <w:lvl w:ilvl="2" w:tplc="F69C4D54">
      <w:start w:val="1"/>
      <w:numFmt w:val="bullet"/>
      <w:lvlText w:val=""/>
      <w:lvlJc w:val="left"/>
      <w:pPr>
        <w:ind w:left="2160" w:hanging="360"/>
      </w:pPr>
      <w:rPr>
        <w:rFonts w:ascii="Wingdings" w:hAnsi="Wingdings" w:hint="default"/>
      </w:rPr>
    </w:lvl>
    <w:lvl w:ilvl="3" w:tplc="EF48349A">
      <w:start w:val="1"/>
      <w:numFmt w:val="bullet"/>
      <w:lvlText w:val=""/>
      <w:lvlJc w:val="left"/>
      <w:pPr>
        <w:ind w:left="2880" w:hanging="360"/>
      </w:pPr>
      <w:rPr>
        <w:rFonts w:ascii="Symbol" w:hAnsi="Symbol" w:hint="default"/>
      </w:rPr>
    </w:lvl>
    <w:lvl w:ilvl="4" w:tplc="76285C96">
      <w:start w:val="1"/>
      <w:numFmt w:val="bullet"/>
      <w:lvlText w:val="o"/>
      <w:lvlJc w:val="left"/>
      <w:pPr>
        <w:ind w:left="3600" w:hanging="360"/>
      </w:pPr>
      <w:rPr>
        <w:rFonts w:ascii="Courier New" w:hAnsi="Courier New" w:cs="Courier New" w:hint="default"/>
      </w:rPr>
    </w:lvl>
    <w:lvl w:ilvl="5" w:tplc="6A42F998">
      <w:start w:val="1"/>
      <w:numFmt w:val="bullet"/>
      <w:lvlText w:val=""/>
      <w:lvlJc w:val="left"/>
      <w:pPr>
        <w:ind w:left="4320" w:hanging="360"/>
      </w:pPr>
      <w:rPr>
        <w:rFonts w:ascii="Wingdings" w:hAnsi="Wingdings" w:hint="default"/>
      </w:rPr>
    </w:lvl>
    <w:lvl w:ilvl="6" w:tplc="C9C0429A">
      <w:start w:val="1"/>
      <w:numFmt w:val="bullet"/>
      <w:lvlText w:val=""/>
      <w:lvlJc w:val="left"/>
      <w:pPr>
        <w:ind w:left="5040" w:hanging="360"/>
      </w:pPr>
      <w:rPr>
        <w:rFonts w:ascii="Symbol" w:hAnsi="Symbol" w:hint="default"/>
      </w:rPr>
    </w:lvl>
    <w:lvl w:ilvl="7" w:tplc="925419C4">
      <w:start w:val="1"/>
      <w:numFmt w:val="bullet"/>
      <w:lvlText w:val="o"/>
      <w:lvlJc w:val="left"/>
      <w:pPr>
        <w:ind w:left="5760" w:hanging="360"/>
      </w:pPr>
      <w:rPr>
        <w:rFonts w:ascii="Courier New" w:hAnsi="Courier New" w:cs="Courier New" w:hint="default"/>
      </w:rPr>
    </w:lvl>
    <w:lvl w:ilvl="8" w:tplc="BDCE0A3A">
      <w:start w:val="1"/>
      <w:numFmt w:val="bullet"/>
      <w:lvlText w:val=""/>
      <w:lvlJc w:val="left"/>
      <w:pPr>
        <w:ind w:left="6480" w:hanging="360"/>
      </w:pPr>
      <w:rPr>
        <w:rFonts w:ascii="Wingdings" w:hAnsi="Wingdings" w:hint="default"/>
      </w:rPr>
    </w:lvl>
  </w:abstractNum>
  <w:abstractNum w:abstractNumId="12" w15:restartNumberingAfterBreak="0">
    <w:nsid w:val="58AC1712"/>
    <w:multiLevelType w:val="hybridMultilevel"/>
    <w:tmpl w:val="92C28516"/>
    <w:lvl w:ilvl="0" w:tplc="0A7A54C2">
      <w:start w:val="1"/>
      <w:numFmt w:val="decimal"/>
      <w:lvlText w:val="%1."/>
      <w:lvlJc w:val="left"/>
      <w:pPr>
        <w:ind w:left="720" w:hanging="360"/>
      </w:pPr>
    </w:lvl>
    <w:lvl w:ilvl="1" w:tplc="0E261678">
      <w:start w:val="1"/>
      <w:numFmt w:val="lowerLetter"/>
      <w:lvlText w:val="%2."/>
      <w:lvlJc w:val="left"/>
      <w:pPr>
        <w:ind w:left="1440" w:hanging="360"/>
      </w:pPr>
    </w:lvl>
    <w:lvl w:ilvl="2" w:tplc="587A9FEE">
      <w:start w:val="1"/>
      <w:numFmt w:val="lowerRoman"/>
      <w:lvlText w:val="%3."/>
      <w:lvlJc w:val="right"/>
      <w:pPr>
        <w:ind w:left="2160" w:hanging="180"/>
      </w:pPr>
    </w:lvl>
    <w:lvl w:ilvl="3" w:tplc="155E3740">
      <w:start w:val="1"/>
      <w:numFmt w:val="decimal"/>
      <w:lvlText w:val="%4."/>
      <w:lvlJc w:val="left"/>
      <w:pPr>
        <w:ind w:left="2880" w:hanging="360"/>
      </w:pPr>
    </w:lvl>
    <w:lvl w:ilvl="4" w:tplc="F83E2166">
      <w:start w:val="1"/>
      <w:numFmt w:val="lowerLetter"/>
      <w:lvlText w:val="%5."/>
      <w:lvlJc w:val="left"/>
      <w:pPr>
        <w:ind w:left="3600" w:hanging="360"/>
      </w:pPr>
    </w:lvl>
    <w:lvl w:ilvl="5" w:tplc="8A54352A">
      <w:start w:val="1"/>
      <w:numFmt w:val="lowerRoman"/>
      <w:lvlText w:val="%6."/>
      <w:lvlJc w:val="right"/>
      <w:pPr>
        <w:ind w:left="4320" w:hanging="180"/>
      </w:pPr>
    </w:lvl>
    <w:lvl w:ilvl="6" w:tplc="EE1C2C36">
      <w:start w:val="1"/>
      <w:numFmt w:val="decimal"/>
      <w:lvlText w:val="%7."/>
      <w:lvlJc w:val="left"/>
      <w:pPr>
        <w:ind w:left="5040" w:hanging="360"/>
      </w:pPr>
    </w:lvl>
    <w:lvl w:ilvl="7" w:tplc="72D267B4">
      <w:start w:val="1"/>
      <w:numFmt w:val="lowerLetter"/>
      <w:lvlText w:val="%8."/>
      <w:lvlJc w:val="left"/>
      <w:pPr>
        <w:ind w:left="5760" w:hanging="360"/>
      </w:pPr>
    </w:lvl>
    <w:lvl w:ilvl="8" w:tplc="036228BA">
      <w:start w:val="1"/>
      <w:numFmt w:val="lowerRoman"/>
      <w:lvlText w:val="%9."/>
      <w:lvlJc w:val="right"/>
      <w:pPr>
        <w:ind w:left="6480" w:hanging="180"/>
      </w:pPr>
    </w:lvl>
  </w:abstractNum>
  <w:abstractNum w:abstractNumId="13" w15:restartNumberingAfterBreak="0">
    <w:nsid w:val="5E5D4E99"/>
    <w:multiLevelType w:val="multilevel"/>
    <w:tmpl w:val="4F84F64C"/>
    <w:lvl w:ilvl="0">
      <w:start w:val="1"/>
      <w:numFmt w:val="decimal"/>
      <w:pStyle w:val="32"/>
      <w:lvlText w:val="%1."/>
      <w:lvlJc w:val="left"/>
      <w:pPr>
        <w:tabs>
          <w:tab w:val="left" w:pos="792"/>
        </w:tabs>
        <w:ind w:left="792" w:hanging="432"/>
      </w:pPr>
      <w:rPr>
        <w:b/>
        <w:bCs/>
      </w:rPr>
    </w:lvl>
    <w:lvl w:ilvl="1">
      <w:start w:val="1"/>
      <w:numFmt w:val="decimal"/>
      <w:lvlText w:val="%1.%2"/>
      <w:lvlJc w:val="left"/>
      <w:pPr>
        <w:tabs>
          <w:tab w:val="left" w:pos="1836"/>
        </w:tabs>
        <w:ind w:left="1836" w:hanging="576"/>
      </w:pPr>
    </w:lvl>
    <w:lvl w:ilvl="2">
      <w:start w:val="1"/>
      <w:numFmt w:val="decimal"/>
      <w:lvlText w:val="%1.%2.%3"/>
      <w:lvlJc w:val="left"/>
      <w:pPr>
        <w:tabs>
          <w:tab w:val="left" w:pos="1307"/>
        </w:tabs>
        <w:ind w:left="1080" w:firstLine="0"/>
      </w:pPr>
      <w:rPr>
        <w:rFonts w:ascii="Wingdings" w:hAnsi="Wingdings"/>
      </w:r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14" w15:restartNumberingAfterBreak="0">
    <w:nsid w:val="620A74F8"/>
    <w:multiLevelType w:val="hybridMultilevel"/>
    <w:tmpl w:val="5C968014"/>
    <w:lvl w:ilvl="0" w:tplc="FCD04848">
      <w:start w:val="1"/>
      <w:numFmt w:val="bullet"/>
      <w:pStyle w:val="33"/>
      <w:lvlText w:val=""/>
      <w:lvlJc w:val="left"/>
      <w:pPr>
        <w:tabs>
          <w:tab w:val="left" w:pos="926"/>
        </w:tabs>
        <w:ind w:left="926" w:hanging="360"/>
      </w:pPr>
      <w:rPr>
        <w:rFonts w:ascii="Symbol" w:hAnsi="Symbol" w:hint="default"/>
      </w:rPr>
    </w:lvl>
    <w:lvl w:ilvl="1" w:tplc="72D6F442">
      <w:start w:val="1"/>
      <w:numFmt w:val="bullet"/>
      <w:lvlText w:val="o"/>
      <w:lvlJc w:val="left"/>
      <w:pPr>
        <w:ind w:left="1440" w:hanging="360"/>
      </w:pPr>
      <w:rPr>
        <w:rFonts w:ascii="Courier New" w:eastAsia="Courier New" w:hAnsi="Courier New" w:cs="Courier New" w:hint="default"/>
      </w:rPr>
    </w:lvl>
    <w:lvl w:ilvl="2" w:tplc="0C22FAAC">
      <w:start w:val="1"/>
      <w:numFmt w:val="bullet"/>
      <w:lvlText w:val="§"/>
      <w:lvlJc w:val="left"/>
      <w:pPr>
        <w:ind w:left="2160" w:hanging="360"/>
      </w:pPr>
      <w:rPr>
        <w:rFonts w:ascii="Wingdings" w:eastAsia="Wingdings" w:hAnsi="Wingdings" w:cs="Wingdings" w:hint="default"/>
      </w:rPr>
    </w:lvl>
    <w:lvl w:ilvl="3" w:tplc="392A9210">
      <w:start w:val="1"/>
      <w:numFmt w:val="bullet"/>
      <w:lvlText w:val="·"/>
      <w:lvlJc w:val="left"/>
      <w:pPr>
        <w:ind w:left="2880" w:hanging="360"/>
      </w:pPr>
      <w:rPr>
        <w:rFonts w:ascii="Symbol" w:eastAsia="Symbol" w:hAnsi="Symbol" w:cs="Symbol" w:hint="default"/>
      </w:rPr>
    </w:lvl>
    <w:lvl w:ilvl="4" w:tplc="D792B95E">
      <w:start w:val="1"/>
      <w:numFmt w:val="bullet"/>
      <w:lvlText w:val="o"/>
      <w:lvlJc w:val="left"/>
      <w:pPr>
        <w:ind w:left="3600" w:hanging="360"/>
      </w:pPr>
      <w:rPr>
        <w:rFonts w:ascii="Courier New" w:eastAsia="Courier New" w:hAnsi="Courier New" w:cs="Courier New" w:hint="default"/>
      </w:rPr>
    </w:lvl>
    <w:lvl w:ilvl="5" w:tplc="BC4AD4FA">
      <w:start w:val="1"/>
      <w:numFmt w:val="bullet"/>
      <w:lvlText w:val="§"/>
      <w:lvlJc w:val="left"/>
      <w:pPr>
        <w:ind w:left="4320" w:hanging="360"/>
      </w:pPr>
      <w:rPr>
        <w:rFonts w:ascii="Wingdings" w:eastAsia="Wingdings" w:hAnsi="Wingdings" w:cs="Wingdings" w:hint="default"/>
      </w:rPr>
    </w:lvl>
    <w:lvl w:ilvl="6" w:tplc="0A6C3206">
      <w:start w:val="1"/>
      <w:numFmt w:val="bullet"/>
      <w:lvlText w:val="·"/>
      <w:lvlJc w:val="left"/>
      <w:pPr>
        <w:ind w:left="5040" w:hanging="360"/>
      </w:pPr>
      <w:rPr>
        <w:rFonts w:ascii="Symbol" w:eastAsia="Symbol" w:hAnsi="Symbol" w:cs="Symbol" w:hint="default"/>
      </w:rPr>
    </w:lvl>
    <w:lvl w:ilvl="7" w:tplc="78282EA2">
      <w:start w:val="1"/>
      <w:numFmt w:val="bullet"/>
      <w:lvlText w:val="o"/>
      <w:lvlJc w:val="left"/>
      <w:pPr>
        <w:ind w:left="5760" w:hanging="360"/>
      </w:pPr>
      <w:rPr>
        <w:rFonts w:ascii="Courier New" w:eastAsia="Courier New" w:hAnsi="Courier New" w:cs="Courier New" w:hint="default"/>
      </w:rPr>
    </w:lvl>
    <w:lvl w:ilvl="8" w:tplc="51F69F8A">
      <w:start w:val="1"/>
      <w:numFmt w:val="bullet"/>
      <w:lvlText w:val="§"/>
      <w:lvlJc w:val="left"/>
      <w:pPr>
        <w:ind w:left="6480" w:hanging="360"/>
      </w:pPr>
      <w:rPr>
        <w:rFonts w:ascii="Wingdings" w:eastAsia="Wingdings" w:hAnsi="Wingdings" w:cs="Wingdings" w:hint="default"/>
      </w:rPr>
    </w:lvl>
  </w:abstractNum>
  <w:abstractNum w:abstractNumId="15" w15:restartNumberingAfterBreak="0">
    <w:nsid w:val="656805ED"/>
    <w:multiLevelType w:val="hybridMultilevel"/>
    <w:tmpl w:val="F4063608"/>
    <w:lvl w:ilvl="0" w:tplc="63203920">
      <w:start w:val="1"/>
      <w:numFmt w:val="decimal"/>
      <w:lvlText w:val="%1."/>
      <w:lvlJc w:val="left"/>
      <w:pPr>
        <w:ind w:left="720" w:hanging="360"/>
      </w:pPr>
    </w:lvl>
    <w:lvl w:ilvl="1" w:tplc="FFDC2E1A">
      <w:start w:val="1"/>
      <w:numFmt w:val="lowerLetter"/>
      <w:lvlText w:val="%2."/>
      <w:lvlJc w:val="left"/>
      <w:pPr>
        <w:ind w:left="1440" w:hanging="360"/>
      </w:pPr>
    </w:lvl>
    <w:lvl w:ilvl="2" w:tplc="E2F2E77E">
      <w:start w:val="1"/>
      <w:numFmt w:val="lowerRoman"/>
      <w:lvlText w:val="%3."/>
      <w:lvlJc w:val="right"/>
      <w:pPr>
        <w:ind w:left="2160" w:hanging="180"/>
      </w:pPr>
    </w:lvl>
    <w:lvl w:ilvl="3" w:tplc="719AA2CE">
      <w:start w:val="1"/>
      <w:numFmt w:val="decimal"/>
      <w:lvlText w:val="%4."/>
      <w:lvlJc w:val="left"/>
      <w:pPr>
        <w:ind w:left="2880" w:hanging="360"/>
      </w:pPr>
    </w:lvl>
    <w:lvl w:ilvl="4" w:tplc="58982F94">
      <w:start w:val="1"/>
      <w:numFmt w:val="lowerLetter"/>
      <w:lvlText w:val="%5."/>
      <w:lvlJc w:val="left"/>
      <w:pPr>
        <w:ind w:left="3600" w:hanging="360"/>
      </w:pPr>
    </w:lvl>
    <w:lvl w:ilvl="5" w:tplc="C8B09FDC">
      <w:start w:val="1"/>
      <w:numFmt w:val="lowerRoman"/>
      <w:lvlText w:val="%6."/>
      <w:lvlJc w:val="right"/>
      <w:pPr>
        <w:ind w:left="4320" w:hanging="180"/>
      </w:pPr>
    </w:lvl>
    <w:lvl w:ilvl="6" w:tplc="390275AC">
      <w:start w:val="1"/>
      <w:numFmt w:val="decimal"/>
      <w:lvlText w:val="%7."/>
      <w:lvlJc w:val="left"/>
      <w:pPr>
        <w:ind w:left="5040" w:hanging="360"/>
      </w:pPr>
    </w:lvl>
    <w:lvl w:ilvl="7" w:tplc="A5EAA964">
      <w:start w:val="1"/>
      <w:numFmt w:val="lowerLetter"/>
      <w:lvlText w:val="%8."/>
      <w:lvlJc w:val="left"/>
      <w:pPr>
        <w:ind w:left="5760" w:hanging="360"/>
      </w:pPr>
    </w:lvl>
    <w:lvl w:ilvl="8" w:tplc="D8C243D8">
      <w:start w:val="1"/>
      <w:numFmt w:val="lowerRoman"/>
      <w:lvlText w:val="%9."/>
      <w:lvlJc w:val="right"/>
      <w:pPr>
        <w:ind w:left="6480" w:hanging="180"/>
      </w:pPr>
    </w:lvl>
  </w:abstractNum>
  <w:abstractNum w:abstractNumId="16" w15:restartNumberingAfterBreak="0">
    <w:nsid w:val="6A290629"/>
    <w:multiLevelType w:val="multilevel"/>
    <w:tmpl w:val="7E482366"/>
    <w:lvl w:ilvl="0">
      <w:start w:val="1"/>
      <w:numFmt w:val="upperRoman"/>
      <w:lvlText w:val="ЧАСТЬ %1."/>
      <w:lvlJc w:val="left"/>
      <w:pPr>
        <w:tabs>
          <w:tab w:val="left" w:pos="2160"/>
        </w:tabs>
        <w:ind w:left="720" w:hanging="720"/>
      </w:pPr>
      <w:rPr>
        <w:rFonts w:hint="default"/>
        <w:sz w:val="40"/>
        <w:szCs w:val="40"/>
      </w:rPr>
    </w:lvl>
    <w:lvl w:ilvl="1">
      <w:start w:val="1"/>
      <w:numFmt w:val="decimal"/>
      <w:pStyle w:val="a5"/>
      <w:lvlText w:val="РАЗДЕЛ %1.%2"/>
      <w:lvlJc w:val="left"/>
      <w:pPr>
        <w:tabs>
          <w:tab w:val="left" w:pos="1440"/>
        </w:tabs>
        <w:ind w:left="720" w:hanging="72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7" w15:restartNumberingAfterBreak="0">
    <w:nsid w:val="73FB4854"/>
    <w:multiLevelType w:val="hybridMultilevel"/>
    <w:tmpl w:val="0DF24F7E"/>
    <w:lvl w:ilvl="0" w:tplc="F16EBB26">
      <w:start w:val="1"/>
      <w:numFmt w:val="decimal"/>
      <w:lvlText w:val="%1."/>
      <w:lvlJc w:val="left"/>
      <w:pPr>
        <w:tabs>
          <w:tab w:val="num" w:pos="360"/>
        </w:tabs>
        <w:ind w:left="360" w:hanging="360"/>
      </w:pPr>
      <w:rPr>
        <w:rFonts w:cs="Times New Roman"/>
      </w:rPr>
    </w:lvl>
    <w:lvl w:ilvl="1" w:tplc="3974634A">
      <w:start w:val="1"/>
      <w:numFmt w:val="decimal"/>
      <w:lvlText w:val="%2."/>
      <w:lvlJc w:val="left"/>
      <w:pPr>
        <w:tabs>
          <w:tab w:val="num" w:pos="1440"/>
        </w:tabs>
        <w:ind w:left="1440" w:hanging="360"/>
      </w:pPr>
      <w:rPr>
        <w:rFonts w:cs="Times New Roman"/>
      </w:rPr>
    </w:lvl>
    <w:lvl w:ilvl="2" w:tplc="6396E284">
      <w:start w:val="1"/>
      <w:numFmt w:val="decimal"/>
      <w:lvlText w:val="%3."/>
      <w:lvlJc w:val="left"/>
      <w:pPr>
        <w:tabs>
          <w:tab w:val="num" w:pos="2160"/>
        </w:tabs>
        <w:ind w:left="2160" w:hanging="360"/>
      </w:pPr>
      <w:rPr>
        <w:rFonts w:cs="Times New Roman"/>
      </w:rPr>
    </w:lvl>
    <w:lvl w:ilvl="3" w:tplc="82661086">
      <w:start w:val="1"/>
      <w:numFmt w:val="decimal"/>
      <w:lvlText w:val="%4."/>
      <w:lvlJc w:val="left"/>
      <w:pPr>
        <w:tabs>
          <w:tab w:val="num" w:pos="2880"/>
        </w:tabs>
        <w:ind w:left="2880" w:hanging="360"/>
      </w:pPr>
      <w:rPr>
        <w:rFonts w:cs="Times New Roman"/>
      </w:rPr>
    </w:lvl>
    <w:lvl w:ilvl="4" w:tplc="5FC8120A">
      <w:start w:val="1"/>
      <w:numFmt w:val="decimal"/>
      <w:lvlText w:val="%5."/>
      <w:lvlJc w:val="left"/>
      <w:pPr>
        <w:tabs>
          <w:tab w:val="num" w:pos="3600"/>
        </w:tabs>
        <w:ind w:left="3600" w:hanging="360"/>
      </w:pPr>
      <w:rPr>
        <w:rFonts w:cs="Times New Roman"/>
      </w:rPr>
    </w:lvl>
    <w:lvl w:ilvl="5" w:tplc="45F8C23A">
      <w:start w:val="1"/>
      <w:numFmt w:val="decimal"/>
      <w:lvlText w:val="%6."/>
      <w:lvlJc w:val="left"/>
      <w:pPr>
        <w:tabs>
          <w:tab w:val="num" w:pos="4320"/>
        </w:tabs>
        <w:ind w:left="4320" w:hanging="360"/>
      </w:pPr>
      <w:rPr>
        <w:rFonts w:cs="Times New Roman"/>
      </w:rPr>
    </w:lvl>
    <w:lvl w:ilvl="6" w:tplc="A022A216">
      <w:start w:val="1"/>
      <w:numFmt w:val="decimal"/>
      <w:lvlText w:val="%7."/>
      <w:lvlJc w:val="left"/>
      <w:pPr>
        <w:tabs>
          <w:tab w:val="num" w:pos="5040"/>
        </w:tabs>
        <w:ind w:left="5040" w:hanging="360"/>
      </w:pPr>
      <w:rPr>
        <w:rFonts w:cs="Times New Roman"/>
      </w:rPr>
    </w:lvl>
    <w:lvl w:ilvl="7" w:tplc="97EE2804">
      <w:start w:val="1"/>
      <w:numFmt w:val="decimal"/>
      <w:lvlText w:val="%8."/>
      <w:lvlJc w:val="left"/>
      <w:pPr>
        <w:tabs>
          <w:tab w:val="num" w:pos="5760"/>
        </w:tabs>
        <w:ind w:left="5760" w:hanging="360"/>
      </w:pPr>
      <w:rPr>
        <w:rFonts w:cs="Times New Roman"/>
      </w:rPr>
    </w:lvl>
    <w:lvl w:ilvl="8" w:tplc="896A3B86">
      <w:start w:val="1"/>
      <w:numFmt w:val="decimal"/>
      <w:lvlText w:val="%9."/>
      <w:lvlJc w:val="left"/>
      <w:pPr>
        <w:tabs>
          <w:tab w:val="num" w:pos="6480"/>
        </w:tabs>
        <w:ind w:left="6480" w:hanging="360"/>
      </w:pPr>
      <w:rPr>
        <w:rFonts w:cs="Times New Roman"/>
      </w:rPr>
    </w:lvl>
  </w:abstractNum>
  <w:abstractNum w:abstractNumId="18" w15:restartNumberingAfterBreak="0">
    <w:nsid w:val="74C862CD"/>
    <w:multiLevelType w:val="multilevel"/>
    <w:tmpl w:val="5C66462A"/>
    <w:lvl w:ilvl="0">
      <w:start w:val="1"/>
      <w:numFmt w:val="bullet"/>
      <w:pStyle w:val="11"/>
      <w:lvlText w:val=""/>
      <w:lvlJc w:val="left"/>
      <w:pPr>
        <w:tabs>
          <w:tab w:val="left" w:pos="720"/>
        </w:tabs>
        <w:ind w:left="720" w:hanging="360"/>
      </w:pPr>
      <w:rPr>
        <w:rFonts w:ascii="Symbol" w:hAnsi="Symbol" w:hint="default"/>
      </w:rPr>
    </w:lvl>
    <w:lvl w:ilvl="1">
      <w:start w:val="1"/>
      <w:numFmt w:val="decimal"/>
      <w:lvlText w:val="%1.%2."/>
      <w:lvlJc w:val="left"/>
      <w:pPr>
        <w:tabs>
          <w:tab w:val="left" w:pos="1152"/>
        </w:tabs>
        <w:ind w:left="1152" w:hanging="432"/>
      </w:pPr>
      <w:rPr>
        <w:rFonts w:hint="default"/>
      </w:rPr>
    </w:lvl>
    <w:lvl w:ilvl="2">
      <w:start w:val="1"/>
      <w:numFmt w:val="decimal"/>
      <w:lvlText w:val="%1.%2.%3."/>
      <w:lvlJc w:val="left"/>
      <w:pPr>
        <w:tabs>
          <w:tab w:val="left" w:pos="1800"/>
        </w:tabs>
        <w:ind w:left="1584" w:hanging="504"/>
      </w:pPr>
      <w:rPr>
        <w:rFonts w:hint="default"/>
      </w:rPr>
    </w:lvl>
    <w:lvl w:ilvl="3">
      <w:start w:val="1"/>
      <w:numFmt w:val="decimal"/>
      <w:lvlText w:val="%1.%2.%3.%4."/>
      <w:lvlJc w:val="left"/>
      <w:pPr>
        <w:tabs>
          <w:tab w:val="left" w:pos="2520"/>
        </w:tabs>
        <w:ind w:left="2088" w:hanging="648"/>
      </w:pPr>
      <w:rPr>
        <w:rFonts w:hint="default"/>
      </w:rPr>
    </w:lvl>
    <w:lvl w:ilvl="4">
      <w:start w:val="1"/>
      <w:numFmt w:val="decimal"/>
      <w:lvlText w:val="%1.%2.%3.%4.%5."/>
      <w:lvlJc w:val="left"/>
      <w:pPr>
        <w:tabs>
          <w:tab w:val="left" w:pos="2880"/>
        </w:tabs>
        <w:ind w:left="2592" w:hanging="792"/>
      </w:pPr>
      <w:rPr>
        <w:rFonts w:hint="default"/>
      </w:rPr>
    </w:lvl>
    <w:lvl w:ilvl="5">
      <w:start w:val="1"/>
      <w:numFmt w:val="decimal"/>
      <w:lvlText w:val="%1.%2.%3.%4.%5.%6."/>
      <w:lvlJc w:val="left"/>
      <w:pPr>
        <w:tabs>
          <w:tab w:val="left" w:pos="3600"/>
        </w:tabs>
        <w:ind w:left="3096" w:hanging="936"/>
      </w:pPr>
      <w:rPr>
        <w:rFonts w:hint="default"/>
      </w:rPr>
    </w:lvl>
    <w:lvl w:ilvl="6">
      <w:start w:val="1"/>
      <w:numFmt w:val="decimal"/>
      <w:lvlText w:val="%1.%2.%3.%4.%5.%6.%7."/>
      <w:lvlJc w:val="left"/>
      <w:pPr>
        <w:tabs>
          <w:tab w:val="left" w:pos="3960"/>
        </w:tabs>
        <w:ind w:left="3600" w:hanging="1080"/>
      </w:pPr>
      <w:rPr>
        <w:rFonts w:hint="default"/>
      </w:rPr>
    </w:lvl>
    <w:lvl w:ilvl="7">
      <w:start w:val="1"/>
      <w:numFmt w:val="decimal"/>
      <w:lvlText w:val="%1.%2.%3.%4.%5.%6.%7.%8."/>
      <w:lvlJc w:val="left"/>
      <w:pPr>
        <w:tabs>
          <w:tab w:val="left" w:pos="4680"/>
        </w:tabs>
        <w:ind w:left="4104" w:hanging="1224"/>
      </w:pPr>
      <w:rPr>
        <w:rFonts w:hint="default"/>
      </w:rPr>
    </w:lvl>
    <w:lvl w:ilvl="8">
      <w:start w:val="1"/>
      <w:numFmt w:val="decimal"/>
      <w:lvlText w:val="%1.%2.%3.%4.%5.%6.%7.%8.%9."/>
      <w:lvlJc w:val="left"/>
      <w:pPr>
        <w:tabs>
          <w:tab w:val="left" w:pos="5400"/>
        </w:tabs>
        <w:ind w:left="4680" w:hanging="1440"/>
      </w:pPr>
      <w:rPr>
        <w:rFonts w:hint="default"/>
      </w:rPr>
    </w:lvl>
  </w:abstractNum>
  <w:abstractNum w:abstractNumId="19" w15:restartNumberingAfterBreak="0">
    <w:nsid w:val="779C7D1C"/>
    <w:multiLevelType w:val="hybridMultilevel"/>
    <w:tmpl w:val="D5F0FA14"/>
    <w:lvl w:ilvl="0" w:tplc="59BAA09A">
      <w:start w:val="1"/>
      <w:numFmt w:val="bullet"/>
      <w:pStyle w:val="20"/>
      <w:lvlText w:val=""/>
      <w:lvlJc w:val="left"/>
      <w:pPr>
        <w:tabs>
          <w:tab w:val="left" w:pos="643"/>
        </w:tabs>
        <w:ind w:left="643" w:hanging="360"/>
      </w:pPr>
      <w:rPr>
        <w:rFonts w:ascii="Symbol" w:hAnsi="Symbol" w:hint="default"/>
      </w:rPr>
    </w:lvl>
    <w:lvl w:ilvl="1" w:tplc="B37C185A">
      <w:start w:val="1"/>
      <w:numFmt w:val="bullet"/>
      <w:lvlText w:val="o"/>
      <w:lvlJc w:val="left"/>
      <w:pPr>
        <w:ind w:left="1440" w:hanging="360"/>
      </w:pPr>
      <w:rPr>
        <w:rFonts w:ascii="Courier New" w:eastAsia="Courier New" w:hAnsi="Courier New" w:cs="Courier New" w:hint="default"/>
      </w:rPr>
    </w:lvl>
    <w:lvl w:ilvl="2" w:tplc="A85E88B6">
      <w:start w:val="1"/>
      <w:numFmt w:val="bullet"/>
      <w:lvlText w:val="§"/>
      <w:lvlJc w:val="left"/>
      <w:pPr>
        <w:ind w:left="2160" w:hanging="360"/>
      </w:pPr>
      <w:rPr>
        <w:rFonts w:ascii="Wingdings" w:eastAsia="Wingdings" w:hAnsi="Wingdings" w:cs="Wingdings" w:hint="default"/>
      </w:rPr>
    </w:lvl>
    <w:lvl w:ilvl="3" w:tplc="1CE255A6">
      <w:start w:val="1"/>
      <w:numFmt w:val="bullet"/>
      <w:lvlText w:val="·"/>
      <w:lvlJc w:val="left"/>
      <w:pPr>
        <w:ind w:left="2880" w:hanging="360"/>
      </w:pPr>
      <w:rPr>
        <w:rFonts w:ascii="Symbol" w:eastAsia="Symbol" w:hAnsi="Symbol" w:cs="Symbol" w:hint="default"/>
      </w:rPr>
    </w:lvl>
    <w:lvl w:ilvl="4" w:tplc="4CAA78F2">
      <w:start w:val="1"/>
      <w:numFmt w:val="bullet"/>
      <w:lvlText w:val="o"/>
      <w:lvlJc w:val="left"/>
      <w:pPr>
        <w:ind w:left="3600" w:hanging="360"/>
      </w:pPr>
      <w:rPr>
        <w:rFonts w:ascii="Courier New" w:eastAsia="Courier New" w:hAnsi="Courier New" w:cs="Courier New" w:hint="default"/>
      </w:rPr>
    </w:lvl>
    <w:lvl w:ilvl="5" w:tplc="6D0C02BA">
      <w:start w:val="1"/>
      <w:numFmt w:val="bullet"/>
      <w:lvlText w:val="§"/>
      <w:lvlJc w:val="left"/>
      <w:pPr>
        <w:ind w:left="4320" w:hanging="360"/>
      </w:pPr>
      <w:rPr>
        <w:rFonts w:ascii="Wingdings" w:eastAsia="Wingdings" w:hAnsi="Wingdings" w:cs="Wingdings" w:hint="default"/>
      </w:rPr>
    </w:lvl>
    <w:lvl w:ilvl="6" w:tplc="D8ACE424">
      <w:start w:val="1"/>
      <w:numFmt w:val="bullet"/>
      <w:lvlText w:val="·"/>
      <w:lvlJc w:val="left"/>
      <w:pPr>
        <w:ind w:left="5040" w:hanging="360"/>
      </w:pPr>
      <w:rPr>
        <w:rFonts w:ascii="Symbol" w:eastAsia="Symbol" w:hAnsi="Symbol" w:cs="Symbol" w:hint="default"/>
      </w:rPr>
    </w:lvl>
    <w:lvl w:ilvl="7" w:tplc="EC5AD6C2">
      <w:start w:val="1"/>
      <w:numFmt w:val="bullet"/>
      <w:lvlText w:val="o"/>
      <w:lvlJc w:val="left"/>
      <w:pPr>
        <w:ind w:left="5760" w:hanging="360"/>
      </w:pPr>
      <w:rPr>
        <w:rFonts w:ascii="Courier New" w:eastAsia="Courier New" w:hAnsi="Courier New" w:cs="Courier New" w:hint="default"/>
      </w:rPr>
    </w:lvl>
    <w:lvl w:ilvl="8" w:tplc="836E816E">
      <w:start w:val="1"/>
      <w:numFmt w:val="bullet"/>
      <w:lvlText w:val="§"/>
      <w:lvlJc w:val="left"/>
      <w:pPr>
        <w:ind w:left="6480" w:hanging="360"/>
      </w:pPr>
      <w:rPr>
        <w:rFonts w:ascii="Wingdings" w:eastAsia="Wingdings" w:hAnsi="Wingdings" w:cs="Wingdings" w:hint="default"/>
      </w:rPr>
    </w:lvl>
  </w:abstractNum>
  <w:abstractNum w:abstractNumId="20" w15:restartNumberingAfterBreak="0">
    <w:nsid w:val="7B61138D"/>
    <w:multiLevelType w:val="hybridMultilevel"/>
    <w:tmpl w:val="876CDE0A"/>
    <w:lvl w:ilvl="0" w:tplc="A6E677FC">
      <w:start w:val="1"/>
      <w:numFmt w:val="bullet"/>
      <w:pStyle w:val="40"/>
      <w:lvlText w:val=""/>
      <w:lvlJc w:val="left"/>
      <w:pPr>
        <w:tabs>
          <w:tab w:val="left" w:pos="1209"/>
        </w:tabs>
        <w:ind w:left="1209" w:hanging="360"/>
      </w:pPr>
      <w:rPr>
        <w:rFonts w:ascii="Symbol" w:hAnsi="Symbol" w:hint="default"/>
      </w:rPr>
    </w:lvl>
    <w:lvl w:ilvl="1" w:tplc="95B81EDC">
      <w:start w:val="1"/>
      <w:numFmt w:val="bullet"/>
      <w:lvlText w:val="o"/>
      <w:lvlJc w:val="left"/>
      <w:pPr>
        <w:ind w:left="1440" w:hanging="360"/>
      </w:pPr>
      <w:rPr>
        <w:rFonts w:ascii="Courier New" w:eastAsia="Courier New" w:hAnsi="Courier New" w:cs="Courier New" w:hint="default"/>
      </w:rPr>
    </w:lvl>
    <w:lvl w:ilvl="2" w:tplc="2B7A3D90">
      <w:start w:val="1"/>
      <w:numFmt w:val="bullet"/>
      <w:lvlText w:val="§"/>
      <w:lvlJc w:val="left"/>
      <w:pPr>
        <w:ind w:left="2160" w:hanging="360"/>
      </w:pPr>
      <w:rPr>
        <w:rFonts w:ascii="Wingdings" w:eastAsia="Wingdings" w:hAnsi="Wingdings" w:cs="Wingdings" w:hint="default"/>
      </w:rPr>
    </w:lvl>
    <w:lvl w:ilvl="3" w:tplc="1FAA48FC">
      <w:start w:val="1"/>
      <w:numFmt w:val="bullet"/>
      <w:lvlText w:val="·"/>
      <w:lvlJc w:val="left"/>
      <w:pPr>
        <w:ind w:left="2880" w:hanging="360"/>
      </w:pPr>
      <w:rPr>
        <w:rFonts w:ascii="Symbol" w:eastAsia="Symbol" w:hAnsi="Symbol" w:cs="Symbol" w:hint="default"/>
      </w:rPr>
    </w:lvl>
    <w:lvl w:ilvl="4" w:tplc="4900D658">
      <w:start w:val="1"/>
      <w:numFmt w:val="bullet"/>
      <w:lvlText w:val="o"/>
      <w:lvlJc w:val="left"/>
      <w:pPr>
        <w:ind w:left="3600" w:hanging="360"/>
      </w:pPr>
      <w:rPr>
        <w:rFonts w:ascii="Courier New" w:eastAsia="Courier New" w:hAnsi="Courier New" w:cs="Courier New" w:hint="default"/>
      </w:rPr>
    </w:lvl>
    <w:lvl w:ilvl="5" w:tplc="AD20130A">
      <w:start w:val="1"/>
      <w:numFmt w:val="bullet"/>
      <w:lvlText w:val="§"/>
      <w:lvlJc w:val="left"/>
      <w:pPr>
        <w:ind w:left="4320" w:hanging="360"/>
      </w:pPr>
      <w:rPr>
        <w:rFonts w:ascii="Wingdings" w:eastAsia="Wingdings" w:hAnsi="Wingdings" w:cs="Wingdings" w:hint="default"/>
      </w:rPr>
    </w:lvl>
    <w:lvl w:ilvl="6" w:tplc="C9A08BD0">
      <w:start w:val="1"/>
      <w:numFmt w:val="bullet"/>
      <w:lvlText w:val="·"/>
      <w:lvlJc w:val="left"/>
      <w:pPr>
        <w:ind w:left="5040" w:hanging="360"/>
      </w:pPr>
      <w:rPr>
        <w:rFonts w:ascii="Symbol" w:eastAsia="Symbol" w:hAnsi="Symbol" w:cs="Symbol" w:hint="default"/>
      </w:rPr>
    </w:lvl>
    <w:lvl w:ilvl="7" w:tplc="3E547CCA">
      <w:start w:val="1"/>
      <w:numFmt w:val="bullet"/>
      <w:lvlText w:val="o"/>
      <w:lvlJc w:val="left"/>
      <w:pPr>
        <w:ind w:left="5760" w:hanging="360"/>
      </w:pPr>
      <w:rPr>
        <w:rFonts w:ascii="Courier New" w:eastAsia="Courier New" w:hAnsi="Courier New" w:cs="Courier New" w:hint="default"/>
      </w:rPr>
    </w:lvl>
    <w:lvl w:ilvl="8" w:tplc="B412CE10">
      <w:start w:val="1"/>
      <w:numFmt w:val="bullet"/>
      <w:lvlText w:val="§"/>
      <w:lvlJc w:val="left"/>
      <w:pPr>
        <w:ind w:left="6480" w:hanging="360"/>
      </w:pPr>
      <w:rPr>
        <w:rFonts w:ascii="Wingdings" w:eastAsia="Wingdings" w:hAnsi="Wingdings" w:cs="Wingdings" w:hint="default"/>
      </w:rPr>
    </w:lvl>
  </w:abstractNum>
  <w:abstractNum w:abstractNumId="21" w15:restartNumberingAfterBreak="0">
    <w:nsid w:val="7C7572CA"/>
    <w:multiLevelType w:val="hybridMultilevel"/>
    <w:tmpl w:val="F0848BA6"/>
    <w:lvl w:ilvl="0" w:tplc="D71E2CE8">
      <w:start w:val="1"/>
      <w:numFmt w:val="decimal"/>
      <w:pStyle w:val="TableCellL"/>
      <w:lvlText w:val="%1."/>
      <w:lvlJc w:val="left"/>
      <w:pPr>
        <w:tabs>
          <w:tab w:val="left" w:pos="360"/>
        </w:tabs>
        <w:ind w:left="360" w:hanging="360"/>
      </w:pPr>
      <w:rPr>
        <w:rFonts w:hint="default"/>
      </w:rPr>
    </w:lvl>
    <w:lvl w:ilvl="1" w:tplc="03E82FE8">
      <w:start w:val="1"/>
      <w:numFmt w:val="lowerLetter"/>
      <w:lvlText w:val="%2."/>
      <w:lvlJc w:val="left"/>
      <w:pPr>
        <w:tabs>
          <w:tab w:val="left" w:pos="1440"/>
        </w:tabs>
        <w:ind w:left="1440" w:hanging="360"/>
      </w:pPr>
    </w:lvl>
    <w:lvl w:ilvl="2" w:tplc="45402C66">
      <w:start w:val="1"/>
      <w:numFmt w:val="lowerRoman"/>
      <w:lvlText w:val="%3."/>
      <w:lvlJc w:val="right"/>
      <w:pPr>
        <w:tabs>
          <w:tab w:val="left" w:pos="2160"/>
        </w:tabs>
        <w:ind w:left="2160" w:hanging="180"/>
      </w:pPr>
    </w:lvl>
    <w:lvl w:ilvl="3" w:tplc="A9861962">
      <w:start w:val="1"/>
      <w:numFmt w:val="decimal"/>
      <w:lvlText w:val="%4."/>
      <w:lvlJc w:val="left"/>
      <w:pPr>
        <w:tabs>
          <w:tab w:val="left" w:pos="2880"/>
        </w:tabs>
        <w:ind w:left="2880" w:hanging="360"/>
      </w:pPr>
    </w:lvl>
    <w:lvl w:ilvl="4" w:tplc="273458B8">
      <w:start w:val="1"/>
      <w:numFmt w:val="lowerLetter"/>
      <w:lvlText w:val="%5."/>
      <w:lvlJc w:val="left"/>
      <w:pPr>
        <w:tabs>
          <w:tab w:val="left" w:pos="3600"/>
        </w:tabs>
        <w:ind w:left="3600" w:hanging="360"/>
      </w:pPr>
    </w:lvl>
    <w:lvl w:ilvl="5" w:tplc="1DF45EE2">
      <w:start w:val="1"/>
      <w:numFmt w:val="lowerRoman"/>
      <w:lvlText w:val="%6."/>
      <w:lvlJc w:val="right"/>
      <w:pPr>
        <w:tabs>
          <w:tab w:val="left" w:pos="4320"/>
        </w:tabs>
        <w:ind w:left="4320" w:hanging="180"/>
      </w:pPr>
    </w:lvl>
    <w:lvl w:ilvl="6" w:tplc="81029C84">
      <w:start w:val="1"/>
      <w:numFmt w:val="decimal"/>
      <w:lvlText w:val="%7."/>
      <w:lvlJc w:val="left"/>
      <w:pPr>
        <w:tabs>
          <w:tab w:val="left" w:pos="5040"/>
        </w:tabs>
        <w:ind w:left="5040" w:hanging="360"/>
      </w:pPr>
    </w:lvl>
    <w:lvl w:ilvl="7" w:tplc="F12CA65E">
      <w:start w:val="1"/>
      <w:numFmt w:val="lowerLetter"/>
      <w:lvlText w:val="%8."/>
      <w:lvlJc w:val="left"/>
      <w:pPr>
        <w:tabs>
          <w:tab w:val="left" w:pos="5760"/>
        </w:tabs>
        <w:ind w:left="5760" w:hanging="360"/>
      </w:pPr>
    </w:lvl>
    <w:lvl w:ilvl="8" w:tplc="FEA83BEE">
      <w:start w:val="1"/>
      <w:numFmt w:val="lowerRoman"/>
      <w:lvlText w:val="%9."/>
      <w:lvlJc w:val="right"/>
      <w:pPr>
        <w:tabs>
          <w:tab w:val="left" w:pos="6480"/>
        </w:tabs>
        <w:ind w:left="6480" w:hanging="180"/>
      </w:pPr>
    </w:lvl>
  </w:abstractNum>
  <w:abstractNum w:abstractNumId="22" w15:restartNumberingAfterBreak="0">
    <w:nsid w:val="7FAE158E"/>
    <w:multiLevelType w:val="hybridMultilevel"/>
    <w:tmpl w:val="2A741372"/>
    <w:lvl w:ilvl="0" w:tplc="3F7C0ADA">
      <w:start w:val="1"/>
      <w:numFmt w:val="decimal"/>
      <w:pStyle w:val="a6"/>
      <w:lvlText w:val="%1."/>
      <w:lvlJc w:val="left"/>
      <w:pPr>
        <w:tabs>
          <w:tab w:val="left" w:pos="360"/>
        </w:tabs>
        <w:ind w:left="360" w:hanging="360"/>
      </w:pPr>
    </w:lvl>
    <w:lvl w:ilvl="1" w:tplc="8CE6DEEA">
      <w:start w:val="1"/>
      <w:numFmt w:val="bullet"/>
      <w:lvlText w:val="o"/>
      <w:lvlJc w:val="left"/>
      <w:pPr>
        <w:ind w:left="1440" w:hanging="360"/>
      </w:pPr>
      <w:rPr>
        <w:rFonts w:ascii="Courier New" w:eastAsia="Courier New" w:hAnsi="Courier New" w:cs="Courier New" w:hint="default"/>
      </w:rPr>
    </w:lvl>
    <w:lvl w:ilvl="2" w:tplc="35BCBBBA">
      <w:start w:val="1"/>
      <w:numFmt w:val="bullet"/>
      <w:lvlText w:val="§"/>
      <w:lvlJc w:val="left"/>
      <w:pPr>
        <w:ind w:left="2160" w:hanging="360"/>
      </w:pPr>
      <w:rPr>
        <w:rFonts w:ascii="Wingdings" w:eastAsia="Wingdings" w:hAnsi="Wingdings" w:cs="Wingdings" w:hint="default"/>
      </w:rPr>
    </w:lvl>
    <w:lvl w:ilvl="3" w:tplc="74EE5808">
      <w:start w:val="1"/>
      <w:numFmt w:val="bullet"/>
      <w:lvlText w:val="·"/>
      <w:lvlJc w:val="left"/>
      <w:pPr>
        <w:ind w:left="2880" w:hanging="360"/>
      </w:pPr>
      <w:rPr>
        <w:rFonts w:ascii="Symbol" w:eastAsia="Symbol" w:hAnsi="Symbol" w:cs="Symbol" w:hint="default"/>
      </w:rPr>
    </w:lvl>
    <w:lvl w:ilvl="4" w:tplc="C376249E">
      <w:start w:val="1"/>
      <w:numFmt w:val="bullet"/>
      <w:lvlText w:val="o"/>
      <w:lvlJc w:val="left"/>
      <w:pPr>
        <w:ind w:left="3600" w:hanging="360"/>
      </w:pPr>
      <w:rPr>
        <w:rFonts w:ascii="Courier New" w:eastAsia="Courier New" w:hAnsi="Courier New" w:cs="Courier New" w:hint="default"/>
      </w:rPr>
    </w:lvl>
    <w:lvl w:ilvl="5" w:tplc="157A4456">
      <w:start w:val="1"/>
      <w:numFmt w:val="bullet"/>
      <w:lvlText w:val="§"/>
      <w:lvlJc w:val="left"/>
      <w:pPr>
        <w:ind w:left="4320" w:hanging="360"/>
      </w:pPr>
      <w:rPr>
        <w:rFonts w:ascii="Wingdings" w:eastAsia="Wingdings" w:hAnsi="Wingdings" w:cs="Wingdings" w:hint="default"/>
      </w:rPr>
    </w:lvl>
    <w:lvl w:ilvl="6" w:tplc="1B167A38">
      <w:start w:val="1"/>
      <w:numFmt w:val="bullet"/>
      <w:lvlText w:val="·"/>
      <w:lvlJc w:val="left"/>
      <w:pPr>
        <w:ind w:left="5040" w:hanging="360"/>
      </w:pPr>
      <w:rPr>
        <w:rFonts w:ascii="Symbol" w:eastAsia="Symbol" w:hAnsi="Symbol" w:cs="Symbol" w:hint="default"/>
      </w:rPr>
    </w:lvl>
    <w:lvl w:ilvl="7" w:tplc="340AEF1C">
      <w:start w:val="1"/>
      <w:numFmt w:val="bullet"/>
      <w:lvlText w:val="o"/>
      <w:lvlJc w:val="left"/>
      <w:pPr>
        <w:ind w:left="5760" w:hanging="360"/>
      </w:pPr>
      <w:rPr>
        <w:rFonts w:ascii="Courier New" w:eastAsia="Courier New" w:hAnsi="Courier New" w:cs="Courier New" w:hint="default"/>
      </w:rPr>
    </w:lvl>
    <w:lvl w:ilvl="8" w:tplc="8B8846E2">
      <w:start w:val="1"/>
      <w:numFmt w:val="bullet"/>
      <w:lvlText w:val="§"/>
      <w:lvlJc w:val="left"/>
      <w:pPr>
        <w:ind w:left="6480" w:hanging="360"/>
      </w:pPr>
      <w:rPr>
        <w:rFonts w:ascii="Wingdings" w:eastAsia="Wingdings" w:hAnsi="Wingdings" w:cs="Wingdings" w:hint="default"/>
      </w:rPr>
    </w:lvl>
  </w:abstractNum>
  <w:num w:numId="1">
    <w:abstractNumId w:val="10"/>
  </w:num>
  <w:num w:numId="2">
    <w:abstractNumId w:val="5"/>
  </w:num>
  <w:num w:numId="3">
    <w:abstractNumId w:val="9"/>
  </w:num>
  <w:num w:numId="4">
    <w:abstractNumId w:val="4"/>
  </w:num>
  <w:num w:numId="5">
    <w:abstractNumId w:val="0"/>
  </w:num>
  <w:num w:numId="6">
    <w:abstractNumId w:val="20"/>
  </w:num>
  <w:num w:numId="7">
    <w:abstractNumId w:val="19"/>
  </w:num>
  <w:num w:numId="8">
    <w:abstractNumId w:val="14"/>
  </w:num>
  <w:num w:numId="9">
    <w:abstractNumId w:val="22"/>
  </w:num>
  <w:num w:numId="10">
    <w:abstractNumId w:val="1"/>
  </w:num>
  <w:num w:numId="11">
    <w:abstractNumId w:val="13"/>
  </w:num>
  <w:num w:numId="12">
    <w:abstractNumId w:val="16"/>
  </w:num>
  <w:num w:numId="13">
    <w:abstractNumId w:val="7"/>
  </w:num>
  <w:num w:numId="14">
    <w:abstractNumId w:val="8"/>
  </w:num>
  <w:num w:numId="15">
    <w:abstractNumId w:val="6"/>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18"/>
  </w:num>
  <w:num w:numId="19">
    <w:abstractNumId w:val="15"/>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7"/>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FBF"/>
    <w:rsid w:val="001B0148"/>
    <w:rsid w:val="004005F5"/>
    <w:rsid w:val="004324B1"/>
    <w:rsid w:val="00630155"/>
    <w:rsid w:val="0072007E"/>
    <w:rsid w:val="0075385F"/>
    <w:rsid w:val="00FA4F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61241"/>
  <w15:docId w15:val="{D85F071E-9898-46D2-A74C-273B83B81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7">
    <w:name w:val="Normal"/>
    <w:qFormat/>
    <w:rPr>
      <w:sz w:val="22"/>
      <w:szCs w:val="22"/>
      <w:lang w:eastAsia="en-US"/>
    </w:rPr>
  </w:style>
  <w:style w:type="paragraph" w:styleId="10">
    <w:name w:val="heading 1"/>
    <w:basedOn w:val="a7"/>
    <w:next w:val="a7"/>
    <w:link w:val="12"/>
    <w:qFormat/>
    <w:pPr>
      <w:keepNext/>
      <w:widowControl w:val="0"/>
      <w:numPr>
        <w:numId w:val="1"/>
      </w:numPr>
      <w:spacing w:after="0" w:line="240" w:lineRule="auto"/>
      <w:jc w:val="center"/>
      <w:outlineLvl w:val="0"/>
    </w:pPr>
    <w:rPr>
      <w:rFonts w:ascii="Times New Roman" w:eastAsia="Times New Roman" w:hAnsi="Times New Roman" w:cs="Times New Roman"/>
      <w:b/>
      <w:sz w:val="20"/>
      <w:szCs w:val="20"/>
      <w:lang w:val="en-US" w:eastAsia="ar-SA"/>
    </w:rPr>
  </w:style>
  <w:style w:type="paragraph" w:styleId="21">
    <w:name w:val="heading 2"/>
    <w:basedOn w:val="a7"/>
    <w:next w:val="a7"/>
    <w:link w:val="22"/>
    <w:qFormat/>
    <w:pPr>
      <w:keepNext/>
      <w:tabs>
        <w:tab w:val="left" w:pos="576"/>
      </w:tabs>
      <w:spacing w:before="240" w:after="60" w:line="240" w:lineRule="auto"/>
      <w:ind w:left="576" w:hanging="576"/>
      <w:outlineLvl w:val="1"/>
    </w:pPr>
    <w:rPr>
      <w:rFonts w:ascii="Arial" w:eastAsia="Times New Roman" w:hAnsi="Arial" w:cs="Times New Roman"/>
      <w:b/>
      <w:bCs/>
      <w:i/>
      <w:iCs/>
      <w:sz w:val="28"/>
      <w:szCs w:val="28"/>
      <w:lang w:eastAsia="ar-SA"/>
    </w:rPr>
  </w:style>
  <w:style w:type="paragraph" w:styleId="34">
    <w:name w:val="heading 3"/>
    <w:basedOn w:val="a7"/>
    <w:next w:val="a7"/>
    <w:link w:val="35"/>
    <w:qFormat/>
    <w:pPr>
      <w:keepNext/>
      <w:tabs>
        <w:tab w:val="left" w:pos="720"/>
      </w:tabs>
      <w:spacing w:before="240" w:after="60" w:line="240" w:lineRule="auto"/>
      <w:ind w:left="720" w:hanging="432"/>
      <w:outlineLvl w:val="2"/>
    </w:pPr>
    <w:rPr>
      <w:rFonts w:ascii="Arial" w:eastAsia="Times New Roman" w:hAnsi="Arial" w:cs="Times New Roman"/>
      <w:sz w:val="24"/>
      <w:szCs w:val="20"/>
      <w:lang w:val="en-US" w:eastAsia="ar-SA"/>
    </w:rPr>
  </w:style>
  <w:style w:type="paragraph" w:styleId="41">
    <w:name w:val="heading 4"/>
    <w:basedOn w:val="a7"/>
    <w:next w:val="a7"/>
    <w:link w:val="42"/>
    <w:qFormat/>
    <w:pPr>
      <w:keepNext/>
      <w:widowControl w:val="0"/>
      <w:tabs>
        <w:tab w:val="left" w:pos="864"/>
      </w:tabs>
      <w:spacing w:after="0" w:line="240" w:lineRule="auto"/>
      <w:ind w:left="864" w:hanging="144"/>
      <w:jc w:val="right"/>
      <w:outlineLvl w:val="3"/>
    </w:pPr>
    <w:rPr>
      <w:rFonts w:ascii="Times New Roman" w:eastAsia="Times New Roman" w:hAnsi="Times New Roman" w:cs="Times New Roman"/>
      <w:bCs/>
      <w:sz w:val="28"/>
      <w:szCs w:val="24"/>
      <w:lang w:eastAsia="ar-SA"/>
    </w:rPr>
  </w:style>
  <w:style w:type="paragraph" w:styleId="51">
    <w:name w:val="heading 5"/>
    <w:basedOn w:val="a7"/>
    <w:next w:val="a7"/>
    <w:link w:val="52"/>
    <w:qFormat/>
    <w:pPr>
      <w:keepNext/>
      <w:tabs>
        <w:tab w:val="left" w:pos="1008"/>
      </w:tabs>
      <w:spacing w:after="0" w:line="240" w:lineRule="auto"/>
      <w:ind w:left="1008" w:hanging="432"/>
      <w:jc w:val="center"/>
      <w:outlineLvl w:val="4"/>
    </w:pPr>
    <w:rPr>
      <w:rFonts w:ascii="Times New Roman" w:eastAsia="Times New Roman" w:hAnsi="Times New Roman" w:cs="Times New Roman"/>
      <w:b/>
      <w:sz w:val="24"/>
      <w:szCs w:val="20"/>
      <w:lang w:val="en-US" w:eastAsia="ar-SA"/>
    </w:rPr>
  </w:style>
  <w:style w:type="paragraph" w:styleId="6">
    <w:name w:val="heading 6"/>
    <w:basedOn w:val="a7"/>
    <w:next w:val="a7"/>
    <w:link w:val="60"/>
    <w:qFormat/>
    <w:pPr>
      <w:keepNext/>
      <w:tabs>
        <w:tab w:val="left" w:pos="676"/>
        <w:tab w:val="left" w:pos="1152"/>
        <w:tab w:val="left" w:pos="1440"/>
      </w:tabs>
      <w:spacing w:after="0" w:line="240" w:lineRule="auto"/>
      <w:ind w:left="1152" w:hanging="432"/>
      <w:jc w:val="both"/>
      <w:outlineLvl w:val="5"/>
    </w:pPr>
    <w:rPr>
      <w:rFonts w:ascii="Times New Roman" w:eastAsia="Times New Roman" w:hAnsi="Times New Roman" w:cs="Times New Roman"/>
      <w:color w:val="000000"/>
      <w:spacing w:val="-3"/>
      <w:sz w:val="28"/>
      <w:szCs w:val="20"/>
      <w:lang w:eastAsia="ar-SA"/>
    </w:rPr>
  </w:style>
  <w:style w:type="paragraph" w:styleId="7">
    <w:name w:val="heading 7"/>
    <w:basedOn w:val="a7"/>
    <w:next w:val="a7"/>
    <w:link w:val="70"/>
    <w:qFormat/>
    <w:pPr>
      <w:keepNext/>
      <w:widowControl w:val="0"/>
      <w:tabs>
        <w:tab w:val="left" w:pos="1296"/>
      </w:tabs>
      <w:spacing w:after="0" w:line="240" w:lineRule="auto"/>
      <w:ind w:left="1296" w:hanging="288"/>
      <w:jc w:val="center"/>
      <w:outlineLvl w:val="6"/>
    </w:pPr>
    <w:rPr>
      <w:rFonts w:ascii="Times New Roman" w:eastAsia="Times New Roman" w:hAnsi="Times New Roman" w:cs="Times New Roman"/>
      <w:sz w:val="32"/>
      <w:szCs w:val="20"/>
      <w:lang w:eastAsia="ar-SA"/>
    </w:rPr>
  </w:style>
  <w:style w:type="paragraph" w:styleId="8">
    <w:name w:val="heading 8"/>
    <w:basedOn w:val="a7"/>
    <w:next w:val="a7"/>
    <w:link w:val="80"/>
    <w:qFormat/>
    <w:pPr>
      <w:keepNext/>
      <w:pageBreakBefore/>
      <w:tabs>
        <w:tab w:val="left" w:pos="432"/>
        <w:tab w:val="left" w:pos="1440"/>
      </w:tabs>
      <w:spacing w:after="0" w:line="240" w:lineRule="auto"/>
      <w:ind w:left="432" w:hanging="432"/>
      <w:jc w:val="both"/>
      <w:outlineLvl w:val="7"/>
    </w:pPr>
    <w:rPr>
      <w:rFonts w:ascii="Times New Roman" w:eastAsia="Times New Roman" w:hAnsi="Times New Roman" w:cs="Times New Roman"/>
      <w:sz w:val="28"/>
      <w:szCs w:val="20"/>
      <w:lang w:eastAsia="ar-SA"/>
    </w:rPr>
  </w:style>
  <w:style w:type="paragraph" w:styleId="9">
    <w:name w:val="heading 9"/>
    <w:basedOn w:val="a7"/>
    <w:next w:val="a7"/>
    <w:link w:val="90"/>
    <w:qFormat/>
    <w:pPr>
      <w:keepNext/>
      <w:widowControl w:val="0"/>
      <w:tabs>
        <w:tab w:val="left" w:pos="1584"/>
      </w:tabs>
      <w:spacing w:after="0" w:line="240" w:lineRule="auto"/>
      <w:ind w:left="1584" w:hanging="144"/>
      <w:jc w:val="center"/>
      <w:outlineLvl w:val="8"/>
    </w:pPr>
    <w:rPr>
      <w:rFonts w:ascii="Times New Roman" w:eastAsia="Times New Roman" w:hAnsi="Times New Roman" w:cs="Times New Roman"/>
      <w:b/>
      <w:sz w:val="32"/>
      <w:szCs w:val="20"/>
      <w:lang w:eastAsia="ar-SA"/>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Heading1Char">
    <w:name w:val="Heading 1 Char"/>
    <w:basedOn w:val="a8"/>
    <w:uiPriority w:val="9"/>
    <w:rPr>
      <w:rFonts w:ascii="Arial" w:eastAsia="Arial" w:hAnsi="Arial" w:cs="Arial"/>
      <w:sz w:val="40"/>
      <w:szCs w:val="40"/>
    </w:rPr>
  </w:style>
  <w:style w:type="character" w:customStyle="1" w:styleId="Heading2Char">
    <w:name w:val="Heading 2 Char"/>
    <w:basedOn w:val="a8"/>
    <w:uiPriority w:val="9"/>
    <w:rPr>
      <w:rFonts w:ascii="Arial" w:eastAsia="Arial" w:hAnsi="Arial" w:cs="Arial"/>
      <w:sz w:val="34"/>
    </w:rPr>
  </w:style>
  <w:style w:type="character" w:customStyle="1" w:styleId="Heading3Char">
    <w:name w:val="Heading 3 Char"/>
    <w:basedOn w:val="a8"/>
    <w:uiPriority w:val="9"/>
    <w:rPr>
      <w:rFonts w:ascii="Arial" w:eastAsia="Arial" w:hAnsi="Arial" w:cs="Arial"/>
      <w:sz w:val="30"/>
      <w:szCs w:val="30"/>
    </w:rPr>
  </w:style>
  <w:style w:type="character" w:customStyle="1" w:styleId="Heading4Char">
    <w:name w:val="Heading 4 Char"/>
    <w:basedOn w:val="a8"/>
    <w:uiPriority w:val="9"/>
    <w:rPr>
      <w:rFonts w:ascii="Arial" w:eastAsia="Arial" w:hAnsi="Arial" w:cs="Arial"/>
      <w:b/>
      <w:bCs/>
      <w:sz w:val="26"/>
      <w:szCs w:val="26"/>
    </w:rPr>
  </w:style>
  <w:style w:type="character" w:customStyle="1" w:styleId="Heading5Char">
    <w:name w:val="Heading 5 Char"/>
    <w:basedOn w:val="a8"/>
    <w:uiPriority w:val="9"/>
    <w:rPr>
      <w:rFonts w:ascii="Arial" w:eastAsia="Arial" w:hAnsi="Arial" w:cs="Arial"/>
      <w:b/>
      <w:bCs/>
      <w:sz w:val="24"/>
      <w:szCs w:val="24"/>
    </w:rPr>
  </w:style>
  <w:style w:type="character" w:customStyle="1" w:styleId="Heading6Char">
    <w:name w:val="Heading 6 Char"/>
    <w:basedOn w:val="a8"/>
    <w:uiPriority w:val="9"/>
    <w:rPr>
      <w:rFonts w:ascii="Arial" w:eastAsia="Arial" w:hAnsi="Arial" w:cs="Arial"/>
      <w:b/>
      <w:bCs/>
      <w:sz w:val="22"/>
      <w:szCs w:val="22"/>
    </w:rPr>
  </w:style>
  <w:style w:type="character" w:customStyle="1" w:styleId="Heading7Char">
    <w:name w:val="Heading 7 Char"/>
    <w:basedOn w:val="a8"/>
    <w:uiPriority w:val="9"/>
    <w:rPr>
      <w:rFonts w:ascii="Arial" w:eastAsia="Arial" w:hAnsi="Arial" w:cs="Arial"/>
      <w:b/>
      <w:bCs/>
      <w:i/>
      <w:iCs/>
      <w:sz w:val="22"/>
      <w:szCs w:val="22"/>
    </w:rPr>
  </w:style>
  <w:style w:type="character" w:customStyle="1" w:styleId="Heading8Char">
    <w:name w:val="Heading 8 Char"/>
    <w:basedOn w:val="a8"/>
    <w:uiPriority w:val="9"/>
    <w:rPr>
      <w:rFonts w:ascii="Arial" w:eastAsia="Arial" w:hAnsi="Arial" w:cs="Arial"/>
      <w:i/>
      <w:iCs/>
      <w:sz w:val="22"/>
      <w:szCs w:val="22"/>
    </w:rPr>
  </w:style>
  <w:style w:type="character" w:customStyle="1" w:styleId="Heading9Char">
    <w:name w:val="Heading 9 Char"/>
    <w:basedOn w:val="a8"/>
    <w:uiPriority w:val="9"/>
    <w:rPr>
      <w:rFonts w:ascii="Arial" w:eastAsia="Arial" w:hAnsi="Arial" w:cs="Arial"/>
      <w:i/>
      <w:iCs/>
      <w:sz w:val="21"/>
      <w:szCs w:val="21"/>
    </w:rPr>
  </w:style>
  <w:style w:type="character" w:customStyle="1" w:styleId="TitleChar">
    <w:name w:val="Title Char"/>
    <w:basedOn w:val="a8"/>
    <w:uiPriority w:val="10"/>
    <w:rPr>
      <w:sz w:val="48"/>
      <w:szCs w:val="48"/>
    </w:rPr>
  </w:style>
  <w:style w:type="character" w:customStyle="1" w:styleId="SubtitleChar">
    <w:name w:val="Subtitle Char"/>
    <w:basedOn w:val="a8"/>
    <w:uiPriority w:val="11"/>
    <w:rPr>
      <w:sz w:val="24"/>
      <w:szCs w:val="24"/>
    </w:rPr>
  </w:style>
  <w:style w:type="paragraph" w:styleId="23">
    <w:name w:val="Quote"/>
    <w:basedOn w:val="a7"/>
    <w:next w:val="a7"/>
    <w:link w:val="24"/>
    <w:uiPriority w:val="29"/>
    <w:qFormat/>
    <w:pPr>
      <w:ind w:left="720" w:right="720"/>
    </w:pPr>
    <w:rPr>
      <w:i/>
    </w:rPr>
  </w:style>
  <w:style w:type="character" w:customStyle="1" w:styleId="24">
    <w:name w:val="Цитата 2 Знак"/>
    <w:link w:val="23"/>
    <w:uiPriority w:val="29"/>
    <w:rPr>
      <w:i/>
    </w:rPr>
  </w:style>
  <w:style w:type="paragraph" w:styleId="ab">
    <w:name w:val="Intense Quote"/>
    <w:basedOn w:val="a7"/>
    <w:next w:val="a7"/>
    <w:link w:val="ac"/>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c">
    <w:name w:val="Выделенная цитата Знак"/>
    <w:link w:val="ab"/>
    <w:uiPriority w:val="30"/>
    <w:rPr>
      <w:i/>
    </w:rPr>
  </w:style>
  <w:style w:type="character" w:customStyle="1" w:styleId="HeaderChar">
    <w:name w:val="Header Char"/>
    <w:basedOn w:val="a8"/>
    <w:uiPriority w:val="99"/>
  </w:style>
  <w:style w:type="character" w:customStyle="1" w:styleId="FooterChar">
    <w:name w:val="Footer Char"/>
    <w:basedOn w:val="a8"/>
    <w:uiPriority w:val="99"/>
  </w:style>
  <w:style w:type="character" w:customStyle="1" w:styleId="CaptionChar">
    <w:name w:val="Caption Char"/>
    <w:uiPriority w:val="99"/>
  </w:style>
  <w:style w:type="table" w:customStyle="1" w:styleId="TableGridLight">
    <w:name w:val="Table Grid Light"/>
    <w:basedOn w:val="a9"/>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3">
    <w:name w:val="Plain Table 1"/>
    <w:basedOn w:val="a9"/>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styleId="25">
    <w:name w:val="Plain Table 2"/>
    <w:basedOn w:val="a9"/>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6">
    <w:name w:val="Plain Table 3"/>
    <w:basedOn w:val="a9"/>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43">
    <w:name w:val="Plain Table 4"/>
    <w:basedOn w:val="a9"/>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53">
    <w:name w:val="Plain Table 5"/>
    <w:basedOn w:val="a9"/>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1">
    <w:name w:val="Grid Table 1 Light"/>
    <w:basedOn w:val="a9"/>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9"/>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9"/>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9"/>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9"/>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9"/>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9"/>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9"/>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basedOn w:val="a9"/>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auto"/>
      </w:tcPr>
    </w:tblStylePr>
    <w:tblStylePr w:type="band1Horz">
      <w:rPr>
        <w:rFonts w:ascii="Arial" w:hAnsi="Arial"/>
        <w:color w:val="404040"/>
        <w:sz w:val="22"/>
      </w:rPr>
      <w:tblPr/>
      <w:tcPr>
        <w:shd w:val="clear" w:color="DDEAF6" w:themeColor="accent1" w:themeTint="34" w:fill="auto"/>
      </w:tcPr>
    </w:tblStylePr>
  </w:style>
  <w:style w:type="table" w:customStyle="1" w:styleId="GridTable2-Accent2">
    <w:name w:val="Grid Table 2 - Accent 2"/>
    <w:basedOn w:val="a9"/>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2-Accent3">
    <w:name w:val="Grid Table 2 - Accent 3"/>
    <w:basedOn w:val="a9"/>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2-Accent4">
    <w:name w:val="Grid Table 2 - Accent 4"/>
    <w:basedOn w:val="a9"/>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2-Accent5">
    <w:name w:val="Grid Table 2 - Accent 5"/>
    <w:basedOn w:val="a9"/>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2-Accent6">
    <w:name w:val="Grid Table 2 - Accent 6"/>
    <w:basedOn w:val="a9"/>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styleId="-3">
    <w:name w:val="Grid Table 3"/>
    <w:basedOn w:val="a9"/>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basedOn w:val="a9"/>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auto"/>
      </w:tcPr>
    </w:tblStylePr>
    <w:tblStylePr w:type="band1Horz">
      <w:rPr>
        <w:rFonts w:ascii="Arial" w:hAnsi="Arial"/>
        <w:color w:val="404040"/>
        <w:sz w:val="22"/>
      </w:rPr>
      <w:tblPr/>
      <w:tcPr>
        <w:shd w:val="clear" w:color="DDEAF6" w:themeColor="accent1" w:themeTint="34" w:fill="auto"/>
      </w:tcPr>
    </w:tblStylePr>
  </w:style>
  <w:style w:type="table" w:customStyle="1" w:styleId="GridTable3-Accent2">
    <w:name w:val="Grid Table 3 - Accent 2"/>
    <w:basedOn w:val="a9"/>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3-Accent3">
    <w:name w:val="Grid Table 3 - Accent 3"/>
    <w:basedOn w:val="a9"/>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3-Accent4">
    <w:name w:val="Grid Table 3 - Accent 4"/>
    <w:basedOn w:val="a9"/>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3-Accent5">
    <w:name w:val="Grid Table 3 - Accent 5"/>
    <w:basedOn w:val="a9"/>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3-Accent6">
    <w:name w:val="Grid Table 3 - Accent 6"/>
    <w:basedOn w:val="a9"/>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styleId="-4">
    <w:name w:val="Grid Table 4"/>
    <w:basedOn w:val="a9"/>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basedOn w:val="a9"/>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auto"/>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auto"/>
      </w:tcPr>
    </w:tblStylePr>
    <w:tblStylePr w:type="band1Horz">
      <w:rPr>
        <w:rFonts w:ascii="Arial" w:hAnsi="Arial"/>
        <w:color w:val="404040"/>
        <w:sz w:val="22"/>
      </w:rPr>
      <w:tblPr/>
      <w:tcPr>
        <w:shd w:val="clear" w:color="DEEBF6" w:themeColor="accent1" w:themeTint="32" w:fill="auto"/>
      </w:tcPr>
    </w:tblStylePr>
  </w:style>
  <w:style w:type="table" w:customStyle="1" w:styleId="GridTable4-Accent2">
    <w:name w:val="Grid Table 4 - Accent 2"/>
    <w:basedOn w:val="a9"/>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auto"/>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4-Accent3">
    <w:name w:val="Grid Table 4 - Accent 3"/>
    <w:basedOn w:val="a9"/>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uto"/>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4-Accent4">
    <w:name w:val="Grid Table 4 - Accent 4"/>
    <w:basedOn w:val="a9"/>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auto"/>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4-Accent5">
    <w:name w:val="Grid Table 4 - Accent 5"/>
    <w:basedOn w:val="a9"/>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auto"/>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4-Accent6">
    <w:name w:val="Grid Table 4 - Accent 6"/>
    <w:basedOn w:val="a9"/>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auto"/>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styleId="-5">
    <w:name w:val="Grid Table 5 Dark"/>
    <w:basedOn w:val="a9"/>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basedOn w:val="a9"/>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auto"/>
    </w:tblPr>
    <w:tblStylePr w:type="firstRow">
      <w:rPr>
        <w:rFonts w:ascii="Arial" w:hAnsi="Arial"/>
        <w:b/>
        <w:color w:val="FFFFFF"/>
        <w:sz w:val="22"/>
      </w:rPr>
      <w:tblPr/>
      <w:tcPr>
        <w:shd w:val="clear" w:color="5B9BD5" w:themeColor="accent1" w:fill="auto"/>
      </w:tcPr>
    </w:tblStylePr>
    <w:tblStylePr w:type="lastRow">
      <w:rPr>
        <w:rFonts w:ascii="Arial" w:hAnsi="Arial"/>
        <w:b/>
        <w:color w:val="FFFFFF"/>
        <w:sz w:val="22"/>
      </w:rPr>
      <w:tblPr/>
      <w:tcPr>
        <w:tcBorders>
          <w:top w:val="single" w:sz="4" w:space="0" w:color="FFFFFF" w:themeColor="light1"/>
        </w:tcBorders>
        <w:shd w:val="clear" w:color="5B9BD5" w:themeColor="accent1" w:fill="auto"/>
      </w:tcPr>
    </w:tblStylePr>
    <w:tblStylePr w:type="firstCol">
      <w:rPr>
        <w:rFonts w:ascii="Arial" w:hAnsi="Arial"/>
        <w:b/>
        <w:color w:val="FFFFFF"/>
        <w:sz w:val="22"/>
      </w:rPr>
      <w:tblPr/>
      <w:tcPr>
        <w:shd w:val="clear" w:color="5B9BD5" w:themeColor="accent1" w:fill="auto"/>
      </w:tcPr>
    </w:tblStylePr>
    <w:tblStylePr w:type="lastCol">
      <w:rPr>
        <w:rFonts w:ascii="Arial" w:hAnsi="Arial"/>
        <w:b/>
        <w:color w:val="FFFFFF"/>
        <w:sz w:val="22"/>
      </w:rPr>
      <w:tblPr/>
      <w:tcPr>
        <w:shd w:val="clear" w:color="5B9BD5" w:themeColor="accent1" w:fill="auto"/>
      </w:tcPr>
    </w:tblStylePr>
    <w:tblStylePr w:type="band1Vert">
      <w:tblPr/>
      <w:tcPr>
        <w:shd w:val="clear" w:color="B3D0EB" w:themeColor="accent1" w:themeTint="75" w:fill="auto"/>
      </w:tcPr>
    </w:tblStylePr>
    <w:tblStylePr w:type="band1Horz">
      <w:tblPr/>
      <w:tcPr>
        <w:shd w:val="clear" w:color="B3D0EB" w:themeColor="accent1" w:themeTint="75" w:fill="auto"/>
      </w:tcPr>
    </w:tblStylePr>
  </w:style>
  <w:style w:type="table" w:customStyle="1" w:styleId="GridTable5Dark-Accent2">
    <w:name w:val="Grid Table 5 Dark - Accent 2"/>
    <w:basedOn w:val="a9"/>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auto"/>
    </w:tblPr>
    <w:tblStylePr w:type="firstRow">
      <w:rPr>
        <w:rFonts w:ascii="Arial" w:hAnsi="Arial"/>
        <w:b/>
        <w:color w:val="FFFFFF"/>
        <w:sz w:val="22"/>
      </w:rPr>
      <w:tblPr/>
      <w:tcPr>
        <w:shd w:val="clear" w:color="ED7D31" w:themeColor="accent2" w:fill="auto"/>
      </w:tcPr>
    </w:tblStylePr>
    <w:tblStylePr w:type="lastRow">
      <w:rPr>
        <w:rFonts w:ascii="Arial" w:hAnsi="Arial"/>
        <w:b/>
        <w:color w:val="FFFFFF"/>
        <w:sz w:val="22"/>
      </w:rPr>
      <w:tblPr/>
      <w:tcPr>
        <w:tcBorders>
          <w:top w:val="single" w:sz="4" w:space="0" w:color="FFFFFF" w:themeColor="light1"/>
        </w:tcBorders>
        <w:shd w:val="clear" w:color="ED7D31" w:themeColor="accent2" w:fill="auto"/>
      </w:tcPr>
    </w:tblStylePr>
    <w:tblStylePr w:type="firstCol">
      <w:rPr>
        <w:rFonts w:ascii="Arial" w:hAnsi="Arial"/>
        <w:b/>
        <w:color w:val="FFFFFF"/>
        <w:sz w:val="22"/>
      </w:rPr>
      <w:tblPr/>
      <w:tcPr>
        <w:shd w:val="clear" w:color="ED7D31" w:themeColor="accent2" w:fill="auto"/>
      </w:tcPr>
    </w:tblStylePr>
    <w:tblStylePr w:type="lastCol">
      <w:rPr>
        <w:rFonts w:ascii="Arial" w:hAnsi="Arial"/>
        <w:b/>
        <w:color w:val="FFFFFF"/>
        <w:sz w:val="22"/>
      </w:rPr>
      <w:tblPr/>
      <w:tcPr>
        <w:shd w:val="clear" w:color="ED7D31" w:themeColor="accent2" w:fill="auto"/>
      </w:tcPr>
    </w:tblStylePr>
    <w:tblStylePr w:type="band1Vert">
      <w:tblPr/>
      <w:tcPr>
        <w:shd w:val="clear" w:color="F6C3A0" w:themeColor="accent2" w:themeTint="75" w:fill="auto"/>
      </w:tcPr>
    </w:tblStylePr>
    <w:tblStylePr w:type="band1Horz">
      <w:tblPr/>
      <w:tcPr>
        <w:shd w:val="clear" w:color="F6C3A0" w:themeColor="accent2" w:themeTint="75" w:fill="auto"/>
      </w:tcPr>
    </w:tblStylePr>
  </w:style>
  <w:style w:type="table" w:customStyle="1" w:styleId="GridTable5Dark-Accent3">
    <w:name w:val="Grid Table 5 Dark - Accent 3"/>
    <w:basedOn w:val="a9"/>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auto"/>
    </w:tblPr>
    <w:tblStylePr w:type="firstRow">
      <w:rPr>
        <w:rFonts w:ascii="Arial" w:hAnsi="Arial"/>
        <w:b/>
        <w:color w:val="FFFFFF"/>
        <w:sz w:val="22"/>
      </w:rPr>
      <w:tblPr/>
      <w:tcPr>
        <w:shd w:val="clear" w:color="A5A5A5" w:themeColor="accent3" w:fill="auto"/>
      </w:tcPr>
    </w:tblStylePr>
    <w:tblStylePr w:type="lastRow">
      <w:rPr>
        <w:rFonts w:ascii="Arial" w:hAnsi="Arial"/>
        <w:b/>
        <w:color w:val="FFFFFF"/>
        <w:sz w:val="22"/>
      </w:rPr>
      <w:tblPr/>
      <w:tcPr>
        <w:tcBorders>
          <w:top w:val="single" w:sz="4" w:space="0" w:color="FFFFFF" w:themeColor="light1"/>
        </w:tcBorders>
        <w:shd w:val="clear" w:color="A5A5A5" w:themeColor="accent3" w:fill="auto"/>
      </w:tcPr>
    </w:tblStylePr>
    <w:tblStylePr w:type="firstCol">
      <w:rPr>
        <w:rFonts w:ascii="Arial" w:hAnsi="Arial"/>
        <w:b/>
        <w:color w:val="FFFFFF"/>
        <w:sz w:val="22"/>
      </w:rPr>
      <w:tblPr/>
      <w:tcPr>
        <w:shd w:val="clear" w:color="A5A5A5" w:themeColor="accent3" w:fill="auto"/>
      </w:tcPr>
    </w:tblStylePr>
    <w:tblStylePr w:type="lastCol">
      <w:rPr>
        <w:rFonts w:ascii="Arial" w:hAnsi="Arial"/>
        <w:b/>
        <w:color w:val="FFFFFF"/>
        <w:sz w:val="22"/>
      </w:rPr>
      <w:tblPr/>
      <w:tcPr>
        <w:shd w:val="clear" w:color="A5A5A5" w:themeColor="accent3" w:fill="auto"/>
      </w:tcPr>
    </w:tblStylePr>
    <w:tblStylePr w:type="band1Vert">
      <w:tblPr/>
      <w:tcPr>
        <w:shd w:val="clear" w:color="D5D5D5" w:themeColor="accent3" w:themeTint="75" w:fill="auto"/>
      </w:tcPr>
    </w:tblStylePr>
    <w:tblStylePr w:type="band1Horz">
      <w:tblPr/>
      <w:tcPr>
        <w:shd w:val="clear" w:color="D5D5D5" w:themeColor="accent3" w:themeTint="75" w:fill="auto"/>
      </w:tcPr>
    </w:tblStylePr>
  </w:style>
  <w:style w:type="table" w:customStyle="1" w:styleId="GridTable5Dark-Accent4">
    <w:name w:val="Grid Table 5 Dark- Accent 4"/>
    <w:basedOn w:val="a9"/>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auto"/>
    </w:tblPr>
    <w:tblStylePr w:type="firstRow">
      <w:rPr>
        <w:rFonts w:ascii="Arial" w:hAnsi="Arial"/>
        <w:b/>
        <w:color w:val="FFFFFF"/>
        <w:sz w:val="22"/>
      </w:rPr>
      <w:tblPr/>
      <w:tcPr>
        <w:shd w:val="clear" w:color="FFC000" w:themeColor="accent4" w:fill="auto"/>
      </w:tcPr>
    </w:tblStylePr>
    <w:tblStylePr w:type="lastRow">
      <w:rPr>
        <w:rFonts w:ascii="Arial" w:hAnsi="Arial"/>
        <w:b/>
        <w:color w:val="FFFFFF"/>
        <w:sz w:val="22"/>
      </w:rPr>
      <w:tblPr/>
      <w:tcPr>
        <w:tcBorders>
          <w:top w:val="single" w:sz="4" w:space="0" w:color="FFFFFF" w:themeColor="light1"/>
        </w:tcBorders>
        <w:shd w:val="clear" w:color="FFC000" w:themeColor="accent4" w:fill="auto"/>
      </w:tcPr>
    </w:tblStylePr>
    <w:tblStylePr w:type="firstCol">
      <w:rPr>
        <w:rFonts w:ascii="Arial" w:hAnsi="Arial"/>
        <w:b/>
        <w:color w:val="FFFFFF"/>
        <w:sz w:val="22"/>
      </w:rPr>
      <w:tblPr/>
      <w:tcPr>
        <w:shd w:val="clear" w:color="FFC000" w:themeColor="accent4" w:fill="auto"/>
      </w:tcPr>
    </w:tblStylePr>
    <w:tblStylePr w:type="lastCol">
      <w:rPr>
        <w:rFonts w:ascii="Arial" w:hAnsi="Arial"/>
        <w:b/>
        <w:color w:val="FFFFFF"/>
        <w:sz w:val="22"/>
      </w:rPr>
      <w:tblPr/>
      <w:tcPr>
        <w:shd w:val="clear" w:color="FFC000" w:themeColor="accent4" w:fill="auto"/>
      </w:tcPr>
    </w:tblStylePr>
    <w:tblStylePr w:type="band1Vert">
      <w:tblPr/>
      <w:tcPr>
        <w:shd w:val="clear" w:color="FFE28A" w:themeColor="accent4" w:themeTint="75" w:fill="auto"/>
      </w:tcPr>
    </w:tblStylePr>
    <w:tblStylePr w:type="band1Horz">
      <w:tblPr/>
      <w:tcPr>
        <w:shd w:val="clear" w:color="FFE28A" w:themeColor="accent4" w:themeTint="75" w:fill="auto"/>
      </w:tcPr>
    </w:tblStylePr>
  </w:style>
  <w:style w:type="table" w:customStyle="1" w:styleId="GridTable5Dark-Accent5">
    <w:name w:val="Grid Table 5 Dark - Accent 5"/>
    <w:basedOn w:val="a9"/>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auto"/>
    </w:tblPr>
    <w:tblStylePr w:type="firstRow">
      <w:rPr>
        <w:rFonts w:ascii="Arial" w:hAnsi="Arial"/>
        <w:b/>
        <w:color w:val="FFFFFF"/>
        <w:sz w:val="22"/>
      </w:rPr>
      <w:tblPr/>
      <w:tcPr>
        <w:shd w:val="clear" w:color="4472C4" w:themeColor="accent5" w:fill="auto"/>
      </w:tcPr>
    </w:tblStylePr>
    <w:tblStylePr w:type="lastRow">
      <w:rPr>
        <w:rFonts w:ascii="Arial" w:hAnsi="Arial"/>
        <w:b/>
        <w:color w:val="FFFFFF"/>
        <w:sz w:val="22"/>
      </w:rPr>
      <w:tblPr/>
      <w:tcPr>
        <w:tcBorders>
          <w:top w:val="single" w:sz="4" w:space="0" w:color="FFFFFF" w:themeColor="light1"/>
        </w:tcBorders>
        <w:shd w:val="clear" w:color="4472C4" w:themeColor="accent5" w:fill="auto"/>
      </w:tcPr>
    </w:tblStylePr>
    <w:tblStylePr w:type="firstCol">
      <w:rPr>
        <w:rFonts w:ascii="Arial" w:hAnsi="Arial"/>
        <w:b/>
        <w:color w:val="FFFFFF"/>
        <w:sz w:val="22"/>
      </w:rPr>
      <w:tblPr/>
      <w:tcPr>
        <w:shd w:val="clear" w:color="4472C4" w:themeColor="accent5" w:fill="auto"/>
      </w:tcPr>
    </w:tblStylePr>
    <w:tblStylePr w:type="lastCol">
      <w:rPr>
        <w:rFonts w:ascii="Arial" w:hAnsi="Arial"/>
        <w:b/>
        <w:color w:val="FFFFFF"/>
        <w:sz w:val="22"/>
      </w:rPr>
      <w:tblPr/>
      <w:tcPr>
        <w:shd w:val="clear" w:color="4472C4" w:themeColor="accent5" w:fill="auto"/>
      </w:tcPr>
    </w:tblStylePr>
    <w:tblStylePr w:type="band1Vert">
      <w:tblPr/>
      <w:tcPr>
        <w:shd w:val="clear" w:color="A9BEE4" w:themeColor="accent5" w:themeTint="75" w:fill="auto"/>
      </w:tcPr>
    </w:tblStylePr>
    <w:tblStylePr w:type="band1Horz">
      <w:tblPr/>
      <w:tcPr>
        <w:shd w:val="clear" w:color="A9BEE4" w:themeColor="accent5" w:themeTint="75" w:fill="auto"/>
      </w:tcPr>
    </w:tblStylePr>
  </w:style>
  <w:style w:type="table" w:customStyle="1" w:styleId="GridTable5Dark-Accent6">
    <w:name w:val="Grid Table 5 Dark - Accent 6"/>
    <w:basedOn w:val="a9"/>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auto"/>
    </w:tblPr>
    <w:tblStylePr w:type="firstRow">
      <w:rPr>
        <w:rFonts w:ascii="Arial" w:hAnsi="Arial"/>
        <w:b/>
        <w:color w:val="FFFFFF"/>
        <w:sz w:val="22"/>
      </w:rPr>
      <w:tblPr/>
      <w:tcPr>
        <w:shd w:val="clear" w:color="70AD47" w:themeColor="accent6" w:fill="auto"/>
      </w:tcPr>
    </w:tblStylePr>
    <w:tblStylePr w:type="lastRow">
      <w:rPr>
        <w:rFonts w:ascii="Arial" w:hAnsi="Arial"/>
        <w:b/>
        <w:color w:val="FFFFFF"/>
        <w:sz w:val="22"/>
      </w:rPr>
      <w:tblPr/>
      <w:tcPr>
        <w:tcBorders>
          <w:top w:val="single" w:sz="4" w:space="0" w:color="FFFFFF" w:themeColor="light1"/>
        </w:tcBorders>
        <w:shd w:val="clear" w:color="70AD47" w:themeColor="accent6" w:fill="auto"/>
      </w:tcPr>
    </w:tblStylePr>
    <w:tblStylePr w:type="firstCol">
      <w:rPr>
        <w:rFonts w:ascii="Arial" w:hAnsi="Arial"/>
        <w:b/>
        <w:color w:val="FFFFFF"/>
        <w:sz w:val="22"/>
      </w:rPr>
      <w:tblPr/>
      <w:tcPr>
        <w:shd w:val="clear" w:color="70AD47" w:themeColor="accent6" w:fill="auto"/>
      </w:tcPr>
    </w:tblStylePr>
    <w:tblStylePr w:type="lastCol">
      <w:rPr>
        <w:rFonts w:ascii="Arial" w:hAnsi="Arial"/>
        <w:b/>
        <w:color w:val="FFFFFF"/>
        <w:sz w:val="22"/>
      </w:rPr>
      <w:tblPr/>
      <w:tcPr>
        <w:shd w:val="clear" w:color="70AD47" w:themeColor="accent6" w:fill="auto"/>
      </w:tcPr>
    </w:tblStylePr>
    <w:tblStylePr w:type="band1Vert">
      <w:tblPr/>
      <w:tcPr>
        <w:shd w:val="clear" w:color="BCDBA8" w:themeColor="accent6" w:themeTint="75" w:fill="auto"/>
      </w:tcPr>
    </w:tblStylePr>
    <w:tblStylePr w:type="band1Horz">
      <w:tblPr/>
      <w:tcPr>
        <w:shd w:val="clear" w:color="BCDBA8" w:themeColor="accent6" w:themeTint="75" w:fill="auto"/>
      </w:tcPr>
    </w:tblStylePr>
  </w:style>
  <w:style w:type="table" w:styleId="-6">
    <w:name w:val="Grid Table 6 Colorful"/>
    <w:basedOn w:val="a9"/>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9"/>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auto"/>
      </w:tcPr>
    </w:tblStylePr>
    <w:tblStylePr w:type="band1Horz">
      <w:rPr>
        <w:rFonts w:ascii="Arial" w:hAnsi="Arial"/>
        <w:color w:val="ACCCEA" w:themeColor="accent1" w:themeTint="80" w:themeShade="95"/>
        <w:sz w:val="22"/>
      </w:rPr>
      <w:tblPr/>
      <w:tcPr>
        <w:shd w:val="clear" w:color="DDEAF6" w:themeColor="accent1" w:themeTint="34" w:fill="auto"/>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9"/>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9"/>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9"/>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9"/>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auto"/>
      </w:tcPr>
    </w:tblStylePr>
    <w:tblStylePr w:type="band1Horz">
      <w:rPr>
        <w:rFonts w:ascii="Arial" w:hAnsi="Arial"/>
        <w:color w:val="254175" w:themeColor="accent5" w:themeShade="95"/>
        <w:sz w:val="22"/>
      </w:rPr>
      <w:tblPr/>
      <w:tcPr>
        <w:shd w:val="clear" w:color="D8E2F3" w:themeColor="accent5" w:themeTint="34" w:fill="auto"/>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9"/>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auto"/>
      </w:tcPr>
    </w:tblStylePr>
    <w:tblStylePr w:type="band1Horz">
      <w:rPr>
        <w:rFonts w:ascii="Arial" w:hAnsi="Arial"/>
        <w:color w:val="254175" w:themeColor="accent5" w:themeShade="95"/>
        <w:sz w:val="22"/>
      </w:rPr>
      <w:tblPr/>
      <w:tcPr>
        <w:shd w:val="clear" w:color="E1EFD8" w:themeColor="accent6" w:themeTint="34" w:fill="auto"/>
      </w:tcPr>
    </w:tblStylePr>
    <w:tblStylePr w:type="band2Horz">
      <w:rPr>
        <w:rFonts w:ascii="Arial" w:hAnsi="Arial"/>
        <w:color w:val="254175" w:themeColor="accent5" w:themeShade="95"/>
        <w:sz w:val="22"/>
      </w:rPr>
    </w:tblStylePr>
  </w:style>
  <w:style w:type="table" w:styleId="-7">
    <w:name w:val="Grid Table 7 Colorful"/>
    <w:basedOn w:val="a9"/>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9"/>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auto"/>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auto"/>
      </w:tcPr>
    </w:tblStylePr>
    <w:tblStylePr w:type="band1Horz">
      <w:rPr>
        <w:rFonts w:ascii="Arial" w:hAnsi="Arial"/>
        <w:color w:val="ACCCEA" w:themeColor="accent1" w:themeTint="80" w:themeShade="95"/>
        <w:sz w:val="22"/>
      </w:rPr>
      <w:tblPr/>
      <w:tcPr>
        <w:shd w:val="clear" w:color="DDEAF6" w:themeColor="accent1" w:themeTint="34" w:fill="auto"/>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9"/>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auto"/>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9"/>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auto"/>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9"/>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auto"/>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9"/>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auto"/>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auto"/>
      </w:tcPr>
    </w:tblStylePr>
    <w:tblStylePr w:type="band1Horz">
      <w:rPr>
        <w:rFonts w:ascii="Arial" w:hAnsi="Arial"/>
        <w:color w:val="254175" w:themeColor="accent5" w:themeShade="95"/>
        <w:sz w:val="22"/>
      </w:rPr>
      <w:tblPr/>
      <w:tcPr>
        <w:shd w:val="clear" w:color="D8E2F3" w:themeColor="accent5" w:themeTint="34" w:fill="auto"/>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9"/>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auto"/>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auto"/>
      </w:tcPr>
    </w:tblStylePr>
    <w:tblStylePr w:type="band1Horz">
      <w:rPr>
        <w:rFonts w:ascii="Arial" w:hAnsi="Arial"/>
        <w:color w:val="416429" w:themeColor="accent6" w:themeShade="95"/>
        <w:sz w:val="22"/>
      </w:rPr>
      <w:tblPr/>
      <w:tcPr>
        <w:shd w:val="clear" w:color="E1EFD8" w:themeColor="accent6" w:themeTint="34" w:fill="auto"/>
      </w:tcPr>
    </w:tblStylePr>
    <w:tblStylePr w:type="band2Horz">
      <w:rPr>
        <w:rFonts w:ascii="Arial" w:hAnsi="Arial"/>
        <w:color w:val="416429" w:themeColor="accent6" w:themeShade="95"/>
        <w:sz w:val="22"/>
      </w:rPr>
    </w:tblStylePr>
  </w:style>
  <w:style w:type="table" w:styleId="-10">
    <w:name w:val="List Table 1 Light"/>
    <w:basedOn w:val="a9"/>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basedOn w:val="a9"/>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auto"/>
      </w:tcPr>
    </w:tblStylePr>
    <w:tblStylePr w:type="band1Horz">
      <w:tblPr/>
      <w:tcPr>
        <w:shd w:val="clear" w:color="D5E5F4" w:themeColor="accent1" w:themeTint="40" w:fill="auto"/>
      </w:tcPr>
    </w:tblStylePr>
  </w:style>
  <w:style w:type="table" w:customStyle="1" w:styleId="ListTable1Light-Accent2">
    <w:name w:val="List Table 1 Light - Accent 2"/>
    <w:basedOn w:val="a9"/>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auto"/>
      </w:tcPr>
    </w:tblStylePr>
    <w:tblStylePr w:type="band1Horz">
      <w:tblPr/>
      <w:tcPr>
        <w:shd w:val="clear" w:color="FADECB" w:themeColor="accent2" w:themeTint="40" w:fill="auto"/>
      </w:tcPr>
    </w:tblStylePr>
  </w:style>
  <w:style w:type="table" w:customStyle="1" w:styleId="ListTable1Light-Accent3">
    <w:name w:val="List Table 1 Light - Accent 3"/>
    <w:basedOn w:val="a9"/>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auto"/>
      </w:tcPr>
    </w:tblStylePr>
    <w:tblStylePr w:type="band1Horz">
      <w:tblPr/>
      <w:tcPr>
        <w:shd w:val="clear" w:color="E8E8E8" w:themeColor="accent3" w:themeTint="40" w:fill="auto"/>
      </w:tcPr>
    </w:tblStylePr>
  </w:style>
  <w:style w:type="table" w:customStyle="1" w:styleId="ListTable1Light-Accent4">
    <w:name w:val="List Table 1 Light - Accent 4"/>
    <w:basedOn w:val="a9"/>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auto"/>
      </w:tcPr>
    </w:tblStylePr>
    <w:tblStylePr w:type="band1Horz">
      <w:tblPr/>
      <w:tcPr>
        <w:shd w:val="clear" w:color="FFEFBF" w:themeColor="accent4" w:themeTint="40" w:fill="auto"/>
      </w:tcPr>
    </w:tblStylePr>
  </w:style>
  <w:style w:type="table" w:customStyle="1" w:styleId="ListTable1Light-Accent5">
    <w:name w:val="List Table 1 Light - Accent 5"/>
    <w:basedOn w:val="a9"/>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auto"/>
      </w:tcPr>
    </w:tblStylePr>
    <w:tblStylePr w:type="band1Horz">
      <w:tblPr/>
      <w:tcPr>
        <w:shd w:val="clear" w:color="CFDBF0" w:themeColor="accent5" w:themeTint="40" w:fill="auto"/>
      </w:tcPr>
    </w:tblStylePr>
  </w:style>
  <w:style w:type="table" w:customStyle="1" w:styleId="ListTable1Light-Accent6">
    <w:name w:val="List Table 1 Light - Accent 6"/>
    <w:basedOn w:val="a9"/>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auto"/>
      </w:tcPr>
    </w:tblStylePr>
    <w:tblStylePr w:type="band1Horz">
      <w:tblPr/>
      <w:tcPr>
        <w:shd w:val="clear" w:color="DAEBCF" w:themeColor="accent6" w:themeTint="40" w:fill="auto"/>
      </w:tcPr>
    </w:tblStylePr>
  </w:style>
  <w:style w:type="table" w:styleId="-20">
    <w:name w:val="List Table 2"/>
    <w:basedOn w:val="a9"/>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basedOn w:val="a9"/>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auto"/>
      </w:tcPr>
    </w:tblStylePr>
    <w:tblStylePr w:type="band1Horz">
      <w:rPr>
        <w:rFonts w:ascii="Arial" w:hAnsi="Arial"/>
        <w:color w:val="404040"/>
        <w:sz w:val="22"/>
      </w:rPr>
      <w:tblPr/>
      <w:tcPr>
        <w:shd w:val="clear" w:color="D5E5F4" w:themeColor="accent1" w:themeTint="40" w:fill="auto"/>
      </w:tcPr>
    </w:tblStylePr>
  </w:style>
  <w:style w:type="table" w:customStyle="1" w:styleId="ListTable2-Accent2">
    <w:name w:val="List Table 2 - Accent 2"/>
    <w:basedOn w:val="a9"/>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2-Accent3">
    <w:name w:val="List Table 2 - Accent 3"/>
    <w:basedOn w:val="a9"/>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2-Accent4">
    <w:name w:val="List Table 2 - Accent 4"/>
    <w:basedOn w:val="a9"/>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2-Accent5">
    <w:name w:val="List Table 2 - Accent 5"/>
    <w:basedOn w:val="a9"/>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auto"/>
      </w:tcPr>
    </w:tblStylePr>
    <w:tblStylePr w:type="band1Horz">
      <w:rPr>
        <w:rFonts w:ascii="Arial" w:hAnsi="Arial"/>
        <w:color w:val="404040"/>
        <w:sz w:val="22"/>
      </w:rPr>
      <w:tblPr/>
      <w:tcPr>
        <w:shd w:val="clear" w:color="CFDBF0" w:themeColor="accent5" w:themeTint="40" w:fill="auto"/>
      </w:tcPr>
    </w:tblStylePr>
  </w:style>
  <w:style w:type="table" w:customStyle="1" w:styleId="ListTable2-Accent6">
    <w:name w:val="List Table 2 - Accent 6"/>
    <w:basedOn w:val="a9"/>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styleId="-30">
    <w:name w:val="List Table 3"/>
    <w:basedOn w:val="a9"/>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9"/>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9"/>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9"/>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9"/>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9"/>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9"/>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9"/>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basedOn w:val="a9"/>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auto"/>
      </w:tcPr>
    </w:tblStylePr>
    <w:tblStylePr w:type="band1Horz">
      <w:rPr>
        <w:rFonts w:ascii="Arial" w:hAnsi="Arial"/>
        <w:color w:val="404040"/>
        <w:sz w:val="22"/>
      </w:rPr>
      <w:tblPr/>
      <w:tcPr>
        <w:shd w:val="clear" w:color="D5E5F4" w:themeColor="accent1" w:themeTint="40" w:fill="auto"/>
      </w:tcPr>
    </w:tblStylePr>
  </w:style>
  <w:style w:type="table" w:customStyle="1" w:styleId="ListTable4-Accent2">
    <w:name w:val="List Table 4 - Accent 2"/>
    <w:basedOn w:val="a9"/>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4-Accent3">
    <w:name w:val="List Table 4 - Accent 3"/>
    <w:basedOn w:val="a9"/>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4-Accent4">
    <w:name w:val="List Table 4 - Accent 4"/>
    <w:basedOn w:val="a9"/>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4-Accent5">
    <w:name w:val="List Table 4 - Accent 5"/>
    <w:basedOn w:val="a9"/>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auto"/>
      </w:tcPr>
    </w:tblStylePr>
    <w:tblStylePr w:type="band1Horz">
      <w:rPr>
        <w:rFonts w:ascii="Arial" w:hAnsi="Arial"/>
        <w:color w:val="404040"/>
        <w:sz w:val="22"/>
      </w:rPr>
      <w:tblPr/>
      <w:tcPr>
        <w:shd w:val="clear" w:color="CFDBF0" w:themeColor="accent5" w:themeTint="40" w:fill="auto"/>
      </w:tcPr>
    </w:tblStylePr>
  </w:style>
  <w:style w:type="table" w:customStyle="1" w:styleId="ListTable4-Accent6">
    <w:name w:val="List Table 4 - Accent 6"/>
    <w:basedOn w:val="a9"/>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styleId="-50">
    <w:name w:val="List Table 5 Dark"/>
    <w:basedOn w:val="a9"/>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basedOn w:val="a9"/>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auto"/>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auto"/>
      </w:tcPr>
    </w:tblStylePr>
    <w:tblStylePr w:type="band2Horz">
      <w:tblPr/>
      <w:tcPr>
        <w:tcBorders>
          <w:top w:val="single" w:sz="4" w:space="0" w:color="FFFFFF" w:themeColor="light1"/>
          <w:bottom w:val="single" w:sz="4" w:space="0" w:color="FFFFFF" w:themeColor="light1"/>
        </w:tcBorders>
        <w:shd w:val="clear" w:color="5B9BD5" w:themeColor="accent1" w:fill="auto"/>
      </w:tcPr>
    </w:tblStylePr>
  </w:style>
  <w:style w:type="table" w:customStyle="1" w:styleId="ListTable5Dark-Accent2">
    <w:name w:val="List Table 5 Dark - Accent 2"/>
    <w:basedOn w:val="a9"/>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auto"/>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auto"/>
      </w:tcPr>
    </w:tblStylePr>
    <w:tblStylePr w:type="band2Horz">
      <w:tblPr/>
      <w:tcPr>
        <w:tcBorders>
          <w:top w:val="single" w:sz="4" w:space="0" w:color="FFFFFF" w:themeColor="light1"/>
          <w:bottom w:val="single" w:sz="4" w:space="0" w:color="FFFFFF" w:themeColor="light1"/>
        </w:tcBorders>
        <w:shd w:val="clear" w:color="F4B184" w:themeColor="accent2" w:themeTint="97" w:fill="auto"/>
      </w:tcPr>
    </w:tblStylePr>
  </w:style>
  <w:style w:type="table" w:customStyle="1" w:styleId="ListTable5Dark-Accent3">
    <w:name w:val="List Table 5 Dark - Accent 3"/>
    <w:basedOn w:val="a9"/>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auto"/>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auto"/>
      </w:tcPr>
    </w:tblStylePr>
    <w:tblStylePr w:type="band2Horz">
      <w:tblPr/>
      <w:tcPr>
        <w:tcBorders>
          <w:top w:val="single" w:sz="4" w:space="0" w:color="FFFFFF" w:themeColor="light1"/>
          <w:bottom w:val="single" w:sz="4" w:space="0" w:color="FFFFFF" w:themeColor="light1"/>
        </w:tcBorders>
        <w:shd w:val="clear" w:color="C9C9C9" w:themeColor="accent3" w:themeTint="98" w:fill="auto"/>
      </w:tcPr>
    </w:tblStylePr>
  </w:style>
  <w:style w:type="table" w:customStyle="1" w:styleId="ListTable5Dark-Accent4">
    <w:name w:val="List Table 5 Dark - Accent 4"/>
    <w:basedOn w:val="a9"/>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auto"/>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auto"/>
      </w:tcPr>
    </w:tblStylePr>
    <w:tblStylePr w:type="band2Horz">
      <w:tblPr/>
      <w:tcPr>
        <w:tcBorders>
          <w:top w:val="single" w:sz="4" w:space="0" w:color="FFFFFF" w:themeColor="light1"/>
          <w:bottom w:val="single" w:sz="4" w:space="0" w:color="FFFFFF" w:themeColor="light1"/>
        </w:tcBorders>
        <w:shd w:val="clear" w:color="FFD865" w:themeColor="accent4" w:themeTint="9A" w:fill="auto"/>
      </w:tcPr>
    </w:tblStylePr>
  </w:style>
  <w:style w:type="table" w:customStyle="1" w:styleId="ListTable5Dark-Accent5">
    <w:name w:val="List Table 5 Dark - Accent 5"/>
    <w:basedOn w:val="a9"/>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auto"/>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auto"/>
      </w:tcPr>
    </w:tblStylePr>
    <w:tblStylePr w:type="band2Horz">
      <w:tblPr/>
      <w:tcPr>
        <w:tcBorders>
          <w:top w:val="single" w:sz="4" w:space="0" w:color="FFFFFF" w:themeColor="light1"/>
          <w:bottom w:val="single" w:sz="4" w:space="0" w:color="FFFFFF" w:themeColor="light1"/>
        </w:tcBorders>
        <w:shd w:val="clear" w:color="8DA9DB" w:themeColor="accent5" w:themeTint="9A" w:fill="auto"/>
      </w:tcPr>
    </w:tblStylePr>
  </w:style>
  <w:style w:type="table" w:customStyle="1" w:styleId="ListTable5Dark-Accent6">
    <w:name w:val="List Table 5 Dark - Accent 6"/>
    <w:basedOn w:val="a9"/>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uto"/>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uto"/>
      </w:tcPr>
    </w:tblStylePr>
    <w:tblStylePr w:type="band2Horz">
      <w:tblPr/>
      <w:tcPr>
        <w:tcBorders>
          <w:top w:val="single" w:sz="4" w:space="0" w:color="FFFFFF" w:themeColor="light1"/>
          <w:bottom w:val="single" w:sz="4" w:space="0" w:color="FFFFFF" w:themeColor="light1"/>
        </w:tcBorders>
        <w:shd w:val="clear" w:color="A9D08E" w:themeColor="accent6" w:themeTint="98" w:fill="auto"/>
      </w:tcPr>
    </w:tblStylePr>
  </w:style>
  <w:style w:type="table" w:styleId="-60">
    <w:name w:val="List Table 6 Colorful"/>
    <w:basedOn w:val="a9"/>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basedOn w:val="a9"/>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auto"/>
      </w:tcPr>
    </w:tblStylePr>
    <w:tblStylePr w:type="band1Horz">
      <w:rPr>
        <w:rFonts w:ascii="Arial" w:hAnsi="Arial"/>
        <w:color w:val="245A8D" w:themeColor="accent1" w:themeShade="95"/>
        <w:sz w:val="22"/>
      </w:rPr>
      <w:tblPr/>
      <w:tcPr>
        <w:shd w:val="clear" w:color="D5E5F4" w:themeColor="accent1" w:themeTint="40" w:fill="auto"/>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9"/>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9"/>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9"/>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9"/>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auto"/>
      </w:tcPr>
    </w:tblStylePr>
    <w:tblStylePr w:type="band1Horz">
      <w:rPr>
        <w:rFonts w:ascii="Arial" w:hAnsi="Arial"/>
        <w:color w:val="8DA9DB" w:themeColor="accent5" w:themeTint="9A" w:themeShade="95"/>
        <w:sz w:val="22"/>
      </w:rPr>
      <w:tblPr/>
      <w:tcPr>
        <w:shd w:val="clear" w:color="CFDBF0" w:themeColor="accent5" w:themeTint="40" w:fill="auto"/>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9"/>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table" w:styleId="-70">
    <w:name w:val="List Table 7 Colorful"/>
    <w:basedOn w:val="a9"/>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9"/>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auto"/>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auto"/>
      </w:tcPr>
    </w:tblStylePr>
    <w:tblStylePr w:type="band1Horz">
      <w:rPr>
        <w:rFonts w:ascii="Arial" w:hAnsi="Arial"/>
        <w:color w:val="245A8D" w:themeColor="accent1" w:themeShade="95"/>
        <w:sz w:val="22"/>
      </w:rPr>
      <w:tblPr/>
      <w:tcPr>
        <w:shd w:val="clear" w:color="D5E5F4" w:themeColor="accent1" w:themeTint="40" w:fill="auto"/>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9"/>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auto"/>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9"/>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auto"/>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9"/>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auto"/>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9"/>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auto"/>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auto"/>
      </w:tcPr>
    </w:tblStylePr>
    <w:tblStylePr w:type="band1Horz">
      <w:rPr>
        <w:rFonts w:ascii="Arial" w:hAnsi="Arial"/>
        <w:color w:val="8DA9DB" w:themeColor="accent5" w:themeTint="9A" w:themeShade="95"/>
        <w:sz w:val="22"/>
      </w:rPr>
      <w:tblPr/>
      <w:tcPr>
        <w:shd w:val="clear" w:color="CFDBF0" w:themeColor="accent5" w:themeTint="40" w:fill="auto"/>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9"/>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auto"/>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table" w:customStyle="1" w:styleId="Lined-Accent">
    <w:name w:val="Lined - Accent"/>
    <w:basedOn w:val="a9"/>
    <w:uiPriority w:val="99"/>
    <w:pPr>
      <w:spacing w:after="0" w:line="240" w:lineRule="auto"/>
    </w:pPr>
    <w:rPr>
      <w:color w:val="404040"/>
    </w:rPr>
    <w:tblPr>
      <w:tblStyleRowBandSize w:val="1"/>
      <w:tblStyleColBandSize w:val="1"/>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basedOn w:val="a9"/>
    <w:uiPriority w:val="99"/>
    <w:pPr>
      <w:spacing w:after="0" w:line="240" w:lineRule="auto"/>
    </w:pPr>
    <w:rPr>
      <w:color w:val="404040"/>
    </w:rPr>
    <w:tblPr>
      <w:tblStyleRowBandSize w:val="1"/>
      <w:tblStyleColBandSize w:val="1"/>
    </w:tblPr>
    <w:tblStylePr w:type="firstRow">
      <w:rPr>
        <w:rFonts w:ascii="Arial" w:hAnsi="Arial"/>
        <w:color w:val="F2F2F2"/>
        <w:sz w:val="22"/>
      </w:rPr>
      <w:tblPr/>
      <w:tcPr>
        <w:shd w:val="clear" w:color="68A2D8" w:themeColor="accent1" w:themeTint="EA" w:fill="auto"/>
      </w:tcPr>
    </w:tblStylePr>
    <w:tblStylePr w:type="lastRow">
      <w:rPr>
        <w:rFonts w:ascii="Arial" w:hAnsi="Arial"/>
        <w:color w:val="F2F2F2"/>
        <w:sz w:val="22"/>
      </w:rPr>
      <w:tblPr/>
      <w:tcPr>
        <w:shd w:val="clear" w:color="68A2D8" w:themeColor="accent1" w:themeTint="EA" w:fill="auto"/>
      </w:tcPr>
    </w:tblStylePr>
    <w:tblStylePr w:type="firstCol">
      <w:rPr>
        <w:rFonts w:ascii="Arial" w:hAnsi="Arial"/>
        <w:color w:val="F2F2F2"/>
        <w:sz w:val="22"/>
      </w:rPr>
      <w:tblPr/>
      <w:tcPr>
        <w:shd w:val="clear" w:color="68A2D8" w:themeColor="accent1" w:themeTint="EA" w:fill="auto"/>
      </w:tcPr>
    </w:tblStylePr>
    <w:tblStylePr w:type="lastCol">
      <w:rPr>
        <w:rFonts w:ascii="Arial" w:hAnsi="Arial"/>
        <w:color w:val="F2F2F2"/>
        <w:sz w:val="22"/>
      </w:rPr>
      <w:tblPr/>
      <w:tcPr>
        <w:shd w:val="clear" w:color="68A2D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auto"/>
      </w:tcPr>
    </w:tblStylePr>
  </w:style>
  <w:style w:type="table" w:customStyle="1" w:styleId="Lined-Accent2">
    <w:name w:val="Lined - Accent 2"/>
    <w:basedOn w:val="a9"/>
    <w:uiPriority w:val="99"/>
    <w:pPr>
      <w:spacing w:after="0" w:line="240" w:lineRule="auto"/>
    </w:pPr>
    <w:rPr>
      <w:color w:val="404040"/>
    </w:rPr>
    <w:tblPr>
      <w:tblStyleRowBandSize w:val="1"/>
      <w:tblStyleColBandSize w:val="1"/>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Lined-Accent3">
    <w:name w:val="Lined - Accent 3"/>
    <w:basedOn w:val="a9"/>
    <w:uiPriority w:val="99"/>
    <w:pPr>
      <w:spacing w:after="0" w:line="240" w:lineRule="auto"/>
    </w:pPr>
    <w:rPr>
      <w:color w:val="404040"/>
    </w:rPr>
    <w:tblPr>
      <w:tblStyleRowBandSize w:val="1"/>
      <w:tblStyleColBandSize w:val="1"/>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Lined-Accent4">
    <w:name w:val="Lined - Accent 4"/>
    <w:basedOn w:val="a9"/>
    <w:uiPriority w:val="99"/>
    <w:pPr>
      <w:spacing w:after="0" w:line="240" w:lineRule="auto"/>
    </w:pPr>
    <w:rPr>
      <w:color w:val="404040"/>
    </w:rPr>
    <w:tblPr>
      <w:tblStyleRowBandSize w:val="1"/>
      <w:tblStyleColBandSize w:val="1"/>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Lined-Accent5">
    <w:name w:val="Lined - Accent 5"/>
    <w:basedOn w:val="a9"/>
    <w:uiPriority w:val="99"/>
    <w:pPr>
      <w:spacing w:after="0" w:line="240" w:lineRule="auto"/>
    </w:pPr>
    <w:rPr>
      <w:color w:val="404040"/>
    </w:rPr>
    <w:tblPr>
      <w:tblStyleRowBandSize w:val="1"/>
      <w:tblStyleColBandSize w:val="1"/>
    </w:tblPr>
    <w:tblStylePr w:type="firstRow">
      <w:rPr>
        <w:rFonts w:ascii="Arial" w:hAnsi="Arial"/>
        <w:color w:val="F2F2F2"/>
        <w:sz w:val="22"/>
      </w:rPr>
      <w:tblPr/>
      <w:tcPr>
        <w:shd w:val="clear" w:color="4472C4" w:themeColor="accent5" w:fill="auto"/>
      </w:tcPr>
    </w:tblStylePr>
    <w:tblStylePr w:type="lastRow">
      <w:rPr>
        <w:rFonts w:ascii="Arial" w:hAnsi="Arial"/>
        <w:color w:val="F2F2F2"/>
        <w:sz w:val="22"/>
      </w:rPr>
      <w:tblPr/>
      <w:tcPr>
        <w:shd w:val="clear" w:color="4472C4" w:themeColor="accent5" w:fill="auto"/>
      </w:tcPr>
    </w:tblStylePr>
    <w:tblStylePr w:type="firstCol">
      <w:rPr>
        <w:rFonts w:ascii="Arial" w:hAnsi="Arial"/>
        <w:color w:val="F2F2F2"/>
        <w:sz w:val="22"/>
      </w:rPr>
      <w:tblPr/>
      <w:tcPr>
        <w:shd w:val="clear" w:color="4472C4" w:themeColor="accent5" w:fill="auto"/>
      </w:tcPr>
    </w:tblStylePr>
    <w:tblStylePr w:type="lastCol">
      <w:rPr>
        <w:rFonts w:ascii="Arial" w:hAnsi="Arial"/>
        <w:color w:val="F2F2F2"/>
        <w:sz w:val="22"/>
      </w:rPr>
      <w:tblPr/>
      <w:tcPr>
        <w:shd w:val="clear" w:color="4472C4"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auto"/>
      </w:tcPr>
    </w:tblStylePr>
  </w:style>
  <w:style w:type="table" w:customStyle="1" w:styleId="Lined-Accent6">
    <w:name w:val="Lined - Accent 6"/>
    <w:basedOn w:val="a9"/>
    <w:uiPriority w:val="99"/>
    <w:pPr>
      <w:spacing w:after="0" w:line="240" w:lineRule="auto"/>
    </w:pPr>
    <w:rPr>
      <w:color w:val="404040"/>
    </w:rPr>
    <w:tblPr>
      <w:tblStyleRowBandSize w:val="1"/>
      <w:tblStyleColBandSize w:val="1"/>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Lined-Accent">
    <w:name w:val="Bordered &amp; Lined - Accent"/>
    <w:basedOn w:val="a9"/>
    <w:uiPriority w:val="99"/>
    <w:pPr>
      <w:spacing w:after="0" w:line="240" w:lineRule="auto"/>
    </w:pPr>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basedOn w:val="a9"/>
    <w:uiPriority w:val="99"/>
    <w:pPr>
      <w:spacing w:after="0" w:line="240" w:lineRule="auto"/>
    </w:pPr>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auto"/>
      </w:tcPr>
    </w:tblStylePr>
    <w:tblStylePr w:type="lastRow">
      <w:rPr>
        <w:rFonts w:ascii="Arial" w:hAnsi="Arial"/>
        <w:color w:val="F2F2F2"/>
        <w:sz w:val="22"/>
      </w:rPr>
      <w:tblPr/>
      <w:tcPr>
        <w:shd w:val="clear" w:color="68A2D8" w:themeColor="accent1" w:themeTint="EA" w:fill="auto"/>
      </w:tcPr>
    </w:tblStylePr>
    <w:tblStylePr w:type="firstCol">
      <w:rPr>
        <w:rFonts w:ascii="Arial" w:hAnsi="Arial"/>
        <w:color w:val="F2F2F2"/>
        <w:sz w:val="22"/>
      </w:rPr>
      <w:tblPr/>
      <w:tcPr>
        <w:shd w:val="clear" w:color="68A2D8" w:themeColor="accent1" w:themeTint="EA" w:fill="auto"/>
      </w:tcPr>
    </w:tblStylePr>
    <w:tblStylePr w:type="lastCol">
      <w:rPr>
        <w:rFonts w:ascii="Arial" w:hAnsi="Arial"/>
        <w:color w:val="F2F2F2"/>
        <w:sz w:val="22"/>
      </w:rPr>
      <w:tblPr/>
      <w:tcPr>
        <w:shd w:val="clear" w:color="68A2D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auto"/>
      </w:tcPr>
    </w:tblStylePr>
  </w:style>
  <w:style w:type="table" w:customStyle="1" w:styleId="BorderedLined-Accent2">
    <w:name w:val="Bordered &amp; Lined - Accent 2"/>
    <w:basedOn w:val="a9"/>
    <w:uiPriority w:val="99"/>
    <w:pPr>
      <w:spacing w:after="0" w:line="240" w:lineRule="auto"/>
    </w:pPr>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BorderedLined-Accent3">
    <w:name w:val="Bordered &amp; Lined - Accent 3"/>
    <w:basedOn w:val="a9"/>
    <w:uiPriority w:val="99"/>
    <w:pPr>
      <w:spacing w:after="0" w:line="240" w:lineRule="auto"/>
    </w:pPr>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BorderedLined-Accent4">
    <w:name w:val="Bordered &amp; Lined - Accent 4"/>
    <w:basedOn w:val="a9"/>
    <w:uiPriority w:val="99"/>
    <w:pPr>
      <w:spacing w:after="0" w:line="240" w:lineRule="auto"/>
    </w:pPr>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BorderedLined-Accent5">
    <w:name w:val="Bordered &amp; Lined - Accent 5"/>
    <w:basedOn w:val="a9"/>
    <w:uiPriority w:val="99"/>
    <w:pPr>
      <w:spacing w:after="0" w:line="240" w:lineRule="auto"/>
    </w:pPr>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auto"/>
      </w:tcPr>
    </w:tblStylePr>
    <w:tblStylePr w:type="lastRow">
      <w:rPr>
        <w:rFonts w:ascii="Arial" w:hAnsi="Arial"/>
        <w:color w:val="F2F2F2"/>
        <w:sz w:val="22"/>
      </w:rPr>
      <w:tblPr/>
      <w:tcPr>
        <w:shd w:val="clear" w:color="4472C4" w:themeColor="accent5" w:fill="auto"/>
      </w:tcPr>
    </w:tblStylePr>
    <w:tblStylePr w:type="firstCol">
      <w:rPr>
        <w:rFonts w:ascii="Arial" w:hAnsi="Arial"/>
        <w:color w:val="F2F2F2"/>
        <w:sz w:val="22"/>
      </w:rPr>
      <w:tblPr/>
      <w:tcPr>
        <w:shd w:val="clear" w:color="4472C4" w:themeColor="accent5" w:fill="auto"/>
      </w:tcPr>
    </w:tblStylePr>
    <w:tblStylePr w:type="lastCol">
      <w:rPr>
        <w:rFonts w:ascii="Arial" w:hAnsi="Arial"/>
        <w:color w:val="F2F2F2"/>
        <w:sz w:val="22"/>
      </w:rPr>
      <w:tblPr/>
      <w:tcPr>
        <w:shd w:val="clear" w:color="4472C4"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auto"/>
      </w:tcPr>
    </w:tblStylePr>
  </w:style>
  <w:style w:type="table" w:customStyle="1" w:styleId="BorderedLined-Accent6">
    <w:name w:val="Bordered &amp; Lined - Accent 6"/>
    <w:basedOn w:val="a9"/>
    <w:uiPriority w:val="99"/>
    <w:pPr>
      <w:spacing w:after="0" w:line="240" w:lineRule="auto"/>
    </w:pPr>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
    <w:name w:val="Bordered"/>
    <w:basedOn w:val="a9"/>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9"/>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9"/>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9"/>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9"/>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9"/>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9"/>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d">
    <w:name w:val="endnote text"/>
    <w:basedOn w:val="a7"/>
    <w:link w:val="ae"/>
    <w:uiPriority w:val="99"/>
    <w:semiHidden/>
    <w:unhideWhenUsed/>
    <w:pPr>
      <w:spacing w:after="0" w:line="240" w:lineRule="auto"/>
    </w:pPr>
    <w:rPr>
      <w:sz w:val="20"/>
    </w:rPr>
  </w:style>
  <w:style w:type="character" w:customStyle="1" w:styleId="ae">
    <w:name w:val="Текст концевой сноски Знак"/>
    <w:link w:val="ad"/>
    <w:uiPriority w:val="99"/>
    <w:rPr>
      <w:sz w:val="20"/>
    </w:rPr>
  </w:style>
  <w:style w:type="character" w:styleId="af">
    <w:name w:val="endnote reference"/>
    <w:basedOn w:val="a8"/>
    <w:uiPriority w:val="99"/>
    <w:semiHidden/>
    <w:unhideWhenUsed/>
    <w:rPr>
      <w:vertAlign w:val="superscript"/>
    </w:rPr>
  </w:style>
  <w:style w:type="paragraph" w:styleId="af0">
    <w:name w:val="TOC Heading"/>
    <w:uiPriority w:val="39"/>
    <w:unhideWhenUsed/>
  </w:style>
  <w:style w:type="paragraph" w:styleId="af1">
    <w:name w:val="table of figures"/>
    <w:basedOn w:val="a7"/>
    <w:next w:val="a7"/>
    <w:uiPriority w:val="99"/>
    <w:unhideWhenUsed/>
    <w:pPr>
      <w:spacing w:after="0"/>
    </w:pPr>
  </w:style>
  <w:style w:type="paragraph" w:styleId="af2">
    <w:name w:val="Balloon Text"/>
    <w:basedOn w:val="a7"/>
    <w:link w:val="af3"/>
    <w:uiPriority w:val="99"/>
    <w:qFormat/>
    <w:pPr>
      <w:spacing w:after="0" w:line="240" w:lineRule="auto"/>
    </w:pPr>
    <w:rPr>
      <w:rFonts w:ascii="Tahoma" w:eastAsia="Times New Roman" w:hAnsi="Tahoma" w:cs="Times New Roman"/>
      <w:sz w:val="16"/>
      <w:szCs w:val="16"/>
      <w:lang w:eastAsia="ar-SA"/>
    </w:rPr>
  </w:style>
  <w:style w:type="paragraph" w:styleId="af4">
    <w:name w:val="List Continue"/>
    <w:basedOn w:val="a7"/>
    <w:uiPriority w:val="99"/>
    <w:unhideWhenUsed/>
    <w:qFormat/>
    <w:pPr>
      <w:spacing w:after="120" w:line="240" w:lineRule="auto"/>
      <w:ind w:left="283"/>
      <w:contextualSpacing/>
    </w:pPr>
    <w:rPr>
      <w:rFonts w:ascii="Times New Roman" w:eastAsia="Times New Roman" w:hAnsi="Times New Roman" w:cs="Times New Roman"/>
      <w:sz w:val="20"/>
      <w:szCs w:val="20"/>
      <w:lang w:eastAsia="ru-RU"/>
    </w:rPr>
  </w:style>
  <w:style w:type="paragraph" w:styleId="26">
    <w:name w:val="Body Text 2"/>
    <w:basedOn w:val="a7"/>
    <w:link w:val="27"/>
    <w:qFormat/>
    <w:pPr>
      <w:spacing w:after="120" w:line="480" w:lineRule="auto"/>
    </w:pPr>
    <w:rPr>
      <w:rFonts w:ascii="Times New Roman" w:eastAsia="Times New Roman" w:hAnsi="Times New Roman" w:cs="Times New Roman"/>
      <w:sz w:val="24"/>
      <w:szCs w:val="24"/>
      <w:lang w:eastAsia="ar-SA"/>
    </w:rPr>
  </w:style>
  <w:style w:type="paragraph" w:styleId="50">
    <w:name w:val="List Number 5"/>
    <w:basedOn w:val="a7"/>
    <w:qFormat/>
    <w:pPr>
      <w:numPr>
        <w:numId w:val="2"/>
      </w:numPr>
      <w:spacing w:after="60" w:line="240" w:lineRule="auto"/>
      <w:jc w:val="both"/>
    </w:pPr>
    <w:rPr>
      <w:rFonts w:ascii="Times New Roman" w:eastAsia="Times New Roman" w:hAnsi="Times New Roman" w:cs="Times New Roman"/>
      <w:sz w:val="24"/>
      <w:szCs w:val="20"/>
      <w:lang w:eastAsia="ru-RU"/>
    </w:rPr>
  </w:style>
  <w:style w:type="paragraph" w:styleId="af5">
    <w:name w:val="Plain Text"/>
    <w:basedOn w:val="a7"/>
    <w:link w:val="af6"/>
    <w:qFormat/>
    <w:pPr>
      <w:spacing w:after="0" w:line="240" w:lineRule="auto"/>
    </w:pPr>
    <w:rPr>
      <w:rFonts w:ascii="Courier New" w:eastAsia="Times New Roman" w:hAnsi="Courier New" w:cs="Times New Roman"/>
      <w:sz w:val="20"/>
      <w:szCs w:val="20"/>
      <w:lang w:eastAsia="ar-SA"/>
    </w:rPr>
  </w:style>
  <w:style w:type="paragraph" w:styleId="37">
    <w:name w:val="Body Text Indent 3"/>
    <w:basedOn w:val="a7"/>
    <w:link w:val="38"/>
    <w:qFormat/>
    <w:pPr>
      <w:spacing w:after="120" w:line="240" w:lineRule="auto"/>
      <w:ind w:left="283"/>
    </w:pPr>
    <w:rPr>
      <w:rFonts w:ascii="Times New Roman" w:eastAsia="Times New Roman" w:hAnsi="Times New Roman" w:cs="Times New Roman"/>
      <w:sz w:val="16"/>
      <w:szCs w:val="16"/>
      <w:lang w:eastAsia="ar-SA"/>
    </w:rPr>
  </w:style>
  <w:style w:type="paragraph" w:styleId="af7">
    <w:name w:val="caption"/>
    <w:basedOn w:val="a7"/>
    <w:next w:val="a7"/>
    <w:qFormat/>
    <w:pPr>
      <w:spacing w:after="0" w:line="360" w:lineRule="auto"/>
      <w:jc w:val="center"/>
    </w:pPr>
    <w:rPr>
      <w:rFonts w:ascii="Arial" w:eastAsia="Times New Roman" w:hAnsi="Arial" w:cs="Times New Roman"/>
      <w:b/>
      <w:sz w:val="24"/>
      <w:szCs w:val="20"/>
      <w:lang w:eastAsia="ru-RU"/>
    </w:rPr>
  </w:style>
  <w:style w:type="paragraph" w:styleId="af8">
    <w:name w:val="annotation text"/>
    <w:basedOn w:val="a7"/>
    <w:link w:val="af9"/>
    <w:uiPriority w:val="99"/>
    <w:unhideWhenUsed/>
    <w:qFormat/>
    <w:pPr>
      <w:spacing w:after="0" w:line="240" w:lineRule="auto"/>
    </w:pPr>
    <w:rPr>
      <w:rFonts w:ascii="Times New Roman" w:eastAsia="Times New Roman" w:hAnsi="Times New Roman" w:cs="Times New Roman"/>
      <w:sz w:val="20"/>
      <w:szCs w:val="20"/>
      <w:lang w:eastAsia="ar-SA"/>
    </w:rPr>
  </w:style>
  <w:style w:type="paragraph" w:styleId="afa">
    <w:name w:val="annotation subject"/>
    <w:basedOn w:val="14"/>
    <w:next w:val="14"/>
    <w:link w:val="afb"/>
    <w:qFormat/>
    <w:rPr>
      <w:b/>
      <w:bCs/>
    </w:rPr>
  </w:style>
  <w:style w:type="paragraph" w:customStyle="1" w:styleId="14">
    <w:name w:val="Текст примечания1"/>
    <w:basedOn w:val="a7"/>
    <w:qFormat/>
    <w:pPr>
      <w:spacing w:after="0" w:line="240" w:lineRule="auto"/>
    </w:pPr>
    <w:rPr>
      <w:rFonts w:ascii="Times New Roman" w:eastAsia="Times New Roman" w:hAnsi="Times New Roman" w:cs="Times New Roman"/>
      <w:sz w:val="20"/>
      <w:szCs w:val="20"/>
      <w:lang w:eastAsia="ar-SA"/>
    </w:rPr>
  </w:style>
  <w:style w:type="paragraph" w:styleId="afc">
    <w:name w:val="footnote text"/>
    <w:basedOn w:val="a7"/>
    <w:link w:val="afd"/>
    <w:qFormat/>
    <w:pPr>
      <w:spacing w:after="0" w:line="240" w:lineRule="auto"/>
    </w:pPr>
    <w:rPr>
      <w:b/>
      <w:bCs/>
      <w:lang w:eastAsia="ar-SA"/>
    </w:rPr>
  </w:style>
  <w:style w:type="paragraph" w:styleId="81">
    <w:name w:val="toc 8"/>
    <w:basedOn w:val="15"/>
    <w:next w:val="a7"/>
    <w:qFormat/>
    <w:pPr>
      <w:tabs>
        <w:tab w:val="right" w:leader="dot" w:pos="7656"/>
      </w:tabs>
      <w:ind w:left="1981"/>
    </w:pPr>
  </w:style>
  <w:style w:type="paragraph" w:customStyle="1" w:styleId="15">
    <w:name w:val="Указатель1"/>
    <w:basedOn w:val="a7"/>
    <w:qFormat/>
    <w:pPr>
      <w:suppressLineNumbers/>
      <w:spacing w:after="0" w:line="240" w:lineRule="auto"/>
    </w:pPr>
    <w:rPr>
      <w:rFonts w:ascii="Arial" w:eastAsia="Times New Roman" w:hAnsi="Arial" w:cs="Tahoma"/>
      <w:sz w:val="24"/>
      <w:szCs w:val="24"/>
      <w:lang w:eastAsia="ar-SA"/>
    </w:rPr>
  </w:style>
  <w:style w:type="paragraph" w:styleId="31">
    <w:name w:val="List Number 3"/>
    <w:basedOn w:val="a7"/>
    <w:qFormat/>
    <w:pPr>
      <w:numPr>
        <w:numId w:val="3"/>
      </w:numPr>
      <w:tabs>
        <w:tab w:val="clear" w:pos="926"/>
        <w:tab w:val="left" w:pos="360"/>
      </w:tabs>
      <w:spacing w:after="60" w:line="240" w:lineRule="auto"/>
      <w:ind w:left="0" w:firstLine="0"/>
      <w:jc w:val="both"/>
    </w:pPr>
    <w:rPr>
      <w:rFonts w:ascii="Times New Roman" w:eastAsia="Times New Roman" w:hAnsi="Times New Roman" w:cs="Times New Roman"/>
      <w:sz w:val="24"/>
      <w:szCs w:val="20"/>
      <w:lang w:eastAsia="ru-RU"/>
    </w:rPr>
  </w:style>
  <w:style w:type="paragraph" w:styleId="afe">
    <w:name w:val="header"/>
    <w:basedOn w:val="a7"/>
    <w:link w:val="aff"/>
    <w:uiPriority w:val="99"/>
    <w:qFormat/>
    <w:pPr>
      <w:tabs>
        <w:tab w:val="center" w:pos="4677"/>
        <w:tab w:val="right" w:pos="9355"/>
      </w:tabs>
      <w:spacing w:after="0" w:line="240" w:lineRule="auto"/>
    </w:pPr>
    <w:rPr>
      <w:rFonts w:ascii="Times New Roman" w:eastAsia="Times New Roman" w:hAnsi="Times New Roman" w:cs="Times New Roman"/>
      <w:sz w:val="24"/>
      <w:szCs w:val="24"/>
      <w:lang w:eastAsia="ar-SA"/>
    </w:rPr>
  </w:style>
  <w:style w:type="paragraph" w:styleId="91">
    <w:name w:val="toc 9"/>
    <w:basedOn w:val="15"/>
    <w:next w:val="a7"/>
    <w:qFormat/>
    <w:pPr>
      <w:tabs>
        <w:tab w:val="right" w:leader="dot" w:pos="7373"/>
      </w:tabs>
      <w:ind w:left="2264"/>
    </w:pPr>
  </w:style>
  <w:style w:type="paragraph" w:styleId="71">
    <w:name w:val="toc 7"/>
    <w:basedOn w:val="15"/>
    <w:next w:val="a7"/>
    <w:qFormat/>
    <w:pPr>
      <w:tabs>
        <w:tab w:val="right" w:leader="dot" w:pos="7939"/>
      </w:tabs>
      <w:ind w:left="1698"/>
    </w:pPr>
  </w:style>
  <w:style w:type="paragraph" w:styleId="aff0">
    <w:name w:val="Body Text"/>
    <w:basedOn w:val="a7"/>
    <w:link w:val="aff1"/>
    <w:qFormat/>
    <w:pPr>
      <w:spacing w:after="120" w:line="240" w:lineRule="auto"/>
    </w:pPr>
    <w:rPr>
      <w:rFonts w:ascii="Times New Roman" w:eastAsia="Times New Roman" w:hAnsi="Times New Roman" w:cs="Times New Roman"/>
      <w:sz w:val="24"/>
      <w:szCs w:val="24"/>
      <w:lang w:eastAsia="ar-SA"/>
    </w:rPr>
  </w:style>
  <w:style w:type="paragraph" w:styleId="4">
    <w:name w:val="List Number 4"/>
    <w:basedOn w:val="a7"/>
    <w:qFormat/>
    <w:pPr>
      <w:numPr>
        <w:numId w:val="4"/>
      </w:numPr>
      <w:spacing w:after="60" w:line="240" w:lineRule="auto"/>
      <w:jc w:val="both"/>
    </w:pPr>
    <w:rPr>
      <w:rFonts w:ascii="Times New Roman" w:eastAsia="Times New Roman" w:hAnsi="Times New Roman" w:cs="Times New Roman"/>
      <w:sz w:val="24"/>
      <w:szCs w:val="20"/>
      <w:lang w:eastAsia="ru-RU"/>
    </w:rPr>
  </w:style>
  <w:style w:type="paragraph" w:styleId="16">
    <w:name w:val="toc 1"/>
    <w:basedOn w:val="a7"/>
    <w:next w:val="a7"/>
    <w:uiPriority w:val="39"/>
    <w:qFormat/>
    <w:pPr>
      <w:tabs>
        <w:tab w:val="left" w:pos="360"/>
        <w:tab w:val="left" w:pos="9720"/>
      </w:tabs>
      <w:spacing w:before="100" w:after="0" w:line="360" w:lineRule="auto"/>
      <w:ind w:right="616"/>
    </w:pPr>
    <w:rPr>
      <w:rFonts w:ascii="Times New Roman" w:eastAsia="Times New Roman" w:hAnsi="Times New Roman" w:cs="Times New Roman"/>
      <w:bCs/>
      <w:caps/>
      <w:sz w:val="24"/>
      <w:szCs w:val="24"/>
      <w:lang w:eastAsia="ar-SA"/>
    </w:rPr>
  </w:style>
  <w:style w:type="paragraph" w:styleId="61">
    <w:name w:val="toc 6"/>
    <w:basedOn w:val="15"/>
    <w:next w:val="a7"/>
    <w:qFormat/>
    <w:pPr>
      <w:tabs>
        <w:tab w:val="right" w:leader="dot" w:pos="8222"/>
      </w:tabs>
      <w:ind w:left="1415"/>
    </w:pPr>
  </w:style>
  <w:style w:type="paragraph" w:styleId="39">
    <w:name w:val="toc 3"/>
    <w:basedOn w:val="15"/>
    <w:next w:val="a7"/>
    <w:uiPriority w:val="39"/>
    <w:qFormat/>
    <w:pPr>
      <w:tabs>
        <w:tab w:val="right" w:leader="dot" w:pos="9071"/>
      </w:tabs>
      <w:ind w:left="566"/>
    </w:pPr>
  </w:style>
  <w:style w:type="paragraph" w:styleId="28">
    <w:name w:val="toc 2"/>
    <w:basedOn w:val="a7"/>
    <w:next w:val="a7"/>
    <w:qFormat/>
    <w:pPr>
      <w:tabs>
        <w:tab w:val="left" w:pos="960"/>
        <w:tab w:val="left" w:pos="8820"/>
        <w:tab w:val="right" w:leader="dot" w:pos="9000"/>
      </w:tabs>
      <w:spacing w:before="100" w:after="0" w:line="240" w:lineRule="auto"/>
      <w:ind w:left="360" w:right="-149"/>
    </w:pPr>
    <w:rPr>
      <w:rFonts w:ascii="Times New Roman" w:eastAsia="Times New Roman" w:hAnsi="Times New Roman" w:cs="Times New Roman"/>
      <w:bCs/>
      <w:sz w:val="20"/>
      <w:szCs w:val="20"/>
      <w:lang w:eastAsia="ar-SA"/>
    </w:rPr>
  </w:style>
  <w:style w:type="paragraph" w:styleId="44">
    <w:name w:val="toc 4"/>
    <w:basedOn w:val="15"/>
    <w:next w:val="a7"/>
    <w:qFormat/>
    <w:pPr>
      <w:tabs>
        <w:tab w:val="right" w:leader="dot" w:pos="8788"/>
      </w:tabs>
      <w:ind w:left="849"/>
    </w:pPr>
  </w:style>
  <w:style w:type="paragraph" w:styleId="54">
    <w:name w:val="toc 5"/>
    <w:basedOn w:val="15"/>
    <w:next w:val="a7"/>
    <w:qFormat/>
    <w:pPr>
      <w:tabs>
        <w:tab w:val="right" w:leader="dot" w:pos="8505"/>
      </w:tabs>
      <w:ind w:left="1132"/>
    </w:pPr>
  </w:style>
  <w:style w:type="paragraph" w:styleId="5">
    <w:name w:val="List Bullet 5"/>
    <w:basedOn w:val="a7"/>
    <w:qFormat/>
    <w:pPr>
      <w:numPr>
        <w:numId w:val="5"/>
      </w:numPr>
      <w:spacing w:after="60" w:line="240" w:lineRule="auto"/>
      <w:jc w:val="both"/>
    </w:pPr>
    <w:rPr>
      <w:rFonts w:ascii="Times New Roman" w:eastAsia="Times New Roman" w:hAnsi="Times New Roman" w:cs="Times New Roman"/>
      <w:sz w:val="24"/>
      <w:szCs w:val="20"/>
      <w:lang w:eastAsia="ru-RU"/>
    </w:rPr>
  </w:style>
  <w:style w:type="paragraph" w:styleId="aff2">
    <w:name w:val="Body Text First Indent"/>
    <w:basedOn w:val="aff0"/>
    <w:link w:val="aff3"/>
    <w:qFormat/>
    <w:pPr>
      <w:ind w:firstLine="210"/>
    </w:pPr>
  </w:style>
  <w:style w:type="paragraph" w:styleId="40">
    <w:name w:val="List Bullet 4"/>
    <w:basedOn w:val="a7"/>
    <w:qFormat/>
    <w:pPr>
      <w:numPr>
        <w:numId w:val="6"/>
      </w:numPr>
      <w:spacing w:after="60" w:line="240" w:lineRule="auto"/>
      <w:jc w:val="both"/>
    </w:pPr>
    <w:rPr>
      <w:rFonts w:ascii="Times New Roman" w:eastAsia="Times New Roman" w:hAnsi="Times New Roman" w:cs="Times New Roman"/>
      <w:sz w:val="24"/>
      <w:szCs w:val="20"/>
      <w:lang w:eastAsia="ru-RU"/>
    </w:rPr>
  </w:style>
  <w:style w:type="paragraph" w:styleId="aff4">
    <w:name w:val="Body Text Indent"/>
    <w:basedOn w:val="a7"/>
    <w:link w:val="aff5"/>
    <w:qFormat/>
    <w:pPr>
      <w:spacing w:after="120" w:line="240" w:lineRule="auto"/>
      <w:ind w:left="283"/>
    </w:pPr>
    <w:rPr>
      <w:rFonts w:ascii="Times New Roman" w:eastAsia="Times New Roman" w:hAnsi="Times New Roman" w:cs="Times New Roman"/>
      <w:sz w:val="24"/>
      <w:szCs w:val="24"/>
      <w:lang w:eastAsia="ar-SA"/>
    </w:rPr>
  </w:style>
  <w:style w:type="paragraph" w:styleId="20">
    <w:name w:val="List Bullet 2"/>
    <w:basedOn w:val="a7"/>
    <w:uiPriority w:val="99"/>
    <w:qFormat/>
    <w:pPr>
      <w:numPr>
        <w:numId w:val="7"/>
      </w:numPr>
      <w:spacing w:after="60" w:line="240" w:lineRule="auto"/>
      <w:jc w:val="both"/>
    </w:pPr>
    <w:rPr>
      <w:rFonts w:ascii="Times New Roman" w:eastAsia="Times New Roman" w:hAnsi="Times New Roman" w:cs="Times New Roman"/>
      <w:sz w:val="24"/>
      <w:szCs w:val="20"/>
      <w:lang w:eastAsia="ru-RU"/>
    </w:rPr>
  </w:style>
  <w:style w:type="paragraph" w:styleId="33">
    <w:name w:val="List Bullet 3"/>
    <w:basedOn w:val="a7"/>
    <w:qFormat/>
    <w:pPr>
      <w:numPr>
        <w:numId w:val="8"/>
      </w:numPr>
      <w:spacing w:after="60" w:line="240" w:lineRule="auto"/>
      <w:jc w:val="both"/>
    </w:pPr>
    <w:rPr>
      <w:rFonts w:ascii="Times New Roman" w:eastAsia="Times New Roman" w:hAnsi="Times New Roman" w:cs="Times New Roman"/>
      <w:sz w:val="24"/>
      <w:szCs w:val="20"/>
      <w:lang w:eastAsia="ru-RU"/>
    </w:rPr>
  </w:style>
  <w:style w:type="paragraph" w:styleId="aff6">
    <w:name w:val="Title"/>
    <w:basedOn w:val="17"/>
    <w:next w:val="aff7"/>
    <w:link w:val="aff8"/>
    <w:qFormat/>
    <w:rPr>
      <w:rFonts w:cs="Times New Roman"/>
    </w:rPr>
  </w:style>
  <w:style w:type="paragraph" w:customStyle="1" w:styleId="17">
    <w:name w:val="Заголовок1"/>
    <w:basedOn w:val="a7"/>
    <w:next w:val="aff0"/>
    <w:qFormat/>
    <w:pPr>
      <w:keepNext/>
      <w:spacing w:before="240" w:after="120" w:line="240" w:lineRule="auto"/>
    </w:pPr>
    <w:rPr>
      <w:rFonts w:ascii="Arial" w:eastAsia="Arial Unicode MS" w:hAnsi="Arial" w:cs="Tahoma"/>
      <w:sz w:val="28"/>
      <w:szCs w:val="28"/>
      <w:lang w:eastAsia="ar-SA"/>
    </w:rPr>
  </w:style>
  <w:style w:type="paragraph" w:styleId="aff7">
    <w:name w:val="Subtitle"/>
    <w:basedOn w:val="17"/>
    <w:next w:val="aff0"/>
    <w:link w:val="aff9"/>
    <w:qFormat/>
    <w:pPr>
      <w:jc w:val="center"/>
    </w:pPr>
    <w:rPr>
      <w:rFonts w:cs="Times New Roman"/>
      <w:i/>
      <w:iCs/>
    </w:rPr>
  </w:style>
  <w:style w:type="paragraph" w:styleId="affa">
    <w:name w:val="footer"/>
    <w:basedOn w:val="a7"/>
    <w:link w:val="affb"/>
    <w:uiPriority w:val="99"/>
    <w:qFormat/>
    <w:pPr>
      <w:tabs>
        <w:tab w:val="center" w:pos="4677"/>
        <w:tab w:val="right" w:pos="9355"/>
      </w:tabs>
      <w:spacing w:after="0" w:line="240" w:lineRule="auto"/>
    </w:pPr>
    <w:rPr>
      <w:rFonts w:ascii="Times New Roman" w:eastAsia="Times New Roman" w:hAnsi="Times New Roman" w:cs="Times New Roman"/>
      <w:sz w:val="24"/>
      <w:szCs w:val="24"/>
      <w:lang w:eastAsia="ar-SA"/>
    </w:rPr>
  </w:style>
  <w:style w:type="paragraph" w:styleId="a6">
    <w:name w:val="List Number"/>
    <w:basedOn w:val="a7"/>
    <w:uiPriority w:val="99"/>
    <w:qFormat/>
    <w:pPr>
      <w:numPr>
        <w:numId w:val="9"/>
      </w:numPr>
      <w:spacing w:after="60" w:line="240" w:lineRule="auto"/>
      <w:jc w:val="both"/>
    </w:pPr>
    <w:rPr>
      <w:rFonts w:ascii="Times New Roman" w:eastAsia="Times New Roman" w:hAnsi="Times New Roman" w:cs="Times New Roman"/>
      <w:sz w:val="24"/>
      <w:szCs w:val="20"/>
      <w:lang w:eastAsia="ru-RU"/>
    </w:rPr>
  </w:style>
  <w:style w:type="paragraph" w:styleId="2">
    <w:name w:val="List Number 2"/>
    <w:basedOn w:val="a7"/>
    <w:qFormat/>
    <w:pPr>
      <w:numPr>
        <w:numId w:val="10"/>
      </w:numPr>
      <w:spacing w:after="60" w:line="240" w:lineRule="auto"/>
      <w:jc w:val="both"/>
    </w:pPr>
    <w:rPr>
      <w:rFonts w:ascii="Times New Roman" w:eastAsia="Times New Roman" w:hAnsi="Times New Roman" w:cs="Times New Roman"/>
      <w:sz w:val="24"/>
      <w:szCs w:val="20"/>
      <w:lang w:eastAsia="ru-RU"/>
    </w:rPr>
  </w:style>
  <w:style w:type="paragraph" w:styleId="affc">
    <w:name w:val="List"/>
    <w:basedOn w:val="aff0"/>
    <w:qFormat/>
    <w:rPr>
      <w:rFonts w:ascii="Arial" w:hAnsi="Arial" w:cs="Tahoma"/>
    </w:rPr>
  </w:style>
  <w:style w:type="paragraph" w:styleId="affd">
    <w:name w:val="Normal (Web)"/>
    <w:basedOn w:val="a7"/>
    <w:uiPriority w:val="99"/>
    <w:qFormat/>
    <w:pPr>
      <w:spacing w:before="280" w:after="280" w:line="240" w:lineRule="auto"/>
    </w:pPr>
    <w:rPr>
      <w:rFonts w:ascii="Times New Roman" w:eastAsia="Times New Roman" w:hAnsi="Times New Roman" w:cs="Times New Roman"/>
      <w:sz w:val="24"/>
      <w:szCs w:val="24"/>
      <w:lang w:eastAsia="ar-SA"/>
    </w:rPr>
  </w:style>
  <w:style w:type="paragraph" w:styleId="3a">
    <w:name w:val="Body Text 3"/>
    <w:basedOn w:val="a7"/>
    <w:link w:val="3b"/>
    <w:qFormat/>
    <w:pPr>
      <w:spacing w:after="120" w:line="240" w:lineRule="auto"/>
    </w:pPr>
    <w:rPr>
      <w:rFonts w:ascii="Times New Roman" w:eastAsia="Times New Roman" w:hAnsi="Times New Roman" w:cs="Times New Roman"/>
      <w:sz w:val="16"/>
      <w:szCs w:val="16"/>
      <w:lang w:eastAsia="ar-SA"/>
    </w:rPr>
  </w:style>
  <w:style w:type="paragraph" w:styleId="29">
    <w:name w:val="Body Text Indent 2"/>
    <w:basedOn w:val="a7"/>
    <w:link w:val="2a"/>
    <w:qFormat/>
    <w:pPr>
      <w:spacing w:after="120" w:line="480" w:lineRule="auto"/>
      <w:ind w:left="283"/>
    </w:pPr>
    <w:rPr>
      <w:rFonts w:ascii="Times New Roman" w:eastAsia="Times New Roman" w:hAnsi="Times New Roman" w:cs="Times New Roman"/>
      <w:sz w:val="24"/>
      <w:szCs w:val="24"/>
      <w:lang w:eastAsia="ar-SA"/>
    </w:rPr>
  </w:style>
  <w:style w:type="paragraph" w:styleId="HTML">
    <w:name w:val="HTML Preformatted"/>
    <w:basedOn w:val="a7"/>
    <w:link w:val="HTML0"/>
    <w:uiPriority w:val="99"/>
    <w:qFormat/>
    <w:pPr>
      <w:widowControl w:val="0"/>
      <w:spacing w:after="60" w:line="240" w:lineRule="auto"/>
      <w:jc w:val="both"/>
    </w:pPr>
    <w:rPr>
      <w:rFonts w:ascii="Courier New" w:eastAsia="Lucida Sans Unicode" w:hAnsi="Courier New" w:cs="Courier New"/>
      <w:color w:val="000000"/>
      <w:sz w:val="20"/>
      <w:szCs w:val="20"/>
      <w:lang w:val="en-US" w:bidi="en-US"/>
    </w:rPr>
  </w:style>
  <w:style w:type="character" w:styleId="affe">
    <w:name w:val="FollowedHyperlink"/>
    <w:uiPriority w:val="99"/>
    <w:qFormat/>
    <w:rPr>
      <w:color w:val="800080"/>
      <w:u w:val="single"/>
    </w:rPr>
  </w:style>
  <w:style w:type="character" w:styleId="afff">
    <w:name w:val="footnote reference"/>
    <w:qFormat/>
    <w:rPr>
      <w:vertAlign w:val="superscript"/>
    </w:rPr>
  </w:style>
  <w:style w:type="character" w:styleId="afff0">
    <w:name w:val="annotation reference"/>
    <w:uiPriority w:val="99"/>
    <w:qFormat/>
    <w:rPr>
      <w:sz w:val="16"/>
      <w:szCs w:val="16"/>
    </w:rPr>
  </w:style>
  <w:style w:type="character" w:styleId="HTML1">
    <w:name w:val="HTML Acronym"/>
    <w:qFormat/>
    <w:rPr>
      <w:rFonts w:cs="Times New Roman"/>
    </w:rPr>
  </w:style>
  <w:style w:type="character" w:styleId="afff1">
    <w:name w:val="Emphasis"/>
    <w:uiPriority w:val="20"/>
    <w:qFormat/>
    <w:rPr>
      <w:i/>
      <w:iCs/>
    </w:rPr>
  </w:style>
  <w:style w:type="character" w:styleId="afff2">
    <w:name w:val="Hyperlink"/>
    <w:uiPriority w:val="99"/>
    <w:qFormat/>
    <w:rPr>
      <w:color w:val="0000FF"/>
      <w:u w:val="single"/>
    </w:rPr>
  </w:style>
  <w:style w:type="character" w:styleId="afff3">
    <w:name w:val="page number"/>
    <w:basedOn w:val="18"/>
    <w:qFormat/>
  </w:style>
  <w:style w:type="character" w:customStyle="1" w:styleId="18">
    <w:name w:val="Основной шрифт абзаца1"/>
    <w:qFormat/>
  </w:style>
  <w:style w:type="character" w:styleId="afff4">
    <w:name w:val="Strong"/>
    <w:qFormat/>
    <w:rPr>
      <w:b/>
      <w:bCs/>
    </w:rPr>
  </w:style>
  <w:style w:type="table" w:styleId="19">
    <w:name w:val="Table Simple 1"/>
    <w:basedOn w:val="a9"/>
    <w:qFormat/>
    <w:pPr>
      <w:spacing w:after="0" w:line="24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1a">
    <w:name w:val="Table Grid 1"/>
    <w:basedOn w:val="19"/>
    <w:qFormat/>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tblPr/>
      <w:tcPr>
        <w:tcBorders>
          <w:bottom w:val="single" w:sz="6" w:space="0" w:color="008000"/>
        </w:tcBorders>
      </w:tcPr>
    </w:tblStylePr>
    <w:tblStylePr w:type="lastRow">
      <w:rPr>
        <w:i/>
        <w:iCs/>
      </w:rPr>
      <w:tblPr/>
      <w:tcPr>
        <w:tcBorders>
          <w:top w:val="single" w:sz="6" w:space="0" w:color="008000"/>
        </w:tcBorders>
      </w:tcPr>
    </w:tblStylePr>
    <w:tblStylePr w:type="lastCol">
      <w:rPr>
        <w:i/>
        <w:iCs/>
      </w:rPr>
    </w:tblStylePr>
  </w:style>
  <w:style w:type="table" w:styleId="afff5">
    <w:name w:val="Table Grid"/>
    <w:basedOn w:val="a9"/>
    <w:qFormat/>
    <w:pPr>
      <w:spacing w:after="0" w:line="240" w:lineRule="auto"/>
    </w:pPr>
    <w:rPr>
      <w:rFonts w:ascii="Times New Roman" w:eastAsia="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2">
    <w:name w:val="Заголовок 1 Знак"/>
    <w:basedOn w:val="a8"/>
    <w:link w:val="10"/>
    <w:qFormat/>
    <w:rPr>
      <w:rFonts w:ascii="Times New Roman" w:eastAsia="Times New Roman" w:hAnsi="Times New Roman" w:cs="Times New Roman"/>
      <w:b/>
      <w:sz w:val="20"/>
      <w:szCs w:val="20"/>
      <w:lang w:val="en-US" w:eastAsia="ar-SA"/>
    </w:rPr>
  </w:style>
  <w:style w:type="character" w:customStyle="1" w:styleId="22">
    <w:name w:val="Заголовок 2 Знак"/>
    <w:basedOn w:val="a8"/>
    <w:link w:val="21"/>
    <w:qFormat/>
    <w:rPr>
      <w:rFonts w:ascii="Arial" w:eastAsia="Times New Roman" w:hAnsi="Arial" w:cs="Times New Roman"/>
      <w:b/>
      <w:bCs/>
      <w:i/>
      <w:iCs/>
      <w:sz w:val="28"/>
      <w:szCs w:val="28"/>
      <w:lang w:eastAsia="ar-SA"/>
    </w:rPr>
  </w:style>
  <w:style w:type="character" w:customStyle="1" w:styleId="35">
    <w:name w:val="Заголовок 3 Знак"/>
    <w:basedOn w:val="a8"/>
    <w:link w:val="34"/>
    <w:qFormat/>
    <w:rPr>
      <w:rFonts w:ascii="Arial" w:eastAsia="Times New Roman" w:hAnsi="Arial" w:cs="Times New Roman"/>
      <w:sz w:val="24"/>
      <w:szCs w:val="20"/>
      <w:lang w:val="en-US" w:eastAsia="ar-SA"/>
    </w:rPr>
  </w:style>
  <w:style w:type="character" w:customStyle="1" w:styleId="42">
    <w:name w:val="Заголовок 4 Знак"/>
    <w:basedOn w:val="a8"/>
    <w:link w:val="41"/>
    <w:qFormat/>
    <w:rPr>
      <w:rFonts w:ascii="Times New Roman" w:eastAsia="Times New Roman" w:hAnsi="Times New Roman" w:cs="Times New Roman"/>
      <w:bCs/>
      <w:sz w:val="28"/>
      <w:szCs w:val="24"/>
      <w:lang w:eastAsia="ar-SA"/>
    </w:rPr>
  </w:style>
  <w:style w:type="character" w:customStyle="1" w:styleId="52">
    <w:name w:val="Заголовок 5 Знак"/>
    <w:basedOn w:val="a8"/>
    <w:link w:val="51"/>
    <w:qFormat/>
    <w:rPr>
      <w:rFonts w:ascii="Times New Roman" w:eastAsia="Times New Roman" w:hAnsi="Times New Roman" w:cs="Times New Roman"/>
      <w:b/>
      <w:sz w:val="24"/>
      <w:szCs w:val="20"/>
      <w:lang w:val="en-US" w:eastAsia="ar-SA"/>
    </w:rPr>
  </w:style>
  <w:style w:type="character" w:customStyle="1" w:styleId="60">
    <w:name w:val="Заголовок 6 Знак"/>
    <w:basedOn w:val="a8"/>
    <w:link w:val="6"/>
    <w:qFormat/>
    <w:rPr>
      <w:rFonts w:ascii="Times New Roman" w:eastAsia="Times New Roman" w:hAnsi="Times New Roman" w:cs="Times New Roman"/>
      <w:color w:val="000000"/>
      <w:spacing w:val="-3"/>
      <w:sz w:val="28"/>
      <w:szCs w:val="20"/>
      <w:lang w:eastAsia="ar-SA"/>
    </w:rPr>
  </w:style>
  <w:style w:type="character" w:customStyle="1" w:styleId="70">
    <w:name w:val="Заголовок 7 Знак"/>
    <w:basedOn w:val="a8"/>
    <w:link w:val="7"/>
    <w:qFormat/>
    <w:rPr>
      <w:rFonts w:ascii="Times New Roman" w:eastAsia="Times New Roman" w:hAnsi="Times New Roman" w:cs="Times New Roman"/>
      <w:sz w:val="32"/>
      <w:szCs w:val="20"/>
      <w:lang w:eastAsia="ar-SA"/>
    </w:rPr>
  </w:style>
  <w:style w:type="character" w:customStyle="1" w:styleId="80">
    <w:name w:val="Заголовок 8 Знак"/>
    <w:basedOn w:val="a8"/>
    <w:link w:val="8"/>
    <w:qFormat/>
    <w:rPr>
      <w:rFonts w:ascii="Times New Roman" w:eastAsia="Times New Roman" w:hAnsi="Times New Roman" w:cs="Times New Roman"/>
      <w:sz w:val="28"/>
      <w:szCs w:val="20"/>
      <w:lang w:eastAsia="ar-SA"/>
    </w:rPr>
  </w:style>
  <w:style w:type="character" w:customStyle="1" w:styleId="90">
    <w:name w:val="Заголовок 9 Знак"/>
    <w:basedOn w:val="a8"/>
    <w:link w:val="9"/>
    <w:qFormat/>
    <w:rPr>
      <w:rFonts w:ascii="Times New Roman" w:eastAsia="Times New Roman" w:hAnsi="Times New Roman" w:cs="Times New Roman"/>
      <w:b/>
      <w:sz w:val="32"/>
      <w:szCs w:val="20"/>
      <w:lang w:eastAsia="ar-SA"/>
    </w:rPr>
  </w:style>
  <w:style w:type="paragraph" w:customStyle="1" w:styleId="2b">
    <w:name w:val="Знак Знак2"/>
    <w:basedOn w:val="a7"/>
    <w:qFormat/>
    <w:pPr>
      <w:spacing w:line="240" w:lineRule="exact"/>
    </w:pPr>
    <w:rPr>
      <w:rFonts w:ascii="Verdana" w:eastAsia="Times New Roman" w:hAnsi="Verdana" w:cs="Verdana"/>
      <w:sz w:val="20"/>
      <w:szCs w:val="20"/>
      <w:lang w:val="en-US"/>
    </w:rPr>
  </w:style>
  <w:style w:type="character" w:customStyle="1" w:styleId="WW8Num4z0">
    <w:name w:val="WW8Num4z0"/>
    <w:qFormat/>
    <w:rPr>
      <w:rFonts w:ascii="Symbol" w:hAnsi="Symbol"/>
    </w:rPr>
  </w:style>
  <w:style w:type="character" w:customStyle="1" w:styleId="WW8Num6z0">
    <w:name w:val="WW8Num6z0"/>
    <w:qFormat/>
    <w:rPr>
      <w:b/>
      <w:bCs/>
    </w:rPr>
  </w:style>
  <w:style w:type="character" w:customStyle="1" w:styleId="WW8Num6z2">
    <w:name w:val="WW8Num6z2"/>
    <w:qFormat/>
    <w:rPr>
      <w:rFonts w:ascii="Wingdings" w:hAnsi="Wingdings"/>
    </w:rPr>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WW-Absatz-Standardschriftart111">
    <w:name w:val="WW-Absatz-Standardschriftart111"/>
    <w:qFormat/>
  </w:style>
  <w:style w:type="character" w:customStyle="1" w:styleId="WW-Absatz-Standardschriftart1111">
    <w:name w:val="WW-Absatz-Standardschriftart1111"/>
    <w:qFormat/>
  </w:style>
  <w:style w:type="character" w:customStyle="1" w:styleId="WW-Absatz-Standardschriftart11111">
    <w:name w:val="WW-Absatz-Standardschriftart11111"/>
    <w:qFormat/>
  </w:style>
  <w:style w:type="character" w:customStyle="1" w:styleId="55">
    <w:name w:val="Основной шрифт абзаца5"/>
    <w:qFormat/>
  </w:style>
  <w:style w:type="character" w:customStyle="1" w:styleId="WW-Absatz-Standardschriftart111111">
    <w:name w:val="WW-Absatz-Standardschriftart111111"/>
    <w:qFormat/>
  </w:style>
  <w:style w:type="character" w:customStyle="1" w:styleId="WW-Absatz-Standardschriftart1111111">
    <w:name w:val="WW-Absatz-Standardschriftart1111111"/>
    <w:qFormat/>
  </w:style>
  <w:style w:type="character" w:customStyle="1" w:styleId="WW-Absatz-Standardschriftart11111111">
    <w:name w:val="WW-Absatz-Standardschriftart11111111"/>
    <w:qFormat/>
  </w:style>
  <w:style w:type="character" w:customStyle="1" w:styleId="WW-Absatz-Standardschriftart111111111">
    <w:name w:val="WW-Absatz-Standardschriftart111111111"/>
    <w:qFormat/>
  </w:style>
  <w:style w:type="character" w:customStyle="1" w:styleId="WW-Absatz-Standardschriftart1111111111">
    <w:name w:val="WW-Absatz-Standardschriftart1111111111"/>
    <w:qFormat/>
  </w:style>
  <w:style w:type="character" w:customStyle="1" w:styleId="WW-Absatz-Standardschriftart11111111111">
    <w:name w:val="WW-Absatz-Standardschriftart11111111111"/>
    <w:qFormat/>
  </w:style>
  <w:style w:type="character" w:customStyle="1" w:styleId="WW-Absatz-Standardschriftart111111111111">
    <w:name w:val="WW-Absatz-Standardschriftart111111111111"/>
    <w:qFormat/>
  </w:style>
  <w:style w:type="character" w:customStyle="1" w:styleId="WW-Absatz-Standardschriftart1111111111111">
    <w:name w:val="WW-Absatz-Standardschriftart1111111111111"/>
    <w:qFormat/>
  </w:style>
  <w:style w:type="character" w:customStyle="1" w:styleId="WW-Absatz-Standardschriftart11111111111111">
    <w:name w:val="WW-Absatz-Standardschriftart11111111111111"/>
    <w:qFormat/>
  </w:style>
  <w:style w:type="character" w:customStyle="1" w:styleId="45">
    <w:name w:val="Основной шрифт абзаца4"/>
    <w:qFormat/>
  </w:style>
  <w:style w:type="character" w:customStyle="1" w:styleId="WW-Absatz-Standardschriftart111111111111111">
    <w:name w:val="WW-Absatz-Standardschriftart111111111111111"/>
    <w:qFormat/>
  </w:style>
  <w:style w:type="character" w:customStyle="1" w:styleId="WW8Num12z0">
    <w:name w:val="WW8Num12z0"/>
    <w:qFormat/>
    <w:rPr>
      <w:rFonts w:ascii="Times New Roman" w:hAnsi="Times New Roman" w:cs="Times New Roman"/>
      <w:sz w:val="22"/>
      <w:szCs w:val="26"/>
    </w:rPr>
  </w:style>
  <w:style w:type="character" w:customStyle="1" w:styleId="WW-Absatz-Standardschriftart1111111111111111">
    <w:name w:val="WW-Absatz-Standardschriftart1111111111111111"/>
    <w:qFormat/>
  </w:style>
  <w:style w:type="character" w:customStyle="1" w:styleId="WW-Absatz-Standardschriftart11111111111111111">
    <w:name w:val="WW-Absatz-Standardschriftart11111111111111111"/>
    <w:qFormat/>
  </w:style>
  <w:style w:type="character" w:customStyle="1" w:styleId="WW-Absatz-Standardschriftart111111111111111111">
    <w:name w:val="WW-Absatz-Standardschriftart111111111111111111"/>
    <w:qFormat/>
  </w:style>
  <w:style w:type="character" w:customStyle="1" w:styleId="WW-Absatz-Standardschriftart1111111111111111111">
    <w:name w:val="WW-Absatz-Standardschriftart1111111111111111111"/>
    <w:qFormat/>
  </w:style>
  <w:style w:type="character" w:customStyle="1" w:styleId="WW-Absatz-Standardschriftart11111111111111111111">
    <w:name w:val="WW-Absatz-Standardschriftart11111111111111111111"/>
    <w:qFormat/>
  </w:style>
  <w:style w:type="character" w:customStyle="1" w:styleId="WW-Absatz-Standardschriftart111111111111111111111">
    <w:name w:val="WW-Absatz-Standardschriftart111111111111111111111"/>
    <w:qFormat/>
  </w:style>
  <w:style w:type="character" w:customStyle="1" w:styleId="WW-Absatz-Standardschriftart1111111111111111111111">
    <w:name w:val="WW-Absatz-Standardschriftart1111111111111111111111"/>
    <w:qFormat/>
  </w:style>
  <w:style w:type="character" w:customStyle="1" w:styleId="3c">
    <w:name w:val="Основной шрифт абзаца3"/>
    <w:qFormat/>
  </w:style>
  <w:style w:type="character" w:customStyle="1" w:styleId="WW-Absatz-Standardschriftart11111111111111111111111">
    <w:name w:val="WW-Absatz-Standardschriftart11111111111111111111111"/>
    <w:qFormat/>
  </w:style>
  <w:style w:type="character" w:customStyle="1" w:styleId="WW-Absatz-Standardschriftart111111111111111111111111">
    <w:name w:val="WW-Absatz-Standardschriftart111111111111111111111111"/>
    <w:qFormat/>
  </w:style>
  <w:style w:type="character" w:customStyle="1" w:styleId="WW-Absatz-Standardschriftart1111111111111111111111111">
    <w:name w:val="WW-Absatz-Standardschriftart1111111111111111111111111"/>
    <w:qFormat/>
  </w:style>
  <w:style w:type="character" w:customStyle="1" w:styleId="WW-Absatz-Standardschriftart11111111111111111111111111">
    <w:name w:val="WW-Absatz-Standardschriftart11111111111111111111111111"/>
    <w:qFormat/>
  </w:style>
  <w:style w:type="character" w:customStyle="1" w:styleId="WW8Num2z0">
    <w:name w:val="WW8Num2z0"/>
    <w:qFormat/>
    <w:rPr>
      <w:rFonts w:ascii="Symbol" w:hAnsi="Symbol" w:cs="OpenSymbol"/>
    </w:rPr>
  </w:style>
  <w:style w:type="character" w:customStyle="1" w:styleId="WW8Num8z0">
    <w:name w:val="WW8Num8z0"/>
    <w:qFormat/>
    <w:rPr>
      <w:rFonts w:ascii="Symbol" w:hAnsi="Symbol"/>
    </w:rPr>
  </w:style>
  <w:style w:type="character" w:customStyle="1" w:styleId="WW8Num8z2">
    <w:name w:val="WW8Num8z2"/>
    <w:qFormat/>
    <w:rPr>
      <w:rFonts w:ascii="Wingdings" w:hAnsi="Wingdings"/>
    </w:rPr>
  </w:style>
  <w:style w:type="character" w:customStyle="1" w:styleId="2c">
    <w:name w:val="Основной шрифт абзаца2"/>
    <w:qFormat/>
  </w:style>
  <w:style w:type="character" w:customStyle="1" w:styleId="WW-Absatz-Standardschriftart111111111111111111111111111">
    <w:name w:val="WW-Absatz-Standardschriftart111111111111111111111111111"/>
    <w:qFormat/>
  </w:style>
  <w:style w:type="character" w:customStyle="1" w:styleId="WW-Absatz-Standardschriftart1111111111111111111111111111">
    <w:name w:val="WW-Absatz-Standardschriftart1111111111111111111111111111"/>
    <w:qFormat/>
  </w:style>
  <w:style w:type="character" w:customStyle="1" w:styleId="WW-Absatz-Standardschriftart11111111111111111111111111111">
    <w:name w:val="WW-Absatz-Standardschriftart11111111111111111111111111111"/>
    <w:qFormat/>
  </w:style>
  <w:style w:type="character" w:customStyle="1" w:styleId="WW-Absatz-Standardschriftart111111111111111111111111111111">
    <w:name w:val="WW-Absatz-Standardschriftart111111111111111111111111111111"/>
    <w:qFormat/>
  </w:style>
  <w:style w:type="character" w:customStyle="1" w:styleId="WW8Num1z0">
    <w:name w:val="WW8Num1z0"/>
    <w:qFormat/>
    <w:rPr>
      <w:rFonts w:ascii="Symbol" w:hAnsi="Symbol" w:cs="OpenSymbol"/>
    </w:rPr>
  </w:style>
  <w:style w:type="character" w:customStyle="1" w:styleId="WW8Num4z2">
    <w:name w:val="WW8Num4z2"/>
    <w:qFormat/>
    <w:rPr>
      <w:rFonts w:ascii="Wingdings" w:hAnsi="Wingdings"/>
    </w:rPr>
  </w:style>
  <w:style w:type="character" w:customStyle="1" w:styleId="WW8Num4z4">
    <w:name w:val="WW8Num4z4"/>
    <w:qFormat/>
    <w:rPr>
      <w:rFonts w:ascii="Courier New" w:hAnsi="Courier New" w:cs="Courier New"/>
    </w:rPr>
  </w:style>
  <w:style w:type="character" w:customStyle="1" w:styleId="WW8Num7z0">
    <w:name w:val="WW8Num7z0"/>
    <w:qFormat/>
    <w:rPr>
      <w:rFonts w:ascii="Symbol" w:hAnsi="Symbol"/>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rPr>
  </w:style>
  <w:style w:type="character" w:customStyle="1" w:styleId="WW8Num8z1">
    <w:name w:val="WW8Num8z1"/>
    <w:qFormat/>
    <w:rPr>
      <w:rFonts w:ascii="Courier New" w:hAnsi="Courier New" w:cs="Courier New"/>
    </w:rPr>
  </w:style>
  <w:style w:type="character" w:customStyle="1" w:styleId="WW8Num10z0">
    <w:name w:val="WW8Num10z0"/>
    <w:qFormat/>
    <w:rPr>
      <w:rFonts w:ascii="Times New Roman" w:eastAsia="Times New Roman" w:hAnsi="Times New Roman" w:cs="Times New Roman"/>
    </w:rPr>
  </w:style>
  <w:style w:type="character" w:customStyle="1" w:styleId="WW8Num10z1">
    <w:name w:val="WW8Num10z1"/>
    <w:qFormat/>
    <w:rPr>
      <w:rFonts w:ascii="Courier New" w:hAnsi="Courier New" w:cs="Wingdings"/>
    </w:rPr>
  </w:style>
  <w:style w:type="character" w:customStyle="1" w:styleId="WW8Num10z2">
    <w:name w:val="WW8Num10z2"/>
    <w:qFormat/>
    <w:rPr>
      <w:rFonts w:ascii="Wingdings" w:hAnsi="Wingdings"/>
    </w:rPr>
  </w:style>
  <w:style w:type="character" w:customStyle="1" w:styleId="WW8Num10z3">
    <w:name w:val="WW8Num10z3"/>
    <w:qFormat/>
    <w:rPr>
      <w:rFonts w:ascii="Symbol" w:hAnsi="Symbol"/>
    </w:rPr>
  </w:style>
  <w:style w:type="character" w:customStyle="1" w:styleId="WW8Num11z0">
    <w:name w:val="WW8Num11z0"/>
    <w:qFormat/>
    <w:rPr>
      <w:rFonts w:ascii="Times New Roman" w:hAnsi="Times New Roman" w:cs="Times New Roman"/>
    </w:rPr>
  </w:style>
  <w:style w:type="character" w:customStyle="1" w:styleId="WW8Num13z0">
    <w:name w:val="WW8Num13z0"/>
    <w:qFormat/>
    <w:rPr>
      <w:rFonts w:ascii="Symbol" w:hAnsi="Symbol"/>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rPr>
  </w:style>
  <w:style w:type="character" w:customStyle="1" w:styleId="WW8Num14z0">
    <w:name w:val="WW8Num14z0"/>
    <w:qFormat/>
    <w:rPr>
      <w:rFonts w:ascii="Times New Roman" w:hAnsi="Times New Roman" w:cs="Times New Roman"/>
      <w:sz w:val="28"/>
      <w:szCs w:val="28"/>
    </w:rPr>
  </w:style>
  <w:style w:type="character" w:customStyle="1" w:styleId="WW8Num15z0">
    <w:name w:val="WW8Num15z0"/>
    <w:qFormat/>
    <w:rPr>
      <w:rFonts w:ascii="Times New Roman" w:hAnsi="Times New Roman"/>
      <w:b/>
      <w:sz w:val="28"/>
    </w:rPr>
  </w:style>
  <w:style w:type="character" w:customStyle="1" w:styleId="WW8Num15z1">
    <w:name w:val="WW8Num15z1"/>
    <w:qFormat/>
    <w:rPr>
      <w:rFonts w:ascii="Times New Roman" w:hAnsi="Times New Roman" w:cs="Times New Roman"/>
      <w:color w:val="000000"/>
      <w:spacing w:val="0"/>
      <w:position w:val="0"/>
      <w:sz w:val="28"/>
      <w:szCs w:val="28"/>
      <w:u w:val="none"/>
      <w:vertAlign w:val="baseline"/>
    </w:rPr>
  </w:style>
  <w:style w:type="character" w:customStyle="1" w:styleId="WW8Num15z2">
    <w:name w:val="WW8Num15z2"/>
    <w:qFormat/>
    <w:rPr>
      <w:b/>
    </w:rPr>
  </w:style>
  <w:style w:type="character" w:customStyle="1" w:styleId="WW8Num15z4">
    <w:name w:val="WW8Num15z4"/>
    <w:qFormat/>
    <w:rPr>
      <w:rFonts w:ascii="Times New Roman" w:hAnsi="Times New Roman" w:cs="Times New Roman"/>
      <w:color w:val="000000"/>
      <w:spacing w:val="0"/>
      <w:position w:val="0"/>
      <w:sz w:val="20"/>
      <w:u w:val="none"/>
      <w:vertAlign w:val="baseline"/>
    </w:rPr>
  </w:style>
  <w:style w:type="character" w:customStyle="1" w:styleId="WW8Num20z0">
    <w:name w:val="WW8Num20z0"/>
    <w:qFormat/>
    <w:rPr>
      <w:rFonts w:ascii="Symbol" w:hAnsi="Symbol"/>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rPr>
  </w:style>
  <w:style w:type="character" w:customStyle="1" w:styleId="WW8Num21z0">
    <w:name w:val="WW8Num21z0"/>
    <w:qFormat/>
    <w:rPr>
      <w:rFonts w:ascii="Symbol" w:hAnsi="Symbol"/>
    </w:rPr>
  </w:style>
  <w:style w:type="character" w:customStyle="1" w:styleId="WW8Num21z1">
    <w:name w:val="WW8Num21z1"/>
    <w:qFormat/>
    <w:rPr>
      <w:rFonts w:ascii="Courier New" w:hAnsi="Courier New" w:cs="Courier New"/>
    </w:rPr>
  </w:style>
  <w:style w:type="character" w:customStyle="1" w:styleId="WW8Num21z2">
    <w:name w:val="WW8Num21z2"/>
    <w:qFormat/>
    <w:rPr>
      <w:rFonts w:ascii="Wingdings" w:hAnsi="Wingdings"/>
    </w:rPr>
  </w:style>
  <w:style w:type="character" w:customStyle="1" w:styleId="WW8Num22z0">
    <w:name w:val="WW8Num22z0"/>
    <w:qFormat/>
    <w:rPr>
      <w:rFonts w:ascii="Symbol" w:hAnsi="Symbol"/>
    </w:rPr>
  </w:style>
  <w:style w:type="character" w:customStyle="1" w:styleId="WW8Num22z1">
    <w:name w:val="WW8Num22z1"/>
    <w:qFormat/>
    <w:rPr>
      <w:rFonts w:ascii="Courier New" w:hAnsi="Courier New" w:cs="Courier New"/>
    </w:rPr>
  </w:style>
  <w:style w:type="character" w:customStyle="1" w:styleId="WW8Num22z2">
    <w:name w:val="WW8Num22z2"/>
    <w:qFormat/>
    <w:rPr>
      <w:rFonts w:ascii="Wingdings" w:hAnsi="Wingdings"/>
    </w:rPr>
  </w:style>
  <w:style w:type="character" w:customStyle="1" w:styleId="WW8Num23z0">
    <w:name w:val="WW8Num23z0"/>
    <w:qFormat/>
    <w:rPr>
      <w:rFonts w:ascii="Times New Roman" w:hAnsi="Times New Roman" w:cs="Times New Roman"/>
    </w:rPr>
  </w:style>
  <w:style w:type="character" w:customStyle="1" w:styleId="WW8Num26z0">
    <w:name w:val="WW8Num26z0"/>
    <w:qFormat/>
    <w:rPr>
      <w:b/>
      <w:sz w:val="28"/>
      <w:szCs w:val="28"/>
    </w:rPr>
  </w:style>
  <w:style w:type="character" w:customStyle="1" w:styleId="WW8Num26z2">
    <w:name w:val="WW8Num26z2"/>
    <w:qFormat/>
    <w:rPr>
      <w:sz w:val="28"/>
      <w:szCs w:val="28"/>
      <w:lang w:val="ru-RU" w:eastAsia="ar-SA" w:bidi="ar-SA"/>
    </w:rPr>
  </w:style>
  <w:style w:type="character" w:customStyle="1" w:styleId="WW8Num27z0">
    <w:name w:val="WW8Num27z0"/>
    <w:qFormat/>
    <w:rPr>
      <w:rFonts w:ascii="Times New Roman" w:hAnsi="Times New Roman" w:cs="Times New Roman"/>
    </w:rPr>
  </w:style>
  <w:style w:type="character" w:customStyle="1" w:styleId="WW8Num28z0">
    <w:name w:val="WW8Num28z0"/>
    <w:qFormat/>
    <w:rPr>
      <w:rFonts w:ascii="Times New Roman" w:hAnsi="Times New Roman" w:cs="Times New Roman"/>
    </w:rPr>
  </w:style>
  <w:style w:type="character" w:customStyle="1" w:styleId="WW8Num30z0">
    <w:name w:val="WW8Num30z0"/>
    <w:qFormat/>
    <w:rPr>
      <w:rFonts w:ascii="Times New Roman" w:hAnsi="Times New Roman" w:cs="Times New Roman"/>
    </w:rPr>
  </w:style>
  <w:style w:type="character" w:customStyle="1" w:styleId="H1">
    <w:name w:val="H1 Знак"/>
    <w:qFormat/>
    <w:rPr>
      <w:b/>
      <w:sz w:val="22"/>
      <w:lang w:val="en-US" w:eastAsia="ar-SA" w:bidi="ar-SA"/>
    </w:rPr>
  </w:style>
  <w:style w:type="character" w:customStyle="1" w:styleId="grame">
    <w:name w:val="grame"/>
    <w:basedOn w:val="18"/>
    <w:qFormat/>
  </w:style>
  <w:style w:type="character" w:customStyle="1" w:styleId="56">
    <w:name w:val="Знак Знак5"/>
    <w:qFormat/>
    <w:rPr>
      <w:sz w:val="24"/>
      <w:szCs w:val="24"/>
      <w:lang w:val="ru-RU" w:eastAsia="ar-SA" w:bidi="ar-SA"/>
    </w:rPr>
  </w:style>
  <w:style w:type="character" w:customStyle="1" w:styleId="46">
    <w:name w:val="Знак Знак4"/>
    <w:qFormat/>
    <w:rPr>
      <w:sz w:val="24"/>
      <w:szCs w:val="24"/>
      <w:lang w:val="ru-RU" w:eastAsia="ar-SA" w:bidi="ar-SA"/>
    </w:rPr>
  </w:style>
  <w:style w:type="character" w:customStyle="1" w:styleId="afff6">
    <w:name w:val="Основной шрифт"/>
    <w:qFormat/>
  </w:style>
  <w:style w:type="character" w:customStyle="1" w:styleId="1b">
    <w:name w:val="Знак Знак1"/>
    <w:qFormat/>
    <w:rPr>
      <w:lang w:val="ru-RU" w:eastAsia="ar-SA" w:bidi="ar-SA"/>
    </w:rPr>
  </w:style>
  <w:style w:type="character" w:customStyle="1" w:styleId="afd">
    <w:name w:val="Текст сноски Знак"/>
    <w:link w:val="afc"/>
    <w:qFormat/>
    <w:rPr>
      <w:b/>
      <w:bCs/>
      <w:lang w:eastAsia="ar-SA"/>
    </w:rPr>
  </w:style>
  <w:style w:type="character" w:customStyle="1" w:styleId="1c">
    <w:name w:val="Текст сноски Знак1"/>
    <w:basedOn w:val="a8"/>
    <w:semiHidden/>
    <w:qFormat/>
    <w:rPr>
      <w:sz w:val="20"/>
      <w:szCs w:val="20"/>
    </w:rPr>
  </w:style>
  <w:style w:type="character" w:customStyle="1" w:styleId="1d">
    <w:name w:val="Заголовок 1.КД Знак"/>
    <w:qFormat/>
    <w:rPr>
      <w:b/>
      <w:sz w:val="28"/>
      <w:szCs w:val="28"/>
      <w:lang w:val="ru-RU" w:eastAsia="ar-SA" w:bidi="ar-SA"/>
    </w:rPr>
  </w:style>
  <w:style w:type="character" w:customStyle="1" w:styleId="zakonspanusual2">
    <w:name w:val="zakon_spanusual2"/>
    <w:qFormat/>
    <w:rPr>
      <w:rFonts w:ascii="Arial" w:hAnsi="Arial" w:cs="Arial"/>
      <w:color w:val="000000"/>
      <w:sz w:val="18"/>
      <w:szCs w:val="18"/>
    </w:rPr>
  </w:style>
  <w:style w:type="character" w:customStyle="1" w:styleId="afff7">
    <w:name w:val="Символ нумерации"/>
    <w:qFormat/>
    <w:rPr>
      <w:sz w:val="22"/>
      <w:szCs w:val="26"/>
    </w:rPr>
  </w:style>
  <w:style w:type="character" w:customStyle="1" w:styleId="afff8">
    <w:name w:val="Маркеры списка"/>
    <w:qFormat/>
    <w:rPr>
      <w:rFonts w:ascii="OpenSymbol" w:eastAsia="OpenSymbol" w:hAnsi="OpenSymbol" w:cs="OpenSymbol"/>
    </w:rPr>
  </w:style>
  <w:style w:type="character" w:customStyle="1" w:styleId="aff1">
    <w:name w:val="Основной текст Знак"/>
    <w:basedOn w:val="a8"/>
    <w:link w:val="aff0"/>
    <w:qFormat/>
    <w:rPr>
      <w:rFonts w:ascii="Times New Roman" w:eastAsia="Times New Roman" w:hAnsi="Times New Roman" w:cs="Times New Roman"/>
      <w:sz w:val="24"/>
      <w:szCs w:val="24"/>
      <w:lang w:eastAsia="ar-SA"/>
    </w:rPr>
  </w:style>
  <w:style w:type="character" w:customStyle="1" w:styleId="aff8">
    <w:name w:val="Заголовок Знак"/>
    <w:basedOn w:val="a8"/>
    <w:link w:val="aff6"/>
    <w:qFormat/>
    <w:rPr>
      <w:rFonts w:ascii="Arial" w:eastAsia="Arial Unicode MS" w:hAnsi="Arial" w:cs="Times New Roman"/>
      <w:sz w:val="28"/>
      <w:szCs w:val="28"/>
      <w:lang w:eastAsia="ar-SA"/>
    </w:rPr>
  </w:style>
  <w:style w:type="character" w:customStyle="1" w:styleId="aff9">
    <w:name w:val="Подзаголовок Знак"/>
    <w:basedOn w:val="a8"/>
    <w:link w:val="aff7"/>
    <w:qFormat/>
    <w:rPr>
      <w:rFonts w:ascii="Arial" w:eastAsia="Arial Unicode MS" w:hAnsi="Arial" w:cs="Times New Roman"/>
      <w:i/>
      <w:iCs/>
      <w:sz w:val="28"/>
      <w:szCs w:val="28"/>
      <w:lang w:eastAsia="ar-SA"/>
    </w:rPr>
  </w:style>
  <w:style w:type="paragraph" w:customStyle="1" w:styleId="57">
    <w:name w:val="Название5"/>
    <w:basedOn w:val="a7"/>
    <w:qFormat/>
    <w:pPr>
      <w:suppressLineNumbers/>
      <w:spacing w:before="120" w:after="120" w:line="240" w:lineRule="auto"/>
    </w:pPr>
    <w:rPr>
      <w:rFonts w:ascii="Arial" w:eastAsia="Times New Roman" w:hAnsi="Arial" w:cs="Tahoma"/>
      <w:i/>
      <w:iCs/>
      <w:sz w:val="20"/>
      <w:szCs w:val="24"/>
      <w:lang w:eastAsia="ar-SA"/>
    </w:rPr>
  </w:style>
  <w:style w:type="paragraph" w:customStyle="1" w:styleId="58">
    <w:name w:val="Указатель5"/>
    <w:basedOn w:val="a7"/>
    <w:qFormat/>
    <w:pPr>
      <w:suppressLineNumbers/>
      <w:spacing w:after="0" w:line="240" w:lineRule="auto"/>
    </w:pPr>
    <w:rPr>
      <w:rFonts w:ascii="Arial" w:eastAsia="Times New Roman" w:hAnsi="Arial" w:cs="Tahoma"/>
      <w:sz w:val="24"/>
      <w:szCs w:val="24"/>
      <w:lang w:eastAsia="ar-SA"/>
    </w:rPr>
  </w:style>
  <w:style w:type="paragraph" w:customStyle="1" w:styleId="47">
    <w:name w:val="Название4"/>
    <w:basedOn w:val="a7"/>
    <w:qFormat/>
    <w:pPr>
      <w:suppressLineNumbers/>
      <w:spacing w:before="120" w:after="120" w:line="240" w:lineRule="auto"/>
    </w:pPr>
    <w:rPr>
      <w:rFonts w:ascii="Arial" w:eastAsia="Times New Roman" w:hAnsi="Arial" w:cs="Tahoma"/>
      <w:i/>
      <w:iCs/>
      <w:sz w:val="20"/>
      <w:szCs w:val="24"/>
      <w:lang w:eastAsia="ar-SA"/>
    </w:rPr>
  </w:style>
  <w:style w:type="paragraph" w:customStyle="1" w:styleId="48">
    <w:name w:val="Указатель4"/>
    <w:basedOn w:val="a7"/>
    <w:qFormat/>
    <w:pPr>
      <w:suppressLineNumbers/>
      <w:spacing w:after="0" w:line="240" w:lineRule="auto"/>
    </w:pPr>
    <w:rPr>
      <w:rFonts w:ascii="Arial" w:eastAsia="Times New Roman" w:hAnsi="Arial" w:cs="Tahoma"/>
      <w:sz w:val="24"/>
      <w:szCs w:val="24"/>
      <w:lang w:eastAsia="ar-SA"/>
    </w:rPr>
  </w:style>
  <w:style w:type="paragraph" w:customStyle="1" w:styleId="3d">
    <w:name w:val="Название3"/>
    <w:basedOn w:val="a7"/>
    <w:qFormat/>
    <w:pPr>
      <w:suppressLineNumbers/>
      <w:spacing w:before="120" w:after="120" w:line="240" w:lineRule="auto"/>
    </w:pPr>
    <w:rPr>
      <w:rFonts w:ascii="Arial" w:eastAsia="Times New Roman" w:hAnsi="Arial" w:cs="Tahoma"/>
      <w:i/>
      <w:iCs/>
      <w:sz w:val="20"/>
      <w:szCs w:val="24"/>
      <w:lang w:eastAsia="ar-SA"/>
    </w:rPr>
  </w:style>
  <w:style w:type="paragraph" w:customStyle="1" w:styleId="3e">
    <w:name w:val="Указатель3"/>
    <w:basedOn w:val="a7"/>
    <w:qFormat/>
    <w:pPr>
      <w:suppressLineNumbers/>
      <w:spacing w:after="0" w:line="240" w:lineRule="auto"/>
    </w:pPr>
    <w:rPr>
      <w:rFonts w:ascii="Arial" w:eastAsia="Times New Roman" w:hAnsi="Arial" w:cs="Tahoma"/>
      <w:sz w:val="24"/>
      <w:szCs w:val="24"/>
      <w:lang w:eastAsia="ar-SA"/>
    </w:rPr>
  </w:style>
  <w:style w:type="paragraph" w:customStyle="1" w:styleId="2d">
    <w:name w:val="Название2"/>
    <w:basedOn w:val="a7"/>
    <w:qFormat/>
    <w:pPr>
      <w:suppressLineNumbers/>
      <w:spacing w:before="120" w:after="120" w:line="240" w:lineRule="auto"/>
    </w:pPr>
    <w:rPr>
      <w:rFonts w:ascii="Arial" w:eastAsia="Times New Roman" w:hAnsi="Arial" w:cs="Tahoma"/>
      <w:i/>
      <w:iCs/>
      <w:sz w:val="20"/>
      <w:szCs w:val="24"/>
      <w:lang w:eastAsia="ar-SA"/>
    </w:rPr>
  </w:style>
  <w:style w:type="paragraph" w:customStyle="1" w:styleId="2e">
    <w:name w:val="Указатель2"/>
    <w:basedOn w:val="a7"/>
    <w:qFormat/>
    <w:pPr>
      <w:suppressLineNumbers/>
      <w:spacing w:after="0" w:line="240" w:lineRule="auto"/>
    </w:pPr>
    <w:rPr>
      <w:rFonts w:ascii="Arial" w:eastAsia="Times New Roman" w:hAnsi="Arial" w:cs="Tahoma"/>
      <w:sz w:val="24"/>
      <w:szCs w:val="24"/>
      <w:lang w:eastAsia="ar-SA"/>
    </w:rPr>
  </w:style>
  <w:style w:type="paragraph" w:customStyle="1" w:styleId="1e">
    <w:name w:val="Название1"/>
    <w:basedOn w:val="a7"/>
    <w:qFormat/>
    <w:pPr>
      <w:suppressLineNumbers/>
      <w:spacing w:before="120" w:after="120" w:line="240" w:lineRule="auto"/>
    </w:pPr>
    <w:rPr>
      <w:rFonts w:ascii="Arial" w:eastAsia="Times New Roman" w:hAnsi="Arial" w:cs="Tahoma"/>
      <w:i/>
      <w:iCs/>
      <w:sz w:val="20"/>
      <w:szCs w:val="24"/>
      <w:lang w:eastAsia="ar-SA"/>
    </w:rPr>
  </w:style>
  <w:style w:type="paragraph" w:customStyle="1" w:styleId="1f">
    <w:name w:val="Стиль1"/>
    <w:basedOn w:val="a7"/>
    <w:qFormat/>
    <w:pPr>
      <w:keepNext/>
      <w:keepLines/>
      <w:widowControl w:val="0"/>
      <w:suppressLineNumbers/>
      <w:tabs>
        <w:tab w:val="left" w:pos="432"/>
      </w:tabs>
      <w:spacing w:after="60" w:line="240" w:lineRule="auto"/>
      <w:ind w:left="432" w:hanging="432"/>
    </w:pPr>
    <w:rPr>
      <w:rFonts w:ascii="Times New Roman" w:eastAsia="Times New Roman" w:hAnsi="Times New Roman" w:cs="Times New Roman"/>
      <w:b/>
      <w:sz w:val="28"/>
      <w:szCs w:val="24"/>
      <w:lang w:eastAsia="ar-SA"/>
    </w:rPr>
  </w:style>
  <w:style w:type="paragraph" w:customStyle="1" w:styleId="210">
    <w:name w:val="Нумерованный список 21"/>
    <w:basedOn w:val="a7"/>
    <w:qFormat/>
    <w:pPr>
      <w:tabs>
        <w:tab w:val="left" w:pos="624"/>
      </w:tabs>
      <w:spacing w:after="0" w:line="240" w:lineRule="auto"/>
      <w:ind w:left="624" w:hanging="624"/>
    </w:pPr>
    <w:rPr>
      <w:rFonts w:ascii="Times New Roman" w:eastAsia="Times New Roman" w:hAnsi="Times New Roman" w:cs="Times New Roman"/>
      <w:sz w:val="24"/>
      <w:szCs w:val="24"/>
      <w:lang w:eastAsia="ar-SA"/>
    </w:rPr>
  </w:style>
  <w:style w:type="paragraph" w:customStyle="1" w:styleId="2f">
    <w:name w:val="Стиль2"/>
    <w:basedOn w:val="210"/>
    <w:qFormat/>
    <w:pPr>
      <w:keepNext/>
      <w:keepLines/>
      <w:widowControl w:val="0"/>
      <w:suppressLineNumbers/>
      <w:tabs>
        <w:tab w:val="left" w:pos="1836"/>
      </w:tabs>
      <w:spacing w:after="60"/>
      <w:ind w:left="1836" w:hanging="576"/>
      <w:jc w:val="both"/>
    </w:pPr>
    <w:rPr>
      <w:b/>
      <w:sz w:val="20"/>
      <w:szCs w:val="20"/>
    </w:rPr>
  </w:style>
  <w:style w:type="paragraph" w:customStyle="1" w:styleId="220">
    <w:name w:val="Основной текст с отступом 22"/>
    <w:basedOn w:val="a7"/>
    <w:qFormat/>
    <w:pPr>
      <w:spacing w:after="120" w:line="480" w:lineRule="auto"/>
      <w:ind w:left="283"/>
    </w:pPr>
    <w:rPr>
      <w:rFonts w:ascii="Times New Roman" w:eastAsia="Times New Roman" w:hAnsi="Times New Roman" w:cs="Times New Roman"/>
      <w:sz w:val="24"/>
      <w:szCs w:val="24"/>
      <w:lang w:eastAsia="ar-SA"/>
    </w:rPr>
  </w:style>
  <w:style w:type="paragraph" w:customStyle="1" w:styleId="32">
    <w:name w:val="Стиль3"/>
    <w:basedOn w:val="220"/>
    <w:qFormat/>
    <w:pPr>
      <w:widowControl w:val="0"/>
      <w:numPr>
        <w:numId w:val="11"/>
      </w:numPr>
      <w:spacing w:after="0" w:line="100" w:lineRule="atLeast"/>
      <w:jc w:val="both"/>
    </w:pPr>
    <w:rPr>
      <w:sz w:val="20"/>
      <w:szCs w:val="20"/>
    </w:rPr>
  </w:style>
  <w:style w:type="character" w:customStyle="1" w:styleId="aff5">
    <w:name w:val="Основной текст с отступом Знак"/>
    <w:basedOn w:val="a8"/>
    <w:link w:val="aff4"/>
    <w:qFormat/>
    <w:rPr>
      <w:rFonts w:ascii="Times New Roman" w:eastAsia="Times New Roman" w:hAnsi="Times New Roman" w:cs="Times New Roman"/>
      <w:sz w:val="24"/>
      <w:szCs w:val="24"/>
      <w:lang w:eastAsia="ar-SA"/>
    </w:rPr>
  </w:style>
  <w:style w:type="paragraph" w:customStyle="1" w:styleId="BodyTextIndent21">
    <w:name w:val="Body Text Indent 21"/>
    <w:basedOn w:val="a7"/>
    <w:qFormat/>
    <w:pPr>
      <w:widowControl w:val="0"/>
      <w:spacing w:after="0" w:line="360" w:lineRule="auto"/>
      <w:ind w:firstLine="709"/>
      <w:jc w:val="both"/>
    </w:pPr>
    <w:rPr>
      <w:rFonts w:ascii="Times New Roman" w:eastAsia="Times New Roman" w:hAnsi="Times New Roman" w:cs="Times New Roman"/>
      <w:sz w:val="28"/>
      <w:szCs w:val="20"/>
      <w:lang w:eastAsia="ar-SA"/>
    </w:rPr>
  </w:style>
  <w:style w:type="paragraph" w:customStyle="1" w:styleId="1f0">
    <w:name w:val="Маркированный список1"/>
    <w:basedOn w:val="a7"/>
    <w:qFormat/>
    <w:pPr>
      <w:tabs>
        <w:tab w:val="left" w:pos="1440"/>
      </w:tabs>
      <w:spacing w:before="60" w:after="60" w:line="240" w:lineRule="auto"/>
      <w:ind w:left="1440" w:hanging="360"/>
      <w:jc w:val="both"/>
    </w:pPr>
    <w:rPr>
      <w:rFonts w:ascii="Times New Roman" w:eastAsia="Times New Roman" w:hAnsi="Times New Roman" w:cs="Times New Roman"/>
      <w:sz w:val="28"/>
      <w:szCs w:val="28"/>
      <w:lang w:eastAsia="ar-SA"/>
    </w:rPr>
  </w:style>
  <w:style w:type="paragraph" w:customStyle="1" w:styleId="ConsPlusNormal">
    <w:name w:val="ConsPlusNormal"/>
    <w:link w:val="ConsPlusNormal0"/>
    <w:qFormat/>
    <w:pPr>
      <w:spacing w:after="0" w:line="240" w:lineRule="auto"/>
      <w:ind w:firstLine="720"/>
    </w:pPr>
    <w:rPr>
      <w:rFonts w:ascii="Arial" w:eastAsia="Arial" w:hAnsi="Arial" w:cs="Arial"/>
      <w:lang w:eastAsia="ar-SA"/>
    </w:rPr>
  </w:style>
  <w:style w:type="character" w:customStyle="1" w:styleId="aff">
    <w:name w:val="Верхний колонтитул Знак"/>
    <w:basedOn w:val="a8"/>
    <w:link w:val="afe"/>
    <w:uiPriority w:val="99"/>
    <w:qFormat/>
    <w:rPr>
      <w:rFonts w:ascii="Times New Roman" w:eastAsia="Times New Roman" w:hAnsi="Times New Roman" w:cs="Times New Roman"/>
      <w:sz w:val="24"/>
      <w:szCs w:val="24"/>
      <w:lang w:eastAsia="ar-SA"/>
    </w:rPr>
  </w:style>
  <w:style w:type="character" w:customStyle="1" w:styleId="affb">
    <w:name w:val="Нижний колонтитул Знак"/>
    <w:basedOn w:val="a8"/>
    <w:link w:val="affa"/>
    <w:uiPriority w:val="99"/>
    <w:qFormat/>
    <w:rPr>
      <w:rFonts w:ascii="Times New Roman" w:eastAsia="Times New Roman" w:hAnsi="Times New Roman" w:cs="Times New Roman"/>
      <w:sz w:val="24"/>
      <w:szCs w:val="24"/>
      <w:lang w:eastAsia="ar-SA"/>
    </w:rPr>
  </w:style>
  <w:style w:type="paragraph" w:customStyle="1" w:styleId="1CharChar">
    <w:name w:val="1 Знак Char Знак Char Знак"/>
    <w:basedOn w:val="a7"/>
    <w:qFormat/>
    <w:pPr>
      <w:spacing w:line="240" w:lineRule="exact"/>
    </w:pPr>
    <w:rPr>
      <w:rFonts w:ascii="Times New Roman" w:eastAsia="Calibri" w:hAnsi="Times New Roman" w:cs="Times New Roman"/>
      <w:sz w:val="20"/>
      <w:szCs w:val="20"/>
      <w:lang w:eastAsia="ar-SA"/>
    </w:rPr>
  </w:style>
  <w:style w:type="paragraph" w:customStyle="1" w:styleId="310">
    <w:name w:val="Основной текст 31"/>
    <w:basedOn w:val="a7"/>
    <w:qFormat/>
    <w:pPr>
      <w:spacing w:after="120" w:line="240" w:lineRule="auto"/>
    </w:pPr>
    <w:rPr>
      <w:rFonts w:ascii="Times New Roman" w:eastAsia="Times New Roman" w:hAnsi="Times New Roman" w:cs="Times New Roman"/>
      <w:sz w:val="16"/>
      <w:szCs w:val="16"/>
      <w:lang w:eastAsia="ar-SA"/>
    </w:rPr>
  </w:style>
  <w:style w:type="paragraph" w:customStyle="1" w:styleId="afff9">
    <w:name w:val="Словарная статья"/>
    <w:basedOn w:val="a7"/>
    <w:next w:val="a7"/>
    <w:qFormat/>
    <w:pPr>
      <w:spacing w:after="0" w:line="240" w:lineRule="auto"/>
      <w:ind w:right="118"/>
      <w:jc w:val="both"/>
    </w:pPr>
    <w:rPr>
      <w:rFonts w:ascii="Arial" w:eastAsia="Times New Roman" w:hAnsi="Arial" w:cs="Times New Roman"/>
      <w:sz w:val="20"/>
      <w:szCs w:val="20"/>
      <w:lang w:eastAsia="ar-SA"/>
    </w:rPr>
  </w:style>
  <w:style w:type="paragraph" w:customStyle="1" w:styleId="ConsTitle">
    <w:name w:val="ConsTitle"/>
    <w:qFormat/>
    <w:pPr>
      <w:widowControl w:val="0"/>
      <w:spacing w:after="0" w:line="240" w:lineRule="auto"/>
    </w:pPr>
    <w:rPr>
      <w:rFonts w:ascii="Arial" w:eastAsia="Arial" w:hAnsi="Arial" w:cs="Times New Roman"/>
      <w:b/>
      <w:sz w:val="16"/>
      <w:lang w:eastAsia="ar-SA"/>
    </w:rPr>
  </w:style>
  <w:style w:type="paragraph" w:customStyle="1" w:styleId="140">
    <w:name w:val="Заголовок контракта_14"/>
    <w:basedOn w:val="a7"/>
    <w:qFormat/>
    <w:pPr>
      <w:spacing w:before="120" w:after="240" w:line="240" w:lineRule="auto"/>
    </w:pPr>
    <w:rPr>
      <w:rFonts w:ascii="Times New Roman" w:eastAsia="Times New Roman" w:hAnsi="Times New Roman" w:cs="Times New Roman"/>
      <w:b/>
      <w:sz w:val="28"/>
      <w:szCs w:val="24"/>
      <w:lang w:eastAsia="ar-SA"/>
    </w:rPr>
  </w:style>
  <w:style w:type="paragraph" w:customStyle="1" w:styleId="Normal1">
    <w:name w:val="Normal1"/>
    <w:qFormat/>
    <w:pPr>
      <w:widowControl w:val="0"/>
      <w:spacing w:after="0" w:line="360" w:lineRule="auto"/>
      <w:jc w:val="both"/>
    </w:pPr>
    <w:rPr>
      <w:rFonts w:ascii="Times New Roman" w:eastAsia="Arial" w:hAnsi="Times New Roman" w:cs="Times New Roman"/>
      <w:sz w:val="28"/>
      <w:lang w:eastAsia="ar-SA"/>
    </w:rPr>
  </w:style>
  <w:style w:type="paragraph" w:customStyle="1" w:styleId="afffa">
    <w:name w:val="Перечисление"/>
    <w:qFormat/>
    <w:pPr>
      <w:keepNext/>
      <w:tabs>
        <w:tab w:val="left" w:pos="432"/>
      </w:tabs>
      <w:spacing w:before="60" w:after="60" w:line="240" w:lineRule="auto"/>
      <w:ind w:left="432" w:hanging="432"/>
      <w:jc w:val="both"/>
    </w:pPr>
    <w:rPr>
      <w:rFonts w:ascii="Times New Roman" w:eastAsia="Arial" w:hAnsi="Times New Roman" w:cs="Times New Roman"/>
      <w:sz w:val="26"/>
      <w:lang w:eastAsia="ar-SA"/>
    </w:rPr>
  </w:style>
  <w:style w:type="paragraph" w:customStyle="1" w:styleId="221">
    <w:name w:val="Основной текст 22"/>
    <w:basedOn w:val="a7"/>
    <w:qFormat/>
    <w:pPr>
      <w:spacing w:after="120" w:line="480" w:lineRule="auto"/>
    </w:pPr>
    <w:rPr>
      <w:rFonts w:ascii="Times New Roman" w:eastAsia="Times New Roman" w:hAnsi="Times New Roman" w:cs="Times New Roman"/>
      <w:sz w:val="24"/>
      <w:szCs w:val="24"/>
      <w:lang w:eastAsia="ar-SA"/>
    </w:rPr>
  </w:style>
  <w:style w:type="character" w:customStyle="1" w:styleId="af3">
    <w:name w:val="Текст выноски Знак"/>
    <w:basedOn w:val="a8"/>
    <w:link w:val="af2"/>
    <w:uiPriority w:val="99"/>
    <w:qFormat/>
    <w:rPr>
      <w:rFonts w:ascii="Tahoma" w:eastAsia="Times New Roman" w:hAnsi="Tahoma" w:cs="Times New Roman"/>
      <w:sz w:val="16"/>
      <w:szCs w:val="16"/>
      <w:lang w:eastAsia="ar-SA"/>
    </w:rPr>
  </w:style>
  <w:style w:type="paragraph" w:customStyle="1" w:styleId="1f1">
    <w:name w:val="Текст1"/>
    <w:basedOn w:val="a7"/>
    <w:qFormat/>
    <w:pPr>
      <w:spacing w:after="0" w:line="240" w:lineRule="auto"/>
    </w:pPr>
    <w:rPr>
      <w:rFonts w:ascii="Courier New" w:eastAsia="Times New Roman" w:hAnsi="Courier New" w:cs="Times New Roman"/>
      <w:sz w:val="20"/>
      <w:szCs w:val="20"/>
      <w:lang w:eastAsia="ar-SA"/>
    </w:rPr>
  </w:style>
  <w:style w:type="paragraph" w:customStyle="1" w:styleId="1f2">
    <w:name w:val="Обычный1"/>
    <w:qFormat/>
    <w:pPr>
      <w:spacing w:after="0" w:line="240" w:lineRule="auto"/>
    </w:pPr>
    <w:rPr>
      <w:rFonts w:ascii="Times New Roman" w:eastAsia="Arial" w:hAnsi="Times New Roman" w:cs="Times New Roman"/>
      <w:sz w:val="28"/>
      <w:lang w:eastAsia="ar-SA"/>
    </w:rPr>
  </w:style>
  <w:style w:type="paragraph" w:customStyle="1" w:styleId="Head71">
    <w:name w:val="Head 7.1"/>
    <w:basedOn w:val="a7"/>
    <w:qFormat/>
    <w:pPr>
      <w:keepNext/>
      <w:pBdr>
        <w:bottom w:val="single" w:sz="20" w:space="3" w:color="000000"/>
      </w:pBdr>
      <w:spacing w:before="480" w:after="120" w:line="240" w:lineRule="auto"/>
      <w:jc w:val="center"/>
    </w:pPr>
    <w:rPr>
      <w:rFonts w:ascii="Times New Roman" w:eastAsia="Times New Roman" w:hAnsi="Times New Roman" w:cs="Times New Roman"/>
      <w:b/>
      <w:sz w:val="32"/>
      <w:szCs w:val="32"/>
      <w:lang w:val="en-US" w:eastAsia="ar-SA"/>
    </w:rPr>
  </w:style>
  <w:style w:type="paragraph" w:customStyle="1" w:styleId="2-11">
    <w:name w:val="содержание2-11"/>
    <w:basedOn w:val="a7"/>
    <w:qFormat/>
    <w:pPr>
      <w:spacing w:after="60" w:line="240" w:lineRule="auto"/>
      <w:jc w:val="both"/>
    </w:pPr>
    <w:rPr>
      <w:rFonts w:ascii="Times New Roman" w:eastAsia="Times New Roman" w:hAnsi="Times New Roman" w:cs="Times New Roman"/>
      <w:sz w:val="24"/>
      <w:szCs w:val="24"/>
      <w:lang w:eastAsia="ar-SA"/>
    </w:rPr>
  </w:style>
  <w:style w:type="paragraph" w:customStyle="1" w:styleId="2f0">
    <w:name w:val="Текст2"/>
    <w:basedOn w:val="a7"/>
    <w:qFormat/>
    <w:pPr>
      <w:spacing w:after="0" w:line="240" w:lineRule="auto"/>
    </w:pPr>
    <w:rPr>
      <w:rFonts w:ascii="Courier New" w:eastAsia="Times New Roman" w:hAnsi="Courier New" w:cs="Courier New"/>
      <w:sz w:val="20"/>
      <w:szCs w:val="20"/>
      <w:lang w:eastAsia="ar-SA"/>
    </w:rPr>
  </w:style>
  <w:style w:type="character" w:customStyle="1" w:styleId="af9">
    <w:name w:val="Текст примечания Знак"/>
    <w:basedOn w:val="a8"/>
    <w:link w:val="af8"/>
    <w:qFormat/>
    <w:rPr>
      <w:rFonts w:ascii="Times New Roman" w:eastAsia="Times New Roman" w:hAnsi="Times New Roman" w:cs="Times New Roman"/>
      <w:sz w:val="20"/>
      <w:szCs w:val="20"/>
      <w:lang w:eastAsia="ar-SA"/>
    </w:rPr>
  </w:style>
  <w:style w:type="character" w:customStyle="1" w:styleId="afb">
    <w:name w:val="Тема примечания Знак"/>
    <w:basedOn w:val="af9"/>
    <w:link w:val="afa"/>
    <w:qFormat/>
    <w:rPr>
      <w:rFonts w:ascii="Times New Roman" w:eastAsia="Times New Roman" w:hAnsi="Times New Roman" w:cs="Times New Roman"/>
      <w:b/>
      <w:bCs/>
      <w:sz w:val="20"/>
      <w:szCs w:val="20"/>
      <w:lang w:eastAsia="ar-SA"/>
    </w:rPr>
  </w:style>
  <w:style w:type="paragraph" w:customStyle="1" w:styleId="Head92">
    <w:name w:val="Head 9.2"/>
    <w:basedOn w:val="a7"/>
    <w:next w:val="a7"/>
    <w:qFormat/>
    <w:pPr>
      <w:spacing w:after="0" w:line="240" w:lineRule="auto"/>
      <w:jc w:val="center"/>
    </w:pPr>
    <w:rPr>
      <w:rFonts w:ascii="Times New Roman" w:eastAsia="Times New Roman" w:hAnsi="Times New Roman" w:cs="Times New Roman"/>
      <w:b/>
      <w:bCs/>
      <w:sz w:val="28"/>
      <w:szCs w:val="24"/>
      <w:lang w:eastAsia="ar-SA"/>
    </w:rPr>
  </w:style>
  <w:style w:type="paragraph" w:customStyle="1" w:styleId="Head91">
    <w:name w:val="Head 9.1"/>
    <w:basedOn w:val="a7"/>
    <w:next w:val="a7"/>
    <w:qFormat/>
    <w:pPr>
      <w:keepNext/>
      <w:spacing w:before="240" w:after="60" w:line="240" w:lineRule="auto"/>
    </w:pPr>
    <w:rPr>
      <w:rFonts w:ascii="Times New Roman" w:eastAsia="Times New Roman" w:hAnsi="Times New Roman" w:cs="Times New Roman"/>
      <w:b/>
      <w:sz w:val="28"/>
      <w:szCs w:val="24"/>
      <w:lang w:eastAsia="ar-SA"/>
    </w:rPr>
  </w:style>
  <w:style w:type="paragraph" w:customStyle="1" w:styleId="ConsNonformat">
    <w:name w:val="ConsNonformat"/>
    <w:qFormat/>
    <w:pPr>
      <w:widowControl w:val="0"/>
      <w:spacing w:after="0" w:line="240" w:lineRule="auto"/>
    </w:pPr>
    <w:rPr>
      <w:rFonts w:ascii="consultant" w:eastAsia="Arial" w:hAnsi="consultant" w:cs="Times New Roman"/>
      <w:lang w:eastAsia="ar-SA"/>
    </w:rPr>
  </w:style>
  <w:style w:type="paragraph" w:customStyle="1" w:styleId="PlainText1">
    <w:name w:val="Plain Text1"/>
    <w:basedOn w:val="a7"/>
    <w:qFormat/>
    <w:pPr>
      <w:spacing w:after="0" w:line="240" w:lineRule="auto"/>
    </w:pPr>
    <w:rPr>
      <w:rFonts w:ascii="Courier New" w:eastAsia="Times New Roman" w:hAnsi="Courier New" w:cs="Times New Roman"/>
      <w:sz w:val="20"/>
      <w:szCs w:val="20"/>
      <w:lang w:eastAsia="ar-SA"/>
    </w:rPr>
  </w:style>
  <w:style w:type="paragraph" w:customStyle="1" w:styleId="311">
    <w:name w:val="Нумерованный список 31"/>
    <w:basedOn w:val="a7"/>
    <w:qFormat/>
    <w:pPr>
      <w:tabs>
        <w:tab w:val="left" w:pos="926"/>
      </w:tabs>
      <w:spacing w:after="0" w:line="240" w:lineRule="auto"/>
      <w:ind w:left="926" w:hanging="360"/>
    </w:pPr>
    <w:rPr>
      <w:rFonts w:ascii="Times New Roman" w:eastAsia="Times New Roman" w:hAnsi="Times New Roman" w:cs="Times New Roman"/>
      <w:sz w:val="24"/>
      <w:szCs w:val="24"/>
      <w:lang w:val="en-US" w:eastAsia="ar-SA"/>
    </w:rPr>
  </w:style>
  <w:style w:type="paragraph" w:customStyle="1" w:styleId="49">
    <w:name w:val="Заг 4.КД_"/>
    <w:next w:val="a7"/>
    <w:qFormat/>
    <w:pPr>
      <w:tabs>
        <w:tab w:val="left" w:pos="900"/>
        <w:tab w:val="left" w:pos="2148"/>
      </w:tabs>
      <w:spacing w:before="120" w:after="0" w:line="240" w:lineRule="auto"/>
    </w:pPr>
    <w:rPr>
      <w:rFonts w:ascii="Times New Roman" w:eastAsia="Arial" w:hAnsi="Times New Roman" w:cs="Times New Roman"/>
      <w:b/>
      <w:sz w:val="28"/>
      <w:szCs w:val="28"/>
      <w:lang w:eastAsia="ar-SA"/>
    </w:rPr>
  </w:style>
  <w:style w:type="paragraph" w:customStyle="1" w:styleId="303">
    <w:name w:val="Заг 3.КД_03"/>
    <w:next w:val="a7"/>
    <w:qFormat/>
    <w:pPr>
      <w:tabs>
        <w:tab w:val="left" w:pos="540"/>
        <w:tab w:val="left" w:pos="1440"/>
      </w:tabs>
      <w:spacing w:before="120" w:after="0" w:line="240" w:lineRule="auto"/>
    </w:pPr>
    <w:rPr>
      <w:rFonts w:ascii="Times New Roman" w:eastAsia="Arial" w:hAnsi="Times New Roman" w:cs="Times New Roman"/>
      <w:b/>
      <w:sz w:val="28"/>
      <w:szCs w:val="28"/>
      <w:lang w:eastAsia="ar-SA"/>
    </w:rPr>
  </w:style>
  <w:style w:type="paragraph" w:customStyle="1" w:styleId="1f3">
    <w:name w:val="Заголовок 1.КД"/>
    <w:basedOn w:val="10"/>
    <w:qFormat/>
    <w:pPr>
      <w:numPr>
        <w:numId w:val="0"/>
      </w:numPr>
      <w:spacing w:line="360" w:lineRule="auto"/>
      <w:ind w:firstLine="567"/>
    </w:pPr>
    <w:rPr>
      <w:sz w:val="28"/>
      <w:szCs w:val="28"/>
      <w:lang w:val="ru-RU"/>
    </w:rPr>
  </w:style>
  <w:style w:type="paragraph" w:customStyle="1" w:styleId="Iniiaiieoaeno2">
    <w:name w:val="Iniiaiie oaeno 2"/>
    <w:basedOn w:val="a7"/>
    <w:qFormat/>
    <w:pPr>
      <w:tabs>
        <w:tab w:val="left" w:pos="1080"/>
      </w:tabs>
      <w:spacing w:after="0" w:line="360" w:lineRule="auto"/>
      <w:jc w:val="both"/>
    </w:pPr>
    <w:rPr>
      <w:rFonts w:ascii="Arial" w:eastAsia="Times New Roman" w:hAnsi="Arial" w:cs="Times New Roman"/>
      <w:sz w:val="24"/>
      <w:szCs w:val="20"/>
      <w:lang w:eastAsia="ar-SA"/>
    </w:rPr>
  </w:style>
  <w:style w:type="paragraph" w:customStyle="1" w:styleId="312">
    <w:name w:val="Основной текст с отступом 31"/>
    <w:basedOn w:val="a7"/>
    <w:qFormat/>
    <w:pPr>
      <w:spacing w:after="120" w:line="240" w:lineRule="auto"/>
      <w:ind w:left="283"/>
    </w:pPr>
    <w:rPr>
      <w:rFonts w:ascii="Times New Roman" w:eastAsia="Times New Roman" w:hAnsi="Times New Roman" w:cs="Times New Roman"/>
      <w:sz w:val="16"/>
      <w:szCs w:val="16"/>
      <w:lang w:eastAsia="ar-SA"/>
    </w:rPr>
  </w:style>
  <w:style w:type="paragraph" w:customStyle="1" w:styleId="ReportText">
    <w:name w:val="Report Text"/>
    <w:basedOn w:val="a7"/>
    <w:qFormat/>
    <w:pPr>
      <w:spacing w:before="138" w:after="0" w:line="240" w:lineRule="auto"/>
      <w:ind w:left="1080"/>
    </w:pPr>
    <w:rPr>
      <w:rFonts w:ascii="Arial" w:eastAsia="Times New Roman" w:hAnsi="Arial" w:cs="Times New Roman"/>
      <w:sz w:val="20"/>
      <w:szCs w:val="20"/>
      <w:lang w:val="en-GB" w:eastAsia="ar-SA"/>
    </w:rPr>
  </w:style>
  <w:style w:type="paragraph" w:customStyle="1" w:styleId="font5">
    <w:name w:val="font5"/>
    <w:basedOn w:val="a7"/>
    <w:qFormat/>
    <w:pPr>
      <w:spacing w:before="280" w:after="280" w:line="240" w:lineRule="auto"/>
    </w:pPr>
    <w:rPr>
      <w:rFonts w:ascii="Times New Roman" w:eastAsia="Times New Roman" w:hAnsi="Times New Roman" w:cs="Times New Roman"/>
      <w:color w:val="000000"/>
      <w:sz w:val="24"/>
      <w:szCs w:val="24"/>
      <w:lang w:eastAsia="ar-SA"/>
    </w:rPr>
  </w:style>
  <w:style w:type="paragraph" w:customStyle="1" w:styleId="font6">
    <w:name w:val="font6"/>
    <w:basedOn w:val="a7"/>
    <w:qFormat/>
    <w:pPr>
      <w:spacing w:before="280" w:after="280" w:line="240" w:lineRule="auto"/>
    </w:pPr>
    <w:rPr>
      <w:rFonts w:ascii="Times New Roman" w:eastAsia="Times New Roman" w:hAnsi="Times New Roman" w:cs="Times New Roman"/>
      <w:color w:val="000000"/>
      <w:lang w:eastAsia="ar-SA"/>
    </w:rPr>
  </w:style>
  <w:style w:type="paragraph" w:customStyle="1" w:styleId="font7">
    <w:name w:val="font7"/>
    <w:basedOn w:val="a7"/>
    <w:qFormat/>
    <w:pPr>
      <w:spacing w:before="280" w:after="280" w:line="240" w:lineRule="auto"/>
    </w:pPr>
    <w:rPr>
      <w:rFonts w:ascii="Times New Roman" w:eastAsia="Times New Roman" w:hAnsi="Times New Roman" w:cs="Times New Roman"/>
      <w:lang w:eastAsia="ar-SA"/>
    </w:rPr>
  </w:style>
  <w:style w:type="paragraph" w:customStyle="1" w:styleId="font8">
    <w:name w:val="font8"/>
    <w:basedOn w:val="a7"/>
    <w:qFormat/>
    <w:pPr>
      <w:spacing w:before="280" w:after="280" w:line="240" w:lineRule="auto"/>
    </w:pPr>
    <w:rPr>
      <w:rFonts w:ascii="Times New Roman" w:eastAsia="Times New Roman" w:hAnsi="Times New Roman" w:cs="Times New Roman"/>
      <w:lang w:eastAsia="ar-SA"/>
    </w:rPr>
  </w:style>
  <w:style w:type="paragraph" w:customStyle="1" w:styleId="font9">
    <w:name w:val="font9"/>
    <w:basedOn w:val="a7"/>
    <w:qFormat/>
    <w:pPr>
      <w:spacing w:before="280" w:after="280" w:line="240" w:lineRule="auto"/>
    </w:pPr>
    <w:rPr>
      <w:rFonts w:ascii="Times New Roman" w:eastAsia="Times New Roman" w:hAnsi="Times New Roman" w:cs="Times New Roman"/>
      <w:color w:val="000000"/>
      <w:sz w:val="14"/>
      <w:szCs w:val="14"/>
      <w:lang w:eastAsia="ar-SA"/>
    </w:rPr>
  </w:style>
  <w:style w:type="paragraph" w:customStyle="1" w:styleId="xl65">
    <w:name w:val="xl65"/>
    <w:basedOn w:val="a7"/>
    <w:qFormat/>
    <w:pPr>
      <w:pBdr>
        <w:bottom w:val="single" w:sz="8" w:space="0" w:color="000000"/>
        <w:right w:val="single" w:sz="8" w:space="0" w:color="000000"/>
      </w:pBdr>
      <w:spacing w:before="280" w:after="280" w:line="240" w:lineRule="auto"/>
      <w:jc w:val="center"/>
    </w:pPr>
    <w:rPr>
      <w:rFonts w:ascii="Times New Roman" w:eastAsia="Times New Roman" w:hAnsi="Times New Roman" w:cs="Times New Roman"/>
      <w:sz w:val="24"/>
      <w:szCs w:val="24"/>
      <w:lang w:eastAsia="ar-SA"/>
    </w:rPr>
  </w:style>
  <w:style w:type="paragraph" w:customStyle="1" w:styleId="xl66">
    <w:name w:val="xl66"/>
    <w:basedOn w:val="a7"/>
    <w:qFormat/>
    <w:pPr>
      <w:pBdr>
        <w:left w:val="single" w:sz="8" w:space="0" w:color="000000"/>
        <w:bottom w:val="single" w:sz="8" w:space="0" w:color="000000"/>
        <w:right w:val="single" w:sz="8" w:space="0" w:color="000000"/>
      </w:pBdr>
      <w:spacing w:before="280" w:after="280" w:line="240" w:lineRule="auto"/>
      <w:jc w:val="center"/>
    </w:pPr>
    <w:rPr>
      <w:rFonts w:ascii="Times New Roman" w:eastAsia="Times New Roman" w:hAnsi="Times New Roman" w:cs="Times New Roman"/>
      <w:b/>
      <w:bCs/>
      <w:sz w:val="24"/>
      <w:szCs w:val="24"/>
      <w:lang w:eastAsia="ar-SA"/>
    </w:rPr>
  </w:style>
  <w:style w:type="paragraph" w:customStyle="1" w:styleId="xl67">
    <w:name w:val="xl67"/>
    <w:basedOn w:val="a7"/>
    <w:qFormat/>
    <w:pPr>
      <w:pBdr>
        <w:bottom w:val="single" w:sz="8" w:space="0" w:color="000000"/>
        <w:right w:val="single" w:sz="8" w:space="0" w:color="000000"/>
      </w:pBdr>
      <w:spacing w:before="280" w:after="280" w:line="240" w:lineRule="auto"/>
      <w:jc w:val="center"/>
    </w:pPr>
    <w:rPr>
      <w:rFonts w:ascii="Times New Roman" w:eastAsia="Times New Roman" w:hAnsi="Times New Roman" w:cs="Times New Roman"/>
      <w:sz w:val="24"/>
      <w:szCs w:val="24"/>
      <w:lang w:eastAsia="ar-SA"/>
    </w:rPr>
  </w:style>
  <w:style w:type="paragraph" w:customStyle="1" w:styleId="xl68">
    <w:name w:val="xl68"/>
    <w:basedOn w:val="a7"/>
    <w:qFormat/>
    <w:pPr>
      <w:pBdr>
        <w:left w:val="single" w:sz="8" w:space="0" w:color="000000"/>
        <w:bottom w:val="single" w:sz="8" w:space="0" w:color="000000"/>
        <w:right w:val="single" w:sz="8" w:space="0" w:color="000000"/>
      </w:pBdr>
      <w:spacing w:before="280" w:after="280" w:line="240" w:lineRule="auto"/>
      <w:jc w:val="center"/>
    </w:pPr>
    <w:rPr>
      <w:rFonts w:ascii="Times New Roman" w:eastAsia="Times New Roman" w:hAnsi="Times New Roman" w:cs="Times New Roman"/>
      <w:sz w:val="24"/>
      <w:szCs w:val="24"/>
      <w:lang w:eastAsia="ar-SA"/>
    </w:rPr>
  </w:style>
  <w:style w:type="paragraph" w:customStyle="1" w:styleId="xl69">
    <w:name w:val="xl69"/>
    <w:basedOn w:val="a7"/>
    <w:qFormat/>
    <w:pPr>
      <w:pBdr>
        <w:bottom w:val="single" w:sz="8" w:space="0" w:color="000000"/>
        <w:right w:val="single" w:sz="8" w:space="0" w:color="000000"/>
      </w:pBdr>
      <w:spacing w:before="280" w:after="280" w:line="240" w:lineRule="auto"/>
    </w:pPr>
    <w:rPr>
      <w:rFonts w:ascii="Times New Roman" w:eastAsia="Times New Roman" w:hAnsi="Times New Roman" w:cs="Times New Roman"/>
      <w:sz w:val="24"/>
      <w:szCs w:val="24"/>
      <w:lang w:eastAsia="ar-SA"/>
    </w:rPr>
  </w:style>
  <w:style w:type="paragraph" w:customStyle="1" w:styleId="xl70">
    <w:name w:val="xl70"/>
    <w:basedOn w:val="a7"/>
    <w:qFormat/>
    <w:pPr>
      <w:pBdr>
        <w:bottom w:val="single" w:sz="8" w:space="0" w:color="000000"/>
        <w:right w:val="single" w:sz="8" w:space="0" w:color="000000"/>
      </w:pBdr>
      <w:spacing w:before="280" w:after="280" w:line="240" w:lineRule="auto"/>
    </w:pPr>
    <w:rPr>
      <w:rFonts w:ascii="Times New Roman" w:eastAsia="Times New Roman" w:hAnsi="Times New Roman" w:cs="Times New Roman"/>
      <w:sz w:val="24"/>
      <w:szCs w:val="24"/>
      <w:lang w:eastAsia="ar-SA"/>
    </w:rPr>
  </w:style>
  <w:style w:type="paragraph" w:customStyle="1" w:styleId="xl71">
    <w:name w:val="xl71"/>
    <w:basedOn w:val="a7"/>
    <w:qFormat/>
    <w:pPr>
      <w:pBdr>
        <w:left w:val="single" w:sz="8" w:space="0" w:color="000000"/>
        <w:bottom w:val="single" w:sz="8" w:space="0" w:color="000000"/>
        <w:right w:val="single" w:sz="8" w:space="0" w:color="000000"/>
      </w:pBdr>
      <w:spacing w:before="280" w:after="280" w:line="240" w:lineRule="auto"/>
      <w:jc w:val="center"/>
    </w:pPr>
    <w:rPr>
      <w:rFonts w:ascii="Times New Roman" w:eastAsia="Times New Roman" w:hAnsi="Times New Roman" w:cs="Times New Roman"/>
      <w:i/>
      <w:iCs/>
      <w:sz w:val="24"/>
      <w:szCs w:val="24"/>
      <w:lang w:eastAsia="ar-SA"/>
    </w:rPr>
  </w:style>
  <w:style w:type="paragraph" w:customStyle="1" w:styleId="xl72">
    <w:name w:val="xl72"/>
    <w:basedOn w:val="a7"/>
    <w:qFormat/>
    <w:pPr>
      <w:pBdr>
        <w:bottom w:val="single" w:sz="8" w:space="0" w:color="000000"/>
        <w:right w:val="single" w:sz="8" w:space="0" w:color="000000"/>
      </w:pBdr>
      <w:spacing w:before="280" w:after="280" w:line="240" w:lineRule="auto"/>
    </w:pPr>
    <w:rPr>
      <w:rFonts w:ascii="Times New Roman" w:eastAsia="Times New Roman" w:hAnsi="Times New Roman" w:cs="Times New Roman"/>
      <w:i/>
      <w:iCs/>
      <w:sz w:val="24"/>
      <w:szCs w:val="24"/>
      <w:lang w:eastAsia="ar-SA"/>
    </w:rPr>
  </w:style>
  <w:style w:type="paragraph" w:customStyle="1" w:styleId="xl73">
    <w:name w:val="xl73"/>
    <w:basedOn w:val="a7"/>
    <w:qFormat/>
    <w:pPr>
      <w:pBdr>
        <w:bottom w:val="single" w:sz="8" w:space="0" w:color="000000"/>
        <w:right w:val="single" w:sz="8" w:space="0" w:color="000000"/>
      </w:pBdr>
      <w:spacing w:before="280" w:after="280" w:line="240" w:lineRule="auto"/>
    </w:pPr>
    <w:rPr>
      <w:rFonts w:ascii="Times New Roman" w:eastAsia="Times New Roman" w:hAnsi="Times New Roman" w:cs="Times New Roman"/>
      <w:color w:val="000000"/>
      <w:sz w:val="24"/>
      <w:szCs w:val="24"/>
      <w:lang w:eastAsia="ar-SA"/>
    </w:rPr>
  </w:style>
  <w:style w:type="paragraph" w:customStyle="1" w:styleId="xl74">
    <w:name w:val="xl74"/>
    <w:basedOn w:val="a7"/>
    <w:qFormat/>
    <w:pPr>
      <w:pBdr>
        <w:left w:val="single" w:sz="8" w:space="0" w:color="000000"/>
        <w:bottom w:val="single" w:sz="8" w:space="0" w:color="000000"/>
        <w:right w:val="single" w:sz="8" w:space="0" w:color="000000"/>
      </w:pBdr>
      <w:spacing w:before="280" w:after="280" w:line="240" w:lineRule="auto"/>
      <w:jc w:val="center"/>
    </w:pPr>
    <w:rPr>
      <w:rFonts w:ascii="Times New Roman" w:eastAsia="Times New Roman" w:hAnsi="Times New Roman" w:cs="Times New Roman"/>
      <w:sz w:val="24"/>
      <w:szCs w:val="24"/>
      <w:lang w:eastAsia="ar-SA"/>
    </w:rPr>
  </w:style>
  <w:style w:type="paragraph" w:customStyle="1" w:styleId="xl75">
    <w:name w:val="xl75"/>
    <w:basedOn w:val="a7"/>
    <w:qFormat/>
    <w:pPr>
      <w:pBdr>
        <w:bottom w:val="single" w:sz="8" w:space="0" w:color="000000"/>
        <w:right w:val="single" w:sz="8" w:space="0" w:color="000000"/>
      </w:pBdr>
      <w:spacing w:before="280" w:after="280" w:line="240" w:lineRule="auto"/>
    </w:pPr>
    <w:rPr>
      <w:rFonts w:ascii="Times New Roman" w:eastAsia="Times New Roman" w:hAnsi="Times New Roman" w:cs="Times New Roman"/>
      <w:sz w:val="24"/>
      <w:szCs w:val="24"/>
      <w:lang w:eastAsia="ar-SA"/>
    </w:rPr>
  </w:style>
  <w:style w:type="paragraph" w:customStyle="1" w:styleId="xl76">
    <w:name w:val="xl76"/>
    <w:basedOn w:val="a7"/>
    <w:qFormat/>
    <w:pPr>
      <w:pBdr>
        <w:top w:val="single" w:sz="8" w:space="0" w:color="000000"/>
        <w:bottom w:val="single" w:sz="8" w:space="0" w:color="000000"/>
        <w:right w:val="single" w:sz="8" w:space="0" w:color="000000"/>
      </w:pBdr>
      <w:spacing w:before="280" w:after="280" w:line="240" w:lineRule="auto"/>
    </w:pPr>
    <w:rPr>
      <w:rFonts w:ascii="Times New Roman" w:eastAsia="Times New Roman" w:hAnsi="Times New Roman" w:cs="Times New Roman"/>
      <w:b/>
      <w:bCs/>
      <w:sz w:val="24"/>
      <w:szCs w:val="24"/>
      <w:lang w:eastAsia="ar-SA"/>
    </w:rPr>
  </w:style>
  <w:style w:type="paragraph" w:customStyle="1" w:styleId="xl77">
    <w:name w:val="xl77"/>
    <w:basedOn w:val="a7"/>
    <w:qFormat/>
    <w:pPr>
      <w:pBdr>
        <w:top w:val="single" w:sz="8" w:space="0" w:color="000000"/>
        <w:bottom w:val="single" w:sz="8" w:space="0" w:color="000000"/>
        <w:right w:val="single" w:sz="8" w:space="0" w:color="000000"/>
      </w:pBdr>
      <w:spacing w:before="280" w:after="280" w:line="240" w:lineRule="auto"/>
    </w:pPr>
    <w:rPr>
      <w:rFonts w:ascii="Times New Roman" w:eastAsia="Times New Roman" w:hAnsi="Times New Roman" w:cs="Times New Roman"/>
      <w:sz w:val="24"/>
      <w:szCs w:val="24"/>
      <w:lang w:eastAsia="ar-SA"/>
    </w:rPr>
  </w:style>
  <w:style w:type="paragraph" w:customStyle="1" w:styleId="xl78">
    <w:name w:val="xl78"/>
    <w:basedOn w:val="a7"/>
    <w:qFormat/>
    <w:pPr>
      <w:pBdr>
        <w:top w:val="single" w:sz="8" w:space="0" w:color="000000"/>
        <w:bottom w:val="single" w:sz="8" w:space="0" w:color="000000"/>
        <w:right w:val="single" w:sz="8" w:space="0" w:color="000000"/>
      </w:pBdr>
      <w:spacing w:before="280" w:after="280" w:line="240" w:lineRule="auto"/>
      <w:jc w:val="center"/>
    </w:pPr>
    <w:rPr>
      <w:rFonts w:ascii="Times New Roman" w:eastAsia="Times New Roman" w:hAnsi="Times New Roman" w:cs="Times New Roman"/>
      <w:sz w:val="24"/>
      <w:szCs w:val="24"/>
      <w:lang w:eastAsia="ar-SA"/>
    </w:rPr>
  </w:style>
  <w:style w:type="paragraph" w:customStyle="1" w:styleId="xl79">
    <w:name w:val="xl79"/>
    <w:basedOn w:val="a7"/>
    <w:qFormat/>
    <w:pPr>
      <w:pBdr>
        <w:bottom w:val="single" w:sz="8" w:space="0" w:color="000000"/>
        <w:right w:val="single" w:sz="8" w:space="0" w:color="000000"/>
      </w:pBdr>
      <w:spacing w:before="280" w:after="280" w:line="240" w:lineRule="auto"/>
      <w:jc w:val="center"/>
    </w:pPr>
    <w:rPr>
      <w:rFonts w:ascii="Times New Roman" w:eastAsia="Times New Roman" w:hAnsi="Times New Roman" w:cs="Times New Roman"/>
      <w:sz w:val="24"/>
      <w:szCs w:val="24"/>
      <w:lang w:eastAsia="ar-SA"/>
    </w:rPr>
  </w:style>
  <w:style w:type="paragraph" w:customStyle="1" w:styleId="xl80">
    <w:name w:val="xl80"/>
    <w:basedOn w:val="a7"/>
    <w:qFormat/>
    <w:pPr>
      <w:pBdr>
        <w:top w:val="single" w:sz="8" w:space="0" w:color="000000"/>
        <w:right w:val="single" w:sz="8" w:space="0" w:color="000000"/>
      </w:pBdr>
      <w:spacing w:before="280" w:after="280" w:line="240" w:lineRule="auto"/>
    </w:pPr>
    <w:rPr>
      <w:rFonts w:ascii="Times New Roman" w:eastAsia="Times New Roman" w:hAnsi="Times New Roman" w:cs="Times New Roman"/>
      <w:sz w:val="24"/>
      <w:szCs w:val="24"/>
      <w:lang w:eastAsia="ar-SA"/>
    </w:rPr>
  </w:style>
  <w:style w:type="paragraph" w:customStyle="1" w:styleId="xl81">
    <w:name w:val="xl81"/>
    <w:basedOn w:val="a7"/>
    <w:qFormat/>
    <w:pPr>
      <w:pBdr>
        <w:right w:val="single" w:sz="8" w:space="0" w:color="000000"/>
      </w:pBdr>
      <w:spacing w:before="280" w:after="280" w:line="240" w:lineRule="auto"/>
    </w:pPr>
    <w:rPr>
      <w:rFonts w:ascii="Times New Roman" w:eastAsia="Times New Roman" w:hAnsi="Times New Roman" w:cs="Times New Roman"/>
      <w:sz w:val="24"/>
      <w:szCs w:val="24"/>
      <w:lang w:eastAsia="ar-SA"/>
    </w:rPr>
  </w:style>
  <w:style w:type="paragraph" w:customStyle="1" w:styleId="xl82">
    <w:name w:val="xl82"/>
    <w:basedOn w:val="a7"/>
    <w:qFormat/>
    <w:pPr>
      <w:pBdr>
        <w:bottom w:val="single" w:sz="8" w:space="0" w:color="000000"/>
        <w:right w:val="single" w:sz="8" w:space="0" w:color="000000"/>
      </w:pBdr>
      <w:spacing w:before="280" w:after="280" w:line="240" w:lineRule="auto"/>
    </w:pPr>
    <w:rPr>
      <w:rFonts w:ascii="Times New Roman" w:eastAsia="Times New Roman" w:hAnsi="Times New Roman" w:cs="Times New Roman"/>
      <w:sz w:val="24"/>
      <w:szCs w:val="24"/>
      <w:lang w:eastAsia="ar-SA"/>
    </w:rPr>
  </w:style>
  <w:style w:type="paragraph" w:customStyle="1" w:styleId="xl83">
    <w:name w:val="xl83"/>
    <w:basedOn w:val="a7"/>
    <w:qFormat/>
    <w:pPr>
      <w:pBdr>
        <w:bottom w:val="single" w:sz="8" w:space="0" w:color="000000"/>
        <w:right w:val="single" w:sz="8" w:space="0" w:color="000000"/>
      </w:pBdr>
      <w:spacing w:before="280" w:after="280" w:line="240" w:lineRule="auto"/>
      <w:jc w:val="center"/>
    </w:pPr>
    <w:rPr>
      <w:rFonts w:ascii="Times New Roman" w:eastAsia="Times New Roman" w:hAnsi="Times New Roman" w:cs="Times New Roman"/>
      <w:sz w:val="24"/>
      <w:szCs w:val="24"/>
      <w:lang w:eastAsia="ar-SA"/>
    </w:rPr>
  </w:style>
  <w:style w:type="paragraph" w:customStyle="1" w:styleId="xl84">
    <w:name w:val="xl84"/>
    <w:basedOn w:val="a7"/>
    <w:qFormat/>
    <w:pPr>
      <w:pBdr>
        <w:bottom w:val="single" w:sz="8" w:space="0" w:color="000000"/>
        <w:right w:val="single" w:sz="8" w:space="0" w:color="000000"/>
      </w:pBdr>
      <w:spacing w:before="280" w:after="280" w:line="240" w:lineRule="auto"/>
    </w:pPr>
    <w:rPr>
      <w:rFonts w:ascii="Times New Roman" w:eastAsia="Times New Roman" w:hAnsi="Times New Roman" w:cs="Times New Roman"/>
      <w:i/>
      <w:iCs/>
      <w:sz w:val="24"/>
      <w:szCs w:val="24"/>
      <w:lang w:eastAsia="ar-SA"/>
    </w:rPr>
  </w:style>
  <w:style w:type="paragraph" w:customStyle="1" w:styleId="xl85">
    <w:name w:val="xl85"/>
    <w:basedOn w:val="a7"/>
    <w:qFormat/>
    <w:pPr>
      <w:pBdr>
        <w:bottom w:val="single" w:sz="8" w:space="0" w:color="000000"/>
        <w:right w:val="single" w:sz="8" w:space="0" w:color="000000"/>
      </w:pBdr>
      <w:spacing w:before="280" w:after="280" w:line="240" w:lineRule="auto"/>
      <w:jc w:val="center"/>
    </w:pPr>
    <w:rPr>
      <w:rFonts w:ascii="Times New Roman" w:eastAsia="Times New Roman" w:hAnsi="Times New Roman" w:cs="Times New Roman"/>
      <w:sz w:val="24"/>
      <w:szCs w:val="24"/>
      <w:lang w:eastAsia="ar-SA"/>
    </w:rPr>
  </w:style>
  <w:style w:type="paragraph" w:customStyle="1" w:styleId="xl86">
    <w:name w:val="xl86"/>
    <w:basedOn w:val="a7"/>
    <w:qFormat/>
    <w:pPr>
      <w:pBdr>
        <w:top w:val="single" w:sz="8" w:space="0" w:color="000000"/>
        <w:left w:val="single" w:sz="8" w:space="0" w:color="000000"/>
        <w:right w:val="single" w:sz="8" w:space="0" w:color="000000"/>
      </w:pBdr>
      <w:spacing w:before="280" w:after="280" w:line="240" w:lineRule="auto"/>
      <w:jc w:val="center"/>
    </w:pPr>
    <w:rPr>
      <w:rFonts w:ascii="Times New Roman" w:eastAsia="Times New Roman" w:hAnsi="Times New Roman" w:cs="Times New Roman"/>
      <w:sz w:val="24"/>
      <w:szCs w:val="24"/>
      <w:lang w:eastAsia="ar-SA"/>
    </w:rPr>
  </w:style>
  <w:style w:type="paragraph" w:customStyle="1" w:styleId="xl87">
    <w:name w:val="xl87"/>
    <w:basedOn w:val="a7"/>
    <w:qFormat/>
    <w:pPr>
      <w:pBdr>
        <w:left w:val="single" w:sz="8" w:space="0" w:color="000000"/>
        <w:right w:val="single" w:sz="8" w:space="0" w:color="000000"/>
      </w:pBdr>
      <w:spacing w:before="280" w:after="280" w:line="240" w:lineRule="auto"/>
      <w:jc w:val="center"/>
    </w:pPr>
    <w:rPr>
      <w:rFonts w:ascii="Times New Roman" w:eastAsia="Times New Roman" w:hAnsi="Times New Roman" w:cs="Times New Roman"/>
      <w:sz w:val="24"/>
      <w:szCs w:val="24"/>
      <w:lang w:eastAsia="ar-SA"/>
    </w:rPr>
  </w:style>
  <w:style w:type="paragraph" w:customStyle="1" w:styleId="xl88">
    <w:name w:val="xl88"/>
    <w:basedOn w:val="a7"/>
    <w:qFormat/>
    <w:pPr>
      <w:pBdr>
        <w:left w:val="single" w:sz="8" w:space="0" w:color="000000"/>
        <w:bottom w:val="single" w:sz="8" w:space="0" w:color="000000"/>
        <w:right w:val="single" w:sz="8" w:space="0" w:color="000000"/>
      </w:pBdr>
      <w:spacing w:before="280" w:after="280" w:line="240" w:lineRule="auto"/>
      <w:jc w:val="center"/>
    </w:pPr>
    <w:rPr>
      <w:rFonts w:ascii="Times New Roman" w:eastAsia="Times New Roman" w:hAnsi="Times New Roman" w:cs="Times New Roman"/>
      <w:sz w:val="24"/>
      <w:szCs w:val="24"/>
      <w:lang w:eastAsia="ar-SA"/>
    </w:rPr>
  </w:style>
  <w:style w:type="paragraph" w:customStyle="1" w:styleId="xl89">
    <w:name w:val="xl89"/>
    <w:basedOn w:val="a7"/>
    <w:qFormat/>
    <w:pPr>
      <w:pBdr>
        <w:top w:val="single" w:sz="8" w:space="0" w:color="000000"/>
        <w:left w:val="single" w:sz="8" w:space="0" w:color="000000"/>
        <w:bottom w:val="single" w:sz="8" w:space="0" w:color="000000"/>
      </w:pBdr>
      <w:spacing w:before="280" w:after="280" w:line="240" w:lineRule="auto"/>
    </w:pPr>
    <w:rPr>
      <w:rFonts w:ascii="Times New Roman" w:eastAsia="Times New Roman" w:hAnsi="Times New Roman" w:cs="Times New Roman"/>
      <w:i/>
      <w:iCs/>
      <w:sz w:val="24"/>
      <w:szCs w:val="24"/>
      <w:lang w:eastAsia="ar-SA"/>
    </w:rPr>
  </w:style>
  <w:style w:type="paragraph" w:customStyle="1" w:styleId="xl90">
    <w:name w:val="xl90"/>
    <w:basedOn w:val="a7"/>
    <w:qFormat/>
    <w:pPr>
      <w:pBdr>
        <w:top w:val="single" w:sz="8" w:space="0" w:color="000000"/>
        <w:bottom w:val="single" w:sz="8" w:space="0" w:color="000000"/>
      </w:pBdr>
      <w:spacing w:before="280" w:after="280" w:line="240" w:lineRule="auto"/>
    </w:pPr>
    <w:rPr>
      <w:rFonts w:ascii="Times New Roman" w:eastAsia="Times New Roman" w:hAnsi="Times New Roman" w:cs="Times New Roman"/>
      <w:i/>
      <w:iCs/>
      <w:sz w:val="24"/>
      <w:szCs w:val="24"/>
      <w:lang w:eastAsia="ar-SA"/>
    </w:rPr>
  </w:style>
  <w:style w:type="paragraph" w:customStyle="1" w:styleId="xl91">
    <w:name w:val="xl91"/>
    <w:basedOn w:val="a7"/>
    <w:qFormat/>
    <w:pPr>
      <w:pBdr>
        <w:top w:val="single" w:sz="8" w:space="0" w:color="000000"/>
        <w:bottom w:val="single" w:sz="8" w:space="0" w:color="000000"/>
        <w:right w:val="single" w:sz="8" w:space="0" w:color="000000"/>
      </w:pBdr>
      <w:spacing w:before="280" w:after="280" w:line="240" w:lineRule="auto"/>
    </w:pPr>
    <w:rPr>
      <w:rFonts w:ascii="Times New Roman" w:eastAsia="Times New Roman" w:hAnsi="Times New Roman" w:cs="Times New Roman"/>
      <w:i/>
      <w:iCs/>
      <w:sz w:val="24"/>
      <w:szCs w:val="24"/>
      <w:lang w:eastAsia="ar-SA"/>
    </w:rPr>
  </w:style>
  <w:style w:type="paragraph" w:customStyle="1" w:styleId="xl92">
    <w:name w:val="xl92"/>
    <w:basedOn w:val="a7"/>
    <w:qFormat/>
    <w:pPr>
      <w:pBdr>
        <w:top w:val="single" w:sz="8" w:space="0" w:color="000000"/>
        <w:left w:val="single" w:sz="8" w:space="0" w:color="000000"/>
        <w:bottom w:val="single" w:sz="8" w:space="0" w:color="000000"/>
      </w:pBdr>
      <w:spacing w:before="280" w:after="280" w:line="240" w:lineRule="auto"/>
    </w:pPr>
    <w:rPr>
      <w:rFonts w:ascii="Times New Roman" w:eastAsia="Times New Roman" w:hAnsi="Times New Roman" w:cs="Times New Roman"/>
      <w:b/>
      <w:bCs/>
      <w:sz w:val="24"/>
      <w:szCs w:val="24"/>
      <w:lang w:eastAsia="ar-SA"/>
    </w:rPr>
  </w:style>
  <w:style w:type="paragraph" w:customStyle="1" w:styleId="xl93">
    <w:name w:val="xl93"/>
    <w:basedOn w:val="a7"/>
    <w:qFormat/>
    <w:pPr>
      <w:pBdr>
        <w:top w:val="single" w:sz="8" w:space="0" w:color="000000"/>
        <w:bottom w:val="single" w:sz="8" w:space="0" w:color="000000"/>
      </w:pBdr>
      <w:spacing w:before="280" w:after="280" w:line="240" w:lineRule="auto"/>
    </w:pPr>
    <w:rPr>
      <w:rFonts w:ascii="Times New Roman" w:eastAsia="Times New Roman" w:hAnsi="Times New Roman" w:cs="Times New Roman"/>
      <w:b/>
      <w:bCs/>
      <w:sz w:val="24"/>
      <w:szCs w:val="24"/>
      <w:lang w:eastAsia="ar-SA"/>
    </w:rPr>
  </w:style>
  <w:style w:type="paragraph" w:customStyle="1" w:styleId="xl94">
    <w:name w:val="xl94"/>
    <w:basedOn w:val="a7"/>
    <w:qFormat/>
    <w:pPr>
      <w:pBdr>
        <w:top w:val="single" w:sz="8" w:space="0" w:color="000000"/>
        <w:left w:val="single" w:sz="8" w:space="0" w:color="000000"/>
        <w:bottom w:val="single" w:sz="8" w:space="0" w:color="000000"/>
      </w:pBdr>
      <w:spacing w:before="280" w:after="280" w:line="240" w:lineRule="auto"/>
    </w:pPr>
    <w:rPr>
      <w:rFonts w:ascii="Times New Roman" w:eastAsia="Times New Roman" w:hAnsi="Times New Roman" w:cs="Times New Roman"/>
      <w:i/>
      <w:iCs/>
      <w:sz w:val="24"/>
      <w:szCs w:val="24"/>
      <w:lang w:eastAsia="ar-SA"/>
    </w:rPr>
  </w:style>
  <w:style w:type="paragraph" w:customStyle="1" w:styleId="xl95">
    <w:name w:val="xl95"/>
    <w:basedOn w:val="a7"/>
    <w:qFormat/>
    <w:pPr>
      <w:pBdr>
        <w:top w:val="single" w:sz="8" w:space="0" w:color="000000"/>
        <w:bottom w:val="single" w:sz="8" w:space="0" w:color="000000"/>
      </w:pBdr>
      <w:spacing w:before="280" w:after="280" w:line="240" w:lineRule="auto"/>
    </w:pPr>
    <w:rPr>
      <w:rFonts w:ascii="Times New Roman" w:eastAsia="Times New Roman" w:hAnsi="Times New Roman" w:cs="Times New Roman"/>
      <w:i/>
      <w:iCs/>
      <w:sz w:val="24"/>
      <w:szCs w:val="24"/>
      <w:lang w:eastAsia="ar-SA"/>
    </w:rPr>
  </w:style>
  <w:style w:type="paragraph" w:customStyle="1" w:styleId="xl96">
    <w:name w:val="xl96"/>
    <w:basedOn w:val="a7"/>
    <w:qFormat/>
    <w:pPr>
      <w:pBdr>
        <w:top w:val="single" w:sz="8" w:space="0" w:color="000000"/>
        <w:bottom w:val="single" w:sz="8" w:space="0" w:color="000000"/>
        <w:right w:val="single" w:sz="8" w:space="0" w:color="000000"/>
      </w:pBdr>
      <w:spacing w:before="280" w:after="280" w:line="240" w:lineRule="auto"/>
    </w:pPr>
    <w:rPr>
      <w:rFonts w:ascii="Times New Roman" w:eastAsia="Times New Roman" w:hAnsi="Times New Roman" w:cs="Times New Roman"/>
      <w:i/>
      <w:iCs/>
      <w:sz w:val="24"/>
      <w:szCs w:val="24"/>
      <w:lang w:eastAsia="ar-SA"/>
    </w:rPr>
  </w:style>
  <w:style w:type="paragraph" w:customStyle="1" w:styleId="xl97">
    <w:name w:val="xl97"/>
    <w:basedOn w:val="a7"/>
    <w:qFormat/>
    <w:pPr>
      <w:pBdr>
        <w:top w:val="single" w:sz="8" w:space="0" w:color="000000"/>
        <w:right w:val="single" w:sz="8" w:space="0" w:color="000000"/>
      </w:pBdr>
      <w:spacing w:before="280" w:after="280" w:line="240" w:lineRule="auto"/>
      <w:jc w:val="center"/>
    </w:pPr>
    <w:rPr>
      <w:rFonts w:ascii="Times New Roman" w:eastAsia="Times New Roman" w:hAnsi="Times New Roman" w:cs="Times New Roman"/>
      <w:b/>
      <w:bCs/>
      <w:sz w:val="24"/>
      <w:szCs w:val="24"/>
      <w:lang w:eastAsia="ar-SA"/>
    </w:rPr>
  </w:style>
  <w:style w:type="paragraph" w:customStyle="1" w:styleId="xl98">
    <w:name w:val="xl98"/>
    <w:basedOn w:val="a7"/>
    <w:qFormat/>
    <w:pPr>
      <w:pBdr>
        <w:right w:val="single" w:sz="8" w:space="0" w:color="000000"/>
      </w:pBdr>
      <w:spacing w:before="280" w:after="280" w:line="240" w:lineRule="auto"/>
      <w:jc w:val="center"/>
    </w:pPr>
    <w:rPr>
      <w:rFonts w:ascii="Times New Roman" w:eastAsia="Times New Roman" w:hAnsi="Times New Roman" w:cs="Times New Roman"/>
      <w:b/>
      <w:bCs/>
      <w:sz w:val="24"/>
      <w:szCs w:val="24"/>
      <w:lang w:eastAsia="ar-SA"/>
    </w:rPr>
  </w:style>
  <w:style w:type="paragraph" w:customStyle="1" w:styleId="xl99">
    <w:name w:val="xl99"/>
    <w:basedOn w:val="a7"/>
    <w:qFormat/>
    <w:pPr>
      <w:pBdr>
        <w:bottom w:val="single" w:sz="8" w:space="0" w:color="000000"/>
        <w:right w:val="single" w:sz="8" w:space="0" w:color="000000"/>
      </w:pBdr>
      <w:spacing w:before="280" w:after="280" w:line="240" w:lineRule="auto"/>
      <w:jc w:val="center"/>
    </w:pPr>
    <w:rPr>
      <w:rFonts w:ascii="Times New Roman" w:eastAsia="Times New Roman" w:hAnsi="Times New Roman" w:cs="Times New Roman"/>
      <w:b/>
      <w:bCs/>
      <w:sz w:val="24"/>
      <w:szCs w:val="24"/>
      <w:lang w:eastAsia="ar-SA"/>
    </w:rPr>
  </w:style>
  <w:style w:type="paragraph" w:customStyle="1" w:styleId="xl100">
    <w:name w:val="xl100"/>
    <w:basedOn w:val="a7"/>
    <w:qFormat/>
    <w:pPr>
      <w:spacing w:before="280" w:after="280" w:line="240" w:lineRule="auto"/>
    </w:pPr>
    <w:rPr>
      <w:rFonts w:ascii="Times New Roman" w:eastAsia="Times New Roman" w:hAnsi="Times New Roman" w:cs="Times New Roman"/>
      <w:i/>
      <w:iCs/>
      <w:sz w:val="24"/>
      <w:szCs w:val="24"/>
      <w:lang w:eastAsia="ar-SA"/>
    </w:rPr>
  </w:style>
  <w:style w:type="paragraph" w:customStyle="1" w:styleId="xl101">
    <w:name w:val="xl101"/>
    <w:basedOn w:val="a7"/>
    <w:qFormat/>
    <w:pPr>
      <w:pBdr>
        <w:top w:val="single" w:sz="8" w:space="0" w:color="000000"/>
        <w:left w:val="single" w:sz="8" w:space="0" w:color="000000"/>
      </w:pBdr>
      <w:spacing w:before="280" w:after="280" w:line="240" w:lineRule="auto"/>
    </w:pPr>
    <w:rPr>
      <w:rFonts w:ascii="Times New Roman" w:eastAsia="Times New Roman" w:hAnsi="Times New Roman" w:cs="Times New Roman"/>
      <w:i/>
      <w:iCs/>
      <w:sz w:val="24"/>
      <w:szCs w:val="24"/>
      <w:lang w:eastAsia="ar-SA"/>
    </w:rPr>
  </w:style>
  <w:style w:type="paragraph" w:customStyle="1" w:styleId="xl102">
    <w:name w:val="xl102"/>
    <w:basedOn w:val="a7"/>
    <w:qFormat/>
    <w:pPr>
      <w:pBdr>
        <w:top w:val="single" w:sz="8" w:space="0" w:color="000000"/>
      </w:pBdr>
      <w:spacing w:before="280" w:after="280" w:line="240" w:lineRule="auto"/>
    </w:pPr>
    <w:rPr>
      <w:rFonts w:ascii="Times New Roman" w:eastAsia="Times New Roman" w:hAnsi="Times New Roman" w:cs="Times New Roman"/>
      <w:i/>
      <w:iCs/>
      <w:sz w:val="24"/>
      <w:szCs w:val="24"/>
      <w:lang w:eastAsia="ar-SA"/>
    </w:rPr>
  </w:style>
  <w:style w:type="paragraph" w:customStyle="1" w:styleId="xl103">
    <w:name w:val="xl103"/>
    <w:basedOn w:val="a7"/>
    <w:qFormat/>
    <w:pPr>
      <w:pBdr>
        <w:top w:val="single" w:sz="8" w:space="0" w:color="000000"/>
        <w:right w:val="single" w:sz="8" w:space="0" w:color="000000"/>
      </w:pBdr>
      <w:spacing w:before="280" w:after="280" w:line="240" w:lineRule="auto"/>
    </w:pPr>
    <w:rPr>
      <w:rFonts w:ascii="Times New Roman" w:eastAsia="Times New Roman" w:hAnsi="Times New Roman" w:cs="Times New Roman"/>
      <w:i/>
      <w:iCs/>
      <w:sz w:val="24"/>
      <w:szCs w:val="24"/>
      <w:lang w:eastAsia="ar-SA"/>
    </w:rPr>
  </w:style>
  <w:style w:type="paragraph" w:customStyle="1" w:styleId="xl104">
    <w:name w:val="xl104"/>
    <w:basedOn w:val="a7"/>
    <w:qFormat/>
    <w:pPr>
      <w:pBdr>
        <w:left w:val="single" w:sz="8" w:space="0" w:color="000000"/>
      </w:pBdr>
      <w:spacing w:before="280" w:after="280" w:line="240" w:lineRule="auto"/>
    </w:pPr>
    <w:rPr>
      <w:rFonts w:ascii="Times New Roman" w:eastAsia="Times New Roman" w:hAnsi="Times New Roman" w:cs="Times New Roman"/>
      <w:i/>
      <w:iCs/>
      <w:sz w:val="24"/>
      <w:szCs w:val="24"/>
      <w:lang w:eastAsia="ar-SA"/>
    </w:rPr>
  </w:style>
  <w:style w:type="paragraph" w:customStyle="1" w:styleId="xl105">
    <w:name w:val="xl105"/>
    <w:basedOn w:val="a7"/>
    <w:qFormat/>
    <w:pPr>
      <w:pBdr>
        <w:right w:val="single" w:sz="8" w:space="0" w:color="000000"/>
      </w:pBdr>
      <w:spacing w:before="280" w:after="280" w:line="240" w:lineRule="auto"/>
    </w:pPr>
    <w:rPr>
      <w:rFonts w:ascii="Times New Roman" w:eastAsia="Times New Roman" w:hAnsi="Times New Roman" w:cs="Times New Roman"/>
      <w:i/>
      <w:iCs/>
      <w:sz w:val="24"/>
      <w:szCs w:val="24"/>
      <w:lang w:eastAsia="ar-SA"/>
    </w:rPr>
  </w:style>
  <w:style w:type="paragraph" w:customStyle="1" w:styleId="xl106">
    <w:name w:val="xl106"/>
    <w:basedOn w:val="a7"/>
    <w:qFormat/>
    <w:pPr>
      <w:pBdr>
        <w:left w:val="single" w:sz="8" w:space="0" w:color="000000"/>
        <w:bottom w:val="single" w:sz="8" w:space="0" w:color="000000"/>
      </w:pBdr>
      <w:spacing w:before="280" w:after="280" w:line="240" w:lineRule="auto"/>
    </w:pPr>
    <w:rPr>
      <w:rFonts w:ascii="Times New Roman" w:eastAsia="Times New Roman" w:hAnsi="Times New Roman" w:cs="Times New Roman"/>
      <w:i/>
      <w:iCs/>
      <w:sz w:val="24"/>
      <w:szCs w:val="24"/>
      <w:lang w:eastAsia="ar-SA"/>
    </w:rPr>
  </w:style>
  <w:style w:type="paragraph" w:customStyle="1" w:styleId="xl107">
    <w:name w:val="xl107"/>
    <w:basedOn w:val="a7"/>
    <w:qFormat/>
    <w:pPr>
      <w:pBdr>
        <w:bottom w:val="single" w:sz="8" w:space="0" w:color="000000"/>
      </w:pBdr>
      <w:spacing w:before="280" w:after="280" w:line="240" w:lineRule="auto"/>
    </w:pPr>
    <w:rPr>
      <w:rFonts w:ascii="Times New Roman" w:eastAsia="Times New Roman" w:hAnsi="Times New Roman" w:cs="Times New Roman"/>
      <w:i/>
      <w:iCs/>
      <w:sz w:val="24"/>
      <w:szCs w:val="24"/>
      <w:lang w:eastAsia="ar-SA"/>
    </w:rPr>
  </w:style>
  <w:style w:type="paragraph" w:customStyle="1" w:styleId="xl108">
    <w:name w:val="xl108"/>
    <w:basedOn w:val="a7"/>
    <w:qFormat/>
    <w:pPr>
      <w:pBdr>
        <w:bottom w:val="single" w:sz="8" w:space="0" w:color="000000"/>
        <w:right w:val="single" w:sz="8" w:space="0" w:color="000000"/>
      </w:pBdr>
      <w:spacing w:before="280" w:after="280" w:line="240" w:lineRule="auto"/>
    </w:pPr>
    <w:rPr>
      <w:rFonts w:ascii="Times New Roman" w:eastAsia="Times New Roman" w:hAnsi="Times New Roman" w:cs="Times New Roman"/>
      <w:i/>
      <w:iCs/>
      <w:sz w:val="24"/>
      <w:szCs w:val="24"/>
      <w:lang w:eastAsia="ar-SA"/>
    </w:rPr>
  </w:style>
  <w:style w:type="paragraph" w:customStyle="1" w:styleId="xl109">
    <w:name w:val="xl109"/>
    <w:basedOn w:val="a7"/>
    <w:qFormat/>
    <w:pPr>
      <w:pBdr>
        <w:top w:val="single" w:sz="8" w:space="0" w:color="000000"/>
        <w:left w:val="single" w:sz="8" w:space="0" w:color="000000"/>
        <w:bottom w:val="single" w:sz="8" w:space="0" w:color="000000"/>
        <w:right w:val="single" w:sz="8" w:space="0" w:color="000000"/>
      </w:pBdr>
      <w:spacing w:before="280" w:after="280" w:line="240" w:lineRule="auto"/>
      <w:jc w:val="center"/>
    </w:pPr>
    <w:rPr>
      <w:rFonts w:ascii="Times New Roman" w:eastAsia="Times New Roman" w:hAnsi="Times New Roman" w:cs="Times New Roman"/>
      <w:i/>
      <w:iCs/>
      <w:sz w:val="24"/>
      <w:szCs w:val="24"/>
      <w:lang w:eastAsia="ar-SA"/>
    </w:rPr>
  </w:style>
  <w:style w:type="paragraph" w:customStyle="1" w:styleId="xl110">
    <w:name w:val="xl110"/>
    <w:basedOn w:val="a7"/>
    <w:qFormat/>
    <w:pPr>
      <w:pBdr>
        <w:top w:val="single" w:sz="8" w:space="0" w:color="000000"/>
        <w:left w:val="single" w:sz="8" w:space="0" w:color="000000"/>
        <w:bottom w:val="single" w:sz="8" w:space="0" w:color="000000"/>
        <w:right w:val="single" w:sz="8" w:space="0" w:color="000000"/>
      </w:pBdr>
      <w:spacing w:before="280" w:after="280" w:line="240" w:lineRule="auto"/>
      <w:jc w:val="center"/>
    </w:pPr>
    <w:rPr>
      <w:rFonts w:ascii="Times New Roman" w:eastAsia="Times New Roman" w:hAnsi="Times New Roman" w:cs="Times New Roman"/>
      <w:sz w:val="24"/>
      <w:szCs w:val="24"/>
      <w:lang w:eastAsia="ar-SA"/>
    </w:rPr>
  </w:style>
  <w:style w:type="paragraph" w:customStyle="1" w:styleId="xl111">
    <w:name w:val="xl111"/>
    <w:basedOn w:val="a7"/>
    <w:qFormat/>
    <w:pPr>
      <w:pBdr>
        <w:left w:val="single" w:sz="8" w:space="0" w:color="000000"/>
        <w:bottom w:val="single" w:sz="8" w:space="0" w:color="000000"/>
        <w:right w:val="single" w:sz="8" w:space="0" w:color="000000"/>
      </w:pBdr>
      <w:spacing w:before="280" w:after="280" w:line="240" w:lineRule="auto"/>
      <w:jc w:val="center"/>
    </w:pPr>
    <w:rPr>
      <w:rFonts w:ascii="Times New Roman" w:eastAsia="Times New Roman" w:hAnsi="Times New Roman" w:cs="Times New Roman"/>
      <w:i/>
      <w:iCs/>
      <w:sz w:val="24"/>
      <w:szCs w:val="24"/>
      <w:lang w:eastAsia="ar-SA"/>
    </w:rPr>
  </w:style>
  <w:style w:type="paragraph" w:customStyle="1" w:styleId="xl112">
    <w:name w:val="xl112"/>
    <w:basedOn w:val="a7"/>
    <w:qFormat/>
    <w:pPr>
      <w:pBdr>
        <w:left w:val="single" w:sz="8" w:space="0" w:color="000000"/>
        <w:bottom w:val="single" w:sz="8" w:space="0" w:color="000000"/>
        <w:right w:val="single" w:sz="8" w:space="0" w:color="000000"/>
      </w:pBdr>
      <w:spacing w:before="280" w:after="280" w:line="240" w:lineRule="auto"/>
      <w:jc w:val="center"/>
    </w:pPr>
    <w:rPr>
      <w:rFonts w:ascii="Times New Roman" w:eastAsia="Times New Roman" w:hAnsi="Times New Roman" w:cs="Times New Roman"/>
      <w:b/>
      <w:bCs/>
      <w:sz w:val="24"/>
      <w:szCs w:val="24"/>
      <w:lang w:eastAsia="ar-SA"/>
    </w:rPr>
  </w:style>
  <w:style w:type="paragraph" w:customStyle="1" w:styleId="xl113">
    <w:name w:val="xl113"/>
    <w:basedOn w:val="a7"/>
    <w:qFormat/>
    <w:pPr>
      <w:pBdr>
        <w:top w:val="single" w:sz="8" w:space="0" w:color="000000"/>
        <w:left w:val="single" w:sz="8" w:space="0" w:color="000000"/>
        <w:right w:val="single" w:sz="8" w:space="0" w:color="000000"/>
      </w:pBdr>
      <w:spacing w:before="280" w:after="280" w:line="240" w:lineRule="auto"/>
      <w:jc w:val="center"/>
    </w:pPr>
    <w:rPr>
      <w:rFonts w:ascii="Times New Roman" w:eastAsia="Times New Roman" w:hAnsi="Times New Roman" w:cs="Times New Roman"/>
      <w:sz w:val="24"/>
      <w:szCs w:val="24"/>
      <w:lang w:eastAsia="ar-SA"/>
    </w:rPr>
  </w:style>
  <w:style w:type="paragraph" w:customStyle="1" w:styleId="xl114">
    <w:name w:val="xl114"/>
    <w:basedOn w:val="a7"/>
    <w:qFormat/>
    <w:pPr>
      <w:pBdr>
        <w:left w:val="single" w:sz="8" w:space="0" w:color="000000"/>
        <w:right w:val="single" w:sz="8" w:space="0" w:color="000000"/>
      </w:pBdr>
      <w:spacing w:before="280" w:after="280" w:line="240" w:lineRule="auto"/>
      <w:jc w:val="center"/>
    </w:pPr>
    <w:rPr>
      <w:rFonts w:ascii="Times New Roman" w:eastAsia="Times New Roman" w:hAnsi="Times New Roman" w:cs="Times New Roman"/>
      <w:sz w:val="24"/>
      <w:szCs w:val="24"/>
      <w:lang w:eastAsia="ar-SA"/>
    </w:rPr>
  </w:style>
  <w:style w:type="paragraph" w:customStyle="1" w:styleId="xl115">
    <w:name w:val="xl115"/>
    <w:basedOn w:val="a7"/>
    <w:qFormat/>
    <w:pPr>
      <w:pBdr>
        <w:left w:val="single" w:sz="8" w:space="0" w:color="000000"/>
        <w:bottom w:val="single" w:sz="8" w:space="0" w:color="000000"/>
        <w:right w:val="single" w:sz="8" w:space="0" w:color="000000"/>
      </w:pBdr>
      <w:spacing w:before="280" w:after="280" w:line="240" w:lineRule="auto"/>
      <w:jc w:val="center"/>
    </w:pPr>
    <w:rPr>
      <w:rFonts w:ascii="Times New Roman" w:eastAsia="Times New Roman" w:hAnsi="Times New Roman" w:cs="Times New Roman"/>
      <w:sz w:val="24"/>
      <w:szCs w:val="24"/>
      <w:lang w:eastAsia="ar-SA"/>
    </w:rPr>
  </w:style>
  <w:style w:type="paragraph" w:customStyle="1" w:styleId="xl116">
    <w:name w:val="xl116"/>
    <w:basedOn w:val="a7"/>
    <w:qFormat/>
    <w:pPr>
      <w:pBdr>
        <w:top w:val="single" w:sz="8" w:space="0" w:color="000000"/>
        <w:left w:val="single" w:sz="8" w:space="0" w:color="000000"/>
        <w:bottom w:val="single" w:sz="8" w:space="0" w:color="000000"/>
        <w:right w:val="single" w:sz="8" w:space="0" w:color="000000"/>
      </w:pBdr>
      <w:spacing w:before="280" w:after="280" w:line="240" w:lineRule="auto"/>
      <w:jc w:val="center"/>
    </w:pPr>
    <w:rPr>
      <w:rFonts w:ascii="Times New Roman" w:eastAsia="Times New Roman" w:hAnsi="Times New Roman" w:cs="Times New Roman"/>
      <w:b/>
      <w:bCs/>
      <w:sz w:val="24"/>
      <w:szCs w:val="24"/>
      <w:lang w:eastAsia="ar-SA"/>
    </w:rPr>
  </w:style>
  <w:style w:type="paragraph" w:customStyle="1" w:styleId="xl117">
    <w:name w:val="xl117"/>
    <w:basedOn w:val="a7"/>
    <w:qFormat/>
    <w:pPr>
      <w:pBdr>
        <w:top w:val="single" w:sz="8" w:space="0" w:color="000000"/>
        <w:left w:val="single" w:sz="8" w:space="0" w:color="000000"/>
        <w:right w:val="single" w:sz="8" w:space="0" w:color="000000"/>
      </w:pBdr>
      <w:spacing w:before="280" w:after="280" w:line="240" w:lineRule="auto"/>
      <w:jc w:val="center"/>
    </w:pPr>
    <w:rPr>
      <w:rFonts w:ascii="Times New Roman" w:eastAsia="Times New Roman" w:hAnsi="Times New Roman" w:cs="Times New Roman"/>
      <w:i/>
      <w:iCs/>
      <w:sz w:val="24"/>
      <w:szCs w:val="24"/>
      <w:lang w:eastAsia="ar-SA"/>
    </w:rPr>
  </w:style>
  <w:style w:type="paragraph" w:customStyle="1" w:styleId="xl118">
    <w:name w:val="xl118"/>
    <w:basedOn w:val="a7"/>
    <w:qFormat/>
    <w:pPr>
      <w:pBdr>
        <w:left w:val="single" w:sz="8" w:space="0" w:color="000000"/>
        <w:right w:val="single" w:sz="8" w:space="0" w:color="000000"/>
      </w:pBdr>
      <w:spacing w:before="280" w:after="280" w:line="240" w:lineRule="auto"/>
      <w:jc w:val="center"/>
    </w:pPr>
    <w:rPr>
      <w:rFonts w:ascii="Times New Roman" w:eastAsia="Times New Roman" w:hAnsi="Times New Roman" w:cs="Times New Roman"/>
      <w:i/>
      <w:iCs/>
      <w:sz w:val="24"/>
      <w:szCs w:val="24"/>
      <w:lang w:eastAsia="ar-SA"/>
    </w:rPr>
  </w:style>
  <w:style w:type="paragraph" w:customStyle="1" w:styleId="xl119">
    <w:name w:val="xl119"/>
    <w:basedOn w:val="a7"/>
    <w:qFormat/>
    <w:pPr>
      <w:spacing w:before="280" w:after="280" w:line="240" w:lineRule="auto"/>
      <w:jc w:val="center"/>
    </w:pPr>
    <w:rPr>
      <w:rFonts w:ascii="Times New Roman" w:eastAsia="Times New Roman" w:hAnsi="Times New Roman" w:cs="Times New Roman"/>
      <w:sz w:val="24"/>
      <w:szCs w:val="24"/>
      <w:lang w:eastAsia="ar-SA"/>
    </w:rPr>
  </w:style>
  <w:style w:type="paragraph" w:customStyle="1" w:styleId="xl120">
    <w:name w:val="xl120"/>
    <w:basedOn w:val="a7"/>
    <w:qFormat/>
    <w:pPr>
      <w:pBdr>
        <w:top w:val="single" w:sz="8" w:space="0" w:color="000000"/>
        <w:left w:val="single" w:sz="8" w:space="0" w:color="000000"/>
        <w:bottom w:val="single" w:sz="8" w:space="0" w:color="000000"/>
        <w:right w:val="single" w:sz="8" w:space="0" w:color="000000"/>
      </w:pBdr>
      <w:spacing w:before="280" w:after="280" w:line="240" w:lineRule="auto"/>
      <w:jc w:val="center"/>
    </w:pPr>
    <w:rPr>
      <w:rFonts w:ascii="Times New Roman" w:eastAsia="Times New Roman" w:hAnsi="Times New Roman" w:cs="Times New Roman"/>
      <w:b/>
      <w:bCs/>
      <w:sz w:val="24"/>
      <w:szCs w:val="24"/>
      <w:lang w:eastAsia="ar-SA"/>
    </w:rPr>
  </w:style>
  <w:style w:type="paragraph" w:customStyle="1" w:styleId="xl121">
    <w:name w:val="xl121"/>
    <w:basedOn w:val="a7"/>
    <w:qFormat/>
    <w:pPr>
      <w:pBdr>
        <w:left w:val="single" w:sz="8" w:space="0" w:color="000000"/>
        <w:bottom w:val="single" w:sz="8" w:space="0" w:color="000000"/>
        <w:right w:val="single" w:sz="8" w:space="0" w:color="000000"/>
      </w:pBdr>
      <w:spacing w:before="280" w:after="280" w:line="240" w:lineRule="auto"/>
      <w:jc w:val="center"/>
    </w:pPr>
    <w:rPr>
      <w:rFonts w:ascii="Times New Roman" w:eastAsia="Times New Roman" w:hAnsi="Times New Roman" w:cs="Times New Roman"/>
      <w:i/>
      <w:iCs/>
      <w:sz w:val="24"/>
      <w:szCs w:val="24"/>
      <w:lang w:eastAsia="ar-SA"/>
    </w:rPr>
  </w:style>
  <w:style w:type="paragraph" w:customStyle="1" w:styleId="xl122">
    <w:name w:val="xl122"/>
    <w:basedOn w:val="a7"/>
    <w:qFormat/>
    <w:pPr>
      <w:pBdr>
        <w:top w:val="single" w:sz="8" w:space="0" w:color="000000"/>
        <w:left w:val="single" w:sz="8" w:space="0" w:color="000000"/>
        <w:bottom w:val="single" w:sz="8" w:space="0" w:color="000000"/>
        <w:right w:val="single" w:sz="8" w:space="0" w:color="000000"/>
      </w:pBdr>
      <w:spacing w:before="280" w:after="280" w:line="240" w:lineRule="auto"/>
    </w:pPr>
    <w:rPr>
      <w:rFonts w:ascii="Times New Roman" w:eastAsia="Times New Roman" w:hAnsi="Times New Roman" w:cs="Times New Roman"/>
      <w:b/>
      <w:bCs/>
      <w:sz w:val="24"/>
      <w:szCs w:val="24"/>
      <w:lang w:eastAsia="ar-SA"/>
    </w:rPr>
  </w:style>
  <w:style w:type="paragraph" w:customStyle="1" w:styleId="xl123">
    <w:name w:val="xl123"/>
    <w:basedOn w:val="a7"/>
    <w:qFormat/>
    <w:pPr>
      <w:pBdr>
        <w:top w:val="single" w:sz="8" w:space="0" w:color="000000"/>
        <w:left w:val="single" w:sz="8" w:space="0" w:color="000000"/>
        <w:bottom w:val="single" w:sz="8" w:space="0" w:color="000000"/>
      </w:pBdr>
      <w:spacing w:before="280" w:after="280" w:line="240" w:lineRule="auto"/>
    </w:pPr>
    <w:rPr>
      <w:rFonts w:ascii="Times New Roman" w:eastAsia="Times New Roman" w:hAnsi="Times New Roman" w:cs="Times New Roman"/>
      <w:i/>
      <w:iCs/>
      <w:sz w:val="24"/>
      <w:szCs w:val="24"/>
      <w:lang w:eastAsia="ar-SA"/>
    </w:rPr>
  </w:style>
  <w:style w:type="paragraph" w:customStyle="1" w:styleId="xl124">
    <w:name w:val="xl124"/>
    <w:basedOn w:val="a7"/>
    <w:qFormat/>
    <w:pPr>
      <w:pBdr>
        <w:top w:val="single" w:sz="8" w:space="0" w:color="000000"/>
        <w:bottom w:val="single" w:sz="8" w:space="0" w:color="000000"/>
      </w:pBdr>
      <w:spacing w:before="280" w:after="280" w:line="240" w:lineRule="auto"/>
    </w:pPr>
    <w:rPr>
      <w:rFonts w:ascii="Times New Roman" w:eastAsia="Times New Roman" w:hAnsi="Times New Roman" w:cs="Times New Roman"/>
      <w:i/>
      <w:iCs/>
      <w:sz w:val="24"/>
      <w:szCs w:val="24"/>
      <w:lang w:eastAsia="ar-SA"/>
    </w:rPr>
  </w:style>
  <w:style w:type="paragraph" w:customStyle="1" w:styleId="xl125">
    <w:name w:val="xl125"/>
    <w:basedOn w:val="a7"/>
    <w:qFormat/>
    <w:pPr>
      <w:pBdr>
        <w:top w:val="single" w:sz="8" w:space="0" w:color="000000"/>
        <w:bottom w:val="single" w:sz="8" w:space="0" w:color="000000"/>
        <w:right w:val="single" w:sz="8" w:space="0" w:color="000000"/>
      </w:pBdr>
      <w:spacing w:before="280" w:after="280" w:line="240" w:lineRule="auto"/>
    </w:pPr>
    <w:rPr>
      <w:rFonts w:ascii="Times New Roman" w:eastAsia="Times New Roman" w:hAnsi="Times New Roman" w:cs="Times New Roman"/>
      <w:i/>
      <w:iCs/>
      <w:sz w:val="24"/>
      <w:szCs w:val="24"/>
      <w:lang w:eastAsia="ar-SA"/>
    </w:rPr>
  </w:style>
  <w:style w:type="paragraph" w:customStyle="1" w:styleId="xl126">
    <w:name w:val="xl126"/>
    <w:basedOn w:val="a7"/>
    <w:qFormat/>
    <w:pPr>
      <w:pBdr>
        <w:bottom w:val="single" w:sz="8" w:space="0" w:color="000000"/>
        <w:right w:val="single" w:sz="8" w:space="0" w:color="000000"/>
      </w:pBdr>
      <w:spacing w:before="280" w:after="280" w:line="240" w:lineRule="auto"/>
      <w:jc w:val="center"/>
    </w:pPr>
    <w:rPr>
      <w:rFonts w:ascii="Times New Roman" w:eastAsia="Times New Roman" w:hAnsi="Times New Roman" w:cs="Times New Roman"/>
      <w:i/>
      <w:iCs/>
      <w:sz w:val="24"/>
      <w:szCs w:val="24"/>
      <w:lang w:eastAsia="ar-SA"/>
    </w:rPr>
  </w:style>
  <w:style w:type="paragraph" w:customStyle="1" w:styleId="xl127">
    <w:name w:val="xl127"/>
    <w:basedOn w:val="a7"/>
    <w:qFormat/>
    <w:pPr>
      <w:pBdr>
        <w:bottom w:val="single" w:sz="8" w:space="0" w:color="000000"/>
        <w:right w:val="single" w:sz="8" w:space="0" w:color="000000"/>
      </w:pBdr>
      <w:spacing w:before="280" w:after="280" w:line="240" w:lineRule="auto"/>
      <w:jc w:val="center"/>
    </w:pPr>
    <w:rPr>
      <w:rFonts w:ascii="Times New Roman" w:eastAsia="Times New Roman" w:hAnsi="Times New Roman" w:cs="Times New Roman"/>
      <w:i/>
      <w:iCs/>
      <w:sz w:val="24"/>
      <w:szCs w:val="24"/>
      <w:lang w:eastAsia="ar-SA"/>
    </w:rPr>
  </w:style>
  <w:style w:type="paragraph" w:customStyle="1" w:styleId="xl128">
    <w:name w:val="xl128"/>
    <w:basedOn w:val="a7"/>
    <w:qFormat/>
    <w:pPr>
      <w:pBdr>
        <w:top w:val="single" w:sz="8" w:space="0" w:color="000000"/>
        <w:left w:val="single" w:sz="8" w:space="0" w:color="000000"/>
        <w:right w:val="single" w:sz="8" w:space="0" w:color="000000"/>
      </w:pBdr>
      <w:spacing w:before="280" w:after="280" w:line="240" w:lineRule="auto"/>
      <w:jc w:val="center"/>
    </w:pPr>
    <w:rPr>
      <w:rFonts w:ascii="Times New Roman" w:eastAsia="Times New Roman" w:hAnsi="Times New Roman" w:cs="Times New Roman"/>
      <w:b/>
      <w:bCs/>
      <w:sz w:val="24"/>
      <w:szCs w:val="24"/>
      <w:lang w:eastAsia="ar-SA"/>
    </w:rPr>
  </w:style>
  <w:style w:type="paragraph" w:customStyle="1" w:styleId="xl129">
    <w:name w:val="xl129"/>
    <w:basedOn w:val="a7"/>
    <w:qFormat/>
    <w:pPr>
      <w:pBdr>
        <w:left w:val="single" w:sz="8" w:space="0" w:color="000000"/>
        <w:right w:val="single" w:sz="8" w:space="0" w:color="000000"/>
      </w:pBdr>
      <w:spacing w:before="280" w:after="280" w:line="240" w:lineRule="auto"/>
      <w:jc w:val="center"/>
    </w:pPr>
    <w:rPr>
      <w:rFonts w:ascii="Times New Roman" w:eastAsia="Times New Roman" w:hAnsi="Times New Roman" w:cs="Times New Roman"/>
      <w:b/>
      <w:bCs/>
      <w:sz w:val="24"/>
      <w:szCs w:val="24"/>
      <w:lang w:eastAsia="ar-SA"/>
    </w:rPr>
  </w:style>
  <w:style w:type="paragraph" w:customStyle="1" w:styleId="xl130">
    <w:name w:val="xl130"/>
    <w:basedOn w:val="a7"/>
    <w:qFormat/>
    <w:pPr>
      <w:pBdr>
        <w:top w:val="single" w:sz="8" w:space="0" w:color="000000"/>
        <w:left w:val="single" w:sz="8" w:space="0" w:color="000000"/>
        <w:bottom w:val="single" w:sz="8" w:space="0" w:color="000000"/>
        <w:right w:val="single" w:sz="8" w:space="0" w:color="000000"/>
      </w:pBdr>
      <w:spacing w:before="280" w:after="280" w:line="240" w:lineRule="auto"/>
    </w:pPr>
    <w:rPr>
      <w:rFonts w:ascii="Times New Roman" w:eastAsia="Times New Roman" w:hAnsi="Times New Roman" w:cs="Times New Roman"/>
      <w:sz w:val="24"/>
      <w:szCs w:val="24"/>
      <w:lang w:eastAsia="ar-SA"/>
    </w:rPr>
  </w:style>
  <w:style w:type="paragraph" w:customStyle="1" w:styleId="1f4">
    <w:name w:val="СТИЛЬ 1"/>
    <w:qFormat/>
    <w:pPr>
      <w:tabs>
        <w:tab w:val="left" w:pos="624"/>
      </w:tabs>
      <w:spacing w:before="240" w:after="120" w:line="240" w:lineRule="auto"/>
      <w:ind w:left="624" w:hanging="624"/>
      <w:jc w:val="both"/>
    </w:pPr>
    <w:rPr>
      <w:rFonts w:ascii="Times New Roman" w:eastAsia="Arial" w:hAnsi="Times New Roman" w:cs="Times New Roman"/>
      <w:b/>
      <w:sz w:val="28"/>
      <w:szCs w:val="24"/>
      <w:lang w:eastAsia="ar-SA"/>
    </w:rPr>
  </w:style>
  <w:style w:type="paragraph" w:customStyle="1" w:styleId="2f1">
    <w:name w:val="СТИЛЬ 2"/>
    <w:basedOn w:val="1f4"/>
    <w:qFormat/>
    <w:pPr>
      <w:tabs>
        <w:tab w:val="clear" w:pos="624"/>
        <w:tab w:val="left" w:pos="720"/>
      </w:tabs>
      <w:ind w:left="720" w:hanging="720"/>
    </w:pPr>
    <w:rPr>
      <w:b w:val="0"/>
      <w:szCs w:val="28"/>
    </w:rPr>
  </w:style>
  <w:style w:type="paragraph" w:customStyle="1" w:styleId="3f">
    <w:name w:val="СТИЛЬ 3"/>
    <w:basedOn w:val="a7"/>
    <w:qFormat/>
    <w:pPr>
      <w:tabs>
        <w:tab w:val="left" w:pos="720"/>
      </w:tabs>
      <w:spacing w:before="120" w:after="120" w:line="240" w:lineRule="auto"/>
      <w:ind w:left="720" w:hanging="720"/>
      <w:jc w:val="both"/>
    </w:pPr>
    <w:rPr>
      <w:rFonts w:ascii="Times New Roman" w:eastAsia="Times New Roman" w:hAnsi="Times New Roman" w:cs="Times New Roman"/>
      <w:sz w:val="28"/>
      <w:szCs w:val="24"/>
      <w:lang w:eastAsia="ar-SA"/>
    </w:rPr>
  </w:style>
  <w:style w:type="paragraph" w:customStyle="1" w:styleId="ConsPlusCell">
    <w:name w:val="ConsPlusCell"/>
    <w:uiPriority w:val="99"/>
    <w:qFormat/>
    <w:pPr>
      <w:spacing w:after="0" w:line="240" w:lineRule="auto"/>
    </w:pPr>
    <w:rPr>
      <w:rFonts w:ascii="Arial" w:eastAsia="Arial" w:hAnsi="Arial" w:cs="Arial"/>
      <w:lang w:eastAsia="ar-SA"/>
    </w:rPr>
  </w:style>
  <w:style w:type="paragraph" w:customStyle="1" w:styleId="211">
    <w:name w:val="Основной текст 21"/>
    <w:basedOn w:val="a7"/>
    <w:uiPriority w:val="99"/>
    <w:qFormat/>
    <w:pPr>
      <w:spacing w:after="120" w:line="480" w:lineRule="auto"/>
    </w:pPr>
    <w:rPr>
      <w:rFonts w:ascii="Times New Roman" w:eastAsia="Times New Roman" w:hAnsi="Times New Roman" w:cs="Times New Roman"/>
      <w:color w:val="000000"/>
      <w:sz w:val="24"/>
      <w:szCs w:val="24"/>
      <w:lang w:eastAsia="ar-SA"/>
    </w:rPr>
  </w:style>
  <w:style w:type="paragraph" w:customStyle="1" w:styleId="230">
    <w:name w:val="Основной текст 23"/>
    <w:basedOn w:val="a7"/>
    <w:qFormat/>
    <w:pPr>
      <w:spacing w:after="0" w:line="240" w:lineRule="auto"/>
      <w:ind w:firstLine="709"/>
      <w:jc w:val="both"/>
    </w:pPr>
    <w:rPr>
      <w:rFonts w:ascii="Times New Roman" w:eastAsia="Times New Roman" w:hAnsi="Times New Roman" w:cs="Times New Roman"/>
      <w:sz w:val="24"/>
      <w:szCs w:val="20"/>
      <w:lang w:eastAsia="ar-SA"/>
    </w:rPr>
  </w:style>
  <w:style w:type="paragraph" w:customStyle="1" w:styleId="ConsNormal">
    <w:name w:val="ConsNormal"/>
    <w:link w:val="ConsNormal0"/>
    <w:qFormat/>
    <w:pPr>
      <w:widowControl w:val="0"/>
      <w:spacing w:after="0" w:line="240" w:lineRule="auto"/>
      <w:ind w:firstLine="720"/>
    </w:pPr>
    <w:rPr>
      <w:rFonts w:ascii="consultant" w:eastAsia="Arial" w:hAnsi="consultant" w:cs="Times New Roman"/>
      <w:lang w:eastAsia="ar-SA"/>
    </w:rPr>
  </w:style>
  <w:style w:type="paragraph" w:customStyle="1" w:styleId="212">
    <w:name w:val="Основной текст с отступом 21"/>
    <w:basedOn w:val="a7"/>
    <w:qFormat/>
    <w:pPr>
      <w:spacing w:after="120" w:line="480" w:lineRule="auto"/>
      <w:ind w:left="283"/>
    </w:pPr>
    <w:rPr>
      <w:rFonts w:ascii="Times New Roman" w:eastAsia="Times New Roman" w:hAnsi="Times New Roman" w:cs="Times New Roman"/>
      <w:sz w:val="24"/>
      <w:szCs w:val="24"/>
      <w:lang w:eastAsia="ar-SA"/>
    </w:rPr>
  </w:style>
  <w:style w:type="paragraph" w:customStyle="1" w:styleId="110">
    <w:name w:val="Текст11"/>
    <w:basedOn w:val="a7"/>
    <w:qFormat/>
    <w:pPr>
      <w:spacing w:after="0" w:line="240" w:lineRule="auto"/>
    </w:pPr>
    <w:rPr>
      <w:rFonts w:ascii="Courier New" w:eastAsia="Times New Roman" w:hAnsi="Courier New" w:cs="Times New Roman"/>
      <w:sz w:val="20"/>
      <w:szCs w:val="20"/>
      <w:lang w:eastAsia="ar-SA"/>
    </w:rPr>
  </w:style>
  <w:style w:type="paragraph" w:customStyle="1" w:styleId="afffb">
    <w:name w:val="Содержимое таблицы"/>
    <w:basedOn w:val="a7"/>
    <w:qFormat/>
    <w:pPr>
      <w:suppressLineNumbers/>
      <w:spacing w:after="0" w:line="240" w:lineRule="auto"/>
    </w:pPr>
    <w:rPr>
      <w:rFonts w:ascii="Times New Roman" w:eastAsia="Times New Roman" w:hAnsi="Times New Roman" w:cs="Times New Roman"/>
      <w:sz w:val="24"/>
      <w:szCs w:val="24"/>
      <w:lang w:eastAsia="ar-SA"/>
    </w:rPr>
  </w:style>
  <w:style w:type="paragraph" w:customStyle="1" w:styleId="afffc">
    <w:name w:val="Заголовок таблицы"/>
    <w:basedOn w:val="afffb"/>
    <w:qFormat/>
    <w:pPr>
      <w:jc w:val="center"/>
    </w:pPr>
    <w:rPr>
      <w:b/>
      <w:bCs/>
    </w:rPr>
  </w:style>
  <w:style w:type="paragraph" w:customStyle="1" w:styleId="100">
    <w:name w:val="Оглавление 10"/>
    <w:basedOn w:val="15"/>
    <w:qFormat/>
    <w:pPr>
      <w:tabs>
        <w:tab w:val="right" w:leader="dot" w:pos="7090"/>
      </w:tabs>
      <w:ind w:left="2547"/>
    </w:pPr>
  </w:style>
  <w:style w:type="paragraph" w:customStyle="1" w:styleId="afffd">
    <w:name w:val="Знак"/>
    <w:basedOn w:val="a7"/>
    <w:qFormat/>
    <w:pPr>
      <w:widowControl w:val="0"/>
      <w:spacing w:line="240" w:lineRule="exact"/>
      <w:jc w:val="right"/>
    </w:pPr>
    <w:rPr>
      <w:rFonts w:ascii="Arial" w:eastAsia="Times New Roman" w:hAnsi="Arial" w:cs="Arial"/>
      <w:sz w:val="20"/>
      <w:szCs w:val="20"/>
      <w:lang w:val="en-GB" w:eastAsia="ar-SA"/>
    </w:rPr>
  </w:style>
  <w:style w:type="paragraph" w:customStyle="1" w:styleId="afffe">
    <w:name w:val="Текст в заданном формате"/>
    <w:basedOn w:val="a7"/>
    <w:qFormat/>
    <w:pPr>
      <w:spacing w:after="0" w:line="240" w:lineRule="auto"/>
    </w:pPr>
    <w:rPr>
      <w:rFonts w:ascii="Courier New" w:eastAsia="Courier New" w:hAnsi="Courier New" w:cs="Courier New"/>
      <w:sz w:val="20"/>
      <w:szCs w:val="20"/>
      <w:lang w:eastAsia="ar-SA"/>
    </w:rPr>
  </w:style>
  <w:style w:type="character" w:customStyle="1" w:styleId="HTML0">
    <w:name w:val="Стандартный HTML Знак"/>
    <w:basedOn w:val="a8"/>
    <w:link w:val="HTML"/>
    <w:uiPriority w:val="99"/>
    <w:qFormat/>
    <w:rPr>
      <w:rFonts w:ascii="Courier New" w:eastAsia="Lucida Sans Unicode" w:hAnsi="Courier New" w:cs="Courier New"/>
      <w:color w:val="000000"/>
      <w:sz w:val="20"/>
      <w:szCs w:val="20"/>
      <w:lang w:val="en-US" w:bidi="en-US"/>
    </w:rPr>
  </w:style>
  <w:style w:type="paragraph" w:customStyle="1" w:styleId="affff">
    <w:name w:val="ТекстАбзаца"/>
    <w:basedOn w:val="a7"/>
    <w:qFormat/>
    <w:pPr>
      <w:spacing w:after="0" w:line="240" w:lineRule="auto"/>
      <w:ind w:firstLine="567"/>
      <w:jc w:val="both"/>
    </w:pPr>
    <w:rPr>
      <w:rFonts w:ascii="Times New Roman" w:eastAsia="Times New Roman" w:hAnsi="Times New Roman" w:cs="Times New Roman"/>
      <w:sz w:val="24"/>
      <w:szCs w:val="24"/>
      <w:lang w:eastAsia="ar-SA"/>
    </w:rPr>
  </w:style>
  <w:style w:type="paragraph" w:customStyle="1" w:styleId="DefaultText">
    <w:name w:val="Default Text"/>
    <w:qFormat/>
    <w:pPr>
      <w:spacing w:after="0" w:line="240" w:lineRule="auto"/>
    </w:pPr>
    <w:rPr>
      <w:rFonts w:ascii="Times New Roman" w:eastAsia="Times New Roman" w:hAnsi="Times New Roman" w:cs="Times New Roman"/>
      <w:sz w:val="24"/>
      <w:szCs w:val="24"/>
      <w:lang w:eastAsia="ar-SA"/>
    </w:rPr>
  </w:style>
  <w:style w:type="paragraph" w:customStyle="1" w:styleId="TextBodySingle">
    <w:name w:val="Text Body Single"/>
    <w:basedOn w:val="DefaultText"/>
    <w:qFormat/>
    <w:pPr>
      <w:spacing w:after="120"/>
    </w:pPr>
  </w:style>
  <w:style w:type="paragraph" w:customStyle="1" w:styleId="TableContents">
    <w:name w:val="Table Contents"/>
    <w:basedOn w:val="DefaultText"/>
    <w:qFormat/>
    <w:pPr>
      <w:suppressLineNumbers/>
    </w:pPr>
  </w:style>
  <w:style w:type="paragraph" w:customStyle="1" w:styleId="WW-TableContents">
    <w:name w:val="WW-Table Contents"/>
    <w:basedOn w:val="DefaultText"/>
    <w:qFormat/>
  </w:style>
  <w:style w:type="paragraph" w:customStyle="1" w:styleId="320">
    <w:name w:val="Основной текст с отступом 32"/>
    <w:basedOn w:val="a7"/>
    <w:qFormat/>
    <w:pPr>
      <w:spacing w:after="0" w:line="360" w:lineRule="auto"/>
      <w:ind w:firstLine="900"/>
      <w:jc w:val="both"/>
    </w:pPr>
    <w:rPr>
      <w:rFonts w:ascii="Arial" w:eastAsia="Times New Roman" w:hAnsi="Arial" w:cs="Arial"/>
      <w:sz w:val="24"/>
      <w:szCs w:val="24"/>
      <w:lang w:eastAsia="ar-SA"/>
    </w:rPr>
  </w:style>
  <w:style w:type="paragraph" w:customStyle="1" w:styleId="231">
    <w:name w:val="Основной текст 231"/>
    <w:basedOn w:val="a7"/>
    <w:qFormat/>
    <w:pPr>
      <w:tabs>
        <w:tab w:val="left" w:pos="720"/>
      </w:tabs>
      <w:spacing w:after="60" w:line="240" w:lineRule="auto"/>
      <w:ind w:left="720" w:hanging="360"/>
      <w:jc w:val="both"/>
    </w:pPr>
    <w:rPr>
      <w:rFonts w:ascii="Times New Roman" w:eastAsia="Times New Roman" w:hAnsi="Times New Roman" w:cs="Times New Roman"/>
      <w:sz w:val="24"/>
      <w:szCs w:val="20"/>
      <w:lang w:eastAsia="ar-SA"/>
    </w:rPr>
  </w:style>
  <w:style w:type="paragraph" w:customStyle="1" w:styleId="affff0">
    <w:name w:val="Îñíîâíîé òåêñò"/>
    <w:basedOn w:val="a7"/>
    <w:qFormat/>
    <w:pPr>
      <w:widowControl w:val="0"/>
      <w:spacing w:after="120" w:line="240" w:lineRule="auto"/>
    </w:pPr>
    <w:rPr>
      <w:rFonts w:ascii="Times New Roman" w:eastAsia="Times New Roman" w:hAnsi="Times New Roman" w:cs="Times New Roman"/>
      <w:sz w:val="24"/>
      <w:szCs w:val="24"/>
      <w:lang w:eastAsia="hi-IN" w:bidi="hi-IN"/>
    </w:rPr>
  </w:style>
  <w:style w:type="paragraph" w:customStyle="1" w:styleId="Style3">
    <w:name w:val="Style3"/>
    <w:basedOn w:val="a7"/>
    <w:qFormat/>
    <w:pPr>
      <w:widowControl w:val="0"/>
      <w:spacing w:after="0" w:line="240" w:lineRule="auto"/>
    </w:pPr>
    <w:rPr>
      <w:rFonts w:ascii="Times New Roman" w:eastAsia="Times New Roman" w:hAnsi="Times New Roman" w:cs="Times New Roman"/>
      <w:sz w:val="24"/>
      <w:szCs w:val="24"/>
      <w:lang w:eastAsia="ar-SA"/>
    </w:rPr>
  </w:style>
  <w:style w:type="paragraph" w:customStyle="1" w:styleId="Style4">
    <w:name w:val="Style4"/>
    <w:basedOn w:val="a7"/>
    <w:qFormat/>
    <w:pPr>
      <w:widowControl w:val="0"/>
      <w:spacing w:after="0" w:line="240" w:lineRule="auto"/>
    </w:pPr>
    <w:rPr>
      <w:rFonts w:ascii="Times New Roman" w:eastAsia="Times New Roman" w:hAnsi="Times New Roman" w:cs="Times New Roman"/>
      <w:sz w:val="24"/>
      <w:szCs w:val="24"/>
      <w:lang w:eastAsia="ar-SA"/>
    </w:rPr>
  </w:style>
  <w:style w:type="paragraph" w:customStyle="1" w:styleId="Style5">
    <w:name w:val="Style5"/>
    <w:basedOn w:val="a7"/>
    <w:qFormat/>
    <w:pPr>
      <w:widowControl w:val="0"/>
      <w:spacing w:after="0" w:line="232" w:lineRule="exact"/>
    </w:pPr>
    <w:rPr>
      <w:rFonts w:ascii="Times New Roman" w:eastAsia="Times New Roman" w:hAnsi="Times New Roman" w:cs="Times New Roman"/>
      <w:sz w:val="24"/>
      <w:szCs w:val="24"/>
      <w:lang w:eastAsia="ar-SA"/>
    </w:rPr>
  </w:style>
  <w:style w:type="paragraph" w:customStyle="1" w:styleId="Style6">
    <w:name w:val="Style6"/>
    <w:basedOn w:val="a7"/>
    <w:qFormat/>
    <w:pPr>
      <w:widowControl w:val="0"/>
      <w:spacing w:after="0" w:line="240" w:lineRule="auto"/>
    </w:pPr>
    <w:rPr>
      <w:rFonts w:ascii="Times New Roman" w:eastAsia="Times New Roman" w:hAnsi="Times New Roman" w:cs="Times New Roman"/>
      <w:sz w:val="24"/>
      <w:szCs w:val="24"/>
      <w:lang w:eastAsia="ar-SA"/>
    </w:rPr>
  </w:style>
  <w:style w:type="paragraph" w:customStyle="1" w:styleId="Style7">
    <w:name w:val="Style7"/>
    <w:basedOn w:val="a7"/>
    <w:qFormat/>
    <w:pPr>
      <w:widowControl w:val="0"/>
      <w:spacing w:after="0" w:line="254" w:lineRule="exact"/>
      <w:jc w:val="both"/>
    </w:pPr>
    <w:rPr>
      <w:rFonts w:ascii="Times New Roman" w:eastAsia="Times New Roman" w:hAnsi="Times New Roman" w:cs="Times New Roman"/>
      <w:sz w:val="24"/>
      <w:szCs w:val="24"/>
      <w:lang w:eastAsia="ar-SA"/>
    </w:rPr>
  </w:style>
  <w:style w:type="paragraph" w:customStyle="1" w:styleId="Style8">
    <w:name w:val="Style8"/>
    <w:basedOn w:val="a7"/>
    <w:qFormat/>
    <w:pPr>
      <w:widowControl w:val="0"/>
      <w:spacing w:after="0" w:line="240" w:lineRule="auto"/>
    </w:pPr>
    <w:rPr>
      <w:rFonts w:ascii="Times New Roman" w:eastAsia="Times New Roman" w:hAnsi="Times New Roman" w:cs="Times New Roman"/>
      <w:sz w:val="24"/>
      <w:szCs w:val="24"/>
      <w:lang w:eastAsia="ar-SA"/>
    </w:rPr>
  </w:style>
  <w:style w:type="paragraph" w:customStyle="1" w:styleId="Style10">
    <w:name w:val="Style10"/>
    <w:basedOn w:val="a7"/>
    <w:qFormat/>
    <w:pPr>
      <w:widowControl w:val="0"/>
      <w:spacing w:after="0" w:line="240" w:lineRule="auto"/>
    </w:pPr>
    <w:rPr>
      <w:rFonts w:ascii="Times New Roman" w:eastAsia="Times New Roman" w:hAnsi="Times New Roman" w:cs="Times New Roman"/>
      <w:sz w:val="24"/>
      <w:szCs w:val="24"/>
      <w:lang w:eastAsia="ar-SA"/>
    </w:rPr>
  </w:style>
  <w:style w:type="character" w:customStyle="1" w:styleId="27">
    <w:name w:val="Основной текст 2 Знак"/>
    <w:basedOn w:val="a8"/>
    <w:link w:val="26"/>
    <w:qFormat/>
    <w:rPr>
      <w:rFonts w:ascii="Times New Roman" w:eastAsia="Times New Roman" w:hAnsi="Times New Roman" w:cs="Times New Roman"/>
      <w:sz w:val="24"/>
      <w:szCs w:val="24"/>
      <w:lang w:eastAsia="ar-SA"/>
    </w:rPr>
  </w:style>
  <w:style w:type="paragraph" w:customStyle="1" w:styleId="1f5">
    <w:name w:val="Знак1 Знак Знак Знак"/>
    <w:basedOn w:val="a7"/>
    <w:qFormat/>
    <w:pPr>
      <w:widowControl w:val="0"/>
      <w:spacing w:line="240" w:lineRule="exact"/>
      <w:jc w:val="right"/>
    </w:pPr>
    <w:rPr>
      <w:rFonts w:ascii="Times New Roman" w:eastAsia="Times New Roman" w:hAnsi="Times New Roman" w:cs="Times New Roman"/>
      <w:sz w:val="20"/>
      <w:szCs w:val="20"/>
      <w:lang w:val="en-GB"/>
    </w:rPr>
  </w:style>
  <w:style w:type="character" w:customStyle="1" w:styleId="dostavka2">
    <w:name w:val="dostavka2"/>
    <w:qFormat/>
    <w:rPr>
      <w:b/>
      <w:bCs/>
      <w:color w:val="FF0000"/>
    </w:rPr>
  </w:style>
  <w:style w:type="character" w:customStyle="1" w:styleId="aff3">
    <w:name w:val="Красная строка Знак"/>
    <w:basedOn w:val="aff1"/>
    <w:link w:val="aff2"/>
    <w:qFormat/>
    <w:rPr>
      <w:rFonts w:ascii="Times New Roman" w:eastAsia="Times New Roman" w:hAnsi="Times New Roman" w:cs="Times New Roman"/>
      <w:sz w:val="24"/>
      <w:szCs w:val="24"/>
      <w:lang w:eastAsia="ar-SA"/>
    </w:rPr>
  </w:style>
  <w:style w:type="paragraph" w:customStyle="1" w:styleId="a5">
    <w:name w:val="Раздел"/>
    <w:basedOn w:val="a7"/>
    <w:qFormat/>
    <w:pPr>
      <w:numPr>
        <w:ilvl w:val="1"/>
        <w:numId w:val="12"/>
      </w:numPr>
      <w:spacing w:before="120" w:after="120" w:line="240" w:lineRule="auto"/>
      <w:jc w:val="center"/>
    </w:pPr>
    <w:rPr>
      <w:rFonts w:ascii="Arial Narrow" w:eastAsia="Times New Roman" w:hAnsi="Arial Narrow" w:cs="Times New Roman"/>
      <w:b/>
      <w:sz w:val="28"/>
      <w:szCs w:val="20"/>
      <w:lang w:eastAsia="ru-RU"/>
    </w:rPr>
  </w:style>
  <w:style w:type="paragraph" w:customStyle="1" w:styleId="30">
    <w:name w:val="Раздел 3"/>
    <w:basedOn w:val="a7"/>
    <w:qFormat/>
    <w:pPr>
      <w:numPr>
        <w:numId w:val="13"/>
      </w:numPr>
      <w:spacing w:before="120" w:after="120" w:line="240" w:lineRule="auto"/>
      <w:jc w:val="center"/>
    </w:pPr>
    <w:rPr>
      <w:rFonts w:ascii="Times New Roman" w:eastAsia="Times New Roman" w:hAnsi="Times New Roman" w:cs="Times New Roman"/>
      <w:b/>
      <w:sz w:val="24"/>
      <w:szCs w:val="20"/>
      <w:lang w:eastAsia="ru-RU"/>
    </w:rPr>
  </w:style>
  <w:style w:type="paragraph" w:customStyle="1" w:styleId="affff1">
    <w:name w:val="Условия контракта"/>
    <w:basedOn w:val="a7"/>
    <w:qFormat/>
    <w:pPr>
      <w:tabs>
        <w:tab w:val="left" w:pos="624"/>
      </w:tabs>
      <w:spacing w:before="240" w:after="120" w:line="240" w:lineRule="auto"/>
      <w:ind w:left="624" w:hanging="624"/>
      <w:jc w:val="both"/>
    </w:pPr>
    <w:rPr>
      <w:rFonts w:ascii="Times New Roman" w:eastAsia="Times New Roman" w:hAnsi="Times New Roman" w:cs="Times New Roman"/>
      <w:b/>
      <w:sz w:val="24"/>
      <w:szCs w:val="20"/>
      <w:lang w:eastAsia="ru-RU"/>
    </w:rPr>
  </w:style>
  <w:style w:type="character" w:customStyle="1" w:styleId="WW-Absatz-Standardschriftart1111111111111111111111111111111111111111">
    <w:name w:val="WW-Absatz-Standardschriftart1111111111111111111111111111111111111111"/>
    <w:qFormat/>
  </w:style>
  <w:style w:type="character" w:customStyle="1" w:styleId="WW8Num4z1">
    <w:name w:val="WW8Num4z1"/>
    <w:qFormat/>
    <w:rPr>
      <w:rFonts w:ascii="Symbol" w:hAnsi="Symbol"/>
      <w:b/>
      <w:color w:val="auto"/>
    </w:rPr>
  </w:style>
  <w:style w:type="character" w:customStyle="1" w:styleId="WW8Num3z0">
    <w:name w:val="WW8Num3z0"/>
    <w:qFormat/>
    <w:rPr>
      <w:rFonts w:ascii="Symbol" w:hAnsi="Symbol"/>
      <w:color w:val="auto"/>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rPr>
  </w:style>
  <w:style w:type="character" w:customStyle="1" w:styleId="WW8Num3z3">
    <w:name w:val="WW8Num3z3"/>
    <w:qFormat/>
    <w:rPr>
      <w:rFonts w:ascii="Symbol" w:hAnsi="Symbol"/>
    </w:rPr>
  </w:style>
  <w:style w:type="character" w:customStyle="1" w:styleId="WW8Num17z0">
    <w:name w:val="WW8Num17z0"/>
    <w:qFormat/>
    <w:rPr>
      <w:rFonts w:ascii="Times New Roman" w:eastAsia="Times New Roman" w:hAnsi="Times New Roman" w:cs="Times New Roman"/>
    </w:rPr>
  </w:style>
  <w:style w:type="character" w:customStyle="1" w:styleId="WW8Num17z1">
    <w:name w:val="WW8Num17z1"/>
    <w:qFormat/>
    <w:rPr>
      <w:rFonts w:ascii="Courier New" w:hAnsi="Courier New"/>
    </w:rPr>
  </w:style>
  <w:style w:type="character" w:customStyle="1" w:styleId="WW8Num17z2">
    <w:name w:val="WW8Num17z2"/>
    <w:qFormat/>
    <w:rPr>
      <w:rFonts w:ascii="Wingdings" w:hAnsi="Wingdings"/>
    </w:rPr>
  </w:style>
  <w:style w:type="character" w:customStyle="1" w:styleId="WW8Num17z3">
    <w:name w:val="WW8Num17z3"/>
    <w:qFormat/>
    <w:rPr>
      <w:rFonts w:ascii="Symbol" w:hAnsi="Symbol"/>
    </w:rPr>
  </w:style>
  <w:style w:type="character" w:customStyle="1" w:styleId="62">
    <w:name w:val="Основной шрифт абзаца6"/>
    <w:qFormat/>
  </w:style>
  <w:style w:type="paragraph" w:customStyle="1" w:styleId="321">
    <w:name w:val="Основной текст 32"/>
    <w:basedOn w:val="a7"/>
    <w:qFormat/>
    <w:pPr>
      <w:tabs>
        <w:tab w:val="left" w:pos="0"/>
        <w:tab w:val="left" w:pos="360"/>
      </w:tabs>
      <w:spacing w:after="0" w:line="240" w:lineRule="auto"/>
      <w:jc w:val="both"/>
    </w:pPr>
    <w:rPr>
      <w:rFonts w:ascii="Times New Roman" w:eastAsia="Times New Roman" w:hAnsi="Times New Roman" w:cs="Times New Roman"/>
      <w:color w:val="FF0000"/>
      <w:sz w:val="24"/>
      <w:szCs w:val="24"/>
      <w:lang w:eastAsia="ar-SA"/>
    </w:rPr>
  </w:style>
  <w:style w:type="paragraph" w:customStyle="1" w:styleId="affff2">
    <w:name w:val="Знак Знак Знак Знак Знак Знак Знак Знак Знак Знак"/>
    <w:basedOn w:val="a7"/>
    <w:qFormat/>
    <w:pPr>
      <w:spacing w:line="240" w:lineRule="exact"/>
    </w:pPr>
    <w:rPr>
      <w:rFonts w:ascii="Verdana" w:eastAsia="Times New Roman" w:hAnsi="Verdana" w:cs="Verdana"/>
      <w:sz w:val="20"/>
      <w:szCs w:val="20"/>
      <w:lang w:val="en-US" w:eastAsia="ar-SA"/>
    </w:rPr>
  </w:style>
  <w:style w:type="character" w:customStyle="1" w:styleId="WW8Num16z0">
    <w:name w:val="WW8Num16z0"/>
    <w:qFormat/>
    <w:rPr>
      <w:rFonts w:ascii="Times New Roman" w:eastAsia="Times New Roman" w:hAnsi="Times New Roman" w:cs="Times New Roman"/>
    </w:rPr>
  </w:style>
  <w:style w:type="character" w:customStyle="1" w:styleId="WW8Num16z1">
    <w:name w:val="WW8Num16z1"/>
    <w:qFormat/>
    <w:rPr>
      <w:rFonts w:ascii="Courier New" w:hAnsi="Courier New"/>
    </w:rPr>
  </w:style>
  <w:style w:type="character" w:customStyle="1" w:styleId="WW8Num16z2">
    <w:name w:val="WW8Num16z2"/>
    <w:qFormat/>
    <w:rPr>
      <w:rFonts w:ascii="Wingdings" w:hAnsi="Wingdings"/>
    </w:rPr>
  </w:style>
  <w:style w:type="character" w:customStyle="1" w:styleId="WW8Num16z3">
    <w:name w:val="WW8Num16z3"/>
    <w:qFormat/>
    <w:rPr>
      <w:rFonts w:ascii="Symbol" w:hAnsi="Symbol"/>
    </w:rPr>
  </w:style>
  <w:style w:type="paragraph" w:customStyle="1" w:styleId="1f6">
    <w:name w:val="Название объекта1"/>
    <w:basedOn w:val="a7"/>
    <w:next w:val="a7"/>
    <w:qFormat/>
    <w:pPr>
      <w:spacing w:after="0" w:line="240" w:lineRule="auto"/>
      <w:jc w:val="center"/>
    </w:pPr>
    <w:rPr>
      <w:rFonts w:ascii="Times New Roman" w:eastAsia="Times New Roman" w:hAnsi="Times New Roman" w:cs="Times New Roman"/>
      <w:b/>
      <w:bCs/>
      <w:sz w:val="24"/>
      <w:szCs w:val="24"/>
      <w:lang w:eastAsia="ar-SA"/>
    </w:rPr>
  </w:style>
  <w:style w:type="paragraph" w:customStyle="1" w:styleId="affff3">
    <w:name w:val="Тендерные данные"/>
    <w:basedOn w:val="a7"/>
    <w:qFormat/>
    <w:pPr>
      <w:tabs>
        <w:tab w:val="left" w:pos="1985"/>
      </w:tabs>
      <w:spacing w:before="120" w:after="60" w:line="240" w:lineRule="auto"/>
      <w:jc w:val="both"/>
    </w:pPr>
    <w:rPr>
      <w:rFonts w:ascii="Times New Roman" w:eastAsia="Times New Roman" w:hAnsi="Times New Roman" w:cs="Times New Roman"/>
      <w:b/>
      <w:bCs/>
      <w:sz w:val="24"/>
      <w:szCs w:val="24"/>
      <w:lang w:eastAsia="ar-SA"/>
    </w:rPr>
  </w:style>
  <w:style w:type="paragraph" w:customStyle="1" w:styleId="caaieiaie5">
    <w:name w:val="caaieiaie 5"/>
    <w:basedOn w:val="a7"/>
    <w:next w:val="a7"/>
    <w:qFormat/>
    <w:pPr>
      <w:keepNext/>
      <w:tabs>
        <w:tab w:val="left" w:pos="426"/>
      </w:tabs>
      <w:spacing w:before="120" w:after="0" w:line="240" w:lineRule="auto"/>
      <w:jc w:val="center"/>
    </w:pPr>
    <w:rPr>
      <w:rFonts w:ascii="Times New Roman" w:eastAsia="Times New Roman" w:hAnsi="Times New Roman" w:cs="Times New Roman"/>
      <w:b/>
      <w:sz w:val="24"/>
      <w:szCs w:val="20"/>
      <w:lang w:eastAsia="ru-RU"/>
    </w:rPr>
  </w:style>
  <w:style w:type="paragraph" w:customStyle="1" w:styleId="xl24">
    <w:name w:val="xl24"/>
    <w:basedOn w:val="a7"/>
    <w:qFormat/>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ConsCell">
    <w:name w:val="ConsCell"/>
    <w:qFormat/>
    <w:pPr>
      <w:widowControl w:val="0"/>
      <w:spacing w:after="0" w:line="240" w:lineRule="auto"/>
    </w:pPr>
    <w:rPr>
      <w:rFonts w:ascii="Arial" w:eastAsia="Times New Roman" w:hAnsi="Arial" w:cs="Arial"/>
    </w:rPr>
  </w:style>
  <w:style w:type="paragraph" w:customStyle="1" w:styleId="HTML10">
    <w:name w:val="Стандартный HTML1"/>
    <w:basedOn w:val="a7"/>
    <w:qFormat/>
    <w:pPr>
      <w:widowControl w:val="0"/>
      <w:spacing w:after="60" w:line="240" w:lineRule="auto"/>
      <w:jc w:val="both"/>
    </w:pPr>
    <w:rPr>
      <w:rFonts w:ascii="Courier New" w:eastAsia="DejaVu Sans Condensed" w:hAnsi="Courier New" w:cs="Courier New"/>
      <w:sz w:val="20"/>
      <w:szCs w:val="20"/>
      <w:lang w:eastAsia="hi-IN" w:bidi="hi-IN"/>
    </w:rPr>
  </w:style>
  <w:style w:type="paragraph" w:customStyle="1" w:styleId="1f7">
    <w:name w:val="Красная строка1"/>
    <w:basedOn w:val="aff0"/>
    <w:qFormat/>
    <w:pPr>
      <w:widowControl w:val="0"/>
      <w:ind w:firstLine="283"/>
    </w:pPr>
    <w:rPr>
      <w:rFonts w:eastAsia="DejaVu Sans Condensed" w:cs="DejaVu Sans"/>
      <w:lang w:eastAsia="hi-IN" w:bidi="hi-IN"/>
    </w:rPr>
  </w:style>
  <w:style w:type="character" w:customStyle="1" w:styleId="spelle">
    <w:name w:val="spelle"/>
    <w:basedOn w:val="55"/>
    <w:qFormat/>
  </w:style>
  <w:style w:type="paragraph" w:customStyle="1" w:styleId="Standard">
    <w:name w:val="Standard"/>
    <w:qFormat/>
    <w:pPr>
      <w:spacing w:after="0" w:line="240" w:lineRule="auto"/>
    </w:pPr>
    <w:rPr>
      <w:rFonts w:ascii="Times New Roman" w:eastAsia="Times New Roman" w:hAnsi="Times New Roman" w:cs="Times New Roman"/>
      <w:sz w:val="24"/>
      <w:szCs w:val="24"/>
    </w:rPr>
  </w:style>
  <w:style w:type="paragraph" w:customStyle="1" w:styleId="Textbody">
    <w:name w:val="Text body"/>
    <w:basedOn w:val="Standard"/>
    <w:qFormat/>
    <w:pPr>
      <w:spacing w:after="120"/>
    </w:pPr>
  </w:style>
  <w:style w:type="paragraph" w:customStyle="1" w:styleId="2f2">
    <w:name w:val="заголовок 2"/>
    <w:basedOn w:val="Standard"/>
    <w:next w:val="Standard"/>
    <w:qFormat/>
    <w:pPr>
      <w:keepNext/>
      <w:widowControl w:val="0"/>
      <w:jc w:val="both"/>
    </w:pPr>
  </w:style>
  <w:style w:type="paragraph" w:customStyle="1" w:styleId="affff4">
    <w:name w:val="Табличный"/>
    <w:basedOn w:val="a7"/>
    <w:qFormat/>
    <w:pPr>
      <w:spacing w:after="0" w:line="240" w:lineRule="auto"/>
      <w:jc w:val="both"/>
    </w:pPr>
    <w:rPr>
      <w:rFonts w:ascii="typewriter" w:eastAsia="Times New Roman" w:hAnsi="typewriter" w:cs="Times New Roman"/>
      <w:sz w:val="20"/>
      <w:szCs w:val="20"/>
      <w:lang w:eastAsia="ru-RU"/>
    </w:rPr>
  </w:style>
  <w:style w:type="paragraph" w:styleId="affff5">
    <w:name w:val="List Paragraph"/>
    <w:basedOn w:val="a7"/>
    <w:qFormat/>
    <w:pPr>
      <w:spacing w:after="200" w:line="276" w:lineRule="auto"/>
      <w:ind w:left="720"/>
      <w:contextualSpacing/>
    </w:pPr>
    <w:rPr>
      <w:rFonts w:ascii="Calibri" w:eastAsia="Times New Roman" w:hAnsi="Calibri" w:cs="Times New Roman"/>
      <w:lang w:eastAsia="ru-RU"/>
    </w:rPr>
  </w:style>
  <w:style w:type="paragraph" w:customStyle="1" w:styleId="f">
    <w:name w:val="f"/>
    <w:basedOn w:val="a7"/>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92">
    <w:name w:val="ft92"/>
    <w:basedOn w:val="a8"/>
    <w:qFormat/>
  </w:style>
  <w:style w:type="character" w:customStyle="1" w:styleId="ft99">
    <w:name w:val="ft99"/>
    <w:basedOn w:val="a8"/>
    <w:qFormat/>
  </w:style>
  <w:style w:type="character" w:customStyle="1" w:styleId="highlighthighlightactive">
    <w:name w:val="highlight highlight_active"/>
    <w:basedOn w:val="a8"/>
    <w:qFormat/>
  </w:style>
  <w:style w:type="character" w:customStyle="1" w:styleId="ft103">
    <w:name w:val="ft103"/>
    <w:basedOn w:val="a8"/>
    <w:qFormat/>
  </w:style>
  <w:style w:type="paragraph" w:customStyle="1" w:styleId="ConsPlusTitle">
    <w:name w:val="ConsPlusTitle"/>
    <w:qFormat/>
    <w:pPr>
      <w:widowControl w:val="0"/>
      <w:spacing w:after="0" w:line="240" w:lineRule="auto"/>
    </w:pPr>
    <w:rPr>
      <w:rFonts w:ascii="Times New Roman" w:eastAsia="Times New Roman" w:hAnsi="Times New Roman" w:cs="Times New Roman"/>
      <w:b/>
      <w:bCs/>
      <w:sz w:val="24"/>
      <w:szCs w:val="24"/>
    </w:rPr>
  </w:style>
  <w:style w:type="character" w:customStyle="1" w:styleId="2a">
    <w:name w:val="Основной текст с отступом 2 Знак"/>
    <w:basedOn w:val="a8"/>
    <w:link w:val="29"/>
    <w:qFormat/>
    <w:rPr>
      <w:rFonts w:ascii="Times New Roman" w:eastAsia="Times New Roman" w:hAnsi="Times New Roman" w:cs="Times New Roman"/>
      <w:sz w:val="24"/>
      <w:szCs w:val="24"/>
      <w:lang w:eastAsia="ar-SA"/>
    </w:rPr>
  </w:style>
  <w:style w:type="paragraph" w:customStyle="1" w:styleId="affff6">
    <w:name w:val="письмо"/>
    <w:basedOn w:val="a7"/>
    <w:qFormat/>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f8">
    <w:name w:val="заголовок 1"/>
    <w:basedOn w:val="a7"/>
    <w:next w:val="a7"/>
    <w:qFormat/>
    <w:pPr>
      <w:keepNext/>
      <w:widowControl w:val="0"/>
      <w:spacing w:after="0" w:line="240" w:lineRule="auto"/>
      <w:jc w:val="center"/>
    </w:pPr>
    <w:rPr>
      <w:rFonts w:ascii="Times New Roman" w:eastAsia="Times New Roman" w:hAnsi="Times New Roman" w:cs="Times New Roman"/>
      <w:sz w:val="28"/>
      <w:szCs w:val="28"/>
      <w:lang w:eastAsia="ar-SA"/>
    </w:rPr>
  </w:style>
  <w:style w:type="character" w:customStyle="1" w:styleId="WW8Num5z0">
    <w:name w:val="WW8Num5z0"/>
    <w:qFormat/>
    <w:rPr>
      <w:rFonts w:ascii="Symbol" w:hAnsi="Symbol"/>
    </w:rPr>
  </w:style>
  <w:style w:type="paragraph" w:customStyle="1" w:styleId="213">
    <w:name w:val="Маркированный список 21"/>
    <w:basedOn w:val="a7"/>
    <w:qFormat/>
    <w:pPr>
      <w:tabs>
        <w:tab w:val="left" w:pos="1492"/>
      </w:tabs>
      <w:spacing w:after="60" w:line="240" w:lineRule="auto"/>
      <w:ind w:left="1492" w:hanging="360"/>
      <w:jc w:val="both"/>
    </w:pPr>
    <w:rPr>
      <w:rFonts w:ascii="Arial" w:eastAsia="Times New Roman" w:hAnsi="Arial" w:cs="Times New Roman"/>
      <w:sz w:val="20"/>
      <w:szCs w:val="20"/>
      <w:lang w:eastAsia="ar-SA"/>
    </w:rPr>
  </w:style>
  <w:style w:type="paragraph" w:customStyle="1" w:styleId="313">
    <w:name w:val="Маркированный список 31"/>
    <w:basedOn w:val="a7"/>
    <w:qFormat/>
    <w:pPr>
      <w:tabs>
        <w:tab w:val="left" w:pos="1209"/>
      </w:tabs>
      <w:spacing w:after="60" w:line="240" w:lineRule="auto"/>
      <w:ind w:left="1209" w:hanging="360"/>
      <w:jc w:val="both"/>
    </w:pPr>
    <w:rPr>
      <w:rFonts w:ascii="Arial" w:eastAsia="Times New Roman" w:hAnsi="Arial" w:cs="Times New Roman"/>
      <w:sz w:val="20"/>
      <w:szCs w:val="20"/>
      <w:lang w:eastAsia="ar-SA"/>
    </w:rPr>
  </w:style>
  <w:style w:type="paragraph" w:customStyle="1" w:styleId="410">
    <w:name w:val="Маркированный список 41"/>
    <w:basedOn w:val="a7"/>
    <w:qFormat/>
    <w:pPr>
      <w:tabs>
        <w:tab w:val="left" w:pos="926"/>
      </w:tabs>
      <w:spacing w:after="60" w:line="240" w:lineRule="auto"/>
      <w:ind w:left="926" w:hanging="360"/>
      <w:jc w:val="both"/>
    </w:pPr>
    <w:rPr>
      <w:rFonts w:ascii="Arial" w:eastAsia="Times New Roman" w:hAnsi="Arial" w:cs="Times New Roman"/>
      <w:sz w:val="20"/>
      <w:szCs w:val="20"/>
      <w:lang w:eastAsia="ar-SA"/>
    </w:rPr>
  </w:style>
  <w:style w:type="paragraph" w:customStyle="1" w:styleId="510">
    <w:name w:val="Маркированный список 51"/>
    <w:basedOn w:val="a7"/>
    <w:qFormat/>
    <w:pPr>
      <w:tabs>
        <w:tab w:val="left" w:pos="643"/>
      </w:tabs>
      <w:spacing w:after="60" w:line="240" w:lineRule="auto"/>
      <w:ind w:left="643" w:hanging="360"/>
      <w:jc w:val="both"/>
    </w:pPr>
    <w:rPr>
      <w:rFonts w:ascii="Arial" w:eastAsia="Times New Roman" w:hAnsi="Arial" w:cs="Times New Roman"/>
      <w:sz w:val="20"/>
      <w:szCs w:val="20"/>
      <w:lang w:eastAsia="ar-SA"/>
    </w:rPr>
  </w:style>
  <w:style w:type="paragraph" w:customStyle="1" w:styleId="1f9">
    <w:name w:val="Нумерованный список1"/>
    <w:basedOn w:val="a7"/>
    <w:qFormat/>
    <w:pPr>
      <w:tabs>
        <w:tab w:val="left" w:pos="360"/>
      </w:tabs>
      <w:spacing w:after="60" w:line="240" w:lineRule="auto"/>
      <w:ind w:left="360" w:hanging="360"/>
      <w:jc w:val="both"/>
    </w:pPr>
    <w:rPr>
      <w:rFonts w:ascii="Arial" w:eastAsia="Times New Roman" w:hAnsi="Arial" w:cs="Times New Roman"/>
      <w:sz w:val="20"/>
      <w:szCs w:val="20"/>
      <w:lang w:eastAsia="ar-SA"/>
    </w:rPr>
  </w:style>
  <w:style w:type="paragraph" w:customStyle="1" w:styleId="411">
    <w:name w:val="Нумерованный список 41"/>
    <w:basedOn w:val="a7"/>
    <w:qFormat/>
    <w:pPr>
      <w:tabs>
        <w:tab w:val="left" w:pos="1080"/>
      </w:tabs>
      <w:spacing w:after="60" w:line="240" w:lineRule="auto"/>
      <w:ind w:left="1080" w:hanging="360"/>
      <w:jc w:val="both"/>
    </w:pPr>
    <w:rPr>
      <w:rFonts w:ascii="Arial" w:eastAsia="Times New Roman" w:hAnsi="Arial" w:cs="Times New Roman"/>
      <w:sz w:val="20"/>
      <w:szCs w:val="20"/>
      <w:lang w:eastAsia="ar-SA"/>
    </w:rPr>
  </w:style>
  <w:style w:type="paragraph" w:customStyle="1" w:styleId="511">
    <w:name w:val="Нумерованный список 51"/>
    <w:basedOn w:val="a7"/>
    <w:qFormat/>
    <w:pPr>
      <w:tabs>
        <w:tab w:val="left" w:pos="624"/>
      </w:tabs>
      <w:spacing w:after="60" w:line="240" w:lineRule="auto"/>
      <w:ind w:left="624" w:hanging="624"/>
      <w:jc w:val="both"/>
    </w:pPr>
    <w:rPr>
      <w:rFonts w:ascii="Arial" w:eastAsia="Times New Roman" w:hAnsi="Arial" w:cs="Times New Roman"/>
      <w:sz w:val="20"/>
      <w:szCs w:val="20"/>
      <w:lang w:eastAsia="ar-SA"/>
    </w:rPr>
  </w:style>
  <w:style w:type="paragraph" w:customStyle="1" w:styleId="Index">
    <w:name w:val="Index"/>
    <w:basedOn w:val="Standard"/>
    <w:qFormat/>
    <w:pPr>
      <w:widowControl w:val="0"/>
      <w:suppressLineNumbers/>
      <w:spacing w:line="100" w:lineRule="atLeast"/>
      <w:ind w:left="340" w:right="340"/>
    </w:pPr>
    <w:rPr>
      <w:rFonts w:ascii="Arial" w:eastAsia="Lucida Sans Unicode" w:hAnsi="Arial" w:cs="Lucida Sans"/>
      <w:sz w:val="28"/>
      <w:lang w:eastAsia="zh-CN" w:bidi="hi-IN"/>
    </w:rPr>
  </w:style>
  <w:style w:type="paragraph" w:customStyle="1" w:styleId="PreformattedText">
    <w:name w:val="Preformatted Text"/>
    <w:basedOn w:val="Standard"/>
    <w:qFormat/>
    <w:pPr>
      <w:widowControl w:val="0"/>
      <w:spacing w:line="100" w:lineRule="atLeast"/>
      <w:ind w:left="340" w:right="340"/>
    </w:pPr>
    <w:rPr>
      <w:rFonts w:ascii="Courier New" w:eastAsia="Courier New" w:hAnsi="Courier New" w:cs="Courier New"/>
      <w:sz w:val="20"/>
      <w:lang w:eastAsia="zh-CN" w:bidi="hi-IN"/>
    </w:rPr>
  </w:style>
  <w:style w:type="paragraph" w:customStyle="1" w:styleId="TableHeading">
    <w:name w:val="Table Heading"/>
    <w:basedOn w:val="TableContents"/>
    <w:qFormat/>
    <w:pPr>
      <w:widowControl w:val="0"/>
      <w:spacing w:line="100" w:lineRule="atLeast"/>
      <w:jc w:val="center"/>
    </w:pPr>
    <w:rPr>
      <w:rFonts w:eastAsia="Lucida Sans Unicode" w:cs="Mangal"/>
      <w:b/>
      <w:bCs/>
      <w:sz w:val="28"/>
      <w:lang w:eastAsia="zh-CN" w:bidi="hi-IN"/>
    </w:rPr>
  </w:style>
  <w:style w:type="character" w:customStyle="1" w:styleId="BulletSymbols">
    <w:name w:val="Bullet Symbols"/>
    <w:qFormat/>
    <w:rPr>
      <w:rFonts w:ascii="OpenSymbol" w:eastAsia="OpenSymbol" w:hAnsi="OpenSymbol" w:cs="OpenSymbol"/>
    </w:rPr>
  </w:style>
  <w:style w:type="character" w:customStyle="1" w:styleId="NumberingSymbols">
    <w:name w:val="Numbering Symbols"/>
    <w:qFormat/>
  </w:style>
  <w:style w:type="character" w:customStyle="1" w:styleId="Internetlink">
    <w:name w:val="Internet link"/>
    <w:qFormat/>
    <w:rPr>
      <w:color w:val="000080"/>
      <w:u w:val="single"/>
    </w:rPr>
  </w:style>
  <w:style w:type="character" w:customStyle="1" w:styleId="1fa">
    <w:name w:val="Гиперссылка1"/>
    <w:qFormat/>
    <w:rPr>
      <w:color w:val="0000FF"/>
      <w:u w:val="single"/>
    </w:rPr>
  </w:style>
  <w:style w:type="character" w:customStyle="1" w:styleId="ConsNormal0">
    <w:name w:val="ConsNormal Знак"/>
    <w:link w:val="ConsNormal"/>
    <w:qFormat/>
    <w:rPr>
      <w:rFonts w:ascii="consultant" w:eastAsia="Arial" w:hAnsi="consultant" w:cs="Times New Roman"/>
      <w:sz w:val="20"/>
      <w:szCs w:val="20"/>
      <w:lang w:eastAsia="ar-SA"/>
    </w:rPr>
  </w:style>
  <w:style w:type="paragraph" w:customStyle="1" w:styleId="1fb">
    <w:name w:val="Абзац списка1"/>
    <w:basedOn w:val="a7"/>
    <w:qFormat/>
    <w:pPr>
      <w:spacing w:after="0" w:line="240" w:lineRule="auto"/>
    </w:pPr>
    <w:rPr>
      <w:rFonts w:ascii="Times New Roman" w:eastAsia="Times New Roman" w:hAnsi="Times New Roman" w:cs="Times New Roman"/>
      <w:sz w:val="24"/>
      <w:szCs w:val="24"/>
      <w:lang w:eastAsia="ar-SA"/>
    </w:rPr>
  </w:style>
  <w:style w:type="character" w:customStyle="1" w:styleId="af6">
    <w:name w:val="Текст Знак"/>
    <w:basedOn w:val="a8"/>
    <w:link w:val="af5"/>
    <w:qFormat/>
    <w:rPr>
      <w:rFonts w:ascii="Courier New" w:eastAsia="Times New Roman" w:hAnsi="Courier New" w:cs="Times New Roman"/>
      <w:sz w:val="20"/>
      <w:szCs w:val="20"/>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7"/>
    <w:qFormat/>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40">
    <w:name w:val="Основной текст 24"/>
    <w:basedOn w:val="a7"/>
    <w:qFormat/>
    <w:pPr>
      <w:spacing w:after="120" w:line="480" w:lineRule="auto"/>
    </w:pPr>
    <w:rPr>
      <w:rFonts w:ascii="Times New Roman" w:eastAsia="Times New Roman" w:hAnsi="Times New Roman" w:cs="Times New Roman"/>
      <w:sz w:val="24"/>
      <w:szCs w:val="24"/>
      <w:lang w:eastAsia="ar-SA"/>
    </w:rPr>
  </w:style>
  <w:style w:type="paragraph" w:customStyle="1" w:styleId="232">
    <w:name w:val="Основной текст с отступом 23"/>
    <w:basedOn w:val="a7"/>
    <w:qFormat/>
    <w:pPr>
      <w:spacing w:after="120" w:line="480" w:lineRule="auto"/>
      <w:ind w:left="283"/>
    </w:pPr>
    <w:rPr>
      <w:rFonts w:ascii="Times New Roman" w:eastAsia="Times New Roman" w:hAnsi="Times New Roman" w:cs="Times New Roman"/>
      <w:sz w:val="24"/>
      <w:szCs w:val="24"/>
      <w:lang w:eastAsia="ar-SA"/>
    </w:rPr>
  </w:style>
  <w:style w:type="paragraph" w:customStyle="1" w:styleId="3f0">
    <w:name w:val="Текст3"/>
    <w:basedOn w:val="a7"/>
    <w:qFormat/>
    <w:pPr>
      <w:spacing w:after="0" w:line="240" w:lineRule="auto"/>
    </w:pPr>
    <w:rPr>
      <w:rFonts w:ascii="Courier New" w:eastAsia="Times New Roman" w:hAnsi="Courier New" w:cs="Times New Roman"/>
      <w:sz w:val="20"/>
      <w:szCs w:val="20"/>
      <w:lang w:eastAsia="ar-SA"/>
    </w:rPr>
  </w:style>
  <w:style w:type="paragraph" w:customStyle="1" w:styleId="2f3">
    <w:name w:val="Красная строка2"/>
    <w:basedOn w:val="aff0"/>
    <w:qFormat/>
    <w:pPr>
      <w:ind w:firstLine="210"/>
    </w:pPr>
  </w:style>
  <w:style w:type="paragraph" w:customStyle="1" w:styleId="FORMATTEXT">
    <w:name w:val=".FORMATTEXT"/>
    <w:qFormat/>
    <w:pPr>
      <w:widowControl w:val="0"/>
      <w:spacing w:after="0" w:line="240" w:lineRule="auto"/>
    </w:pPr>
    <w:rPr>
      <w:rFonts w:ascii="Times New Roman" w:eastAsia="Times New Roman" w:hAnsi="Times New Roman" w:cs="Times New Roman"/>
      <w:sz w:val="24"/>
      <w:szCs w:val="24"/>
    </w:rPr>
  </w:style>
  <w:style w:type="character" w:customStyle="1" w:styleId="WWCharLFO8LVL1">
    <w:name w:val="WW_CharLFO8LVL1"/>
    <w:qFormat/>
    <w:rPr>
      <w:rFonts w:ascii="OpenSymbol" w:eastAsia="OpenSymbol" w:hAnsi="OpenSymbol" w:cs="OpenSymbol"/>
    </w:rPr>
  </w:style>
  <w:style w:type="character" w:customStyle="1" w:styleId="WWCharLFO8LVL2">
    <w:name w:val="WW_CharLFO8LVL2"/>
    <w:qFormat/>
    <w:rPr>
      <w:rFonts w:ascii="OpenSymbol" w:eastAsia="OpenSymbol" w:hAnsi="OpenSymbol" w:cs="OpenSymbol"/>
    </w:rPr>
  </w:style>
  <w:style w:type="character" w:customStyle="1" w:styleId="WWCharLFO8LVL3">
    <w:name w:val="WW_CharLFO8LVL3"/>
    <w:qFormat/>
    <w:rPr>
      <w:rFonts w:ascii="OpenSymbol" w:eastAsia="OpenSymbol" w:hAnsi="OpenSymbol" w:cs="OpenSymbol"/>
    </w:rPr>
  </w:style>
  <w:style w:type="character" w:customStyle="1" w:styleId="WWCharLFO8LVL4">
    <w:name w:val="WW_CharLFO8LVL4"/>
    <w:qFormat/>
    <w:rPr>
      <w:rFonts w:ascii="OpenSymbol" w:eastAsia="OpenSymbol" w:hAnsi="OpenSymbol" w:cs="OpenSymbol"/>
    </w:rPr>
  </w:style>
  <w:style w:type="character" w:customStyle="1" w:styleId="WWCharLFO8LVL5">
    <w:name w:val="WW_CharLFO8LVL5"/>
    <w:qFormat/>
    <w:rPr>
      <w:rFonts w:ascii="OpenSymbol" w:eastAsia="OpenSymbol" w:hAnsi="OpenSymbol" w:cs="OpenSymbol"/>
    </w:rPr>
  </w:style>
  <w:style w:type="character" w:customStyle="1" w:styleId="WWCharLFO8LVL6">
    <w:name w:val="WW_CharLFO8LVL6"/>
    <w:qFormat/>
    <w:rPr>
      <w:rFonts w:ascii="OpenSymbol" w:eastAsia="OpenSymbol" w:hAnsi="OpenSymbol" w:cs="OpenSymbol"/>
    </w:rPr>
  </w:style>
  <w:style w:type="character" w:customStyle="1" w:styleId="WWCharLFO8LVL7">
    <w:name w:val="WW_CharLFO8LVL7"/>
    <w:qFormat/>
    <w:rPr>
      <w:rFonts w:ascii="OpenSymbol" w:eastAsia="OpenSymbol" w:hAnsi="OpenSymbol" w:cs="OpenSymbol"/>
    </w:rPr>
  </w:style>
  <w:style w:type="character" w:customStyle="1" w:styleId="WWCharLFO8LVL8">
    <w:name w:val="WW_CharLFO8LVL8"/>
    <w:qFormat/>
    <w:rPr>
      <w:rFonts w:ascii="OpenSymbol" w:eastAsia="OpenSymbol" w:hAnsi="OpenSymbol" w:cs="OpenSymbol"/>
    </w:rPr>
  </w:style>
  <w:style w:type="character" w:customStyle="1" w:styleId="WWCharLFO8LVL9">
    <w:name w:val="WW_CharLFO8LVL9"/>
    <w:qFormat/>
    <w:rPr>
      <w:rFonts w:ascii="OpenSymbol" w:eastAsia="OpenSymbol" w:hAnsi="OpenSymbol" w:cs="OpenSymbol"/>
    </w:rPr>
  </w:style>
  <w:style w:type="paragraph" w:styleId="affff7">
    <w:name w:val="No Spacing"/>
    <w:link w:val="affff8"/>
    <w:uiPriority w:val="1"/>
    <w:qFormat/>
    <w:pPr>
      <w:spacing w:after="0" w:line="240" w:lineRule="auto"/>
    </w:pPr>
    <w:rPr>
      <w:rFonts w:ascii="Times New Roman" w:eastAsia="Times New Roman" w:hAnsi="Times New Roman" w:cs="Times New Roman"/>
      <w:sz w:val="24"/>
      <w:szCs w:val="24"/>
      <w:lang w:eastAsia="ar-SA"/>
    </w:rPr>
  </w:style>
  <w:style w:type="character" w:customStyle="1" w:styleId="apple-style-span">
    <w:name w:val="apple-style-span"/>
    <w:qFormat/>
  </w:style>
  <w:style w:type="paragraph" w:customStyle="1" w:styleId="xl64">
    <w:name w:val="xl64"/>
    <w:basedOn w:val="a7"/>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qFormat/>
  </w:style>
  <w:style w:type="paragraph" w:customStyle="1" w:styleId="xl63">
    <w:name w:val="xl63"/>
    <w:basedOn w:val="a7"/>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1fc">
    <w:name w:val="Знак1"/>
    <w:basedOn w:val="a7"/>
    <w:qFormat/>
    <w:pPr>
      <w:spacing w:line="240" w:lineRule="exact"/>
    </w:pPr>
    <w:rPr>
      <w:rFonts w:ascii="Times New Roman" w:eastAsia="Calibri" w:hAnsi="Times New Roman" w:cs="Times New Roman"/>
      <w:sz w:val="20"/>
      <w:szCs w:val="20"/>
      <w:lang w:eastAsia="zh-CN"/>
    </w:rPr>
  </w:style>
  <w:style w:type="paragraph" w:customStyle="1" w:styleId="2f4">
    <w:name w:val="Знак Знак2 Знак Знак Знак Знак"/>
    <w:basedOn w:val="a7"/>
    <w:next w:val="21"/>
    <w:qFormat/>
    <w:pPr>
      <w:spacing w:line="240" w:lineRule="exact"/>
    </w:pPr>
    <w:rPr>
      <w:rFonts w:ascii="Calibri" w:eastAsia="Times New Roman" w:hAnsi="Calibri" w:cs="Calibri"/>
      <w:sz w:val="24"/>
      <w:szCs w:val="24"/>
      <w:lang w:val="en-US"/>
    </w:rPr>
  </w:style>
  <w:style w:type="character" w:customStyle="1" w:styleId="affff9">
    <w:name w:val="Символ сноски"/>
    <w:qFormat/>
  </w:style>
  <w:style w:type="character" w:customStyle="1" w:styleId="2f5">
    <w:name w:val="Знак сноски2"/>
    <w:qFormat/>
    <w:rPr>
      <w:vertAlign w:val="superscript"/>
    </w:rPr>
  </w:style>
  <w:style w:type="paragraph" w:customStyle="1" w:styleId="1fd">
    <w:name w:val="Текст сноски1"/>
    <w:basedOn w:val="a7"/>
    <w:qFormat/>
    <w:pPr>
      <w:spacing w:after="0" w:line="240" w:lineRule="auto"/>
    </w:pPr>
    <w:rPr>
      <w:rFonts w:ascii="Times New Roman" w:eastAsia="Times New Roman" w:hAnsi="Times New Roman" w:cs="Times New Roman"/>
      <w:sz w:val="24"/>
      <w:szCs w:val="24"/>
      <w:lang w:eastAsia="ar-SA"/>
    </w:rPr>
  </w:style>
  <w:style w:type="paragraph" w:customStyle="1" w:styleId="a1">
    <w:name w:val="Пункт Знак"/>
    <w:basedOn w:val="a7"/>
    <w:qFormat/>
    <w:pPr>
      <w:numPr>
        <w:ilvl w:val="1"/>
        <w:numId w:val="14"/>
      </w:numPr>
      <w:tabs>
        <w:tab w:val="left" w:pos="851"/>
        <w:tab w:val="left" w:pos="1134"/>
      </w:tabs>
      <w:spacing w:after="0" w:line="360" w:lineRule="auto"/>
      <w:jc w:val="both"/>
    </w:pPr>
    <w:rPr>
      <w:rFonts w:ascii="Times New Roman" w:eastAsia="Times New Roman" w:hAnsi="Times New Roman" w:cs="Times New Roman"/>
      <w:sz w:val="28"/>
      <w:szCs w:val="20"/>
      <w:lang w:eastAsia="ru-RU"/>
    </w:rPr>
  </w:style>
  <w:style w:type="paragraph" w:customStyle="1" w:styleId="a2">
    <w:name w:val="Подпункт"/>
    <w:basedOn w:val="a1"/>
    <w:qFormat/>
    <w:pPr>
      <w:numPr>
        <w:ilvl w:val="2"/>
      </w:numPr>
      <w:tabs>
        <w:tab w:val="clear" w:pos="1134"/>
      </w:tabs>
    </w:pPr>
  </w:style>
  <w:style w:type="paragraph" w:customStyle="1" w:styleId="a3">
    <w:name w:val="Подподпункт"/>
    <w:basedOn w:val="a2"/>
    <w:qFormat/>
    <w:pPr>
      <w:numPr>
        <w:ilvl w:val="3"/>
      </w:numPr>
      <w:tabs>
        <w:tab w:val="left" w:pos="1134"/>
        <w:tab w:val="left" w:pos="1418"/>
      </w:tabs>
    </w:pPr>
  </w:style>
  <w:style w:type="paragraph" w:customStyle="1" w:styleId="a4">
    <w:name w:val="Подподподпункт"/>
    <w:basedOn w:val="a7"/>
    <w:qFormat/>
    <w:pPr>
      <w:numPr>
        <w:ilvl w:val="4"/>
        <w:numId w:val="14"/>
      </w:numPr>
      <w:tabs>
        <w:tab w:val="left" w:pos="1134"/>
        <w:tab w:val="left" w:pos="1701"/>
      </w:tabs>
      <w:spacing w:after="0" w:line="360" w:lineRule="auto"/>
      <w:jc w:val="both"/>
    </w:pPr>
    <w:rPr>
      <w:rFonts w:ascii="Times New Roman" w:eastAsia="Times New Roman" w:hAnsi="Times New Roman" w:cs="Times New Roman"/>
      <w:sz w:val="28"/>
      <w:szCs w:val="20"/>
      <w:lang w:eastAsia="ru-RU"/>
    </w:rPr>
  </w:style>
  <w:style w:type="paragraph" w:customStyle="1" w:styleId="1">
    <w:name w:val="Пункт1"/>
    <w:basedOn w:val="a7"/>
    <w:qFormat/>
    <w:pPr>
      <w:numPr>
        <w:numId w:val="14"/>
      </w:numPr>
      <w:spacing w:before="240" w:after="0" w:line="360" w:lineRule="auto"/>
      <w:jc w:val="center"/>
    </w:pPr>
    <w:rPr>
      <w:rFonts w:ascii="Arial" w:eastAsia="Times New Roman" w:hAnsi="Arial" w:cs="Times New Roman"/>
      <w:b/>
      <w:sz w:val="28"/>
      <w:szCs w:val="28"/>
      <w:lang w:eastAsia="ru-RU"/>
    </w:rPr>
  </w:style>
  <w:style w:type="paragraph" w:customStyle="1" w:styleId="HEADERTEXT">
    <w:name w:val=".HEADERTEXT"/>
    <w:qFormat/>
    <w:pPr>
      <w:widowControl w:val="0"/>
      <w:spacing w:after="0" w:line="240" w:lineRule="auto"/>
    </w:pPr>
    <w:rPr>
      <w:rFonts w:ascii="Arial" w:eastAsia="Times New Roman" w:hAnsi="Arial" w:cs="Arial"/>
      <w:color w:val="2B4279"/>
      <w:sz w:val="22"/>
      <w:szCs w:val="22"/>
    </w:rPr>
  </w:style>
  <w:style w:type="character" w:customStyle="1" w:styleId="1fe">
    <w:name w:val="Основной текст Знак1"/>
    <w:qFormat/>
    <w:rPr>
      <w:sz w:val="24"/>
      <w:szCs w:val="24"/>
      <w:lang w:eastAsia="ar-SA"/>
    </w:rPr>
  </w:style>
  <w:style w:type="character" w:customStyle="1" w:styleId="ConsPlusNormal0">
    <w:name w:val="ConsPlusNormal Знак"/>
    <w:link w:val="ConsPlusNormal"/>
    <w:qFormat/>
    <w:rPr>
      <w:rFonts w:ascii="Arial" w:eastAsia="Arial" w:hAnsi="Arial" w:cs="Arial"/>
      <w:sz w:val="20"/>
      <w:szCs w:val="20"/>
      <w:lang w:eastAsia="ar-SA"/>
    </w:rPr>
  </w:style>
  <w:style w:type="paragraph" w:customStyle="1" w:styleId="ConsPlusNonformat">
    <w:name w:val="ConsPlusNonformat"/>
    <w:qFormat/>
    <w:pPr>
      <w:widowControl w:val="0"/>
      <w:spacing w:after="0" w:line="240" w:lineRule="auto"/>
    </w:pPr>
    <w:rPr>
      <w:rFonts w:ascii="Courier New" w:eastAsia="Times New Roman" w:hAnsi="Courier New" w:cs="Courier New"/>
    </w:rPr>
  </w:style>
  <w:style w:type="paragraph" w:customStyle="1" w:styleId="2f6">
    <w:name w:val="Обычный2"/>
    <w:qFormat/>
    <w:pPr>
      <w:widowControl w:val="0"/>
      <w:spacing w:after="0" w:line="360" w:lineRule="auto"/>
      <w:ind w:left="40" w:firstLine="720"/>
      <w:jc w:val="both"/>
    </w:pPr>
    <w:rPr>
      <w:rFonts w:ascii="Times New Roman" w:eastAsia="Times New Roman" w:hAnsi="Times New Roman" w:cs="Times New Roman"/>
      <w:sz w:val="24"/>
    </w:rPr>
  </w:style>
  <w:style w:type="paragraph" w:customStyle="1" w:styleId="111">
    <w:name w:val="Знак1 Знак Знак Знак1"/>
    <w:basedOn w:val="a7"/>
    <w:qFormat/>
    <w:pPr>
      <w:widowControl w:val="0"/>
      <w:spacing w:line="240" w:lineRule="exact"/>
      <w:jc w:val="right"/>
    </w:pPr>
    <w:rPr>
      <w:rFonts w:ascii="Times New Roman" w:eastAsia="Times New Roman" w:hAnsi="Times New Roman" w:cs="Times New Roman"/>
      <w:sz w:val="20"/>
      <w:szCs w:val="20"/>
      <w:lang w:val="en-GB"/>
    </w:rPr>
  </w:style>
  <w:style w:type="character" w:customStyle="1" w:styleId="38">
    <w:name w:val="Основной текст с отступом 3 Знак"/>
    <w:basedOn w:val="a8"/>
    <w:link w:val="37"/>
    <w:qFormat/>
    <w:rPr>
      <w:rFonts w:ascii="Times New Roman" w:eastAsia="Times New Roman" w:hAnsi="Times New Roman" w:cs="Times New Roman"/>
      <w:sz w:val="16"/>
      <w:szCs w:val="16"/>
      <w:lang w:eastAsia="ar-SA"/>
    </w:rPr>
  </w:style>
  <w:style w:type="paragraph" w:customStyle="1" w:styleId="1KGK9">
    <w:name w:val="1KG=K9"/>
    <w:qFormat/>
    <w:pPr>
      <w:spacing w:after="0" w:line="240" w:lineRule="auto"/>
    </w:pPr>
    <w:rPr>
      <w:rFonts w:ascii="Arial" w:eastAsia="Times New Roman" w:hAnsi="Arial" w:cs="Times New Roman"/>
      <w:sz w:val="24"/>
      <w:szCs w:val="24"/>
    </w:rPr>
  </w:style>
  <w:style w:type="character" w:customStyle="1" w:styleId="3b">
    <w:name w:val="Основной текст 3 Знак"/>
    <w:basedOn w:val="a8"/>
    <w:link w:val="3a"/>
    <w:qFormat/>
    <w:rPr>
      <w:rFonts w:ascii="Times New Roman" w:eastAsia="Times New Roman" w:hAnsi="Times New Roman" w:cs="Times New Roman"/>
      <w:sz w:val="16"/>
      <w:szCs w:val="16"/>
      <w:lang w:eastAsia="ar-SA"/>
    </w:rPr>
  </w:style>
  <w:style w:type="character" w:customStyle="1" w:styleId="delimiter">
    <w:name w:val="delimiter"/>
    <w:qFormat/>
  </w:style>
  <w:style w:type="character" w:customStyle="1" w:styleId="propertyname">
    <w:name w:val="property_name"/>
    <w:qFormat/>
  </w:style>
  <w:style w:type="character" w:customStyle="1" w:styleId="blk">
    <w:name w:val="blk"/>
    <w:basedOn w:val="a8"/>
    <w:qFormat/>
  </w:style>
  <w:style w:type="paragraph" w:customStyle="1" w:styleId="3f1">
    <w:name w:val="Обычный3"/>
    <w:qFormat/>
    <w:pPr>
      <w:widowControl w:val="0"/>
      <w:spacing w:after="0" w:line="360" w:lineRule="auto"/>
      <w:ind w:left="40" w:firstLine="720"/>
      <w:jc w:val="both"/>
    </w:pPr>
    <w:rPr>
      <w:rFonts w:ascii="Times New Roman" w:eastAsia="Times New Roman" w:hAnsi="Times New Roman" w:cs="Times New Roman"/>
      <w:sz w:val="24"/>
    </w:rPr>
  </w:style>
  <w:style w:type="character" w:customStyle="1" w:styleId="change">
    <w:name w:val="change"/>
    <w:basedOn w:val="a8"/>
    <w:qFormat/>
  </w:style>
  <w:style w:type="paragraph" w:customStyle="1" w:styleId="affffa">
    <w:name w:val="Знак Знак Знак Знак"/>
    <w:basedOn w:val="a7"/>
    <w:qFormat/>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character" w:customStyle="1" w:styleId="affffb">
    <w:name w:val="Знак Знак"/>
    <w:qFormat/>
    <w:rPr>
      <w:b/>
      <w:bCs/>
      <w:lang w:val="ru-RU" w:eastAsia="ar-SA" w:bidi="ar-SA"/>
    </w:rPr>
  </w:style>
  <w:style w:type="paragraph" w:customStyle="1" w:styleId="Default">
    <w:name w:val="Default"/>
    <w:qFormat/>
    <w:pPr>
      <w:widowControl w:val="0"/>
      <w:spacing w:after="0" w:line="240" w:lineRule="auto"/>
    </w:pPr>
    <w:rPr>
      <w:rFonts w:ascii="Times New Roman" w:eastAsia="Times New Roman" w:hAnsi="Times New Roman" w:cs="Times New Roman"/>
      <w:color w:val="000000"/>
      <w:sz w:val="24"/>
      <w:szCs w:val="24"/>
    </w:rPr>
  </w:style>
  <w:style w:type="table" w:customStyle="1" w:styleId="1ff">
    <w:name w:val="Сетка таблицы1"/>
    <w:basedOn w:val="a9"/>
    <w:qFormat/>
    <w:pPr>
      <w:spacing w:after="0" w:line="240" w:lineRule="auto"/>
    </w:pPr>
    <w:rPr>
      <w:rFonts w:ascii="Times New Roman" w:eastAsia="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pm">
    <w:name w:val="epm"/>
    <w:qFormat/>
    <w:rPr>
      <w:shd w:val="clear" w:color="auto" w:fill="FFE0B2"/>
    </w:rPr>
  </w:style>
  <w:style w:type="paragraph" w:customStyle="1" w:styleId="affffc">
    <w:name w:val="ИУ"/>
    <w:basedOn w:val="a7"/>
    <w:link w:val="affffd"/>
    <w:qFormat/>
    <w:pPr>
      <w:widowControl w:val="0"/>
      <w:spacing w:after="0" w:line="240" w:lineRule="auto"/>
      <w:jc w:val="center"/>
    </w:pPr>
    <w:rPr>
      <w:rFonts w:ascii="Times New Roman" w:eastAsia="Times New Roman" w:hAnsi="Times New Roman" w:cs="Times New Roman"/>
      <w:b/>
      <w:sz w:val="18"/>
      <w:szCs w:val="18"/>
      <w:lang w:eastAsia="ar-SA"/>
    </w:rPr>
  </w:style>
  <w:style w:type="character" w:customStyle="1" w:styleId="affffd">
    <w:name w:val="ИУ Знак"/>
    <w:link w:val="affffc"/>
    <w:qFormat/>
    <w:rPr>
      <w:rFonts w:ascii="Times New Roman" w:eastAsia="Times New Roman" w:hAnsi="Times New Roman" w:cs="Times New Roman"/>
      <w:b/>
      <w:sz w:val="18"/>
      <w:szCs w:val="18"/>
      <w:lang w:eastAsia="ar-SA"/>
    </w:rPr>
  </w:style>
  <w:style w:type="paragraph" w:customStyle="1" w:styleId="CharChar">
    <w:name w:val="Знак Знак Знак Char Char"/>
    <w:basedOn w:val="a7"/>
    <w:qFormat/>
    <w:pPr>
      <w:spacing w:line="240" w:lineRule="exact"/>
    </w:pPr>
    <w:rPr>
      <w:rFonts w:ascii="Verdana" w:eastAsia="Times New Roman" w:hAnsi="Verdana" w:cs="Times New Roman"/>
      <w:sz w:val="20"/>
      <w:szCs w:val="20"/>
      <w:lang w:val="en-US"/>
    </w:rPr>
  </w:style>
  <w:style w:type="paragraph" w:customStyle="1" w:styleId="affffe">
    <w:name w:val="Знак Знак Знак"/>
    <w:basedOn w:val="a7"/>
    <w:qFormat/>
    <w:pPr>
      <w:widowControl w:val="0"/>
      <w:spacing w:line="240" w:lineRule="exact"/>
      <w:jc w:val="right"/>
    </w:pPr>
    <w:rPr>
      <w:rFonts w:ascii="Arial" w:eastAsia="Times New Roman" w:hAnsi="Arial" w:cs="Arial"/>
      <w:sz w:val="20"/>
      <w:szCs w:val="20"/>
      <w:lang w:val="en-GB"/>
    </w:rPr>
  </w:style>
  <w:style w:type="paragraph" w:customStyle="1" w:styleId="1ff0">
    <w:name w:val="Знак1 Знак Знак Знак Знак Знак Знак"/>
    <w:basedOn w:val="a7"/>
    <w:qFormat/>
    <w:pPr>
      <w:spacing w:line="240" w:lineRule="exact"/>
    </w:pPr>
    <w:rPr>
      <w:rFonts w:ascii="Verdana" w:eastAsia="Times New Roman" w:hAnsi="Verdana" w:cs="Times New Roman"/>
      <w:sz w:val="20"/>
      <w:szCs w:val="20"/>
      <w:lang w:val="en-US"/>
    </w:rPr>
  </w:style>
  <w:style w:type="paragraph" w:customStyle="1" w:styleId="ParaCharCharCharCharCharCharCharCharCharCharChar">
    <w:name w:val="默认段落字体 Para Char Char Char Char Char Char Char Char Char Char Char"/>
    <w:basedOn w:val="a7"/>
    <w:qFormat/>
    <w:pPr>
      <w:spacing w:before="100" w:beforeAutospacing="1" w:after="0" w:line="240" w:lineRule="auto"/>
      <w:jc w:val="both"/>
    </w:pPr>
    <w:rPr>
      <w:rFonts w:ascii="Tahoma" w:eastAsia="SimSun" w:hAnsi="Tahoma" w:cs="Times New Roman"/>
      <w:sz w:val="20"/>
      <w:szCs w:val="20"/>
      <w:lang w:val="en-US" w:eastAsia="zh-CN"/>
    </w:rPr>
  </w:style>
  <w:style w:type="paragraph" w:customStyle="1" w:styleId="1ff1">
    <w:name w:val="Знак Знак Знак Знак Знак Знак Знак1 Знак Знак Знак"/>
    <w:basedOn w:val="a7"/>
    <w:qFormat/>
    <w:pPr>
      <w:spacing w:line="240" w:lineRule="exact"/>
    </w:pPr>
    <w:rPr>
      <w:rFonts w:ascii="Times New Roman" w:eastAsia="Calibri" w:hAnsi="Times New Roman" w:cs="Times New Roman"/>
      <w:sz w:val="20"/>
      <w:szCs w:val="20"/>
      <w:lang w:eastAsia="zh-CN"/>
    </w:rPr>
  </w:style>
  <w:style w:type="character" w:customStyle="1" w:styleId="u">
    <w:name w:val="u"/>
    <w:basedOn w:val="a8"/>
    <w:qFormat/>
  </w:style>
  <w:style w:type="paragraph" w:customStyle="1" w:styleId="msonormalcxspmiddle">
    <w:name w:val="msonormalcxspmiddle"/>
    <w:basedOn w:val="a7"/>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72">
    <w:name w:val="Знак Знак7 Знак Знак Знак Знак Знак Знак Знак Знак"/>
    <w:basedOn w:val="a7"/>
    <w:qFormat/>
    <w:pPr>
      <w:widowControl w:val="0"/>
      <w:spacing w:line="240" w:lineRule="exact"/>
      <w:jc w:val="right"/>
    </w:pPr>
    <w:rPr>
      <w:rFonts w:ascii="Arial" w:eastAsia="Times New Roman" w:hAnsi="Arial" w:cs="Arial"/>
      <w:sz w:val="20"/>
      <w:szCs w:val="20"/>
      <w:lang w:val="en-GB"/>
    </w:rPr>
  </w:style>
  <w:style w:type="paragraph" w:customStyle="1" w:styleId="a">
    <w:name w:val="Статья"/>
    <w:basedOn w:val="a7"/>
    <w:qFormat/>
    <w:pPr>
      <w:keepNext/>
      <w:keepLines/>
      <w:widowControl w:val="0"/>
      <w:numPr>
        <w:numId w:val="15"/>
      </w:numPr>
      <w:suppressLineNumbers/>
      <w:spacing w:after="60" w:line="240" w:lineRule="auto"/>
      <w:jc w:val="center"/>
    </w:pPr>
    <w:rPr>
      <w:rFonts w:ascii="Times New Roman" w:eastAsia="Times New Roman" w:hAnsi="Times New Roman" w:cs="Times New Roman"/>
      <w:b/>
      <w:bCs/>
      <w:caps/>
      <w:sz w:val="28"/>
      <w:szCs w:val="28"/>
      <w:lang w:eastAsia="ru-RU"/>
    </w:rPr>
  </w:style>
  <w:style w:type="paragraph" w:customStyle="1" w:styleId="a0">
    <w:name w:val="Пункт"/>
    <w:basedOn w:val="2"/>
    <w:link w:val="1ff2"/>
    <w:qFormat/>
    <w:pPr>
      <w:numPr>
        <w:ilvl w:val="1"/>
        <w:numId w:val="15"/>
      </w:numPr>
      <w:suppressLineNumbers/>
    </w:pPr>
    <w:rPr>
      <w:szCs w:val="24"/>
    </w:rPr>
  </w:style>
  <w:style w:type="paragraph" w:customStyle="1" w:styleId="3">
    <w:name w:val="Стиль3 Знак"/>
    <w:basedOn w:val="29"/>
    <w:qFormat/>
    <w:pPr>
      <w:widowControl w:val="0"/>
      <w:numPr>
        <w:ilvl w:val="2"/>
        <w:numId w:val="15"/>
      </w:numPr>
      <w:spacing w:after="0" w:line="240" w:lineRule="auto"/>
      <w:jc w:val="both"/>
    </w:pPr>
    <w:rPr>
      <w:lang w:eastAsia="ru-RU"/>
    </w:rPr>
  </w:style>
  <w:style w:type="paragraph" w:customStyle="1" w:styleId="63">
    <w:name w:val="Знак Знак6 Знак Знак Знак Знак"/>
    <w:basedOn w:val="a7"/>
    <w:qFormat/>
    <w:pPr>
      <w:widowControl w:val="0"/>
      <w:spacing w:line="240" w:lineRule="exact"/>
      <w:jc w:val="right"/>
    </w:pPr>
    <w:rPr>
      <w:rFonts w:ascii="Arial" w:eastAsia="Times New Roman" w:hAnsi="Arial" w:cs="Arial"/>
      <w:sz w:val="20"/>
      <w:szCs w:val="20"/>
      <w:lang w:val="en-GB"/>
    </w:rPr>
  </w:style>
  <w:style w:type="character" w:customStyle="1" w:styleId="ep">
    <w:name w:val="ep"/>
    <w:basedOn w:val="a8"/>
    <w:qFormat/>
  </w:style>
  <w:style w:type="character" w:customStyle="1" w:styleId="name-disc">
    <w:name w:val="name-disc"/>
    <w:basedOn w:val="a8"/>
    <w:qFormat/>
  </w:style>
  <w:style w:type="character" w:customStyle="1" w:styleId="value-disc">
    <w:name w:val="value-disc"/>
    <w:basedOn w:val="a8"/>
    <w:qFormat/>
  </w:style>
  <w:style w:type="paragraph" w:customStyle="1" w:styleId="64">
    <w:name w:val="Знак Знак6"/>
    <w:basedOn w:val="a7"/>
    <w:qFormat/>
    <w:pPr>
      <w:spacing w:before="100" w:beforeAutospacing="1" w:after="0" w:line="240" w:lineRule="auto"/>
      <w:jc w:val="both"/>
    </w:pPr>
    <w:rPr>
      <w:rFonts w:ascii="Tahoma" w:eastAsia="SimSun" w:hAnsi="Tahoma" w:cs="Times New Roman"/>
      <w:sz w:val="20"/>
      <w:szCs w:val="20"/>
      <w:lang w:val="en-US" w:eastAsia="zh-CN"/>
    </w:rPr>
  </w:style>
  <w:style w:type="paragraph" w:customStyle="1" w:styleId="1ff3">
    <w:name w:val="1"/>
    <w:basedOn w:val="a7"/>
    <w:qFormat/>
    <w:pPr>
      <w:widowControl w:val="0"/>
      <w:spacing w:line="240" w:lineRule="exact"/>
      <w:jc w:val="right"/>
    </w:pPr>
    <w:rPr>
      <w:rFonts w:ascii="Arial" w:eastAsia="Times New Roman" w:hAnsi="Arial" w:cs="Arial"/>
      <w:sz w:val="20"/>
      <w:szCs w:val="20"/>
      <w:lang w:val="en-GB"/>
    </w:rPr>
  </w:style>
  <w:style w:type="paragraph" w:customStyle="1" w:styleId="610">
    <w:name w:val="Знак Знак6 Знак Знак1"/>
    <w:basedOn w:val="a7"/>
    <w:qFormat/>
    <w:pPr>
      <w:widowControl w:val="0"/>
      <w:spacing w:line="240" w:lineRule="exact"/>
      <w:jc w:val="right"/>
    </w:pPr>
    <w:rPr>
      <w:rFonts w:ascii="Arial" w:eastAsia="Times New Roman" w:hAnsi="Arial" w:cs="Arial"/>
      <w:sz w:val="20"/>
      <w:szCs w:val="20"/>
      <w:lang w:val="en-GB"/>
    </w:rPr>
  </w:style>
  <w:style w:type="paragraph" w:customStyle="1" w:styleId="73">
    <w:name w:val="Знак Знак7 Знак Знак"/>
    <w:basedOn w:val="a7"/>
    <w:qFormat/>
    <w:pPr>
      <w:widowControl w:val="0"/>
      <w:spacing w:line="240" w:lineRule="exact"/>
      <w:jc w:val="right"/>
    </w:pPr>
    <w:rPr>
      <w:rFonts w:ascii="Arial" w:eastAsia="Times New Roman" w:hAnsi="Arial" w:cs="Arial"/>
      <w:sz w:val="20"/>
      <w:szCs w:val="20"/>
      <w:lang w:val="en-GB"/>
    </w:rPr>
  </w:style>
  <w:style w:type="character" w:customStyle="1" w:styleId="112">
    <w:name w:val="Заголовок 1 Знак1"/>
    <w:qFormat/>
    <w:rPr>
      <w:rFonts w:ascii="Times New Roman" w:eastAsia="Times New Roman" w:hAnsi="Times New Roman" w:cs="Times New Roman"/>
      <w:b/>
      <w:sz w:val="20"/>
      <w:szCs w:val="20"/>
      <w:lang w:val="en-US" w:eastAsia="ar-SA"/>
    </w:rPr>
  </w:style>
  <w:style w:type="paragraph" w:customStyle="1" w:styleId="74">
    <w:name w:val="Знак Знак7 Знак Знак Знак Знак"/>
    <w:basedOn w:val="a7"/>
    <w:qFormat/>
    <w:pPr>
      <w:widowControl w:val="0"/>
      <w:spacing w:line="240" w:lineRule="exact"/>
      <w:jc w:val="right"/>
    </w:pPr>
    <w:rPr>
      <w:rFonts w:ascii="Arial" w:eastAsia="Times New Roman" w:hAnsi="Arial" w:cs="Arial"/>
      <w:sz w:val="20"/>
      <w:szCs w:val="20"/>
      <w:lang w:val="en-GB"/>
    </w:rPr>
  </w:style>
  <w:style w:type="paragraph" w:customStyle="1" w:styleId="tztxt">
    <w:name w:val="tz_txt"/>
    <w:basedOn w:val="a7"/>
    <w:link w:val="tztxt0"/>
    <w:qFormat/>
    <w:pPr>
      <w:spacing w:after="120" w:line="240" w:lineRule="auto"/>
      <w:ind w:firstLine="709"/>
      <w:jc w:val="both"/>
    </w:pPr>
    <w:rPr>
      <w:rFonts w:ascii="Times New Roman" w:eastAsia="Times New Roman" w:hAnsi="Times New Roman" w:cs="Times New Roman"/>
      <w:sz w:val="24"/>
      <w:szCs w:val="24"/>
    </w:rPr>
  </w:style>
  <w:style w:type="character" w:customStyle="1" w:styleId="tztxt0">
    <w:name w:val="tz_txt Знак"/>
    <w:link w:val="tztxt"/>
    <w:qFormat/>
    <w:rPr>
      <w:rFonts w:ascii="Times New Roman" w:eastAsia="Times New Roman" w:hAnsi="Times New Roman" w:cs="Times New Roman"/>
      <w:sz w:val="24"/>
      <w:szCs w:val="24"/>
    </w:rPr>
  </w:style>
  <w:style w:type="paragraph" w:customStyle="1" w:styleId="2f7">
    <w:name w:val="Абзац списка2"/>
    <w:basedOn w:val="a7"/>
    <w:qFormat/>
    <w:pPr>
      <w:spacing w:after="0" w:line="240" w:lineRule="auto"/>
      <w:ind w:left="720"/>
    </w:pPr>
    <w:rPr>
      <w:rFonts w:ascii="Times New Roman" w:eastAsia="Calibri" w:hAnsi="Times New Roman" w:cs="Times New Roman"/>
      <w:sz w:val="24"/>
      <w:szCs w:val="24"/>
      <w:lang w:eastAsia="ar-SA"/>
    </w:rPr>
  </w:style>
  <w:style w:type="character" w:customStyle="1" w:styleId="affff8">
    <w:name w:val="Без интервала Знак"/>
    <w:basedOn w:val="a8"/>
    <w:link w:val="affff7"/>
    <w:uiPriority w:val="1"/>
    <w:qFormat/>
    <w:rPr>
      <w:rFonts w:ascii="Times New Roman" w:eastAsia="Times New Roman" w:hAnsi="Times New Roman" w:cs="Times New Roman"/>
      <w:sz w:val="24"/>
      <w:szCs w:val="24"/>
      <w:lang w:eastAsia="ar-SA"/>
    </w:rPr>
  </w:style>
  <w:style w:type="paragraph" w:customStyle="1" w:styleId="1ff4">
    <w:name w:val="Заголовок оглавления1"/>
    <w:basedOn w:val="10"/>
    <w:next w:val="a7"/>
    <w:uiPriority w:val="39"/>
    <w:semiHidden/>
    <w:unhideWhenUsed/>
    <w:qFormat/>
    <w:pPr>
      <w:keepLines/>
      <w:widowControl/>
      <w:numPr>
        <w:numId w:val="0"/>
      </w:numPr>
      <w:spacing w:before="480" w:line="276" w:lineRule="auto"/>
      <w:jc w:val="left"/>
      <w:outlineLvl w:val="9"/>
    </w:pPr>
    <w:rPr>
      <w:rFonts w:ascii="Cambria" w:hAnsi="Cambria"/>
      <w:bCs/>
      <w:color w:val="365F91"/>
      <w:sz w:val="28"/>
      <w:szCs w:val="28"/>
      <w:lang w:val="ru-RU" w:eastAsia="en-US"/>
    </w:rPr>
  </w:style>
  <w:style w:type="paragraph" w:customStyle="1" w:styleId="4a">
    <w:name w:val="Текст4"/>
    <w:basedOn w:val="a7"/>
    <w:qFormat/>
    <w:pPr>
      <w:spacing w:after="0" w:line="240" w:lineRule="auto"/>
    </w:pPr>
    <w:rPr>
      <w:rFonts w:ascii="Courier New" w:eastAsia="Times New Roman" w:hAnsi="Courier New" w:cs="Times New Roman"/>
      <w:sz w:val="20"/>
      <w:szCs w:val="20"/>
      <w:lang w:eastAsia="ar-SA"/>
    </w:rPr>
  </w:style>
  <w:style w:type="paragraph" w:customStyle="1" w:styleId="250">
    <w:name w:val="Основной текст 25"/>
    <w:basedOn w:val="a7"/>
    <w:qFormat/>
    <w:pPr>
      <w:spacing w:after="0" w:line="240" w:lineRule="auto"/>
      <w:ind w:firstLine="709"/>
      <w:jc w:val="both"/>
    </w:pPr>
    <w:rPr>
      <w:rFonts w:ascii="Times New Roman" w:eastAsia="Times New Roman" w:hAnsi="Times New Roman" w:cs="Times New Roman"/>
      <w:sz w:val="24"/>
      <w:szCs w:val="20"/>
      <w:lang w:eastAsia="ar-SA"/>
    </w:rPr>
  </w:style>
  <w:style w:type="table" w:customStyle="1" w:styleId="2f8">
    <w:name w:val="Сетка таблицы2"/>
    <w:basedOn w:val="a9"/>
    <w:qFormat/>
    <w:pPr>
      <w:spacing w:after="0" w:line="240" w:lineRule="auto"/>
    </w:pPr>
    <w:rPr>
      <w:rFonts w:ascii="Times New Roman" w:eastAsia="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2">
    <w:name w:val="Абзац списка3"/>
    <w:basedOn w:val="a7"/>
    <w:qFormat/>
    <w:pPr>
      <w:spacing w:after="0" w:line="240" w:lineRule="auto"/>
    </w:pPr>
    <w:rPr>
      <w:rFonts w:ascii="Times New Roman" w:eastAsia="Times New Roman" w:hAnsi="Times New Roman" w:cs="Times New Roman"/>
      <w:sz w:val="24"/>
      <w:szCs w:val="24"/>
      <w:lang w:eastAsia="ar-SA"/>
    </w:rPr>
  </w:style>
  <w:style w:type="paragraph" w:customStyle="1" w:styleId="02statia1">
    <w:name w:val="02statia1"/>
    <w:basedOn w:val="a7"/>
    <w:qFormat/>
    <w:pPr>
      <w:keepNext/>
      <w:spacing w:before="280" w:after="0" w:line="320" w:lineRule="atLeast"/>
      <w:ind w:left="1134" w:right="851" w:hanging="578"/>
      <w:outlineLvl w:val="2"/>
    </w:pPr>
    <w:rPr>
      <w:rFonts w:ascii="garamondnarrowc" w:eastAsia="Times New Roman" w:hAnsi="garamondnarrowc" w:cs="Times New Roman"/>
      <w:b/>
      <w:sz w:val="24"/>
      <w:szCs w:val="24"/>
      <w:lang w:eastAsia="ru-RU"/>
    </w:rPr>
  </w:style>
  <w:style w:type="paragraph" w:customStyle="1" w:styleId="afffff">
    <w:name w:val="Знак Знак Знак Знак Знак Знак Знак"/>
    <w:basedOn w:val="a7"/>
    <w:qFormat/>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03zagolovok2">
    <w:name w:val="03zagolovok2"/>
    <w:basedOn w:val="a7"/>
    <w:qFormat/>
    <w:pPr>
      <w:keepNext/>
      <w:spacing w:before="360" w:after="120" w:line="360" w:lineRule="atLeast"/>
      <w:outlineLvl w:val="1"/>
    </w:pPr>
    <w:rPr>
      <w:rFonts w:ascii="garamondc" w:eastAsia="Times New Roman" w:hAnsi="garamondc" w:cs="Times New Roman"/>
      <w:b/>
      <w:color w:val="000000"/>
      <w:sz w:val="28"/>
      <w:szCs w:val="28"/>
      <w:lang w:eastAsia="ru-RU"/>
    </w:rPr>
  </w:style>
  <w:style w:type="paragraph" w:customStyle="1" w:styleId="1ff5">
    <w:name w:val="1 Часть"/>
    <w:basedOn w:val="a7"/>
    <w:next w:val="a7"/>
    <w:qFormat/>
    <w:pPr>
      <w:keepNext/>
      <w:pageBreakBefore/>
      <w:tabs>
        <w:tab w:val="left" w:pos="1065"/>
      </w:tabs>
      <w:spacing w:before="120" w:after="120" w:line="240" w:lineRule="auto"/>
      <w:ind w:left="357" w:hanging="357"/>
      <w:jc w:val="center"/>
    </w:pPr>
    <w:rPr>
      <w:rFonts w:ascii="Times New Roman" w:eastAsia="Times New Roman" w:hAnsi="Times New Roman" w:cs="Times New Roman"/>
      <w:b/>
      <w:caps/>
      <w:sz w:val="24"/>
      <w:szCs w:val="24"/>
      <w:lang w:eastAsia="ru-RU"/>
    </w:rPr>
  </w:style>
  <w:style w:type="character" w:customStyle="1" w:styleId="active3">
    <w:name w:val="active3"/>
    <w:qFormat/>
    <w:rPr>
      <w:b/>
      <w:bCs/>
      <w:color w:val="DF0001"/>
    </w:rPr>
  </w:style>
  <w:style w:type="paragraph" w:customStyle="1" w:styleId="Style11">
    <w:name w:val="Style11"/>
    <w:basedOn w:val="a7"/>
    <w:qFormat/>
    <w:pPr>
      <w:widowControl w:val="0"/>
      <w:spacing w:after="0" w:line="317" w:lineRule="exact"/>
      <w:ind w:firstLine="710"/>
    </w:pPr>
    <w:rPr>
      <w:rFonts w:ascii="Times New Roman" w:eastAsia="Times New Roman" w:hAnsi="Times New Roman" w:cs="Times New Roman"/>
      <w:sz w:val="24"/>
      <w:szCs w:val="24"/>
      <w:lang w:eastAsia="ru-RU"/>
    </w:rPr>
  </w:style>
  <w:style w:type="paragraph" w:customStyle="1" w:styleId="Style29">
    <w:name w:val="Style29"/>
    <w:basedOn w:val="a7"/>
    <w:qFormat/>
    <w:pPr>
      <w:widowControl w:val="0"/>
      <w:spacing w:after="0" w:line="275" w:lineRule="exact"/>
      <w:ind w:firstLine="557"/>
    </w:pPr>
    <w:rPr>
      <w:rFonts w:ascii="Times New Roman" w:eastAsia="Times New Roman" w:hAnsi="Times New Roman" w:cs="Times New Roman"/>
      <w:sz w:val="24"/>
      <w:szCs w:val="24"/>
      <w:lang w:eastAsia="ru-RU"/>
    </w:rPr>
  </w:style>
  <w:style w:type="character" w:customStyle="1" w:styleId="FontStyle39">
    <w:name w:val="Font Style39"/>
    <w:qFormat/>
    <w:rPr>
      <w:rFonts w:ascii="Times New Roman" w:hAnsi="Times New Roman" w:cs="Times New Roman"/>
      <w:b/>
      <w:bCs/>
      <w:sz w:val="26"/>
      <w:szCs w:val="26"/>
    </w:rPr>
  </w:style>
  <w:style w:type="character" w:customStyle="1" w:styleId="FontStyle40">
    <w:name w:val="Font Style40"/>
    <w:qFormat/>
    <w:rPr>
      <w:rFonts w:ascii="Times New Roman" w:hAnsi="Times New Roman" w:cs="Times New Roman"/>
      <w:sz w:val="26"/>
      <w:szCs w:val="26"/>
    </w:rPr>
  </w:style>
  <w:style w:type="character" w:customStyle="1" w:styleId="FontStyle47">
    <w:name w:val="Font Style47"/>
    <w:qFormat/>
    <w:rPr>
      <w:rFonts w:ascii="Times New Roman" w:hAnsi="Times New Roman" w:cs="Times New Roman"/>
      <w:sz w:val="22"/>
      <w:szCs w:val="22"/>
    </w:rPr>
  </w:style>
  <w:style w:type="character" w:customStyle="1" w:styleId="1ff2">
    <w:name w:val="Пункт Знак1"/>
    <w:link w:val="a0"/>
    <w:qFormat/>
    <w:rPr>
      <w:rFonts w:ascii="Times New Roman" w:eastAsia="Times New Roman" w:hAnsi="Times New Roman" w:cs="Times New Roman"/>
      <w:sz w:val="24"/>
      <w:szCs w:val="24"/>
      <w:lang w:eastAsia="ru-RU"/>
    </w:rPr>
  </w:style>
  <w:style w:type="paragraph" w:customStyle="1" w:styleId="-">
    <w:name w:val="Контракт-пункт"/>
    <w:basedOn w:val="a7"/>
    <w:qFormat/>
    <w:pPr>
      <w:tabs>
        <w:tab w:val="left" w:pos="2092"/>
      </w:tabs>
      <w:spacing w:after="0" w:line="240" w:lineRule="auto"/>
      <w:ind w:left="2092" w:hanging="1344"/>
      <w:jc w:val="both"/>
    </w:pPr>
    <w:rPr>
      <w:rFonts w:ascii="Times New Roman" w:eastAsia="Times New Roman" w:hAnsi="Times New Roman" w:cs="Times New Roman"/>
      <w:sz w:val="24"/>
      <w:szCs w:val="24"/>
      <w:lang w:eastAsia="ru-RU"/>
    </w:rPr>
  </w:style>
  <w:style w:type="paragraph" w:customStyle="1" w:styleId="text">
    <w:name w:val="text"/>
    <w:basedOn w:val="a7"/>
    <w:qFormat/>
    <w:pPr>
      <w:spacing w:before="64" w:after="0" w:line="206" w:lineRule="atLeast"/>
      <w:ind w:left="257" w:right="257"/>
      <w:jc w:val="both"/>
    </w:pPr>
    <w:rPr>
      <w:rFonts w:ascii="ms sans serif" w:eastAsia="Times New Roman" w:hAnsi="ms sans serif" w:cs="Times New Roman"/>
      <w:sz w:val="17"/>
      <w:szCs w:val="17"/>
      <w:lang w:eastAsia="ru-RU"/>
    </w:rPr>
  </w:style>
  <w:style w:type="paragraph" w:customStyle="1" w:styleId="1ff6">
    <w:name w:val="????????? 1"/>
    <w:basedOn w:val="afffff0"/>
    <w:next w:val="afffff0"/>
    <w:qFormat/>
    <w:pPr>
      <w:keepNext/>
      <w:jc w:val="center"/>
    </w:pPr>
    <w:rPr>
      <w:b/>
      <w:sz w:val="24"/>
    </w:rPr>
  </w:style>
  <w:style w:type="paragraph" w:customStyle="1" w:styleId="afffff0">
    <w:name w:val="???????"/>
    <w:qFormat/>
    <w:pPr>
      <w:spacing w:after="0" w:line="240" w:lineRule="auto"/>
    </w:pPr>
    <w:rPr>
      <w:rFonts w:ascii="Times New Roman" w:eastAsia="MS Mincho" w:hAnsi="Times New Roman" w:cs="Times New Roman"/>
    </w:rPr>
  </w:style>
  <w:style w:type="paragraph" w:customStyle="1" w:styleId="Iniiaiieoaeno">
    <w:name w:val="!Iniiaiie oaeno"/>
    <w:basedOn w:val="a7"/>
    <w:uiPriority w:val="99"/>
    <w:qFormat/>
    <w:pPr>
      <w:widowControl w:val="0"/>
      <w:spacing w:after="0" w:line="240" w:lineRule="auto"/>
      <w:ind w:right="51" w:firstLine="709"/>
      <w:jc w:val="both"/>
    </w:pPr>
    <w:rPr>
      <w:rFonts w:ascii="Times New Roman" w:eastAsia="MS Mincho" w:hAnsi="Times New Roman" w:cs="Times New Roman"/>
      <w:sz w:val="24"/>
      <w:szCs w:val="24"/>
      <w:lang w:eastAsia="ru-RU"/>
    </w:rPr>
  </w:style>
  <w:style w:type="paragraph" w:customStyle="1" w:styleId="afffff1">
    <w:name w:val="Таблицы (моноширинный)"/>
    <w:basedOn w:val="a7"/>
    <w:next w:val="a7"/>
    <w:qFormat/>
    <w:pPr>
      <w:widowControl w:val="0"/>
      <w:spacing w:after="0" w:line="240" w:lineRule="auto"/>
      <w:jc w:val="both"/>
    </w:pPr>
    <w:rPr>
      <w:rFonts w:ascii="Courier New" w:eastAsia="Times New Roman" w:hAnsi="Courier New" w:cs="Times New Roman"/>
      <w:sz w:val="20"/>
      <w:szCs w:val="20"/>
      <w:lang w:eastAsia="ru-RU"/>
    </w:rPr>
  </w:style>
  <w:style w:type="paragraph" w:customStyle="1" w:styleId="StyleBodyTextJustifiedBefore5ptAfter5pt">
    <w:name w:val="Style Body Text + Justified Before:  5 pt After:  5 pt"/>
    <w:basedOn w:val="aff0"/>
    <w:qFormat/>
    <w:pPr>
      <w:numPr>
        <w:numId w:val="16"/>
      </w:numPr>
      <w:tabs>
        <w:tab w:val="clear" w:pos="1774"/>
        <w:tab w:val="left" w:pos="360"/>
      </w:tabs>
      <w:spacing w:before="100" w:after="100"/>
      <w:ind w:left="0" w:firstLine="0"/>
      <w:jc w:val="both"/>
    </w:pPr>
    <w:rPr>
      <w:rFonts w:eastAsia="Calibri"/>
      <w:sz w:val="20"/>
      <w:szCs w:val="20"/>
      <w:lang w:eastAsia="ru-RU"/>
    </w:rPr>
  </w:style>
  <w:style w:type="paragraph" w:customStyle="1" w:styleId="ListNum">
    <w:name w:val="ListNum"/>
    <w:basedOn w:val="a7"/>
    <w:qFormat/>
    <w:pPr>
      <w:tabs>
        <w:tab w:val="left" w:pos="284"/>
      </w:tabs>
      <w:spacing w:before="60" w:after="0" w:line="240" w:lineRule="auto"/>
      <w:jc w:val="both"/>
    </w:pPr>
    <w:rPr>
      <w:rFonts w:ascii="Times New Roman" w:eastAsia="Times New Roman" w:hAnsi="Times New Roman" w:cs="Times New Roman"/>
      <w:sz w:val="24"/>
      <w:szCs w:val="24"/>
      <w:lang w:eastAsia="ru-RU"/>
    </w:rPr>
  </w:style>
  <w:style w:type="paragraph" w:customStyle="1" w:styleId="OTRNormal">
    <w:name w:val="OTR_Normal"/>
    <w:basedOn w:val="a7"/>
    <w:link w:val="OTRNormal0"/>
    <w:qFormat/>
    <w:pPr>
      <w:spacing w:before="60" w:after="120" w:line="240" w:lineRule="auto"/>
      <w:ind w:firstLine="284"/>
      <w:jc w:val="both"/>
    </w:pPr>
    <w:rPr>
      <w:rFonts w:ascii="Calibri" w:eastAsia="Calibri" w:hAnsi="Calibri" w:cs="Times New Roman"/>
      <w:sz w:val="24"/>
      <w:szCs w:val="20"/>
    </w:rPr>
  </w:style>
  <w:style w:type="character" w:customStyle="1" w:styleId="OTRNormal0">
    <w:name w:val="OTR_Normal Знак"/>
    <w:link w:val="OTRNormal"/>
    <w:qFormat/>
    <w:rPr>
      <w:rFonts w:ascii="Calibri" w:eastAsia="Calibri" w:hAnsi="Calibri" w:cs="Times New Roman"/>
      <w:sz w:val="24"/>
      <w:szCs w:val="20"/>
    </w:rPr>
  </w:style>
  <w:style w:type="paragraph" w:customStyle="1" w:styleId="TableCellL">
    <w:name w:val="Table Cell L"/>
    <w:basedOn w:val="a7"/>
    <w:qFormat/>
    <w:pPr>
      <w:numPr>
        <w:numId w:val="17"/>
      </w:numPr>
      <w:tabs>
        <w:tab w:val="clear" w:pos="360"/>
      </w:tabs>
      <w:spacing w:after="0" w:line="240" w:lineRule="auto"/>
      <w:ind w:left="0" w:firstLine="0"/>
    </w:pPr>
    <w:rPr>
      <w:rFonts w:ascii="Times New Roman" w:eastAsia="Times New Roman" w:hAnsi="Times New Roman" w:cs="Times New Roman"/>
      <w:sz w:val="24"/>
      <w:szCs w:val="20"/>
    </w:rPr>
  </w:style>
  <w:style w:type="paragraph" w:customStyle="1" w:styleId="-11">
    <w:name w:val="Цветной список - Акцент 11"/>
    <w:basedOn w:val="a7"/>
    <w:qFormat/>
    <w:pPr>
      <w:spacing w:after="0" w:line="240" w:lineRule="auto"/>
      <w:ind w:left="708"/>
    </w:pPr>
    <w:rPr>
      <w:rFonts w:ascii="Times New Roman" w:eastAsia="Times New Roman" w:hAnsi="Times New Roman" w:cs="Times New Roman"/>
      <w:sz w:val="24"/>
      <w:szCs w:val="24"/>
      <w:lang w:eastAsia="ru-RU"/>
    </w:rPr>
  </w:style>
  <w:style w:type="character" w:customStyle="1" w:styleId="222">
    <w:name w:val="Знак Знак22"/>
    <w:qFormat/>
    <w:rPr>
      <w:sz w:val="24"/>
      <w:szCs w:val="24"/>
      <w:lang w:val="en-US" w:eastAsia="en-US" w:bidi="ar-SA"/>
    </w:rPr>
  </w:style>
  <w:style w:type="character" w:customStyle="1" w:styleId="214">
    <w:name w:val="Знак Знак21"/>
    <w:qFormat/>
    <w:rPr>
      <w:sz w:val="24"/>
      <w:szCs w:val="24"/>
      <w:lang w:val="en-US" w:eastAsia="en-US" w:bidi="ar-SA"/>
    </w:rPr>
  </w:style>
  <w:style w:type="paragraph" w:customStyle="1" w:styleId="Title-Small">
    <w:name w:val="Title-Small"/>
    <w:basedOn w:val="aff6"/>
    <w:qFormat/>
    <w:pPr>
      <w:keepNext w:val="0"/>
      <w:spacing w:after="60"/>
      <w:jc w:val="center"/>
    </w:pPr>
    <w:rPr>
      <w:rFonts w:eastAsia="Times New Roman" w:cs="Arial"/>
      <w:b/>
      <w:bCs/>
      <w:smallCaps/>
      <w:sz w:val="32"/>
      <w:szCs w:val="32"/>
      <w:lang w:eastAsia="ru-RU"/>
    </w:rPr>
  </w:style>
  <w:style w:type="paragraph" w:customStyle="1" w:styleId="OTRNormalCenter">
    <w:name w:val="OTR_Normal_Center"/>
    <w:basedOn w:val="a7"/>
    <w:semiHidden/>
    <w:qFormat/>
    <w:pPr>
      <w:spacing w:after="0" w:line="240" w:lineRule="auto"/>
      <w:jc w:val="center"/>
    </w:pPr>
    <w:rPr>
      <w:rFonts w:ascii="Times New Roman" w:eastAsia="Times New Roman" w:hAnsi="Times New Roman" w:cs="Times New Roman"/>
      <w:sz w:val="24"/>
      <w:szCs w:val="20"/>
      <w:lang w:eastAsia="ru-RU"/>
    </w:rPr>
  </w:style>
  <w:style w:type="paragraph" w:customStyle="1" w:styleId="TimesNewRoman">
    <w:name w:val="Обычный + Times New Roman"/>
    <w:basedOn w:val="a7"/>
    <w:link w:val="3120"/>
    <w:qFormat/>
    <w:pPr>
      <w:spacing w:after="0" w:line="240" w:lineRule="auto"/>
    </w:pPr>
    <w:rPr>
      <w:rFonts w:ascii="Times New Roman" w:eastAsia="Times New Roman" w:hAnsi="Times New Roman" w:cs="Times New Roman"/>
      <w:bCs/>
      <w:sz w:val="24"/>
      <w:szCs w:val="24"/>
    </w:rPr>
  </w:style>
  <w:style w:type="character" w:customStyle="1" w:styleId="2ArialUnicodeMS">
    <w:name w:val="Основной текст (2) + Arial Unicode MS"/>
    <w:qFormat/>
    <w:rPr>
      <w:rFonts w:ascii="Arial Unicode MS" w:eastAsia="Arial Unicode MS" w:hAnsi="Times New Roman" w:cs="Arial Unicode MS"/>
      <w:spacing w:val="0"/>
      <w:sz w:val="19"/>
      <w:szCs w:val="19"/>
    </w:rPr>
  </w:style>
  <w:style w:type="character" w:customStyle="1" w:styleId="2f9">
    <w:name w:val="Основной текст (2)_"/>
    <w:link w:val="2fa"/>
    <w:qFormat/>
    <w:rPr>
      <w:i/>
      <w:iCs/>
      <w:sz w:val="21"/>
      <w:szCs w:val="21"/>
      <w:shd w:val="clear" w:color="auto" w:fill="FFFFFF"/>
    </w:rPr>
  </w:style>
  <w:style w:type="paragraph" w:customStyle="1" w:styleId="2fa">
    <w:name w:val="Основной текст (2)"/>
    <w:basedOn w:val="a7"/>
    <w:link w:val="2f9"/>
    <w:qFormat/>
    <w:pPr>
      <w:shd w:val="clear" w:color="auto" w:fill="FFFFFF"/>
      <w:spacing w:after="60" w:line="306" w:lineRule="exact"/>
      <w:jc w:val="center"/>
    </w:pPr>
    <w:rPr>
      <w:i/>
      <w:iCs/>
      <w:sz w:val="21"/>
      <w:szCs w:val="21"/>
      <w:shd w:val="clear" w:color="auto" w:fill="FFFFFF"/>
    </w:rPr>
  </w:style>
  <w:style w:type="character" w:customStyle="1" w:styleId="2ArialUnicodeMS1">
    <w:name w:val="Основной текст (2) + Arial Unicode MS1"/>
    <w:qFormat/>
    <w:rPr>
      <w:rFonts w:ascii="Arial Unicode MS" w:eastAsia="Arial Unicode MS" w:hAnsi="Times New Roman" w:cs="Arial Unicode MS"/>
      <w:spacing w:val="0"/>
      <w:sz w:val="19"/>
      <w:szCs w:val="19"/>
      <w:shd w:val="clear" w:color="auto" w:fill="FFFFFF"/>
      <w:lang w:val="en-US" w:eastAsia="en-US"/>
    </w:rPr>
  </w:style>
  <w:style w:type="character" w:customStyle="1" w:styleId="nowrap1">
    <w:name w:val="nowrap1"/>
    <w:qFormat/>
  </w:style>
  <w:style w:type="paragraph" w:customStyle="1" w:styleId="ConsPlusNormalTimesNewRoman">
    <w:name w:val="ConsPlusNormal + Times New Roman"/>
    <w:basedOn w:val="10"/>
    <w:link w:val="ConsPlusNormalTimesNewRoman12"/>
    <w:qFormat/>
    <w:pPr>
      <w:widowControl/>
      <w:numPr>
        <w:numId w:val="0"/>
      </w:numPr>
      <w:jc w:val="left"/>
    </w:pPr>
    <w:rPr>
      <w:b w:val="0"/>
      <w:sz w:val="24"/>
      <w:szCs w:val="24"/>
    </w:rPr>
  </w:style>
  <w:style w:type="character" w:customStyle="1" w:styleId="ConsPlusNormalTimesNewRoman12">
    <w:name w:val="ConsPlusNormal + Times New Roman;12 пт Знак Знак"/>
    <w:link w:val="ConsPlusNormalTimesNewRoman"/>
    <w:qFormat/>
    <w:rPr>
      <w:rFonts w:ascii="Times New Roman" w:eastAsia="Times New Roman" w:hAnsi="Times New Roman" w:cs="Times New Roman"/>
      <w:sz w:val="24"/>
      <w:szCs w:val="24"/>
      <w:lang w:val="en-US" w:eastAsia="ar-SA"/>
    </w:rPr>
  </w:style>
  <w:style w:type="paragraph" w:customStyle="1" w:styleId="0">
    <w:name w:val="Обычный + После:  0 пт"/>
    <w:basedOn w:val="a7"/>
    <w:qFormat/>
    <w:pPr>
      <w:spacing w:after="0" w:line="240" w:lineRule="auto"/>
    </w:pPr>
    <w:rPr>
      <w:rFonts w:ascii="Calibri" w:eastAsia="Calibri" w:hAnsi="Calibri" w:cs="Times New Roman"/>
    </w:rPr>
  </w:style>
  <w:style w:type="character" w:customStyle="1" w:styleId="3120">
    <w:name w:val="Основной текст 3 + 12 пт Знак"/>
    <w:link w:val="TimesNewRoman"/>
    <w:qFormat/>
    <w:rPr>
      <w:rFonts w:ascii="Times New Roman" w:eastAsia="Times New Roman" w:hAnsi="Times New Roman" w:cs="Times New Roman"/>
      <w:bCs/>
      <w:sz w:val="24"/>
      <w:szCs w:val="24"/>
    </w:rPr>
  </w:style>
  <w:style w:type="paragraph" w:customStyle="1" w:styleId="11">
    <w:name w:val="маркер 1"/>
    <w:basedOn w:val="a7"/>
    <w:link w:val="1ff7"/>
    <w:qFormat/>
    <w:pPr>
      <w:numPr>
        <w:numId w:val="18"/>
      </w:numPr>
      <w:spacing w:before="120" w:after="120" w:line="276" w:lineRule="auto"/>
    </w:pPr>
    <w:rPr>
      <w:rFonts w:ascii="Calibri" w:eastAsia="Calibri" w:hAnsi="Calibri" w:cs="Times New Roman"/>
      <w:sz w:val="24"/>
      <w:szCs w:val="24"/>
    </w:rPr>
  </w:style>
  <w:style w:type="character" w:customStyle="1" w:styleId="1ff7">
    <w:name w:val="маркер 1 Знак"/>
    <w:link w:val="11"/>
    <w:qFormat/>
    <w:rPr>
      <w:rFonts w:ascii="Calibri" w:eastAsia="Calibri" w:hAnsi="Calibri" w:cs="Times New Roman"/>
      <w:sz w:val="24"/>
      <w:szCs w:val="24"/>
    </w:rPr>
  </w:style>
  <w:style w:type="character" w:customStyle="1" w:styleId="2fb">
    <w:name w:val="Основной текст Знак Знак Знак2"/>
    <w:qFormat/>
    <w:rPr>
      <w:rFonts w:ascii="Times New Roman" w:eastAsia="Times New Roman" w:hAnsi="Times New Roman" w:cs="Times New Roman"/>
      <w:sz w:val="20"/>
      <w:szCs w:val="20"/>
      <w:lang w:eastAsia="ru-RU"/>
    </w:rPr>
  </w:style>
  <w:style w:type="paragraph" w:customStyle="1" w:styleId="afffff2">
    <w:name w:val="Подраздел"/>
    <w:qFormat/>
    <w:pPr>
      <w:widowControl w:val="0"/>
      <w:spacing w:before="240" w:after="120" w:line="100" w:lineRule="atLeast"/>
      <w:jc w:val="center"/>
    </w:pPr>
    <w:rPr>
      <w:rFonts w:ascii="timesdl" w:eastAsia="DejaVu Sans" w:hAnsi="timesdl" w:cs="font300"/>
      <w:b/>
      <w:smallCaps/>
      <w:spacing w:val="-2"/>
      <w:sz w:val="24"/>
      <w:lang w:eastAsia="ar-SA"/>
    </w:rPr>
  </w:style>
  <w:style w:type="character" w:customStyle="1" w:styleId="afffff3">
    <w:name w:val="Гипертекстовая ссылка"/>
    <w:uiPriority w:val="99"/>
    <w:qFormat/>
    <w:rPr>
      <w:color w:val="106BBE"/>
    </w:rPr>
  </w:style>
  <w:style w:type="paragraph" w:customStyle="1" w:styleId="afffff4">
    <w:name w:val="Комментарий"/>
    <w:basedOn w:val="a7"/>
    <w:next w:val="a7"/>
    <w:uiPriority w:val="99"/>
    <w:qFormat/>
    <w:pPr>
      <w:spacing w:before="75" w:after="0" w:line="240" w:lineRule="auto"/>
      <w:ind w:left="170"/>
      <w:jc w:val="both"/>
    </w:pPr>
    <w:rPr>
      <w:rFonts w:ascii="Arial" w:eastAsia="Calibri" w:hAnsi="Arial" w:cs="Arial"/>
      <w:color w:val="353842"/>
      <w:sz w:val="24"/>
      <w:szCs w:val="24"/>
      <w:shd w:val="clear" w:color="auto" w:fill="F0F0F0"/>
      <w:lang w:eastAsia="ru-RU"/>
    </w:rPr>
  </w:style>
  <w:style w:type="paragraph" w:customStyle="1" w:styleId="afffff5">
    <w:name w:val="Информация об изменениях документа"/>
    <w:basedOn w:val="afffff4"/>
    <w:next w:val="a7"/>
    <w:uiPriority w:val="99"/>
    <w:qFormat/>
    <w:rPr>
      <w:i/>
      <w:iCs/>
    </w:rPr>
  </w:style>
  <w:style w:type="paragraph" w:customStyle="1" w:styleId="afffff6">
    <w:name w:val="Прижатый влево"/>
    <w:basedOn w:val="a7"/>
    <w:next w:val="a7"/>
    <w:uiPriority w:val="99"/>
    <w:qFormat/>
    <w:pPr>
      <w:spacing w:after="0" w:line="240" w:lineRule="auto"/>
    </w:pPr>
    <w:rPr>
      <w:rFonts w:ascii="Arial" w:eastAsia="Calibri" w:hAnsi="Arial" w:cs="Arial"/>
      <w:sz w:val="24"/>
      <w:szCs w:val="24"/>
      <w:lang w:eastAsia="ru-RU"/>
    </w:rPr>
  </w:style>
  <w:style w:type="paragraph" w:customStyle="1" w:styleId="Web">
    <w:name w:val="Обычный (Web)"/>
    <w:basedOn w:val="a7"/>
    <w:qFormat/>
    <w:pPr>
      <w:spacing w:before="100" w:after="100" w:line="240" w:lineRule="auto"/>
    </w:pPr>
    <w:rPr>
      <w:rFonts w:ascii="Times New Roman" w:eastAsia="Times New Roman" w:hAnsi="Times New Roman" w:cs="Times New Roman"/>
      <w:sz w:val="24"/>
      <w:szCs w:val="24"/>
      <w:lang w:eastAsia="ru-RU"/>
    </w:rPr>
  </w:style>
  <w:style w:type="paragraph" w:customStyle="1" w:styleId="141">
    <w:name w:val="Обычный + 14 пт"/>
    <w:basedOn w:val="a7"/>
    <w:qFormat/>
    <w:pPr>
      <w:spacing w:after="0" w:line="240" w:lineRule="auto"/>
      <w:ind w:right="565"/>
    </w:pPr>
    <w:rPr>
      <w:rFonts w:ascii="Times New Roman" w:eastAsia="Times New Roman" w:hAnsi="Times New Roman" w:cs="Times New Roman"/>
      <w:sz w:val="28"/>
      <w:szCs w:val="28"/>
      <w:lang w:eastAsia="ru-RU"/>
    </w:rPr>
  </w:style>
  <w:style w:type="table" w:customStyle="1" w:styleId="113">
    <w:name w:val="Сетка таблицы11"/>
    <w:basedOn w:val="a9"/>
    <w:qFormat/>
    <w:pPr>
      <w:spacing w:after="0" w:line="240" w:lineRule="auto"/>
    </w:pPr>
    <w:rPr>
      <w:rFonts w:ascii="Times New Roman" w:eastAsia="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
    <w:name w:val="Сетка таблицы21"/>
    <w:basedOn w:val="a9"/>
    <w:qFormat/>
    <w:pPr>
      <w:spacing w:after="0" w:line="240" w:lineRule="auto"/>
    </w:pPr>
    <w:rPr>
      <w:rFonts w:ascii="Times New Roman" w:eastAsia="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f8">
    <w:name w:val="Рецензия1"/>
    <w:hidden/>
    <w:uiPriority w:val="99"/>
    <w:semiHidden/>
    <w:qFormat/>
    <w:pPr>
      <w:spacing w:after="0" w:line="240" w:lineRule="auto"/>
    </w:pPr>
    <w:rPr>
      <w:rFonts w:ascii="Times New Roman" w:eastAsia="Times New Roman" w:hAnsi="Times New Roman" w:cs="Times New Roman"/>
      <w:sz w:val="24"/>
      <w:szCs w:val="24"/>
      <w:lang w:eastAsia="ar-SA"/>
    </w:rPr>
  </w:style>
  <w:style w:type="paragraph" w:customStyle="1" w:styleId="font0">
    <w:name w:val="font0"/>
    <w:basedOn w:val="a7"/>
    <w:qFormat/>
    <w:pPr>
      <w:spacing w:before="100" w:beforeAutospacing="1" w:after="100" w:afterAutospacing="1" w:line="240" w:lineRule="auto"/>
    </w:pPr>
    <w:rPr>
      <w:rFonts w:ascii="Calibri" w:eastAsia="Times New Roman" w:hAnsi="Calibri" w:cs="Times New Roman"/>
      <w:color w:val="000000"/>
      <w:lang w:eastAsia="ru-RU"/>
    </w:rPr>
  </w:style>
  <w:style w:type="table" w:customStyle="1" w:styleId="3f3">
    <w:name w:val="Сетка таблицы3"/>
    <w:basedOn w:val="a9"/>
    <w:uiPriority w:val="59"/>
    <w:qFormat/>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4">
    <w:name w:val="Сетка таблицы31"/>
    <w:basedOn w:val="a9"/>
    <w:qFormat/>
    <w:pPr>
      <w:spacing w:after="0" w:line="240" w:lineRule="auto"/>
    </w:pPr>
    <w:rPr>
      <w:rFonts w:ascii="Times New Roman" w:eastAsia="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b">
    <w:name w:val="Сетка таблицы4"/>
    <w:basedOn w:val="a9"/>
    <w:uiPriority w:val="59"/>
    <w:qFormat/>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7">
    <w:name w:val="директор"/>
    <w:basedOn w:val="a7"/>
    <w:qFormat/>
    <w:pPr>
      <w:widowControl w:val="0"/>
      <w:spacing w:after="0" w:line="218" w:lineRule="auto"/>
      <w:ind w:firstLine="454"/>
      <w:jc w:val="both"/>
    </w:pPr>
    <w:rPr>
      <w:rFonts w:ascii="Arial" w:eastAsia="Times New Roman" w:hAnsi="Arial" w:cs="Times New Roman"/>
      <w:sz w:val="24"/>
      <w:szCs w:val="20"/>
      <w:lang w:eastAsia="ru-RU"/>
    </w:rPr>
  </w:style>
  <w:style w:type="paragraph" w:customStyle="1" w:styleId="msonormalmailrucssattributepostfixmailrucssattributepostfixmailrucssattributepostfixmailrucssattributepostfixmailrucssattributepostfixmailrucssattributepostfixmailrucssattributepostfixmailrucssattributepostfixmailrucss">
    <w:name w:val="msonormal_mailru_css_attribute_postfix_mailru_css_attribute_postfix_mailru_css_attribute_postfix_mailru_css_attribute_postfix_mailru_css_attribute_postfix_mailru_css_attribute_postfix_mailru_css_attribute_postfix_mailru_css_attribute_postfix_mailru_css_"/>
    <w:basedOn w:val="a7"/>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7"/>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ff9">
    <w:name w:val="Неразрешенное упоминание1"/>
    <w:basedOn w:val="a8"/>
    <w:uiPriority w:val="99"/>
    <w:semiHidden/>
    <w:unhideWhenUsed/>
    <w:qFormat/>
    <w:rPr>
      <w:color w:val="605E5C"/>
      <w:shd w:val="clear" w:color="auto" w:fill="E1DFDD"/>
    </w:rPr>
  </w:style>
  <w:style w:type="paragraph" w:customStyle="1" w:styleId="180">
    <w:name w:val="Знак Знак18"/>
    <w:basedOn w:val="a7"/>
    <w:qFormat/>
    <w:pPr>
      <w:spacing w:before="100" w:beforeAutospacing="1" w:after="100" w:afterAutospacing="1" w:line="240" w:lineRule="auto"/>
    </w:pPr>
    <w:rPr>
      <w:rFonts w:ascii="Tahoma" w:eastAsia="Calibri" w:hAnsi="Tahoma" w:cs="Tahoma"/>
      <w:sz w:val="20"/>
      <w:szCs w:val="20"/>
      <w:lang w:val="en-US"/>
    </w:rPr>
  </w:style>
  <w:style w:type="character" w:customStyle="1" w:styleId="2fc">
    <w:name w:val="Неразрешенное упоминание2"/>
    <w:basedOn w:val="a8"/>
    <w:uiPriority w:val="99"/>
    <w:semiHidden/>
    <w:unhideWhenUsed/>
    <w:rPr>
      <w:color w:val="605E5C"/>
      <w:shd w:val="clear" w:color="auto" w:fill="E1DFDD"/>
    </w:rPr>
  </w:style>
  <w:style w:type="character" w:customStyle="1" w:styleId="1ffa">
    <w:name w:val="Текст примечания Знак1"/>
    <w:basedOn w:val="a8"/>
    <w:uiPriority w:val="99"/>
    <w:semiHidden/>
    <w:rPr>
      <w:rFonts w:ascii="Calibri" w:eastAsia="Calibri" w:hAnsi="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lena_gkb34@mail.ru" TargetMode="External"/><Relationship Id="rId18" Type="http://schemas.openxmlformats.org/officeDocument/2006/relationships/hyperlink" Target="http://internet.garant.ru/document/redirect/10108000/290" TargetMode="External"/><Relationship Id="rId26" Type="http://schemas.openxmlformats.org/officeDocument/2006/relationships/hyperlink" Target="http://internet.garant.ru/document/redirect/12148567/801" TargetMode="External"/><Relationship Id="rId3" Type="http://schemas.openxmlformats.org/officeDocument/2006/relationships/customXml" Target="../customXml/item3.xml"/><Relationship Id="rId21" Type="http://schemas.openxmlformats.org/officeDocument/2006/relationships/hyperlink" Target="http://internet.garant.ru/document/redirect/12125267/1928" TargetMode="Externa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hyperlink" Target="http://internet.garant.ru/document/redirect/10108000/289" TargetMode="External"/><Relationship Id="rId25" Type="http://schemas.openxmlformats.org/officeDocument/2006/relationships/hyperlink" Target="http://internet.garant.ru/document/redirect/12184522/0" TargetMode="External"/><Relationship Id="rId2" Type="http://schemas.openxmlformats.org/officeDocument/2006/relationships/customXml" Target="../customXml/item2.xml"/><Relationship Id="rId16" Type="http://schemas.openxmlformats.org/officeDocument/2006/relationships/hyperlink" Target="http://internet.garant.ru/document/redirect/10900200/1" TargetMode="External"/><Relationship Id="rId20" Type="http://schemas.openxmlformats.org/officeDocument/2006/relationships/hyperlink" Target="http://internet.garant.ru/document/redirect/10108000/2911" TargetMode="External"/><Relationship Id="rId29"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hyperlink" Target="http://internet.garant.ru/document/redirect/12177515/0"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internet.garant.ru/document/redirect/12125267/0" TargetMode="External"/><Relationship Id="rId23" Type="http://schemas.openxmlformats.org/officeDocument/2006/relationships/hyperlink" Target="http://internet.garant.ru/document/redirect/12188083/5" TargetMode="External"/><Relationship Id="rId28" Type="http://schemas.openxmlformats.org/officeDocument/2006/relationships/hyperlink" Target="https://internet.garant.ru/" TargetMode="External"/><Relationship Id="rId10" Type="http://schemas.openxmlformats.org/officeDocument/2006/relationships/image" Target="media/image1.emf"/><Relationship Id="rId19" Type="http://schemas.openxmlformats.org/officeDocument/2006/relationships/hyperlink" Target="http://internet.garant.ru/document/redirect/10108000/291"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zakupki.gov.ru" TargetMode="External"/><Relationship Id="rId22" Type="http://schemas.openxmlformats.org/officeDocument/2006/relationships/hyperlink" Target="http://internet.garant.ru/document/redirect/70353464/0" TargetMode="External"/><Relationship Id="rId27" Type="http://schemas.openxmlformats.org/officeDocument/2006/relationships/hyperlink" Target="http://internet.garant.ru/" TargetMode="External"/><Relationship Id="rId30"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ops>
</s:customData>
</file>

<file path=customXml/item3.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8E595A3A-824A-41BE-8B57-851B17BF9ECE}">
  <ds:schemaRefs>
    <ds:schemaRef ds:uri="http://schemas.openxmlformats.org/officeDocument/2006/bibliography"/>
  </ds:schemaRefs>
</ds:datastoreItem>
</file>

<file path=customXml/itemProps2.xml><?xml version="1.0" encoding="utf-8"?>
<ds:datastoreItem xmlns:ds="http://schemas.openxmlformats.org/officeDocument/2006/customXml" ds:itemID="{E12A6034-46B4-47BB-8BC5-A3F2B6990A39}">
  <ds:schemaRefs>
    <ds:schemaRef ds:uri="http://www.wps.cn/officeDocument/2013/wpsCustomData"/>
  </ds:schemaRefs>
</ds:datastoreItem>
</file>

<file path=customXml/itemProps3.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29</Pages>
  <Words>10662</Words>
  <Characters>60778</Characters>
  <Application>Microsoft Office Word</Application>
  <DocSecurity>0</DocSecurity>
  <Lines>506</Lines>
  <Paragraphs>142</Paragraphs>
  <ScaleCrop>false</ScaleCrop>
  <Company/>
  <LinksUpToDate>false</LinksUpToDate>
  <CharactersWithSpaces>71298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210zakupki</dc:creator>
  <cp:lastModifiedBy>UserPC</cp:lastModifiedBy>
  <cp:revision>5</cp:revision>
  <cp:lastPrinted>2022-02-04T03:19:00Z</cp:lastPrinted>
  <dcterms:created xsi:type="dcterms:W3CDTF">2022-02-02T05:48:00Z</dcterms:created>
  <dcterms:modified xsi:type="dcterms:W3CDTF">2022-02-04T03:21:00Z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1049-11.2.0.8893</vt:lpwstr>
  </property>
</Properties>
</file>