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0" w:space="0" w:color="auto"/>
          <w:left w:val="double" w:sz="0" w:space="0" w:color="auto"/>
          <w:bottom w:val="double" w:sz="0" w:space="0" w:color="auto"/>
          <w:right w:val="double" w:sz="0" w:space="0" w:color="auto"/>
        </w:tblBorders>
        <w:tblLayout w:type="fixed"/>
        <w:tblCellMar>
          <w:top w:w="100" w:type="dxa"/>
          <w:left w:w="100" w:type="dxa"/>
          <w:right w:w="100" w:type="dxa"/>
        </w:tblCellMar>
        <w:tblLook w:val="0000" w:firstRow="0" w:lastRow="0" w:firstColumn="0" w:lastColumn="0" w:noHBand="0" w:noVBand="0"/>
      </w:tblPr>
      <w:tblGrid>
        <w:gridCol w:w="5300"/>
        <w:gridCol w:w="5300"/>
      </w:tblGrid>
      <w:tr w:rsidR="00AA3C4A">
        <w:trPr>
          <w:trHeight w:hRule="exact" w:val="3000"/>
        </w:trPr>
        <w:tc>
          <w:tcPr>
            <w:tcW w:w="5300" w:type="dxa"/>
          </w:tcPr>
          <w:p w:rsidR="00AA3C4A" w:rsidRPr="00137DE5" w:rsidRDefault="00AA3C4A">
            <w:pPr>
              <w:spacing w:after="0"/>
              <w:rPr>
                <w:rFonts w:ascii="Times New Roman" w:hAnsi="Times New Roman" w:cs="Times New Roman"/>
                <w:sz w:val="28"/>
                <w:szCs w:val="28"/>
              </w:rPr>
            </w:pPr>
          </w:p>
        </w:tc>
        <w:tc>
          <w:tcPr>
            <w:tcW w:w="5300" w:type="dxa"/>
            <w:vAlign w:val="center"/>
          </w:tcPr>
          <w:p w:rsidR="00AA3C4A" w:rsidRPr="00137DE5" w:rsidRDefault="005F0892" w:rsidP="00106CCF">
            <w:pPr>
              <w:spacing w:after="240"/>
              <w:jc w:val="right"/>
              <w:rPr>
                <w:rFonts w:ascii="Times New Roman" w:hAnsi="Times New Roman" w:cs="Times New Roman"/>
                <w:sz w:val="28"/>
                <w:szCs w:val="28"/>
              </w:rPr>
            </w:pPr>
            <w:r w:rsidRPr="00137DE5">
              <w:rPr>
                <w:rFonts w:ascii="Times New Roman" w:eastAsia="Courier New" w:hAnsi="Times New Roman" w:cs="Times New Roman"/>
                <w:sz w:val="28"/>
                <w:szCs w:val="28"/>
              </w:rPr>
              <w:t>УТВЕРЖДАЮ</w:t>
            </w:r>
          </w:p>
          <w:p w:rsidR="007A7AE6" w:rsidRDefault="00106CCF" w:rsidP="00106CCF">
            <w:pPr>
              <w:pStyle w:val="a4"/>
              <w:jc w:val="right"/>
              <w:rPr>
                <w:rFonts w:ascii="Times New Roman" w:hAnsi="Times New Roman" w:cs="Times New Roman"/>
                <w:sz w:val="28"/>
                <w:szCs w:val="28"/>
              </w:rPr>
            </w:pPr>
            <w:r>
              <w:rPr>
                <w:rFonts w:ascii="Times New Roman" w:hAnsi="Times New Roman" w:cs="Times New Roman"/>
                <w:sz w:val="28"/>
                <w:szCs w:val="28"/>
              </w:rPr>
              <w:t>Директор</w:t>
            </w:r>
            <w:r w:rsidR="007A7AE6">
              <w:rPr>
                <w:rFonts w:ascii="Times New Roman" w:hAnsi="Times New Roman" w:cs="Times New Roman"/>
                <w:sz w:val="28"/>
                <w:szCs w:val="28"/>
              </w:rPr>
              <w:t xml:space="preserve"> </w:t>
            </w:r>
          </w:p>
          <w:p w:rsidR="006C55F7" w:rsidRDefault="006C55F7" w:rsidP="00106CCF">
            <w:pPr>
              <w:pStyle w:val="a4"/>
              <w:jc w:val="right"/>
              <w:rPr>
                <w:rFonts w:ascii="Times New Roman" w:hAnsi="Times New Roman" w:cs="Times New Roman"/>
                <w:sz w:val="28"/>
                <w:szCs w:val="28"/>
              </w:rPr>
            </w:pPr>
            <w:r w:rsidRPr="006C55F7">
              <w:rPr>
                <w:rFonts w:ascii="Times New Roman" w:hAnsi="Times New Roman" w:cs="Times New Roman"/>
                <w:sz w:val="28"/>
                <w:szCs w:val="28"/>
              </w:rPr>
              <w:t xml:space="preserve">МАОУ «СОШ №3» </w:t>
            </w:r>
            <w:proofErr w:type="spellStart"/>
            <w:r w:rsidRPr="006C55F7">
              <w:rPr>
                <w:rFonts w:ascii="Times New Roman" w:hAnsi="Times New Roman" w:cs="Times New Roman"/>
                <w:sz w:val="28"/>
                <w:szCs w:val="28"/>
              </w:rPr>
              <w:t>г</w:t>
            </w:r>
            <w:proofErr w:type="gramStart"/>
            <w:r w:rsidRPr="006C55F7">
              <w:rPr>
                <w:rFonts w:ascii="Times New Roman" w:hAnsi="Times New Roman" w:cs="Times New Roman"/>
                <w:sz w:val="28"/>
                <w:szCs w:val="28"/>
              </w:rPr>
              <w:t>.Г</w:t>
            </w:r>
            <w:proofErr w:type="gramEnd"/>
            <w:r w:rsidRPr="006C55F7">
              <w:rPr>
                <w:rFonts w:ascii="Times New Roman" w:hAnsi="Times New Roman" w:cs="Times New Roman"/>
                <w:sz w:val="28"/>
                <w:szCs w:val="28"/>
              </w:rPr>
              <w:t>орнозаводска</w:t>
            </w:r>
            <w:proofErr w:type="spellEnd"/>
            <w:r w:rsidRPr="006C55F7">
              <w:rPr>
                <w:rFonts w:ascii="Times New Roman" w:hAnsi="Times New Roman" w:cs="Times New Roman"/>
                <w:sz w:val="28"/>
                <w:szCs w:val="28"/>
              </w:rPr>
              <w:t xml:space="preserve"> </w:t>
            </w:r>
          </w:p>
          <w:p w:rsidR="00152D24" w:rsidRPr="00137DE5" w:rsidRDefault="006C55F7" w:rsidP="00106CCF">
            <w:pPr>
              <w:pStyle w:val="a4"/>
              <w:jc w:val="right"/>
              <w:rPr>
                <w:rFonts w:ascii="Times New Roman" w:hAnsi="Times New Roman" w:cs="Times New Roman"/>
                <w:sz w:val="28"/>
                <w:szCs w:val="28"/>
              </w:rPr>
            </w:pPr>
            <w:r>
              <w:rPr>
                <w:rFonts w:ascii="Times New Roman" w:hAnsi="Times New Roman" w:cs="Times New Roman"/>
                <w:sz w:val="28"/>
                <w:szCs w:val="28"/>
              </w:rPr>
              <w:t>Дёмина Нина Ивановна</w:t>
            </w:r>
            <w:r w:rsidR="005F0892" w:rsidRPr="00137DE5">
              <w:rPr>
                <w:rFonts w:ascii="Times New Roman" w:hAnsi="Times New Roman" w:cs="Times New Roman"/>
                <w:sz w:val="28"/>
                <w:szCs w:val="28"/>
              </w:rPr>
              <w:t xml:space="preserve"> </w:t>
            </w:r>
          </w:p>
          <w:p w:rsidR="00AA3C4A" w:rsidRPr="00137DE5" w:rsidRDefault="005F0892" w:rsidP="00106CCF">
            <w:pPr>
              <w:spacing w:after="0"/>
              <w:jc w:val="right"/>
              <w:rPr>
                <w:rFonts w:ascii="Times New Roman" w:hAnsi="Times New Roman" w:cs="Times New Roman"/>
                <w:sz w:val="28"/>
                <w:szCs w:val="28"/>
              </w:rPr>
            </w:pPr>
            <w:r w:rsidRPr="00137DE5">
              <w:rPr>
                <w:rFonts w:ascii="Times New Roman" w:eastAsia="Courier New" w:hAnsi="Times New Roman" w:cs="Times New Roman"/>
                <w:sz w:val="28"/>
                <w:szCs w:val="28"/>
              </w:rPr>
              <w:t>___________</w:t>
            </w:r>
          </w:p>
          <w:p w:rsidR="00AA3C4A" w:rsidRPr="00137DE5" w:rsidRDefault="005F0892" w:rsidP="00106CCF">
            <w:pPr>
              <w:spacing w:after="240"/>
              <w:jc w:val="right"/>
              <w:rPr>
                <w:rFonts w:ascii="Times New Roman" w:hAnsi="Times New Roman" w:cs="Times New Roman"/>
                <w:sz w:val="28"/>
                <w:szCs w:val="28"/>
              </w:rPr>
            </w:pPr>
            <w:r w:rsidRPr="00137DE5">
              <w:rPr>
                <w:rFonts w:ascii="Times New Roman" w:eastAsia="Courier New" w:hAnsi="Times New Roman" w:cs="Times New Roman"/>
                <w:sz w:val="28"/>
                <w:szCs w:val="28"/>
              </w:rPr>
              <w:t>(подпись) </w:t>
            </w:r>
          </w:p>
          <w:p w:rsidR="00137DE5" w:rsidRDefault="00C80624" w:rsidP="00106CCF">
            <w:pPr>
              <w:spacing w:after="0"/>
              <w:jc w:val="right"/>
              <w:rPr>
                <w:rFonts w:ascii="Times New Roman" w:eastAsia="Courier New" w:hAnsi="Times New Roman" w:cs="Times New Roman"/>
                <w:sz w:val="28"/>
                <w:szCs w:val="28"/>
              </w:rPr>
            </w:pPr>
            <w:r>
              <w:rPr>
                <w:rFonts w:ascii="Times New Roman" w:eastAsia="Courier New" w:hAnsi="Times New Roman" w:cs="Times New Roman"/>
                <w:sz w:val="28"/>
                <w:szCs w:val="28"/>
              </w:rPr>
              <w:t>«28</w:t>
            </w:r>
            <w:r w:rsidR="00152D24" w:rsidRPr="00137DE5">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декабря</w:t>
            </w:r>
            <w:r w:rsidR="00605EAD">
              <w:rPr>
                <w:rFonts w:ascii="Times New Roman" w:eastAsia="Courier New" w:hAnsi="Times New Roman" w:cs="Times New Roman"/>
                <w:sz w:val="28"/>
                <w:szCs w:val="28"/>
              </w:rPr>
              <w:t xml:space="preserve"> 2021</w:t>
            </w:r>
            <w:r w:rsidR="005F0892" w:rsidRPr="00137DE5">
              <w:rPr>
                <w:rFonts w:ascii="Times New Roman" w:eastAsia="Courier New" w:hAnsi="Times New Roman" w:cs="Times New Roman"/>
                <w:sz w:val="28"/>
                <w:szCs w:val="28"/>
              </w:rPr>
              <w:t xml:space="preserve"> г.</w:t>
            </w:r>
          </w:p>
          <w:p w:rsidR="00137DE5" w:rsidRDefault="00137DE5">
            <w:pPr>
              <w:spacing w:after="0"/>
              <w:jc w:val="right"/>
              <w:rPr>
                <w:rFonts w:ascii="Times New Roman" w:eastAsia="Courier New" w:hAnsi="Times New Roman" w:cs="Times New Roman"/>
                <w:sz w:val="28"/>
                <w:szCs w:val="28"/>
              </w:rPr>
            </w:pPr>
          </w:p>
          <w:p w:rsidR="00AA3C4A" w:rsidRPr="00137DE5" w:rsidRDefault="005F0892">
            <w:pPr>
              <w:spacing w:after="0"/>
              <w:jc w:val="right"/>
              <w:rPr>
                <w:rFonts w:ascii="Times New Roman" w:hAnsi="Times New Roman" w:cs="Times New Roman"/>
                <w:sz w:val="28"/>
                <w:szCs w:val="28"/>
              </w:rPr>
            </w:pPr>
            <w:r w:rsidRPr="00137DE5">
              <w:rPr>
                <w:rFonts w:ascii="Times New Roman" w:eastAsia="Courier New" w:hAnsi="Times New Roman" w:cs="Times New Roman"/>
                <w:sz w:val="28"/>
                <w:szCs w:val="28"/>
              </w:rPr>
              <w:t xml:space="preserve"> </w:t>
            </w:r>
          </w:p>
          <w:p w:rsidR="00AA3C4A" w:rsidRPr="00137DE5" w:rsidRDefault="005F0892">
            <w:pPr>
              <w:spacing w:after="0"/>
              <w:jc w:val="right"/>
              <w:rPr>
                <w:rFonts w:ascii="Times New Roman" w:hAnsi="Times New Roman" w:cs="Times New Roman"/>
                <w:sz w:val="28"/>
                <w:szCs w:val="28"/>
              </w:rPr>
            </w:pPr>
            <w:proofErr w:type="spellStart"/>
            <w:r w:rsidRPr="00137DE5">
              <w:rPr>
                <w:rFonts w:ascii="Times New Roman" w:eastAsia="Courier New" w:hAnsi="Times New Roman" w:cs="Times New Roman"/>
                <w:sz w:val="28"/>
                <w:szCs w:val="28"/>
              </w:rPr>
              <w:t>м.п</w:t>
            </w:r>
            <w:proofErr w:type="spellEnd"/>
            <w:r w:rsidRPr="00137DE5">
              <w:rPr>
                <w:rFonts w:ascii="Times New Roman" w:eastAsia="Courier New" w:hAnsi="Times New Roman" w:cs="Times New Roman"/>
                <w:sz w:val="28"/>
                <w:szCs w:val="28"/>
              </w:rPr>
              <w:t>.</w:t>
            </w:r>
          </w:p>
        </w:tc>
      </w:tr>
      <w:tr w:rsidR="005F0892" w:rsidTr="005F0892">
        <w:trPr>
          <w:trHeight w:val="2500"/>
        </w:trPr>
        <w:tc>
          <w:tcPr>
            <w:tcW w:w="5300" w:type="dxa"/>
            <w:gridSpan w:val="2"/>
          </w:tcPr>
          <w:p w:rsidR="00137DE5" w:rsidRDefault="00137DE5">
            <w:pPr>
              <w:spacing w:after="240"/>
              <w:jc w:val="center"/>
              <w:rPr>
                <w:rFonts w:ascii="Times New Roman" w:eastAsia="Courier New" w:hAnsi="Times New Roman" w:cs="Times New Roman"/>
                <w:b/>
                <w:sz w:val="28"/>
                <w:szCs w:val="28"/>
              </w:rPr>
            </w:pPr>
          </w:p>
          <w:p w:rsidR="00137DE5" w:rsidRDefault="00137DE5">
            <w:pPr>
              <w:spacing w:after="240"/>
              <w:jc w:val="center"/>
              <w:rPr>
                <w:rFonts w:ascii="Times New Roman" w:eastAsia="Courier New" w:hAnsi="Times New Roman" w:cs="Times New Roman"/>
                <w:b/>
                <w:sz w:val="28"/>
                <w:szCs w:val="28"/>
              </w:rPr>
            </w:pPr>
          </w:p>
          <w:p w:rsidR="00AA3C4A" w:rsidRPr="00137DE5" w:rsidRDefault="005F0892">
            <w:pPr>
              <w:spacing w:after="240"/>
              <w:jc w:val="center"/>
              <w:rPr>
                <w:rFonts w:ascii="Times New Roman" w:hAnsi="Times New Roman" w:cs="Times New Roman"/>
                <w:sz w:val="28"/>
                <w:szCs w:val="28"/>
              </w:rPr>
            </w:pPr>
            <w:r w:rsidRPr="00137DE5">
              <w:rPr>
                <w:rFonts w:ascii="Times New Roman" w:eastAsia="Courier New" w:hAnsi="Times New Roman" w:cs="Times New Roman"/>
                <w:b/>
                <w:sz w:val="28"/>
                <w:szCs w:val="28"/>
              </w:rPr>
              <w:t>ДОКУМЕНТАЦИЯ ОБ АУКЦИОНЕ В ЭЛЕКТРОННОЙ ФОРМЕ</w:t>
            </w:r>
          </w:p>
          <w:p w:rsidR="00AA3C4A" w:rsidRPr="00137DE5" w:rsidRDefault="00AA3C4A">
            <w:pPr>
              <w:spacing w:after="0"/>
              <w:jc w:val="center"/>
              <w:rPr>
                <w:rFonts w:ascii="Times New Roman" w:hAnsi="Times New Roman" w:cs="Times New Roman"/>
                <w:sz w:val="28"/>
                <w:szCs w:val="28"/>
              </w:rPr>
            </w:pPr>
          </w:p>
        </w:tc>
      </w:tr>
      <w:tr w:rsidR="00AA3C4A" w:rsidRPr="006740DC" w:rsidTr="006740DC">
        <w:trPr>
          <w:trHeight w:hRule="exact" w:val="2288"/>
        </w:trPr>
        <w:tc>
          <w:tcPr>
            <w:tcW w:w="5300" w:type="dxa"/>
            <w:tcBorders>
              <w:right w:val="nil"/>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Наименование объекта закупки</w:t>
            </w:r>
          </w:p>
        </w:tc>
        <w:tc>
          <w:tcPr>
            <w:tcW w:w="5300" w:type="dxa"/>
            <w:tcBorders>
              <w:top w:val="nil"/>
              <w:left w:val="nil"/>
              <w:bottom w:val="single" w:sz="4" w:space="0" w:color="auto"/>
              <w:right w:val="nil"/>
            </w:tcBorders>
            <w:vAlign w:val="bottom"/>
          </w:tcPr>
          <w:p w:rsidR="00AA3C4A" w:rsidRPr="006740DC" w:rsidRDefault="00D46DDD" w:rsidP="008E3603">
            <w:pPr>
              <w:spacing w:after="240"/>
              <w:rPr>
                <w:rFonts w:ascii="Times New Roman" w:eastAsia="Courier New" w:hAnsi="Times New Roman" w:cs="Times New Roman"/>
                <w:sz w:val="24"/>
                <w:szCs w:val="24"/>
              </w:rPr>
            </w:pPr>
            <w:r w:rsidRPr="00D46DDD">
              <w:rPr>
                <w:rFonts w:ascii="Times New Roman" w:eastAsia="Courier New" w:hAnsi="Times New Roman" w:cs="Times New Roman"/>
                <w:sz w:val="24"/>
                <w:szCs w:val="24"/>
              </w:rPr>
              <w:t xml:space="preserve">Капитальный ремонт здания структурного подразделения МАОУ «СОШ №3» г. Горнозаводска по адресу: Пермский край, Горнозаводский городской округ, </w:t>
            </w:r>
            <w:proofErr w:type="spellStart"/>
            <w:r w:rsidRPr="00D46DDD">
              <w:rPr>
                <w:rFonts w:ascii="Times New Roman" w:eastAsia="Courier New" w:hAnsi="Times New Roman" w:cs="Times New Roman"/>
                <w:sz w:val="24"/>
                <w:szCs w:val="24"/>
              </w:rPr>
              <w:t>р.п</w:t>
            </w:r>
            <w:proofErr w:type="spellEnd"/>
            <w:r w:rsidRPr="00D46DDD">
              <w:rPr>
                <w:rFonts w:ascii="Times New Roman" w:eastAsia="Courier New" w:hAnsi="Times New Roman" w:cs="Times New Roman"/>
                <w:sz w:val="24"/>
                <w:szCs w:val="24"/>
              </w:rPr>
              <w:t xml:space="preserve">. </w:t>
            </w:r>
            <w:proofErr w:type="spellStart"/>
            <w:r w:rsidRPr="00D46DDD">
              <w:rPr>
                <w:rFonts w:ascii="Times New Roman" w:eastAsia="Courier New" w:hAnsi="Times New Roman" w:cs="Times New Roman"/>
                <w:sz w:val="24"/>
                <w:szCs w:val="24"/>
              </w:rPr>
              <w:t>Кусье</w:t>
            </w:r>
            <w:proofErr w:type="spellEnd"/>
            <w:r w:rsidRPr="00D46DDD">
              <w:rPr>
                <w:rFonts w:ascii="Times New Roman" w:eastAsia="Courier New" w:hAnsi="Times New Roman" w:cs="Times New Roman"/>
                <w:sz w:val="24"/>
                <w:szCs w:val="24"/>
              </w:rPr>
              <w:t xml:space="preserve">-Александровский, ул. </w:t>
            </w:r>
            <w:proofErr w:type="gramStart"/>
            <w:r w:rsidRPr="00D46DDD">
              <w:rPr>
                <w:rFonts w:ascii="Times New Roman" w:eastAsia="Courier New" w:hAnsi="Times New Roman" w:cs="Times New Roman"/>
                <w:sz w:val="24"/>
                <w:szCs w:val="24"/>
              </w:rPr>
              <w:t>Школьная</w:t>
            </w:r>
            <w:proofErr w:type="gramEnd"/>
            <w:r w:rsidRPr="00D46DDD">
              <w:rPr>
                <w:rFonts w:ascii="Times New Roman" w:eastAsia="Courier New" w:hAnsi="Times New Roman" w:cs="Times New Roman"/>
                <w:sz w:val="24"/>
                <w:szCs w:val="24"/>
              </w:rPr>
              <w:t>, 6 (устройство детских веранд)</w:t>
            </w:r>
          </w:p>
        </w:tc>
      </w:tr>
      <w:tr w:rsidR="00AA3C4A">
        <w:trPr>
          <w:trHeight w:hRule="exact" w:val="1500"/>
        </w:trPr>
        <w:tc>
          <w:tcPr>
            <w:tcW w:w="5300" w:type="dxa"/>
            <w:vAlign w:val="bottom"/>
          </w:tcPr>
          <w:p w:rsidR="00AA3C4A" w:rsidRPr="00137DE5" w:rsidRDefault="001B09C3">
            <w:pPr>
              <w:spacing w:after="240"/>
              <w:jc w:val="both"/>
              <w:rPr>
                <w:rFonts w:ascii="Times New Roman" w:hAnsi="Times New Roman" w:cs="Times New Roman"/>
                <w:sz w:val="28"/>
                <w:szCs w:val="28"/>
              </w:rPr>
            </w:pPr>
            <w:r>
              <w:rPr>
                <w:rFonts w:ascii="Times New Roman" w:eastAsia="Courier New" w:hAnsi="Times New Roman" w:cs="Times New Roman"/>
                <w:sz w:val="28"/>
                <w:szCs w:val="28"/>
              </w:rPr>
              <w:t>Заказчик</w:t>
            </w:r>
          </w:p>
        </w:tc>
        <w:tc>
          <w:tcPr>
            <w:tcW w:w="5300" w:type="dxa"/>
            <w:tcBorders>
              <w:bottom w:val="single" w:sz="0" w:space="0" w:color="auto"/>
            </w:tcBorders>
            <w:vAlign w:val="bottom"/>
          </w:tcPr>
          <w:p w:rsidR="00AA3C4A" w:rsidRPr="00137DE5" w:rsidRDefault="006740DC" w:rsidP="00137DE5">
            <w:pPr>
              <w:spacing w:after="240"/>
              <w:rPr>
                <w:rFonts w:ascii="Times New Roman" w:hAnsi="Times New Roman" w:cs="Times New Roman"/>
                <w:sz w:val="24"/>
                <w:szCs w:val="24"/>
              </w:rPr>
            </w:pPr>
            <w:r w:rsidRPr="006740DC">
              <w:rPr>
                <w:rFonts w:ascii="Times New Roman" w:eastAsia="Courier New" w:hAnsi="Times New Roman" w:cs="Times New Roman"/>
                <w:sz w:val="24"/>
                <w:szCs w:val="24"/>
              </w:rPr>
              <w:t xml:space="preserve">МАОУ «СОШ №3» </w:t>
            </w:r>
            <w:proofErr w:type="spellStart"/>
            <w:r w:rsidRPr="006740DC">
              <w:rPr>
                <w:rFonts w:ascii="Times New Roman" w:eastAsia="Courier New" w:hAnsi="Times New Roman" w:cs="Times New Roman"/>
                <w:sz w:val="24"/>
                <w:szCs w:val="24"/>
              </w:rPr>
              <w:t>г</w:t>
            </w:r>
            <w:proofErr w:type="gramStart"/>
            <w:r w:rsidRPr="006740DC">
              <w:rPr>
                <w:rFonts w:ascii="Times New Roman" w:eastAsia="Courier New" w:hAnsi="Times New Roman" w:cs="Times New Roman"/>
                <w:sz w:val="24"/>
                <w:szCs w:val="24"/>
              </w:rPr>
              <w:t>.Г</w:t>
            </w:r>
            <w:proofErr w:type="gramEnd"/>
            <w:r w:rsidRPr="006740DC">
              <w:rPr>
                <w:rFonts w:ascii="Times New Roman" w:eastAsia="Courier New" w:hAnsi="Times New Roman" w:cs="Times New Roman"/>
                <w:sz w:val="24"/>
                <w:szCs w:val="24"/>
              </w:rPr>
              <w:t>орнозаводска</w:t>
            </w:r>
            <w:proofErr w:type="spellEnd"/>
          </w:p>
        </w:tc>
      </w:tr>
      <w:tr w:rsidR="00AA3C4A">
        <w:trPr>
          <w:trHeight w:hRule="exact" w:val="1500"/>
        </w:trPr>
        <w:tc>
          <w:tcPr>
            <w:tcW w:w="5300" w:type="dxa"/>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Уполномоченный орган</w:t>
            </w:r>
          </w:p>
        </w:tc>
        <w:tc>
          <w:tcPr>
            <w:tcW w:w="5300" w:type="dxa"/>
            <w:tcBorders>
              <w:bottom w:val="single" w:sz="0" w:space="0" w:color="auto"/>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Не привлекается</w:t>
            </w:r>
          </w:p>
        </w:tc>
      </w:tr>
      <w:tr w:rsidR="00AA3C4A">
        <w:trPr>
          <w:trHeight w:hRule="exact" w:val="1500"/>
        </w:trPr>
        <w:tc>
          <w:tcPr>
            <w:tcW w:w="5300" w:type="dxa"/>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Специализированная организация</w:t>
            </w:r>
          </w:p>
        </w:tc>
        <w:tc>
          <w:tcPr>
            <w:tcW w:w="5300" w:type="dxa"/>
            <w:tcBorders>
              <w:bottom w:val="single" w:sz="0" w:space="0" w:color="auto"/>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Не привлекается</w:t>
            </w:r>
          </w:p>
        </w:tc>
      </w:tr>
      <w:tr w:rsidR="00AA3C4A">
        <w:trPr>
          <w:trHeight w:hRule="exact" w:val="1500"/>
        </w:trPr>
        <w:tc>
          <w:tcPr>
            <w:tcW w:w="5300" w:type="dxa"/>
          </w:tcPr>
          <w:p w:rsidR="00AA3C4A" w:rsidRPr="00137DE5" w:rsidRDefault="00AA3C4A">
            <w:pPr>
              <w:spacing w:after="0"/>
              <w:rPr>
                <w:rFonts w:ascii="Times New Roman" w:hAnsi="Times New Roman" w:cs="Times New Roman"/>
                <w:sz w:val="28"/>
                <w:szCs w:val="28"/>
              </w:rPr>
            </w:pPr>
          </w:p>
        </w:tc>
        <w:tc>
          <w:tcPr>
            <w:tcW w:w="5300" w:type="dxa"/>
          </w:tcPr>
          <w:p w:rsidR="00AA3C4A" w:rsidRPr="00137DE5" w:rsidRDefault="00AA3C4A">
            <w:pPr>
              <w:spacing w:after="0"/>
              <w:rPr>
                <w:rFonts w:ascii="Times New Roman" w:hAnsi="Times New Roman" w:cs="Times New Roman"/>
                <w:sz w:val="28"/>
                <w:szCs w:val="28"/>
              </w:rPr>
            </w:pPr>
          </w:p>
        </w:tc>
      </w:tr>
      <w:tr w:rsidR="00AA3C4A">
        <w:tc>
          <w:tcPr>
            <w:tcW w:w="5300" w:type="dxa"/>
          </w:tcPr>
          <w:p w:rsidR="00AA3C4A" w:rsidRPr="00137DE5" w:rsidRDefault="00AA3C4A">
            <w:pPr>
              <w:spacing w:after="0"/>
              <w:rPr>
                <w:rFonts w:ascii="Times New Roman" w:hAnsi="Times New Roman" w:cs="Times New Roman"/>
                <w:sz w:val="28"/>
                <w:szCs w:val="28"/>
              </w:rPr>
            </w:pPr>
          </w:p>
        </w:tc>
        <w:tc>
          <w:tcPr>
            <w:tcW w:w="5300" w:type="dxa"/>
          </w:tcPr>
          <w:p w:rsidR="00AA3C4A" w:rsidRPr="00137DE5" w:rsidRDefault="00AA3C4A">
            <w:pPr>
              <w:spacing w:after="0"/>
              <w:rPr>
                <w:rFonts w:ascii="Times New Roman" w:hAnsi="Times New Roman" w:cs="Times New Roman"/>
                <w:sz w:val="28"/>
                <w:szCs w:val="28"/>
              </w:rPr>
            </w:pPr>
          </w:p>
        </w:tc>
      </w:tr>
      <w:tr w:rsidR="005F0892" w:rsidTr="005F0892">
        <w:trPr>
          <w:trHeight w:val="300"/>
        </w:trPr>
        <w:tc>
          <w:tcPr>
            <w:tcW w:w="5300" w:type="dxa"/>
            <w:gridSpan w:val="2"/>
          </w:tcPr>
          <w:p w:rsidR="00AA3C4A" w:rsidRPr="00137DE5" w:rsidRDefault="00605EAD">
            <w:pPr>
              <w:spacing w:after="240"/>
              <w:jc w:val="center"/>
              <w:rPr>
                <w:rFonts w:ascii="Times New Roman" w:hAnsi="Times New Roman" w:cs="Times New Roman"/>
                <w:sz w:val="28"/>
                <w:szCs w:val="28"/>
              </w:rPr>
            </w:pPr>
            <w:r>
              <w:rPr>
                <w:rFonts w:ascii="Times New Roman" w:eastAsia="Courier New" w:hAnsi="Times New Roman" w:cs="Times New Roman"/>
                <w:sz w:val="28"/>
                <w:szCs w:val="28"/>
              </w:rPr>
              <w:t>2021</w:t>
            </w:r>
            <w:r w:rsidR="005F0892" w:rsidRPr="00137DE5">
              <w:rPr>
                <w:rFonts w:ascii="Times New Roman" w:eastAsia="Courier New" w:hAnsi="Times New Roman" w:cs="Times New Roman"/>
                <w:sz w:val="28"/>
                <w:szCs w:val="28"/>
              </w:rPr>
              <w:t xml:space="preserve"> год</w:t>
            </w:r>
          </w:p>
        </w:tc>
      </w:tr>
    </w:tbl>
    <w:p w:rsidR="00AA3C4A" w:rsidRDefault="00AA3C4A">
      <w:pPr>
        <w:pageBreakBefore/>
        <w:spacing w:after="0"/>
      </w:pPr>
    </w:p>
    <w:p w:rsidR="00AA3C4A" w:rsidRDefault="005F0892">
      <w:pPr>
        <w:spacing w:after="240"/>
        <w:jc w:val="both"/>
      </w:pPr>
      <w:r>
        <w:rPr>
          <w:rFonts w:ascii="Courier New" w:eastAsia="Courier New" w:hAnsi="Courier New" w:cs="Courier New"/>
          <w:b/>
          <w:sz w:val="18"/>
        </w:rPr>
        <w:t>СОДЕРЖАНИЕ</w:t>
      </w:r>
    </w:p>
    <w:p w:rsidR="005F0892" w:rsidRDefault="005F0892">
      <w:pPr>
        <w:pStyle w:val="10"/>
        <w:tabs>
          <w:tab w:val="right" w:leader="dot" w:pos="10290"/>
        </w:tabs>
        <w:rPr>
          <w:noProof/>
        </w:rPr>
      </w:pPr>
      <w:r>
        <w:fldChar w:fldCharType="begin"/>
      </w:r>
      <w:r>
        <w:instrText>TOC \h</w:instrText>
      </w:r>
      <w:r>
        <w:fldChar w:fldCharType="separate"/>
      </w:r>
      <w:hyperlink w:anchor="_Toc13481813" w:history="1">
        <w:r w:rsidRPr="005E76D5">
          <w:rPr>
            <w:rStyle w:val="a3"/>
            <w:rFonts w:ascii="Courier New" w:eastAsia="Courier New" w:hAnsi="Courier New" w:cs="Courier New"/>
            <w:b/>
            <w:noProof/>
          </w:rPr>
          <w:t>ГЛАВА I. ОБЩИЕ ПОЛОЖЕНИЯ</w:t>
        </w:r>
        <w:r>
          <w:rPr>
            <w:noProof/>
          </w:rPr>
          <w:tab/>
        </w:r>
        <w:r>
          <w:rPr>
            <w:noProof/>
          </w:rPr>
          <w:fldChar w:fldCharType="begin"/>
        </w:r>
        <w:r>
          <w:rPr>
            <w:noProof/>
          </w:rPr>
          <w:instrText xml:space="preserve"> PAGEREF _Toc13481813 \h </w:instrText>
        </w:r>
        <w:r>
          <w:rPr>
            <w:noProof/>
          </w:rPr>
        </w:r>
        <w:r>
          <w:rPr>
            <w:noProof/>
          </w:rPr>
          <w:fldChar w:fldCharType="separate"/>
        </w:r>
        <w:r w:rsidR="002367F3">
          <w:rPr>
            <w:noProof/>
          </w:rPr>
          <w:t>3</w:t>
        </w:r>
        <w:r>
          <w:rPr>
            <w:noProof/>
          </w:rPr>
          <w:fldChar w:fldCharType="end"/>
        </w:r>
      </w:hyperlink>
    </w:p>
    <w:p w:rsidR="005F0892" w:rsidRDefault="002B2466">
      <w:pPr>
        <w:pStyle w:val="10"/>
        <w:tabs>
          <w:tab w:val="right" w:leader="dot" w:pos="10290"/>
        </w:tabs>
        <w:rPr>
          <w:noProof/>
        </w:rPr>
      </w:pPr>
      <w:hyperlink w:anchor="_Toc13481814" w:history="1">
        <w:r w:rsidR="005F0892" w:rsidRPr="005E76D5">
          <w:rPr>
            <w:rStyle w:val="a3"/>
            <w:rFonts w:ascii="Courier New" w:eastAsia="Courier New" w:hAnsi="Courier New" w:cs="Courier New"/>
            <w:b/>
            <w:noProof/>
          </w:rPr>
          <w:t>ГЛАВА II. ИНФОРМАЦИОННАЯ КАРТА</w:t>
        </w:r>
        <w:r w:rsidR="005F0892">
          <w:rPr>
            <w:noProof/>
          </w:rPr>
          <w:tab/>
        </w:r>
        <w:r w:rsidR="005F0892">
          <w:rPr>
            <w:noProof/>
          </w:rPr>
          <w:fldChar w:fldCharType="begin"/>
        </w:r>
        <w:r w:rsidR="005F0892">
          <w:rPr>
            <w:noProof/>
          </w:rPr>
          <w:instrText xml:space="preserve"> PAGEREF _Toc13481814 \h </w:instrText>
        </w:r>
        <w:r w:rsidR="005F0892">
          <w:rPr>
            <w:noProof/>
          </w:rPr>
        </w:r>
        <w:r w:rsidR="005F0892">
          <w:rPr>
            <w:noProof/>
          </w:rPr>
          <w:fldChar w:fldCharType="separate"/>
        </w:r>
        <w:r w:rsidR="002367F3">
          <w:rPr>
            <w:noProof/>
          </w:rPr>
          <w:t>5</w:t>
        </w:r>
        <w:r w:rsidR="005F0892">
          <w:rPr>
            <w:noProof/>
          </w:rPr>
          <w:fldChar w:fldCharType="end"/>
        </w:r>
      </w:hyperlink>
    </w:p>
    <w:p w:rsidR="005F0892" w:rsidRDefault="002B2466">
      <w:pPr>
        <w:pStyle w:val="20"/>
        <w:tabs>
          <w:tab w:val="right" w:leader="dot" w:pos="10290"/>
        </w:tabs>
        <w:rPr>
          <w:noProof/>
        </w:rPr>
      </w:pPr>
      <w:hyperlink w:anchor="_Toc13481815" w:history="1">
        <w:r w:rsidR="005F0892" w:rsidRPr="005E76D5">
          <w:rPr>
            <w:rStyle w:val="a3"/>
            <w:rFonts w:ascii="Courier New" w:eastAsia="Courier New" w:hAnsi="Courier New" w:cs="Courier New"/>
            <w:b/>
            <w:noProof/>
          </w:rPr>
          <w:t xml:space="preserve">РАЗДЕЛ 1. ИНФОРМАЦИЯ О </w:t>
        </w:r>
        <w:r w:rsidR="001B09C3">
          <w:rPr>
            <w:rStyle w:val="a3"/>
            <w:rFonts w:ascii="Courier New" w:eastAsia="Courier New" w:hAnsi="Courier New" w:cs="Courier New"/>
            <w:b/>
            <w:noProof/>
          </w:rPr>
          <w:t>ЗАКАЗЧИК</w:t>
        </w:r>
        <w:r w:rsidR="005F0892" w:rsidRPr="005E76D5">
          <w:rPr>
            <w:rStyle w:val="a3"/>
            <w:rFonts w:ascii="Courier New" w:eastAsia="Courier New" w:hAnsi="Courier New" w:cs="Courier New"/>
            <w:b/>
            <w:noProof/>
          </w:rPr>
          <w:t>Е</w:t>
        </w:r>
        <w:r w:rsidR="005F0892">
          <w:rPr>
            <w:noProof/>
          </w:rPr>
          <w:tab/>
        </w:r>
        <w:r w:rsidR="005F0892">
          <w:rPr>
            <w:noProof/>
          </w:rPr>
          <w:fldChar w:fldCharType="begin"/>
        </w:r>
        <w:r w:rsidR="005F0892">
          <w:rPr>
            <w:noProof/>
          </w:rPr>
          <w:instrText xml:space="preserve"> PAGEREF _Toc13481815 \h </w:instrText>
        </w:r>
        <w:r w:rsidR="005F0892">
          <w:rPr>
            <w:noProof/>
          </w:rPr>
        </w:r>
        <w:r w:rsidR="005F0892">
          <w:rPr>
            <w:noProof/>
          </w:rPr>
          <w:fldChar w:fldCharType="separate"/>
        </w:r>
        <w:r w:rsidR="002367F3">
          <w:rPr>
            <w:noProof/>
          </w:rPr>
          <w:t>5</w:t>
        </w:r>
        <w:r w:rsidR="005F0892">
          <w:rPr>
            <w:noProof/>
          </w:rPr>
          <w:fldChar w:fldCharType="end"/>
        </w:r>
      </w:hyperlink>
    </w:p>
    <w:p w:rsidR="005F0892" w:rsidRDefault="002B2466">
      <w:pPr>
        <w:pStyle w:val="20"/>
        <w:tabs>
          <w:tab w:val="right" w:leader="dot" w:pos="10290"/>
        </w:tabs>
        <w:rPr>
          <w:noProof/>
        </w:rPr>
      </w:pPr>
      <w:hyperlink w:anchor="_Toc13481816" w:history="1">
        <w:r w:rsidR="005F0892" w:rsidRPr="005E76D5">
          <w:rPr>
            <w:rStyle w:val="a3"/>
            <w:rFonts w:ascii="Courier New" w:eastAsia="Courier New" w:hAnsi="Courier New" w:cs="Courier New"/>
            <w:b/>
            <w:noProof/>
          </w:rPr>
          <w:t>РАЗДЕЛ 2. ИНФОРМАЦИЯ ОБ УПОЛНОМОЧЕННОМ ОРГАНЕ</w:t>
        </w:r>
        <w:r w:rsidR="005F0892">
          <w:rPr>
            <w:noProof/>
          </w:rPr>
          <w:tab/>
        </w:r>
        <w:r w:rsidR="005F0892">
          <w:rPr>
            <w:noProof/>
          </w:rPr>
          <w:fldChar w:fldCharType="begin"/>
        </w:r>
        <w:r w:rsidR="005F0892">
          <w:rPr>
            <w:noProof/>
          </w:rPr>
          <w:instrText xml:space="preserve"> PAGEREF _Toc13481816 \h </w:instrText>
        </w:r>
        <w:r w:rsidR="005F0892">
          <w:rPr>
            <w:noProof/>
          </w:rPr>
        </w:r>
        <w:r w:rsidR="005F0892">
          <w:rPr>
            <w:noProof/>
          </w:rPr>
          <w:fldChar w:fldCharType="separate"/>
        </w:r>
        <w:r w:rsidR="002367F3">
          <w:rPr>
            <w:noProof/>
          </w:rPr>
          <w:t>5</w:t>
        </w:r>
        <w:r w:rsidR="005F0892">
          <w:rPr>
            <w:noProof/>
          </w:rPr>
          <w:fldChar w:fldCharType="end"/>
        </w:r>
      </w:hyperlink>
    </w:p>
    <w:p w:rsidR="005F0892" w:rsidRDefault="002B2466">
      <w:pPr>
        <w:pStyle w:val="20"/>
        <w:tabs>
          <w:tab w:val="right" w:leader="dot" w:pos="10290"/>
        </w:tabs>
        <w:rPr>
          <w:noProof/>
        </w:rPr>
      </w:pPr>
      <w:hyperlink w:anchor="_Toc13481817" w:history="1">
        <w:r w:rsidR="005F0892" w:rsidRPr="005E76D5">
          <w:rPr>
            <w:rStyle w:val="a3"/>
            <w:rFonts w:ascii="Courier New" w:eastAsia="Courier New" w:hAnsi="Courier New" w:cs="Courier New"/>
            <w:b/>
            <w:noProof/>
          </w:rPr>
          <w:t>РАЗДЕЛ 3. ИНФОРМАЦИЯ О СПЕЦИАЛИЗИРОВАННОЙ ОРГАНИЗАЦИИ</w:t>
        </w:r>
        <w:r w:rsidR="005F0892">
          <w:rPr>
            <w:noProof/>
          </w:rPr>
          <w:tab/>
        </w:r>
        <w:r w:rsidR="005F0892">
          <w:rPr>
            <w:noProof/>
          </w:rPr>
          <w:fldChar w:fldCharType="begin"/>
        </w:r>
        <w:r w:rsidR="005F0892">
          <w:rPr>
            <w:noProof/>
          </w:rPr>
          <w:instrText xml:space="preserve"> PAGEREF _Toc13481817 \h </w:instrText>
        </w:r>
        <w:r w:rsidR="005F0892">
          <w:rPr>
            <w:noProof/>
          </w:rPr>
        </w:r>
        <w:r w:rsidR="005F0892">
          <w:rPr>
            <w:noProof/>
          </w:rPr>
          <w:fldChar w:fldCharType="separate"/>
        </w:r>
        <w:r w:rsidR="002367F3">
          <w:rPr>
            <w:noProof/>
          </w:rPr>
          <w:t>5</w:t>
        </w:r>
        <w:r w:rsidR="005F0892">
          <w:rPr>
            <w:noProof/>
          </w:rPr>
          <w:fldChar w:fldCharType="end"/>
        </w:r>
      </w:hyperlink>
    </w:p>
    <w:p w:rsidR="005F0892" w:rsidRDefault="002B2466">
      <w:pPr>
        <w:pStyle w:val="20"/>
        <w:tabs>
          <w:tab w:val="right" w:leader="dot" w:pos="10290"/>
        </w:tabs>
        <w:rPr>
          <w:noProof/>
        </w:rPr>
      </w:pPr>
      <w:hyperlink w:anchor="_Toc13481818" w:history="1">
        <w:r w:rsidR="005F0892" w:rsidRPr="005E76D5">
          <w:rPr>
            <w:rStyle w:val="a3"/>
            <w:rFonts w:ascii="Courier New" w:eastAsia="Courier New" w:hAnsi="Courier New" w:cs="Courier New"/>
            <w:b/>
            <w:noProof/>
          </w:rPr>
          <w:t>РАЗДЕЛ 4. СВЕДЕНИЯ О КОМИССИИ ПО ОСУЩЕСТВЛЕНИЮ ЗАКУПОК</w:t>
        </w:r>
        <w:r w:rsidR="005F0892">
          <w:rPr>
            <w:noProof/>
          </w:rPr>
          <w:tab/>
        </w:r>
        <w:r w:rsidR="005F0892">
          <w:rPr>
            <w:noProof/>
          </w:rPr>
          <w:fldChar w:fldCharType="begin"/>
        </w:r>
        <w:r w:rsidR="005F0892">
          <w:rPr>
            <w:noProof/>
          </w:rPr>
          <w:instrText xml:space="preserve"> PAGEREF _Toc13481818 \h </w:instrText>
        </w:r>
        <w:r w:rsidR="005F0892">
          <w:rPr>
            <w:noProof/>
          </w:rPr>
        </w:r>
        <w:r w:rsidR="005F0892">
          <w:rPr>
            <w:noProof/>
          </w:rPr>
          <w:fldChar w:fldCharType="separate"/>
        </w:r>
        <w:r w:rsidR="002367F3">
          <w:rPr>
            <w:noProof/>
          </w:rPr>
          <w:t>5</w:t>
        </w:r>
        <w:r w:rsidR="005F0892">
          <w:rPr>
            <w:noProof/>
          </w:rPr>
          <w:fldChar w:fldCharType="end"/>
        </w:r>
      </w:hyperlink>
    </w:p>
    <w:p w:rsidR="005F0892" w:rsidRDefault="002B2466">
      <w:pPr>
        <w:pStyle w:val="20"/>
        <w:tabs>
          <w:tab w:val="right" w:leader="dot" w:pos="10290"/>
        </w:tabs>
        <w:rPr>
          <w:noProof/>
        </w:rPr>
      </w:pPr>
      <w:hyperlink w:anchor="_Toc13481819" w:history="1">
        <w:r w:rsidR="005F0892" w:rsidRPr="005E76D5">
          <w:rPr>
            <w:rStyle w:val="a3"/>
            <w:rFonts w:ascii="Courier New" w:eastAsia="Courier New" w:hAnsi="Courier New" w:cs="Courier New"/>
            <w:b/>
            <w:noProof/>
          </w:rPr>
          <w:t xml:space="preserve">РАЗДЕЛ 5. ИНФОРМАЦИЯ О ЗАКУПКЕ И КРАТКОМ ИЗЛОЖЕНИИ УСЛОВИЙ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_Toc13481819 \h </w:instrText>
        </w:r>
        <w:r w:rsidR="005F0892">
          <w:rPr>
            <w:noProof/>
          </w:rPr>
        </w:r>
        <w:r w:rsidR="005F0892">
          <w:rPr>
            <w:noProof/>
          </w:rPr>
          <w:fldChar w:fldCharType="separate"/>
        </w:r>
        <w:r w:rsidR="002367F3">
          <w:rPr>
            <w:noProof/>
          </w:rPr>
          <w:t>5</w:t>
        </w:r>
        <w:r w:rsidR="005F0892">
          <w:rPr>
            <w:noProof/>
          </w:rPr>
          <w:fldChar w:fldCharType="end"/>
        </w:r>
      </w:hyperlink>
    </w:p>
    <w:p w:rsidR="005F0892" w:rsidRDefault="002B2466">
      <w:pPr>
        <w:pStyle w:val="20"/>
        <w:tabs>
          <w:tab w:val="right" w:leader="dot" w:pos="10290"/>
        </w:tabs>
        <w:rPr>
          <w:noProof/>
        </w:rPr>
      </w:pPr>
      <w:hyperlink w:anchor="_Toc13481820" w:history="1">
        <w:r w:rsidR="005F0892" w:rsidRPr="005E76D5">
          <w:rPr>
            <w:rStyle w:val="a3"/>
            <w:rFonts w:ascii="Courier New" w:eastAsia="Courier New" w:hAnsi="Courier New" w:cs="Courier New"/>
            <w:b/>
            <w:noProof/>
          </w:rPr>
          <w:t>РАЗДЕЛ 6. ТРЕБОВАНИЯ К УЧАСТНИКАМ ЗАКУПКИ</w:t>
        </w:r>
        <w:r w:rsidR="005F0892">
          <w:rPr>
            <w:noProof/>
          </w:rPr>
          <w:tab/>
        </w:r>
        <w:r w:rsidR="005F0892">
          <w:rPr>
            <w:noProof/>
          </w:rPr>
          <w:fldChar w:fldCharType="begin"/>
        </w:r>
        <w:r w:rsidR="005F0892">
          <w:rPr>
            <w:noProof/>
          </w:rPr>
          <w:instrText xml:space="preserve"> PAGEREF _Toc13481820 \h </w:instrText>
        </w:r>
        <w:r w:rsidR="005F0892">
          <w:rPr>
            <w:noProof/>
          </w:rPr>
        </w:r>
        <w:r w:rsidR="005F0892">
          <w:rPr>
            <w:noProof/>
          </w:rPr>
          <w:fldChar w:fldCharType="separate"/>
        </w:r>
        <w:r w:rsidR="002367F3">
          <w:rPr>
            <w:noProof/>
          </w:rPr>
          <w:t>8</w:t>
        </w:r>
        <w:r w:rsidR="005F0892">
          <w:rPr>
            <w:noProof/>
          </w:rPr>
          <w:fldChar w:fldCharType="end"/>
        </w:r>
      </w:hyperlink>
    </w:p>
    <w:p w:rsidR="005F0892" w:rsidRDefault="002B2466">
      <w:pPr>
        <w:pStyle w:val="20"/>
        <w:tabs>
          <w:tab w:val="right" w:leader="dot" w:pos="10290"/>
        </w:tabs>
        <w:rPr>
          <w:noProof/>
        </w:rPr>
      </w:pPr>
      <w:hyperlink w:anchor="_Toc13481821" w:history="1">
        <w:r w:rsidR="005F0892" w:rsidRPr="005E76D5">
          <w:rPr>
            <w:rStyle w:val="a3"/>
            <w:rFonts w:ascii="Courier New" w:eastAsia="Courier New" w:hAnsi="Courier New" w:cs="Courier New"/>
            <w:b/>
            <w:noProof/>
          </w:rPr>
          <w:t>РАЗДЕЛ 7. ИНФОРМАЦИЯ О ПРЕДОСТАВЛЕНИИ РАЗЪЯСНЕНИЙ ПОЛОЖЕНИЙ ДОКУМЕНТАЦИИ</w:t>
        </w:r>
        <w:r w:rsidR="005F0892">
          <w:rPr>
            <w:noProof/>
          </w:rPr>
          <w:tab/>
        </w:r>
        <w:r w:rsidR="005F0892">
          <w:rPr>
            <w:noProof/>
          </w:rPr>
          <w:fldChar w:fldCharType="begin"/>
        </w:r>
        <w:r w:rsidR="005F0892">
          <w:rPr>
            <w:noProof/>
          </w:rPr>
          <w:instrText xml:space="preserve"> PAGEREF _Toc13481821 \h </w:instrText>
        </w:r>
        <w:r w:rsidR="005F0892">
          <w:rPr>
            <w:noProof/>
          </w:rPr>
        </w:r>
        <w:r w:rsidR="005F0892">
          <w:rPr>
            <w:noProof/>
          </w:rPr>
          <w:fldChar w:fldCharType="separate"/>
        </w:r>
        <w:r w:rsidR="002367F3">
          <w:rPr>
            <w:noProof/>
          </w:rPr>
          <w:t>10</w:t>
        </w:r>
        <w:r w:rsidR="005F0892">
          <w:rPr>
            <w:noProof/>
          </w:rPr>
          <w:fldChar w:fldCharType="end"/>
        </w:r>
      </w:hyperlink>
    </w:p>
    <w:p w:rsidR="005F0892" w:rsidRDefault="002B2466">
      <w:pPr>
        <w:pStyle w:val="20"/>
        <w:tabs>
          <w:tab w:val="right" w:leader="dot" w:pos="10290"/>
        </w:tabs>
        <w:rPr>
          <w:noProof/>
        </w:rPr>
      </w:pPr>
      <w:hyperlink w:anchor="_Toc13481822" w:history="1">
        <w:r w:rsidR="005F0892" w:rsidRPr="005E76D5">
          <w:rPr>
            <w:rStyle w:val="a3"/>
            <w:rFonts w:ascii="Courier New" w:eastAsia="Courier New" w:hAnsi="Courier New" w:cs="Courier New"/>
            <w:b/>
            <w:noProof/>
          </w:rPr>
          <w:t>РАЗДЕЛ 8. ТРЕБОВАНИЯ К ПОРЯДКУ ПОДГОТОВКИ ЗАЯВКИ НА УЧАСТИЕ В АУКЦИОНЕ</w:t>
        </w:r>
        <w:r w:rsidR="005F0892">
          <w:rPr>
            <w:noProof/>
          </w:rPr>
          <w:tab/>
        </w:r>
        <w:r w:rsidR="005F0892">
          <w:rPr>
            <w:noProof/>
          </w:rPr>
          <w:fldChar w:fldCharType="begin"/>
        </w:r>
        <w:r w:rsidR="005F0892">
          <w:rPr>
            <w:noProof/>
          </w:rPr>
          <w:instrText xml:space="preserve"> PAGEREF _Toc13481822 \h </w:instrText>
        </w:r>
        <w:r w:rsidR="005F0892">
          <w:rPr>
            <w:noProof/>
          </w:rPr>
        </w:r>
        <w:r w:rsidR="005F0892">
          <w:rPr>
            <w:noProof/>
          </w:rPr>
          <w:fldChar w:fldCharType="separate"/>
        </w:r>
        <w:r w:rsidR="002367F3">
          <w:rPr>
            <w:noProof/>
          </w:rPr>
          <w:t>10</w:t>
        </w:r>
        <w:r w:rsidR="005F0892">
          <w:rPr>
            <w:noProof/>
          </w:rPr>
          <w:fldChar w:fldCharType="end"/>
        </w:r>
      </w:hyperlink>
    </w:p>
    <w:p w:rsidR="005F0892" w:rsidRDefault="002B2466">
      <w:pPr>
        <w:pStyle w:val="20"/>
        <w:tabs>
          <w:tab w:val="right" w:leader="dot" w:pos="10290"/>
        </w:tabs>
        <w:rPr>
          <w:noProof/>
        </w:rPr>
      </w:pPr>
      <w:hyperlink w:anchor="_Toc13481823" w:history="1">
        <w:r w:rsidR="005F0892" w:rsidRPr="005E76D5">
          <w:rPr>
            <w:rStyle w:val="a3"/>
            <w:rFonts w:ascii="Courier New" w:eastAsia="Courier New" w:hAnsi="Courier New" w:cs="Courier New"/>
            <w:b/>
            <w:noProof/>
          </w:rPr>
          <w:t>РАЗДЕЛ 9. ТРЕБОВАНИЯ К ОБЕСПЕЧЕНИЮ ЗАЯВКИ НА УЧАСТИЕ В АУКЦИОНЕ</w:t>
        </w:r>
        <w:r w:rsidR="005F0892">
          <w:rPr>
            <w:noProof/>
          </w:rPr>
          <w:tab/>
        </w:r>
        <w:r w:rsidR="005F0892">
          <w:rPr>
            <w:noProof/>
          </w:rPr>
          <w:fldChar w:fldCharType="begin"/>
        </w:r>
        <w:r w:rsidR="005F0892">
          <w:rPr>
            <w:noProof/>
          </w:rPr>
          <w:instrText xml:space="preserve"> PAGEREF _Toc13481823 \h </w:instrText>
        </w:r>
        <w:r w:rsidR="005F0892">
          <w:rPr>
            <w:noProof/>
          </w:rPr>
        </w:r>
        <w:r w:rsidR="005F0892">
          <w:rPr>
            <w:noProof/>
          </w:rPr>
          <w:fldChar w:fldCharType="separate"/>
        </w:r>
        <w:r w:rsidR="002367F3">
          <w:rPr>
            <w:noProof/>
          </w:rPr>
          <w:t>13</w:t>
        </w:r>
        <w:r w:rsidR="005F0892">
          <w:rPr>
            <w:noProof/>
          </w:rPr>
          <w:fldChar w:fldCharType="end"/>
        </w:r>
      </w:hyperlink>
    </w:p>
    <w:p w:rsidR="005F0892" w:rsidRDefault="002B2466">
      <w:pPr>
        <w:pStyle w:val="20"/>
        <w:tabs>
          <w:tab w:val="right" w:leader="dot" w:pos="10290"/>
        </w:tabs>
        <w:rPr>
          <w:noProof/>
        </w:rPr>
      </w:pPr>
      <w:hyperlink w:anchor="_Toc13481824" w:history="1">
        <w:r w:rsidR="005F0892" w:rsidRPr="005E76D5">
          <w:rPr>
            <w:rStyle w:val="a3"/>
            <w:rFonts w:ascii="Courier New" w:eastAsia="Courier New" w:hAnsi="Courier New" w:cs="Courier New"/>
            <w:b/>
            <w:noProof/>
          </w:rPr>
          <w:t>РАЗДЕЛ 10. СВЕДЕНИЯ О ПОРЯДКЕ ПОДАЧИ ЗАЯВОК НА УЧАСТИЕ В АУКЦИОНЕ</w:t>
        </w:r>
        <w:r w:rsidR="005F0892">
          <w:rPr>
            <w:noProof/>
          </w:rPr>
          <w:tab/>
        </w:r>
        <w:r w:rsidR="005F0892">
          <w:rPr>
            <w:noProof/>
          </w:rPr>
          <w:fldChar w:fldCharType="begin"/>
        </w:r>
        <w:r w:rsidR="005F0892">
          <w:rPr>
            <w:noProof/>
          </w:rPr>
          <w:instrText xml:space="preserve"> PAGEREF _Toc13481824 \h </w:instrText>
        </w:r>
        <w:r w:rsidR="005F0892">
          <w:rPr>
            <w:noProof/>
          </w:rPr>
        </w:r>
        <w:r w:rsidR="005F0892">
          <w:rPr>
            <w:noProof/>
          </w:rPr>
          <w:fldChar w:fldCharType="separate"/>
        </w:r>
        <w:r w:rsidR="002367F3">
          <w:rPr>
            <w:noProof/>
          </w:rPr>
          <w:t>14</w:t>
        </w:r>
        <w:r w:rsidR="005F0892">
          <w:rPr>
            <w:noProof/>
          </w:rPr>
          <w:fldChar w:fldCharType="end"/>
        </w:r>
      </w:hyperlink>
    </w:p>
    <w:p w:rsidR="005F0892" w:rsidRDefault="002B2466">
      <w:pPr>
        <w:pStyle w:val="20"/>
        <w:tabs>
          <w:tab w:val="right" w:leader="dot" w:pos="10290"/>
        </w:tabs>
        <w:rPr>
          <w:noProof/>
        </w:rPr>
      </w:pPr>
      <w:hyperlink w:anchor="_Toc13481825" w:history="1">
        <w:r w:rsidR="005F0892" w:rsidRPr="005E76D5">
          <w:rPr>
            <w:rStyle w:val="a3"/>
            <w:rFonts w:ascii="Courier New" w:eastAsia="Courier New" w:hAnsi="Courier New" w:cs="Courier New"/>
            <w:b/>
            <w:noProof/>
          </w:rPr>
          <w:t>РАЗДЕЛ 11. СВЕДЕНИЯ О ВОЗМОЖНОСТИ ОТЗЫВА ЗАЯВОК НА УЧАСТИЕ В АУКЦИОНЕ</w:t>
        </w:r>
        <w:r w:rsidR="005F0892">
          <w:rPr>
            <w:noProof/>
          </w:rPr>
          <w:tab/>
        </w:r>
        <w:r w:rsidR="005F0892">
          <w:rPr>
            <w:noProof/>
          </w:rPr>
          <w:fldChar w:fldCharType="begin"/>
        </w:r>
        <w:r w:rsidR="005F0892">
          <w:rPr>
            <w:noProof/>
          </w:rPr>
          <w:instrText xml:space="preserve"> PAGEREF _Toc13481825 \h </w:instrText>
        </w:r>
        <w:r w:rsidR="005F0892">
          <w:rPr>
            <w:noProof/>
          </w:rPr>
        </w:r>
        <w:r w:rsidR="005F0892">
          <w:rPr>
            <w:noProof/>
          </w:rPr>
          <w:fldChar w:fldCharType="separate"/>
        </w:r>
        <w:r w:rsidR="002367F3">
          <w:rPr>
            <w:noProof/>
          </w:rPr>
          <w:t>14</w:t>
        </w:r>
        <w:r w:rsidR="005F0892">
          <w:rPr>
            <w:noProof/>
          </w:rPr>
          <w:fldChar w:fldCharType="end"/>
        </w:r>
      </w:hyperlink>
    </w:p>
    <w:p w:rsidR="005F0892" w:rsidRDefault="002B2466">
      <w:pPr>
        <w:pStyle w:val="20"/>
        <w:tabs>
          <w:tab w:val="right" w:leader="dot" w:pos="10290"/>
        </w:tabs>
        <w:rPr>
          <w:noProof/>
        </w:rPr>
      </w:pPr>
      <w:hyperlink w:anchor="_Toc13481826" w:history="1">
        <w:r w:rsidR="005F0892" w:rsidRPr="005E76D5">
          <w:rPr>
            <w:rStyle w:val="a3"/>
            <w:rFonts w:ascii="Courier New" w:eastAsia="Courier New" w:hAnsi="Courier New" w:cs="Courier New"/>
            <w:b/>
            <w:noProof/>
          </w:rPr>
          <w:t>РАЗДЕЛ 12. СВЕДЕНИЯ О ПОРЯДКЕ РАССМОТРЕНИЯ ПЕРВЫХ ЧАСТЕЙ ЗАЯВОК НА УЧАСТИЕ В АУКЦИОНЕ</w:t>
        </w:r>
        <w:r w:rsidR="005F0892">
          <w:rPr>
            <w:noProof/>
          </w:rPr>
          <w:tab/>
        </w:r>
        <w:r w:rsidR="005F0892">
          <w:rPr>
            <w:noProof/>
          </w:rPr>
          <w:fldChar w:fldCharType="begin"/>
        </w:r>
        <w:r w:rsidR="005F0892">
          <w:rPr>
            <w:noProof/>
          </w:rPr>
          <w:instrText xml:space="preserve"> PAGEREF _Toc13481826 \h </w:instrText>
        </w:r>
        <w:r w:rsidR="005F0892">
          <w:rPr>
            <w:noProof/>
          </w:rPr>
        </w:r>
        <w:r w:rsidR="005F0892">
          <w:rPr>
            <w:noProof/>
          </w:rPr>
          <w:fldChar w:fldCharType="separate"/>
        </w:r>
        <w:r w:rsidR="002367F3">
          <w:rPr>
            <w:noProof/>
          </w:rPr>
          <w:t>14</w:t>
        </w:r>
        <w:r w:rsidR="005F0892">
          <w:rPr>
            <w:noProof/>
          </w:rPr>
          <w:fldChar w:fldCharType="end"/>
        </w:r>
      </w:hyperlink>
    </w:p>
    <w:p w:rsidR="005F0892" w:rsidRDefault="002B2466">
      <w:pPr>
        <w:pStyle w:val="20"/>
        <w:tabs>
          <w:tab w:val="right" w:leader="dot" w:pos="10290"/>
        </w:tabs>
        <w:rPr>
          <w:noProof/>
        </w:rPr>
      </w:pPr>
      <w:hyperlink w:anchor="_Toc13481827" w:history="1">
        <w:r w:rsidR="005F0892" w:rsidRPr="005E76D5">
          <w:rPr>
            <w:rStyle w:val="a3"/>
            <w:rFonts w:ascii="Courier New" w:eastAsia="Courier New" w:hAnsi="Courier New" w:cs="Courier New"/>
            <w:b/>
            <w:noProof/>
          </w:rPr>
          <w:t>РАЗДЕЛ 13. СВЕДЕНИЯ О ПРОВЕДЕНИИ АУКЦИОНА</w:t>
        </w:r>
        <w:r w:rsidR="005F0892">
          <w:rPr>
            <w:noProof/>
          </w:rPr>
          <w:tab/>
        </w:r>
        <w:r w:rsidR="005F0892">
          <w:rPr>
            <w:noProof/>
          </w:rPr>
          <w:fldChar w:fldCharType="begin"/>
        </w:r>
        <w:r w:rsidR="005F0892">
          <w:rPr>
            <w:noProof/>
          </w:rPr>
          <w:instrText xml:space="preserve"> PAGEREF _Toc13481827 \h </w:instrText>
        </w:r>
        <w:r w:rsidR="005F0892">
          <w:rPr>
            <w:noProof/>
          </w:rPr>
        </w:r>
        <w:r w:rsidR="005F0892">
          <w:rPr>
            <w:noProof/>
          </w:rPr>
          <w:fldChar w:fldCharType="separate"/>
        </w:r>
        <w:r w:rsidR="002367F3">
          <w:rPr>
            <w:noProof/>
          </w:rPr>
          <w:t>15</w:t>
        </w:r>
        <w:r w:rsidR="005F0892">
          <w:rPr>
            <w:noProof/>
          </w:rPr>
          <w:fldChar w:fldCharType="end"/>
        </w:r>
      </w:hyperlink>
    </w:p>
    <w:p w:rsidR="005F0892" w:rsidRDefault="002B2466">
      <w:pPr>
        <w:pStyle w:val="20"/>
        <w:tabs>
          <w:tab w:val="right" w:leader="dot" w:pos="10290"/>
        </w:tabs>
        <w:rPr>
          <w:noProof/>
        </w:rPr>
      </w:pPr>
      <w:hyperlink w:anchor="_Toc13481828" w:history="1">
        <w:r w:rsidR="005F0892" w:rsidRPr="005E76D5">
          <w:rPr>
            <w:rStyle w:val="a3"/>
            <w:rFonts w:ascii="Courier New" w:eastAsia="Courier New" w:hAnsi="Courier New" w:cs="Courier New"/>
            <w:b/>
            <w:noProof/>
          </w:rPr>
          <w:t>РАЗДЕЛ 14. СВЕДЕНИЯ О ПОРЯДКЕ РАССМОТРЕНИЯ ВТОРЫХ ЧАСТЕЙ ЗАЯВОК НА УЧАСТИЕ В АУКЦИОНЕ</w:t>
        </w:r>
        <w:r w:rsidR="005F0892">
          <w:rPr>
            <w:noProof/>
          </w:rPr>
          <w:tab/>
        </w:r>
        <w:r w:rsidR="005F0892">
          <w:rPr>
            <w:noProof/>
          </w:rPr>
          <w:fldChar w:fldCharType="begin"/>
        </w:r>
        <w:r w:rsidR="005F0892">
          <w:rPr>
            <w:noProof/>
          </w:rPr>
          <w:instrText xml:space="preserve"> PAGEREF _Toc13481828 \h </w:instrText>
        </w:r>
        <w:r w:rsidR="005F0892">
          <w:rPr>
            <w:noProof/>
          </w:rPr>
        </w:r>
        <w:r w:rsidR="005F0892">
          <w:rPr>
            <w:noProof/>
          </w:rPr>
          <w:fldChar w:fldCharType="separate"/>
        </w:r>
        <w:r w:rsidR="002367F3">
          <w:rPr>
            <w:noProof/>
          </w:rPr>
          <w:t>16</w:t>
        </w:r>
        <w:r w:rsidR="005F0892">
          <w:rPr>
            <w:noProof/>
          </w:rPr>
          <w:fldChar w:fldCharType="end"/>
        </w:r>
      </w:hyperlink>
    </w:p>
    <w:p w:rsidR="005F0892" w:rsidRDefault="002B2466">
      <w:pPr>
        <w:pStyle w:val="20"/>
        <w:tabs>
          <w:tab w:val="right" w:leader="dot" w:pos="10290"/>
        </w:tabs>
        <w:rPr>
          <w:noProof/>
        </w:rPr>
      </w:pPr>
      <w:hyperlink w:anchor="_Toc13481829" w:history="1">
        <w:r w:rsidR="005F0892" w:rsidRPr="005E76D5">
          <w:rPr>
            <w:rStyle w:val="a3"/>
            <w:rFonts w:ascii="Courier New" w:eastAsia="Courier New" w:hAnsi="Courier New" w:cs="Courier New"/>
            <w:b/>
            <w:noProof/>
          </w:rPr>
          <w:t xml:space="preserve">РАЗДЕЛ 15. СВЕДЕНИЯ О ПОРЯДКЕ ЗАКЛЮЧЕНИЯ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_Toc13481829 \h </w:instrText>
        </w:r>
        <w:r w:rsidR="005F0892">
          <w:rPr>
            <w:noProof/>
          </w:rPr>
        </w:r>
        <w:r w:rsidR="005F0892">
          <w:rPr>
            <w:noProof/>
          </w:rPr>
          <w:fldChar w:fldCharType="separate"/>
        </w:r>
        <w:r w:rsidR="002367F3">
          <w:rPr>
            <w:noProof/>
          </w:rPr>
          <w:t>18</w:t>
        </w:r>
        <w:r w:rsidR="005F0892">
          <w:rPr>
            <w:noProof/>
          </w:rPr>
          <w:fldChar w:fldCharType="end"/>
        </w:r>
      </w:hyperlink>
    </w:p>
    <w:p w:rsidR="005F0892" w:rsidRDefault="002B2466">
      <w:pPr>
        <w:pStyle w:val="20"/>
        <w:tabs>
          <w:tab w:val="right" w:leader="dot" w:pos="10290"/>
        </w:tabs>
        <w:rPr>
          <w:noProof/>
        </w:rPr>
      </w:pPr>
      <w:hyperlink w:anchor="_Toc13481830" w:history="1">
        <w:r w:rsidR="005F0892" w:rsidRPr="005E76D5">
          <w:rPr>
            <w:rStyle w:val="a3"/>
            <w:rFonts w:ascii="Courier New" w:eastAsia="Courier New" w:hAnsi="Courier New" w:cs="Courier New"/>
            <w:b/>
            <w:noProof/>
          </w:rPr>
          <w:t xml:space="preserve">РАЗДЕЛ 16. ТРЕБОВАНИЯ К ОБЕСПЕЧЕНИЮ ИСПОЛНЕНИЯ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_Toc13481830 \h </w:instrText>
        </w:r>
        <w:r w:rsidR="005F0892">
          <w:rPr>
            <w:noProof/>
          </w:rPr>
        </w:r>
        <w:r w:rsidR="005F0892">
          <w:rPr>
            <w:noProof/>
          </w:rPr>
          <w:fldChar w:fldCharType="separate"/>
        </w:r>
        <w:r w:rsidR="002367F3">
          <w:rPr>
            <w:noProof/>
          </w:rPr>
          <w:t>22</w:t>
        </w:r>
        <w:r w:rsidR="005F0892">
          <w:rPr>
            <w:noProof/>
          </w:rPr>
          <w:fldChar w:fldCharType="end"/>
        </w:r>
      </w:hyperlink>
    </w:p>
    <w:p w:rsidR="005F0892" w:rsidRDefault="002B2466">
      <w:pPr>
        <w:pStyle w:val="20"/>
        <w:tabs>
          <w:tab w:val="right" w:leader="dot" w:pos="10290"/>
        </w:tabs>
        <w:rPr>
          <w:noProof/>
        </w:rPr>
      </w:pPr>
      <w:hyperlink w:anchor="_Toc13481831" w:history="1">
        <w:r w:rsidR="005F0892" w:rsidRPr="005E76D5">
          <w:rPr>
            <w:rStyle w:val="a3"/>
            <w:rFonts w:ascii="Courier New" w:eastAsia="Courier New" w:hAnsi="Courier New" w:cs="Courier New"/>
            <w:b/>
            <w:noProof/>
          </w:rPr>
          <w:t xml:space="preserve">РАЗДЕЛ 17. ИНФОРМАЦИЯ ОБ ОСУЩЕСТВЛЕНИИ БАНКОВСКОГО СОПРОВОЖДЕНИЯ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_Toc13481831 \h </w:instrText>
        </w:r>
        <w:r w:rsidR="005F0892">
          <w:rPr>
            <w:noProof/>
          </w:rPr>
        </w:r>
        <w:r w:rsidR="005F0892">
          <w:rPr>
            <w:noProof/>
          </w:rPr>
          <w:fldChar w:fldCharType="separate"/>
        </w:r>
        <w:r w:rsidR="002367F3">
          <w:rPr>
            <w:noProof/>
          </w:rPr>
          <w:t>24</w:t>
        </w:r>
        <w:r w:rsidR="005F0892">
          <w:rPr>
            <w:noProof/>
          </w:rPr>
          <w:fldChar w:fldCharType="end"/>
        </w:r>
      </w:hyperlink>
    </w:p>
    <w:p w:rsidR="005F0892" w:rsidRDefault="002B2466">
      <w:pPr>
        <w:pStyle w:val="10"/>
        <w:tabs>
          <w:tab w:val="right" w:leader="dot" w:pos="10290"/>
        </w:tabs>
        <w:rPr>
          <w:noProof/>
        </w:rPr>
      </w:pPr>
      <w:hyperlink w:anchor="_Toc13481832" w:history="1">
        <w:r w:rsidR="005F0892" w:rsidRPr="005E76D5">
          <w:rPr>
            <w:rStyle w:val="a3"/>
            <w:rFonts w:ascii="Courier New" w:eastAsia="Courier New" w:hAnsi="Courier New" w:cs="Courier New"/>
            <w:b/>
            <w:noProof/>
          </w:rPr>
          <w:t>ГЛАВА III. ОБРАЗЦЫ ФОРМ, ПРЕДСТАВЛЯЕМЫХ В СОСТАВЕ ЗАЯВКИ НА УЧАСТИЕ В АУКЦИОНЕ В ЭЛЕКТРОННОЙ ФОРМЕ</w:t>
        </w:r>
        <w:r w:rsidR="005F0892">
          <w:rPr>
            <w:noProof/>
          </w:rPr>
          <w:tab/>
        </w:r>
        <w:r w:rsidR="005F0892">
          <w:rPr>
            <w:noProof/>
          </w:rPr>
          <w:fldChar w:fldCharType="begin"/>
        </w:r>
        <w:r w:rsidR="005F0892">
          <w:rPr>
            <w:noProof/>
          </w:rPr>
          <w:instrText xml:space="preserve"> PAGEREF _Toc13481832 \h </w:instrText>
        </w:r>
        <w:r w:rsidR="005F0892">
          <w:rPr>
            <w:noProof/>
          </w:rPr>
        </w:r>
        <w:r w:rsidR="005F0892">
          <w:rPr>
            <w:noProof/>
          </w:rPr>
          <w:fldChar w:fldCharType="separate"/>
        </w:r>
        <w:r w:rsidR="002367F3">
          <w:rPr>
            <w:noProof/>
          </w:rPr>
          <w:t>25</w:t>
        </w:r>
        <w:r w:rsidR="005F0892">
          <w:rPr>
            <w:noProof/>
          </w:rPr>
          <w:fldChar w:fldCharType="end"/>
        </w:r>
      </w:hyperlink>
    </w:p>
    <w:p w:rsidR="005F0892" w:rsidRDefault="002B2466">
      <w:pPr>
        <w:pStyle w:val="20"/>
        <w:tabs>
          <w:tab w:val="right" w:leader="dot" w:pos="10290"/>
        </w:tabs>
        <w:rPr>
          <w:noProof/>
        </w:rPr>
      </w:pPr>
      <w:hyperlink w:anchor="_Toc13481833" w:history="1">
        <w:r w:rsidR="005F0892" w:rsidRPr="005E76D5">
          <w:rPr>
            <w:rStyle w:val="a3"/>
            <w:rFonts w:ascii="Courier New" w:eastAsia="Courier New" w:hAnsi="Courier New" w:cs="Courier New"/>
            <w:b/>
            <w:noProof/>
          </w:rPr>
          <w:t>ФОРМА 1.1 ИНФОРМАЦИЯ ОБ УЧАСТНИКЕ АУКЦИОНА В ЭЛЕКТРОННОЙ ФОРМЕ</w:t>
        </w:r>
        <w:r w:rsidR="005F0892">
          <w:rPr>
            <w:noProof/>
          </w:rPr>
          <w:tab/>
        </w:r>
        <w:r w:rsidR="005F0892">
          <w:rPr>
            <w:noProof/>
          </w:rPr>
          <w:fldChar w:fldCharType="begin"/>
        </w:r>
        <w:r w:rsidR="005F0892">
          <w:rPr>
            <w:noProof/>
          </w:rPr>
          <w:instrText xml:space="preserve"> PAGEREF _Toc13481833 \h </w:instrText>
        </w:r>
        <w:r w:rsidR="005F0892">
          <w:rPr>
            <w:noProof/>
          </w:rPr>
        </w:r>
        <w:r w:rsidR="005F0892">
          <w:rPr>
            <w:noProof/>
          </w:rPr>
          <w:fldChar w:fldCharType="separate"/>
        </w:r>
        <w:r w:rsidR="002367F3">
          <w:rPr>
            <w:noProof/>
          </w:rPr>
          <w:t>25</w:t>
        </w:r>
        <w:r w:rsidR="005F0892">
          <w:rPr>
            <w:noProof/>
          </w:rPr>
          <w:fldChar w:fldCharType="end"/>
        </w:r>
      </w:hyperlink>
    </w:p>
    <w:p w:rsidR="005F0892" w:rsidRDefault="002B2466">
      <w:pPr>
        <w:pStyle w:val="10"/>
        <w:tabs>
          <w:tab w:val="right" w:leader="dot" w:pos="10290"/>
        </w:tabs>
        <w:rPr>
          <w:noProof/>
        </w:rPr>
      </w:pPr>
      <w:hyperlink w:anchor="_Toc13481834" w:history="1">
        <w:r w:rsidR="005F0892" w:rsidRPr="005E76D5">
          <w:rPr>
            <w:rStyle w:val="a3"/>
            <w:rFonts w:ascii="Courier New" w:eastAsia="Courier New" w:hAnsi="Courier New" w:cs="Courier New"/>
            <w:b/>
            <w:noProof/>
          </w:rPr>
          <w:t>ГЛАВА IV ПОРЯДОК ПРОВЕДЕНИЯ АУКЦИОНА В ЭЛЕКТРОННОЙ ФОРМЕ</w:t>
        </w:r>
        <w:r w:rsidR="005F0892">
          <w:rPr>
            <w:noProof/>
          </w:rPr>
          <w:tab/>
        </w:r>
        <w:r w:rsidR="005F0892">
          <w:rPr>
            <w:noProof/>
          </w:rPr>
          <w:fldChar w:fldCharType="begin"/>
        </w:r>
        <w:r w:rsidR="005F0892">
          <w:rPr>
            <w:noProof/>
          </w:rPr>
          <w:instrText xml:space="preserve"> PAGEREF _Toc13481834 \h </w:instrText>
        </w:r>
        <w:r w:rsidR="005F0892">
          <w:rPr>
            <w:noProof/>
          </w:rPr>
        </w:r>
        <w:r w:rsidR="005F0892">
          <w:rPr>
            <w:noProof/>
          </w:rPr>
          <w:fldChar w:fldCharType="separate"/>
        </w:r>
        <w:r w:rsidR="002367F3">
          <w:rPr>
            <w:noProof/>
          </w:rPr>
          <w:t>26</w:t>
        </w:r>
        <w:r w:rsidR="005F0892">
          <w:rPr>
            <w:noProof/>
          </w:rPr>
          <w:fldChar w:fldCharType="end"/>
        </w:r>
      </w:hyperlink>
    </w:p>
    <w:p w:rsidR="005F0892" w:rsidRDefault="002B2466">
      <w:pPr>
        <w:pStyle w:val="20"/>
        <w:tabs>
          <w:tab w:val="right" w:leader="dot" w:pos="10290"/>
        </w:tabs>
        <w:rPr>
          <w:noProof/>
        </w:rPr>
      </w:pPr>
      <w:hyperlink w:anchor="_Toc13481835" w:history="1">
        <w:r w:rsidR="005F0892" w:rsidRPr="005E76D5">
          <w:rPr>
            <w:rStyle w:val="a3"/>
            <w:rFonts w:ascii="Courier New" w:eastAsia="Courier New" w:hAnsi="Courier New" w:cs="Courier New"/>
            <w:b/>
            <w:noProof/>
          </w:rPr>
          <w:t xml:space="preserve">ПРИЛОЖЕНИЕ 1 ОБОСНОВАНИЕ НАЧАЛЬНОЙ (МАКСИМАЛЬНОЙ) ЦЕНЫ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_Toc13481835 \h </w:instrText>
        </w:r>
        <w:r w:rsidR="005F0892">
          <w:rPr>
            <w:noProof/>
          </w:rPr>
        </w:r>
        <w:r w:rsidR="005F0892">
          <w:rPr>
            <w:noProof/>
          </w:rPr>
          <w:fldChar w:fldCharType="separate"/>
        </w:r>
        <w:r w:rsidR="002367F3">
          <w:rPr>
            <w:noProof/>
          </w:rPr>
          <w:t>28</w:t>
        </w:r>
        <w:r w:rsidR="005F0892">
          <w:rPr>
            <w:noProof/>
          </w:rPr>
          <w:fldChar w:fldCharType="end"/>
        </w:r>
      </w:hyperlink>
    </w:p>
    <w:p w:rsidR="005F0892" w:rsidRDefault="002B2466">
      <w:pPr>
        <w:pStyle w:val="20"/>
        <w:tabs>
          <w:tab w:val="right" w:leader="dot" w:pos="10290"/>
        </w:tabs>
        <w:rPr>
          <w:noProof/>
        </w:rPr>
      </w:pPr>
      <w:hyperlink w:anchor="_Toc13481836" w:history="1">
        <w:r w:rsidR="005F0892" w:rsidRPr="005E76D5">
          <w:rPr>
            <w:rStyle w:val="a3"/>
            <w:rFonts w:ascii="Courier New" w:eastAsia="Courier New" w:hAnsi="Courier New" w:cs="Courier New"/>
            <w:b/>
            <w:noProof/>
          </w:rPr>
          <w:t>ПРИЛОЖЕНИЕ 2 ТЕХНИЧЕСКОЕ ЗАДАНИЕ</w:t>
        </w:r>
        <w:r w:rsidR="005F0892">
          <w:rPr>
            <w:noProof/>
          </w:rPr>
          <w:tab/>
        </w:r>
        <w:r w:rsidR="005F0892">
          <w:rPr>
            <w:noProof/>
          </w:rPr>
          <w:fldChar w:fldCharType="begin"/>
        </w:r>
        <w:r w:rsidR="005F0892">
          <w:rPr>
            <w:noProof/>
          </w:rPr>
          <w:instrText xml:space="preserve"> PAGEREF _Toc13481836 \h </w:instrText>
        </w:r>
        <w:r w:rsidR="005F0892">
          <w:rPr>
            <w:noProof/>
          </w:rPr>
        </w:r>
        <w:r w:rsidR="005F0892">
          <w:rPr>
            <w:noProof/>
          </w:rPr>
          <w:fldChar w:fldCharType="separate"/>
        </w:r>
        <w:r w:rsidR="002367F3">
          <w:rPr>
            <w:noProof/>
          </w:rPr>
          <w:t>29</w:t>
        </w:r>
        <w:r w:rsidR="005F0892">
          <w:rPr>
            <w:noProof/>
          </w:rPr>
          <w:fldChar w:fldCharType="end"/>
        </w:r>
      </w:hyperlink>
    </w:p>
    <w:p w:rsidR="005F0892" w:rsidRDefault="002B2466">
      <w:pPr>
        <w:pStyle w:val="20"/>
        <w:tabs>
          <w:tab w:val="right" w:leader="dot" w:pos="10290"/>
        </w:tabs>
        <w:rPr>
          <w:noProof/>
        </w:rPr>
      </w:pPr>
      <w:hyperlink w:anchor="_Toc13481837" w:history="1">
        <w:r w:rsidR="005F0892" w:rsidRPr="005E76D5">
          <w:rPr>
            <w:rStyle w:val="a3"/>
            <w:rFonts w:ascii="Courier New" w:eastAsia="Courier New" w:hAnsi="Courier New" w:cs="Courier New"/>
            <w:b/>
            <w:noProof/>
          </w:rPr>
          <w:t xml:space="preserve">ПРИЛОЖЕНИЕ 3 ПРОЕКТ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_Toc13481837 \h </w:instrText>
        </w:r>
        <w:r w:rsidR="005F0892">
          <w:rPr>
            <w:noProof/>
          </w:rPr>
        </w:r>
        <w:r w:rsidR="005F0892">
          <w:rPr>
            <w:noProof/>
          </w:rPr>
          <w:fldChar w:fldCharType="separate"/>
        </w:r>
        <w:r w:rsidR="002367F3">
          <w:rPr>
            <w:noProof/>
          </w:rPr>
          <w:t>30</w:t>
        </w:r>
        <w:r w:rsidR="005F0892">
          <w:rPr>
            <w:noProof/>
          </w:rPr>
          <w:fldChar w:fldCharType="end"/>
        </w:r>
      </w:hyperlink>
    </w:p>
    <w:p w:rsidR="00AA3C4A" w:rsidRDefault="005F0892">
      <w:r>
        <w:fldChar w:fldCharType="end"/>
      </w:r>
    </w:p>
    <w:p w:rsidR="00AA3C4A" w:rsidRDefault="00AA3C4A">
      <w:pPr>
        <w:pageBreakBefore/>
        <w:spacing w:after="0"/>
      </w:pPr>
    </w:p>
    <w:p w:rsidR="00AA3C4A" w:rsidRDefault="005F0892">
      <w:pPr>
        <w:pStyle w:val="1"/>
        <w:spacing w:after="240"/>
        <w:jc w:val="both"/>
      </w:pPr>
      <w:bookmarkStart w:id="0" w:name="_Toc13481813"/>
      <w:r>
        <w:rPr>
          <w:rFonts w:ascii="Courier New" w:eastAsia="Courier New" w:hAnsi="Courier New" w:cs="Courier New"/>
          <w:b/>
          <w:sz w:val="18"/>
        </w:rPr>
        <w:t>ГЛАВА I. ОБЩИЕ ПОЛОЖЕНИЯ</w:t>
      </w:r>
      <w:bookmarkEnd w:id="0"/>
    </w:p>
    <w:p w:rsidR="00AA3C4A" w:rsidRDefault="005F0892">
      <w:pPr>
        <w:spacing w:after="240"/>
        <w:jc w:val="both"/>
      </w:pPr>
      <w:r>
        <w:rPr>
          <w:rFonts w:ascii="Courier New" w:eastAsia="Courier New" w:hAnsi="Courier New" w:cs="Courier New"/>
          <w:b/>
          <w:sz w:val="18"/>
        </w:rPr>
        <w:t xml:space="preserve">Определение поставщика (подрядчика, исполнителя) </w:t>
      </w:r>
      <w:r>
        <w:rPr>
          <w:rFonts w:ascii="Courier New" w:eastAsia="Courier New" w:hAnsi="Courier New" w:cs="Courier New"/>
          <w:sz w:val="18"/>
        </w:rPr>
        <w:t xml:space="preserve">- совокупность действий, которые осуществляются </w:t>
      </w:r>
      <w:r w:rsidR="001B09C3">
        <w:rPr>
          <w:rFonts w:ascii="Courier New" w:eastAsia="Courier New" w:hAnsi="Courier New" w:cs="Courier New"/>
          <w:sz w:val="18"/>
        </w:rPr>
        <w:t>Заказчик</w:t>
      </w:r>
      <w:r>
        <w:rPr>
          <w:rFonts w:ascii="Courier New" w:eastAsia="Courier New" w:hAnsi="Courier New" w:cs="Courier New"/>
          <w:sz w:val="18"/>
        </w:rPr>
        <w:t xml:space="preserve">ом в установленном порядке, начиная с размещения извещения об осуществлении закупки товаров, работ, услуг для обеспечения государственных или муниципальных нужд и завершается заключением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b/>
          <w:sz w:val="18"/>
        </w:rPr>
        <w:t xml:space="preserve">Закупка товаров, работ, услуг для обеспечения государственных или муниципальных нужд  </w:t>
      </w:r>
      <w:r>
        <w:rPr>
          <w:rFonts w:ascii="Courier New" w:eastAsia="Courier New" w:hAnsi="Courier New" w:cs="Courier New"/>
          <w:sz w:val="18"/>
        </w:rPr>
        <w:t xml:space="preserve">(далее - закупка) - совокупность действий, осуществляемых в установленном порядке </w:t>
      </w:r>
      <w:r w:rsidR="001B09C3">
        <w:rPr>
          <w:rFonts w:ascii="Courier New" w:eastAsia="Courier New" w:hAnsi="Courier New" w:cs="Courier New"/>
          <w:sz w:val="18"/>
        </w:rPr>
        <w:t>Заказчик</w:t>
      </w:r>
      <w:r>
        <w:rPr>
          <w:rFonts w:ascii="Courier New" w:eastAsia="Courier New" w:hAnsi="Courier New" w:cs="Courier New"/>
          <w:sz w:val="18"/>
        </w:rPr>
        <w:t>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Pr>
          <w:rFonts w:ascii="Courier New" w:eastAsia="Courier New" w:hAnsi="Courier New" w:cs="Courier New"/>
          <w:sz w:val="18"/>
        </w:rPr>
        <w:t>ств ст</w:t>
      </w:r>
      <w:proofErr w:type="gramEnd"/>
      <w:r>
        <w:rPr>
          <w:rFonts w:ascii="Courier New" w:eastAsia="Courier New" w:hAnsi="Courier New" w:cs="Courier New"/>
          <w:sz w:val="18"/>
        </w:rPr>
        <w:t xml:space="preserve">оронами </w:t>
      </w:r>
      <w:r w:rsidR="00867182">
        <w:rPr>
          <w:rFonts w:ascii="Courier New" w:eastAsia="Courier New" w:hAnsi="Courier New" w:cs="Courier New"/>
          <w:sz w:val="18"/>
        </w:rPr>
        <w:t>Договор</w:t>
      </w:r>
      <w:r>
        <w:rPr>
          <w:rFonts w:ascii="Courier New" w:eastAsia="Courier New" w:hAnsi="Courier New" w:cs="Courier New"/>
          <w:sz w:val="18"/>
        </w:rPr>
        <w:t>а.</w:t>
      </w:r>
    </w:p>
    <w:p w:rsidR="00CB6E76" w:rsidRDefault="001B09C3">
      <w:pPr>
        <w:spacing w:after="240"/>
        <w:jc w:val="both"/>
        <w:rPr>
          <w:rFonts w:ascii="Courier New" w:eastAsia="Courier New" w:hAnsi="Courier New" w:cs="Courier New"/>
          <w:sz w:val="18"/>
        </w:rPr>
      </w:pPr>
      <w:r>
        <w:rPr>
          <w:rFonts w:ascii="Courier New" w:eastAsia="Courier New" w:hAnsi="Courier New" w:cs="Courier New"/>
          <w:b/>
          <w:sz w:val="18"/>
        </w:rPr>
        <w:t>Заказчик</w:t>
      </w:r>
      <w:r w:rsidR="005F0892">
        <w:rPr>
          <w:rFonts w:ascii="Courier New" w:eastAsia="Courier New" w:hAnsi="Courier New" w:cs="Courier New"/>
          <w:b/>
          <w:sz w:val="18"/>
        </w:rPr>
        <w:t xml:space="preserve"> </w:t>
      </w:r>
      <w:r w:rsidR="005F0892">
        <w:rPr>
          <w:rFonts w:ascii="Courier New" w:eastAsia="Courier New" w:hAnsi="Courier New" w:cs="Courier New"/>
          <w:sz w:val="18"/>
        </w:rPr>
        <w:t xml:space="preserve">– используется понятие в понимании </w:t>
      </w:r>
      <w:r w:rsidR="007A7AE6">
        <w:rPr>
          <w:rFonts w:ascii="Courier New" w:eastAsia="Courier New" w:hAnsi="Courier New" w:cs="Courier New"/>
          <w:sz w:val="18"/>
        </w:rPr>
        <w:t>Федерального</w:t>
      </w:r>
      <w:r w:rsidR="007A7AE6" w:rsidRPr="007A7AE6">
        <w:rPr>
          <w:rFonts w:ascii="Courier New" w:eastAsia="Courier New" w:hAnsi="Courier New" w:cs="Courier New"/>
          <w:sz w:val="18"/>
        </w:rPr>
        <w:t xml:space="preserve"> закон</w:t>
      </w:r>
      <w:r w:rsidR="007A7AE6">
        <w:rPr>
          <w:rFonts w:ascii="Courier New" w:eastAsia="Courier New" w:hAnsi="Courier New" w:cs="Courier New"/>
          <w:sz w:val="18"/>
        </w:rPr>
        <w:t>а</w:t>
      </w:r>
      <w:r w:rsidR="007A7AE6" w:rsidRPr="007A7AE6">
        <w:rPr>
          <w:rFonts w:ascii="Courier New" w:eastAsia="Courier New" w:hAnsi="Courier New" w:cs="Courier New"/>
          <w:sz w:val="18"/>
        </w:rPr>
        <w:t xml:space="preserve"> "О закупках товаров, работ, услуг отдельными видами юридических лиц" от 18.07.2011 N 223-ФЗ</w:t>
      </w:r>
      <w:r w:rsidR="005F0892">
        <w:rPr>
          <w:rFonts w:ascii="Courier New" w:eastAsia="Courier New" w:hAnsi="Courier New" w:cs="Courier New"/>
          <w:sz w:val="18"/>
        </w:rPr>
        <w:t xml:space="preserve"> </w:t>
      </w:r>
      <w:r w:rsidR="00CB6E76">
        <w:rPr>
          <w:rFonts w:ascii="Courier New" w:eastAsia="Courier New" w:hAnsi="Courier New" w:cs="Courier New"/>
          <w:sz w:val="18"/>
        </w:rPr>
        <w:t>(далее - Закон)</w:t>
      </w:r>
    </w:p>
    <w:p w:rsidR="00AA3C4A" w:rsidRDefault="00867182">
      <w:pPr>
        <w:spacing w:after="240"/>
        <w:jc w:val="both"/>
      </w:pPr>
      <w:r>
        <w:rPr>
          <w:rFonts w:ascii="Courier New" w:eastAsia="Courier New" w:hAnsi="Courier New" w:cs="Courier New"/>
          <w:b/>
          <w:sz w:val="18"/>
        </w:rPr>
        <w:t>Договор</w:t>
      </w:r>
      <w:r w:rsidR="005F0892">
        <w:rPr>
          <w:rFonts w:ascii="Courier New" w:eastAsia="Courier New" w:hAnsi="Courier New" w:cs="Courier New"/>
          <w:b/>
          <w:sz w:val="18"/>
        </w:rPr>
        <w:t xml:space="preserve">/гражданско-правовой договор </w:t>
      </w:r>
      <w:r w:rsidR="005F0892">
        <w:rPr>
          <w:rFonts w:ascii="Courier New" w:eastAsia="Courier New" w:hAnsi="Courier New" w:cs="Courier New"/>
          <w:sz w:val="18"/>
        </w:rPr>
        <w:t xml:space="preserve">(далее – </w:t>
      </w:r>
      <w:r>
        <w:rPr>
          <w:rFonts w:ascii="Courier New" w:eastAsia="Courier New" w:hAnsi="Courier New" w:cs="Courier New"/>
          <w:sz w:val="18"/>
        </w:rPr>
        <w:t>Договор</w:t>
      </w:r>
      <w:r w:rsidR="005F0892">
        <w:rPr>
          <w:rFonts w:ascii="Courier New" w:eastAsia="Courier New" w:hAnsi="Courier New" w:cs="Courier New"/>
          <w:sz w:val="18"/>
        </w:rPr>
        <w:t xml:space="preserve">) - договор, заключенный государственным или муниципальным </w:t>
      </w:r>
      <w:r w:rsidR="001B09C3">
        <w:rPr>
          <w:rFonts w:ascii="Courier New" w:eastAsia="Courier New" w:hAnsi="Courier New" w:cs="Courier New"/>
          <w:sz w:val="18"/>
        </w:rPr>
        <w:t>Заказчик</w:t>
      </w:r>
      <w:r w:rsidR="005F0892">
        <w:rPr>
          <w:rFonts w:ascii="Courier New" w:eastAsia="Courier New" w:hAnsi="Courier New" w:cs="Courier New"/>
          <w:sz w:val="18"/>
        </w:rPr>
        <w:t>ом для обеспечения соответственно государственных нужд, муниципальных нужд, а также учреждением, предприятием в порядке, предусмотренном Законом</w:t>
      </w:r>
      <w:r w:rsidR="00CB6E76">
        <w:rPr>
          <w:rFonts w:ascii="Courier New" w:eastAsia="Courier New" w:hAnsi="Courier New" w:cs="Courier New"/>
          <w:sz w:val="18"/>
        </w:rPr>
        <w:t>.</w:t>
      </w:r>
      <w:r w:rsidR="005F0892">
        <w:rPr>
          <w:rFonts w:ascii="Courier New" w:eastAsia="Courier New" w:hAnsi="Courier New" w:cs="Courier New"/>
          <w:sz w:val="18"/>
        </w:rPr>
        <w:t xml:space="preserve"> </w:t>
      </w:r>
    </w:p>
    <w:p w:rsidR="00AA3C4A" w:rsidRDefault="005F0892">
      <w:pPr>
        <w:spacing w:after="240"/>
        <w:jc w:val="both"/>
      </w:pPr>
      <w:proofErr w:type="gramStart"/>
      <w:r>
        <w:rPr>
          <w:rFonts w:ascii="Courier New" w:eastAsia="Courier New" w:hAnsi="Courier New" w:cs="Courier New"/>
          <w:b/>
          <w:sz w:val="18"/>
        </w:rPr>
        <w:t xml:space="preserve">Единая информационная система в сфере закупок </w:t>
      </w:r>
      <w:r>
        <w:rPr>
          <w:rFonts w:ascii="Courier New" w:eastAsia="Courier New" w:hAnsi="Courier New" w:cs="Courier New"/>
          <w:sz w:val="18"/>
        </w:rPr>
        <w:t>(далее - ЕИС) - совокупность установленной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r>
        <w:rPr>
          <w:rFonts w:ascii="Courier New" w:eastAsia="Courier New" w:hAnsi="Courier New" w:cs="Courier New"/>
          <w:sz w:val="18"/>
        </w:rPr>
        <w:t xml:space="preserve"> Официальный сайт имеет доменное имя www.zakupki.gov.ru.</w:t>
      </w:r>
    </w:p>
    <w:p w:rsidR="00AA3C4A" w:rsidRDefault="005F0892">
      <w:pPr>
        <w:spacing w:after="240"/>
        <w:jc w:val="both"/>
      </w:pPr>
      <w:r>
        <w:rPr>
          <w:rFonts w:ascii="Courier New" w:eastAsia="Courier New" w:hAnsi="Courier New" w:cs="Courier New"/>
          <w:b/>
          <w:sz w:val="18"/>
        </w:rPr>
        <w:t xml:space="preserve">Электронная площадка </w:t>
      </w:r>
      <w:r>
        <w:rPr>
          <w:rFonts w:ascii="Courier New" w:eastAsia="Courier New" w:hAnsi="Courier New" w:cs="Courier New"/>
          <w:sz w:val="18"/>
        </w:rPr>
        <w:t>– сайт в информационно-телекоммуникационной сети «Интернет», соответствующий установленным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A3C4A" w:rsidRDefault="005F0892">
      <w:pPr>
        <w:spacing w:after="240"/>
        <w:jc w:val="both"/>
      </w:pPr>
      <w:proofErr w:type="gramStart"/>
      <w:r>
        <w:rPr>
          <w:rFonts w:ascii="Courier New" w:eastAsia="Courier New" w:hAnsi="Courier New" w:cs="Courier New"/>
          <w:b/>
          <w:sz w:val="18"/>
        </w:rPr>
        <w:t xml:space="preserve">Оператор электронной площадки </w:t>
      </w:r>
      <w:r>
        <w:rPr>
          <w:rFonts w:ascii="Courier New" w:eastAsia="Courier New" w:hAnsi="Courier New" w:cs="Courier New"/>
          <w:sz w:val="18"/>
        </w:rPr>
        <w:t>-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Законом требованиям и включено в утвержденный Правительством Российской Федерации перечень</w:t>
      </w:r>
      <w:proofErr w:type="gramEnd"/>
      <w:r>
        <w:rPr>
          <w:rFonts w:ascii="Courier New" w:eastAsia="Courier New" w:hAnsi="Courier New" w:cs="Courier New"/>
          <w:sz w:val="18"/>
        </w:rPr>
        <w:t xml:space="preserve"> операторов электронных площадок.</w:t>
      </w:r>
    </w:p>
    <w:p w:rsidR="00AA3C4A" w:rsidRDefault="005F0892">
      <w:pPr>
        <w:spacing w:after="0"/>
        <w:jc w:val="both"/>
      </w:pPr>
      <w:r>
        <w:rPr>
          <w:rFonts w:ascii="Courier New" w:eastAsia="Courier New" w:hAnsi="Courier New" w:cs="Courier New"/>
          <w:b/>
          <w:sz w:val="18"/>
        </w:rPr>
        <w:t xml:space="preserve">Аукцион в электронной форме </w:t>
      </w:r>
      <w:r>
        <w:rPr>
          <w:rFonts w:ascii="Courier New" w:eastAsia="Courier New" w:hAnsi="Courier New" w:cs="Courier New"/>
          <w:sz w:val="18"/>
        </w:rPr>
        <w:t>(далее - аукцион) – способ определения поставщика (подрядчика, исполнителя), при котором:</w:t>
      </w:r>
    </w:p>
    <w:p w:rsidR="00AA3C4A" w:rsidRDefault="005F0892">
      <w:pPr>
        <w:spacing w:after="0"/>
        <w:jc w:val="both"/>
      </w:pPr>
      <w:r>
        <w:rPr>
          <w:rFonts w:ascii="Courier New" w:eastAsia="Courier New" w:hAnsi="Courier New" w:cs="Courier New"/>
          <w:sz w:val="18"/>
        </w:rPr>
        <w:t xml:space="preserve">    • информация о закупке сообщается </w:t>
      </w:r>
      <w:r w:rsidR="001B09C3">
        <w:rPr>
          <w:rFonts w:ascii="Courier New" w:eastAsia="Courier New" w:hAnsi="Courier New" w:cs="Courier New"/>
          <w:sz w:val="18"/>
        </w:rPr>
        <w:t>Заказчик</w:t>
      </w:r>
      <w:r>
        <w:rPr>
          <w:rFonts w:ascii="Courier New" w:eastAsia="Courier New" w:hAnsi="Courier New" w:cs="Courier New"/>
          <w:sz w:val="18"/>
        </w:rPr>
        <w:t>ом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A3C4A" w:rsidRDefault="005F0892">
      <w:pPr>
        <w:spacing w:after="240"/>
        <w:jc w:val="both"/>
      </w:pPr>
      <w:r>
        <w:rPr>
          <w:rFonts w:ascii="Courier New" w:eastAsia="Courier New" w:hAnsi="Courier New" w:cs="Courier New"/>
          <w:sz w:val="18"/>
        </w:rPr>
        <w:t xml:space="preserve">победителем признается участник закупки, предложивший наименьшую цену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b/>
          <w:sz w:val="18"/>
        </w:rPr>
        <w:t xml:space="preserve">Комиссия по осуществлению закупок </w:t>
      </w:r>
      <w:r>
        <w:rPr>
          <w:rFonts w:ascii="Courier New" w:eastAsia="Courier New" w:hAnsi="Courier New" w:cs="Courier New"/>
          <w:sz w:val="18"/>
        </w:rPr>
        <w:t xml:space="preserve">(далее – Комиссия) – коллегиальный орган, созданный </w:t>
      </w:r>
      <w:r w:rsidR="001B09C3">
        <w:rPr>
          <w:rFonts w:ascii="Courier New" w:eastAsia="Courier New" w:hAnsi="Courier New" w:cs="Courier New"/>
          <w:sz w:val="18"/>
        </w:rPr>
        <w:t>Заказчик</w:t>
      </w:r>
      <w:r>
        <w:rPr>
          <w:rFonts w:ascii="Courier New" w:eastAsia="Courier New" w:hAnsi="Courier New" w:cs="Courier New"/>
          <w:sz w:val="18"/>
        </w:rPr>
        <w:t>ом для проведения определения поставщиков (подрядчиков, исполнителей) в порядке, предусмотренном законодательством Российской Федерации, правовыми актами Пермского края и муниципальными правовыми актами.</w:t>
      </w:r>
    </w:p>
    <w:p w:rsidR="00AA3C4A" w:rsidRDefault="005F0892">
      <w:pPr>
        <w:spacing w:after="240"/>
        <w:jc w:val="both"/>
      </w:pPr>
      <w:r>
        <w:rPr>
          <w:rFonts w:ascii="Courier New" w:eastAsia="Courier New" w:hAnsi="Courier New" w:cs="Courier New"/>
          <w:b/>
          <w:sz w:val="18"/>
        </w:rPr>
        <w:t xml:space="preserve">Электронный документ </w:t>
      </w:r>
      <w:r>
        <w:rPr>
          <w:rFonts w:ascii="Courier New" w:eastAsia="Courier New" w:hAnsi="Courier New" w:cs="Courier New"/>
          <w:sz w:val="18"/>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A3C4A" w:rsidRDefault="005F0892">
      <w:pPr>
        <w:spacing w:after="240"/>
        <w:jc w:val="both"/>
      </w:pPr>
      <w:r>
        <w:rPr>
          <w:rFonts w:ascii="Courier New" w:eastAsia="Courier New" w:hAnsi="Courier New" w:cs="Courier New"/>
          <w:sz w:val="18"/>
        </w:rPr>
        <w:t xml:space="preserve">Все связанные с проведением аукционов документы и информация направляются участником аукциона, </w:t>
      </w:r>
      <w:r w:rsidR="001B09C3">
        <w:rPr>
          <w:rFonts w:ascii="Courier New" w:eastAsia="Courier New" w:hAnsi="Courier New" w:cs="Courier New"/>
          <w:sz w:val="18"/>
        </w:rPr>
        <w:t>Заказчик</w:t>
      </w:r>
      <w:r>
        <w:rPr>
          <w:rFonts w:ascii="Courier New" w:eastAsia="Courier New" w:hAnsi="Courier New" w:cs="Courier New"/>
          <w:sz w:val="18"/>
        </w:rPr>
        <w:t>ом, оператором электронной площадки либо размещаются ими в ЕИС или на электронной площадке в форме электронных документов. Документы и информация, направляемые в форме электронных документов, должны быть подписаны усиленной квалифицированной электронной подписью (далее – электронная подпись).</w:t>
      </w:r>
    </w:p>
    <w:p w:rsidR="00AA3C4A" w:rsidRDefault="005F0892">
      <w:pPr>
        <w:spacing w:after="240"/>
        <w:jc w:val="both"/>
      </w:pPr>
      <w:r>
        <w:rPr>
          <w:rFonts w:ascii="Courier New" w:eastAsia="Courier New" w:hAnsi="Courier New" w:cs="Courier New"/>
          <w:b/>
          <w:sz w:val="18"/>
        </w:rPr>
        <w:lastRenderedPageBreak/>
        <w:t xml:space="preserve">Шаг аукциона в электронной форме </w:t>
      </w:r>
      <w:r>
        <w:rPr>
          <w:rFonts w:ascii="Courier New" w:eastAsia="Courier New" w:hAnsi="Courier New" w:cs="Courier New"/>
          <w:sz w:val="18"/>
        </w:rPr>
        <w:t xml:space="preserve">- величина, на которую снижается начальная (максимальная)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которая составляет от 0,5 до 5 процентов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но не менее чем сто рублей.</w:t>
      </w:r>
    </w:p>
    <w:p w:rsidR="00AA3C4A" w:rsidRDefault="005F0892">
      <w:pPr>
        <w:spacing w:after="0"/>
        <w:jc w:val="both"/>
      </w:pPr>
      <w:r>
        <w:rPr>
          <w:rFonts w:ascii="Courier New" w:eastAsia="Courier New" w:hAnsi="Courier New" w:cs="Courier New"/>
          <w:b/>
          <w:sz w:val="18"/>
        </w:rPr>
        <w:t>Нормативное правовое регулирование закупок:</w:t>
      </w:r>
    </w:p>
    <w:p w:rsidR="00AA3C4A" w:rsidRDefault="005F0892">
      <w:pPr>
        <w:spacing w:after="0"/>
        <w:jc w:val="both"/>
      </w:pPr>
      <w:r>
        <w:rPr>
          <w:rFonts w:ascii="Courier New" w:eastAsia="Courier New" w:hAnsi="Courier New" w:cs="Courier New"/>
          <w:sz w:val="18"/>
        </w:rPr>
        <w:t xml:space="preserve">   • Гражданский кодекс Российской Федерации</w:t>
      </w:r>
    </w:p>
    <w:p w:rsidR="00AA3C4A" w:rsidRDefault="005F0892">
      <w:pPr>
        <w:spacing w:after="0"/>
        <w:jc w:val="both"/>
      </w:pPr>
      <w:r>
        <w:rPr>
          <w:rFonts w:ascii="Courier New" w:eastAsia="Courier New" w:hAnsi="Courier New" w:cs="Courier New"/>
          <w:sz w:val="18"/>
        </w:rPr>
        <w:t xml:space="preserve">   • Бюджетный кодекс Российской Федерации</w:t>
      </w:r>
    </w:p>
    <w:p w:rsidR="00AA3C4A" w:rsidRDefault="005F0892">
      <w:pPr>
        <w:spacing w:after="0"/>
        <w:jc w:val="both"/>
      </w:pPr>
      <w:r>
        <w:rPr>
          <w:rFonts w:ascii="Courier New" w:eastAsia="Courier New" w:hAnsi="Courier New" w:cs="Courier New"/>
          <w:sz w:val="18"/>
        </w:rPr>
        <w:t xml:space="preserve">   • </w:t>
      </w:r>
      <w:r w:rsidR="007A7AE6" w:rsidRPr="007A7AE6">
        <w:rPr>
          <w:rFonts w:ascii="Courier New" w:eastAsia="Courier New" w:hAnsi="Courier New" w:cs="Courier New"/>
          <w:sz w:val="18"/>
        </w:rPr>
        <w:t>Федеральный закон "О закупках товаров, работ, услуг отдельными видами юридических лиц" от 18.07.2011 N 223-ФЗ</w:t>
      </w:r>
    </w:p>
    <w:p w:rsidR="00AA3C4A" w:rsidRDefault="005F0892">
      <w:pPr>
        <w:spacing w:after="0"/>
        <w:jc w:val="both"/>
      </w:pPr>
      <w:r>
        <w:rPr>
          <w:rFonts w:ascii="Courier New" w:eastAsia="Courier New" w:hAnsi="Courier New" w:cs="Courier New"/>
          <w:sz w:val="18"/>
        </w:rPr>
        <w:t xml:space="preserve">   • Федеральный закон от 26.07.2006 г. № 135-ФЗ «О защите конкуренции»</w:t>
      </w:r>
    </w:p>
    <w:p w:rsidR="00AA3C4A" w:rsidRDefault="005F0892">
      <w:pPr>
        <w:spacing w:after="0"/>
        <w:jc w:val="both"/>
      </w:pPr>
      <w:r>
        <w:rPr>
          <w:rFonts w:ascii="Courier New" w:eastAsia="Courier New" w:hAnsi="Courier New" w:cs="Courier New"/>
          <w:sz w:val="18"/>
        </w:rPr>
        <w:t xml:space="preserve">   • Распоряжение Правительства Российской Федерации от 31.03.2016 г. № 471-р «О перечне товаров, работ, услуг, в случае осуществления закупок которых </w:t>
      </w:r>
      <w:r w:rsidR="001B09C3">
        <w:rPr>
          <w:rFonts w:ascii="Courier New" w:eastAsia="Courier New" w:hAnsi="Courier New" w:cs="Courier New"/>
          <w:sz w:val="18"/>
        </w:rPr>
        <w:t>Заказчик</w:t>
      </w:r>
      <w:r>
        <w:rPr>
          <w:rFonts w:ascii="Courier New" w:eastAsia="Courier New" w:hAnsi="Courier New" w:cs="Courier New"/>
          <w:sz w:val="18"/>
        </w:rPr>
        <w:t xml:space="preserve"> обязан проводить аукцион в электронной форме (электронный аукцион)»</w:t>
      </w:r>
    </w:p>
    <w:p w:rsidR="00AA3C4A" w:rsidRDefault="005F0892">
      <w:pPr>
        <w:spacing w:after="240"/>
        <w:jc w:val="both"/>
      </w:pPr>
      <w:r>
        <w:rPr>
          <w:rFonts w:ascii="Courier New" w:eastAsia="Courier New" w:hAnsi="Courier New" w:cs="Courier New"/>
          <w:sz w:val="18"/>
        </w:rPr>
        <w:t xml:space="preserve">   • иные нормативные акты. </w:t>
      </w:r>
    </w:p>
    <w:p w:rsidR="00AA3C4A" w:rsidRDefault="005F0892">
      <w:pPr>
        <w:spacing w:after="240"/>
        <w:jc w:val="both"/>
      </w:pPr>
      <w:r>
        <w:rPr>
          <w:rFonts w:ascii="Courier New" w:eastAsia="Courier New" w:hAnsi="Courier New" w:cs="Courier New"/>
          <w:b/>
          <w:sz w:val="18"/>
        </w:rPr>
        <w:t xml:space="preserve">Обеспечение защиты прав и законных интересов участников закупки </w:t>
      </w:r>
    </w:p>
    <w:p w:rsidR="00AA3C4A" w:rsidRDefault="005F0892">
      <w:pPr>
        <w:spacing w:after="240"/>
        <w:jc w:val="both"/>
      </w:pPr>
      <w:proofErr w:type="gramStart"/>
      <w:r>
        <w:rPr>
          <w:rFonts w:ascii="Courier New" w:eastAsia="Courier New" w:hAnsi="Courier New" w:cs="Courier New"/>
          <w:sz w:val="18"/>
        </w:rPr>
        <w:t xml:space="preserve">Обжалование действий (бездействия) </w:t>
      </w:r>
      <w:r w:rsidR="001B09C3">
        <w:rPr>
          <w:rFonts w:ascii="Courier New" w:eastAsia="Courier New" w:hAnsi="Courier New" w:cs="Courier New"/>
          <w:sz w:val="18"/>
        </w:rPr>
        <w:t>Заказчик</w:t>
      </w:r>
      <w:r>
        <w:rPr>
          <w:rFonts w:ascii="Courier New" w:eastAsia="Courier New" w:hAnsi="Courier New" w:cs="Courier New"/>
          <w:sz w:val="18"/>
        </w:rPr>
        <w:t xml:space="preserve">а, Комиссии, ее членов, оператора электронной площадки, должностного лица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867182">
        <w:rPr>
          <w:rFonts w:ascii="Courier New" w:eastAsia="Courier New" w:hAnsi="Courier New" w:cs="Courier New"/>
          <w:sz w:val="18"/>
        </w:rPr>
        <w:t>Договор</w:t>
      </w:r>
      <w:r>
        <w:rPr>
          <w:rFonts w:ascii="Courier New" w:eastAsia="Courier New" w:hAnsi="Courier New" w:cs="Courier New"/>
          <w:sz w:val="18"/>
        </w:rPr>
        <w:t>ного управляющего, в порядке, установленном действующим законодательством Российской Федерации,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w:t>
      </w:r>
      <w:proofErr w:type="gramEnd"/>
    </w:p>
    <w:p w:rsidR="00AA3C4A" w:rsidRDefault="005F0892">
      <w:pPr>
        <w:spacing w:after="0"/>
        <w:jc w:val="both"/>
      </w:pPr>
      <w:r>
        <w:rPr>
          <w:rFonts w:ascii="Courier New" w:eastAsia="Courier New" w:hAnsi="Courier New" w:cs="Courier New"/>
          <w:sz w:val="18"/>
        </w:rPr>
        <w:t xml:space="preserve">   • протокола подведения итогов аукциона в электронной форме,</w:t>
      </w:r>
    </w:p>
    <w:p w:rsidR="00AA3C4A" w:rsidRDefault="005F0892">
      <w:pPr>
        <w:spacing w:after="0"/>
        <w:jc w:val="both"/>
      </w:pPr>
      <w:r>
        <w:rPr>
          <w:rFonts w:ascii="Courier New" w:eastAsia="Courier New" w:hAnsi="Courier New" w:cs="Courier New"/>
          <w:sz w:val="18"/>
        </w:rPr>
        <w:t xml:space="preserve">   • протокола рассмотрения заявок на участие в аукционе в электронной форме,</w:t>
      </w:r>
    </w:p>
    <w:p w:rsidR="00AA3C4A" w:rsidRDefault="005F0892">
      <w:pPr>
        <w:spacing w:after="240"/>
        <w:jc w:val="both"/>
      </w:pPr>
      <w:r>
        <w:rPr>
          <w:rFonts w:ascii="Courier New" w:eastAsia="Courier New" w:hAnsi="Courier New" w:cs="Courier New"/>
          <w:sz w:val="18"/>
        </w:rPr>
        <w:t xml:space="preserve">   • протокола рассмотрения единственной заявки на участие в аукционе в электронной форме.</w:t>
      </w:r>
    </w:p>
    <w:p w:rsidR="00AA3C4A" w:rsidRDefault="005F0892">
      <w:pPr>
        <w:spacing w:after="240"/>
        <w:jc w:val="both"/>
      </w:pPr>
      <w:r>
        <w:rPr>
          <w:rFonts w:ascii="Courier New" w:eastAsia="Courier New" w:hAnsi="Courier New" w:cs="Courier New"/>
          <w:sz w:val="18"/>
        </w:rPr>
        <w:t xml:space="preserve">В случае если обжалуемые действия (бездействие) совершены при рассмотрении вторых частей заявок на участие в аукционе или при заключении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обжалование таких действий (бездействия) возможно до заключения </w:t>
      </w:r>
      <w:r w:rsidR="00867182">
        <w:rPr>
          <w:rFonts w:ascii="Courier New" w:eastAsia="Courier New" w:hAnsi="Courier New" w:cs="Courier New"/>
          <w:sz w:val="18"/>
        </w:rPr>
        <w:t>Договор</w:t>
      </w:r>
      <w:r>
        <w:rPr>
          <w:rFonts w:ascii="Courier New" w:eastAsia="Courier New" w:hAnsi="Courier New" w:cs="Courier New"/>
          <w:sz w:val="18"/>
        </w:rPr>
        <w:t>а. По истечении указанных сроков обжалование осуществляется только в судебном порядке.</w:t>
      </w:r>
    </w:p>
    <w:p w:rsidR="00AA3C4A" w:rsidRDefault="005F0892">
      <w:pPr>
        <w:spacing w:after="240"/>
        <w:jc w:val="both"/>
      </w:pPr>
      <w:r>
        <w:rPr>
          <w:rFonts w:ascii="Courier New" w:eastAsia="Courier New" w:hAnsi="Courier New" w:cs="Courier New"/>
          <w:sz w:val="18"/>
        </w:rPr>
        <w:t xml:space="preserve">Обжалование действий, связанных с заключением </w:t>
      </w:r>
      <w:r w:rsidR="00867182">
        <w:rPr>
          <w:rFonts w:ascii="Courier New" w:eastAsia="Courier New" w:hAnsi="Courier New" w:cs="Courier New"/>
          <w:sz w:val="18"/>
        </w:rPr>
        <w:t>Договор</w:t>
      </w:r>
      <w:r>
        <w:rPr>
          <w:rFonts w:ascii="Courier New" w:eastAsia="Courier New" w:hAnsi="Courier New" w:cs="Courier New"/>
          <w:sz w:val="18"/>
        </w:rPr>
        <w:t xml:space="preserve">а, допускается не позднее даты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sz w:val="18"/>
        </w:rPr>
        <w:t>Жалоба на положения документации может быть подана любым участником закупки, общественным объединением, объединением юридических лиц до окончания срока подачи заявок на участие в аукционе.</w:t>
      </w:r>
    </w:p>
    <w:p w:rsidR="00AA3C4A" w:rsidRDefault="005F0892">
      <w:pPr>
        <w:spacing w:after="240"/>
        <w:jc w:val="both"/>
      </w:pPr>
      <w:r>
        <w:rPr>
          <w:rFonts w:ascii="Courier New" w:eastAsia="Courier New" w:hAnsi="Courier New" w:cs="Courier New"/>
          <w:sz w:val="18"/>
        </w:rPr>
        <w:t xml:space="preserve">По истечении указанных сроков обжалование соответствующих действий (бездействия) </w:t>
      </w:r>
      <w:r w:rsidR="001B09C3">
        <w:rPr>
          <w:rFonts w:ascii="Courier New" w:eastAsia="Courier New" w:hAnsi="Courier New" w:cs="Courier New"/>
          <w:sz w:val="18"/>
        </w:rPr>
        <w:t>Заказчик</w:t>
      </w:r>
      <w:r>
        <w:rPr>
          <w:rFonts w:ascii="Courier New" w:eastAsia="Courier New" w:hAnsi="Courier New" w:cs="Courier New"/>
          <w:sz w:val="18"/>
        </w:rPr>
        <w:t xml:space="preserve">а, Комиссии, ее членов, должностного лица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867182">
        <w:rPr>
          <w:rFonts w:ascii="Courier New" w:eastAsia="Courier New" w:hAnsi="Courier New" w:cs="Courier New"/>
          <w:sz w:val="18"/>
        </w:rPr>
        <w:t>Договор</w:t>
      </w:r>
      <w:r>
        <w:rPr>
          <w:rFonts w:ascii="Courier New" w:eastAsia="Courier New" w:hAnsi="Courier New" w:cs="Courier New"/>
          <w:sz w:val="18"/>
        </w:rPr>
        <w:t>ного управляющего осуществляется только в судебном порядке.</w:t>
      </w:r>
    </w:p>
    <w:p w:rsidR="00AA3C4A" w:rsidRDefault="00AA3C4A">
      <w:pPr>
        <w:pageBreakBefore/>
        <w:spacing w:after="0"/>
      </w:pPr>
    </w:p>
    <w:p w:rsidR="00AA3C4A" w:rsidRDefault="005F0892">
      <w:pPr>
        <w:pStyle w:val="1"/>
        <w:spacing w:after="240"/>
        <w:jc w:val="both"/>
      </w:pPr>
      <w:bookmarkStart w:id="1" w:name="_Toc13481814"/>
      <w:r>
        <w:rPr>
          <w:rFonts w:ascii="Courier New" w:eastAsia="Courier New" w:hAnsi="Courier New" w:cs="Courier New"/>
          <w:b/>
          <w:sz w:val="18"/>
        </w:rPr>
        <w:t>ГЛАВА II. ИНФОРМАЦИОННАЯ КАРТА</w:t>
      </w:r>
      <w:bookmarkEnd w:id="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700"/>
        <w:gridCol w:w="3500"/>
        <w:gridCol w:w="6300"/>
      </w:tblGrid>
      <w:tr w:rsidR="005F0892" w:rsidTr="007A7AE6">
        <w:tc>
          <w:tcPr>
            <w:tcW w:w="10500" w:type="dxa"/>
            <w:gridSpan w:val="3"/>
            <w:shd w:val="clear" w:color="auto" w:fill="FFFF00"/>
          </w:tcPr>
          <w:p w:rsidR="00AA3C4A" w:rsidRDefault="005F0892">
            <w:pPr>
              <w:pStyle w:val="2"/>
              <w:spacing w:after="0"/>
              <w:jc w:val="both"/>
            </w:pPr>
            <w:bookmarkStart w:id="2" w:name="_Toc13481815"/>
            <w:r>
              <w:rPr>
                <w:rFonts w:ascii="Courier New" w:eastAsia="Courier New" w:hAnsi="Courier New" w:cs="Courier New"/>
                <w:b/>
                <w:sz w:val="18"/>
              </w:rPr>
              <w:t xml:space="preserve">РАЗДЕЛ 1. ИНФОРМАЦИЯ О </w:t>
            </w:r>
            <w:r w:rsidR="001B09C3">
              <w:rPr>
                <w:rFonts w:ascii="Courier New" w:eastAsia="Courier New" w:hAnsi="Courier New" w:cs="Courier New"/>
                <w:b/>
                <w:sz w:val="18"/>
              </w:rPr>
              <w:t>ЗАКАЗЧИК</w:t>
            </w:r>
            <w:r>
              <w:rPr>
                <w:rFonts w:ascii="Courier New" w:eastAsia="Courier New" w:hAnsi="Courier New" w:cs="Courier New"/>
                <w:b/>
                <w:sz w:val="18"/>
              </w:rPr>
              <w:t>Е</w:t>
            </w:r>
            <w:bookmarkEnd w:id="2"/>
          </w:p>
        </w:tc>
      </w:tr>
      <w:tr w:rsidR="00106CCF">
        <w:tc>
          <w:tcPr>
            <w:tcW w:w="700" w:type="dxa"/>
          </w:tcPr>
          <w:p w:rsidR="00106CCF" w:rsidRDefault="00106CCF" w:rsidP="00106CCF">
            <w:pPr>
              <w:spacing w:after="240"/>
              <w:jc w:val="both"/>
            </w:pPr>
            <w:r>
              <w:rPr>
                <w:rFonts w:ascii="Courier New" w:eastAsia="Courier New" w:hAnsi="Courier New" w:cs="Courier New"/>
                <w:sz w:val="18"/>
              </w:rPr>
              <w:t>1</w:t>
            </w:r>
          </w:p>
        </w:tc>
        <w:tc>
          <w:tcPr>
            <w:tcW w:w="3500" w:type="dxa"/>
          </w:tcPr>
          <w:p w:rsidR="00106CCF" w:rsidRDefault="00106CCF" w:rsidP="00106CCF">
            <w:pPr>
              <w:spacing w:after="240"/>
              <w:jc w:val="both"/>
            </w:pPr>
            <w:r>
              <w:rPr>
                <w:rFonts w:ascii="Courier New" w:eastAsia="Courier New" w:hAnsi="Courier New" w:cs="Courier New"/>
                <w:sz w:val="18"/>
              </w:rPr>
              <w:t>Наименование</w:t>
            </w:r>
          </w:p>
        </w:tc>
        <w:tc>
          <w:tcPr>
            <w:tcW w:w="6300" w:type="dxa"/>
          </w:tcPr>
          <w:p w:rsidR="00106CCF" w:rsidRDefault="006740DC" w:rsidP="00106CCF">
            <w:pPr>
              <w:spacing w:after="240"/>
              <w:jc w:val="both"/>
            </w:pPr>
            <w:r w:rsidRPr="006740DC">
              <w:rPr>
                <w:rFonts w:ascii="Courier New" w:eastAsia="Courier New" w:hAnsi="Courier New" w:cs="Courier New"/>
                <w:sz w:val="18"/>
              </w:rPr>
              <w:t>МУНИЦИПАЛЬНОЕ АВТОНОМНОЕ ОБЩЕОБРАЗОВАТЕЛЬНОЕ УЧРЕЖДЕНИЕ "СРЕДНЯЯ ОБЩЕОБРАЗОВАТЕЛЬНАЯ ШКОЛА №3" Г.ГОРНОЗАВОДСКА</w:t>
            </w:r>
          </w:p>
        </w:tc>
      </w:tr>
      <w:tr w:rsidR="00106CCF">
        <w:tc>
          <w:tcPr>
            <w:tcW w:w="700" w:type="dxa"/>
          </w:tcPr>
          <w:p w:rsidR="00106CCF" w:rsidRDefault="00106CCF" w:rsidP="00106CCF">
            <w:pPr>
              <w:spacing w:after="240"/>
              <w:jc w:val="both"/>
            </w:pPr>
            <w:r>
              <w:rPr>
                <w:rFonts w:ascii="Courier New" w:eastAsia="Courier New" w:hAnsi="Courier New" w:cs="Courier New"/>
                <w:sz w:val="18"/>
              </w:rPr>
              <w:t>2</w:t>
            </w:r>
          </w:p>
        </w:tc>
        <w:tc>
          <w:tcPr>
            <w:tcW w:w="3500" w:type="dxa"/>
          </w:tcPr>
          <w:p w:rsidR="00106CCF" w:rsidRDefault="00106CCF" w:rsidP="00106CCF">
            <w:pPr>
              <w:spacing w:after="240"/>
              <w:jc w:val="both"/>
            </w:pPr>
            <w:r>
              <w:rPr>
                <w:rFonts w:ascii="Courier New" w:eastAsia="Courier New" w:hAnsi="Courier New" w:cs="Courier New"/>
                <w:sz w:val="18"/>
              </w:rPr>
              <w:t>Местонахождение</w:t>
            </w:r>
          </w:p>
        </w:tc>
        <w:tc>
          <w:tcPr>
            <w:tcW w:w="6300" w:type="dxa"/>
          </w:tcPr>
          <w:p w:rsidR="00106CCF" w:rsidRDefault="006740DC" w:rsidP="00106CCF">
            <w:pPr>
              <w:spacing w:after="240"/>
              <w:jc w:val="both"/>
            </w:pPr>
            <w:r w:rsidRPr="006740DC">
              <w:rPr>
                <w:rFonts w:ascii="Courier New" w:eastAsia="Courier New" w:hAnsi="Courier New" w:cs="Courier New"/>
                <w:sz w:val="18"/>
              </w:rPr>
              <w:t xml:space="preserve">618820, Пермский край, </w:t>
            </w:r>
            <w:proofErr w:type="spellStart"/>
            <w:r w:rsidRPr="006740DC">
              <w:rPr>
                <w:rFonts w:ascii="Courier New" w:eastAsia="Courier New" w:hAnsi="Courier New" w:cs="Courier New"/>
                <w:sz w:val="18"/>
              </w:rPr>
              <w:t>г</w:t>
            </w:r>
            <w:proofErr w:type="gramStart"/>
            <w:r w:rsidRPr="006740DC">
              <w:rPr>
                <w:rFonts w:ascii="Courier New" w:eastAsia="Courier New" w:hAnsi="Courier New" w:cs="Courier New"/>
                <w:sz w:val="18"/>
              </w:rPr>
              <w:t>.Г</w:t>
            </w:r>
            <w:proofErr w:type="gramEnd"/>
            <w:r w:rsidRPr="006740DC">
              <w:rPr>
                <w:rFonts w:ascii="Courier New" w:eastAsia="Courier New" w:hAnsi="Courier New" w:cs="Courier New"/>
                <w:sz w:val="18"/>
              </w:rPr>
              <w:t>орнозаводск</w:t>
            </w:r>
            <w:proofErr w:type="spellEnd"/>
            <w:r w:rsidRPr="006740DC">
              <w:rPr>
                <w:rFonts w:ascii="Courier New" w:eastAsia="Courier New" w:hAnsi="Courier New" w:cs="Courier New"/>
                <w:sz w:val="18"/>
              </w:rPr>
              <w:t>, ул. Кирова, дом 6</w:t>
            </w:r>
          </w:p>
        </w:tc>
      </w:tr>
      <w:tr w:rsidR="00106CCF">
        <w:tc>
          <w:tcPr>
            <w:tcW w:w="700" w:type="dxa"/>
          </w:tcPr>
          <w:p w:rsidR="00106CCF" w:rsidRDefault="00106CCF" w:rsidP="00106CCF">
            <w:pPr>
              <w:spacing w:after="240"/>
              <w:jc w:val="both"/>
            </w:pPr>
            <w:r>
              <w:rPr>
                <w:rFonts w:ascii="Courier New" w:eastAsia="Courier New" w:hAnsi="Courier New" w:cs="Courier New"/>
                <w:sz w:val="18"/>
              </w:rPr>
              <w:t>3</w:t>
            </w:r>
          </w:p>
        </w:tc>
        <w:tc>
          <w:tcPr>
            <w:tcW w:w="3500" w:type="dxa"/>
          </w:tcPr>
          <w:p w:rsidR="00106CCF" w:rsidRDefault="00106CCF" w:rsidP="00106CCF">
            <w:pPr>
              <w:spacing w:after="240"/>
              <w:jc w:val="both"/>
            </w:pPr>
            <w:r>
              <w:rPr>
                <w:rFonts w:ascii="Courier New" w:eastAsia="Courier New" w:hAnsi="Courier New" w:cs="Courier New"/>
                <w:sz w:val="18"/>
              </w:rPr>
              <w:t>Юридический и Почтовый адрес</w:t>
            </w:r>
          </w:p>
        </w:tc>
        <w:tc>
          <w:tcPr>
            <w:tcW w:w="6300" w:type="dxa"/>
          </w:tcPr>
          <w:p w:rsidR="00106CCF" w:rsidRDefault="006740DC" w:rsidP="00106CCF">
            <w:pPr>
              <w:spacing w:after="240"/>
              <w:jc w:val="both"/>
            </w:pPr>
            <w:r w:rsidRPr="006740DC">
              <w:rPr>
                <w:rFonts w:ascii="Courier New" w:eastAsia="Courier New" w:hAnsi="Courier New" w:cs="Courier New"/>
                <w:sz w:val="18"/>
              </w:rPr>
              <w:t xml:space="preserve">618820, Пермский край, </w:t>
            </w:r>
            <w:proofErr w:type="spellStart"/>
            <w:r w:rsidRPr="006740DC">
              <w:rPr>
                <w:rFonts w:ascii="Courier New" w:eastAsia="Courier New" w:hAnsi="Courier New" w:cs="Courier New"/>
                <w:sz w:val="18"/>
              </w:rPr>
              <w:t>г</w:t>
            </w:r>
            <w:proofErr w:type="gramStart"/>
            <w:r w:rsidRPr="006740DC">
              <w:rPr>
                <w:rFonts w:ascii="Courier New" w:eastAsia="Courier New" w:hAnsi="Courier New" w:cs="Courier New"/>
                <w:sz w:val="18"/>
              </w:rPr>
              <w:t>.Г</w:t>
            </w:r>
            <w:proofErr w:type="gramEnd"/>
            <w:r w:rsidRPr="006740DC">
              <w:rPr>
                <w:rFonts w:ascii="Courier New" w:eastAsia="Courier New" w:hAnsi="Courier New" w:cs="Courier New"/>
                <w:sz w:val="18"/>
              </w:rPr>
              <w:t>орнозаводск</w:t>
            </w:r>
            <w:proofErr w:type="spellEnd"/>
            <w:r w:rsidRPr="006740DC">
              <w:rPr>
                <w:rFonts w:ascii="Courier New" w:eastAsia="Courier New" w:hAnsi="Courier New" w:cs="Courier New"/>
                <w:sz w:val="18"/>
              </w:rPr>
              <w:t>, ул. Кирова, дом 6</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4</w:t>
            </w:r>
          </w:p>
        </w:tc>
        <w:tc>
          <w:tcPr>
            <w:tcW w:w="3500" w:type="dxa"/>
          </w:tcPr>
          <w:p w:rsidR="00106CCF" w:rsidRDefault="00106CCF" w:rsidP="00106CCF">
            <w:pPr>
              <w:spacing w:after="240"/>
              <w:jc w:val="both"/>
            </w:pPr>
            <w:r>
              <w:rPr>
                <w:rFonts w:ascii="Courier New" w:eastAsia="Courier New" w:hAnsi="Courier New" w:cs="Courier New"/>
                <w:sz w:val="18"/>
              </w:rPr>
              <w:t xml:space="preserve">Ответственное должностное лицо </w:t>
            </w:r>
          </w:p>
        </w:tc>
        <w:tc>
          <w:tcPr>
            <w:tcW w:w="6300" w:type="dxa"/>
          </w:tcPr>
          <w:p w:rsidR="00106CCF" w:rsidRDefault="00106CCF" w:rsidP="00106CCF">
            <w:pPr>
              <w:spacing w:after="240"/>
              <w:jc w:val="both"/>
            </w:pPr>
            <w:r w:rsidRPr="000B0128">
              <w:rPr>
                <w:rFonts w:ascii="Courier New" w:eastAsia="Courier New" w:hAnsi="Courier New" w:cs="Courier New"/>
                <w:sz w:val="18"/>
              </w:rPr>
              <w:t>Чернышева Ольга Викторовна</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5</w:t>
            </w:r>
          </w:p>
        </w:tc>
        <w:tc>
          <w:tcPr>
            <w:tcW w:w="3500" w:type="dxa"/>
          </w:tcPr>
          <w:p w:rsidR="00106CCF" w:rsidRDefault="00106CCF" w:rsidP="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rsidP="00106CCF">
            <w:pPr>
              <w:spacing w:after="240"/>
              <w:jc w:val="both"/>
            </w:pPr>
            <w:r>
              <w:rPr>
                <w:rFonts w:ascii="Courier New" w:eastAsia="Courier New" w:hAnsi="Courier New" w:cs="Courier New"/>
                <w:sz w:val="18"/>
              </w:rPr>
              <w:t>89523378044</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6</w:t>
            </w:r>
          </w:p>
        </w:tc>
        <w:tc>
          <w:tcPr>
            <w:tcW w:w="3500" w:type="dxa"/>
          </w:tcPr>
          <w:p w:rsidR="00106CCF" w:rsidRDefault="00106CCF" w:rsidP="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Pr="000B0128" w:rsidRDefault="00106CCF" w:rsidP="00106CCF">
            <w:pPr>
              <w:spacing w:after="240"/>
              <w:jc w:val="both"/>
              <w:rPr>
                <w:lang w:val="en-US"/>
              </w:rPr>
            </w:pPr>
            <w:r>
              <w:rPr>
                <w:rFonts w:ascii="Courier New" w:eastAsia="Courier New" w:hAnsi="Courier New" w:cs="Courier New"/>
                <w:sz w:val="18"/>
                <w:lang w:val="en-US"/>
              </w:rPr>
              <w:t>kontrakt.uprav@yandex.ru</w:t>
            </w:r>
          </w:p>
        </w:tc>
      </w:tr>
      <w:tr w:rsidR="00106CCF" w:rsidTr="007A7AE6">
        <w:tc>
          <w:tcPr>
            <w:tcW w:w="10500" w:type="dxa"/>
            <w:gridSpan w:val="3"/>
            <w:shd w:val="clear" w:color="auto" w:fill="FFFF00"/>
          </w:tcPr>
          <w:p w:rsidR="00106CCF" w:rsidRDefault="00106CCF">
            <w:pPr>
              <w:pStyle w:val="2"/>
              <w:spacing w:after="0"/>
              <w:jc w:val="both"/>
            </w:pPr>
            <w:bookmarkStart w:id="3" w:name="_Toc13481816"/>
            <w:r>
              <w:rPr>
                <w:rFonts w:ascii="Courier New" w:eastAsia="Courier New" w:hAnsi="Courier New" w:cs="Courier New"/>
                <w:b/>
                <w:sz w:val="18"/>
              </w:rPr>
              <w:t>РАЗДЕЛ 2. ИНФОРМАЦИЯ ОБ УПОЛНОМОЧЕННОМ ОРГАНЕ</w:t>
            </w:r>
            <w:bookmarkEnd w:id="3"/>
            <w:r>
              <w:rPr>
                <w:rFonts w:ascii="Courier New" w:eastAsia="Courier New" w:hAnsi="Courier New" w:cs="Courier New"/>
                <w:b/>
                <w:sz w:val="18"/>
              </w:rPr>
              <w:t xml:space="preserve"> </w:t>
            </w:r>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106CCF">
            <w:pPr>
              <w:spacing w:after="240"/>
              <w:jc w:val="both"/>
            </w:pPr>
            <w:r>
              <w:rPr>
                <w:rFonts w:ascii="Courier New" w:eastAsia="Courier New" w:hAnsi="Courier New" w:cs="Courier New"/>
                <w:sz w:val="18"/>
              </w:rPr>
              <w:t>Не привлекается</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Местонахождение</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Почтовый адрес </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Ответственное должностное лицо</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Default="00106CCF">
            <w:pPr>
              <w:spacing w:after="240"/>
              <w:jc w:val="both"/>
            </w:pPr>
            <w:r>
              <w:rPr>
                <w:rFonts w:ascii="Courier New" w:eastAsia="Courier New" w:hAnsi="Courier New" w:cs="Courier New"/>
                <w:sz w:val="18"/>
              </w:rPr>
              <w:t>-</w:t>
            </w:r>
          </w:p>
        </w:tc>
      </w:tr>
      <w:tr w:rsidR="00106CCF" w:rsidTr="007A7AE6">
        <w:tc>
          <w:tcPr>
            <w:tcW w:w="10500" w:type="dxa"/>
            <w:gridSpan w:val="3"/>
            <w:shd w:val="clear" w:color="auto" w:fill="FFFF00"/>
          </w:tcPr>
          <w:p w:rsidR="00106CCF" w:rsidRDefault="00106CCF">
            <w:pPr>
              <w:pStyle w:val="2"/>
              <w:spacing w:after="0"/>
              <w:jc w:val="both"/>
            </w:pPr>
            <w:bookmarkStart w:id="4" w:name="_Toc13481817"/>
            <w:r>
              <w:rPr>
                <w:rFonts w:ascii="Courier New" w:eastAsia="Courier New" w:hAnsi="Courier New" w:cs="Courier New"/>
                <w:b/>
                <w:sz w:val="18"/>
              </w:rPr>
              <w:t>РАЗДЕЛ 3. ИНФОРМАЦИЯ О СПЕЦИАЛИЗИРОВАННОЙ ОРГАНИЗАЦИИ</w:t>
            </w:r>
            <w:bookmarkEnd w:id="4"/>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106CCF">
            <w:pPr>
              <w:spacing w:after="240"/>
              <w:jc w:val="both"/>
            </w:pPr>
            <w:r>
              <w:rPr>
                <w:rFonts w:ascii="Courier New" w:eastAsia="Courier New" w:hAnsi="Courier New" w:cs="Courier New"/>
                <w:sz w:val="18"/>
              </w:rPr>
              <w:t>Не привлекается</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Местонахождение</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Почтовый адрес </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Ответственное должностное лицо</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Default="00106CCF">
            <w:pPr>
              <w:spacing w:after="240"/>
              <w:jc w:val="both"/>
            </w:pPr>
            <w:r>
              <w:rPr>
                <w:rFonts w:ascii="Courier New" w:eastAsia="Courier New" w:hAnsi="Courier New" w:cs="Courier New"/>
                <w:sz w:val="18"/>
              </w:rPr>
              <w:t>-</w:t>
            </w:r>
          </w:p>
        </w:tc>
      </w:tr>
      <w:tr w:rsidR="00106CCF" w:rsidTr="007A7AE6">
        <w:tc>
          <w:tcPr>
            <w:tcW w:w="10500" w:type="dxa"/>
            <w:gridSpan w:val="3"/>
            <w:shd w:val="clear" w:color="auto" w:fill="FFFF00"/>
          </w:tcPr>
          <w:p w:rsidR="00106CCF" w:rsidRDefault="00106CCF">
            <w:pPr>
              <w:pStyle w:val="2"/>
              <w:spacing w:after="0"/>
              <w:jc w:val="both"/>
            </w:pPr>
            <w:bookmarkStart w:id="5" w:name="_Toc13481818"/>
            <w:r>
              <w:rPr>
                <w:rFonts w:ascii="Courier New" w:eastAsia="Courier New" w:hAnsi="Courier New" w:cs="Courier New"/>
                <w:b/>
                <w:sz w:val="18"/>
              </w:rPr>
              <w:t>РАЗДЕЛ 4. СВЕДЕНИЯ О КОМИССИИ ПО ОСУЩЕСТВЛЕНИЮ ЗАКУПОК</w:t>
            </w:r>
            <w:bookmarkEnd w:id="5"/>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6740DC" w:rsidP="00605EAD">
            <w:pPr>
              <w:spacing w:after="240"/>
              <w:jc w:val="both"/>
            </w:pPr>
            <w:r>
              <w:rPr>
                <w:rFonts w:ascii="Courier New" w:eastAsia="Courier New" w:hAnsi="Courier New" w:cs="Courier New"/>
                <w:sz w:val="18"/>
              </w:rPr>
              <w:t xml:space="preserve">Единая комиссия по определению поставщиков (подрядчиков, исполнителей). </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Порядок работы комиссии</w:t>
            </w:r>
          </w:p>
        </w:tc>
        <w:tc>
          <w:tcPr>
            <w:tcW w:w="6300" w:type="dxa"/>
          </w:tcPr>
          <w:p w:rsidR="00106CCF" w:rsidRPr="007A7AE6" w:rsidRDefault="00106CCF" w:rsidP="007A7AE6">
            <w:pPr>
              <w:spacing w:after="240"/>
              <w:jc w:val="both"/>
              <w:rPr>
                <w:rFonts w:ascii="Courier New" w:eastAsia="Courier New" w:hAnsi="Courier New" w:cs="Courier New"/>
                <w:sz w:val="18"/>
              </w:rPr>
            </w:pPr>
            <w:r>
              <w:rPr>
                <w:rFonts w:ascii="Courier New" w:eastAsia="Courier New" w:hAnsi="Courier New" w:cs="Courier New"/>
                <w:sz w:val="18"/>
              </w:rPr>
              <w:t>В соответствии с Положением</w:t>
            </w:r>
            <w:r>
              <w:t xml:space="preserve"> </w:t>
            </w:r>
            <w:r w:rsidRPr="007A7AE6">
              <w:rPr>
                <w:rFonts w:ascii="Courier New" w:eastAsia="Courier New" w:hAnsi="Courier New" w:cs="Courier New"/>
                <w:sz w:val="18"/>
              </w:rPr>
              <w:t>о Единой комиссии</w:t>
            </w:r>
          </w:p>
          <w:p w:rsidR="00106CCF" w:rsidRPr="007A7AE6" w:rsidRDefault="00106CCF" w:rsidP="007A7AE6">
            <w:pPr>
              <w:spacing w:after="240"/>
              <w:jc w:val="both"/>
            </w:pPr>
            <w:r w:rsidRPr="007A7AE6">
              <w:rPr>
                <w:rFonts w:ascii="Courier New" w:eastAsia="Courier New" w:hAnsi="Courier New" w:cs="Courier New"/>
                <w:sz w:val="18"/>
              </w:rPr>
              <w:t>по определению поставщиков (подрядчиков, исполнителей)</w:t>
            </w:r>
          </w:p>
        </w:tc>
      </w:tr>
      <w:tr w:rsidR="00106CCF" w:rsidTr="007A7AE6">
        <w:tc>
          <w:tcPr>
            <w:tcW w:w="10500" w:type="dxa"/>
            <w:gridSpan w:val="3"/>
            <w:shd w:val="clear" w:color="auto" w:fill="FFFF00"/>
          </w:tcPr>
          <w:p w:rsidR="00106CCF" w:rsidRDefault="00106CCF">
            <w:pPr>
              <w:pStyle w:val="2"/>
              <w:spacing w:after="0"/>
              <w:jc w:val="both"/>
            </w:pPr>
            <w:bookmarkStart w:id="6" w:name="_Toc13481819"/>
            <w:r>
              <w:rPr>
                <w:rFonts w:ascii="Courier New" w:eastAsia="Courier New" w:hAnsi="Courier New" w:cs="Courier New"/>
                <w:b/>
                <w:sz w:val="18"/>
              </w:rPr>
              <w:t xml:space="preserve">РАЗДЕЛ 5. ИНФОРМАЦИЯ О ЗАКУПКЕ И КРАТКОМ ИЗЛОЖЕНИИ УСЛОВИЙ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6"/>
          </w:p>
        </w:tc>
      </w:tr>
      <w:tr w:rsidR="00106CCF">
        <w:tc>
          <w:tcPr>
            <w:tcW w:w="700" w:type="dxa"/>
          </w:tcPr>
          <w:p w:rsidR="00106CCF" w:rsidRDefault="00106CCF">
            <w:pPr>
              <w:spacing w:after="240"/>
              <w:jc w:val="both"/>
            </w:pPr>
            <w:r>
              <w:rPr>
                <w:rFonts w:ascii="Courier New" w:eastAsia="Courier New" w:hAnsi="Courier New" w:cs="Courier New"/>
                <w:sz w:val="18"/>
              </w:rPr>
              <w:lastRenderedPageBreak/>
              <w:t>1</w:t>
            </w:r>
          </w:p>
        </w:tc>
        <w:tc>
          <w:tcPr>
            <w:tcW w:w="3500" w:type="dxa"/>
          </w:tcPr>
          <w:p w:rsidR="00106CCF" w:rsidRDefault="00106CCF">
            <w:pPr>
              <w:spacing w:after="240"/>
              <w:jc w:val="both"/>
            </w:pPr>
            <w:r>
              <w:rPr>
                <w:rFonts w:ascii="Courier New" w:eastAsia="Courier New" w:hAnsi="Courier New" w:cs="Courier New"/>
                <w:sz w:val="18"/>
              </w:rPr>
              <w:t>Способ определения поставщика (подрядчика, исполнителя)</w:t>
            </w:r>
          </w:p>
        </w:tc>
        <w:tc>
          <w:tcPr>
            <w:tcW w:w="6300" w:type="dxa"/>
          </w:tcPr>
          <w:p w:rsidR="00106CCF" w:rsidRPr="007A7AE6" w:rsidRDefault="00106CCF" w:rsidP="00A75A0A">
            <w:pPr>
              <w:spacing w:after="240"/>
              <w:rPr>
                <w:rFonts w:ascii="Courier New" w:eastAsia="Courier New" w:hAnsi="Courier New" w:cs="Courier New"/>
                <w:sz w:val="18"/>
              </w:rPr>
            </w:pPr>
            <w:r>
              <w:rPr>
                <w:rFonts w:ascii="Courier New" w:eastAsia="Courier New" w:hAnsi="Courier New" w:cs="Courier New"/>
                <w:sz w:val="18"/>
              </w:rPr>
              <w:t>Аукцион в электронной форме</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Наименование объекта закупки</w:t>
            </w:r>
          </w:p>
        </w:tc>
        <w:tc>
          <w:tcPr>
            <w:tcW w:w="6300" w:type="dxa"/>
          </w:tcPr>
          <w:p w:rsidR="00106CCF" w:rsidRPr="002F40AC" w:rsidRDefault="00D46DDD" w:rsidP="002F40AC">
            <w:pPr>
              <w:spacing w:after="240"/>
              <w:jc w:val="both"/>
              <w:rPr>
                <w:rFonts w:ascii="Courier New" w:eastAsia="Courier New" w:hAnsi="Courier New" w:cs="Courier New"/>
                <w:sz w:val="18"/>
              </w:rPr>
            </w:pPr>
            <w:r w:rsidRPr="00D46DDD">
              <w:rPr>
                <w:rFonts w:ascii="Courier New" w:eastAsia="Courier New" w:hAnsi="Courier New" w:cs="Courier New"/>
                <w:sz w:val="18"/>
              </w:rPr>
              <w:t xml:space="preserve">Капитальный ремонт здания структурного подразделения МАОУ «СОШ №3» г. Горнозаводска по адресу: Пермский край, Горнозаводский городской округ, </w:t>
            </w:r>
            <w:proofErr w:type="spellStart"/>
            <w:r w:rsidRPr="00D46DDD">
              <w:rPr>
                <w:rFonts w:ascii="Courier New" w:eastAsia="Courier New" w:hAnsi="Courier New" w:cs="Courier New"/>
                <w:sz w:val="18"/>
              </w:rPr>
              <w:t>р.п</w:t>
            </w:r>
            <w:proofErr w:type="spellEnd"/>
            <w:r w:rsidRPr="00D46DDD">
              <w:rPr>
                <w:rFonts w:ascii="Courier New" w:eastAsia="Courier New" w:hAnsi="Courier New" w:cs="Courier New"/>
                <w:sz w:val="18"/>
              </w:rPr>
              <w:t xml:space="preserve">. </w:t>
            </w:r>
            <w:proofErr w:type="spellStart"/>
            <w:r w:rsidRPr="00D46DDD">
              <w:rPr>
                <w:rFonts w:ascii="Courier New" w:eastAsia="Courier New" w:hAnsi="Courier New" w:cs="Courier New"/>
                <w:sz w:val="18"/>
              </w:rPr>
              <w:t>Кусье</w:t>
            </w:r>
            <w:proofErr w:type="spellEnd"/>
            <w:r w:rsidRPr="00D46DDD">
              <w:rPr>
                <w:rFonts w:ascii="Courier New" w:eastAsia="Courier New" w:hAnsi="Courier New" w:cs="Courier New"/>
                <w:sz w:val="18"/>
              </w:rPr>
              <w:t xml:space="preserve">-Александровский, ул. </w:t>
            </w:r>
            <w:proofErr w:type="gramStart"/>
            <w:r w:rsidRPr="00D46DDD">
              <w:rPr>
                <w:rFonts w:ascii="Courier New" w:eastAsia="Courier New" w:hAnsi="Courier New" w:cs="Courier New"/>
                <w:sz w:val="18"/>
              </w:rPr>
              <w:t>Школьная</w:t>
            </w:r>
            <w:proofErr w:type="gramEnd"/>
            <w:r w:rsidRPr="00D46DDD">
              <w:rPr>
                <w:rFonts w:ascii="Courier New" w:eastAsia="Courier New" w:hAnsi="Courier New" w:cs="Courier New"/>
                <w:sz w:val="18"/>
              </w:rPr>
              <w:t>, 6 (устройство детских веранд)</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Адрес электронной площадки</w:t>
            </w:r>
          </w:p>
        </w:tc>
        <w:tc>
          <w:tcPr>
            <w:tcW w:w="6300" w:type="dxa"/>
          </w:tcPr>
          <w:p w:rsidR="00106CCF" w:rsidRDefault="00605EAD" w:rsidP="0088004D">
            <w:pPr>
              <w:spacing w:after="240"/>
              <w:jc w:val="both"/>
            </w:pPr>
            <w:r w:rsidRPr="00605EAD">
              <w:rPr>
                <w:rFonts w:ascii="Courier New" w:eastAsia="Courier New" w:hAnsi="Courier New" w:cs="Courier New"/>
                <w:sz w:val="18"/>
              </w:rPr>
              <w:t>https://etp.torgi-online.com/</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Источник финансирования</w:t>
            </w:r>
          </w:p>
        </w:tc>
        <w:tc>
          <w:tcPr>
            <w:tcW w:w="6300" w:type="dxa"/>
          </w:tcPr>
          <w:p w:rsidR="00972B28" w:rsidRPr="00972B28" w:rsidRDefault="008E3603" w:rsidP="00972B28">
            <w:pPr>
              <w:spacing w:after="240"/>
              <w:jc w:val="both"/>
              <w:rPr>
                <w:rFonts w:ascii="Courier New" w:eastAsia="Courier New" w:hAnsi="Courier New" w:cs="Courier New"/>
                <w:sz w:val="18"/>
              </w:rPr>
            </w:pPr>
            <w:r>
              <w:rPr>
                <w:rFonts w:ascii="Courier New" w:eastAsia="Courier New" w:hAnsi="Courier New" w:cs="Courier New"/>
                <w:sz w:val="18"/>
              </w:rPr>
              <w:t>Бюджет Пермского края</w:t>
            </w:r>
            <w:r w:rsidR="00605EAD">
              <w:rPr>
                <w:rFonts w:ascii="Courier New" w:eastAsia="Courier New" w:hAnsi="Courier New" w:cs="Courier New"/>
                <w:sz w:val="18"/>
              </w:rPr>
              <w:t xml:space="preserve"> – </w:t>
            </w:r>
            <w:r w:rsidR="00D46DDD">
              <w:rPr>
                <w:rFonts w:ascii="Courier New" w:eastAsia="Courier New" w:hAnsi="Courier New" w:cs="Courier New"/>
                <w:sz w:val="18"/>
              </w:rPr>
              <w:t>1157</w:t>
            </w:r>
            <w:r w:rsidR="00D46DDD" w:rsidRPr="00D46DDD">
              <w:rPr>
                <w:rFonts w:ascii="Courier New" w:eastAsia="Courier New" w:hAnsi="Courier New" w:cs="Courier New"/>
                <w:sz w:val="18"/>
              </w:rPr>
              <w:t>386</w:t>
            </w:r>
            <w:r w:rsidR="00D46DDD">
              <w:rPr>
                <w:rFonts w:ascii="Courier New" w:eastAsia="Courier New" w:hAnsi="Courier New" w:cs="Courier New"/>
                <w:sz w:val="18"/>
              </w:rPr>
              <w:t>,</w:t>
            </w:r>
            <w:r w:rsidR="00D46DDD" w:rsidRPr="00D46DDD">
              <w:rPr>
                <w:rFonts w:ascii="Courier New" w:eastAsia="Courier New" w:hAnsi="Courier New" w:cs="Courier New"/>
                <w:sz w:val="18"/>
              </w:rPr>
              <w:t>17</w:t>
            </w:r>
            <w:r w:rsidR="00605EAD">
              <w:rPr>
                <w:rFonts w:ascii="Courier New" w:eastAsia="Courier New" w:hAnsi="Courier New" w:cs="Courier New"/>
                <w:sz w:val="18"/>
              </w:rPr>
              <w:t>руб.</w:t>
            </w:r>
          </w:p>
          <w:p w:rsidR="00106CCF" w:rsidRPr="007B30E1" w:rsidRDefault="008E3603" w:rsidP="007B30E1">
            <w:pPr>
              <w:spacing w:after="240"/>
              <w:jc w:val="both"/>
              <w:rPr>
                <w:rFonts w:ascii="Courier New" w:eastAsia="Courier New" w:hAnsi="Courier New" w:cs="Courier New"/>
                <w:sz w:val="18"/>
              </w:rPr>
            </w:pPr>
            <w:r>
              <w:rPr>
                <w:rFonts w:ascii="Courier New" w:eastAsia="Courier New" w:hAnsi="Courier New" w:cs="Courier New"/>
                <w:sz w:val="18"/>
              </w:rPr>
              <w:t>Бюджет Горнозаводского городского округа</w:t>
            </w:r>
            <w:r w:rsidR="00605EAD">
              <w:rPr>
                <w:rFonts w:ascii="Courier New" w:eastAsia="Courier New" w:hAnsi="Courier New" w:cs="Courier New"/>
                <w:sz w:val="18"/>
              </w:rPr>
              <w:t xml:space="preserve"> –</w:t>
            </w:r>
            <w:r w:rsidR="00D46DDD">
              <w:rPr>
                <w:rFonts w:ascii="Courier New" w:eastAsia="Courier New" w:hAnsi="Courier New" w:cs="Courier New"/>
                <w:sz w:val="18"/>
              </w:rPr>
              <w:t>385</w:t>
            </w:r>
            <w:r w:rsidR="00D46DDD" w:rsidRPr="00D46DDD">
              <w:rPr>
                <w:rFonts w:ascii="Courier New" w:eastAsia="Courier New" w:hAnsi="Courier New" w:cs="Courier New"/>
                <w:sz w:val="18"/>
              </w:rPr>
              <w:t>795</w:t>
            </w:r>
            <w:r w:rsidR="00D46DDD">
              <w:rPr>
                <w:rFonts w:ascii="Courier New" w:eastAsia="Courier New" w:hAnsi="Courier New" w:cs="Courier New"/>
                <w:sz w:val="18"/>
              </w:rPr>
              <w:t>,</w:t>
            </w:r>
            <w:r w:rsidR="00D46DDD" w:rsidRPr="00D46DDD">
              <w:rPr>
                <w:rFonts w:ascii="Courier New" w:eastAsia="Courier New" w:hAnsi="Courier New" w:cs="Courier New"/>
                <w:sz w:val="18"/>
              </w:rPr>
              <w:t>39</w:t>
            </w:r>
            <w:r w:rsidR="00D46DDD">
              <w:rPr>
                <w:rFonts w:ascii="Courier New" w:eastAsia="Courier New" w:hAnsi="Courier New" w:cs="Courier New"/>
                <w:sz w:val="18"/>
              </w:rPr>
              <w:t xml:space="preserve"> </w:t>
            </w:r>
            <w:r w:rsidR="00605EAD">
              <w:rPr>
                <w:rFonts w:ascii="Courier New" w:eastAsia="Courier New" w:hAnsi="Courier New" w:cs="Courier New"/>
                <w:sz w:val="18"/>
              </w:rPr>
              <w:t>руб.</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Начальная (максимальная) цена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Pr="00106CCF" w:rsidRDefault="00106CCF" w:rsidP="00106CCF">
            <w:pPr>
              <w:spacing w:after="1"/>
              <w:jc w:val="both"/>
              <w:rPr>
                <w:rFonts w:ascii="Courier New" w:eastAsia="Courier New" w:hAnsi="Courier New" w:cs="Courier New"/>
                <w:sz w:val="18"/>
              </w:rPr>
            </w:pPr>
            <w:r w:rsidRPr="00106CCF">
              <w:rPr>
                <w:rFonts w:ascii="Courier New" w:eastAsia="Courier New" w:hAnsi="Courier New" w:cs="Courier New"/>
                <w:sz w:val="18"/>
              </w:rPr>
              <w:t xml:space="preserve">Начальная (максимальная) цена </w:t>
            </w:r>
            <w:r w:rsidR="00867182">
              <w:rPr>
                <w:rFonts w:ascii="Courier New" w:eastAsia="Courier New" w:hAnsi="Courier New" w:cs="Courier New"/>
                <w:sz w:val="18"/>
              </w:rPr>
              <w:t>Договор</w:t>
            </w:r>
            <w:r w:rsidRPr="00106CCF">
              <w:rPr>
                <w:rFonts w:ascii="Courier New" w:eastAsia="Courier New" w:hAnsi="Courier New" w:cs="Courier New"/>
                <w:sz w:val="18"/>
              </w:rPr>
              <w:t>а</w:t>
            </w:r>
          </w:p>
          <w:p w:rsidR="00106CCF" w:rsidRDefault="00D46DDD" w:rsidP="00D46DDD">
            <w:pPr>
              <w:spacing w:after="240"/>
              <w:jc w:val="both"/>
            </w:pPr>
            <w:r>
              <w:rPr>
                <w:rFonts w:ascii="Courier New" w:eastAsia="Courier New" w:hAnsi="Courier New" w:cs="Courier New"/>
                <w:sz w:val="18"/>
              </w:rPr>
              <w:t>1543</w:t>
            </w:r>
            <w:r w:rsidRPr="00D46DDD">
              <w:rPr>
                <w:rFonts w:ascii="Courier New" w:eastAsia="Courier New" w:hAnsi="Courier New" w:cs="Courier New"/>
                <w:sz w:val="18"/>
              </w:rPr>
              <w:t>181</w:t>
            </w:r>
            <w:r>
              <w:rPr>
                <w:rFonts w:ascii="Courier New" w:eastAsia="Courier New" w:hAnsi="Courier New" w:cs="Courier New"/>
                <w:sz w:val="18"/>
              </w:rPr>
              <w:t>,</w:t>
            </w:r>
            <w:r w:rsidRPr="00D46DDD">
              <w:rPr>
                <w:rFonts w:ascii="Courier New" w:eastAsia="Courier New" w:hAnsi="Courier New" w:cs="Courier New"/>
                <w:sz w:val="18"/>
              </w:rPr>
              <w:t xml:space="preserve">56 </w:t>
            </w:r>
            <w:r w:rsidR="00502A1A" w:rsidRPr="00502A1A">
              <w:rPr>
                <w:rFonts w:ascii="Courier New" w:eastAsia="Courier New" w:hAnsi="Courier New" w:cs="Courier New"/>
                <w:sz w:val="18"/>
              </w:rPr>
              <w:t>(</w:t>
            </w:r>
            <w:r>
              <w:rPr>
                <w:rFonts w:ascii="Courier New" w:eastAsia="Courier New" w:hAnsi="Courier New" w:cs="Courier New"/>
                <w:sz w:val="18"/>
              </w:rPr>
              <w:t>Один</w:t>
            </w:r>
            <w:r w:rsidR="008E3603">
              <w:rPr>
                <w:rFonts w:ascii="Courier New" w:eastAsia="Courier New" w:hAnsi="Courier New" w:cs="Courier New"/>
                <w:sz w:val="18"/>
              </w:rPr>
              <w:t xml:space="preserve"> миллион </w:t>
            </w:r>
            <w:r>
              <w:rPr>
                <w:rFonts w:ascii="Courier New" w:eastAsia="Courier New" w:hAnsi="Courier New" w:cs="Courier New"/>
                <w:sz w:val="18"/>
              </w:rPr>
              <w:t>пятьсот сорок три</w:t>
            </w:r>
            <w:r w:rsidR="00502A1A" w:rsidRPr="00502A1A">
              <w:rPr>
                <w:rFonts w:ascii="Courier New" w:eastAsia="Courier New" w:hAnsi="Courier New" w:cs="Courier New"/>
                <w:sz w:val="18"/>
              </w:rPr>
              <w:t xml:space="preserve"> тысяч</w:t>
            </w:r>
            <w:r>
              <w:rPr>
                <w:rFonts w:ascii="Courier New" w:eastAsia="Courier New" w:hAnsi="Courier New" w:cs="Courier New"/>
                <w:sz w:val="18"/>
              </w:rPr>
              <w:t>и</w:t>
            </w:r>
            <w:r w:rsidR="00502A1A" w:rsidRPr="00502A1A">
              <w:rPr>
                <w:rFonts w:ascii="Courier New" w:eastAsia="Courier New" w:hAnsi="Courier New" w:cs="Courier New"/>
                <w:sz w:val="18"/>
              </w:rPr>
              <w:t xml:space="preserve"> </w:t>
            </w:r>
            <w:r>
              <w:rPr>
                <w:rFonts w:ascii="Courier New" w:eastAsia="Courier New" w:hAnsi="Courier New" w:cs="Courier New"/>
                <w:sz w:val="18"/>
              </w:rPr>
              <w:t>сто восемьдесят один) руб. 56</w:t>
            </w:r>
            <w:r w:rsidR="00605EAD">
              <w:rPr>
                <w:rFonts w:ascii="Courier New" w:eastAsia="Courier New" w:hAnsi="Courier New" w:cs="Courier New"/>
                <w:sz w:val="18"/>
              </w:rPr>
              <w:t xml:space="preserve"> коп.</w:t>
            </w:r>
          </w:p>
        </w:tc>
      </w:tr>
      <w:tr w:rsidR="00106CCF">
        <w:tc>
          <w:tcPr>
            <w:tcW w:w="700" w:type="dxa"/>
          </w:tcPr>
          <w:p w:rsidR="00106CCF" w:rsidRDefault="00106CCF">
            <w:pPr>
              <w:spacing w:after="240"/>
              <w:jc w:val="both"/>
            </w:pPr>
            <w:r>
              <w:rPr>
                <w:rFonts w:ascii="Courier New" w:eastAsia="Courier New" w:hAnsi="Courier New" w:cs="Courier New"/>
                <w:sz w:val="18"/>
              </w:rPr>
              <w:t>7</w:t>
            </w:r>
          </w:p>
        </w:tc>
        <w:tc>
          <w:tcPr>
            <w:tcW w:w="3500" w:type="dxa"/>
          </w:tcPr>
          <w:p w:rsidR="00106CCF" w:rsidRDefault="00106CCF">
            <w:pPr>
              <w:spacing w:after="240"/>
              <w:jc w:val="both"/>
            </w:pPr>
            <w:r>
              <w:rPr>
                <w:rFonts w:ascii="Courier New" w:eastAsia="Courier New" w:hAnsi="Courier New" w:cs="Courier New"/>
                <w:sz w:val="18"/>
              </w:rPr>
              <w:t xml:space="preserve">Валюта, используемая для формирования цены </w:t>
            </w:r>
            <w:r w:rsidR="00867182">
              <w:rPr>
                <w:rFonts w:ascii="Courier New" w:eastAsia="Courier New" w:hAnsi="Courier New" w:cs="Courier New"/>
                <w:sz w:val="18"/>
              </w:rPr>
              <w:t>Договор</w:t>
            </w:r>
            <w:r>
              <w:rPr>
                <w:rFonts w:ascii="Courier New" w:eastAsia="Courier New" w:hAnsi="Courier New" w:cs="Courier New"/>
                <w:sz w:val="18"/>
              </w:rPr>
              <w:t>а и расчетов с поставщиком (подрядчиком, исполнителем)</w:t>
            </w:r>
          </w:p>
        </w:tc>
        <w:tc>
          <w:tcPr>
            <w:tcW w:w="6300" w:type="dxa"/>
          </w:tcPr>
          <w:p w:rsidR="00106CCF" w:rsidRDefault="00106CCF">
            <w:pPr>
              <w:spacing w:after="240"/>
              <w:jc w:val="both"/>
            </w:pPr>
            <w:r>
              <w:rPr>
                <w:rFonts w:ascii="Courier New" w:eastAsia="Courier New" w:hAnsi="Courier New" w:cs="Courier New"/>
                <w:sz w:val="18"/>
              </w:rPr>
              <w:t>Рубль Российской Федерации</w:t>
            </w:r>
          </w:p>
        </w:tc>
      </w:tr>
      <w:tr w:rsidR="00106CCF">
        <w:tc>
          <w:tcPr>
            <w:tcW w:w="700" w:type="dxa"/>
          </w:tcPr>
          <w:p w:rsidR="00106CCF" w:rsidRDefault="00106CCF">
            <w:pPr>
              <w:spacing w:after="240"/>
              <w:jc w:val="both"/>
            </w:pPr>
            <w:r>
              <w:rPr>
                <w:rFonts w:ascii="Courier New" w:eastAsia="Courier New" w:hAnsi="Courier New" w:cs="Courier New"/>
                <w:sz w:val="18"/>
              </w:rPr>
              <w:t>8</w:t>
            </w:r>
          </w:p>
        </w:tc>
        <w:tc>
          <w:tcPr>
            <w:tcW w:w="3500" w:type="dxa"/>
          </w:tcPr>
          <w:p w:rsidR="00106CCF" w:rsidRDefault="00106CCF">
            <w:pPr>
              <w:spacing w:after="240"/>
              <w:jc w:val="both"/>
            </w:pPr>
            <w:r>
              <w:rPr>
                <w:rFonts w:ascii="Courier New" w:eastAsia="Courier New" w:hAnsi="Courier New" w:cs="Courier New"/>
                <w:sz w:val="18"/>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Не применяется</w:t>
            </w:r>
          </w:p>
        </w:tc>
      </w:tr>
      <w:tr w:rsidR="00106CCF">
        <w:tc>
          <w:tcPr>
            <w:tcW w:w="700" w:type="dxa"/>
          </w:tcPr>
          <w:p w:rsidR="00106CCF" w:rsidRDefault="00106CCF">
            <w:pPr>
              <w:spacing w:after="240"/>
              <w:jc w:val="both"/>
            </w:pPr>
            <w:r>
              <w:rPr>
                <w:rFonts w:ascii="Courier New" w:eastAsia="Courier New" w:hAnsi="Courier New" w:cs="Courier New"/>
                <w:sz w:val="18"/>
              </w:rPr>
              <w:t>9</w:t>
            </w:r>
          </w:p>
        </w:tc>
        <w:tc>
          <w:tcPr>
            <w:tcW w:w="3500" w:type="dxa"/>
          </w:tcPr>
          <w:p w:rsidR="00106CCF" w:rsidRDefault="00106CCF">
            <w:pPr>
              <w:spacing w:after="240"/>
              <w:jc w:val="both"/>
            </w:pPr>
            <w:r>
              <w:rPr>
                <w:rFonts w:ascii="Courier New" w:eastAsia="Courier New" w:hAnsi="Courier New" w:cs="Courier New"/>
                <w:sz w:val="18"/>
              </w:rPr>
              <w:t>Место выполнения работы</w:t>
            </w:r>
          </w:p>
        </w:tc>
        <w:tc>
          <w:tcPr>
            <w:tcW w:w="6300" w:type="dxa"/>
          </w:tcPr>
          <w:p w:rsidR="00106CCF" w:rsidRPr="00972B28" w:rsidRDefault="008E3603" w:rsidP="00972B28">
            <w:pPr>
              <w:spacing w:after="240"/>
              <w:jc w:val="both"/>
              <w:rPr>
                <w:rFonts w:ascii="Courier New" w:eastAsia="Courier New" w:hAnsi="Courier New" w:cs="Courier New"/>
                <w:sz w:val="18"/>
              </w:rPr>
            </w:pPr>
            <w:r>
              <w:rPr>
                <w:rFonts w:ascii="Courier New" w:eastAsia="Courier New" w:hAnsi="Courier New" w:cs="Courier New"/>
                <w:sz w:val="18"/>
              </w:rPr>
              <w:t>618820,</w:t>
            </w:r>
            <w:r w:rsidRPr="008E3603">
              <w:rPr>
                <w:rFonts w:ascii="Courier New" w:eastAsia="Courier New" w:hAnsi="Courier New" w:cs="Courier New"/>
                <w:sz w:val="18"/>
              </w:rPr>
              <w:t xml:space="preserve"> Пермский край, г. Горнозаводск, ул. Кирова, 6</w:t>
            </w:r>
          </w:p>
        </w:tc>
      </w:tr>
      <w:tr w:rsidR="00106CCF">
        <w:tc>
          <w:tcPr>
            <w:tcW w:w="700" w:type="dxa"/>
          </w:tcPr>
          <w:p w:rsidR="00106CCF" w:rsidRDefault="00106CCF">
            <w:pPr>
              <w:spacing w:after="240"/>
              <w:jc w:val="both"/>
            </w:pPr>
            <w:r>
              <w:rPr>
                <w:rFonts w:ascii="Courier New" w:eastAsia="Courier New" w:hAnsi="Courier New" w:cs="Courier New"/>
                <w:sz w:val="18"/>
              </w:rPr>
              <w:t>10</w:t>
            </w:r>
          </w:p>
        </w:tc>
        <w:tc>
          <w:tcPr>
            <w:tcW w:w="3500" w:type="dxa"/>
          </w:tcPr>
          <w:p w:rsidR="00106CCF" w:rsidRDefault="00106CCF">
            <w:pPr>
              <w:spacing w:after="240"/>
              <w:jc w:val="both"/>
            </w:pPr>
            <w:r>
              <w:rPr>
                <w:rFonts w:ascii="Courier New" w:eastAsia="Courier New" w:hAnsi="Courier New" w:cs="Courier New"/>
                <w:sz w:val="18"/>
              </w:rPr>
              <w:t>Описание объекта закупки, количество/объем и условия выполнения работы</w:t>
            </w:r>
          </w:p>
        </w:tc>
        <w:tc>
          <w:tcPr>
            <w:tcW w:w="6300" w:type="dxa"/>
          </w:tcPr>
          <w:p w:rsidR="00106CCF" w:rsidRDefault="00106CCF">
            <w:pPr>
              <w:spacing w:after="240"/>
              <w:jc w:val="both"/>
            </w:pPr>
            <w:r>
              <w:rPr>
                <w:rFonts w:ascii="Courier New" w:eastAsia="Courier New" w:hAnsi="Courier New" w:cs="Courier New"/>
                <w:sz w:val="18"/>
              </w:rPr>
              <w:t>Указаны в Приложении 2 «Те</w:t>
            </w:r>
            <w:r w:rsidR="007107AA">
              <w:rPr>
                <w:rFonts w:ascii="Courier New" w:eastAsia="Courier New" w:hAnsi="Courier New" w:cs="Courier New"/>
                <w:sz w:val="18"/>
              </w:rPr>
              <w:t>хническое задание</w:t>
            </w:r>
            <w:r>
              <w:rPr>
                <w:rFonts w:ascii="Courier New" w:eastAsia="Courier New" w:hAnsi="Courier New" w:cs="Courier New"/>
                <w:sz w:val="18"/>
              </w:rPr>
              <w:t xml:space="preserve">»,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11</w:t>
            </w:r>
          </w:p>
        </w:tc>
        <w:tc>
          <w:tcPr>
            <w:tcW w:w="3500" w:type="dxa"/>
          </w:tcPr>
          <w:p w:rsidR="00106CCF" w:rsidRDefault="00106CCF">
            <w:pPr>
              <w:spacing w:after="240"/>
              <w:jc w:val="both"/>
            </w:pPr>
            <w:r>
              <w:rPr>
                <w:rFonts w:ascii="Courier New" w:eastAsia="Courier New" w:hAnsi="Courier New" w:cs="Courier New"/>
                <w:sz w:val="18"/>
              </w:rPr>
              <w:t>Сроки выполнения работы</w:t>
            </w:r>
          </w:p>
        </w:tc>
        <w:tc>
          <w:tcPr>
            <w:tcW w:w="6300" w:type="dxa"/>
          </w:tcPr>
          <w:p w:rsidR="00106CCF" w:rsidRDefault="00605EAD" w:rsidP="008E3603">
            <w:pPr>
              <w:spacing w:after="1"/>
              <w:jc w:val="both"/>
            </w:pPr>
            <w:r>
              <w:rPr>
                <w:rFonts w:ascii="Courier New" w:eastAsia="Courier New" w:hAnsi="Courier New" w:cs="Courier New"/>
                <w:sz w:val="18"/>
              </w:rPr>
              <w:t>С 28.06.2022 по 10.08.202</w:t>
            </w:r>
            <w:r w:rsidR="00D46DDD">
              <w:rPr>
                <w:rFonts w:ascii="Courier New" w:eastAsia="Courier New" w:hAnsi="Courier New" w:cs="Courier New"/>
                <w:sz w:val="18"/>
              </w:rPr>
              <w:t>2</w:t>
            </w:r>
          </w:p>
        </w:tc>
      </w:tr>
      <w:tr w:rsidR="00106CCF">
        <w:tc>
          <w:tcPr>
            <w:tcW w:w="700" w:type="dxa"/>
          </w:tcPr>
          <w:p w:rsidR="00106CCF" w:rsidRDefault="00106CCF">
            <w:pPr>
              <w:spacing w:after="240"/>
              <w:jc w:val="both"/>
            </w:pPr>
            <w:r>
              <w:rPr>
                <w:rFonts w:ascii="Courier New" w:eastAsia="Courier New" w:hAnsi="Courier New" w:cs="Courier New"/>
                <w:sz w:val="18"/>
              </w:rPr>
              <w:t>12</w:t>
            </w:r>
          </w:p>
        </w:tc>
        <w:tc>
          <w:tcPr>
            <w:tcW w:w="3500" w:type="dxa"/>
          </w:tcPr>
          <w:p w:rsidR="00106CCF" w:rsidRDefault="00106CCF">
            <w:pPr>
              <w:spacing w:after="240"/>
              <w:jc w:val="both"/>
            </w:pPr>
            <w:r>
              <w:rPr>
                <w:rFonts w:ascii="Courier New" w:eastAsia="Courier New" w:hAnsi="Courier New" w:cs="Courier New"/>
                <w:sz w:val="18"/>
              </w:rPr>
              <w:t xml:space="preserve">Порядок формирования цены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A75A0A">
            <w:pPr>
              <w:spacing w:after="240"/>
              <w:jc w:val="both"/>
            </w:pPr>
            <w:r>
              <w:rPr>
                <w:rFonts w:ascii="Courier New" w:eastAsia="Courier New" w:hAnsi="Courier New" w:cs="Courier New"/>
                <w:sz w:val="18"/>
              </w:rPr>
              <w:t>В соответствии с локально-сметным</w:t>
            </w:r>
            <w:r w:rsidR="00D46DDD">
              <w:rPr>
                <w:rFonts w:ascii="Courier New" w:eastAsia="Courier New" w:hAnsi="Courier New" w:cs="Courier New"/>
                <w:sz w:val="18"/>
              </w:rPr>
              <w:t xml:space="preserve"> расчетом</w:t>
            </w:r>
          </w:p>
          <w:p w:rsidR="00106CCF" w:rsidRDefault="00106CCF">
            <w:pPr>
              <w:spacing w:after="240"/>
              <w:jc w:val="both"/>
            </w:pPr>
          </w:p>
        </w:tc>
      </w:tr>
      <w:tr w:rsidR="00106CCF">
        <w:tc>
          <w:tcPr>
            <w:tcW w:w="700" w:type="dxa"/>
          </w:tcPr>
          <w:p w:rsidR="00106CCF" w:rsidRDefault="00106CCF">
            <w:pPr>
              <w:spacing w:after="240"/>
              <w:jc w:val="both"/>
            </w:pPr>
            <w:r>
              <w:rPr>
                <w:rFonts w:ascii="Courier New" w:eastAsia="Courier New" w:hAnsi="Courier New" w:cs="Courier New"/>
                <w:sz w:val="18"/>
              </w:rPr>
              <w:t>13</w:t>
            </w:r>
          </w:p>
        </w:tc>
        <w:tc>
          <w:tcPr>
            <w:tcW w:w="3500" w:type="dxa"/>
          </w:tcPr>
          <w:p w:rsidR="00106CCF" w:rsidRDefault="00106CCF">
            <w:pPr>
              <w:spacing w:after="240"/>
              <w:jc w:val="both"/>
            </w:pPr>
            <w:r>
              <w:rPr>
                <w:rFonts w:ascii="Courier New" w:eastAsia="Courier New" w:hAnsi="Courier New" w:cs="Courier New"/>
                <w:sz w:val="18"/>
              </w:rPr>
              <w:t>Форма оплаты</w:t>
            </w:r>
          </w:p>
        </w:tc>
        <w:tc>
          <w:tcPr>
            <w:tcW w:w="6300" w:type="dxa"/>
          </w:tcPr>
          <w:p w:rsidR="00106CCF" w:rsidRDefault="00106CCF">
            <w:pPr>
              <w:spacing w:after="240"/>
              <w:jc w:val="both"/>
            </w:pPr>
            <w:r>
              <w:rPr>
                <w:rFonts w:ascii="Courier New" w:eastAsia="Courier New" w:hAnsi="Courier New" w:cs="Courier New"/>
                <w:sz w:val="18"/>
              </w:rPr>
              <w:t>Безналичный расчет, путем перечисления денежных средств на расчетный счет поставщика (подрядчика, исполнителя)</w:t>
            </w:r>
          </w:p>
        </w:tc>
      </w:tr>
      <w:tr w:rsidR="00106CCF">
        <w:tc>
          <w:tcPr>
            <w:tcW w:w="700" w:type="dxa"/>
          </w:tcPr>
          <w:p w:rsidR="00106CCF" w:rsidRDefault="00106CCF">
            <w:pPr>
              <w:spacing w:after="240"/>
              <w:jc w:val="both"/>
            </w:pPr>
            <w:r>
              <w:rPr>
                <w:rFonts w:ascii="Courier New" w:eastAsia="Courier New" w:hAnsi="Courier New" w:cs="Courier New"/>
                <w:sz w:val="18"/>
              </w:rPr>
              <w:t>14</w:t>
            </w:r>
          </w:p>
        </w:tc>
        <w:tc>
          <w:tcPr>
            <w:tcW w:w="3500" w:type="dxa"/>
          </w:tcPr>
          <w:p w:rsidR="00106CCF" w:rsidRDefault="00106CCF">
            <w:pPr>
              <w:spacing w:after="240"/>
              <w:jc w:val="both"/>
            </w:pPr>
            <w:r>
              <w:rPr>
                <w:rFonts w:ascii="Courier New" w:eastAsia="Courier New" w:hAnsi="Courier New" w:cs="Courier New"/>
                <w:sz w:val="18"/>
              </w:rPr>
              <w:t>Сроки и порядок оплаты</w:t>
            </w:r>
          </w:p>
        </w:tc>
        <w:tc>
          <w:tcPr>
            <w:tcW w:w="6300" w:type="dxa"/>
          </w:tcPr>
          <w:p w:rsidR="00106CCF" w:rsidRDefault="00106CCF">
            <w:pPr>
              <w:spacing w:after="240"/>
              <w:jc w:val="both"/>
            </w:pPr>
            <w:r>
              <w:rPr>
                <w:rFonts w:ascii="Courier New" w:eastAsia="Courier New" w:hAnsi="Courier New" w:cs="Courier New"/>
                <w:sz w:val="18"/>
              </w:rPr>
              <w:t xml:space="preserve">Указаны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15</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увеличения количества поставляемого товара при заключении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Не установлено</w:t>
            </w:r>
          </w:p>
        </w:tc>
      </w:tr>
      <w:tr w:rsidR="00106CCF">
        <w:tc>
          <w:tcPr>
            <w:tcW w:w="700" w:type="dxa"/>
          </w:tcPr>
          <w:p w:rsidR="00106CCF" w:rsidRDefault="00106CCF">
            <w:pPr>
              <w:spacing w:after="240"/>
              <w:jc w:val="both"/>
            </w:pPr>
            <w:r>
              <w:rPr>
                <w:rFonts w:ascii="Courier New" w:eastAsia="Courier New" w:hAnsi="Courier New" w:cs="Courier New"/>
                <w:sz w:val="18"/>
              </w:rPr>
              <w:t>16</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изменения предусмотренного </w:t>
            </w:r>
            <w:r w:rsidR="00867182">
              <w:rPr>
                <w:rFonts w:ascii="Courier New" w:eastAsia="Courier New" w:hAnsi="Courier New" w:cs="Courier New"/>
                <w:sz w:val="18"/>
              </w:rPr>
              <w:t>Договор</w:t>
            </w:r>
            <w:r>
              <w:rPr>
                <w:rFonts w:ascii="Courier New" w:eastAsia="Courier New" w:hAnsi="Courier New" w:cs="Courier New"/>
                <w:sz w:val="18"/>
              </w:rPr>
              <w:t>ом количества товара, объема работы, услуги</w:t>
            </w:r>
          </w:p>
        </w:tc>
        <w:tc>
          <w:tcPr>
            <w:tcW w:w="6300" w:type="dxa"/>
          </w:tcPr>
          <w:p w:rsidR="00106CCF" w:rsidRDefault="00106CCF">
            <w:pPr>
              <w:spacing w:after="240"/>
              <w:jc w:val="both"/>
            </w:pPr>
            <w:r>
              <w:rPr>
                <w:rFonts w:ascii="Courier New" w:eastAsia="Courier New" w:hAnsi="Courier New" w:cs="Courier New"/>
                <w:sz w:val="18"/>
              </w:rPr>
              <w:t xml:space="preserve">При исполнении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по соглашению сторон количество поставляемого товара, объем выполняемой работы, оказываемой услуги, предусмотренные </w:t>
            </w:r>
            <w:r w:rsidR="00867182">
              <w:rPr>
                <w:rFonts w:ascii="Courier New" w:eastAsia="Courier New" w:hAnsi="Courier New" w:cs="Courier New"/>
                <w:sz w:val="18"/>
              </w:rPr>
              <w:t>Договор</w:t>
            </w:r>
            <w:r>
              <w:rPr>
                <w:rFonts w:ascii="Courier New" w:eastAsia="Courier New" w:hAnsi="Courier New" w:cs="Courier New"/>
                <w:sz w:val="18"/>
              </w:rPr>
              <w:t xml:space="preserve">ом, может быть уменьшено или увеличено не более чем на 10% по </w:t>
            </w:r>
            <w:r>
              <w:rPr>
                <w:rFonts w:ascii="Courier New" w:eastAsia="Courier New" w:hAnsi="Courier New" w:cs="Courier New"/>
                <w:sz w:val="18"/>
              </w:rPr>
              <w:lastRenderedPageBreak/>
              <w:t xml:space="preserve">предложению </w:t>
            </w:r>
            <w:r w:rsidR="001B09C3">
              <w:rPr>
                <w:rFonts w:ascii="Courier New" w:eastAsia="Courier New" w:hAnsi="Courier New" w:cs="Courier New"/>
                <w:sz w:val="18"/>
              </w:rPr>
              <w:t>Заказчик</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При этом по соглашению сторон допускается изменение с учетом положений бюджетного законодательства РФ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пропорционально дополнительному количеству товара, дополнительному объему работы или услуги исходя из установленной в </w:t>
            </w:r>
            <w:r w:rsidR="00867182">
              <w:rPr>
                <w:rFonts w:ascii="Courier New" w:eastAsia="Courier New" w:hAnsi="Courier New" w:cs="Courier New"/>
                <w:sz w:val="18"/>
              </w:rPr>
              <w:t>Договор</w:t>
            </w:r>
            <w:r>
              <w:rPr>
                <w:rFonts w:ascii="Courier New" w:eastAsia="Courier New" w:hAnsi="Courier New" w:cs="Courier New"/>
                <w:sz w:val="18"/>
              </w:rPr>
              <w:t xml:space="preserve">е цены единицы товара, работы или услуги, но не более чем на 10%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 xml:space="preserve">При уменьшении предусмотренного </w:t>
            </w:r>
            <w:r w:rsidR="00867182">
              <w:rPr>
                <w:rFonts w:ascii="Courier New" w:eastAsia="Courier New" w:hAnsi="Courier New" w:cs="Courier New"/>
                <w:sz w:val="18"/>
              </w:rPr>
              <w:t>Договор</w:t>
            </w:r>
            <w:r>
              <w:rPr>
                <w:rFonts w:ascii="Courier New" w:eastAsia="Courier New" w:hAnsi="Courier New" w:cs="Courier New"/>
                <w:sz w:val="18"/>
              </w:rPr>
              <w:t xml:space="preserve">ом количества товара, объема работы или услуги стороны </w:t>
            </w:r>
            <w:r w:rsidR="00867182">
              <w:rPr>
                <w:rFonts w:ascii="Courier New" w:eastAsia="Courier New" w:hAnsi="Courier New" w:cs="Courier New"/>
                <w:sz w:val="18"/>
              </w:rPr>
              <w:t>Договор</w:t>
            </w:r>
            <w:r>
              <w:rPr>
                <w:rFonts w:ascii="Courier New" w:eastAsia="Courier New" w:hAnsi="Courier New" w:cs="Courier New"/>
                <w:sz w:val="18"/>
              </w:rPr>
              <w:t xml:space="preserve">а обязаны уменьшить цену </w:t>
            </w:r>
            <w:r w:rsidR="00867182">
              <w:rPr>
                <w:rFonts w:ascii="Courier New" w:eastAsia="Courier New" w:hAnsi="Courier New" w:cs="Courier New"/>
                <w:sz w:val="18"/>
              </w:rPr>
              <w:t>Договор</w:t>
            </w:r>
            <w:r>
              <w:rPr>
                <w:rFonts w:ascii="Courier New" w:eastAsia="Courier New" w:hAnsi="Courier New" w:cs="Courier New"/>
                <w:sz w:val="18"/>
              </w:rPr>
              <w:t xml:space="preserve">а исходя из цены единицы товара, работы или услуги. </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17</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снижения цены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 xml:space="preserve">При исполнении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по соглашению сторон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может быть снижена без изменения предусмотренных </w:t>
            </w:r>
            <w:r w:rsidR="00867182">
              <w:rPr>
                <w:rFonts w:ascii="Courier New" w:eastAsia="Courier New" w:hAnsi="Courier New" w:cs="Courier New"/>
                <w:sz w:val="18"/>
              </w:rPr>
              <w:t>Договор</w:t>
            </w:r>
            <w:r>
              <w:rPr>
                <w:rFonts w:ascii="Courier New" w:eastAsia="Courier New" w:hAnsi="Courier New" w:cs="Courier New"/>
                <w:sz w:val="18"/>
              </w:rPr>
              <w:t xml:space="preserve">ом количества товара, объема работы, услуги, качества поставляемого товара, выполняемой работы, оказываемой услуги и иных условий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18</w:t>
            </w:r>
          </w:p>
        </w:tc>
        <w:tc>
          <w:tcPr>
            <w:tcW w:w="3500" w:type="dxa"/>
          </w:tcPr>
          <w:p w:rsidR="00106CCF" w:rsidRDefault="00106CCF">
            <w:pPr>
              <w:spacing w:after="240"/>
              <w:jc w:val="both"/>
            </w:pPr>
            <w:r>
              <w:rPr>
                <w:rFonts w:ascii="Courier New" w:eastAsia="Courier New" w:hAnsi="Courier New" w:cs="Courier New"/>
                <w:sz w:val="18"/>
              </w:rPr>
              <w:t xml:space="preserve">Информация о возможности одностороннего отказа от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rsidP="00CB6E76">
            <w:pPr>
              <w:spacing w:after="240"/>
              <w:jc w:val="both"/>
            </w:pPr>
            <w:r>
              <w:rPr>
                <w:rFonts w:ascii="Courier New" w:eastAsia="Courier New" w:hAnsi="Courier New" w:cs="Courier New"/>
                <w:sz w:val="18"/>
              </w:rPr>
              <w:t xml:space="preserve">Расторжение </w:t>
            </w:r>
            <w:r w:rsidR="00867182">
              <w:rPr>
                <w:rFonts w:ascii="Courier New" w:eastAsia="Courier New" w:hAnsi="Courier New" w:cs="Courier New"/>
                <w:sz w:val="18"/>
              </w:rPr>
              <w:t>Договор</w:t>
            </w:r>
            <w:r>
              <w:rPr>
                <w:rFonts w:ascii="Courier New" w:eastAsia="Courier New" w:hAnsi="Courier New" w:cs="Courier New"/>
                <w:sz w:val="18"/>
              </w:rPr>
              <w:t xml:space="preserve">а допускается по соглашению сторон, по решению суда, в случае одностороннего отказа стороны </w:t>
            </w:r>
            <w:r w:rsidR="00867182">
              <w:rPr>
                <w:rFonts w:ascii="Courier New" w:eastAsia="Courier New" w:hAnsi="Courier New" w:cs="Courier New"/>
                <w:sz w:val="18"/>
              </w:rPr>
              <w:t>Договор</w:t>
            </w:r>
            <w:r>
              <w:rPr>
                <w:rFonts w:ascii="Courier New" w:eastAsia="Courier New" w:hAnsi="Courier New" w:cs="Courier New"/>
                <w:sz w:val="18"/>
              </w:rPr>
              <w:t xml:space="preserve">а от исполнения </w:t>
            </w:r>
            <w:r w:rsidR="00867182">
              <w:rPr>
                <w:rFonts w:ascii="Courier New" w:eastAsia="Courier New" w:hAnsi="Courier New" w:cs="Courier New"/>
                <w:sz w:val="18"/>
              </w:rPr>
              <w:t>Договор</w:t>
            </w:r>
            <w:r>
              <w:rPr>
                <w:rFonts w:ascii="Courier New" w:eastAsia="Courier New" w:hAnsi="Courier New" w:cs="Courier New"/>
                <w:sz w:val="18"/>
              </w:rPr>
              <w:t>а в соответствии с гражданским законодательством.</w:t>
            </w:r>
          </w:p>
        </w:tc>
      </w:tr>
      <w:tr w:rsidR="00106CCF">
        <w:tc>
          <w:tcPr>
            <w:tcW w:w="700" w:type="dxa"/>
          </w:tcPr>
          <w:p w:rsidR="00106CCF" w:rsidRDefault="00106CCF">
            <w:pPr>
              <w:spacing w:after="240"/>
              <w:jc w:val="both"/>
            </w:pPr>
            <w:r>
              <w:rPr>
                <w:rFonts w:ascii="Courier New" w:eastAsia="Courier New" w:hAnsi="Courier New" w:cs="Courier New"/>
                <w:sz w:val="18"/>
              </w:rPr>
              <w:t>19</w:t>
            </w:r>
          </w:p>
        </w:tc>
        <w:tc>
          <w:tcPr>
            <w:tcW w:w="3500" w:type="dxa"/>
          </w:tcPr>
          <w:p w:rsidR="00106CCF" w:rsidRDefault="00106CCF">
            <w:pPr>
              <w:spacing w:after="240"/>
              <w:jc w:val="both"/>
            </w:pPr>
            <w:r>
              <w:rPr>
                <w:rFonts w:ascii="Courier New" w:eastAsia="Courier New" w:hAnsi="Courier New" w:cs="Courier New"/>
                <w:sz w:val="18"/>
              </w:rPr>
              <w:t>Ограничение участия в определении поставщика (подрядчика, исполнителя)</w:t>
            </w:r>
          </w:p>
        </w:tc>
        <w:tc>
          <w:tcPr>
            <w:tcW w:w="6300" w:type="dxa"/>
          </w:tcPr>
          <w:p w:rsidR="00106CCF" w:rsidRDefault="00E81B56" w:rsidP="007107AA">
            <w:pPr>
              <w:spacing w:after="240"/>
              <w:jc w:val="both"/>
            </w:pPr>
            <w:r w:rsidRPr="00E81B56">
              <w:rPr>
                <w:rFonts w:ascii="Courier New" w:eastAsia="Courier New" w:hAnsi="Courier New" w:cs="Courier New"/>
                <w:sz w:val="18"/>
              </w:rPr>
              <w:t>Не установлено</w:t>
            </w:r>
          </w:p>
        </w:tc>
      </w:tr>
      <w:tr w:rsidR="00106CCF">
        <w:tc>
          <w:tcPr>
            <w:tcW w:w="700" w:type="dxa"/>
          </w:tcPr>
          <w:p w:rsidR="00106CCF" w:rsidRDefault="00106CCF">
            <w:pPr>
              <w:spacing w:after="240"/>
              <w:jc w:val="both"/>
            </w:pPr>
            <w:r>
              <w:rPr>
                <w:rFonts w:ascii="Courier New" w:eastAsia="Courier New" w:hAnsi="Courier New" w:cs="Courier New"/>
                <w:sz w:val="18"/>
              </w:rPr>
              <w:t>20</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учреждениям и предприятиям уголовно-исполнительной системы</w:t>
            </w:r>
          </w:p>
        </w:tc>
        <w:tc>
          <w:tcPr>
            <w:tcW w:w="6300" w:type="dxa"/>
          </w:tcPr>
          <w:p w:rsidR="00106CCF" w:rsidRDefault="00106CCF">
            <w:pPr>
              <w:spacing w:after="240"/>
              <w:jc w:val="both"/>
            </w:pPr>
            <w:r>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21</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организациям инвалидов</w:t>
            </w:r>
          </w:p>
        </w:tc>
        <w:tc>
          <w:tcPr>
            <w:tcW w:w="6300" w:type="dxa"/>
          </w:tcPr>
          <w:p w:rsidR="00106CCF" w:rsidRDefault="00106CCF">
            <w:pPr>
              <w:spacing w:after="240"/>
              <w:jc w:val="both"/>
            </w:pPr>
            <w:r>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22</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субъектам малого предпринимательства, социально ориентированным некоммерческим организациям</w:t>
            </w:r>
          </w:p>
        </w:tc>
        <w:tc>
          <w:tcPr>
            <w:tcW w:w="6300" w:type="dxa"/>
          </w:tcPr>
          <w:p w:rsidR="00106CCF" w:rsidRDefault="007107AA" w:rsidP="00CB6E76">
            <w:pPr>
              <w:spacing w:after="240"/>
              <w:jc w:val="both"/>
            </w:pPr>
            <w:r>
              <w:rPr>
                <w:rFonts w:ascii="Courier New" w:eastAsia="Courier New" w:hAnsi="Courier New" w:cs="Courier New"/>
                <w:sz w:val="18"/>
              </w:rPr>
              <w:t>Не п</w:t>
            </w:r>
            <w:r w:rsidR="00106CCF">
              <w:rPr>
                <w:rFonts w:ascii="Courier New" w:eastAsia="Courier New" w:hAnsi="Courier New" w:cs="Courier New"/>
                <w:sz w:val="18"/>
              </w:rPr>
              <w:t xml:space="preserve">редоставляются </w:t>
            </w:r>
          </w:p>
        </w:tc>
      </w:tr>
      <w:tr w:rsidR="00106CCF">
        <w:tc>
          <w:tcPr>
            <w:tcW w:w="700" w:type="dxa"/>
          </w:tcPr>
          <w:p w:rsidR="00106CCF" w:rsidRDefault="00106CCF">
            <w:pPr>
              <w:spacing w:after="240"/>
              <w:jc w:val="both"/>
            </w:pPr>
            <w:r>
              <w:rPr>
                <w:rFonts w:ascii="Courier New" w:eastAsia="Courier New" w:hAnsi="Courier New" w:cs="Courier New"/>
                <w:sz w:val="18"/>
              </w:rPr>
              <w:t>23</w:t>
            </w:r>
          </w:p>
        </w:tc>
        <w:tc>
          <w:tcPr>
            <w:tcW w:w="3500" w:type="dxa"/>
          </w:tcPr>
          <w:p w:rsidR="00106CCF" w:rsidRDefault="00106CCF">
            <w:pPr>
              <w:spacing w:after="240"/>
              <w:jc w:val="both"/>
            </w:pPr>
            <w:r>
              <w:rPr>
                <w:rFonts w:ascii="Courier New" w:eastAsia="Courier New" w:hAnsi="Courier New" w:cs="Courier New"/>
                <w:sz w:val="18"/>
              </w:rPr>
              <w:t>Информация об условиях, о запретах,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00" w:type="dxa"/>
          </w:tcPr>
          <w:p w:rsidR="00106CCF" w:rsidRDefault="00106CCF">
            <w:pPr>
              <w:spacing w:after="240"/>
              <w:jc w:val="both"/>
            </w:pPr>
            <w:r>
              <w:rPr>
                <w:rFonts w:ascii="Courier New" w:eastAsia="Courier New" w:hAnsi="Courier New" w:cs="Courier New"/>
                <w:sz w:val="18"/>
              </w:rPr>
              <w:t xml:space="preserve">Не </w:t>
            </w:r>
            <w:proofErr w:type="gramStart"/>
            <w:r>
              <w:rPr>
                <w:rFonts w:ascii="Courier New" w:eastAsia="Courier New" w:hAnsi="Courier New" w:cs="Courier New"/>
                <w:sz w:val="18"/>
              </w:rPr>
              <w:t>установлены</w:t>
            </w:r>
            <w:proofErr w:type="gramEnd"/>
          </w:p>
        </w:tc>
      </w:tr>
      <w:tr w:rsidR="00106CCF">
        <w:tc>
          <w:tcPr>
            <w:tcW w:w="700" w:type="dxa"/>
          </w:tcPr>
          <w:p w:rsidR="00106CCF" w:rsidRDefault="00106CCF">
            <w:pPr>
              <w:spacing w:after="240"/>
              <w:jc w:val="both"/>
            </w:pPr>
            <w:r>
              <w:rPr>
                <w:rFonts w:ascii="Courier New" w:eastAsia="Courier New" w:hAnsi="Courier New" w:cs="Courier New"/>
                <w:sz w:val="18"/>
              </w:rPr>
              <w:t>24</w:t>
            </w:r>
          </w:p>
        </w:tc>
        <w:tc>
          <w:tcPr>
            <w:tcW w:w="3500" w:type="dxa"/>
          </w:tcPr>
          <w:p w:rsidR="00106CCF" w:rsidRDefault="00106CCF">
            <w:pPr>
              <w:spacing w:after="240"/>
              <w:jc w:val="both"/>
            </w:pPr>
            <w:r>
              <w:rPr>
                <w:rFonts w:ascii="Courier New" w:eastAsia="Courier New" w:hAnsi="Courier New" w:cs="Courier New"/>
                <w:sz w:val="18"/>
              </w:rPr>
              <w:t xml:space="preserve">Условие о привлечении к исполнению </w:t>
            </w:r>
            <w:r w:rsidR="00867182">
              <w:rPr>
                <w:rFonts w:ascii="Courier New" w:eastAsia="Courier New" w:hAnsi="Courier New" w:cs="Courier New"/>
                <w:sz w:val="18"/>
              </w:rPr>
              <w:t>Договор</w:t>
            </w:r>
            <w:r>
              <w:rPr>
                <w:rFonts w:ascii="Courier New" w:eastAsia="Courier New" w:hAnsi="Courier New" w:cs="Courier New"/>
                <w:sz w:val="18"/>
              </w:rPr>
              <w:t xml:space="preserve">а субподрядчиков (соисполнителей) из числа субъектов малого предпринимательства, социально ориентированных некоммерческих </w:t>
            </w:r>
            <w:r>
              <w:rPr>
                <w:rFonts w:ascii="Courier New" w:eastAsia="Courier New" w:hAnsi="Courier New" w:cs="Courier New"/>
                <w:sz w:val="18"/>
              </w:rPr>
              <w:lastRenderedPageBreak/>
              <w:t>организаций</w:t>
            </w:r>
          </w:p>
        </w:tc>
        <w:tc>
          <w:tcPr>
            <w:tcW w:w="6300" w:type="dxa"/>
          </w:tcPr>
          <w:p w:rsidR="00106CCF" w:rsidRDefault="00106CCF">
            <w:pPr>
              <w:spacing w:after="240"/>
              <w:jc w:val="both"/>
            </w:pPr>
            <w:r>
              <w:rPr>
                <w:rFonts w:ascii="Courier New" w:eastAsia="Courier New" w:hAnsi="Courier New" w:cs="Courier New"/>
                <w:sz w:val="18"/>
              </w:rPr>
              <w:lastRenderedPageBreak/>
              <w:t>Не установлено</w:t>
            </w:r>
          </w:p>
        </w:tc>
      </w:tr>
      <w:tr w:rsidR="00106CCF" w:rsidTr="007A7AE6">
        <w:tc>
          <w:tcPr>
            <w:tcW w:w="10500" w:type="dxa"/>
            <w:gridSpan w:val="3"/>
            <w:shd w:val="clear" w:color="auto" w:fill="FFFF00"/>
          </w:tcPr>
          <w:p w:rsidR="00106CCF" w:rsidRDefault="00106CCF">
            <w:pPr>
              <w:pStyle w:val="2"/>
              <w:spacing w:after="0"/>
              <w:jc w:val="both"/>
            </w:pPr>
            <w:bookmarkStart w:id="7" w:name="_Toc13481820"/>
            <w:r>
              <w:rPr>
                <w:rFonts w:ascii="Courier New" w:eastAsia="Courier New" w:hAnsi="Courier New" w:cs="Courier New"/>
                <w:b/>
                <w:sz w:val="18"/>
              </w:rPr>
              <w:lastRenderedPageBreak/>
              <w:t>РАЗДЕЛ 6. ТРЕБОВАНИЯ К УЧАСТНИКАМ ЗАКУПКИ</w:t>
            </w:r>
            <w:bookmarkEnd w:id="7"/>
          </w:p>
        </w:tc>
      </w:tr>
      <w:tr w:rsidR="00106CCF" w:rsidTr="007A7AE6">
        <w:tc>
          <w:tcPr>
            <w:tcW w:w="700" w:type="dxa"/>
          </w:tcPr>
          <w:p w:rsidR="00106CCF" w:rsidRDefault="00106CCF">
            <w:pPr>
              <w:spacing w:after="240"/>
              <w:jc w:val="both"/>
            </w:pPr>
            <w:r>
              <w:rPr>
                <w:rFonts w:ascii="Courier New" w:eastAsia="Courier New" w:hAnsi="Courier New" w:cs="Courier New"/>
                <w:sz w:val="18"/>
              </w:rPr>
              <w:t>1</w:t>
            </w:r>
          </w:p>
        </w:tc>
        <w:tc>
          <w:tcPr>
            <w:tcW w:w="9800" w:type="dxa"/>
            <w:gridSpan w:val="2"/>
          </w:tcPr>
          <w:p w:rsidR="00106CCF" w:rsidRDefault="00106CCF">
            <w:pPr>
              <w:spacing w:after="240"/>
              <w:jc w:val="both"/>
            </w:pPr>
            <w:r>
              <w:rPr>
                <w:rFonts w:ascii="Courier New" w:eastAsia="Courier New" w:hAnsi="Courier New" w:cs="Courier New"/>
                <w:sz w:val="18"/>
              </w:rPr>
              <w:t>Участники закупки</w:t>
            </w:r>
          </w:p>
        </w:tc>
      </w:tr>
      <w:tr w:rsidR="00106CCF">
        <w:tc>
          <w:tcPr>
            <w:tcW w:w="700" w:type="dxa"/>
          </w:tcPr>
          <w:p w:rsidR="00106CCF" w:rsidRDefault="00106CCF">
            <w:pPr>
              <w:spacing w:after="240"/>
              <w:jc w:val="both"/>
            </w:pPr>
            <w:r>
              <w:rPr>
                <w:rFonts w:ascii="Courier New" w:eastAsia="Courier New" w:hAnsi="Courier New" w:cs="Courier New"/>
                <w:sz w:val="18"/>
              </w:rPr>
              <w:t>1.1</w:t>
            </w:r>
          </w:p>
        </w:tc>
        <w:tc>
          <w:tcPr>
            <w:tcW w:w="3500" w:type="dxa"/>
          </w:tcPr>
          <w:p w:rsidR="00106CCF" w:rsidRDefault="00106CCF">
            <w:pPr>
              <w:spacing w:after="240"/>
              <w:jc w:val="both"/>
            </w:pPr>
            <w:r>
              <w:rPr>
                <w:rFonts w:ascii="Courier New" w:eastAsia="Courier New" w:hAnsi="Courier New" w:cs="Courier New"/>
                <w:sz w:val="18"/>
              </w:rPr>
              <w:t>На выполнение работы</w:t>
            </w:r>
          </w:p>
        </w:tc>
        <w:tc>
          <w:tcPr>
            <w:tcW w:w="6300" w:type="dxa"/>
          </w:tcPr>
          <w:p w:rsidR="00A75A0A" w:rsidRPr="00A75A0A" w:rsidRDefault="00A75A0A" w:rsidP="00A75A0A">
            <w:pPr>
              <w:spacing w:after="240"/>
              <w:jc w:val="both"/>
              <w:rPr>
                <w:rFonts w:ascii="Courier New" w:eastAsia="Courier New" w:hAnsi="Courier New" w:cs="Courier New"/>
                <w:sz w:val="18"/>
              </w:rPr>
            </w:pPr>
            <w:r w:rsidRPr="00A75A0A">
              <w:rPr>
                <w:rFonts w:ascii="Courier New" w:eastAsia="Courier New" w:hAnsi="Courier New" w:cs="Courier New"/>
                <w:sz w:val="18"/>
              </w:rPr>
              <w:t xml:space="preserve">   •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офшорной компании</w:t>
            </w:r>
          </w:p>
          <w:p w:rsidR="00106CCF" w:rsidRDefault="00A75A0A" w:rsidP="00A75A0A">
            <w:pPr>
              <w:spacing w:after="240"/>
              <w:jc w:val="both"/>
            </w:pPr>
            <w:r w:rsidRPr="00A75A0A">
              <w:rPr>
                <w:rFonts w:ascii="Courier New" w:eastAsia="Courier New" w:hAnsi="Courier New" w:cs="Courier New"/>
                <w:sz w:val="18"/>
              </w:rPr>
              <w:t xml:space="preserve">   • физические лица (за исключением случаев, предусмотренных законодательством Российской Федерации), в том числе зарегистрированные в качестве индивидуальных предпринимателей</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Единые требования к участникам закупки</w:t>
            </w:r>
          </w:p>
        </w:tc>
        <w:tc>
          <w:tcPr>
            <w:tcW w:w="6300" w:type="dxa"/>
          </w:tcPr>
          <w:p w:rsidR="00106CCF" w:rsidRDefault="00106CCF">
            <w:pPr>
              <w:spacing w:after="240"/>
              <w:jc w:val="both"/>
            </w:pPr>
            <w:r>
              <w:rPr>
                <w:rFonts w:ascii="Courier New" w:eastAsia="Courier New" w:hAnsi="Courier New" w:cs="Courier New"/>
                <w:sz w:val="18"/>
              </w:rPr>
              <w:t>Участник закупки должен соответствовать требованиям:</w:t>
            </w:r>
          </w:p>
          <w:p w:rsidR="00106CCF" w:rsidRDefault="00106CCF">
            <w:pPr>
              <w:spacing w:after="240"/>
              <w:jc w:val="both"/>
            </w:pPr>
            <w:r>
              <w:rPr>
                <w:rFonts w:ascii="Courier New" w:eastAsia="Courier New" w:hAnsi="Courier New" w:cs="Courier New"/>
                <w:sz w:val="18"/>
              </w:rPr>
              <w:t xml:space="preserve">1. </w:t>
            </w:r>
            <w:proofErr w:type="spellStart"/>
            <w:r>
              <w:rPr>
                <w:rFonts w:ascii="Courier New" w:eastAsia="Courier New" w:hAnsi="Courier New" w:cs="Courier New"/>
                <w:sz w:val="18"/>
              </w:rPr>
              <w:t>непроведение</w:t>
            </w:r>
            <w:proofErr w:type="spellEnd"/>
            <w:r>
              <w:rPr>
                <w:rFonts w:ascii="Courier New" w:eastAsia="Courier New" w:hAnsi="Courier New" w:cs="Courier New"/>
                <w:sz w:val="18"/>
              </w:rPr>
              <w:t xml:space="preserve"> ликвидации участника закупки (для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6CCF" w:rsidRDefault="00106CCF">
            <w:pPr>
              <w:spacing w:after="240"/>
              <w:jc w:val="both"/>
            </w:pPr>
            <w:r>
              <w:rPr>
                <w:rFonts w:ascii="Courier New" w:eastAsia="Courier New" w:hAnsi="Courier New" w:cs="Courier New"/>
                <w:sz w:val="18"/>
              </w:rPr>
              <w:t xml:space="preserve">2. </w:t>
            </w:r>
            <w:proofErr w:type="spellStart"/>
            <w:r>
              <w:rPr>
                <w:rFonts w:ascii="Courier New" w:eastAsia="Courier New" w:hAnsi="Courier New" w:cs="Courier New"/>
                <w:sz w:val="18"/>
              </w:rPr>
              <w:t>неприостановление</w:t>
            </w:r>
            <w:proofErr w:type="spellEnd"/>
            <w:r>
              <w:rPr>
                <w:rFonts w:ascii="Courier New" w:eastAsia="Courier New" w:hAnsi="Courier New" w:cs="Courier New"/>
                <w:sz w:val="18"/>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106CCF" w:rsidRDefault="00106CCF">
            <w:pPr>
              <w:spacing w:after="240"/>
              <w:jc w:val="both"/>
            </w:pPr>
            <w:proofErr w:type="gramStart"/>
            <w:r>
              <w:rPr>
                <w:rFonts w:ascii="Courier New" w:eastAsia="Courier New" w:hAnsi="Courier New" w:cs="Courier New"/>
                <w:sz w:val="18"/>
              </w:rPr>
              <w:t>3. 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Courier New" w:eastAsia="Courier New" w:hAnsi="Courier New" w:cs="Courier New"/>
                <w:sz w:val="18"/>
              </w:rPr>
              <w:t xml:space="preserve"> </w:t>
            </w:r>
            <w:proofErr w:type="gramStart"/>
            <w:r>
              <w:rPr>
                <w:rFonts w:ascii="Courier New" w:eastAsia="Courier New" w:hAnsi="Courier New" w:cs="Courier New"/>
                <w:sz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отчетный период.</w:t>
            </w:r>
            <w:proofErr w:type="gramEnd"/>
            <w:r>
              <w:rPr>
                <w:rFonts w:ascii="Courier New" w:eastAsia="Courier New" w:hAnsi="Courier New" w:cs="Courier New"/>
                <w:sz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Courier New" w:eastAsia="Courier New" w:hAnsi="Courier New" w:cs="Courier New"/>
                <w:sz w:val="18"/>
              </w:rPr>
              <w:t>указанных</w:t>
            </w:r>
            <w:proofErr w:type="gramEnd"/>
            <w:r>
              <w:rPr>
                <w:rFonts w:ascii="Courier New" w:eastAsia="Courier New" w:hAnsi="Courier New" w:cs="Courier New"/>
                <w:sz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6CCF" w:rsidRDefault="00106CCF">
            <w:pPr>
              <w:spacing w:after="240"/>
              <w:jc w:val="both"/>
            </w:pPr>
            <w:r>
              <w:rPr>
                <w:rFonts w:ascii="Courier New" w:eastAsia="Courier New" w:hAnsi="Courier New" w:cs="Courier New"/>
                <w:sz w:val="1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proofErr w:type="gramStart"/>
            <w:r>
              <w:rPr>
                <w:rFonts w:ascii="Courier New" w:eastAsia="Courier New" w:hAnsi="Courier New" w:cs="Courier New"/>
                <w:sz w:val="18"/>
              </w:rPr>
              <w:t>и(</w:t>
            </w:r>
            <w:proofErr w:type="gramEnd"/>
            <w:r>
              <w:rPr>
                <w:rFonts w:ascii="Courier New" w:eastAsia="Courier New" w:hAnsi="Courier New" w:cs="Courier New"/>
                <w:sz w:val="18"/>
              </w:rPr>
              <w:t xml:space="preserve">или) преступления, предусмотренные статьями 289, 290, 291, 291.1 Уголовного кодекса Российской Федерации(за исключением лиц, у которых такая судимость погашена или снята), а также неприменение в </w:t>
            </w:r>
            <w:proofErr w:type="gramStart"/>
            <w:r>
              <w:rPr>
                <w:rFonts w:ascii="Courier New" w:eastAsia="Courier New" w:hAnsi="Courier New" w:cs="Courier New"/>
                <w:sz w:val="18"/>
              </w:rPr>
              <w:t xml:space="preserve">отношении указанных физических лиц наказания в виде лишения права занимать определенные должности или заниматься определенной </w:t>
            </w:r>
            <w:r>
              <w:rPr>
                <w:rFonts w:ascii="Courier New" w:eastAsia="Courier New" w:hAnsi="Courier New" w:cs="Courier New"/>
                <w:sz w:val="18"/>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06CCF" w:rsidRDefault="00106CCF">
            <w:pPr>
              <w:spacing w:after="240"/>
              <w:jc w:val="both"/>
            </w:pPr>
            <w:r>
              <w:rPr>
                <w:rFonts w:ascii="Courier New" w:eastAsia="Courier New" w:hAnsi="Courier New" w:cs="Courier New"/>
                <w:sz w:val="18"/>
              </w:rPr>
              <w:t>4.1. отсутствие у участника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106CCF" w:rsidRDefault="00106CCF">
            <w:pPr>
              <w:spacing w:after="240"/>
              <w:jc w:val="both"/>
            </w:pPr>
            <w:r>
              <w:rPr>
                <w:rFonts w:ascii="Courier New" w:eastAsia="Courier New" w:hAnsi="Courier New" w:cs="Courier New"/>
                <w:sz w:val="18"/>
              </w:rPr>
              <w:t xml:space="preserve">5. отсутствие между участником закупки и </w:t>
            </w:r>
            <w:r w:rsidR="001B09C3">
              <w:rPr>
                <w:rFonts w:ascii="Courier New" w:eastAsia="Courier New" w:hAnsi="Courier New" w:cs="Courier New"/>
                <w:sz w:val="18"/>
              </w:rPr>
              <w:t>Заказчик</w:t>
            </w:r>
            <w:r>
              <w:rPr>
                <w:rFonts w:ascii="Courier New" w:eastAsia="Courier New" w:hAnsi="Courier New" w:cs="Courier New"/>
                <w:sz w:val="18"/>
              </w:rPr>
              <w:t>ом конфликта интересов;</w:t>
            </w:r>
          </w:p>
          <w:p w:rsidR="00106CCF" w:rsidRDefault="00106CCF">
            <w:pPr>
              <w:spacing w:after="0"/>
              <w:jc w:val="both"/>
            </w:pPr>
            <w:r>
              <w:rPr>
                <w:rFonts w:ascii="Courier New" w:eastAsia="Courier New" w:hAnsi="Courier New" w:cs="Courier New"/>
                <w:sz w:val="18"/>
              </w:rPr>
              <w:t>Под конфликтом интересов понимаются случаи, при которых:</w:t>
            </w:r>
          </w:p>
          <w:p w:rsidR="00106CCF" w:rsidRDefault="00106CCF">
            <w:pPr>
              <w:spacing w:after="240"/>
              <w:jc w:val="both"/>
            </w:pPr>
            <w:proofErr w:type="gramStart"/>
            <w:r>
              <w:rPr>
                <w:rFonts w:ascii="Courier New" w:eastAsia="Courier New" w:hAnsi="Courier New" w:cs="Courier New"/>
                <w:sz w:val="18"/>
              </w:rPr>
              <w:t xml:space="preserve">• руководитель </w:t>
            </w:r>
            <w:r w:rsidR="001B09C3">
              <w:rPr>
                <w:rFonts w:ascii="Courier New" w:eastAsia="Courier New" w:hAnsi="Courier New" w:cs="Courier New"/>
                <w:sz w:val="18"/>
              </w:rPr>
              <w:t>Заказчик</w:t>
            </w:r>
            <w:r>
              <w:rPr>
                <w:rFonts w:ascii="Courier New" w:eastAsia="Courier New" w:hAnsi="Courier New" w:cs="Courier New"/>
                <w:sz w:val="18"/>
              </w:rPr>
              <w:t xml:space="preserve">а, член Комиссии, руководитель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1B09C3">
              <w:rPr>
                <w:rFonts w:ascii="Courier New" w:eastAsia="Courier New" w:hAnsi="Courier New" w:cs="Courier New"/>
                <w:sz w:val="18"/>
              </w:rPr>
              <w:t>Заказчик</w:t>
            </w:r>
            <w:r>
              <w:rPr>
                <w:rFonts w:ascii="Courier New" w:eastAsia="Courier New" w:hAnsi="Courier New" w:cs="Courier New"/>
                <w:sz w:val="18"/>
              </w:rPr>
              <w:t xml:space="preserve">а, </w:t>
            </w:r>
            <w:r w:rsidR="00867182">
              <w:rPr>
                <w:rFonts w:ascii="Courier New" w:eastAsia="Courier New" w:hAnsi="Courier New" w:cs="Courier New"/>
                <w:sz w:val="18"/>
              </w:rPr>
              <w:t>Договор</w:t>
            </w:r>
            <w:r>
              <w:rPr>
                <w:rFonts w:ascii="Courier New" w:eastAsia="Courier New" w:hAnsi="Courier New" w:cs="Courier New"/>
                <w:sz w:val="18"/>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Pr>
                <w:rFonts w:ascii="Courier New" w:eastAsia="Courier New" w:hAnsi="Courier New" w:cs="Courier New"/>
                <w:sz w:val="18"/>
              </w:rPr>
              <w:t xml:space="preserve"> </w:t>
            </w:r>
            <w:proofErr w:type="gramStart"/>
            <w:r>
              <w:rPr>
                <w:rFonts w:ascii="Courier New" w:eastAsia="Courier New" w:hAnsi="Courier New" w:cs="Courier New"/>
                <w:sz w:val="18"/>
              </w:rPr>
              <w:t>качестве</w:t>
            </w:r>
            <w:proofErr w:type="gramEnd"/>
            <w:r>
              <w:rPr>
                <w:rFonts w:ascii="Courier New" w:eastAsia="Courier New" w:hAnsi="Courier New" w:cs="Courier New"/>
                <w:sz w:val="18"/>
              </w:rPr>
              <w:t xml:space="preserve"> индивидуального предпринимателя,</w:t>
            </w:r>
          </w:p>
          <w:p w:rsidR="00106CCF" w:rsidRDefault="00106CCF">
            <w:pPr>
              <w:spacing w:after="0"/>
              <w:jc w:val="both"/>
            </w:pPr>
            <w:r>
              <w:rPr>
                <w:rFonts w:ascii="Courier New" w:eastAsia="Courier New" w:hAnsi="Courier New" w:cs="Courier New"/>
                <w:sz w:val="1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ourier New" w:eastAsia="Courier New" w:hAnsi="Courier New" w:cs="Courier New"/>
                <w:sz w:val="18"/>
              </w:rPr>
              <w:t>неполнородными</w:t>
            </w:r>
            <w:proofErr w:type="spellEnd"/>
            <w:r>
              <w:rPr>
                <w:rFonts w:ascii="Courier New" w:eastAsia="Courier New" w:hAnsi="Courier New" w:cs="Courier New"/>
                <w:sz w:val="18"/>
              </w:rPr>
              <w:t xml:space="preserve"> (имеющими общих отца или мать) братьями и сестрами), усыновителями или усыновленными указанных физических лиц. </w:t>
            </w:r>
          </w:p>
          <w:p w:rsidR="00106CCF" w:rsidRDefault="00106CCF">
            <w:pPr>
              <w:spacing w:after="240"/>
              <w:jc w:val="both"/>
            </w:pPr>
            <w:r>
              <w:rPr>
                <w:rFonts w:ascii="Courier New" w:eastAsia="Courier New" w:hAnsi="Courier New" w:cs="Courier New"/>
                <w:sz w:val="1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6CCF" w:rsidRDefault="00106CCF">
            <w:pPr>
              <w:spacing w:after="240"/>
              <w:jc w:val="both"/>
            </w:pPr>
            <w:r>
              <w:rPr>
                <w:rFonts w:ascii="Courier New" w:eastAsia="Courier New" w:hAnsi="Courier New" w:cs="Courier New"/>
                <w:sz w:val="18"/>
              </w:rPr>
              <w:t>6. отсутствие у участника закупки ограничений для участия в закупках, установленных законодательством Российской Федерации.</w:t>
            </w:r>
          </w:p>
          <w:p w:rsidR="00106CCF" w:rsidRDefault="00106CCF">
            <w:pPr>
              <w:spacing w:after="240"/>
              <w:jc w:val="both"/>
            </w:pPr>
            <w:r>
              <w:rPr>
                <w:rFonts w:ascii="Courier New" w:eastAsia="Courier New" w:hAnsi="Courier New" w:cs="Courier New"/>
                <w:sz w:val="18"/>
              </w:rPr>
              <w:t>7. участник закупки не является офшорной компанией;</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3</w:t>
            </w:r>
          </w:p>
        </w:tc>
        <w:tc>
          <w:tcPr>
            <w:tcW w:w="3500" w:type="dxa"/>
          </w:tcPr>
          <w:p w:rsidR="00106CCF" w:rsidRDefault="00106CCF" w:rsidP="00CB6E76">
            <w:pPr>
              <w:spacing w:after="240"/>
              <w:jc w:val="both"/>
            </w:pPr>
            <w:r>
              <w:rPr>
                <w:rFonts w:ascii="Courier New" w:eastAsia="Courier New" w:hAnsi="Courier New" w:cs="Courier New"/>
                <w:sz w:val="18"/>
              </w:rPr>
              <w:t>Требования к участнику закупки</w:t>
            </w:r>
          </w:p>
        </w:tc>
        <w:tc>
          <w:tcPr>
            <w:tcW w:w="6300" w:type="dxa"/>
          </w:tcPr>
          <w:p w:rsidR="00D36C68" w:rsidRPr="00D226C5" w:rsidRDefault="00D36C68">
            <w:pPr>
              <w:spacing w:after="240"/>
              <w:jc w:val="both"/>
              <w:rPr>
                <w:rFonts w:ascii="Courier New" w:eastAsia="Courier New" w:hAnsi="Courier New" w:cs="Courier New"/>
                <w:sz w:val="18"/>
              </w:rPr>
            </w:pPr>
            <w:r w:rsidRPr="00350DC3">
              <w:rPr>
                <w:rFonts w:ascii="Courier New" w:eastAsia="Courier New" w:hAnsi="Courier New" w:cs="Courier New"/>
                <w:sz w:val="18"/>
              </w:rPr>
              <w:t xml:space="preserve">- </w:t>
            </w:r>
            <w:r w:rsidR="00106CCF" w:rsidRPr="00350DC3">
              <w:rPr>
                <w:rFonts w:ascii="Courier New" w:eastAsia="Courier New" w:hAnsi="Courier New" w:cs="Courier New"/>
                <w:sz w:val="18"/>
              </w:rPr>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rsidR="00D226C5">
              <w:rPr>
                <w:rFonts w:ascii="Courier New" w:eastAsia="Courier New" w:hAnsi="Courier New" w:cs="Courier New"/>
                <w:sz w:val="18"/>
              </w:rPr>
              <w:t>а аукциона – юридического лица.</w:t>
            </w:r>
          </w:p>
        </w:tc>
      </w:tr>
      <w:tr w:rsidR="00106CCF" w:rsidTr="007A7AE6">
        <w:tc>
          <w:tcPr>
            <w:tcW w:w="10500" w:type="dxa"/>
            <w:gridSpan w:val="3"/>
            <w:shd w:val="clear" w:color="auto" w:fill="FFFF00"/>
          </w:tcPr>
          <w:p w:rsidR="00106CCF" w:rsidRDefault="00106CCF">
            <w:pPr>
              <w:pStyle w:val="2"/>
              <w:spacing w:after="0"/>
              <w:jc w:val="both"/>
            </w:pPr>
            <w:bookmarkStart w:id="8" w:name="_Toc13481821"/>
            <w:r>
              <w:rPr>
                <w:rFonts w:ascii="Courier New" w:eastAsia="Courier New" w:hAnsi="Courier New" w:cs="Courier New"/>
                <w:b/>
                <w:sz w:val="18"/>
              </w:rPr>
              <w:t>РАЗДЕЛ 7. ИНФОРМАЦИЯ О ПРЕДОСТАВЛЕНИИ РАЗЪЯСНЕНИЙ ПОЛОЖЕНИЙ ДОКУМЕНТАЦИИ</w:t>
            </w:r>
            <w:bookmarkEnd w:id="8"/>
          </w:p>
        </w:tc>
      </w:tr>
      <w:tr w:rsidR="00605EAD">
        <w:tc>
          <w:tcPr>
            <w:tcW w:w="700" w:type="dxa"/>
          </w:tcPr>
          <w:p w:rsidR="00605EAD" w:rsidRDefault="00605EAD">
            <w:pPr>
              <w:spacing w:after="240"/>
              <w:jc w:val="both"/>
            </w:pPr>
            <w:r>
              <w:rPr>
                <w:rFonts w:ascii="Courier New" w:eastAsia="Courier New" w:hAnsi="Courier New" w:cs="Courier New"/>
                <w:sz w:val="18"/>
              </w:rPr>
              <w:t>1</w:t>
            </w:r>
          </w:p>
        </w:tc>
        <w:tc>
          <w:tcPr>
            <w:tcW w:w="3500" w:type="dxa"/>
          </w:tcPr>
          <w:p w:rsidR="00605EAD" w:rsidRDefault="00605EAD">
            <w:pPr>
              <w:spacing w:after="240"/>
              <w:jc w:val="both"/>
            </w:pPr>
            <w:r>
              <w:rPr>
                <w:rFonts w:ascii="Courier New" w:eastAsia="Courier New" w:hAnsi="Courier New" w:cs="Courier New"/>
                <w:sz w:val="18"/>
              </w:rPr>
              <w:t>Дата начала и окончания подачи запроса о предоставлении разъяснений</w:t>
            </w:r>
          </w:p>
        </w:tc>
        <w:tc>
          <w:tcPr>
            <w:tcW w:w="6300" w:type="dxa"/>
          </w:tcPr>
          <w:p w:rsidR="00605EAD" w:rsidRDefault="002061B6" w:rsidP="00A40CED">
            <w:pPr>
              <w:spacing w:after="240"/>
              <w:jc w:val="both"/>
            </w:pPr>
            <w:r>
              <w:rPr>
                <w:rFonts w:ascii="Courier New" w:eastAsia="Courier New" w:hAnsi="Courier New" w:cs="Courier New"/>
                <w:sz w:val="18"/>
              </w:rPr>
              <w:t>Дата начала: «28</w:t>
            </w:r>
            <w:r w:rsidR="00605EAD">
              <w:rPr>
                <w:rFonts w:ascii="Courier New" w:eastAsia="Courier New" w:hAnsi="Courier New" w:cs="Courier New"/>
                <w:sz w:val="18"/>
              </w:rPr>
              <w:t xml:space="preserve">» декабря 2022 г. </w:t>
            </w:r>
          </w:p>
          <w:p w:rsidR="00605EAD" w:rsidRDefault="00605EAD" w:rsidP="00A40CED">
            <w:pPr>
              <w:spacing w:after="240"/>
              <w:jc w:val="both"/>
            </w:pPr>
            <w:r>
              <w:rPr>
                <w:rFonts w:ascii="Courier New" w:eastAsia="Courier New" w:hAnsi="Courier New" w:cs="Courier New"/>
                <w:sz w:val="18"/>
              </w:rPr>
              <w:t xml:space="preserve">Дата окончания: «10» января 2022 г. </w:t>
            </w:r>
          </w:p>
        </w:tc>
      </w:tr>
      <w:tr w:rsidR="00605EAD">
        <w:tc>
          <w:tcPr>
            <w:tcW w:w="700" w:type="dxa"/>
          </w:tcPr>
          <w:p w:rsidR="00605EAD" w:rsidRDefault="00605EAD">
            <w:pPr>
              <w:spacing w:after="240"/>
              <w:jc w:val="both"/>
            </w:pPr>
            <w:r>
              <w:rPr>
                <w:rFonts w:ascii="Courier New" w:eastAsia="Courier New" w:hAnsi="Courier New" w:cs="Courier New"/>
                <w:sz w:val="18"/>
              </w:rPr>
              <w:lastRenderedPageBreak/>
              <w:t>2</w:t>
            </w:r>
          </w:p>
        </w:tc>
        <w:tc>
          <w:tcPr>
            <w:tcW w:w="3500" w:type="dxa"/>
          </w:tcPr>
          <w:p w:rsidR="00605EAD" w:rsidRDefault="00605EAD">
            <w:pPr>
              <w:spacing w:after="240"/>
              <w:jc w:val="both"/>
            </w:pPr>
            <w:r>
              <w:rPr>
                <w:rFonts w:ascii="Courier New" w:eastAsia="Courier New" w:hAnsi="Courier New" w:cs="Courier New"/>
                <w:sz w:val="18"/>
              </w:rPr>
              <w:t>Дата начала и окончания срока предоставления участникам аукциона разъяснений положений документации</w:t>
            </w:r>
          </w:p>
        </w:tc>
        <w:tc>
          <w:tcPr>
            <w:tcW w:w="6300" w:type="dxa"/>
          </w:tcPr>
          <w:p w:rsidR="00605EAD" w:rsidRDefault="00605EAD" w:rsidP="00A40CED">
            <w:pPr>
              <w:spacing w:after="240"/>
              <w:jc w:val="both"/>
            </w:pPr>
            <w:r>
              <w:rPr>
                <w:rFonts w:ascii="Courier New" w:eastAsia="Courier New" w:hAnsi="Courier New" w:cs="Courier New"/>
                <w:sz w:val="18"/>
              </w:rPr>
              <w:t xml:space="preserve">Дата начала: «28» декабря 2022 г. </w:t>
            </w:r>
          </w:p>
          <w:p w:rsidR="00605EAD" w:rsidRDefault="00605EAD" w:rsidP="00A40CED">
            <w:pPr>
              <w:spacing w:after="240"/>
              <w:jc w:val="both"/>
            </w:pPr>
            <w:r>
              <w:rPr>
                <w:rFonts w:ascii="Courier New" w:eastAsia="Courier New" w:hAnsi="Courier New" w:cs="Courier New"/>
                <w:sz w:val="18"/>
              </w:rPr>
              <w:t xml:space="preserve">Дата окончания: «12» января 2022 г. </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Порядок предоставления разъяснений участникам аукциона</w:t>
            </w:r>
          </w:p>
        </w:tc>
        <w:tc>
          <w:tcPr>
            <w:tcW w:w="6300" w:type="dxa"/>
          </w:tcPr>
          <w:p w:rsidR="00106CCF" w:rsidRDefault="00106CCF">
            <w:pPr>
              <w:spacing w:after="240"/>
              <w:jc w:val="both"/>
            </w:pPr>
            <w:r>
              <w:rPr>
                <w:rFonts w:ascii="Courier New" w:eastAsia="Courier New" w:hAnsi="Courier New" w:cs="Courier New"/>
                <w:sz w:val="18"/>
              </w:rPr>
              <w:t xml:space="preserve">1. Любой участник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запрос о даче разъяснении положений документации (далее – запрос). При этом участник аукциона вправе направить запрос в любое время с момента опубликования извещения о проведении аукциона, но не </w:t>
            </w:r>
            <w:proofErr w:type="gramStart"/>
            <w:r>
              <w:rPr>
                <w:rFonts w:ascii="Courier New" w:eastAsia="Courier New" w:hAnsi="Courier New" w:cs="Courier New"/>
                <w:sz w:val="18"/>
              </w:rPr>
              <w:t>позднее</w:t>
            </w:r>
            <w:proofErr w:type="gramEnd"/>
            <w:r>
              <w:rPr>
                <w:rFonts w:ascii="Courier New" w:eastAsia="Courier New" w:hAnsi="Courier New" w:cs="Courier New"/>
                <w:sz w:val="18"/>
              </w:rPr>
              <w:t xml:space="preserve"> чем за три дня до даты окончания срока подачи заявок.</w:t>
            </w:r>
          </w:p>
          <w:p w:rsidR="00106CCF" w:rsidRDefault="00106CCF">
            <w:pPr>
              <w:spacing w:after="0"/>
              <w:jc w:val="both"/>
            </w:pPr>
            <w:r>
              <w:rPr>
                <w:rFonts w:ascii="Courier New" w:eastAsia="Courier New" w:hAnsi="Courier New" w:cs="Courier New"/>
                <w:sz w:val="18"/>
              </w:rPr>
              <w:t>2. Запрос направляется на адрес электронной площадки в форме электронного документа.</w:t>
            </w:r>
          </w:p>
          <w:p w:rsidR="00106CCF" w:rsidRDefault="00106CCF">
            <w:pPr>
              <w:spacing w:after="240"/>
              <w:jc w:val="both"/>
            </w:pPr>
            <w:r>
              <w:rPr>
                <w:rFonts w:ascii="Courier New" w:eastAsia="Courier New" w:hAnsi="Courier New" w:cs="Courier New"/>
                <w:sz w:val="18"/>
              </w:rPr>
              <w:t>Участник аукциона вправе направить не более чем три запроса о даче разъяснении положений документации в отношении одного аукциона</w:t>
            </w:r>
          </w:p>
          <w:p w:rsidR="00106CCF" w:rsidRDefault="00106CCF">
            <w:pPr>
              <w:spacing w:after="240"/>
              <w:jc w:val="both"/>
            </w:pPr>
            <w:r>
              <w:rPr>
                <w:rFonts w:ascii="Courier New" w:eastAsia="Courier New" w:hAnsi="Courier New" w:cs="Courier New"/>
                <w:sz w:val="18"/>
              </w:rPr>
              <w:t xml:space="preserve">3. В течение двух дней </w:t>
            </w:r>
            <w:proofErr w:type="gramStart"/>
            <w:r>
              <w:rPr>
                <w:rFonts w:ascii="Courier New" w:eastAsia="Courier New" w:hAnsi="Courier New" w:cs="Courier New"/>
                <w:sz w:val="18"/>
              </w:rPr>
              <w:t>с даты поступления</w:t>
            </w:r>
            <w:proofErr w:type="gramEnd"/>
            <w:r>
              <w:rPr>
                <w:rFonts w:ascii="Courier New" w:eastAsia="Courier New" w:hAnsi="Courier New" w:cs="Courier New"/>
                <w:sz w:val="18"/>
              </w:rPr>
              <w:t xml:space="preserve"> запроса от оператора электронной площадки, разъяснение положений документации размещается в ЕИС, при условии, что данный запрос поступил в срок, установленной в п.1 настоящего раздела Информационной карты документации.</w:t>
            </w:r>
          </w:p>
        </w:tc>
      </w:tr>
      <w:tr w:rsidR="00106CCF" w:rsidTr="007A7AE6">
        <w:tc>
          <w:tcPr>
            <w:tcW w:w="10500" w:type="dxa"/>
            <w:gridSpan w:val="3"/>
            <w:shd w:val="clear" w:color="auto" w:fill="FFFF00"/>
          </w:tcPr>
          <w:p w:rsidR="00106CCF" w:rsidRDefault="00106CCF">
            <w:pPr>
              <w:pStyle w:val="2"/>
              <w:spacing w:after="0"/>
              <w:jc w:val="both"/>
            </w:pPr>
            <w:bookmarkStart w:id="9" w:name="_Toc13481822"/>
            <w:r>
              <w:rPr>
                <w:rFonts w:ascii="Courier New" w:eastAsia="Courier New" w:hAnsi="Courier New" w:cs="Courier New"/>
                <w:b/>
                <w:sz w:val="18"/>
              </w:rPr>
              <w:t>РАЗДЕЛ 8. ТРЕБОВАНИЯ К ПОРЯДКУ ПОДГОТОВКИ ЗАЯВКИ НА УЧАСТИЕ В АУКЦИОНЕ</w:t>
            </w:r>
            <w:bookmarkEnd w:id="9"/>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Требования к составу первой части заявки на участие в аукционе</w:t>
            </w:r>
          </w:p>
        </w:tc>
        <w:tc>
          <w:tcPr>
            <w:tcW w:w="6300" w:type="dxa"/>
          </w:tcPr>
          <w:p w:rsidR="00106CCF" w:rsidRDefault="00106CCF">
            <w:pPr>
              <w:spacing w:after="240"/>
              <w:jc w:val="both"/>
            </w:pPr>
            <w:r>
              <w:rPr>
                <w:rFonts w:ascii="Courier New" w:eastAsia="Courier New" w:hAnsi="Courier New" w:cs="Courier New"/>
                <w:sz w:val="18"/>
              </w:rPr>
              <w:t>Первая часть заявки на участие в аукционе должна содержать:</w:t>
            </w:r>
          </w:p>
        </w:tc>
      </w:tr>
      <w:tr w:rsidR="00106CCF">
        <w:tc>
          <w:tcPr>
            <w:tcW w:w="700" w:type="dxa"/>
          </w:tcPr>
          <w:p w:rsidR="00106CCF" w:rsidRDefault="00106CCF">
            <w:pPr>
              <w:spacing w:after="240"/>
              <w:jc w:val="both"/>
            </w:pPr>
            <w:r>
              <w:rPr>
                <w:rFonts w:ascii="Courier New" w:eastAsia="Courier New" w:hAnsi="Courier New" w:cs="Courier New"/>
                <w:sz w:val="18"/>
              </w:rPr>
              <w:t>1.1</w:t>
            </w:r>
          </w:p>
        </w:tc>
        <w:tc>
          <w:tcPr>
            <w:tcW w:w="3500" w:type="dxa"/>
          </w:tcPr>
          <w:p w:rsidR="00106CCF" w:rsidRDefault="00106CCF">
            <w:pPr>
              <w:spacing w:after="240"/>
              <w:jc w:val="both"/>
            </w:pPr>
            <w:r>
              <w:rPr>
                <w:rFonts w:ascii="Courier New" w:eastAsia="Courier New" w:hAnsi="Courier New" w:cs="Courier New"/>
                <w:sz w:val="18"/>
              </w:rPr>
              <w:t>При осуществлении закупки товара или закупки работы, услуги</w:t>
            </w:r>
          </w:p>
        </w:tc>
        <w:tc>
          <w:tcPr>
            <w:tcW w:w="6300" w:type="dxa"/>
          </w:tcPr>
          <w:p w:rsidR="00106CCF" w:rsidRDefault="00106CCF">
            <w:pPr>
              <w:spacing w:after="240"/>
              <w:jc w:val="both"/>
            </w:pPr>
            <w:r>
              <w:rPr>
                <w:rFonts w:ascii="Courier New" w:eastAsia="Courier New" w:hAnsi="Courier New" w:cs="Courier New"/>
                <w:sz w:val="18"/>
              </w:rPr>
              <w:t>Согласие участника аукциона на поставку товара, выполнение работы или оказание услуги на условиях, предусмотренных настоящей документацией и не подлежащих изменению по результатам проведения аукциона (согласие дается с применением программно-аппаратных средств электронной площадки).</w:t>
            </w:r>
          </w:p>
          <w:p w:rsidR="00106CCF" w:rsidRDefault="00106CCF">
            <w:pPr>
              <w:spacing w:after="240"/>
              <w:jc w:val="both"/>
            </w:pPr>
            <w:r>
              <w:rPr>
                <w:rFonts w:ascii="Courier New" w:eastAsia="Courier New" w:hAnsi="Courier New" w:cs="Courier New"/>
                <w:sz w:val="18"/>
              </w:rPr>
              <w:t>(В случае инициативного предоставления участником аукциона в составе первых частей заявок иной информации помимо согласия, такая информация должна в точности соответствовать требованиям аукционной документации и не изменять, искажать, сужать или дополнять данные требования).</w:t>
            </w:r>
          </w:p>
          <w:p w:rsidR="00106CCF" w:rsidRDefault="00106CCF">
            <w:pPr>
              <w:spacing w:after="0"/>
              <w:jc w:val="both"/>
            </w:pPr>
            <w:r>
              <w:rPr>
                <w:rFonts w:ascii="Courier New" w:eastAsia="Courier New" w:hAnsi="Courier New" w:cs="Courier New"/>
                <w:sz w:val="18"/>
              </w:rPr>
              <w:t>Первая часть заявки на участие в аукционе может содержать эскиз, рисунок, чертеж, фотографию, иное изображение товара.</w:t>
            </w:r>
          </w:p>
        </w:tc>
      </w:tr>
      <w:tr w:rsidR="00B43D87" w:rsidTr="00B43D87">
        <w:trPr>
          <w:trHeight w:val="1251"/>
        </w:trPr>
        <w:tc>
          <w:tcPr>
            <w:tcW w:w="700" w:type="dxa"/>
          </w:tcPr>
          <w:p w:rsidR="00B43D87" w:rsidRPr="00B43D87" w:rsidRDefault="00B43D87">
            <w:pPr>
              <w:spacing w:after="240"/>
              <w:jc w:val="both"/>
              <w:rPr>
                <w:rFonts w:ascii="Courier New" w:eastAsia="Courier New" w:hAnsi="Courier New" w:cs="Courier New"/>
                <w:sz w:val="18"/>
                <w:szCs w:val="18"/>
              </w:rPr>
            </w:pPr>
            <w:r w:rsidRPr="00B43D87">
              <w:rPr>
                <w:rFonts w:ascii="Courier New" w:eastAsia="Courier New" w:hAnsi="Courier New" w:cs="Courier New"/>
                <w:sz w:val="18"/>
                <w:szCs w:val="18"/>
              </w:rPr>
              <w:t>2</w:t>
            </w: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rFonts w:ascii="Courier New" w:eastAsia="Courier New" w:hAnsi="Courier New" w:cs="Courier New"/>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Pr="00B43D87" w:rsidRDefault="00B43D87">
            <w:pPr>
              <w:spacing w:after="240"/>
              <w:jc w:val="both"/>
              <w:rPr>
                <w:sz w:val="18"/>
                <w:szCs w:val="18"/>
              </w:rPr>
            </w:pPr>
          </w:p>
          <w:p w:rsidR="00B43D87" w:rsidRDefault="00B43D87">
            <w:pPr>
              <w:spacing w:after="240"/>
              <w:jc w:val="both"/>
              <w:rPr>
                <w:sz w:val="18"/>
                <w:szCs w:val="18"/>
              </w:rPr>
            </w:pPr>
          </w:p>
          <w:p w:rsidR="00B43D87" w:rsidRDefault="00B43D87">
            <w:pPr>
              <w:spacing w:after="240"/>
              <w:jc w:val="both"/>
              <w:rPr>
                <w:sz w:val="18"/>
                <w:szCs w:val="18"/>
              </w:rPr>
            </w:pPr>
          </w:p>
          <w:p w:rsidR="00B43D87" w:rsidRDefault="00B43D87">
            <w:pPr>
              <w:spacing w:after="240"/>
              <w:jc w:val="both"/>
              <w:rPr>
                <w:sz w:val="18"/>
                <w:szCs w:val="18"/>
              </w:rPr>
            </w:pPr>
          </w:p>
          <w:p w:rsidR="00B43D87" w:rsidRDefault="00B43D87">
            <w:pPr>
              <w:spacing w:after="240"/>
              <w:jc w:val="both"/>
              <w:rPr>
                <w:sz w:val="18"/>
                <w:szCs w:val="18"/>
              </w:rPr>
            </w:pPr>
          </w:p>
          <w:p w:rsidR="00B43D87" w:rsidRDefault="00B43D87">
            <w:pPr>
              <w:spacing w:after="240"/>
              <w:jc w:val="both"/>
              <w:rPr>
                <w:sz w:val="18"/>
                <w:szCs w:val="18"/>
              </w:rPr>
            </w:pPr>
          </w:p>
          <w:p w:rsidR="00B43D87" w:rsidRDefault="00B43D87">
            <w:pPr>
              <w:spacing w:after="240"/>
              <w:jc w:val="both"/>
              <w:rPr>
                <w:sz w:val="18"/>
                <w:szCs w:val="18"/>
              </w:rPr>
            </w:pPr>
          </w:p>
          <w:p w:rsidR="00B43D87" w:rsidRDefault="00B43D87">
            <w:pPr>
              <w:spacing w:after="240"/>
              <w:jc w:val="both"/>
              <w:rPr>
                <w:sz w:val="18"/>
                <w:szCs w:val="18"/>
              </w:rPr>
            </w:pPr>
          </w:p>
          <w:p w:rsidR="00B43D87" w:rsidRDefault="00B43D87">
            <w:pPr>
              <w:spacing w:after="240"/>
              <w:jc w:val="both"/>
              <w:rPr>
                <w:sz w:val="18"/>
                <w:szCs w:val="18"/>
              </w:rPr>
            </w:pPr>
          </w:p>
          <w:p w:rsidR="00B43D87" w:rsidRPr="00B43D87" w:rsidRDefault="00B43D87">
            <w:pPr>
              <w:spacing w:after="240"/>
              <w:jc w:val="both"/>
              <w:rPr>
                <w:sz w:val="18"/>
                <w:szCs w:val="18"/>
              </w:rPr>
            </w:pPr>
          </w:p>
        </w:tc>
        <w:tc>
          <w:tcPr>
            <w:tcW w:w="3500" w:type="dxa"/>
            <w:tcBorders>
              <w:bottom w:val="single" w:sz="4" w:space="0" w:color="auto"/>
            </w:tcBorders>
          </w:tcPr>
          <w:p w:rsidR="00B43D87" w:rsidRDefault="00B43D87">
            <w:pPr>
              <w:spacing w:after="240"/>
              <w:jc w:val="both"/>
              <w:rPr>
                <w:rFonts w:ascii="Courier New" w:eastAsia="Courier New" w:hAnsi="Courier New" w:cs="Courier New"/>
                <w:sz w:val="18"/>
              </w:rPr>
            </w:pPr>
            <w:r>
              <w:rPr>
                <w:rFonts w:ascii="Courier New" w:eastAsia="Courier New" w:hAnsi="Courier New" w:cs="Courier New"/>
                <w:sz w:val="18"/>
              </w:rPr>
              <w:lastRenderedPageBreak/>
              <w:t xml:space="preserve">Требования к составу второй части заявки на участие в аукционе </w:t>
            </w: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rPr>
                <w:rFonts w:ascii="Courier New" w:eastAsia="Courier New" w:hAnsi="Courier New" w:cs="Courier New"/>
                <w:sz w:val="18"/>
              </w:rPr>
            </w:pPr>
          </w:p>
          <w:p w:rsidR="00B43D87" w:rsidRDefault="00B43D87">
            <w:pPr>
              <w:spacing w:after="240"/>
              <w:jc w:val="both"/>
            </w:pPr>
          </w:p>
        </w:tc>
        <w:tc>
          <w:tcPr>
            <w:tcW w:w="6300" w:type="dxa"/>
            <w:tcBorders>
              <w:bottom w:val="single" w:sz="4" w:space="0" w:color="auto"/>
            </w:tcBorders>
          </w:tcPr>
          <w:p w:rsidR="00B43D87" w:rsidRDefault="00B43D87">
            <w:pPr>
              <w:spacing w:after="240"/>
              <w:jc w:val="both"/>
            </w:pPr>
            <w:r>
              <w:rPr>
                <w:rFonts w:ascii="Courier New" w:eastAsia="Courier New" w:hAnsi="Courier New" w:cs="Courier New"/>
                <w:sz w:val="18"/>
              </w:rPr>
              <w:lastRenderedPageBreak/>
              <w:t xml:space="preserve">Вторая часть заявки на участие в аукционе должна содержать </w:t>
            </w:r>
          </w:p>
          <w:p w:rsidR="00B43D87" w:rsidRDefault="00B43D87">
            <w:pPr>
              <w:spacing w:after="240"/>
              <w:jc w:val="both"/>
            </w:pPr>
            <w:r>
              <w:rPr>
                <w:rFonts w:ascii="Courier New" w:eastAsia="Courier New" w:hAnsi="Courier New" w:cs="Courier New"/>
                <w:sz w:val="18"/>
              </w:rPr>
              <w:t xml:space="preserve">1. Документы и информацию: </w:t>
            </w:r>
          </w:p>
          <w:p w:rsidR="00B43D87" w:rsidRDefault="00B43D87">
            <w:pPr>
              <w:spacing w:after="240"/>
              <w:jc w:val="both"/>
            </w:pPr>
            <w:r>
              <w:rPr>
                <w:rFonts w:ascii="Courier New" w:eastAsia="Courier New" w:hAnsi="Courier New" w:cs="Courier New"/>
                <w:sz w:val="18"/>
              </w:rPr>
              <w:t xml:space="preserve">1.1. Для юридических лиц: </w:t>
            </w:r>
          </w:p>
          <w:p w:rsidR="00B43D87" w:rsidRDefault="00B43D87">
            <w:pPr>
              <w:spacing w:after="240"/>
              <w:jc w:val="both"/>
            </w:pPr>
            <w:r>
              <w:rPr>
                <w:rFonts w:ascii="Courier New" w:eastAsia="Courier New" w:hAnsi="Courier New" w:cs="Courier New"/>
                <w:sz w:val="18"/>
              </w:rPr>
              <w:t xml:space="preserve">1.1.1. </w:t>
            </w:r>
            <w:proofErr w:type="gramStart"/>
            <w:r>
              <w:rPr>
                <w:rFonts w:ascii="Courier New" w:eastAsia="Courier New" w:hAnsi="Courier New" w:cs="Courier New"/>
                <w:sz w:val="18"/>
              </w:rPr>
              <w:t xml:space="preserve">Наименование, фирменное наименование (при наличии), местонахождение, почтовый адрес, номер контактного телефона, идентификационный номер налогоплательщика участника аукциона, идентификационный номер налогоплательщика (при наличии) учредителей, членов коллегиального исполнительного органа, лица, </w:t>
            </w:r>
            <w:r>
              <w:rPr>
                <w:rFonts w:ascii="Courier New" w:eastAsia="Courier New" w:hAnsi="Courier New" w:cs="Courier New"/>
                <w:sz w:val="18"/>
              </w:rPr>
              <w:lastRenderedPageBreak/>
              <w:t>исполняющего функции единоличного исполнительного органа участника аукциона (могут быть представлены по форме 1.1  «Информация об участнике аукциона в электронной форме» Главы III «Образцы форм, представляемых в составе заявки на участие в аукционе в</w:t>
            </w:r>
            <w:proofErr w:type="gramEnd"/>
            <w:r>
              <w:rPr>
                <w:rFonts w:ascii="Courier New" w:eastAsia="Courier New" w:hAnsi="Courier New" w:cs="Courier New"/>
                <w:sz w:val="18"/>
              </w:rPr>
              <w:t xml:space="preserve"> электронной форме»);</w:t>
            </w:r>
          </w:p>
          <w:p w:rsidR="00B43D87" w:rsidRDefault="00B43D87">
            <w:pPr>
              <w:spacing w:after="240"/>
              <w:jc w:val="both"/>
            </w:pPr>
            <w:r>
              <w:rPr>
                <w:rFonts w:ascii="Courier New" w:eastAsia="Courier New" w:hAnsi="Courier New" w:cs="Courier New"/>
                <w:sz w:val="18"/>
              </w:rPr>
              <w:t xml:space="preserve">1.1.2. </w:t>
            </w:r>
            <w:proofErr w:type="gramStart"/>
            <w:r>
              <w:rPr>
                <w:rFonts w:ascii="Courier New" w:eastAsia="Courier New" w:hAnsi="Courier New" w:cs="Courier New"/>
                <w:sz w:val="18"/>
              </w:rPr>
              <w:t xml:space="preserve">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w:t>
            </w:r>
            <w:r w:rsidR="00867182">
              <w:rPr>
                <w:rFonts w:ascii="Courier New" w:eastAsia="Courier New" w:hAnsi="Courier New" w:cs="Courier New"/>
                <w:sz w:val="18"/>
              </w:rPr>
              <w:t>Договор</w:t>
            </w:r>
            <w:r>
              <w:rPr>
                <w:rFonts w:ascii="Courier New" w:eastAsia="Courier New" w:hAnsi="Courier New" w:cs="Courier New"/>
                <w:sz w:val="18"/>
              </w:rPr>
              <w:t xml:space="preserve"> или предоставление обеспечения заявки на участие в аукционе,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 являются крупной</w:t>
            </w:r>
            <w:proofErr w:type="gramEnd"/>
            <w:r>
              <w:rPr>
                <w:rFonts w:ascii="Courier New" w:eastAsia="Courier New" w:hAnsi="Courier New" w:cs="Courier New"/>
                <w:sz w:val="18"/>
              </w:rPr>
              <w:t xml:space="preserve"> сделкой. </w:t>
            </w:r>
          </w:p>
          <w:p w:rsidR="00B43D87" w:rsidRDefault="00B43D87">
            <w:pPr>
              <w:spacing w:after="240"/>
              <w:jc w:val="both"/>
            </w:pPr>
            <w:r>
              <w:rPr>
                <w:rFonts w:ascii="Courier New" w:eastAsia="Courier New" w:hAnsi="Courier New" w:cs="Courier New"/>
                <w:sz w:val="18"/>
              </w:rPr>
              <w:t>1.2. Для физических лиц (за исключением случаев, предусмотренных законодательством Российской Федерации), в том числе зарегистрированных в качестве индивидуальных предпринимателей:</w:t>
            </w:r>
          </w:p>
          <w:p w:rsidR="00B43D87" w:rsidRDefault="00B43D87">
            <w:pPr>
              <w:spacing w:after="240"/>
              <w:jc w:val="both"/>
            </w:pPr>
            <w:r>
              <w:rPr>
                <w:rFonts w:ascii="Courier New" w:eastAsia="Courier New" w:hAnsi="Courier New" w:cs="Courier New"/>
                <w:sz w:val="18"/>
              </w:rPr>
              <w:t>1.2.1. Почтовый адрес, фамилия, имя, отчество (при наличии), паспортные данные, место жительства, номер контактного телефона, идентификационный номер налогоплательщика (могут быть представлены по форме 1.1 «Информация об участнике аукциона в электронной форме» Главы III «Образцы форм, представляемых в составе заявки на участие в аукционе в электронной форме»);</w:t>
            </w:r>
          </w:p>
          <w:p w:rsidR="00B43D87" w:rsidRDefault="00B43D87">
            <w:pPr>
              <w:spacing w:after="240"/>
              <w:jc w:val="both"/>
            </w:pPr>
            <w:r>
              <w:rPr>
                <w:rFonts w:ascii="Courier New" w:eastAsia="Courier New" w:hAnsi="Courier New" w:cs="Courier New"/>
                <w:sz w:val="18"/>
              </w:rPr>
              <w:t>1.3. Для иностранных лиц:</w:t>
            </w:r>
          </w:p>
          <w:p w:rsidR="00B43D87" w:rsidRDefault="00B43D87">
            <w:pPr>
              <w:spacing w:after="240"/>
              <w:jc w:val="both"/>
            </w:pPr>
            <w:r>
              <w:rPr>
                <w:rFonts w:ascii="Courier New" w:eastAsia="Courier New" w:hAnsi="Courier New" w:cs="Courier New"/>
                <w:sz w:val="18"/>
              </w:rPr>
              <w:t xml:space="preserve">1.3.1. </w:t>
            </w:r>
            <w:proofErr w:type="gramStart"/>
            <w:r>
              <w:rPr>
                <w:rFonts w:ascii="Courier New" w:eastAsia="Courier New" w:hAnsi="Courier New" w:cs="Courier New"/>
                <w:sz w:val="18"/>
              </w:rPr>
              <w:t>Наименование, фирменное наименование (при наличии), местонахождение (для юридических лиц), почтовый адрес,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r>
              <w:rPr>
                <w:rFonts w:ascii="Courier New" w:eastAsia="Courier New" w:hAnsi="Courier New" w:cs="Courier New"/>
                <w:sz w:val="18"/>
              </w:rPr>
              <w:t xml:space="preserve"> участника такого аукциона (могут быть представлены по форме 1.1 «Информация об участнике аукциона» Главы III «Образцы форм, представляемых в составе заявки на участие в аукционе в электронной форме»);</w:t>
            </w:r>
          </w:p>
          <w:p w:rsidR="00D36C68" w:rsidRPr="00D226C5" w:rsidRDefault="00B43D87" w:rsidP="00B43D87">
            <w:pPr>
              <w:spacing w:after="240"/>
              <w:jc w:val="both"/>
              <w:rPr>
                <w:rFonts w:ascii="Courier New" w:eastAsia="Courier New" w:hAnsi="Courier New" w:cs="Courier New"/>
                <w:sz w:val="18"/>
              </w:rPr>
            </w:pPr>
            <w:r>
              <w:rPr>
                <w:rFonts w:ascii="Courier New" w:eastAsia="Courier New" w:hAnsi="Courier New" w:cs="Courier New"/>
                <w:sz w:val="18"/>
              </w:rPr>
              <w:t xml:space="preserve">2. Декларация о соответствии участника аукциона требованиям, установленным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1-5 п. 2 Раздела 6 Информационной карты настоящей документации (предоставляется с использованием программно-аппаратных</w:t>
            </w:r>
            <w:r w:rsidR="00D226C5">
              <w:rPr>
                <w:rFonts w:ascii="Courier New" w:eastAsia="Courier New" w:hAnsi="Courier New" w:cs="Courier New"/>
                <w:sz w:val="18"/>
              </w:rPr>
              <w:t xml:space="preserve"> средств электронной площадки).</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3</w:t>
            </w:r>
          </w:p>
        </w:tc>
        <w:tc>
          <w:tcPr>
            <w:tcW w:w="3500" w:type="dxa"/>
          </w:tcPr>
          <w:p w:rsidR="00106CCF" w:rsidRDefault="00106CCF">
            <w:pPr>
              <w:spacing w:after="240"/>
              <w:jc w:val="both"/>
            </w:pPr>
            <w:r>
              <w:rPr>
                <w:rFonts w:ascii="Courier New" w:eastAsia="Courier New" w:hAnsi="Courier New" w:cs="Courier New"/>
                <w:sz w:val="18"/>
              </w:rPr>
              <w:t>Требования к содержанию заявки на участие в аукционе и инструкция по ее заполнению</w:t>
            </w:r>
          </w:p>
        </w:tc>
        <w:tc>
          <w:tcPr>
            <w:tcW w:w="6300" w:type="dxa"/>
          </w:tcPr>
          <w:p w:rsidR="00106CCF" w:rsidRDefault="00106CCF">
            <w:pPr>
              <w:spacing w:after="240"/>
              <w:jc w:val="both"/>
            </w:pPr>
            <w:r>
              <w:rPr>
                <w:rFonts w:ascii="Courier New" w:eastAsia="Courier New" w:hAnsi="Courier New" w:cs="Courier New"/>
                <w:sz w:val="18"/>
              </w:rPr>
              <w:t xml:space="preserve">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w:t>
            </w:r>
            <w:r>
              <w:rPr>
                <w:rFonts w:ascii="Courier New" w:eastAsia="Courier New" w:hAnsi="Courier New" w:cs="Courier New"/>
                <w:sz w:val="18"/>
              </w:rPr>
              <w:lastRenderedPageBreak/>
              <w:t>перевод необходимых разделов на русский язык.</w:t>
            </w:r>
          </w:p>
          <w:p w:rsidR="00106CCF" w:rsidRDefault="00106CCF">
            <w:pPr>
              <w:spacing w:after="240"/>
              <w:jc w:val="both"/>
            </w:pPr>
            <w:r>
              <w:rPr>
                <w:rFonts w:ascii="Courier New" w:eastAsia="Courier New" w:hAnsi="Courier New" w:cs="Courier New"/>
                <w:sz w:val="18"/>
              </w:rPr>
              <w:t>Удостоверение верности перевода с иностранного языка на русский язык осуществляется в соответствии со ст. 81 Основ законодательства Российской Федерации о нотариате, утвержденных Верховным Советом РФ 11.02.1993 г. №4462-1.</w:t>
            </w:r>
          </w:p>
          <w:p w:rsidR="00106CCF" w:rsidRDefault="00106CCF">
            <w:pPr>
              <w:spacing w:after="240"/>
              <w:jc w:val="both"/>
            </w:pPr>
            <w:r>
              <w:rPr>
                <w:rFonts w:ascii="Courier New" w:eastAsia="Courier New" w:hAnsi="Courier New" w:cs="Courier New"/>
                <w:sz w:val="18"/>
              </w:rPr>
              <w:t xml:space="preserve">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w:t>
            </w:r>
          </w:p>
          <w:p w:rsidR="00106CCF" w:rsidRDefault="00106CCF">
            <w:pPr>
              <w:spacing w:after="240"/>
              <w:jc w:val="both"/>
            </w:pPr>
            <w:r>
              <w:rPr>
                <w:rFonts w:ascii="Courier New" w:eastAsia="Courier New" w:hAnsi="Courier New" w:cs="Courier New"/>
                <w:sz w:val="18"/>
              </w:rPr>
              <w:t>3. Заявка на участие в аукционе должна содержать сведения, с учетом требований, предусмотренных п. 1 Раздела 8 Информационной карты настоящей документации.</w:t>
            </w:r>
          </w:p>
          <w:p w:rsidR="00106CCF" w:rsidRDefault="00106CCF">
            <w:pPr>
              <w:spacing w:after="240"/>
              <w:jc w:val="both"/>
            </w:pPr>
            <w:r>
              <w:rPr>
                <w:rFonts w:ascii="Courier New" w:eastAsia="Courier New" w:hAnsi="Courier New" w:cs="Courier New"/>
                <w:sz w:val="18"/>
              </w:rPr>
              <w:t>4. В описании условий и предложений участник аукциона не должен допускать двусмысленных толкований.</w:t>
            </w:r>
          </w:p>
          <w:p w:rsidR="00106CCF" w:rsidRDefault="00106CCF">
            <w:pPr>
              <w:spacing w:after="240"/>
              <w:jc w:val="both"/>
            </w:pPr>
            <w:r>
              <w:rPr>
                <w:rFonts w:ascii="Courier New" w:eastAsia="Courier New" w:hAnsi="Courier New" w:cs="Courier New"/>
                <w:sz w:val="18"/>
              </w:rPr>
              <w:t>5. Информация, подаваемая в составе заявки, может быть представлена по формам, установленным в Главе III настоящей документации. При этом предлагаемые для заполнения формы могут быть изменены (дополнены) участником аукциона.</w:t>
            </w:r>
          </w:p>
          <w:p w:rsidR="00106CCF" w:rsidRDefault="00106CCF">
            <w:pPr>
              <w:spacing w:after="240"/>
              <w:jc w:val="both"/>
            </w:pPr>
            <w:r>
              <w:rPr>
                <w:rFonts w:ascii="Courier New" w:eastAsia="Courier New" w:hAnsi="Courier New" w:cs="Courier New"/>
                <w:sz w:val="18"/>
              </w:rPr>
              <w:t>6. При указании в настоящей документации и (или) приложениях к ней товарного знака читать такие товарные знаки в сопровождении со словами «или эквивалент».</w:t>
            </w:r>
          </w:p>
          <w:p w:rsidR="00106CCF" w:rsidRDefault="00106CCF">
            <w:pPr>
              <w:spacing w:after="240"/>
              <w:jc w:val="both"/>
            </w:pPr>
            <w:r>
              <w:rPr>
                <w:rFonts w:ascii="Courier New" w:eastAsia="Courier New" w:hAnsi="Courier New" w:cs="Courier New"/>
                <w:sz w:val="18"/>
              </w:rPr>
              <w:t>либо</w:t>
            </w:r>
          </w:p>
          <w:p w:rsidR="00106CCF" w:rsidRDefault="00106CCF">
            <w:pPr>
              <w:spacing w:after="240"/>
              <w:jc w:val="both"/>
            </w:pPr>
            <w:r>
              <w:rPr>
                <w:rFonts w:ascii="Courier New" w:eastAsia="Courier New" w:hAnsi="Courier New" w:cs="Courier New"/>
                <w:sz w:val="18"/>
              </w:rPr>
              <w:t xml:space="preserve">Эквивалент не допускается по причине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B09C3">
              <w:rPr>
                <w:rFonts w:ascii="Courier New" w:eastAsia="Courier New" w:hAnsi="Courier New" w:cs="Courier New"/>
                <w:sz w:val="18"/>
              </w:rPr>
              <w:t>Заказчик</w:t>
            </w:r>
            <w:r>
              <w:rPr>
                <w:rFonts w:ascii="Courier New" w:eastAsia="Courier New" w:hAnsi="Courier New" w:cs="Courier New"/>
                <w:sz w:val="18"/>
              </w:rPr>
              <w:t>ом.</w:t>
            </w:r>
          </w:p>
          <w:p w:rsidR="00106CCF" w:rsidRDefault="00106CCF">
            <w:pPr>
              <w:spacing w:after="240"/>
              <w:jc w:val="both"/>
            </w:pPr>
            <w:r>
              <w:rPr>
                <w:rFonts w:ascii="Courier New" w:eastAsia="Courier New" w:hAnsi="Courier New" w:cs="Courier New"/>
                <w:sz w:val="18"/>
              </w:rPr>
              <w:t>либо</w:t>
            </w:r>
          </w:p>
          <w:p w:rsidR="00106CCF" w:rsidRDefault="00106CCF">
            <w:pPr>
              <w:spacing w:after="240"/>
              <w:jc w:val="both"/>
            </w:pPr>
            <w:r>
              <w:rPr>
                <w:rFonts w:ascii="Courier New" w:eastAsia="Courier New" w:hAnsi="Courier New" w:cs="Courier New"/>
                <w:sz w:val="18"/>
              </w:rPr>
              <w:t xml:space="preserve">Эквивалент не допускается по причине закупок запасных частей и расходных материалов к машинам и оборудованию, используемым </w:t>
            </w:r>
            <w:r w:rsidR="001B09C3">
              <w:rPr>
                <w:rFonts w:ascii="Courier New" w:eastAsia="Courier New" w:hAnsi="Courier New" w:cs="Courier New"/>
                <w:sz w:val="18"/>
              </w:rPr>
              <w:t>Заказчик</w:t>
            </w:r>
            <w:r>
              <w:rPr>
                <w:rFonts w:ascii="Courier New" w:eastAsia="Courier New" w:hAnsi="Courier New" w:cs="Courier New"/>
                <w:sz w:val="18"/>
              </w:rPr>
              <w:t>ом, в соответствии с технической документацией на указанные машины и оборудование.</w:t>
            </w:r>
          </w:p>
        </w:tc>
      </w:tr>
      <w:tr w:rsidR="00106CCF" w:rsidTr="007A7AE6">
        <w:tc>
          <w:tcPr>
            <w:tcW w:w="10500" w:type="dxa"/>
            <w:gridSpan w:val="3"/>
            <w:shd w:val="clear" w:color="auto" w:fill="FFFF00"/>
          </w:tcPr>
          <w:p w:rsidR="00106CCF" w:rsidRDefault="00106CCF">
            <w:pPr>
              <w:pStyle w:val="2"/>
              <w:spacing w:after="0"/>
              <w:jc w:val="both"/>
            </w:pPr>
            <w:bookmarkStart w:id="10" w:name="_Toc13481823"/>
            <w:r>
              <w:rPr>
                <w:rFonts w:ascii="Courier New" w:eastAsia="Courier New" w:hAnsi="Courier New" w:cs="Courier New"/>
                <w:b/>
                <w:sz w:val="18"/>
              </w:rPr>
              <w:lastRenderedPageBreak/>
              <w:t>РАЗДЕЛ 9. ТРЕБОВАНИЯ К ОБЕСПЕЧЕНИЮ ЗАЯВКИ НА УЧАСТИЕ В АУКЦИОНЕ</w:t>
            </w:r>
            <w:bookmarkEnd w:id="10"/>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Размер обеспечения заявки</w:t>
            </w:r>
          </w:p>
        </w:tc>
        <w:tc>
          <w:tcPr>
            <w:tcW w:w="6300" w:type="dxa"/>
          </w:tcPr>
          <w:p w:rsidR="00106CCF" w:rsidRDefault="00177803" w:rsidP="00D0467B">
            <w:pPr>
              <w:spacing w:after="240"/>
              <w:jc w:val="both"/>
            </w:pPr>
            <w:r>
              <w:rPr>
                <w:rFonts w:ascii="Courier New" w:eastAsia="Courier New" w:hAnsi="Courier New" w:cs="Courier New"/>
                <w:sz w:val="18"/>
              </w:rPr>
              <w:t xml:space="preserve">Не </w:t>
            </w:r>
            <w:proofErr w:type="gramStart"/>
            <w:r>
              <w:rPr>
                <w:rFonts w:ascii="Courier New" w:eastAsia="Courier New" w:hAnsi="Courier New" w:cs="Courier New"/>
                <w:sz w:val="18"/>
              </w:rPr>
              <w:t>установлен</w:t>
            </w:r>
            <w:proofErr w:type="gramEnd"/>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Требование к обеспечению заявок</w:t>
            </w:r>
          </w:p>
        </w:tc>
        <w:tc>
          <w:tcPr>
            <w:tcW w:w="6300" w:type="dxa"/>
          </w:tcPr>
          <w:p w:rsidR="00106CCF" w:rsidRDefault="00177803" w:rsidP="00120E1E">
            <w:pPr>
              <w:spacing w:after="0"/>
              <w:jc w:val="both"/>
            </w:pPr>
            <w:r>
              <w:rPr>
                <w:rFonts w:ascii="Courier New" w:eastAsia="Courier New" w:hAnsi="Courier New" w:cs="Courier New"/>
                <w:sz w:val="18"/>
              </w:rPr>
              <w:t xml:space="preserve">Не </w:t>
            </w:r>
            <w:proofErr w:type="gramStart"/>
            <w:r>
              <w:rPr>
                <w:rFonts w:ascii="Courier New" w:eastAsia="Courier New" w:hAnsi="Courier New" w:cs="Courier New"/>
                <w:sz w:val="18"/>
              </w:rPr>
              <w:t>установлен</w:t>
            </w:r>
            <w:proofErr w:type="gramEnd"/>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Условия, предъявляемые к банковской гарантии</w:t>
            </w:r>
          </w:p>
        </w:tc>
        <w:tc>
          <w:tcPr>
            <w:tcW w:w="6300" w:type="dxa"/>
          </w:tcPr>
          <w:p w:rsidR="00106CCF" w:rsidRDefault="00177803" w:rsidP="00120E1E">
            <w:pPr>
              <w:spacing w:after="0"/>
              <w:jc w:val="both"/>
            </w:pPr>
            <w:r w:rsidRPr="00177803">
              <w:rPr>
                <w:rFonts w:ascii="Courier New" w:eastAsia="Courier New" w:hAnsi="Courier New" w:cs="Courier New"/>
                <w:sz w:val="18"/>
              </w:rPr>
              <w:t xml:space="preserve">Не </w:t>
            </w:r>
            <w:proofErr w:type="gramStart"/>
            <w:r w:rsidRPr="00177803">
              <w:rPr>
                <w:rFonts w:ascii="Courier New" w:eastAsia="Courier New" w:hAnsi="Courier New" w:cs="Courier New"/>
                <w:sz w:val="18"/>
              </w:rPr>
              <w:t>установлен</w:t>
            </w:r>
            <w:proofErr w:type="gramEnd"/>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Порядок внесения обеспечения заявки</w:t>
            </w:r>
          </w:p>
        </w:tc>
        <w:tc>
          <w:tcPr>
            <w:tcW w:w="6300" w:type="dxa"/>
          </w:tcPr>
          <w:p w:rsidR="00106CCF" w:rsidRDefault="00177803" w:rsidP="00120E1E">
            <w:pPr>
              <w:spacing w:after="0"/>
              <w:jc w:val="both"/>
            </w:pPr>
            <w:r w:rsidRPr="00177803">
              <w:rPr>
                <w:rFonts w:ascii="Courier New" w:eastAsia="Courier New" w:hAnsi="Courier New" w:cs="Courier New"/>
                <w:sz w:val="18"/>
              </w:rPr>
              <w:t xml:space="preserve">Не </w:t>
            </w:r>
            <w:proofErr w:type="gramStart"/>
            <w:r w:rsidRPr="00177803">
              <w:rPr>
                <w:rFonts w:ascii="Courier New" w:eastAsia="Courier New" w:hAnsi="Courier New" w:cs="Courier New"/>
                <w:sz w:val="18"/>
              </w:rPr>
              <w:t>установлен</w:t>
            </w:r>
            <w:proofErr w:type="gramEnd"/>
          </w:p>
        </w:tc>
      </w:tr>
      <w:tr w:rsidR="00106CCF" w:rsidTr="007A7AE6">
        <w:tc>
          <w:tcPr>
            <w:tcW w:w="10500" w:type="dxa"/>
            <w:gridSpan w:val="3"/>
            <w:shd w:val="clear" w:color="auto" w:fill="FFFF00"/>
          </w:tcPr>
          <w:p w:rsidR="00106CCF" w:rsidRDefault="00106CCF">
            <w:pPr>
              <w:pStyle w:val="2"/>
              <w:spacing w:after="0"/>
              <w:jc w:val="both"/>
            </w:pPr>
            <w:bookmarkStart w:id="11" w:name="_Toc13481824"/>
            <w:r>
              <w:rPr>
                <w:rFonts w:ascii="Courier New" w:eastAsia="Courier New" w:hAnsi="Courier New" w:cs="Courier New"/>
                <w:b/>
                <w:sz w:val="18"/>
              </w:rPr>
              <w:t>РАЗДЕЛ 10. СВЕДЕНИЯ О ПОРЯДКЕ ПОДАЧИ ЗАЯВОК НА УЧАСТИЕ В АУКЦИОНЕ</w:t>
            </w:r>
            <w:bookmarkEnd w:id="11"/>
          </w:p>
        </w:tc>
      </w:tr>
      <w:tr w:rsidR="00106CCF" w:rsidTr="00C21F6C">
        <w:tc>
          <w:tcPr>
            <w:tcW w:w="700" w:type="dxa"/>
          </w:tcPr>
          <w:p w:rsidR="00106CCF" w:rsidRDefault="00106CCF">
            <w:pPr>
              <w:spacing w:after="240"/>
              <w:jc w:val="both"/>
            </w:pPr>
            <w:r>
              <w:rPr>
                <w:rFonts w:ascii="Courier New" w:eastAsia="Courier New" w:hAnsi="Courier New" w:cs="Courier New"/>
                <w:sz w:val="18"/>
              </w:rPr>
              <w:t>1</w:t>
            </w:r>
          </w:p>
        </w:tc>
        <w:tc>
          <w:tcPr>
            <w:tcW w:w="3500" w:type="dxa"/>
            <w:shd w:val="clear" w:color="auto" w:fill="auto"/>
          </w:tcPr>
          <w:p w:rsidR="00106CCF" w:rsidRDefault="00106CCF">
            <w:pPr>
              <w:spacing w:after="240"/>
              <w:jc w:val="both"/>
            </w:pPr>
            <w:r>
              <w:rPr>
                <w:rFonts w:ascii="Courier New" w:eastAsia="Courier New" w:hAnsi="Courier New" w:cs="Courier New"/>
                <w:sz w:val="18"/>
              </w:rPr>
              <w:t>Дата и время окончания срока подачи заявок</w:t>
            </w:r>
          </w:p>
        </w:tc>
        <w:tc>
          <w:tcPr>
            <w:tcW w:w="6300" w:type="dxa"/>
          </w:tcPr>
          <w:p w:rsidR="00106CCF" w:rsidRDefault="00DA36D7" w:rsidP="00E52493">
            <w:pPr>
              <w:spacing w:after="240"/>
              <w:jc w:val="both"/>
            </w:pPr>
            <w:r>
              <w:rPr>
                <w:rFonts w:ascii="Courier New" w:eastAsia="Courier New" w:hAnsi="Courier New" w:cs="Courier New"/>
                <w:sz w:val="18"/>
              </w:rPr>
              <w:t>«14</w:t>
            </w:r>
            <w:bookmarkStart w:id="12" w:name="_GoBack"/>
            <w:bookmarkEnd w:id="12"/>
            <w:r w:rsidR="00AC29FE" w:rsidRPr="00AC29FE">
              <w:rPr>
                <w:rFonts w:ascii="Courier New" w:eastAsia="Courier New" w:hAnsi="Courier New" w:cs="Courier New"/>
                <w:sz w:val="18"/>
              </w:rPr>
              <w:t>» января 2022 г.  10:00 часов (время московское)</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 xml:space="preserve">Срок, место и порядок подачи </w:t>
            </w:r>
            <w:r>
              <w:rPr>
                <w:rFonts w:ascii="Courier New" w:eastAsia="Courier New" w:hAnsi="Courier New" w:cs="Courier New"/>
                <w:sz w:val="18"/>
              </w:rPr>
              <w:lastRenderedPageBreak/>
              <w:t>заявок</w:t>
            </w:r>
          </w:p>
        </w:tc>
        <w:tc>
          <w:tcPr>
            <w:tcW w:w="6300" w:type="dxa"/>
          </w:tcPr>
          <w:p w:rsidR="00106CCF" w:rsidRDefault="00106CCF">
            <w:pPr>
              <w:spacing w:after="240"/>
              <w:jc w:val="both"/>
            </w:pPr>
            <w:r>
              <w:rPr>
                <w:rFonts w:ascii="Courier New" w:eastAsia="Courier New" w:hAnsi="Courier New" w:cs="Courier New"/>
                <w:sz w:val="18"/>
              </w:rPr>
              <w:lastRenderedPageBreak/>
              <w:t xml:space="preserve">1. Подача заявок на участие в аукционе осуществляется только лицами, зарегистрированными в ЕИС и </w:t>
            </w:r>
            <w:r>
              <w:rPr>
                <w:rFonts w:ascii="Courier New" w:eastAsia="Courier New" w:hAnsi="Courier New" w:cs="Courier New"/>
                <w:sz w:val="18"/>
              </w:rPr>
              <w:lastRenderedPageBreak/>
              <w:t>аккредитованными на электронной площадке.</w:t>
            </w:r>
          </w:p>
          <w:p w:rsidR="00106CCF" w:rsidRDefault="00106CCF">
            <w:pPr>
              <w:spacing w:after="240"/>
              <w:jc w:val="both"/>
            </w:pPr>
            <w:r>
              <w:rPr>
                <w:rFonts w:ascii="Courier New" w:eastAsia="Courier New" w:hAnsi="Courier New" w:cs="Courier New"/>
                <w:sz w:val="18"/>
              </w:rPr>
              <w:t>2. Участник аукциона вправе подать только одну заявку на участие в аукционе.</w:t>
            </w:r>
          </w:p>
          <w:p w:rsidR="00106CCF" w:rsidRDefault="00106CCF">
            <w:pPr>
              <w:spacing w:after="240"/>
              <w:jc w:val="both"/>
            </w:pPr>
            <w:r>
              <w:rPr>
                <w:rFonts w:ascii="Courier New" w:eastAsia="Courier New" w:hAnsi="Courier New" w:cs="Courier New"/>
                <w:sz w:val="18"/>
              </w:rPr>
              <w:t xml:space="preserve">3. Участник аукциона вправе подать заявку </w:t>
            </w:r>
            <w:proofErr w:type="gramStart"/>
            <w:r>
              <w:rPr>
                <w:rFonts w:ascii="Courier New" w:eastAsia="Courier New" w:hAnsi="Courier New" w:cs="Courier New"/>
                <w:sz w:val="18"/>
              </w:rPr>
              <w:t>на участие в аукционе в любое время с момента размещения извещения о его проведении</w:t>
            </w:r>
            <w:proofErr w:type="gramEnd"/>
            <w:r>
              <w:rPr>
                <w:rFonts w:ascii="Courier New" w:eastAsia="Courier New" w:hAnsi="Courier New" w:cs="Courier New"/>
                <w:sz w:val="18"/>
              </w:rPr>
              <w:t xml:space="preserve"> до предусмотренных п. 1 Раздела 10 Информационной карты настоящей документации даты и времени окончания срока подачи заявок на участие в аукционе.</w:t>
            </w:r>
          </w:p>
          <w:p w:rsidR="00106CCF" w:rsidRDefault="00106CCF">
            <w:pPr>
              <w:spacing w:after="240"/>
              <w:jc w:val="both"/>
            </w:pPr>
            <w:r>
              <w:rPr>
                <w:rFonts w:ascii="Courier New" w:eastAsia="Courier New" w:hAnsi="Courier New" w:cs="Courier New"/>
                <w:sz w:val="18"/>
              </w:rPr>
              <w:t xml:space="preserve">4. </w:t>
            </w:r>
            <w:proofErr w:type="gramStart"/>
            <w:r>
              <w:rPr>
                <w:rFonts w:ascii="Courier New" w:eastAsia="Courier New" w:hAnsi="Courier New" w:cs="Courier New"/>
                <w:sz w:val="18"/>
              </w:rPr>
              <w:t>Заявка на участие в аукционе состоит из двух частей и  направляется участником аукциона оператору электронной площадки, установленной в п. 4 Раздела 5 Информационной карты настоящей документации, в форме двух электронных документов, содержащих части заявки, предусмотренные пунктами 1 и 2 Раздела 8 Информационной карты настоящей документации.</w:t>
            </w:r>
            <w:proofErr w:type="gramEnd"/>
            <w:r>
              <w:rPr>
                <w:rFonts w:ascii="Courier New" w:eastAsia="Courier New" w:hAnsi="Courier New" w:cs="Courier New"/>
                <w:sz w:val="18"/>
              </w:rPr>
              <w:t xml:space="preserve"> Указанные электронные документы подаются одновременно.</w:t>
            </w:r>
          </w:p>
          <w:p w:rsidR="00106CCF" w:rsidRDefault="00106CCF">
            <w:pPr>
              <w:spacing w:after="240"/>
              <w:jc w:val="both"/>
            </w:pPr>
            <w:r>
              <w:rPr>
                <w:rFonts w:ascii="Courier New" w:eastAsia="Courier New" w:hAnsi="Courier New" w:cs="Courier New"/>
                <w:sz w:val="18"/>
              </w:rPr>
              <w:t>5. В течение одного часа с момента получения заявки на участие в аукционе оператор электронной площадки обязан присвоить заявке идентификационный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идентификационного номера.</w:t>
            </w:r>
          </w:p>
        </w:tc>
      </w:tr>
      <w:tr w:rsidR="00106CCF" w:rsidTr="007A7AE6">
        <w:tc>
          <w:tcPr>
            <w:tcW w:w="10500" w:type="dxa"/>
            <w:gridSpan w:val="3"/>
            <w:shd w:val="clear" w:color="auto" w:fill="FFFF00"/>
          </w:tcPr>
          <w:p w:rsidR="00106CCF" w:rsidRDefault="00106CCF">
            <w:pPr>
              <w:pStyle w:val="2"/>
              <w:spacing w:after="0"/>
              <w:jc w:val="both"/>
            </w:pPr>
            <w:bookmarkStart w:id="13" w:name="_Toc13481825"/>
            <w:r>
              <w:rPr>
                <w:rFonts w:ascii="Courier New" w:eastAsia="Courier New" w:hAnsi="Courier New" w:cs="Courier New"/>
                <w:b/>
                <w:sz w:val="18"/>
              </w:rPr>
              <w:lastRenderedPageBreak/>
              <w:t>РАЗДЕЛ 11. СВЕДЕНИЯ О ВОЗМОЖНОСТИ ОТЗЫВА ЗАЯВОК НА УЧАСТИЕ В АУКЦИОНЕ</w:t>
            </w:r>
            <w:bookmarkEnd w:id="13"/>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Порядок, сроки отзыва заявок</w:t>
            </w:r>
          </w:p>
        </w:tc>
        <w:tc>
          <w:tcPr>
            <w:tcW w:w="6300" w:type="dxa"/>
          </w:tcPr>
          <w:p w:rsidR="00106CCF" w:rsidRDefault="00106CCF">
            <w:pPr>
              <w:spacing w:after="240"/>
              <w:jc w:val="both"/>
            </w:pPr>
            <w:r>
              <w:rPr>
                <w:rFonts w:ascii="Courier New" w:eastAsia="Courier New" w:hAnsi="Courier New" w:cs="Courier New"/>
                <w:sz w:val="18"/>
              </w:rPr>
              <w:t>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 1 Раздела 10 Информационной карты настоящей документации, направив об этом уведомление оператору электронной площадки.</w:t>
            </w:r>
          </w:p>
          <w:p w:rsidR="00106CCF" w:rsidRDefault="00106CCF">
            <w:pPr>
              <w:spacing w:after="240"/>
              <w:jc w:val="both"/>
            </w:pPr>
            <w:r>
              <w:rPr>
                <w:rFonts w:ascii="Courier New" w:eastAsia="Courier New" w:hAnsi="Courier New" w:cs="Courier New"/>
                <w:sz w:val="18"/>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ЕИС.</w:t>
            </w:r>
          </w:p>
        </w:tc>
      </w:tr>
      <w:tr w:rsidR="00106CCF" w:rsidTr="007A7AE6">
        <w:tc>
          <w:tcPr>
            <w:tcW w:w="10500" w:type="dxa"/>
            <w:gridSpan w:val="3"/>
            <w:shd w:val="clear" w:color="auto" w:fill="FFFF00"/>
          </w:tcPr>
          <w:p w:rsidR="00106CCF" w:rsidRDefault="00106CCF">
            <w:pPr>
              <w:pStyle w:val="2"/>
              <w:spacing w:after="0"/>
              <w:jc w:val="both"/>
            </w:pPr>
            <w:bookmarkStart w:id="14" w:name="_Toc13481826"/>
            <w:r>
              <w:rPr>
                <w:rFonts w:ascii="Courier New" w:eastAsia="Courier New" w:hAnsi="Courier New" w:cs="Courier New"/>
                <w:b/>
                <w:sz w:val="18"/>
              </w:rPr>
              <w:t>РАЗДЕЛ 12. СВЕДЕНИЯ О ПОРЯДКЕ РАССМОТРЕНИЯ ПЕРВЫХ ЧАСТЕЙ ЗАЯВОК НА УЧАСТИЕ В АУКЦИОНЕ</w:t>
            </w:r>
            <w:bookmarkEnd w:id="14"/>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 xml:space="preserve">Дата </w:t>
            </w:r>
            <w:proofErr w:type="gramStart"/>
            <w:r>
              <w:rPr>
                <w:rFonts w:ascii="Courier New" w:eastAsia="Courier New" w:hAnsi="Courier New" w:cs="Courier New"/>
                <w:sz w:val="18"/>
              </w:rPr>
              <w:t>окончания срока рассмотрения первых частей заявок</w:t>
            </w:r>
            <w:proofErr w:type="gramEnd"/>
          </w:p>
        </w:tc>
        <w:tc>
          <w:tcPr>
            <w:tcW w:w="6300" w:type="dxa"/>
          </w:tcPr>
          <w:p w:rsidR="00106CCF" w:rsidRDefault="00AC29FE" w:rsidP="00E52493">
            <w:pPr>
              <w:spacing w:after="240"/>
              <w:jc w:val="both"/>
            </w:pPr>
            <w:r w:rsidRPr="00AC29FE">
              <w:rPr>
                <w:rFonts w:ascii="Courier New" w:eastAsia="Courier New" w:hAnsi="Courier New" w:cs="Courier New"/>
                <w:sz w:val="18"/>
              </w:rPr>
              <w:t>«17» января 2022 г.</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Порядок рассмотрения первых частей заявок</w:t>
            </w:r>
          </w:p>
        </w:tc>
        <w:tc>
          <w:tcPr>
            <w:tcW w:w="6300" w:type="dxa"/>
          </w:tcPr>
          <w:p w:rsidR="00106CCF" w:rsidRDefault="00106CCF">
            <w:pPr>
              <w:spacing w:after="240"/>
              <w:jc w:val="both"/>
            </w:pPr>
            <w:r>
              <w:rPr>
                <w:rFonts w:ascii="Courier New" w:eastAsia="Courier New" w:hAnsi="Courier New" w:cs="Courier New"/>
                <w:sz w:val="18"/>
              </w:rPr>
              <w:t>1. Комиссия проверяет первые части заявок на участие в аукционе, содержащие информацию, предусмотренную п. 1 Раздела 8 Информационной карты настоящей документации, на соответствие требованиям, установленным настоящей документацией, в отношении закупаемых товаров, работ, услуг.</w:t>
            </w:r>
          </w:p>
          <w:p w:rsidR="00106CCF" w:rsidRDefault="00106CCF">
            <w:pPr>
              <w:spacing w:after="0"/>
              <w:jc w:val="both"/>
            </w:pPr>
            <w:r>
              <w:rPr>
                <w:rFonts w:ascii="Courier New" w:eastAsia="Courier New" w:hAnsi="Courier New" w:cs="Courier New"/>
                <w:sz w:val="18"/>
              </w:rPr>
              <w:t>По результатам рассмотрения заявок на участие в аукционе Комиссия принимает:</w:t>
            </w:r>
          </w:p>
          <w:p w:rsidR="00106CCF" w:rsidRDefault="00106CCF">
            <w:pPr>
              <w:spacing w:after="240"/>
              <w:jc w:val="both"/>
            </w:pPr>
            <w:r>
              <w:rPr>
                <w:rFonts w:ascii="Courier New" w:eastAsia="Courier New" w:hAnsi="Courier New" w:cs="Courier New"/>
                <w:sz w:val="18"/>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w:t>
            </w:r>
          </w:p>
          <w:p w:rsidR="00106CCF" w:rsidRDefault="00106CCF">
            <w:pPr>
              <w:spacing w:after="240"/>
              <w:jc w:val="both"/>
            </w:pPr>
            <w:r>
              <w:rPr>
                <w:rFonts w:ascii="Courier New" w:eastAsia="Courier New" w:hAnsi="Courier New" w:cs="Courier New"/>
                <w:sz w:val="18"/>
              </w:rPr>
              <w:lastRenderedPageBreak/>
              <w:t>или</w:t>
            </w:r>
          </w:p>
          <w:p w:rsidR="00106CCF" w:rsidRDefault="00106CCF">
            <w:pPr>
              <w:spacing w:after="240"/>
              <w:jc w:val="both"/>
            </w:pPr>
            <w:r>
              <w:rPr>
                <w:rFonts w:ascii="Courier New" w:eastAsia="Courier New" w:hAnsi="Courier New" w:cs="Courier New"/>
                <w:sz w:val="18"/>
              </w:rPr>
              <w:t xml:space="preserve">• решение об отказе в допуске участника закупки к участию в таком аукционе. </w:t>
            </w:r>
          </w:p>
          <w:p w:rsidR="00106CCF" w:rsidRDefault="00106CCF">
            <w:pPr>
              <w:spacing w:after="0"/>
              <w:jc w:val="both"/>
            </w:pPr>
            <w:r>
              <w:rPr>
                <w:rFonts w:ascii="Courier New" w:eastAsia="Courier New" w:hAnsi="Courier New" w:cs="Courier New"/>
                <w:sz w:val="18"/>
              </w:rPr>
              <w:t>2. Аукцион признается несостоявшимся в случае, если:</w:t>
            </w:r>
          </w:p>
          <w:p w:rsidR="00106CCF" w:rsidRDefault="00106CCF">
            <w:pPr>
              <w:spacing w:after="0"/>
              <w:jc w:val="both"/>
            </w:pPr>
            <w:r>
              <w:rPr>
                <w:rFonts w:ascii="Courier New" w:eastAsia="Courier New" w:hAnsi="Courier New" w:cs="Courier New"/>
                <w:sz w:val="18"/>
              </w:rPr>
              <w:t>• подана только одна заявка на участие в аукционе;</w:t>
            </w:r>
          </w:p>
          <w:p w:rsidR="00106CCF" w:rsidRDefault="00106CCF">
            <w:pPr>
              <w:spacing w:after="0"/>
              <w:jc w:val="both"/>
            </w:pPr>
            <w:r>
              <w:rPr>
                <w:rFonts w:ascii="Courier New" w:eastAsia="Courier New" w:hAnsi="Courier New" w:cs="Courier New"/>
                <w:sz w:val="18"/>
              </w:rPr>
              <w:t>• не подана ни одна заявка на участие в аукционе;</w:t>
            </w:r>
          </w:p>
          <w:p w:rsidR="00106CCF" w:rsidRDefault="00106CCF">
            <w:pPr>
              <w:spacing w:after="0"/>
              <w:jc w:val="both"/>
            </w:pPr>
            <w:r>
              <w:rPr>
                <w:rFonts w:ascii="Courier New" w:eastAsia="Courier New" w:hAnsi="Courier New" w:cs="Courier New"/>
                <w:sz w:val="18"/>
              </w:rPr>
              <w:t>• всем участникам закупки, подавшим заявки на участие в аукционе, отказано в допуске к участию в таком аукционе;</w:t>
            </w:r>
          </w:p>
          <w:p w:rsidR="00106CCF" w:rsidRDefault="00106CCF">
            <w:pPr>
              <w:spacing w:after="240"/>
              <w:jc w:val="both"/>
            </w:pPr>
            <w:r>
              <w:rPr>
                <w:rFonts w:ascii="Courier New" w:eastAsia="Courier New" w:hAnsi="Courier New" w:cs="Courier New"/>
                <w:sz w:val="18"/>
              </w:rPr>
              <w:t>• только один участник закупки, подавший заявку на участие в аукционе, признан участником такого аукциона.</w:t>
            </w:r>
          </w:p>
          <w:p w:rsidR="00106CCF" w:rsidRDefault="00106CCF">
            <w:pPr>
              <w:spacing w:after="240"/>
              <w:jc w:val="both"/>
            </w:pPr>
            <w:r>
              <w:rPr>
                <w:rFonts w:ascii="Courier New" w:eastAsia="Courier New" w:hAnsi="Courier New" w:cs="Courier New"/>
                <w:sz w:val="18"/>
              </w:rPr>
              <w:t>3. По результатам рассмотрения первых частей заявок (или первой и второй части заявки, в случае если подана единственная заявка на участие в аукционе) Комиссией оформляется протокол рассмотрения заявок на участие в таком аукционе (протокол рассмотрения единственной заявки на участие в аукционе).</w:t>
            </w:r>
          </w:p>
          <w:p w:rsidR="00106CCF" w:rsidRDefault="00106CCF">
            <w:pPr>
              <w:spacing w:after="240"/>
              <w:jc w:val="both"/>
            </w:pPr>
            <w:r>
              <w:rPr>
                <w:rFonts w:ascii="Courier New" w:eastAsia="Courier New" w:hAnsi="Courier New" w:cs="Courier New"/>
                <w:sz w:val="18"/>
              </w:rPr>
              <w:t xml:space="preserve">4. Протокол рассмотрения заявок на участие в аукционе не позднее даты окончания рассмотрения заявок на участие в аукционе направляется </w:t>
            </w:r>
            <w:r w:rsidR="001B09C3">
              <w:rPr>
                <w:rFonts w:ascii="Courier New" w:eastAsia="Courier New" w:hAnsi="Courier New" w:cs="Courier New"/>
                <w:sz w:val="18"/>
              </w:rPr>
              <w:t>Заказчик</w:t>
            </w:r>
            <w:r>
              <w:rPr>
                <w:rFonts w:ascii="Courier New" w:eastAsia="Courier New" w:hAnsi="Courier New" w:cs="Courier New"/>
                <w:sz w:val="18"/>
              </w:rPr>
              <w:t>ом оператору электронной площадки и размещается в ЕИС.</w:t>
            </w:r>
          </w:p>
          <w:p w:rsidR="00106CCF" w:rsidRDefault="00106CCF" w:rsidP="00CB6E76">
            <w:pPr>
              <w:spacing w:after="240"/>
              <w:jc w:val="both"/>
            </w:pPr>
            <w:r>
              <w:rPr>
                <w:rFonts w:ascii="Courier New" w:eastAsia="Courier New" w:hAnsi="Courier New" w:cs="Courier New"/>
                <w:sz w:val="18"/>
              </w:rPr>
              <w:t>5. Комиссия</w:t>
            </w:r>
            <w:proofErr w:type="gramStart"/>
            <w:r>
              <w:rPr>
                <w:rFonts w:ascii="Courier New" w:eastAsia="Courier New" w:hAnsi="Courier New" w:cs="Courier New"/>
                <w:sz w:val="18"/>
              </w:rPr>
              <w:t xml:space="preserve"> В</w:t>
            </w:r>
            <w:proofErr w:type="gramEnd"/>
            <w:r>
              <w:rPr>
                <w:rFonts w:ascii="Courier New" w:eastAsia="Courier New" w:hAnsi="Courier New" w:cs="Courier New"/>
                <w:sz w:val="18"/>
              </w:rPr>
              <w:t xml:space="preserve"> течение трех рабочих дней с даты получения единственной заявки на участие в таком аукционе рассматривает эту заявку и документы и направляет оператору электронной площадки протокол рассмотрения единственной заявки на участие в аукционе.</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3</w:t>
            </w:r>
          </w:p>
        </w:tc>
        <w:tc>
          <w:tcPr>
            <w:tcW w:w="3500" w:type="dxa"/>
          </w:tcPr>
          <w:p w:rsidR="00106CCF" w:rsidRDefault="00106CCF">
            <w:pPr>
              <w:spacing w:after="240"/>
              <w:jc w:val="both"/>
            </w:pPr>
            <w:r>
              <w:rPr>
                <w:rFonts w:ascii="Courier New" w:eastAsia="Courier New" w:hAnsi="Courier New" w:cs="Courier New"/>
                <w:sz w:val="18"/>
              </w:rPr>
              <w:t>Основания для отказа в допуске к участию в аукционе</w:t>
            </w:r>
          </w:p>
        </w:tc>
        <w:tc>
          <w:tcPr>
            <w:tcW w:w="6300" w:type="dxa"/>
          </w:tcPr>
          <w:p w:rsidR="00106CCF" w:rsidRDefault="00106CCF">
            <w:pPr>
              <w:spacing w:after="240"/>
              <w:jc w:val="both"/>
            </w:pPr>
            <w:r>
              <w:rPr>
                <w:rFonts w:ascii="Courier New" w:eastAsia="Courier New" w:hAnsi="Courier New" w:cs="Courier New"/>
                <w:sz w:val="18"/>
              </w:rPr>
              <w:t xml:space="preserve">1.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информации, обязательной к представлению в составе первых частей заявок на участие в аукционе, или предоставление недостоверной информации.</w:t>
            </w:r>
          </w:p>
          <w:p w:rsidR="00106CCF" w:rsidRDefault="00106CCF">
            <w:pPr>
              <w:spacing w:after="240"/>
              <w:jc w:val="both"/>
            </w:pPr>
            <w:r>
              <w:rPr>
                <w:rFonts w:ascii="Courier New" w:eastAsia="Courier New" w:hAnsi="Courier New" w:cs="Courier New"/>
                <w:sz w:val="18"/>
              </w:rPr>
              <w:t>2. Несоответствие информации, предоставляемой в составе первых частей заявок на участие в конкурсе, требованиям конкурсной документации, в том числе изменяющей, искажающей, сужающей или дополняющей такие требования.</w:t>
            </w:r>
          </w:p>
        </w:tc>
      </w:tr>
      <w:tr w:rsidR="00106CCF" w:rsidTr="007A7AE6">
        <w:tc>
          <w:tcPr>
            <w:tcW w:w="10500" w:type="dxa"/>
            <w:gridSpan w:val="3"/>
            <w:shd w:val="clear" w:color="auto" w:fill="FFFF00"/>
          </w:tcPr>
          <w:p w:rsidR="00106CCF" w:rsidRDefault="00106CCF">
            <w:pPr>
              <w:pStyle w:val="2"/>
              <w:spacing w:after="0"/>
              <w:jc w:val="both"/>
            </w:pPr>
            <w:bookmarkStart w:id="15" w:name="_Toc13481827"/>
            <w:r>
              <w:rPr>
                <w:rFonts w:ascii="Courier New" w:eastAsia="Courier New" w:hAnsi="Courier New" w:cs="Courier New"/>
                <w:b/>
                <w:sz w:val="18"/>
              </w:rPr>
              <w:t>РАЗДЕЛ 13. СВЕДЕНИЯ О ПРОВЕДЕН</w:t>
            </w:r>
            <w:proofErr w:type="gramStart"/>
            <w:r>
              <w:rPr>
                <w:rFonts w:ascii="Courier New" w:eastAsia="Courier New" w:hAnsi="Courier New" w:cs="Courier New"/>
                <w:b/>
                <w:sz w:val="18"/>
              </w:rPr>
              <w:t>ИИ АУ</w:t>
            </w:r>
            <w:proofErr w:type="gramEnd"/>
            <w:r>
              <w:rPr>
                <w:rFonts w:ascii="Courier New" w:eastAsia="Courier New" w:hAnsi="Courier New" w:cs="Courier New"/>
                <w:b/>
                <w:sz w:val="18"/>
              </w:rPr>
              <w:t>КЦИОНА</w:t>
            </w:r>
            <w:bookmarkEnd w:id="15"/>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 xml:space="preserve">Дата проведения аукциона </w:t>
            </w:r>
          </w:p>
        </w:tc>
        <w:tc>
          <w:tcPr>
            <w:tcW w:w="6300" w:type="dxa"/>
          </w:tcPr>
          <w:p w:rsidR="00106CCF" w:rsidRDefault="00AC29FE" w:rsidP="00502A1A">
            <w:pPr>
              <w:spacing w:after="240"/>
              <w:jc w:val="both"/>
            </w:pPr>
            <w:r w:rsidRPr="00AC29FE">
              <w:rPr>
                <w:rFonts w:ascii="Courier New" w:eastAsia="Courier New" w:hAnsi="Courier New" w:cs="Courier New"/>
                <w:sz w:val="18"/>
              </w:rPr>
              <w:t>«18» января 2022 г.</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Время начала проведения аукциона</w:t>
            </w:r>
          </w:p>
        </w:tc>
        <w:tc>
          <w:tcPr>
            <w:tcW w:w="6300" w:type="dxa"/>
          </w:tcPr>
          <w:p w:rsidR="00106CCF" w:rsidRDefault="00106CCF">
            <w:pPr>
              <w:spacing w:after="240"/>
              <w:jc w:val="both"/>
            </w:pPr>
            <w:r>
              <w:rPr>
                <w:rFonts w:ascii="Courier New" w:eastAsia="Courier New" w:hAnsi="Courier New" w:cs="Courier New"/>
                <w:sz w:val="18"/>
              </w:rPr>
              <w:t xml:space="preserve">Устанавливается оператором электронной площадки в соответствии со временем часовой зоны, в которой расположен </w:t>
            </w:r>
            <w:r w:rsidR="001B09C3">
              <w:rPr>
                <w:rFonts w:ascii="Courier New" w:eastAsia="Courier New" w:hAnsi="Courier New" w:cs="Courier New"/>
                <w:sz w:val="18"/>
              </w:rPr>
              <w:t>Заказчик</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Порядок проведения аукциона</w:t>
            </w:r>
          </w:p>
        </w:tc>
        <w:tc>
          <w:tcPr>
            <w:tcW w:w="6300" w:type="dxa"/>
          </w:tcPr>
          <w:p w:rsidR="00106CCF" w:rsidRDefault="00106CCF">
            <w:pPr>
              <w:spacing w:after="240"/>
              <w:jc w:val="both"/>
            </w:pPr>
            <w:proofErr w:type="gramStart"/>
            <w:r>
              <w:rPr>
                <w:rFonts w:ascii="Courier New" w:eastAsia="Courier New" w:hAnsi="Courier New" w:cs="Courier New"/>
                <w:sz w:val="18"/>
              </w:rPr>
              <w:t>Установлен</w:t>
            </w:r>
            <w:proofErr w:type="gramEnd"/>
            <w:r>
              <w:rPr>
                <w:rFonts w:ascii="Courier New" w:eastAsia="Courier New" w:hAnsi="Courier New" w:cs="Courier New"/>
                <w:sz w:val="18"/>
              </w:rPr>
              <w:t xml:space="preserve"> в Главе IV настоящей документации.</w:t>
            </w:r>
          </w:p>
          <w:p w:rsidR="00106CCF" w:rsidRDefault="00106CCF">
            <w:pPr>
              <w:spacing w:after="240"/>
              <w:jc w:val="both"/>
            </w:pPr>
            <w:r>
              <w:rPr>
                <w:rFonts w:ascii="Courier New" w:eastAsia="Courier New" w:hAnsi="Courier New" w:cs="Courier New"/>
                <w:sz w:val="18"/>
              </w:rPr>
              <w:t>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Разъяснения результатов аукциона</w:t>
            </w:r>
          </w:p>
        </w:tc>
        <w:tc>
          <w:tcPr>
            <w:tcW w:w="6300" w:type="dxa"/>
          </w:tcPr>
          <w:p w:rsidR="00106CCF" w:rsidRDefault="00106CCF">
            <w:pPr>
              <w:spacing w:after="240"/>
              <w:jc w:val="both"/>
            </w:pPr>
            <w:r>
              <w:rPr>
                <w:rFonts w:ascii="Courier New" w:eastAsia="Courier New" w:hAnsi="Courier New" w:cs="Courier New"/>
                <w:sz w:val="18"/>
              </w:rPr>
              <w:t>1. Любой участник аукциона после размещения на электронной площадке и в ЕИС протокола проведения аукциона вправе направить оператору электронной площадки запрос о даче разъяснений результатов такого аукциона.</w:t>
            </w:r>
          </w:p>
          <w:p w:rsidR="00106CCF" w:rsidRDefault="00106CCF">
            <w:pPr>
              <w:spacing w:after="240"/>
              <w:jc w:val="both"/>
            </w:pPr>
            <w:r>
              <w:rPr>
                <w:rFonts w:ascii="Courier New" w:eastAsia="Courier New" w:hAnsi="Courier New" w:cs="Courier New"/>
                <w:sz w:val="18"/>
              </w:rPr>
              <w:t xml:space="preserve">2. Оператор электронной площадки в течение двух рабочих дней </w:t>
            </w:r>
            <w:proofErr w:type="gramStart"/>
            <w:r>
              <w:rPr>
                <w:rFonts w:ascii="Courier New" w:eastAsia="Courier New" w:hAnsi="Courier New" w:cs="Courier New"/>
                <w:sz w:val="18"/>
              </w:rPr>
              <w:t>с даты поступления</w:t>
            </w:r>
            <w:proofErr w:type="gramEnd"/>
            <w:r>
              <w:rPr>
                <w:rFonts w:ascii="Courier New" w:eastAsia="Courier New" w:hAnsi="Courier New" w:cs="Courier New"/>
                <w:sz w:val="18"/>
              </w:rPr>
              <w:t xml:space="preserve"> данного запроса обязан </w:t>
            </w:r>
            <w:r>
              <w:rPr>
                <w:rFonts w:ascii="Courier New" w:eastAsia="Courier New" w:hAnsi="Courier New" w:cs="Courier New"/>
                <w:sz w:val="18"/>
              </w:rPr>
              <w:lastRenderedPageBreak/>
              <w:t>предоставить такому участнику соответствующие разъяснения.</w:t>
            </w:r>
          </w:p>
        </w:tc>
      </w:tr>
      <w:tr w:rsidR="00106CCF" w:rsidTr="007A7AE6">
        <w:tc>
          <w:tcPr>
            <w:tcW w:w="10500" w:type="dxa"/>
            <w:gridSpan w:val="3"/>
            <w:shd w:val="clear" w:color="auto" w:fill="FFFF00"/>
          </w:tcPr>
          <w:p w:rsidR="00106CCF" w:rsidRDefault="00106CCF">
            <w:pPr>
              <w:pStyle w:val="2"/>
              <w:spacing w:after="0"/>
              <w:jc w:val="both"/>
            </w:pPr>
            <w:bookmarkStart w:id="16" w:name="_Toc13481828"/>
            <w:r>
              <w:rPr>
                <w:rFonts w:ascii="Courier New" w:eastAsia="Courier New" w:hAnsi="Courier New" w:cs="Courier New"/>
                <w:b/>
                <w:sz w:val="18"/>
              </w:rPr>
              <w:lastRenderedPageBreak/>
              <w:t>РАЗДЕЛ 14. СВЕДЕНИЯ О ПОРЯДКЕ РАССМОТРЕНИЯ ВТОРЫХ ЧАСТЕЙ ЗАЯВОК НА УЧАСТИЕ В АУКЦИОНЕ</w:t>
            </w:r>
            <w:bookmarkEnd w:id="16"/>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Срок окончания рассмотрения вторых частей заявок</w:t>
            </w:r>
          </w:p>
        </w:tc>
        <w:tc>
          <w:tcPr>
            <w:tcW w:w="6300" w:type="dxa"/>
          </w:tcPr>
          <w:p w:rsidR="00106CCF" w:rsidRDefault="00AC29FE" w:rsidP="00502A1A">
            <w:pPr>
              <w:spacing w:after="240"/>
              <w:jc w:val="both"/>
            </w:pPr>
            <w:r w:rsidRPr="00AC29FE">
              <w:rPr>
                <w:rFonts w:ascii="Courier New" w:eastAsia="Courier New" w:hAnsi="Courier New" w:cs="Courier New"/>
                <w:sz w:val="18"/>
              </w:rPr>
              <w:t>Не позднее «19» января 2022 г.</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Порядок рассмотрения вторых частей заявок</w:t>
            </w:r>
          </w:p>
        </w:tc>
        <w:tc>
          <w:tcPr>
            <w:tcW w:w="6300" w:type="dxa"/>
          </w:tcPr>
          <w:p w:rsidR="00106CCF" w:rsidRDefault="00106CCF">
            <w:pPr>
              <w:spacing w:after="240"/>
              <w:jc w:val="both"/>
            </w:pPr>
            <w:r>
              <w:rPr>
                <w:rFonts w:ascii="Courier New" w:eastAsia="Courier New" w:hAnsi="Courier New" w:cs="Courier New"/>
                <w:sz w:val="18"/>
              </w:rPr>
              <w:t xml:space="preserve">1. На данном этапе Комиссия рассматривает на соответствие требованиям настоящей документации следующие документы и информацию: </w:t>
            </w:r>
          </w:p>
          <w:p w:rsidR="00106CCF" w:rsidRDefault="00106CCF">
            <w:pPr>
              <w:spacing w:after="240"/>
              <w:jc w:val="both"/>
            </w:pPr>
            <w:r>
              <w:rPr>
                <w:rFonts w:ascii="Courier New" w:eastAsia="Courier New" w:hAnsi="Courier New" w:cs="Courier New"/>
                <w:sz w:val="18"/>
              </w:rPr>
              <w:t>1.1. вторые части заявок на участие в аукционе,</w:t>
            </w:r>
          </w:p>
          <w:p w:rsidR="00106CCF" w:rsidRDefault="00106CCF">
            <w:pPr>
              <w:spacing w:after="240"/>
              <w:jc w:val="both"/>
            </w:pPr>
            <w:r>
              <w:rPr>
                <w:rFonts w:ascii="Courier New" w:eastAsia="Courier New" w:hAnsi="Courier New" w:cs="Courier New"/>
                <w:sz w:val="18"/>
              </w:rPr>
              <w:t xml:space="preserve">1.2. информацию и электронные документы, направленные </w:t>
            </w:r>
            <w:r w:rsidR="001B09C3">
              <w:rPr>
                <w:rFonts w:ascii="Courier New" w:eastAsia="Courier New" w:hAnsi="Courier New" w:cs="Courier New"/>
                <w:sz w:val="18"/>
              </w:rPr>
              <w:t>Заказчик</w:t>
            </w:r>
            <w:r>
              <w:rPr>
                <w:rFonts w:ascii="Courier New" w:eastAsia="Courier New" w:hAnsi="Courier New" w:cs="Courier New"/>
                <w:sz w:val="18"/>
              </w:rPr>
              <w:t>у</w:t>
            </w:r>
            <w:proofErr w:type="gramStart"/>
            <w:r>
              <w:rPr>
                <w:rFonts w:ascii="Courier New" w:eastAsia="Courier New" w:hAnsi="Courier New" w:cs="Courier New"/>
                <w:sz w:val="18"/>
              </w:rPr>
              <w:t xml:space="preserve"> ,</w:t>
            </w:r>
            <w:proofErr w:type="gramEnd"/>
            <w:r>
              <w:rPr>
                <w:rFonts w:ascii="Courier New" w:eastAsia="Courier New" w:hAnsi="Courier New" w:cs="Courier New"/>
                <w:sz w:val="18"/>
              </w:rPr>
              <w:t xml:space="preserve"> оператором электронной площадки:</w:t>
            </w:r>
          </w:p>
          <w:p w:rsidR="00106CCF" w:rsidRDefault="00106CCF">
            <w:pPr>
              <w:spacing w:after="240"/>
              <w:jc w:val="both"/>
            </w:pPr>
            <w:proofErr w:type="gramStart"/>
            <w:r>
              <w:rPr>
                <w:rFonts w:ascii="Courier New" w:eastAsia="Courier New" w:hAnsi="Courier New" w:cs="Courier New"/>
                <w:sz w:val="18"/>
              </w:rPr>
              <w:t>1.2.1. выписку из ЕГРЮЛ (для юридических лиц) или выписку из ЕГРИП (для индивидуальных предпринимателей) или копию документа, удостоверяющего личность участника аукциона в соответствии с законодательством Российской Федерации (для физических лиц, не являющихся индивидуальными предпринимателями)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w:t>
            </w:r>
            <w:proofErr w:type="gramEnd"/>
            <w:r>
              <w:rPr>
                <w:rFonts w:ascii="Courier New" w:eastAsia="Courier New" w:hAnsi="Courier New" w:cs="Courier New"/>
                <w:sz w:val="18"/>
              </w:rPr>
              <w:t xml:space="preserve"> государства (для иностранных лиц);</w:t>
            </w:r>
          </w:p>
          <w:p w:rsidR="00106CCF" w:rsidRDefault="00106CCF">
            <w:pPr>
              <w:spacing w:after="240"/>
              <w:jc w:val="both"/>
            </w:pPr>
            <w:r>
              <w:rPr>
                <w:rFonts w:ascii="Courier New" w:eastAsia="Courier New" w:hAnsi="Courier New" w:cs="Courier New"/>
                <w:sz w:val="18"/>
              </w:rPr>
              <w:t>1.2.2. копии учредительных документов (для юридических лиц),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06CCF" w:rsidRDefault="00106CCF">
            <w:pPr>
              <w:spacing w:after="240"/>
              <w:jc w:val="both"/>
            </w:pPr>
            <w:r>
              <w:rPr>
                <w:rFonts w:ascii="Courier New" w:eastAsia="Courier New" w:hAnsi="Courier New" w:cs="Courier New"/>
                <w:sz w:val="18"/>
              </w:rPr>
              <w:t>1.2.3.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06CCF" w:rsidRDefault="00106CCF">
            <w:pPr>
              <w:spacing w:after="240"/>
              <w:jc w:val="both"/>
            </w:pPr>
            <w:r>
              <w:rPr>
                <w:rFonts w:ascii="Courier New" w:eastAsia="Courier New" w:hAnsi="Courier New" w:cs="Courier New"/>
                <w:sz w:val="18"/>
              </w:rPr>
              <w:t>1.2.4.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106CCF" w:rsidRDefault="00106CCF">
            <w:pPr>
              <w:spacing w:after="240"/>
              <w:jc w:val="both"/>
            </w:pPr>
            <w:r>
              <w:rPr>
                <w:rFonts w:ascii="Courier New" w:eastAsia="Courier New" w:hAnsi="Courier New" w:cs="Courier New"/>
                <w:sz w:val="18"/>
              </w:rPr>
              <w:t>1.2.5. решение или копия такого решения о согласии на совершение или о последующем одобрении крупных сделок по результатам аукциона от имени участника закупки - юридического лица с указанием максимальных параметров условий одной такой сделки.</w:t>
            </w:r>
          </w:p>
          <w:p w:rsidR="00106CCF" w:rsidRDefault="00106CCF">
            <w:pPr>
              <w:spacing w:after="240"/>
              <w:jc w:val="both"/>
            </w:pPr>
            <w:r>
              <w:rPr>
                <w:rFonts w:ascii="Courier New" w:eastAsia="Courier New" w:hAnsi="Courier New" w:cs="Courier New"/>
                <w:sz w:val="18"/>
              </w:rPr>
              <w:t xml:space="preserve">2. Рассмотрение начинается с заявки на участие в аукционе, поданной участником такого аукциона, предложившим наиболее низкую цену </w:t>
            </w:r>
            <w:r w:rsidR="00867182">
              <w:rPr>
                <w:rFonts w:ascii="Courier New" w:eastAsia="Courier New" w:hAnsi="Courier New" w:cs="Courier New"/>
                <w:sz w:val="18"/>
              </w:rPr>
              <w:t>Договор</w:t>
            </w:r>
            <w:r>
              <w:rPr>
                <w:rFonts w:ascii="Courier New" w:eastAsia="Courier New" w:hAnsi="Courier New" w:cs="Courier New"/>
                <w:sz w:val="18"/>
              </w:rPr>
              <w:t xml:space="preserve">а (в случае, если цена снижена до половины процента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наиболее высокую цену за право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 xml:space="preserve">3. По итогам рассмотрения информации и документов, указанных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xml:space="preserve">. 1 п. 2 Раздела 14 Информационной карты </w:t>
            </w:r>
            <w:r>
              <w:rPr>
                <w:rFonts w:ascii="Courier New" w:eastAsia="Courier New" w:hAnsi="Courier New" w:cs="Courier New"/>
                <w:sz w:val="18"/>
              </w:rPr>
              <w:lastRenderedPageBreak/>
              <w:t>настоящей документации, Комиссией принимается решение о соответствии или о несоответствии заявки требованиям, установленным настоящей документацией.</w:t>
            </w:r>
          </w:p>
          <w:p w:rsidR="00106CCF" w:rsidRDefault="00106CCF">
            <w:pPr>
              <w:spacing w:after="240"/>
              <w:jc w:val="both"/>
            </w:pPr>
            <w:r>
              <w:rPr>
                <w:rFonts w:ascii="Courier New" w:eastAsia="Courier New" w:hAnsi="Courier New" w:cs="Courier New"/>
                <w:sz w:val="18"/>
              </w:rPr>
              <w:t xml:space="preserve">4. Комиссия рассматривает информацию и документы до принятия решения о соответствии пяти заявок требованиям, установленным документацией. </w:t>
            </w:r>
          </w:p>
          <w:p w:rsidR="00106CCF" w:rsidRDefault="00106CCF">
            <w:pPr>
              <w:spacing w:after="240"/>
              <w:jc w:val="both"/>
            </w:pPr>
            <w:r>
              <w:rPr>
                <w:rFonts w:ascii="Courier New" w:eastAsia="Courier New" w:hAnsi="Courier New" w:cs="Courier New"/>
                <w:sz w:val="18"/>
              </w:rPr>
              <w:t>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Комиссия рассматривает вторые части заявок на участие в таком аукционе, поданных всеми участниками, принявшими участие в нем.</w:t>
            </w:r>
          </w:p>
          <w:p w:rsidR="00106CCF" w:rsidRDefault="00106CCF">
            <w:pPr>
              <w:spacing w:after="240"/>
              <w:jc w:val="both"/>
            </w:pPr>
            <w:r>
              <w:rPr>
                <w:rFonts w:ascii="Courier New" w:eastAsia="Courier New" w:hAnsi="Courier New" w:cs="Courier New"/>
                <w:sz w:val="18"/>
              </w:rPr>
              <w:t>6. Аукцион признается несостоявшимся в случаях:</w:t>
            </w:r>
          </w:p>
          <w:p w:rsidR="00106CCF" w:rsidRDefault="00106CCF">
            <w:pPr>
              <w:spacing w:after="0"/>
              <w:jc w:val="both"/>
            </w:pPr>
            <w:r>
              <w:rPr>
                <w:rFonts w:ascii="Courier New" w:eastAsia="Courier New" w:hAnsi="Courier New" w:cs="Courier New"/>
                <w:sz w:val="18"/>
              </w:rPr>
              <w:t>• несоответствия всех вторых частей заявок на участие в аукционе требованиям, установленным настоящей документацией;</w:t>
            </w:r>
          </w:p>
          <w:p w:rsidR="00106CCF" w:rsidRDefault="00106CCF">
            <w:pPr>
              <w:spacing w:after="0"/>
              <w:jc w:val="both"/>
            </w:pPr>
            <w:r>
              <w:rPr>
                <w:rFonts w:ascii="Courier New" w:eastAsia="Courier New" w:hAnsi="Courier New" w:cs="Courier New"/>
                <w:sz w:val="18"/>
              </w:rPr>
              <w:t>• соответствия только одной второй части заявки на участие в аукционе требованиям, установленным настоящей документацией;</w:t>
            </w:r>
          </w:p>
          <w:p w:rsidR="00106CCF" w:rsidRDefault="00106CCF">
            <w:pPr>
              <w:spacing w:after="240"/>
              <w:jc w:val="both"/>
            </w:pPr>
            <w:r>
              <w:rPr>
                <w:rFonts w:ascii="Courier New" w:eastAsia="Courier New" w:hAnsi="Courier New" w:cs="Courier New"/>
                <w:sz w:val="18"/>
              </w:rPr>
              <w:t xml:space="preserve">• если в течение 10 минут после начала проведения аукциона ни один из его участников не подал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7. По итогам рассмотрения вторых частей заявок на участие в аукционе оформляется протокол подведения итогов аукциона. Протокол размещается на электронной площадке и в ЕИС не позднее рабочего дня, следующего за датой подписания протокола.</w:t>
            </w:r>
          </w:p>
          <w:p w:rsidR="00106CCF" w:rsidRDefault="00106CCF">
            <w:pPr>
              <w:spacing w:after="240"/>
              <w:jc w:val="both"/>
            </w:pPr>
            <w:r>
              <w:rPr>
                <w:rFonts w:ascii="Courier New" w:eastAsia="Courier New" w:hAnsi="Courier New" w:cs="Courier New"/>
                <w:sz w:val="18"/>
              </w:rPr>
              <w:t xml:space="preserve">8. По итогам </w:t>
            </w:r>
            <w:proofErr w:type="gramStart"/>
            <w:r>
              <w:rPr>
                <w:rFonts w:ascii="Courier New" w:eastAsia="Courier New" w:hAnsi="Courier New" w:cs="Courier New"/>
                <w:sz w:val="18"/>
              </w:rPr>
              <w:t>рассмотрения второй части единственной заявки участника аукциона</w:t>
            </w:r>
            <w:proofErr w:type="gramEnd"/>
            <w:r>
              <w:rPr>
                <w:rFonts w:ascii="Courier New" w:eastAsia="Courier New" w:hAnsi="Courier New" w:cs="Courier New"/>
                <w:sz w:val="18"/>
              </w:rPr>
              <w:t xml:space="preserve"> и документов, указанных в п. 1.2 настоящего пункта Информационной карты документации, оформляется протокол рассмотрения заявки единственного участника такого аукциона. Протокол направляется оператору электронной площадки в течение трех рабочих дней </w:t>
            </w:r>
            <w:proofErr w:type="gramStart"/>
            <w:r>
              <w:rPr>
                <w:rFonts w:ascii="Courier New" w:eastAsia="Courier New" w:hAnsi="Courier New" w:cs="Courier New"/>
                <w:sz w:val="18"/>
              </w:rPr>
              <w:t>с даты получения</w:t>
            </w:r>
            <w:proofErr w:type="gramEnd"/>
            <w:r>
              <w:rPr>
                <w:rFonts w:ascii="Courier New" w:eastAsia="Courier New" w:hAnsi="Courier New" w:cs="Courier New"/>
                <w:sz w:val="18"/>
              </w:rPr>
              <w:t xml:space="preserve"> </w:t>
            </w:r>
            <w:r w:rsidR="001B09C3">
              <w:rPr>
                <w:rFonts w:ascii="Courier New" w:eastAsia="Courier New" w:hAnsi="Courier New" w:cs="Courier New"/>
                <w:sz w:val="18"/>
              </w:rPr>
              <w:t>Заказчик</w:t>
            </w:r>
            <w:r>
              <w:rPr>
                <w:rFonts w:ascii="Courier New" w:eastAsia="Courier New" w:hAnsi="Courier New" w:cs="Courier New"/>
                <w:sz w:val="18"/>
              </w:rPr>
              <w:t>ом, организатором закупки заявки единственного участника такого аукциона.</w:t>
            </w:r>
          </w:p>
          <w:p w:rsidR="00106CCF" w:rsidRDefault="00106CCF">
            <w:pPr>
              <w:spacing w:after="240"/>
              <w:jc w:val="both"/>
            </w:pPr>
            <w:r>
              <w:rPr>
                <w:rFonts w:ascii="Courier New" w:eastAsia="Courier New" w:hAnsi="Courier New" w:cs="Courier New"/>
                <w:sz w:val="18"/>
              </w:rPr>
              <w:t>9.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240"/>
              <w:jc w:val="both"/>
            </w:pPr>
            <w:proofErr w:type="gramStart"/>
            <w:r>
              <w:rPr>
                <w:rFonts w:ascii="Courier New" w:eastAsia="Courier New" w:hAnsi="Courier New" w:cs="Courier New"/>
                <w:sz w:val="18"/>
              </w:rPr>
              <w:t xml:space="preserve">Комиссия в течение 3 рабочих дней с даты получения вторых частей заявок на участие в таком аукционе его участников и документов, указанных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1.2 п. 2 настоящего раздела Информационной карты документации,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w:t>
            </w:r>
            <w:proofErr w:type="gramEnd"/>
            <w:r>
              <w:rPr>
                <w:rFonts w:ascii="Courier New" w:eastAsia="Courier New" w:hAnsi="Courier New" w:cs="Courier New"/>
                <w:sz w:val="18"/>
              </w:rPr>
              <w:t xml:space="preserve"> Комиссии. </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3</w:t>
            </w:r>
          </w:p>
        </w:tc>
        <w:tc>
          <w:tcPr>
            <w:tcW w:w="3500" w:type="dxa"/>
          </w:tcPr>
          <w:p w:rsidR="00106CCF" w:rsidRDefault="00106CCF">
            <w:pPr>
              <w:spacing w:after="240"/>
              <w:jc w:val="both"/>
            </w:pPr>
            <w:r>
              <w:rPr>
                <w:rFonts w:ascii="Courier New" w:eastAsia="Courier New" w:hAnsi="Courier New" w:cs="Courier New"/>
                <w:sz w:val="18"/>
              </w:rPr>
              <w:t xml:space="preserve">Основания для признания заявки на участие в аукционе несоответствующей требованиям и условиям документации </w:t>
            </w:r>
          </w:p>
        </w:tc>
        <w:tc>
          <w:tcPr>
            <w:tcW w:w="6300" w:type="dxa"/>
          </w:tcPr>
          <w:p w:rsidR="00106CCF" w:rsidRDefault="00106CCF">
            <w:pPr>
              <w:spacing w:after="240"/>
              <w:jc w:val="both"/>
            </w:pPr>
            <w:r>
              <w:rPr>
                <w:rFonts w:ascii="Courier New" w:eastAsia="Courier New" w:hAnsi="Courier New" w:cs="Courier New"/>
                <w:sz w:val="18"/>
              </w:rPr>
              <w:t xml:space="preserve">1. Непредставление документов и информации, предусмотренных п. 1, 2 Раздела 8,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1.2 п. 2 Раздела 14 Информационной карты настоящей документации.</w:t>
            </w:r>
          </w:p>
          <w:p w:rsidR="00106CCF" w:rsidRDefault="00106CCF">
            <w:pPr>
              <w:spacing w:after="240"/>
              <w:jc w:val="both"/>
            </w:pPr>
            <w:r>
              <w:rPr>
                <w:rFonts w:ascii="Courier New" w:eastAsia="Courier New" w:hAnsi="Courier New" w:cs="Courier New"/>
                <w:sz w:val="18"/>
              </w:rPr>
              <w:t xml:space="preserve">2. Несоответствие документов и информации, предусмотренных п. 1, 2 Раздела 8 Информационной карты настоящей документации и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xml:space="preserve">. 1.2 п. 2 Раздела 14 </w:t>
            </w:r>
            <w:r>
              <w:rPr>
                <w:rFonts w:ascii="Courier New" w:eastAsia="Courier New" w:hAnsi="Courier New" w:cs="Courier New"/>
                <w:sz w:val="18"/>
              </w:rPr>
              <w:lastRenderedPageBreak/>
              <w:t>Информационной карты настоящей документации, требованиям настоящей документации.</w:t>
            </w:r>
          </w:p>
          <w:p w:rsidR="00106CCF" w:rsidRDefault="00106CCF">
            <w:pPr>
              <w:spacing w:after="240"/>
              <w:jc w:val="both"/>
            </w:pPr>
            <w:r>
              <w:rPr>
                <w:rFonts w:ascii="Courier New" w:eastAsia="Courier New" w:hAnsi="Courier New" w:cs="Courier New"/>
                <w:sz w:val="18"/>
              </w:rPr>
              <w:t xml:space="preserve">3. Наличие недостоверной информации об участнике аукциона в документах, предусмотренных п. 1, 2 Раздела 8 Информационной карты настоящей документации и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1.2 п. 2 Раздела 14 Информационной карты настоящей документации.</w:t>
            </w:r>
          </w:p>
          <w:p w:rsidR="00106CCF" w:rsidRDefault="00106CCF">
            <w:pPr>
              <w:spacing w:after="240"/>
              <w:jc w:val="both"/>
            </w:pPr>
            <w:r>
              <w:rPr>
                <w:rFonts w:ascii="Courier New" w:eastAsia="Courier New" w:hAnsi="Courier New" w:cs="Courier New"/>
                <w:sz w:val="18"/>
              </w:rPr>
              <w:t>4. Несоответствие участника аукциона требованиям, установленным в п.2, 3 Раздела 6 Информационной карты настоящей документации.</w:t>
            </w:r>
          </w:p>
          <w:p w:rsidR="00106CCF" w:rsidRDefault="00106CCF" w:rsidP="00CB6E76">
            <w:pPr>
              <w:spacing w:after="240"/>
              <w:jc w:val="both"/>
              <w:rPr>
                <w:rFonts w:ascii="Courier New" w:eastAsia="Courier New" w:hAnsi="Courier New" w:cs="Courier New"/>
                <w:sz w:val="18"/>
              </w:rPr>
            </w:pPr>
            <w:r>
              <w:rPr>
                <w:rFonts w:ascii="Courier New" w:eastAsia="Courier New" w:hAnsi="Courier New" w:cs="Courier New"/>
                <w:sz w:val="18"/>
              </w:rPr>
              <w:t>5. Несоответствие заявки требованиям, установленным документацией</w:t>
            </w:r>
          </w:p>
          <w:p w:rsidR="00106CCF" w:rsidRDefault="00106CCF" w:rsidP="00CB6E76">
            <w:pPr>
              <w:spacing w:after="240"/>
              <w:jc w:val="both"/>
            </w:pPr>
            <w:r>
              <w:rPr>
                <w:rFonts w:ascii="Courier New" w:eastAsia="Courier New" w:hAnsi="Courier New" w:cs="Courier New"/>
                <w:sz w:val="18"/>
              </w:rPr>
              <w:t xml:space="preserve">6. Отстранение участника закупки от участия в аукционе осуществляется в любой момент до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если </w:t>
            </w:r>
            <w:r w:rsidR="001B09C3">
              <w:rPr>
                <w:rFonts w:ascii="Courier New" w:eastAsia="Courier New" w:hAnsi="Courier New" w:cs="Courier New"/>
                <w:sz w:val="18"/>
              </w:rPr>
              <w:t>Заказчик</w:t>
            </w:r>
            <w:r>
              <w:rPr>
                <w:rFonts w:ascii="Courier New" w:eastAsia="Courier New" w:hAnsi="Courier New" w:cs="Courier New"/>
                <w:sz w:val="18"/>
              </w:rPr>
              <w:t xml:space="preserve"> или Комиссия обнаружит, что участник аукциона не соответствует требованиям, указанным в Разделе 6 Информационной карты настоящей документации, или предоставил недостоверную информацию о своем соответствии указанным требованиям.</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4</w:t>
            </w:r>
          </w:p>
        </w:tc>
        <w:tc>
          <w:tcPr>
            <w:tcW w:w="3500" w:type="dxa"/>
          </w:tcPr>
          <w:p w:rsidR="00106CCF" w:rsidRDefault="00106CCF">
            <w:pPr>
              <w:spacing w:after="240"/>
              <w:jc w:val="both"/>
            </w:pPr>
            <w:r>
              <w:rPr>
                <w:rFonts w:ascii="Courier New" w:eastAsia="Courier New" w:hAnsi="Courier New" w:cs="Courier New"/>
                <w:sz w:val="18"/>
              </w:rPr>
              <w:t>Последствия признания заявки участника аукциона несоответствующей требованиям документации</w:t>
            </w:r>
          </w:p>
        </w:tc>
        <w:tc>
          <w:tcPr>
            <w:tcW w:w="6300" w:type="dxa"/>
          </w:tcPr>
          <w:p w:rsidR="00106CCF" w:rsidRDefault="00106CCF" w:rsidP="00CB6E76">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w:t>
            </w:r>
            <w:proofErr w:type="gramStart"/>
            <w:r>
              <w:rPr>
                <w:rFonts w:ascii="Courier New" w:eastAsia="Courier New" w:hAnsi="Courier New" w:cs="Courier New"/>
                <w:sz w:val="18"/>
              </w:rPr>
              <w:t>с даты принятия</w:t>
            </w:r>
            <w:proofErr w:type="gramEnd"/>
            <w:r>
              <w:rPr>
                <w:rFonts w:ascii="Courier New" w:eastAsia="Courier New" w:hAnsi="Courier New" w:cs="Courier New"/>
                <w:sz w:val="18"/>
              </w:rPr>
              <w:t xml:space="preserve">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tc>
      </w:tr>
      <w:tr w:rsidR="00106CCF" w:rsidTr="007A7AE6">
        <w:tc>
          <w:tcPr>
            <w:tcW w:w="10500" w:type="dxa"/>
            <w:gridSpan w:val="3"/>
            <w:shd w:val="clear" w:color="auto" w:fill="FFFF00"/>
          </w:tcPr>
          <w:p w:rsidR="00106CCF" w:rsidRDefault="00106CCF">
            <w:pPr>
              <w:pStyle w:val="2"/>
              <w:spacing w:after="0"/>
              <w:jc w:val="both"/>
            </w:pPr>
            <w:bookmarkStart w:id="17" w:name="_Toc13481829"/>
            <w:r>
              <w:rPr>
                <w:rFonts w:ascii="Courier New" w:eastAsia="Courier New" w:hAnsi="Courier New" w:cs="Courier New"/>
                <w:b/>
                <w:sz w:val="18"/>
              </w:rPr>
              <w:t xml:space="preserve">РАЗДЕЛ 15. СВЕДЕНИЯ О ПОРЯДКЕ ЗАКЛЮЧЕНИЯ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17"/>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 xml:space="preserve">Сроки и порядок подписания </w:t>
            </w:r>
            <w:r w:rsidR="00867182">
              <w:rPr>
                <w:rFonts w:ascii="Courier New" w:eastAsia="Courier New" w:hAnsi="Courier New" w:cs="Courier New"/>
                <w:sz w:val="18"/>
              </w:rPr>
              <w:t>Договор</w:t>
            </w:r>
            <w:r>
              <w:rPr>
                <w:rFonts w:ascii="Courier New" w:eastAsia="Courier New" w:hAnsi="Courier New" w:cs="Courier New"/>
                <w:sz w:val="18"/>
              </w:rPr>
              <w:t>а с победителем аукциона</w:t>
            </w:r>
          </w:p>
        </w:tc>
        <w:tc>
          <w:tcPr>
            <w:tcW w:w="6300" w:type="dxa"/>
          </w:tcPr>
          <w:p w:rsidR="00106CCF" w:rsidRDefault="00106CCF">
            <w:pPr>
              <w:spacing w:after="240"/>
              <w:jc w:val="both"/>
            </w:pPr>
            <w:r>
              <w:rPr>
                <w:rFonts w:ascii="Courier New" w:eastAsia="Courier New" w:hAnsi="Courier New" w:cs="Courier New"/>
                <w:sz w:val="18"/>
              </w:rPr>
              <w:t xml:space="preserve">1. По результатам аукциона </w:t>
            </w:r>
            <w:r w:rsidR="00867182">
              <w:rPr>
                <w:rFonts w:ascii="Courier New" w:eastAsia="Courier New" w:hAnsi="Courier New" w:cs="Courier New"/>
                <w:sz w:val="18"/>
              </w:rPr>
              <w:t>Договор</w:t>
            </w:r>
            <w:r>
              <w:rPr>
                <w:rFonts w:ascii="Courier New" w:eastAsia="Courier New" w:hAnsi="Courier New" w:cs="Courier New"/>
                <w:sz w:val="18"/>
              </w:rPr>
              <w:t xml:space="preserve"> заключается с победителем такого аукциона, а в случаях, предусмотренных Законом, с иным участником такого аукциона, заявка которого на участие в таком аукционе признана соответствующей требованиям, установленным документацией и (или) извещением о закупке.</w:t>
            </w:r>
          </w:p>
          <w:p w:rsidR="00106CCF" w:rsidRDefault="00106CCF">
            <w:pPr>
              <w:spacing w:after="0"/>
              <w:jc w:val="both"/>
            </w:pPr>
            <w:r>
              <w:rPr>
                <w:rFonts w:ascii="Courier New" w:eastAsia="Courier New" w:hAnsi="Courier New" w:cs="Courier New"/>
                <w:sz w:val="18"/>
              </w:rPr>
              <w:t xml:space="preserve">2. Проект </w:t>
            </w:r>
            <w:r w:rsidR="00867182">
              <w:rPr>
                <w:rFonts w:ascii="Courier New" w:eastAsia="Courier New" w:hAnsi="Courier New" w:cs="Courier New"/>
                <w:sz w:val="18"/>
              </w:rPr>
              <w:t>Договор</w:t>
            </w:r>
            <w:r>
              <w:rPr>
                <w:rFonts w:ascii="Courier New" w:eastAsia="Courier New" w:hAnsi="Courier New" w:cs="Courier New"/>
                <w:sz w:val="18"/>
              </w:rPr>
              <w:t xml:space="preserve">а составляется </w:t>
            </w:r>
            <w:r w:rsidR="001B09C3">
              <w:rPr>
                <w:rFonts w:ascii="Courier New" w:eastAsia="Courier New" w:hAnsi="Courier New" w:cs="Courier New"/>
                <w:sz w:val="18"/>
              </w:rPr>
              <w:t>Заказчик</w:t>
            </w:r>
            <w:r>
              <w:rPr>
                <w:rFonts w:ascii="Courier New" w:eastAsia="Courier New" w:hAnsi="Courier New" w:cs="Courier New"/>
                <w:sz w:val="18"/>
              </w:rPr>
              <w:t>ом путем включения в него:</w:t>
            </w:r>
          </w:p>
          <w:p w:rsidR="00106CCF" w:rsidRDefault="00106CCF">
            <w:pPr>
              <w:spacing w:after="0"/>
              <w:jc w:val="both"/>
            </w:pPr>
            <w:r>
              <w:rPr>
                <w:rFonts w:ascii="Courier New" w:eastAsia="Courier New" w:hAnsi="Courier New" w:cs="Courier New"/>
                <w:sz w:val="18"/>
              </w:rPr>
              <w:t xml:space="preserve">•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предложенной участником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w:t>
            </w:r>
          </w:p>
          <w:p w:rsidR="00106CCF" w:rsidRDefault="00106CCF">
            <w:pPr>
              <w:spacing w:after="0"/>
              <w:jc w:val="both"/>
            </w:pPr>
            <w:r>
              <w:rPr>
                <w:rFonts w:ascii="Courier New" w:eastAsia="Courier New" w:hAnsi="Courier New" w:cs="Courier New"/>
                <w:sz w:val="18"/>
              </w:rPr>
              <w:t>• либо в случае, если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до половины процента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ниже и такой аукцион проводится на право заключить </w:t>
            </w:r>
            <w:r w:rsidR="00867182">
              <w:rPr>
                <w:rFonts w:ascii="Courier New" w:eastAsia="Courier New" w:hAnsi="Courier New" w:cs="Courier New"/>
                <w:sz w:val="18"/>
              </w:rPr>
              <w:t>Договор</w:t>
            </w:r>
            <w:r>
              <w:rPr>
                <w:rFonts w:ascii="Courier New" w:eastAsia="Courier New" w:hAnsi="Courier New" w:cs="Courier New"/>
                <w:sz w:val="18"/>
              </w:rPr>
              <w:t xml:space="preserve">, предложения о цене за право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0"/>
              <w:jc w:val="both"/>
            </w:pPr>
            <w:r>
              <w:rPr>
                <w:rFonts w:ascii="Courier New" w:eastAsia="Courier New" w:hAnsi="Courier New" w:cs="Courier New"/>
                <w:sz w:val="18"/>
              </w:rPr>
              <w:t xml:space="preserve"> </w:t>
            </w:r>
          </w:p>
          <w:p w:rsidR="00106CCF" w:rsidRDefault="00106CCF">
            <w:pPr>
              <w:spacing w:after="240"/>
              <w:jc w:val="both"/>
            </w:pPr>
            <w:r>
              <w:rPr>
                <w:rFonts w:ascii="Courier New" w:eastAsia="Courier New" w:hAnsi="Courier New" w:cs="Courier New"/>
                <w:sz w:val="18"/>
              </w:rPr>
              <w:t xml:space="preserve">3. В течение пяти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в ЕИС протокола подведения итогов аукциона </w:t>
            </w:r>
            <w:r w:rsidR="001B09C3">
              <w:rPr>
                <w:rFonts w:ascii="Courier New" w:eastAsia="Courier New" w:hAnsi="Courier New" w:cs="Courier New"/>
                <w:sz w:val="18"/>
              </w:rPr>
              <w:t>Заказчик</w:t>
            </w:r>
            <w:r>
              <w:rPr>
                <w:rFonts w:ascii="Courier New" w:eastAsia="Courier New" w:hAnsi="Courier New" w:cs="Courier New"/>
                <w:sz w:val="18"/>
              </w:rPr>
              <w:t xml:space="preserve"> размещает в ЕИС и на электронной площадке с использованием ЕИС без своей </w:t>
            </w:r>
            <w:r>
              <w:rPr>
                <w:rFonts w:ascii="Courier New" w:eastAsia="Courier New" w:hAnsi="Courier New" w:cs="Courier New"/>
                <w:sz w:val="18"/>
              </w:rPr>
              <w:lastRenderedPageBreak/>
              <w:t xml:space="preserve">подписи проект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4. В течение пяти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w:t>
            </w:r>
            <w:r w:rsidR="001B09C3">
              <w:rPr>
                <w:rFonts w:ascii="Courier New" w:eastAsia="Courier New" w:hAnsi="Courier New" w:cs="Courier New"/>
                <w:sz w:val="18"/>
              </w:rPr>
              <w:t>Заказчик</w:t>
            </w:r>
            <w:r>
              <w:rPr>
                <w:rFonts w:ascii="Courier New" w:eastAsia="Courier New" w:hAnsi="Courier New" w:cs="Courier New"/>
                <w:sz w:val="18"/>
              </w:rPr>
              <w:t xml:space="preserve">ом в ЕИС проекта </w:t>
            </w:r>
            <w:r w:rsidR="00867182">
              <w:rPr>
                <w:rFonts w:ascii="Courier New" w:eastAsia="Courier New" w:hAnsi="Courier New" w:cs="Courier New"/>
                <w:sz w:val="18"/>
              </w:rPr>
              <w:t>Договор</w:t>
            </w:r>
            <w:r>
              <w:rPr>
                <w:rFonts w:ascii="Courier New" w:eastAsia="Courier New" w:hAnsi="Courier New" w:cs="Courier New"/>
                <w:sz w:val="18"/>
              </w:rPr>
              <w:t>а победитель аукциона размещает на электронной площадке:</w:t>
            </w:r>
          </w:p>
          <w:p w:rsidR="00106CCF" w:rsidRDefault="00106CCF">
            <w:pPr>
              <w:spacing w:after="0"/>
              <w:jc w:val="both"/>
            </w:pPr>
            <w:r>
              <w:rPr>
                <w:rFonts w:ascii="Courier New" w:eastAsia="Courier New" w:hAnsi="Courier New" w:cs="Courier New"/>
                <w:sz w:val="18"/>
              </w:rPr>
              <w:t xml:space="preserve">• подписанный электронной подписью проект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 xml:space="preserve">• документ, подтверждающий предоставление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 (если данное требование установлено в извещении и (или) документации).</w:t>
            </w:r>
          </w:p>
          <w:p w:rsidR="00106CCF" w:rsidRDefault="00106CCF">
            <w:pPr>
              <w:spacing w:after="240"/>
              <w:jc w:val="both"/>
            </w:pPr>
            <w:r>
              <w:rPr>
                <w:rFonts w:ascii="Courier New" w:eastAsia="Courier New" w:hAnsi="Courier New" w:cs="Courier New"/>
                <w:sz w:val="18"/>
              </w:rPr>
              <w:t xml:space="preserve">В случае если при проведении такого аукциона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на 25% и более от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победитель такого аукциона предоставляет обеспечение исполнения </w:t>
            </w:r>
            <w:r w:rsidR="00867182">
              <w:rPr>
                <w:rFonts w:ascii="Courier New" w:eastAsia="Courier New" w:hAnsi="Courier New" w:cs="Courier New"/>
                <w:sz w:val="18"/>
              </w:rPr>
              <w:t>Договор</w:t>
            </w:r>
            <w:r>
              <w:rPr>
                <w:rFonts w:ascii="Courier New" w:eastAsia="Courier New" w:hAnsi="Courier New" w:cs="Courier New"/>
                <w:sz w:val="18"/>
              </w:rPr>
              <w:t>а увеличенном в 1,5 раза.</w:t>
            </w:r>
          </w:p>
          <w:p w:rsidR="00106CCF" w:rsidRDefault="00106CCF">
            <w:pPr>
              <w:spacing w:after="0"/>
              <w:jc w:val="center"/>
            </w:pPr>
            <w:r>
              <w:rPr>
                <w:rFonts w:ascii="Courier New" w:eastAsia="Courier New" w:hAnsi="Courier New" w:cs="Courier New"/>
                <w:b/>
                <w:sz w:val="18"/>
              </w:rPr>
              <w:t>или</w:t>
            </w:r>
          </w:p>
          <w:p w:rsidR="00106CCF" w:rsidRDefault="00106CCF">
            <w:pPr>
              <w:spacing w:after="240"/>
              <w:jc w:val="both"/>
            </w:pPr>
            <w:r>
              <w:rPr>
                <w:rFonts w:ascii="Courier New" w:eastAsia="Courier New" w:hAnsi="Courier New" w:cs="Courier New"/>
                <w:sz w:val="18"/>
              </w:rPr>
              <w:t>• протокол разногласий, подписанный электронной подписью лица, имеющего право действовать от имени победителя такого аукциона.</w:t>
            </w:r>
          </w:p>
          <w:p w:rsidR="00106CCF" w:rsidRDefault="00106CCF">
            <w:pPr>
              <w:spacing w:after="240"/>
              <w:jc w:val="both"/>
            </w:pPr>
            <w:r>
              <w:rPr>
                <w:rFonts w:ascii="Courier New" w:eastAsia="Courier New" w:hAnsi="Courier New" w:cs="Courier New"/>
                <w:sz w:val="18"/>
              </w:rPr>
              <w:t xml:space="preserve">В протоколе разногласий указываются положения проекта </w:t>
            </w:r>
            <w:r w:rsidR="00867182">
              <w:rPr>
                <w:rFonts w:ascii="Courier New" w:eastAsia="Courier New" w:hAnsi="Courier New" w:cs="Courier New"/>
                <w:sz w:val="18"/>
              </w:rPr>
              <w:t>Договор</w:t>
            </w:r>
            <w:r>
              <w:rPr>
                <w:rFonts w:ascii="Courier New" w:eastAsia="Courier New" w:hAnsi="Courier New" w:cs="Courier New"/>
                <w:sz w:val="18"/>
              </w:rPr>
              <w:t>а, не соответствующие документации и (или) извещению о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и заявке на участие в аукционе в электронной форме этого участника аукциона,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w:t>
            </w:r>
            <w:r w:rsidR="00867182">
              <w:rPr>
                <w:rFonts w:ascii="Courier New" w:eastAsia="Courier New" w:hAnsi="Courier New" w:cs="Courier New"/>
                <w:sz w:val="18"/>
              </w:rPr>
              <w:t>Договор</w:t>
            </w:r>
            <w:r>
              <w:rPr>
                <w:rFonts w:ascii="Courier New" w:eastAsia="Courier New" w:hAnsi="Courier New" w:cs="Courier New"/>
                <w:sz w:val="18"/>
              </w:rPr>
              <w:t xml:space="preserve">а не более чем один раз. </w:t>
            </w:r>
          </w:p>
          <w:p w:rsidR="00106CCF" w:rsidRDefault="00106CCF">
            <w:pPr>
              <w:spacing w:after="240"/>
              <w:jc w:val="both"/>
            </w:pPr>
            <w:r>
              <w:rPr>
                <w:rFonts w:ascii="Courier New" w:eastAsia="Courier New" w:hAnsi="Courier New" w:cs="Courier New"/>
                <w:sz w:val="18"/>
              </w:rPr>
              <w:t xml:space="preserve">5. В течение трех рабочих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победителем аукциона на электронной площадке протокола разногласий </w:t>
            </w:r>
            <w:r w:rsidR="001B09C3">
              <w:rPr>
                <w:rFonts w:ascii="Courier New" w:eastAsia="Courier New" w:hAnsi="Courier New" w:cs="Courier New"/>
                <w:sz w:val="18"/>
              </w:rPr>
              <w:t>Заказчик</w:t>
            </w:r>
            <w:r>
              <w:rPr>
                <w:rFonts w:ascii="Courier New" w:eastAsia="Courier New" w:hAnsi="Courier New" w:cs="Courier New"/>
                <w:sz w:val="18"/>
              </w:rPr>
              <w:t xml:space="preserve"> рассматривает протокол разногласий и без своей подписи размещает в ЕИС и на электронной площадке с использованием ЕИС:</w:t>
            </w:r>
          </w:p>
          <w:p w:rsidR="00106CCF" w:rsidRDefault="00106CCF">
            <w:pPr>
              <w:spacing w:after="240"/>
              <w:jc w:val="both"/>
            </w:pPr>
            <w:r>
              <w:rPr>
                <w:rFonts w:ascii="Courier New" w:eastAsia="Courier New" w:hAnsi="Courier New" w:cs="Courier New"/>
                <w:sz w:val="18"/>
              </w:rPr>
              <w:t xml:space="preserve">• доработанный проект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0"/>
              <w:jc w:val="center"/>
            </w:pPr>
            <w:r>
              <w:rPr>
                <w:rFonts w:ascii="Courier New" w:eastAsia="Courier New" w:hAnsi="Courier New" w:cs="Courier New"/>
                <w:b/>
                <w:sz w:val="18"/>
              </w:rPr>
              <w:t>или</w:t>
            </w:r>
          </w:p>
          <w:p w:rsidR="00106CCF" w:rsidRDefault="00106CCF">
            <w:pPr>
              <w:spacing w:after="240"/>
              <w:jc w:val="both"/>
            </w:pPr>
            <w:r>
              <w:rPr>
                <w:rFonts w:ascii="Courier New" w:eastAsia="Courier New" w:hAnsi="Courier New" w:cs="Courier New"/>
                <w:sz w:val="18"/>
              </w:rPr>
              <w:t xml:space="preserve">• проект </w:t>
            </w:r>
            <w:r w:rsidR="00867182">
              <w:rPr>
                <w:rFonts w:ascii="Courier New" w:eastAsia="Courier New" w:hAnsi="Courier New" w:cs="Courier New"/>
                <w:sz w:val="18"/>
              </w:rPr>
              <w:t>Договор</w:t>
            </w:r>
            <w:r>
              <w:rPr>
                <w:rFonts w:ascii="Courier New" w:eastAsia="Courier New" w:hAnsi="Courier New" w:cs="Courier New"/>
                <w:sz w:val="18"/>
              </w:rPr>
              <w:t>а с указанием в отдельном документе, причин отказа учесть полностью или частично содержащиеся в протоколе разногласий замечания.</w:t>
            </w:r>
          </w:p>
          <w:p w:rsidR="00106CCF" w:rsidRDefault="00106CCF">
            <w:pPr>
              <w:spacing w:after="240"/>
              <w:jc w:val="both"/>
            </w:pPr>
            <w:proofErr w:type="gramStart"/>
            <w:r>
              <w:rPr>
                <w:rFonts w:ascii="Courier New" w:eastAsia="Courier New" w:hAnsi="Courier New" w:cs="Courier New"/>
                <w:sz w:val="18"/>
              </w:rPr>
              <w:t xml:space="preserve">При этом размещение в ЕИС и на электронной площадке </w:t>
            </w:r>
            <w:r w:rsidR="001B09C3">
              <w:rPr>
                <w:rFonts w:ascii="Courier New" w:eastAsia="Courier New" w:hAnsi="Courier New" w:cs="Courier New"/>
                <w:sz w:val="18"/>
              </w:rPr>
              <w:t>Заказчик</w:t>
            </w:r>
            <w:r>
              <w:rPr>
                <w:rFonts w:ascii="Courier New" w:eastAsia="Courier New" w:hAnsi="Courier New" w:cs="Courier New"/>
                <w:sz w:val="18"/>
              </w:rPr>
              <w:t xml:space="preserve">ом проекта </w:t>
            </w:r>
            <w:r w:rsidR="00867182">
              <w:rPr>
                <w:rFonts w:ascii="Courier New" w:eastAsia="Courier New" w:hAnsi="Courier New" w:cs="Courier New"/>
                <w:sz w:val="18"/>
              </w:rPr>
              <w:t>Договор</w:t>
            </w:r>
            <w:r>
              <w:rPr>
                <w:rFonts w:ascii="Courier New" w:eastAsia="Courier New" w:hAnsi="Courier New" w:cs="Courier New"/>
                <w:sz w:val="18"/>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4 п. 1 настоящего раздела Информационной карты документации.</w:t>
            </w:r>
            <w:proofErr w:type="gramEnd"/>
          </w:p>
          <w:p w:rsidR="00106CCF" w:rsidRDefault="00106CCF">
            <w:pPr>
              <w:spacing w:after="240"/>
              <w:jc w:val="both"/>
            </w:pPr>
            <w:r>
              <w:rPr>
                <w:rFonts w:ascii="Courier New" w:eastAsia="Courier New" w:hAnsi="Courier New" w:cs="Courier New"/>
                <w:sz w:val="18"/>
              </w:rPr>
              <w:t xml:space="preserve">6. В течение трех рабочих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в ЕИС и на электронной площадке документов, указанных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5 п. 1 настоящего раздела Информационной карты документации, победитель аукциона размещает на электронной площадке:</w:t>
            </w:r>
          </w:p>
          <w:p w:rsidR="00106CCF" w:rsidRDefault="00106CCF">
            <w:pPr>
              <w:spacing w:after="240"/>
              <w:jc w:val="both"/>
            </w:pPr>
            <w:r>
              <w:rPr>
                <w:rFonts w:ascii="Courier New" w:eastAsia="Courier New" w:hAnsi="Courier New" w:cs="Courier New"/>
                <w:sz w:val="18"/>
              </w:rPr>
              <w:t xml:space="preserve">• проект </w:t>
            </w:r>
            <w:r w:rsidR="00867182">
              <w:rPr>
                <w:rFonts w:ascii="Courier New" w:eastAsia="Courier New" w:hAnsi="Courier New" w:cs="Courier New"/>
                <w:sz w:val="18"/>
              </w:rPr>
              <w:t>Договор</w:t>
            </w:r>
            <w:r>
              <w:rPr>
                <w:rFonts w:ascii="Courier New" w:eastAsia="Courier New" w:hAnsi="Courier New" w:cs="Courier New"/>
                <w:sz w:val="18"/>
              </w:rPr>
              <w:t>а, подписанный электронной подписью лица, имеющего право действовать от имени победителя такого аукциона;</w:t>
            </w:r>
          </w:p>
          <w:p w:rsidR="00106CCF" w:rsidRDefault="00106CCF">
            <w:pPr>
              <w:spacing w:after="240"/>
              <w:jc w:val="both"/>
            </w:pPr>
            <w:r>
              <w:rPr>
                <w:rFonts w:ascii="Courier New" w:eastAsia="Courier New" w:hAnsi="Courier New" w:cs="Courier New"/>
                <w:sz w:val="18"/>
              </w:rPr>
              <w:t xml:space="preserve">• документ, подтверждающий предоставление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и подписанные электронной подписью </w:t>
            </w:r>
            <w:r>
              <w:rPr>
                <w:rFonts w:ascii="Courier New" w:eastAsia="Courier New" w:hAnsi="Courier New" w:cs="Courier New"/>
                <w:sz w:val="18"/>
              </w:rPr>
              <w:lastRenderedPageBreak/>
              <w:t>указанного лица</w:t>
            </w:r>
          </w:p>
          <w:p w:rsidR="00106CCF" w:rsidRDefault="00106CCF">
            <w:pPr>
              <w:spacing w:after="0"/>
              <w:jc w:val="center"/>
            </w:pPr>
            <w:r>
              <w:rPr>
                <w:rFonts w:ascii="Courier New" w:eastAsia="Courier New" w:hAnsi="Courier New" w:cs="Courier New"/>
                <w:b/>
                <w:sz w:val="18"/>
              </w:rPr>
              <w:t>или</w:t>
            </w:r>
          </w:p>
          <w:p w:rsidR="00106CCF" w:rsidRDefault="00106CCF">
            <w:pPr>
              <w:spacing w:after="240"/>
              <w:jc w:val="both"/>
            </w:pPr>
            <w:r>
              <w:rPr>
                <w:rFonts w:ascii="Courier New" w:eastAsia="Courier New" w:hAnsi="Courier New" w:cs="Courier New"/>
                <w:sz w:val="18"/>
              </w:rPr>
              <w:t xml:space="preserve">• документ и (или) информацию, подтверждающий предоставление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и подписанный электронной подписью указанного лица с учетом требований Закона, в случае если при проведении такого аукциона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на 25% и более от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7. </w:t>
            </w:r>
            <w:proofErr w:type="gramStart"/>
            <w:r>
              <w:rPr>
                <w:rFonts w:ascii="Courier New" w:eastAsia="Courier New" w:hAnsi="Courier New" w:cs="Courier New"/>
                <w:sz w:val="18"/>
              </w:rPr>
              <w:t xml:space="preserve">В течение трех рабочих дней с даты размещения на электронной площадке проекта </w:t>
            </w:r>
            <w:r w:rsidR="00867182">
              <w:rPr>
                <w:rFonts w:ascii="Courier New" w:eastAsia="Courier New" w:hAnsi="Courier New" w:cs="Courier New"/>
                <w:sz w:val="18"/>
              </w:rPr>
              <w:t>Договор</w:t>
            </w:r>
            <w:r>
              <w:rPr>
                <w:rFonts w:ascii="Courier New" w:eastAsia="Courier New" w:hAnsi="Courier New" w:cs="Courier New"/>
                <w:sz w:val="18"/>
              </w:rPr>
              <w:t xml:space="preserve">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r w:rsidR="001B09C3">
              <w:rPr>
                <w:rFonts w:ascii="Courier New" w:eastAsia="Courier New" w:hAnsi="Courier New" w:cs="Courier New"/>
                <w:sz w:val="18"/>
              </w:rPr>
              <w:t>Заказчик</w:t>
            </w:r>
            <w:r>
              <w:rPr>
                <w:rFonts w:ascii="Courier New" w:eastAsia="Courier New" w:hAnsi="Courier New" w:cs="Courier New"/>
                <w:sz w:val="18"/>
              </w:rPr>
              <w:t xml:space="preserve"> обязан разместить в ЕИС и на электронной площадке с использованием ЕИС </w:t>
            </w:r>
            <w:r w:rsidR="00867182">
              <w:rPr>
                <w:rFonts w:ascii="Courier New" w:eastAsia="Courier New" w:hAnsi="Courier New" w:cs="Courier New"/>
                <w:sz w:val="18"/>
              </w:rPr>
              <w:t>Договор</w:t>
            </w:r>
            <w:r>
              <w:rPr>
                <w:rFonts w:ascii="Courier New" w:eastAsia="Courier New" w:hAnsi="Courier New" w:cs="Courier New"/>
                <w:sz w:val="18"/>
              </w:rPr>
              <w:t>, подписанный электронной подписью лица, имеющего право действовать от имени</w:t>
            </w:r>
            <w:proofErr w:type="gramEnd"/>
            <w:r>
              <w:rPr>
                <w:rFonts w:ascii="Courier New" w:eastAsia="Courier New" w:hAnsi="Courier New" w:cs="Courier New"/>
                <w:sz w:val="18"/>
              </w:rPr>
              <w:t xml:space="preserve"> </w:t>
            </w:r>
            <w:r w:rsidR="001B09C3">
              <w:rPr>
                <w:rFonts w:ascii="Courier New" w:eastAsia="Courier New" w:hAnsi="Courier New" w:cs="Courier New"/>
                <w:sz w:val="18"/>
              </w:rPr>
              <w:t>Заказчик</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8. С момента размещения в ЕИС предусмотренного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xml:space="preserve">. 7 п. 1 настоящего раздела Информационной карты документации и подписанного </w:t>
            </w:r>
            <w:r w:rsidR="001B09C3">
              <w:rPr>
                <w:rFonts w:ascii="Courier New" w:eastAsia="Courier New" w:hAnsi="Courier New" w:cs="Courier New"/>
                <w:sz w:val="18"/>
              </w:rPr>
              <w:t>Заказчик</w:t>
            </w:r>
            <w:r>
              <w:rPr>
                <w:rFonts w:ascii="Courier New" w:eastAsia="Courier New" w:hAnsi="Courier New" w:cs="Courier New"/>
                <w:sz w:val="18"/>
              </w:rPr>
              <w:t xml:space="preserve">ом </w:t>
            </w:r>
            <w:r w:rsidR="00867182">
              <w:rPr>
                <w:rFonts w:ascii="Courier New" w:eastAsia="Courier New" w:hAnsi="Courier New" w:cs="Courier New"/>
                <w:sz w:val="18"/>
              </w:rPr>
              <w:t>Договор</w:t>
            </w:r>
            <w:r>
              <w:rPr>
                <w:rFonts w:ascii="Courier New" w:eastAsia="Courier New" w:hAnsi="Courier New" w:cs="Courier New"/>
                <w:sz w:val="18"/>
              </w:rPr>
              <w:t>а он считается заключенным.</w:t>
            </w:r>
          </w:p>
          <w:p w:rsidR="00106CCF" w:rsidRDefault="00106CCF">
            <w:pPr>
              <w:spacing w:after="240"/>
              <w:jc w:val="both"/>
            </w:pPr>
            <w:r>
              <w:rPr>
                <w:rFonts w:ascii="Courier New" w:eastAsia="Courier New" w:hAnsi="Courier New" w:cs="Courier New"/>
                <w:sz w:val="18"/>
              </w:rPr>
              <w:t xml:space="preserve">9 </w:t>
            </w:r>
            <w:r w:rsidR="00867182">
              <w:rPr>
                <w:rFonts w:ascii="Courier New" w:eastAsia="Courier New" w:hAnsi="Courier New" w:cs="Courier New"/>
                <w:sz w:val="18"/>
              </w:rPr>
              <w:t>Договор</w:t>
            </w:r>
            <w:r>
              <w:rPr>
                <w:rFonts w:ascii="Courier New" w:eastAsia="Courier New" w:hAnsi="Courier New" w:cs="Courier New"/>
                <w:sz w:val="18"/>
              </w:rPr>
              <w:t xml:space="preserve"> может быть заключен не ранее чем через десять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в ЕИС протокола подведения итогов электронного аукциона, протокола о признании победителя уклонившимся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10.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при проведении аукциона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до половины процента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ниже и такой аукцион проводился на право заключить </w:t>
            </w:r>
            <w:r w:rsidR="00867182">
              <w:rPr>
                <w:rFonts w:ascii="Courier New" w:eastAsia="Courier New" w:hAnsi="Courier New" w:cs="Courier New"/>
                <w:sz w:val="18"/>
              </w:rPr>
              <w:t>Договор</w:t>
            </w:r>
            <w:r>
              <w:rPr>
                <w:rFonts w:ascii="Courier New" w:eastAsia="Courier New" w:hAnsi="Courier New" w:cs="Courier New"/>
                <w:sz w:val="18"/>
              </w:rPr>
              <w:t>:</w:t>
            </w:r>
          </w:p>
          <w:p w:rsidR="00106CCF" w:rsidRDefault="00106CCF">
            <w:pPr>
              <w:spacing w:after="240"/>
              <w:jc w:val="both"/>
            </w:pPr>
            <w:r>
              <w:rPr>
                <w:rFonts w:ascii="Courier New" w:eastAsia="Courier New" w:hAnsi="Courier New" w:cs="Courier New"/>
                <w:sz w:val="18"/>
              </w:rPr>
              <w:t xml:space="preserve">• </w:t>
            </w:r>
            <w:r w:rsidR="00867182">
              <w:rPr>
                <w:rFonts w:ascii="Courier New" w:eastAsia="Courier New" w:hAnsi="Courier New" w:cs="Courier New"/>
                <w:sz w:val="18"/>
              </w:rPr>
              <w:t>Договор</w:t>
            </w:r>
            <w:r>
              <w:rPr>
                <w:rFonts w:ascii="Courier New" w:eastAsia="Courier New" w:hAnsi="Courier New" w:cs="Courier New"/>
                <w:sz w:val="18"/>
              </w:rPr>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w:t>
            </w:r>
            <w:r w:rsidR="001B09C3">
              <w:rPr>
                <w:rFonts w:ascii="Courier New" w:eastAsia="Courier New" w:hAnsi="Courier New" w:cs="Courier New"/>
                <w:sz w:val="18"/>
              </w:rPr>
              <w:t>Заказчик</w:t>
            </w:r>
            <w:r>
              <w:rPr>
                <w:rFonts w:ascii="Courier New" w:eastAsia="Courier New" w:hAnsi="Courier New" w:cs="Courier New"/>
                <w:sz w:val="18"/>
              </w:rPr>
              <w:t xml:space="preserve">у, участником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денежных сре</w:t>
            </w:r>
            <w:proofErr w:type="gramStart"/>
            <w:r>
              <w:rPr>
                <w:rFonts w:ascii="Courier New" w:eastAsia="Courier New" w:hAnsi="Courier New" w:cs="Courier New"/>
                <w:sz w:val="18"/>
              </w:rPr>
              <w:t>дств в р</w:t>
            </w:r>
            <w:proofErr w:type="gramEnd"/>
            <w:r>
              <w:rPr>
                <w:rFonts w:ascii="Courier New" w:eastAsia="Courier New" w:hAnsi="Courier New" w:cs="Courier New"/>
                <w:sz w:val="18"/>
              </w:rPr>
              <w:t xml:space="preserve">азмере предложенной таким участником цены за право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а также предоставления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2</w:t>
            </w:r>
          </w:p>
        </w:tc>
        <w:tc>
          <w:tcPr>
            <w:tcW w:w="3500" w:type="dxa"/>
          </w:tcPr>
          <w:p w:rsidR="00106CCF" w:rsidRDefault="00106CCF">
            <w:pPr>
              <w:spacing w:after="240"/>
              <w:jc w:val="both"/>
            </w:pPr>
            <w:r>
              <w:rPr>
                <w:rFonts w:ascii="Courier New" w:eastAsia="Courier New" w:hAnsi="Courier New" w:cs="Courier New"/>
                <w:sz w:val="18"/>
              </w:rPr>
              <w:t xml:space="preserve">Случаи отказа </w:t>
            </w:r>
            <w:r w:rsidR="001B09C3">
              <w:rPr>
                <w:rFonts w:ascii="Courier New" w:eastAsia="Courier New" w:hAnsi="Courier New" w:cs="Courier New"/>
                <w:sz w:val="18"/>
              </w:rPr>
              <w:t>Заказчик</w:t>
            </w:r>
            <w:r>
              <w:rPr>
                <w:rFonts w:ascii="Courier New" w:eastAsia="Courier New" w:hAnsi="Courier New" w:cs="Courier New"/>
                <w:sz w:val="18"/>
              </w:rPr>
              <w:t xml:space="preserve">а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1"/>
              <w:jc w:val="both"/>
            </w:pPr>
            <w:r>
              <w:rPr>
                <w:rFonts w:ascii="Courier New" w:eastAsia="Courier New" w:hAnsi="Courier New" w:cs="Courier New"/>
                <w:sz w:val="18"/>
              </w:rPr>
              <w:t xml:space="preserve">1. </w:t>
            </w:r>
            <w:r w:rsidR="001B09C3">
              <w:rPr>
                <w:rFonts w:ascii="Courier New" w:eastAsia="Courier New" w:hAnsi="Courier New" w:cs="Courier New"/>
                <w:sz w:val="18"/>
              </w:rPr>
              <w:t>Заказчик</w:t>
            </w:r>
            <w:r>
              <w:rPr>
                <w:rFonts w:ascii="Courier New" w:eastAsia="Courier New" w:hAnsi="Courier New" w:cs="Courier New"/>
                <w:sz w:val="18"/>
              </w:rPr>
              <w:t xml:space="preserve"> обязан отказаться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в случае установления факта: </w:t>
            </w:r>
          </w:p>
          <w:p w:rsidR="00106CCF" w:rsidRDefault="00106CCF">
            <w:pPr>
              <w:spacing w:after="0"/>
              <w:jc w:val="both"/>
            </w:pPr>
            <w:r>
              <w:rPr>
                <w:rFonts w:ascii="Courier New" w:eastAsia="Courier New" w:hAnsi="Courier New" w:cs="Courier New"/>
                <w:sz w:val="18"/>
              </w:rPr>
              <w:t>• несоответствия участника аукциона требованиям, указанным в п. 2, 3 (при наличии таких требований) Раздела 6 Информационной карты настоящей документации;</w:t>
            </w:r>
          </w:p>
          <w:p w:rsidR="00106CCF" w:rsidRDefault="00106CCF">
            <w:pPr>
              <w:spacing w:after="0"/>
              <w:jc w:val="both"/>
            </w:pPr>
            <w:r>
              <w:rPr>
                <w:rFonts w:ascii="Courier New" w:eastAsia="Courier New" w:hAnsi="Courier New" w:cs="Courier New"/>
                <w:sz w:val="18"/>
              </w:rPr>
              <w:t>• предоставления недостоверной информации в отношении своего соответствия требованиям, указанным в п. 2, 3 (при наличии таких требований) Раздела 6 Информационной карты настоящей документации;</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Срок и порядок подписания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с иным участником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xml:space="preserve"> при уклонении победителя аукциона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1.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победитель аукциона признан уклонившимся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r w:rsidR="001B09C3">
              <w:rPr>
                <w:rFonts w:ascii="Courier New" w:eastAsia="Courier New" w:hAnsi="Courier New" w:cs="Courier New"/>
                <w:sz w:val="18"/>
              </w:rPr>
              <w:t>Заказчик</w:t>
            </w:r>
            <w:r>
              <w:rPr>
                <w:rFonts w:ascii="Courier New" w:eastAsia="Courier New" w:hAnsi="Courier New" w:cs="Courier New"/>
                <w:sz w:val="18"/>
              </w:rPr>
              <w:t xml:space="preserve"> вправе заключить </w:t>
            </w:r>
            <w:r w:rsidR="00867182">
              <w:rPr>
                <w:rFonts w:ascii="Courier New" w:eastAsia="Courier New" w:hAnsi="Courier New" w:cs="Courier New"/>
                <w:sz w:val="18"/>
              </w:rPr>
              <w:t>Договор</w:t>
            </w:r>
            <w:r>
              <w:rPr>
                <w:rFonts w:ascii="Courier New" w:eastAsia="Courier New" w:hAnsi="Courier New" w:cs="Courier New"/>
                <w:sz w:val="18"/>
              </w:rPr>
              <w:t xml:space="preserve"> с участником такого аукциона, заявке которого присвоен второй номер. </w:t>
            </w:r>
          </w:p>
          <w:p w:rsidR="00106CCF" w:rsidRDefault="00106CCF">
            <w:pPr>
              <w:spacing w:after="240"/>
              <w:jc w:val="both"/>
            </w:pPr>
            <w:r>
              <w:rPr>
                <w:rFonts w:ascii="Courier New" w:eastAsia="Courier New" w:hAnsi="Courier New" w:cs="Courier New"/>
                <w:sz w:val="18"/>
              </w:rPr>
              <w:t xml:space="preserve">Этот участник признается победителем аукциона, и в проект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r w:rsidR="001B09C3">
              <w:rPr>
                <w:rFonts w:ascii="Courier New" w:eastAsia="Courier New" w:hAnsi="Courier New" w:cs="Courier New"/>
                <w:sz w:val="18"/>
              </w:rPr>
              <w:t>Заказчик</w:t>
            </w:r>
            <w:r>
              <w:rPr>
                <w:rFonts w:ascii="Courier New" w:eastAsia="Courier New" w:hAnsi="Courier New" w:cs="Courier New"/>
                <w:sz w:val="18"/>
              </w:rPr>
              <w:t xml:space="preserve">ом включаются условия исполнения данного </w:t>
            </w:r>
            <w:r w:rsidR="00867182">
              <w:rPr>
                <w:rFonts w:ascii="Courier New" w:eastAsia="Courier New" w:hAnsi="Courier New" w:cs="Courier New"/>
                <w:sz w:val="18"/>
              </w:rPr>
              <w:t>Договор</w:t>
            </w:r>
            <w:r>
              <w:rPr>
                <w:rFonts w:ascii="Courier New" w:eastAsia="Courier New" w:hAnsi="Courier New" w:cs="Courier New"/>
                <w:sz w:val="18"/>
              </w:rPr>
              <w:t xml:space="preserve">а, предложенные этим участником. Проект </w:t>
            </w:r>
            <w:r w:rsidR="00867182">
              <w:rPr>
                <w:rFonts w:ascii="Courier New" w:eastAsia="Courier New" w:hAnsi="Courier New" w:cs="Courier New"/>
                <w:sz w:val="18"/>
              </w:rPr>
              <w:t>Договор</w:t>
            </w:r>
            <w:r>
              <w:rPr>
                <w:rFonts w:ascii="Courier New" w:eastAsia="Courier New" w:hAnsi="Courier New" w:cs="Courier New"/>
                <w:sz w:val="18"/>
              </w:rPr>
              <w:t xml:space="preserve">а должен быть направлен </w:t>
            </w:r>
            <w:r w:rsidR="001B09C3">
              <w:rPr>
                <w:rFonts w:ascii="Courier New" w:eastAsia="Courier New" w:hAnsi="Courier New" w:cs="Courier New"/>
                <w:sz w:val="18"/>
              </w:rPr>
              <w:t>Заказчик</w:t>
            </w:r>
            <w:r>
              <w:rPr>
                <w:rFonts w:ascii="Courier New" w:eastAsia="Courier New" w:hAnsi="Courier New" w:cs="Courier New"/>
                <w:sz w:val="18"/>
              </w:rPr>
              <w:t xml:space="preserve">ом этому участнику в срок, не превышающий пяти дней </w:t>
            </w:r>
            <w:proofErr w:type="gramStart"/>
            <w:r>
              <w:rPr>
                <w:rFonts w:ascii="Courier New" w:eastAsia="Courier New" w:hAnsi="Courier New" w:cs="Courier New"/>
                <w:sz w:val="18"/>
              </w:rPr>
              <w:t xml:space="preserve">с даты </w:t>
            </w:r>
            <w:r>
              <w:rPr>
                <w:rFonts w:ascii="Courier New" w:eastAsia="Courier New" w:hAnsi="Courier New" w:cs="Courier New"/>
                <w:sz w:val="18"/>
              </w:rPr>
              <w:lastRenderedPageBreak/>
              <w:t>признания</w:t>
            </w:r>
            <w:proofErr w:type="gramEnd"/>
            <w:r>
              <w:rPr>
                <w:rFonts w:ascii="Courier New" w:eastAsia="Courier New" w:hAnsi="Courier New" w:cs="Courier New"/>
                <w:sz w:val="18"/>
              </w:rPr>
              <w:t xml:space="preserve"> победителя такого аукциона уклонившимся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2. Участник аукциона, признанный победителем такого аукциона в соответствии с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 п. 3 настоящего раздела Информационной карты документации, вправе:</w:t>
            </w:r>
          </w:p>
          <w:p w:rsidR="00106CCF" w:rsidRDefault="00106CCF">
            <w:pPr>
              <w:spacing w:after="240"/>
              <w:jc w:val="both"/>
            </w:pPr>
            <w:r>
              <w:rPr>
                <w:rFonts w:ascii="Courier New" w:eastAsia="Courier New" w:hAnsi="Courier New" w:cs="Courier New"/>
                <w:sz w:val="18"/>
              </w:rPr>
              <w:t xml:space="preserve">• подписать проект </w:t>
            </w:r>
            <w:r w:rsidR="00867182">
              <w:rPr>
                <w:rFonts w:ascii="Courier New" w:eastAsia="Courier New" w:hAnsi="Courier New" w:cs="Courier New"/>
                <w:sz w:val="18"/>
              </w:rPr>
              <w:t>Договор</w:t>
            </w:r>
            <w:r>
              <w:rPr>
                <w:rFonts w:ascii="Courier New" w:eastAsia="Courier New" w:hAnsi="Courier New" w:cs="Courier New"/>
                <w:sz w:val="18"/>
              </w:rPr>
              <w:t xml:space="preserve">а в порядке и в сроки, которые предусмотрены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xml:space="preserve">. 4, 6 п. 1 настоящего раздела Информационной карты документации, </w:t>
            </w:r>
          </w:p>
          <w:p w:rsidR="00106CCF" w:rsidRDefault="00106CCF">
            <w:pPr>
              <w:spacing w:after="240"/>
              <w:jc w:val="both"/>
            </w:pPr>
            <w:r>
              <w:rPr>
                <w:rFonts w:ascii="Courier New" w:eastAsia="Courier New" w:hAnsi="Courier New" w:cs="Courier New"/>
                <w:b/>
                <w:sz w:val="18"/>
              </w:rPr>
              <w:t>или</w:t>
            </w:r>
          </w:p>
          <w:p w:rsidR="00106CCF" w:rsidRDefault="00106CCF">
            <w:pPr>
              <w:spacing w:after="240"/>
              <w:jc w:val="both"/>
            </w:pPr>
            <w:r>
              <w:rPr>
                <w:rFonts w:ascii="Courier New" w:eastAsia="Courier New" w:hAnsi="Courier New" w:cs="Courier New"/>
                <w:sz w:val="18"/>
              </w:rPr>
              <w:t xml:space="preserve">• </w:t>
            </w:r>
            <w:proofErr w:type="gramStart"/>
            <w:r>
              <w:rPr>
                <w:rFonts w:ascii="Courier New" w:eastAsia="Courier New" w:hAnsi="Courier New" w:cs="Courier New"/>
                <w:sz w:val="18"/>
              </w:rPr>
              <w:t>разместить протокол</w:t>
            </w:r>
            <w:proofErr w:type="gramEnd"/>
            <w:r>
              <w:rPr>
                <w:rFonts w:ascii="Courier New" w:eastAsia="Courier New" w:hAnsi="Courier New" w:cs="Courier New"/>
                <w:sz w:val="18"/>
              </w:rPr>
              <w:t xml:space="preserve"> разногласий в порядке и в сроки, которые предусмотрены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4 п. 1 настоящего раздела Информационной карты документации,</w:t>
            </w:r>
          </w:p>
          <w:p w:rsidR="00106CCF" w:rsidRDefault="00106CCF">
            <w:pPr>
              <w:spacing w:after="240"/>
              <w:jc w:val="both"/>
            </w:pPr>
            <w:r>
              <w:rPr>
                <w:rFonts w:ascii="Courier New" w:eastAsia="Courier New" w:hAnsi="Courier New" w:cs="Courier New"/>
                <w:b/>
                <w:sz w:val="18"/>
              </w:rPr>
              <w:t>или</w:t>
            </w:r>
          </w:p>
          <w:p w:rsidR="00106CCF" w:rsidRDefault="00106CCF">
            <w:pPr>
              <w:spacing w:after="240"/>
              <w:jc w:val="both"/>
            </w:pPr>
            <w:r>
              <w:rPr>
                <w:rFonts w:ascii="Courier New" w:eastAsia="Courier New" w:hAnsi="Courier New" w:cs="Courier New"/>
                <w:sz w:val="18"/>
              </w:rPr>
              <w:t xml:space="preserve">• отказаться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proofErr w:type="gramStart"/>
            <w:r>
              <w:rPr>
                <w:rFonts w:ascii="Courier New" w:eastAsia="Courier New" w:hAnsi="Courier New" w:cs="Courier New"/>
                <w:sz w:val="18"/>
              </w:rPr>
              <w:t xml:space="preserve">Одновременно с подписанным </w:t>
            </w:r>
            <w:r w:rsidR="00867182">
              <w:rPr>
                <w:rFonts w:ascii="Courier New" w:eastAsia="Courier New" w:hAnsi="Courier New" w:cs="Courier New"/>
                <w:sz w:val="18"/>
              </w:rPr>
              <w:t>Договор</w:t>
            </w:r>
            <w:r>
              <w:rPr>
                <w:rFonts w:ascii="Courier New" w:eastAsia="Courier New" w:hAnsi="Courier New" w:cs="Courier New"/>
                <w:sz w:val="18"/>
              </w:rPr>
              <w:t xml:space="preserve">ом победитель такого аукциона обязан предоставить обеспечение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если установление требования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предусмотрено извещением и (или) документацией, а в случае, предусмотренном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xml:space="preserve">. 10 п. 1 настоящего раздела Информационной карты документации, также обязан внести на счет, на котором в соответствии с законодательством Российской Федерации учитываются операции со средствами, поступающими </w:t>
            </w:r>
            <w:r w:rsidR="001B09C3">
              <w:rPr>
                <w:rFonts w:ascii="Courier New" w:eastAsia="Courier New" w:hAnsi="Courier New" w:cs="Courier New"/>
                <w:sz w:val="18"/>
              </w:rPr>
              <w:t>Заказчик</w:t>
            </w:r>
            <w:r>
              <w:rPr>
                <w:rFonts w:ascii="Courier New" w:eastAsia="Courier New" w:hAnsi="Courier New" w:cs="Courier New"/>
                <w:sz w:val="18"/>
              </w:rPr>
              <w:t>у, денежные средства в размере</w:t>
            </w:r>
            <w:proofErr w:type="gramEnd"/>
            <w:r>
              <w:rPr>
                <w:rFonts w:ascii="Courier New" w:eastAsia="Courier New" w:hAnsi="Courier New" w:cs="Courier New"/>
                <w:sz w:val="18"/>
              </w:rPr>
              <w:t xml:space="preserve"> предложенной этим победителем цены за право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rsidP="00CB6E76">
            <w:pPr>
              <w:spacing w:after="0"/>
              <w:jc w:val="both"/>
            </w:pPr>
            <w:r>
              <w:rPr>
                <w:rFonts w:ascii="Courier New" w:eastAsia="Courier New" w:hAnsi="Courier New" w:cs="Courier New"/>
                <w:sz w:val="18"/>
              </w:rPr>
              <w:t xml:space="preserve">3.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867182">
              <w:rPr>
                <w:rFonts w:ascii="Courier New" w:eastAsia="Courier New" w:hAnsi="Courier New" w:cs="Courier New"/>
                <w:sz w:val="18"/>
              </w:rPr>
              <w:t>Договор</w:t>
            </w:r>
            <w:r>
              <w:rPr>
                <w:rFonts w:ascii="Courier New" w:eastAsia="Courier New" w:hAnsi="Courier New" w:cs="Courier New"/>
                <w:sz w:val="18"/>
              </w:rPr>
              <w:t>а одной из сторон,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4</w:t>
            </w:r>
          </w:p>
        </w:tc>
        <w:tc>
          <w:tcPr>
            <w:tcW w:w="3500" w:type="dxa"/>
          </w:tcPr>
          <w:p w:rsidR="00106CCF" w:rsidRDefault="00106CCF">
            <w:pPr>
              <w:spacing w:after="240"/>
              <w:jc w:val="both"/>
            </w:pPr>
            <w:r>
              <w:rPr>
                <w:rFonts w:ascii="Courier New" w:eastAsia="Courier New" w:hAnsi="Courier New" w:cs="Courier New"/>
                <w:sz w:val="18"/>
              </w:rPr>
              <w:t xml:space="preserve">Условия признания победителя аукциона или иного участника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xml:space="preserve"> при уклонении победителя аукциона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 xml:space="preserve">1. Условия признания победителя аукциона </w:t>
            </w:r>
            <w:proofErr w:type="gramStart"/>
            <w:r>
              <w:rPr>
                <w:rFonts w:ascii="Courier New" w:eastAsia="Courier New" w:hAnsi="Courier New" w:cs="Courier New"/>
                <w:sz w:val="18"/>
              </w:rPr>
              <w:t>уклонившимся</w:t>
            </w:r>
            <w:proofErr w:type="gramEnd"/>
            <w:r>
              <w:rPr>
                <w:rFonts w:ascii="Courier New" w:eastAsia="Courier New" w:hAnsi="Courier New" w:cs="Courier New"/>
                <w:sz w:val="18"/>
              </w:rPr>
              <w:t xml:space="preserve">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w:t>
            </w:r>
            <w:r w:rsidR="001B09C3">
              <w:rPr>
                <w:rFonts w:ascii="Courier New" w:eastAsia="Courier New" w:hAnsi="Courier New" w:cs="Courier New"/>
                <w:sz w:val="18"/>
              </w:rPr>
              <w:t>Заказчик</w:t>
            </w:r>
            <w:r>
              <w:rPr>
                <w:rFonts w:ascii="Courier New" w:eastAsia="Courier New" w:hAnsi="Courier New" w:cs="Courier New"/>
                <w:sz w:val="18"/>
              </w:rPr>
              <w:t xml:space="preserve">у в установленный срок проекта </w:t>
            </w:r>
            <w:r w:rsidR="00867182">
              <w:rPr>
                <w:rFonts w:ascii="Courier New" w:eastAsia="Courier New" w:hAnsi="Courier New" w:cs="Courier New"/>
                <w:sz w:val="18"/>
              </w:rPr>
              <w:t>Договор</w:t>
            </w:r>
            <w:r>
              <w:rPr>
                <w:rFonts w:ascii="Courier New" w:eastAsia="Courier New" w:hAnsi="Courier New" w:cs="Courier New"/>
                <w:sz w:val="18"/>
              </w:rPr>
              <w:t xml:space="preserve">а, подписанного лицом, имеющим право действовать от имени победителя такого аукциона или не направление протокола разногласий. </w:t>
            </w:r>
          </w:p>
          <w:p w:rsidR="00106CCF" w:rsidRDefault="00106CCF">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обеспечение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(если данное требование установлено в извещении и (или) документации) в срок, установленный для заключения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 неисполнение требований, (в случае снижения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на двадцать пять процентов и более от начальной (максимальной) цены </w:t>
            </w:r>
            <w:r w:rsidR="00867182">
              <w:rPr>
                <w:rFonts w:ascii="Courier New" w:eastAsia="Courier New" w:hAnsi="Courier New" w:cs="Courier New"/>
                <w:sz w:val="18"/>
              </w:rPr>
              <w:lastRenderedPageBreak/>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 xml:space="preserve">2. Условия признания иного участника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xml:space="preserve"> при уклонении победителя аукциона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w:t>
            </w:r>
            <w:r w:rsidR="001B09C3">
              <w:rPr>
                <w:rFonts w:ascii="Courier New" w:eastAsia="Courier New" w:hAnsi="Courier New" w:cs="Courier New"/>
                <w:sz w:val="18"/>
              </w:rPr>
              <w:t>Заказчик</w:t>
            </w:r>
            <w:r>
              <w:rPr>
                <w:rFonts w:ascii="Courier New" w:eastAsia="Courier New" w:hAnsi="Courier New" w:cs="Courier New"/>
                <w:sz w:val="18"/>
              </w:rPr>
              <w:t xml:space="preserve">у в установленный срок проекта </w:t>
            </w:r>
            <w:r w:rsidR="00867182">
              <w:rPr>
                <w:rFonts w:ascii="Courier New" w:eastAsia="Courier New" w:hAnsi="Courier New" w:cs="Courier New"/>
                <w:sz w:val="18"/>
              </w:rPr>
              <w:t>Договор</w:t>
            </w:r>
            <w:r>
              <w:rPr>
                <w:rFonts w:ascii="Courier New" w:eastAsia="Courier New" w:hAnsi="Courier New" w:cs="Courier New"/>
                <w:sz w:val="18"/>
              </w:rPr>
              <w:t xml:space="preserve">а, подписанного лицом, имеющим право действовать от имени победителя такого аукциона, а также документ и (или) информацию подтверждающие предоставление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не направление протокола разногласий. </w:t>
            </w:r>
          </w:p>
          <w:p w:rsidR="00106CCF" w:rsidRDefault="00106CCF">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106CCF" w:rsidRDefault="00106CCF" w:rsidP="00CB6E76">
            <w:pPr>
              <w:spacing w:after="240"/>
              <w:jc w:val="both"/>
            </w:pPr>
            <w:r>
              <w:rPr>
                <w:rFonts w:ascii="Courier New" w:eastAsia="Courier New" w:hAnsi="Courier New" w:cs="Courier New"/>
                <w:sz w:val="18"/>
              </w:rPr>
              <w:t>- неисполнение требований, предусмотренных Законом.</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5</w:t>
            </w:r>
          </w:p>
        </w:tc>
        <w:tc>
          <w:tcPr>
            <w:tcW w:w="3500" w:type="dxa"/>
          </w:tcPr>
          <w:p w:rsidR="00106CCF" w:rsidRDefault="00106CCF">
            <w:pPr>
              <w:spacing w:after="240"/>
              <w:jc w:val="both"/>
            </w:pPr>
            <w:r>
              <w:rPr>
                <w:rFonts w:ascii="Courier New" w:eastAsia="Courier New" w:hAnsi="Courier New" w:cs="Courier New"/>
                <w:sz w:val="18"/>
              </w:rPr>
              <w:t xml:space="preserve">Последствия уклонения от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0"/>
              <w:jc w:val="both"/>
            </w:pPr>
            <w:r>
              <w:rPr>
                <w:rFonts w:ascii="Courier New" w:eastAsia="Courier New" w:hAnsi="Courier New" w:cs="Courier New"/>
                <w:sz w:val="18"/>
              </w:rPr>
              <w:t xml:space="preserve">В случае если участник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 (подрядчиков, исполнителей).</w:t>
            </w:r>
          </w:p>
        </w:tc>
      </w:tr>
      <w:tr w:rsidR="00106CCF" w:rsidTr="007A7AE6">
        <w:tc>
          <w:tcPr>
            <w:tcW w:w="10500" w:type="dxa"/>
            <w:gridSpan w:val="3"/>
            <w:shd w:val="clear" w:color="auto" w:fill="FFFF00"/>
          </w:tcPr>
          <w:p w:rsidR="00106CCF" w:rsidRDefault="00106CCF">
            <w:pPr>
              <w:pStyle w:val="2"/>
              <w:spacing w:after="0"/>
              <w:jc w:val="both"/>
            </w:pPr>
            <w:bookmarkStart w:id="18" w:name="_Toc13481830"/>
            <w:r>
              <w:rPr>
                <w:rFonts w:ascii="Courier New" w:eastAsia="Courier New" w:hAnsi="Courier New" w:cs="Courier New"/>
                <w:b/>
                <w:sz w:val="18"/>
              </w:rPr>
              <w:t xml:space="preserve">РАЗДЕЛ 16. ТРЕБОВАНИЯ К ОБЕСПЕЧЕНИЮ ИСПОЛНЕНИЯ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18"/>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 xml:space="preserve">Размер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7B30E1" w:rsidRDefault="007B30E1">
            <w:pPr>
              <w:spacing w:after="240"/>
              <w:jc w:val="both"/>
              <w:rPr>
                <w:rFonts w:ascii="Courier New" w:eastAsia="Courier New" w:hAnsi="Courier New" w:cs="Courier New"/>
                <w:sz w:val="18"/>
              </w:rPr>
            </w:pPr>
            <w:r w:rsidRPr="00502A1A">
              <w:rPr>
                <w:rFonts w:ascii="Courier New" w:eastAsia="Courier New" w:hAnsi="Courier New" w:cs="Courier New"/>
                <w:sz w:val="18"/>
              </w:rPr>
              <w:t xml:space="preserve">10 (десять) процентов от начальной (максимальной) цены Договора, </w:t>
            </w:r>
            <w:proofErr w:type="gramStart"/>
            <w:r w:rsidRPr="00502A1A">
              <w:rPr>
                <w:rFonts w:ascii="Courier New" w:eastAsia="Courier New" w:hAnsi="Courier New" w:cs="Courier New"/>
                <w:sz w:val="18"/>
              </w:rPr>
              <w:t>которое</w:t>
            </w:r>
            <w:proofErr w:type="gramEnd"/>
            <w:r w:rsidR="00502A1A" w:rsidRPr="00502A1A">
              <w:rPr>
                <w:rFonts w:ascii="Courier New" w:eastAsia="Courier New" w:hAnsi="Courier New" w:cs="Courier New"/>
                <w:sz w:val="18"/>
              </w:rPr>
              <w:t xml:space="preserve"> составляет </w:t>
            </w:r>
            <w:r w:rsidR="00D46DDD">
              <w:rPr>
                <w:rFonts w:ascii="Courier New" w:eastAsia="Courier New" w:hAnsi="Courier New" w:cs="Courier New"/>
                <w:sz w:val="18"/>
              </w:rPr>
              <w:t>154318,16</w:t>
            </w:r>
            <w:r w:rsidR="00AC29FE">
              <w:rPr>
                <w:rFonts w:ascii="Courier New" w:eastAsia="Courier New" w:hAnsi="Courier New" w:cs="Courier New"/>
                <w:sz w:val="18"/>
              </w:rPr>
              <w:t xml:space="preserve"> руб.</w:t>
            </w:r>
            <w:r w:rsidRPr="00502A1A">
              <w:rPr>
                <w:rFonts w:ascii="Courier New" w:eastAsia="Courier New" w:hAnsi="Courier New" w:cs="Courier New"/>
                <w:sz w:val="18"/>
              </w:rPr>
              <w:t xml:space="preserve"> </w:t>
            </w:r>
          </w:p>
          <w:p w:rsidR="00106CCF" w:rsidRDefault="00106CCF">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при проведении аукциона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до половины процента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ниже и такой аукцион проводился на право заключить </w:t>
            </w:r>
            <w:r w:rsidR="00867182">
              <w:rPr>
                <w:rFonts w:ascii="Courier New" w:eastAsia="Courier New" w:hAnsi="Courier New" w:cs="Courier New"/>
                <w:sz w:val="18"/>
              </w:rPr>
              <w:t>Договор</w:t>
            </w:r>
            <w:r>
              <w:rPr>
                <w:rFonts w:ascii="Courier New" w:eastAsia="Courier New" w:hAnsi="Courier New" w:cs="Courier New"/>
                <w:sz w:val="18"/>
              </w:rPr>
              <w:t xml:space="preserve"> размер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рассчитывается исходя из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участником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xml:space="preserve">, является казенное учреждение, обеспечение исполнения </w:t>
            </w:r>
            <w:r w:rsidR="00867182">
              <w:rPr>
                <w:rFonts w:ascii="Courier New" w:eastAsia="Courier New" w:hAnsi="Courier New" w:cs="Courier New"/>
                <w:sz w:val="18"/>
              </w:rPr>
              <w:t>Договор</w:t>
            </w:r>
            <w:r>
              <w:rPr>
                <w:rFonts w:ascii="Courier New" w:eastAsia="Courier New" w:hAnsi="Courier New" w:cs="Courier New"/>
                <w:sz w:val="18"/>
              </w:rPr>
              <w:t>а не требуется.</w:t>
            </w:r>
          </w:p>
          <w:p w:rsidR="00106CCF" w:rsidRDefault="00106CCF" w:rsidP="00CB6E76">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предложенная в заявке участника аукциона цена снижена на 25% и более процентов по отношению к начальной (максимальной)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участник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xml:space="preserve">, предоставляет обеспечение исполнения </w:t>
            </w:r>
            <w:r w:rsidR="00867182">
              <w:rPr>
                <w:rFonts w:ascii="Courier New" w:eastAsia="Courier New" w:hAnsi="Courier New" w:cs="Courier New"/>
                <w:sz w:val="18"/>
              </w:rPr>
              <w:t>Договор</w:t>
            </w:r>
            <w:r>
              <w:rPr>
                <w:rFonts w:ascii="Courier New" w:eastAsia="Courier New" w:hAnsi="Courier New" w:cs="Courier New"/>
                <w:sz w:val="18"/>
              </w:rPr>
              <w:t>а в размере, увеличенном в 1,5 раза.</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 xml:space="preserve">Обязательства по </w:t>
            </w:r>
            <w:r w:rsidR="00867182">
              <w:rPr>
                <w:rFonts w:ascii="Courier New" w:eastAsia="Courier New" w:hAnsi="Courier New" w:cs="Courier New"/>
                <w:sz w:val="18"/>
              </w:rPr>
              <w:t>Договор</w:t>
            </w:r>
            <w:r>
              <w:rPr>
                <w:rFonts w:ascii="Courier New" w:eastAsia="Courier New" w:hAnsi="Courier New" w:cs="Courier New"/>
                <w:sz w:val="18"/>
              </w:rPr>
              <w:t>у, надлежащее исполнение которых обеспечивается</w:t>
            </w:r>
          </w:p>
        </w:tc>
        <w:tc>
          <w:tcPr>
            <w:tcW w:w="6300" w:type="dxa"/>
          </w:tcPr>
          <w:p w:rsidR="00106CCF" w:rsidRDefault="00106CCF">
            <w:pPr>
              <w:spacing w:after="240"/>
              <w:jc w:val="both"/>
            </w:pPr>
            <w:r>
              <w:rPr>
                <w:rFonts w:ascii="Courier New" w:eastAsia="Courier New" w:hAnsi="Courier New" w:cs="Courier New"/>
                <w:sz w:val="18"/>
              </w:rPr>
              <w:t xml:space="preserve">Указаны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Срок и порядок предоставления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proofErr w:type="gramStart"/>
            <w:r>
              <w:rPr>
                <w:rFonts w:ascii="Courier New" w:eastAsia="Courier New" w:hAnsi="Courier New" w:cs="Courier New"/>
                <w:sz w:val="18"/>
              </w:rPr>
              <w:t xml:space="preserve">В течение пяти дней с даты размещения </w:t>
            </w:r>
            <w:r w:rsidR="001B09C3">
              <w:rPr>
                <w:rFonts w:ascii="Courier New" w:eastAsia="Courier New" w:hAnsi="Courier New" w:cs="Courier New"/>
                <w:sz w:val="18"/>
              </w:rPr>
              <w:t>Заказчик</w:t>
            </w:r>
            <w:r>
              <w:rPr>
                <w:rFonts w:ascii="Courier New" w:eastAsia="Courier New" w:hAnsi="Courier New" w:cs="Courier New"/>
                <w:sz w:val="18"/>
              </w:rPr>
              <w:t xml:space="preserve">ом в ЕИС  проекта </w:t>
            </w:r>
            <w:r w:rsidR="00867182">
              <w:rPr>
                <w:rFonts w:ascii="Courier New" w:eastAsia="Courier New" w:hAnsi="Courier New" w:cs="Courier New"/>
                <w:sz w:val="18"/>
              </w:rPr>
              <w:t>Договор</w:t>
            </w:r>
            <w:r>
              <w:rPr>
                <w:rFonts w:ascii="Courier New" w:eastAsia="Courier New" w:hAnsi="Courier New" w:cs="Courier New"/>
                <w:sz w:val="18"/>
              </w:rPr>
              <w:t xml:space="preserve">а победитель аукциона размещает на электронной площадке одновременно с проектом </w:t>
            </w:r>
            <w:r w:rsidR="00867182">
              <w:rPr>
                <w:rFonts w:ascii="Courier New" w:eastAsia="Courier New" w:hAnsi="Courier New" w:cs="Courier New"/>
                <w:sz w:val="18"/>
              </w:rPr>
              <w:t>Договор</w:t>
            </w:r>
            <w:r>
              <w:rPr>
                <w:rFonts w:ascii="Courier New" w:eastAsia="Courier New" w:hAnsi="Courier New" w:cs="Courier New"/>
                <w:sz w:val="18"/>
              </w:rPr>
              <w:t xml:space="preserve">а, подписанным электронной подписью лица, имеющего право действовать от имени победителя аукциона, документ и (или) информацию, подтверждающие предоставление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 и подписанные электронной подписью указанного лица (если данное требование установлено в извещении и (или) документации).</w:t>
            </w:r>
            <w:proofErr w:type="gramEnd"/>
          </w:p>
          <w:p w:rsidR="00106CCF" w:rsidRDefault="00106CCF">
            <w:pPr>
              <w:spacing w:after="240"/>
              <w:jc w:val="both"/>
            </w:pPr>
            <w:proofErr w:type="gramStart"/>
            <w:r>
              <w:rPr>
                <w:rFonts w:ascii="Courier New" w:eastAsia="Courier New" w:hAnsi="Courier New" w:cs="Courier New"/>
                <w:sz w:val="18"/>
              </w:rPr>
              <w:t xml:space="preserve">В случае наличия разногласий по проекту </w:t>
            </w:r>
            <w:r w:rsidR="00867182">
              <w:rPr>
                <w:rFonts w:ascii="Courier New" w:eastAsia="Courier New" w:hAnsi="Courier New" w:cs="Courier New"/>
                <w:sz w:val="18"/>
              </w:rPr>
              <w:t>Договор</w:t>
            </w:r>
            <w:r>
              <w:rPr>
                <w:rFonts w:ascii="Courier New" w:eastAsia="Courier New" w:hAnsi="Courier New" w:cs="Courier New"/>
                <w:sz w:val="18"/>
              </w:rPr>
              <w:t xml:space="preserve">а в </w:t>
            </w:r>
            <w:r>
              <w:rPr>
                <w:rFonts w:ascii="Courier New" w:eastAsia="Courier New" w:hAnsi="Courier New" w:cs="Courier New"/>
                <w:sz w:val="18"/>
              </w:rPr>
              <w:lastRenderedPageBreak/>
              <w:t xml:space="preserve">течение трех рабочих дней с даты размещения в ЕИС и на электронной площадке документов, предусмотренных п.п.5 п.1 Раздела 15 Информационной карты настоящей документации, победитель аукциона размещает на электронной площадке проект </w:t>
            </w:r>
            <w:r w:rsidR="00867182">
              <w:rPr>
                <w:rFonts w:ascii="Courier New" w:eastAsia="Courier New" w:hAnsi="Courier New" w:cs="Courier New"/>
                <w:sz w:val="18"/>
              </w:rPr>
              <w:t>Договор</w:t>
            </w:r>
            <w:r>
              <w:rPr>
                <w:rFonts w:ascii="Courier New" w:eastAsia="Courier New" w:hAnsi="Courier New" w:cs="Courier New"/>
                <w:sz w:val="18"/>
              </w:rPr>
              <w:t>а, подписанный электронной подписью лица, имеющего право действовать от имени такого победителя, а также документ и (или) информацию, подтверждающие</w:t>
            </w:r>
            <w:proofErr w:type="gramEnd"/>
            <w:r>
              <w:rPr>
                <w:rFonts w:ascii="Courier New" w:eastAsia="Courier New" w:hAnsi="Courier New" w:cs="Courier New"/>
                <w:sz w:val="18"/>
              </w:rPr>
              <w:t xml:space="preserve"> предоставление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 и подписанные электронной подписью указанного лица (если данное требование установлено в извещении и документации).</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4</w:t>
            </w:r>
          </w:p>
        </w:tc>
        <w:tc>
          <w:tcPr>
            <w:tcW w:w="3500" w:type="dxa"/>
          </w:tcPr>
          <w:p w:rsidR="00106CCF" w:rsidRDefault="00106CCF">
            <w:pPr>
              <w:spacing w:after="240"/>
              <w:jc w:val="both"/>
            </w:pPr>
            <w:r>
              <w:rPr>
                <w:rFonts w:ascii="Courier New" w:eastAsia="Courier New" w:hAnsi="Courier New" w:cs="Courier New"/>
                <w:sz w:val="18"/>
              </w:rPr>
              <w:t xml:space="preserve">Способ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 xml:space="preserve">Способ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определяется участником аукциона, с которым заключается </w:t>
            </w:r>
            <w:r w:rsidR="00867182">
              <w:rPr>
                <w:rFonts w:ascii="Courier New" w:eastAsia="Courier New" w:hAnsi="Courier New" w:cs="Courier New"/>
                <w:sz w:val="18"/>
              </w:rPr>
              <w:t>Договор</w:t>
            </w:r>
            <w:r>
              <w:rPr>
                <w:rFonts w:ascii="Courier New" w:eastAsia="Courier New" w:hAnsi="Courier New" w:cs="Courier New"/>
                <w:sz w:val="18"/>
              </w:rPr>
              <w:t>, самостоятельно:</w:t>
            </w:r>
          </w:p>
          <w:p w:rsidR="00106CCF" w:rsidRDefault="00106CCF">
            <w:pPr>
              <w:spacing w:after="0"/>
              <w:jc w:val="both"/>
            </w:pPr>
            <w:r>
              <w:rPr>
                <w:rFonts w:ascii="Courier New" w:eastAsia="Courier New" w:hAnsi="Courier New" w:cs="Courier New"/>
                <w:sz w:val="18"/>
              </w:rPr>
              <w:t xml:space="preserve">• банковская гарантия, выданная банком </w:t>
            </w:r>
          </w:p>
          <w:p w:rsidR="00106CCF" w:rsidRDefault="00106CCF">
            <w:pPr>
              <w:spacing w:after="0"/>
              <w:jc w:val="both"/>
            </w:pPr>
            <w:r>
              <w:rPr>
                <w:rFonts w:ascii="Courier New" w:eastAsia="Courier New" w:hAnsi="Courier New" w:cs="Courier New"/>
                <w:sz w:val="18"/>
              </w:rPr>
              <w:t>или</w:t>
            </w:r>
          </w:p>
          <w:p w:rsidR="00106CCF" w:rsidRDefault="00106CCF">
            <w:pPr>
              <w:spacing w:after="0"/>
              <w:jc w:val="both"/>
            </w:pPr>
            <w:r>
              <w:rPr>
                <w:rFonts w:ascii="Courier New" w:eastAsia="Courier New" w:hAnsi="Courier New" w:cs="Courier New"/>
                <w:sz w:val="18"/>
              </w:rPr>
              <w:t xml:space="preserve">• внесение денежных средств на счет </w:t>
            </w:r>
            <w:r w:rsidR="001B09C3">
              <w:rPr>
                <w:rFonts w:ascii="Courier New" w:eastAsia="Courier New" w:hAnsi="Courier New" w:cs="Courier New"/>
                <w:sz w:val="18"/>
              </w:rPr>
              <w:t>Заказчик</w:t>
            </w:r>
            <w:r>
              <w:rPr>
                <w:rFonts w:ascii="Courier New" w:eastAsia="Courier New" w:hAnsi="Courier New" w:cs="Courier New"/>
                <w:sz w:val="18"/>
              </w:rPr>
              <w:t xml:space="preserve">а, на котором в соответствии с законодательством Российской Федерации учитываются операции со средствами, поступающими </w:t>
            </w:r>
            <w:r w:rsidR="001B09C3">
              <w:rPr>
                <w:rFonts w:ascii="Courier New" w:eastAsia="Courier New" w:hAnsi="Courier New" w:cs="Courier New"/>
                <w:sz w:val="18"/>
              </w:rPr>
              <w:t>Заказчик</w:t>
            </w:r>
            <w:r>
              <w:rPr>
                <w:rFonts w:ascii="Courier New" w:eastAsia="Courier New" w:hAnsi="Courier New" w:cs="Courier New"/>
                <w:sz w:val="18"/>
              </w:rPr>
              <w:t>у.</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Требования к банковской гарантии, выданной банком</w:t>
            </w:r>
          </w:p>
        </w:tc>
        <w:tc>
          <w:tcPr>
            <w:tcW w:w="6300" w:type="dxa"/>
          </w:tcPr>
          <w:p w:rsidR="00106CCF" w:rsidRDefault="00106CCF">
            <w:pPr>
              <w:spacing w:after="240"/>
              <w:jc w:val="both"/>
            </w:pPr>
            <w:proofErr w:type="gramStart"/>
            <w:r>
              <w:rPr>
                <w:rFonts w:ascii="Courier New" w:eastAsia="Courier New" w:hAnsi="Courier New" w:cs="Courier New"/>
                <w:sz w:val="18"/>
              </w:rPr>
              <w:t xml:space="preserve">Банковская гарантия должна соответствовать требованиям, установленным постановлением Правительства Российской Федерации от 08.11.2013 г. №1005 «О банковских гарантиях, используемых для целей Федерального закона «О </w:t>
            </w:r>
            <w:r w:rsidR="00867182" w:rsidRPr="00867182">
              <w:rPr>
                <w:rFonts w:ascii="Courier New" w:eastAsia="Courier New" w:hAnsi="Courier New" w:cs="Courier New"/>
                <w:sz w:val="18"/>
              </w:rPr>
              <w:t>Контрактной</w:t>
            </w:r>
            <w:r>
              <w:rPr>
                <w:rFonts w:ascii="Courier New" w:eastAsia="Courier New" w:hAnsi="Courier New" w:cs="Courier New"/>
                <w:sz w:val="18"/>
              </w:rPr>
              <w:t xml:space="preserve"> системе в сфере закупок товаров, работ, услуг для обеспечения государственных и муниципальных нужд», иными законодательными актами Российской Федерации.</w:t>
            </w:r>
            <w:proofErr w:type="gramEnd"/>
          </w:p>
          <w:p w:rsidR="00106CCF" w:rsidRDefault="00106CCF">
            <w:pPr>
              <w:spacing w:after="0"/>
              <w:jc w:val="both"/>
            </w:pPr>
            <w:r>
              <w:rPr>
                <w:rFonts w:ascii="Courier New" w:eastAsia="Courier New" w:hAnsi="Courier New" w:cs="Courier New"/>
                <w:sz w:val="18"/>
              </w:rPr>
              <w:t xml:space="preserve">Срок действия банковской гарантии должен превышать срок действия </w:t>
            </w:r>
            <w:r w:rsidR="00867182">
              <w:rPr>
                <w:rFonts w:ascii="Courier New" w:eastAsia="Courier New" w:hAnsi="Courier New" w:cs="Courier New"/>
                <w:sz w:val="18"/>
              </w:rPr>
              <w:t>Договор</w:t>
            </w:r>
            <w:r>
              <w:rPr>
                <w:rFonts w:ascii="Courier New" w:eastAsia="Courier New" w:hAnsi="Courier New" w:cs="Courier New"/>
                <w:sz w:val="18"/>
              </w:rPr>
              <w:t>а не менее чем на один месяц.</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Требование </w:t>
            </w:r>
            <w:proofErr w:type="gramStart"/>
            <w:r>
              <w:rPr>
                <w:rFonts w:ascii="Courier New" w:eastAsia="Courier New" w:hAnsi="Courier New" w:cs="Courier New"/>
                <w:sz w:val="18"/>
              </w:rPr>
              <w:t xml:space="preserve">о включении в банковскую гарантию условия о праве </w:t>
            </w:r>
            <w:r w:rsidR="001B09C3">
              <w:rPr>
                <w:rFonts w:ascii="Courier New" w:eastAsia="Courier New" w:hAnsi="Courier New" w:cs="Courier New"/>
                <w:sz w:val="18"/>
              </w:rPr>
              <w:t>Заказчик</w:t>
            </w:r>
            <w:r>
              <w:rPr>
                <w:rFonts w:ascii="Courier New" w:eastAsia="Courier New" w:hAnsi="Courier New" w:cs="Courier New"/>
                <w:sz w:val="18"/>
              </w:rPr>
              <w:t>а на бесспорное списание денежных средств со счета</w:t>
            </w:r>
            <w:proofErr w:type="gramEnd"/>
            <w:r>
              <w:rPr>
                <w:rFonts w:ascii="Courier New" w:eastAsia="Courier New" w:hAnsi="Courier New" w:cs="Courier New"/>
                <w:sz w:val="18"/>
              </w:rPr>
              <w:t xml:space="preserve"> гаранта, если гарантом в срок не более чем пять рабочих дней  не исполнено требование </w:t>
            </w:r>
            <w:r w:rsidR="001B09C3">
              <w:rPr>
                <w:rFonts w:ascii="Courier New" w:eastAsia="Courier New" w:hAnsi="Courier New" w:cs="Courier New"/>
                <w:sz w:val="18"/>
              </w:rPr>
              <w:t>Заказчик</w:t>
            </w:r>
            <w:r>
              <w:rPr>
                <w:rFonts w:ascii="Courier New" w:eastAsia="Courier New" w:hAnsi="Courier New" w:cs="Courier New"/>
                <w:sz w:val="18"/>
              </w:rPr>
              <w:t>а об уплате денежной суммы по банковской гарантии, направленное до окончания срока действия банковской гарантии</w:t>
            </w:r>
          </w:p>
        </w:tc>
        <w:tc>
          <w:tcPr>
            <w:tcW w:w="6300" w:type="dxa"/>
          </w:tcPr>
          <w:p w:rsidR="00106CCF" w:rsidRDefault="00106CCF">
            <w:pPr>
              <w:spacing w:after="240"/>
              <w:jc w:val="both"/>
            </w:pPr>
            <w:r>
              <w:rPr>
                <w:rFonts w:ascii="Courier New" w:eastAsia="Courier New" w:hAnsi="Courier New" w:cs="Courier New"/>
                <w:sz w:val="18"/>
              </w:rPr>
              <w:t>Установлено</w:t>
            </w:r>
          </w:p>
        </w:tc>
      </w:tr>
      <w:tr w:rsidR="00106CCF">
        <w:tc>
          <w:tcPr>
            <w:tcW w:w="700" w:type="dxa"/>
          </w:tcPr>
          <w:p w:rsidR="00106CCF" w:rsidRDefault="00106CCF">
            <w:pPr>
              <w:spacing w:after="240"/>
              <w:jc w:val="both"/>
            </w:pPr>
            <w:r>
              <w:rPr>
                <w:rFonts w:ascii="Courier New" w:eastAsia="Courier New" w:hAnsi="Courier New" w:cs="Courier New"/>
                <w:sz w:val="18"/>
              </w:rPr>
              <w:t>7</w:t>
            </w:r>
          </w:p>
        </w:tc>
        <w:tc>
          <w:tcPr>
            <w:tcW w:w="3500" w:type="dxa"/>
          </w:tcPr>
          <w:p w:rsidR="00106CCF" w:rsidRDefault="00106CCF">
            <w:pPr>
              <w:spacing w:after="240"/>
              <w:jc w:val="both"/>
            </w:pPr>
            <w:r>
              <w:rPr>
                <w:rFonts w:ascii="Courier New" w:eastAsia="Courier New" w:hAnsi="Courier New" w:cs="Courier New"/>
                <w:sz w:val="18"/>
              </w:rPr>
              <w:t>Основания для отказа в принятии банковской гарантии</w:t>
            </w:r>
          </w:p>
        </w:tc>
        <w:tc>
          <w:tcPr>
            <w:tcW w:w="6300" w:type="dxa"/>
          </w:tcPr>
          <w:p w:rsidR="00106CCF" w:rsidRDefault="00106CCF">
            <w:pPr>
              <w:spacing w:after="240"/>
              <w:jc w:val="both"/>
            </w:pPr>
            <w:r>
              <w:rPr>
                <w:rFonts w:ascii="Courier New" w:eastAsia="Courier New" w:hAnsi="Courier New" w:cs="Courier New"/>
                <w:sz w:val="18"/>
              </w:rPr>
              <w:t xml:space="preserve">Основанием для отказа в принятии банковской гарантии </w:t>
            </w:r>
            <w:r w:rsidR="001B09C3">
              <w:rPr>
                <w:rFonts w:ascii="Courier New" w:eastAsia="Courier New" w:hAnsi="Courier New" w:cs="Courier New"/>
                <w:sz w:val="18"/>
              </w:rPr>
              <w:t>Заказчик</w:t>
            </w:r>
            <w:r>
              <w:rPr>
                <w:rFonts w:ascii="Courier New" w:eastAsia="Courier New" w:hAnsi="Courier New" w:cs="Courier New"/>
                <w:sz w:val="18"/>
              </w:rPr>
              <w:t>ом является:</w:t>
            </w:r>
          </w:p>
          <w:p w:rsidR="00106CCF" w:rsidRDefault="00106CCF">
            <w:pPr>
              <w:spacing w:after="0"/>
              <w:jc w:val="both"/>
            </w:pPr>
            <w:r>
              <w:rPr>
                <w:rFonts w:ascii="Courier New" w:eastAsia="Courier New" w:hAnsi="Courier New" w:cs="Courier New"/>
                <w:sz w:val="18"/>
              </w:rPr>
              <w:t>• отсутствие информации о банковской гарантии в реестре банковских гарантий;</w:t>
            </w:r>
          </w:p>
          <w:p w:rsidR="00106CCF" w:rsidRDefault="00106CCF" w:rsidP="00CB6E76">
            <w:pPr>
              <w:spacing w:after="0"/>
              <w:jc w:val="both"/>
              <w:rPr>
                <w:rFonts w:ascii="Courier New" w:eastAsia="Courier New" w:hAnsi="Courier New" w:cs="Courier New"/>
                <w:sz w:val="18"/>
              </w:rPr>
            </w:pPr>
            <w:r>
              <w:rPr>
                <w:rFonts w:ascii="Courier New" w:eastAsia="Courier New" w:hAnsi="Courier New" w:cs="Courier New"/>
                <w:sz w:val="18"/>
              </w:rPr>
              <w:t xml:space="preserve">• несоответствие банковской гарантии </w:t>
            </w:r>
          </w:p>
          <w:p w:rsidR="00106CCF" w:rsidRDefault="00106CCF" w:rsidP="00CB6E76">
            <w:pPr>
              <w:spacing w:after="0"/>
              <w:jc w:val="both"/>
            </w:pPr>
            <w:r>
              <w:rPr>
                <w:rFonts w:ascii="Courier New" w:eastAsia="Courier New" w:hAnsi="Courier New" w:cs="Courier New"/>
                <w:sz w:val="18"/>
              </w:rPr>
              <w:t>• несоответствие банковской гарантии требованиям, содержащимся в извещении о закупке и настоящей документации.</w:t>
            </w:r>
          </w:p>
        </w:tc>
      </w:tr>
      <w:tr w:rsidR="00106CCF">
        <w:tc>
          <w:tcPr>
            <w:tcW w:w="700" w:type="dxa"/>
          </w:tcPr>
          <w:p w:rsidR="00106CCF" w:rsidRDefault="00106CCF">
            <w:pPr>
              <w:spacing w:after="240"/>
              <w:jc w:val="both"/>
            </w:pPr>
            <w:r>
              <w:rPr>
                <w:rFonts w:ascii="Courier New" w:eastAsia="Courier New" w:hAnsi="Courier New" w:cs="Courier New"/>
                <w:sz w:val="18"/>
              </w:rPr>
              <w:t>8</w:t>
            </w:r>
          </w:p>
        </w:tc>
        <w:tc>
          <w:tcPr>
            <w:tcW w:w="3500" w:type="dxa"/>
          </w:tcPr>
          <w:p w:rsidR="00106CCF" w:rsidRDefault="00106CCF">
            <w:pPr>
              <w:spacing w:after="240"/>
              <w:jc w:val="both"/>
            </w:pPr>
            <w:r>
              <w:rPr>
                <w:rFonts w:ascii="Courier New" w:eastAsia="Courier New" w:hAnsi="Courier New" w:cs="Courier New"/>
                <w:sz w:val="18"/>
              </w:rPr>
              <w:t xml:space="preserve">Требования к внесению денежных средств на счет </w:t>
            </w:r>
            <w:r w:rsidR="001B09C3">
              <w:rPr>
                <w:rFonts w:ascii="Courier New" w:eastAsia="Courier New" w:hAnsi="Courier New" w:cs="Courier New"/>
                <w:sz w:val="18"/>
              </w:rPr>
              <w:t>Заказчик</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 xml:space="preserve">Денежные средства должны быть перечислены в установленном размере на счет </w:t>
            </w:r>
            <w:r w:rsidR="001B09C3">
              <w:rPr>
                <w:rFonts w:ascii="Courier New" w:eastAsia="Courier New" w:hAnsi="Courier New" w:cs="Courier New"/>
                <w:sz w:val="18"/>
              </w:rPr>
              <w:t>Заказчик</w:t>
            </w:r>
            <w:r>
              <w:rPr>
                <w:rFonts w:ascii="Courier New" w:eastAsia="Courier New" w:hAnsi="Courier New" w:cs="Courier New"/>
                <w:sz w:val="18"/>
              </w:rPr>
              <w:t>а:</w:t>
            </w:r>
          </w:p>
          <w:p w:rsidR="00AC29FE" w:rsidRPr="00AC29FE" w:rsidRDefault="00AC29FE" w:rsidP="00AC29FE">
            <w:pPr>
              <w:spacing w:after="1"/>
              <w:rPr>
                <w:rFonts w:ascii="Courier New" w:eastAsia="Courier New" w:hAnsi="Courier New" w:cs="Courier New"/>
                <w:sz w:val="18"/>
              </w:rPr>
            </w:pPr>
            <w:r w:rsidRPr="00AC29FE">
              <w:rPr>
                <w:rFonts w:ascii="Courier New" w:eastAsia="Courier New" w:hAnsi="Courier New" w:cs="Courier New"/>
                <w:sz w:val="18"/>
              </w:rPr>
              <w:t xml:space="preserve">Муниципальное автономное общеобразовательное учреждение «Средняя общеобразовательная школа №3» </w:t>
            </w:r>
            <w:proofErr w:type="spellStart"/>
            <w:r w:rsidRPr="00AC29FE">
              <w:rPr>
                <w:rFonts w:ascii="Courier New" w:eastAsia="Courier New" w:hAnsi="Courier New" w:cs="Courier New"/>
                <w:sz w:val="18"/>
              </w:rPr>
              <w:t>г</w:t>
            </w:r>
            <w:proofErr w:type="gramStart"/>
            <w:r w:rsidRPr="00AC29FE">
              <w:rPr>
                <w:rFonts w:ascii="Courier New" w:eastAsia="Courier New" w:hAnsi="Courier New" w:cs="Courier New"/>
                <w:sz w:val="18"/>
              </w:rPr>
              <w:t>.Г</w:t>
            </w:r>
            <w:proofErr w:type="gramEnd"/>
            <w:r w:rsidRPr="00AC29FE">
              <w:rPr>
                <w:rFonts w:ascii="Courier New" w:eastAsia="Courier New" w:hAnsi="Courier New" w:cs="Courier New"/>
                <w:sz w:val="18"/>
              </w:rPr>
              <w:t>орнозаводска</w:t>
            </w:r>
            <w:proofErr w:type="spellEnd"/>
          </w:p>
          <w:p w:rsidR="00AC29FE" w:rsidRPr="00AC29FE" w:rsidRDefault="00AC29FE" w:rsidP="00AC29FE">
            <w:pPr>
              <w:spacing w:after="1"/>
              <w:rPr>
                <w:rFonts w:ascii="Courier New" w:eastAsia="Courier New" w:hAnsi="Courier New" w:cs="Courier New"/>
                <w:sz w:val="18"/>
              </w:rPr>
            </w:pPr>
            <w:r w:rsidRPr="00AC29FE">
              <w:rPr>
                <w:rFonts w:ascii="Courier New" w:eastAsia="Courier New" w:hAnsi="Courier New" w:cs="Courier New"/>
                <w:sz w:val="18"/>
              </w:rPr>
              <w:t xml:space="preserve">618820 Пермский край, </w:t>
            </w:r>
            <w:proofErr w:type="spellStart"/>
            <w:r w:rsidRPr="00AC29FE">
              <w:rPr>
                <w:rFonts w:ascii="Courier New" w:eastAsia="Courier New" w:hAnsi="Courier New" w:cs="Courier New"/>
                <w:sz w:val="18"/>
              </w:rPr>
              <w:t>г</w:t>
            </w:r>
            <w:proofErr w:type="gramStart"/>
            <w:r w:rsidRPr="00AC29FE">
              <w:rPr>
                <w:rFonts w:ascii="Courier New" w:eastAsia="Courier New" w:hAnsi="Courier New" w:cs="Courier New"/>
                <w:sz w:val="18"/>
              </w:rPr>
              <w:t>.Г</w:t>
            </w:r>
            <w:proofErr w:type="gramEnd"/>
            <w:r w:rsidRPr="00AC29FE">
              <w:rPr>
                <w:rFonts w:ascii="Courier New" w:eastAsia="Courier New" w:hAnsi="Courier New" w:cs="Courier New"/>
                <w:sz w:val="18"/>
              </w:rPr>
              <w:t>орнозаводск</w:t>
            </w:r>
            <w:proofErr w:type="spellEnd"/>
            <w:r w:rsidRPr="00AC29FE">
              <w:rPr>
                <w:rFonts w:ascii="Courier New" w:eastAsia="Courier New" w:hAnsi="Courier New" w:cs="Courier New"/>
                <w:sz w:val="18"/>
              </w:rPr>
              <w:t xml:space="preserve">, </w:t>
            </w:r>
            <w:proofErr w:type="spellStart"/>
            <w:r w:rsidRPr="00AC29FE">
              <w:rPr>
                <w:rFonts w:ascii="Courier New" w:eastAsia="Courier New" w:hAnsi="Courier New" w:cs="Courier New"/>
                <w:sz w:val="18"/>
              </w:rPr>
              <w:t>ул.Кирова</w:t>
            </w:r>
            <w:proofErr w:type="spellEnd"/>
            <w:r w:rsidRPr="00AC29FE">
              <w:rPr>
                <w:rFonts w:ascii="Courier New" w:eastAsia="Courier New" w:hAnsi="Courier New" w:cs="Courier New"/>
                <w:sz w:val="18"/>
              </w:rPr>
              <w:t>, дом 6.</w:t>
            </w:r>
          </w:p>
          <w:p w:rsidR="00AC29FE" w:rsidRPr="00AC29FE" w:rsidRDefault="00AC29FE" w:rsidP="00AC29FE">
            <w:pPr>
              <w:spacing w:after="1"/>
              <w:rPr>
                <w:rFonts w:ascii="Courier New" w:eastAsia="Courier New" w:hAnsi="Courier New" w:cs="Courier New"/>
                <w:sz w:val="18"/>
              </w:rPr>
            </w:pPr>
            <w:r w:rsidRPr="00AC29FE">
              <w:rPr>
                <w:rFonts w:ascii="Courier New" w:eastAsia="Courier New" w:hAnsi="Courier New" w:cs="Courier New"/>
                <w:sz w:val="18"/>
              </w:rPr>
              <w:t>ИНН 5934040606, КПП 592101001</w:t>
            </w:r>
          </w:p>
          <w:p w:rsidR="00AC29FE" w:rsidRPr="00AC29FE" w:rsidRDefault="00AC29FE" w:rsidP="00AC29FE">
            <w:pPr>
              <w:spacing w:after="1"/>
              <w:rPr>
                <w:rFonts w:ascii="Courier New" w:eastAsia="Courier New" w:hAnsi="Courier New" w:cs="Courier New"/>
                <w:sz w:val="18"/>
              </w:rPr>
            </w:pPr>
            <w:r w:rsidRPr="00AC29FE">
              <w:rPr>
                <w:rFonts w:ascii="Courier New" w:eastAsia="Courier New" w:hAnsi="Courier New" w:cs="Courier New"/>
                <w:sz w:val="18"/>
              </w:rPr>
              <w:t>УФК по Пермскому краю (</w:t>
            </w:r>
            <w:proofErr w:type="spellStart"/>
            <w:r w:rsidRPr="00AC29FE">
              <w:rPr>
                <w:rFonts w:ascii="Courier New" w:eastAsia="Courier New" w:hAnsi="Courier New" w:cs="Courier New"/>
                <w:sz w:val="18"/>
              </w:rPr>
              <w:t>Финуправление</w:t>
            </w:r>
            <w:proofErr w:type="spellEnd"/>
            <w:r w:rsidRPr="00AC29FE">
              <w:rPr>
                <w:rFonts w:ascii="Courier New" w:eastAsia="Courier New" w:hAnsi="Courier New" w:cs="Courier New"/>
                <w:sz w:val="18"/>
              </w:rPr>
              <w:t xml:space="preserve"> Горнозаводского </w:t>
            </w:r>
            <w:r w:rsidRPr="00AC29FE">
              <w:rPr>
                <w:rFonts w:ascii="Courier New" w:eastAsia="Courier New" w:hAnsi="Courier New" w:cs="Courier New"/>
                <w:sz w:val="18"/>
              </w:rPr>
              <w:lastRenderedPageBreak/>
              <w:t xml:space="preserve">округа, МАОУ «СОШ № 3» </w:t>
            </w:r>
            <w:proofErr w:type="spellStart"/>
            <w:r w:rsidRPr="00AC29FE">
              <w:rPr>
                <w:rFonts w:ascii="Courier New" w:eastAsia="Courier New" w:hAnsi="Courier New" w:cs="Courier New"/>
                <w:sz w:val="18"/>
              </w:rPr>
              <w:t>г</w:t>
            </w:r>
            <w:proofErr w:type="gramStart"/>
            <w:r w:rsidRPr="00AC29FE">
              <w:rPr>
                <w:rFonts w:ascii="Courier New" w:eastAsia="Courier New" w:hAnsi="Courier New" w:cs="Courier New"/>
                <w:sz w:val="18"/>
              </w:rPr>
              <w:t>.Г</w:t>
            </w:r>
            <w:proofErr w:type="gramEnd"/>
            <w:r w:rsidRPr="00AC29FE">
              <w:rPr>
                <w:rFonts w:ascii="Courier New" w:eastAsia="Courier New" w:hAnsi="Courier New" w:cs="Courier New"/>
                <w:sz w:val="18"/>
              </w:rPr>
              <w:t>орнозаводска</w:t>
            </w:r>
            <w:proofErr w:type="spellEnd"/>
            <w:r w:rsidRPr="00AC29FE">
              <w:rPr>
                <w:rFonts w:ascii="Courier New" w:eastAsia="Courier New" w:hAnsi="Courier New" w:cs="Courier New"/>
                <w:sz w:val="18"/>
              </w:rPr>
              <w:t>,  л/с 30903022,31903022)</w:t>
            </w:r>
          </w:p>
          <w:p w:rsidR="00AC29FE" w:rsidRPr="00AC29FE" w:rsidRDefault="00AC29FE" w:rsidP="00AC29FE">
            <w:pPr>
              <w:spacing w:after="1"/>
              <w:rPr>
                <w:rFonts w:ascii="Courier New" w:eastAsia="Courier New" w:hAnsi="Courier New" w:cs="Courier New"/>
                <w:sz w:val="18"/>
              </w:rPr>
            </w:pPr>
            <w:proofErr w:type="gramStart"/>
            <w:r w:rsidRPr="00AC29FE">
              <w:rPr>
                <w:rFonts w:ascii="Courier New" w:eastAsia="Courier New" w:hAnsi="Courier New" w:cs="Courier New"/>
                <w:sz w:val="18"/>
              </w:rPr>
              <w:t>р</w:t>
            </w:r>
            <w:proofErr w:type="gramEnd"/>
            <w:r w:rsidRPr="00AC29FE">
              <w:rPr>
                <w:rFonts w:ascii="Courier New" w:eastAsia="Courier New" w:hAnsi="Courier New" w:cs="Courier New"/>
                <w:sz w:val="18"/>
              </w:rPr>
              <w:t>/с 03234643577140005600</w:t>
            </w:r>
          </w:p>
          <w:p w:rsidR="00AC29FE" w:rsidRPr="00AC29FE" w:rsidRDefault="00AC29FE" w:rsidP="00AC29FE">
            <w:pPr>
              <w:spacing w:after="1"/>
              <w:rPr>
                <w:rFonts w:ascii="Courier New" w:eastAsia="Courier New" w:hAnsi="Courier New" w:cs="Courier New"/>
                <w:sz w:val="18"/>
              </w:rPr>
            </w:pPr>
            <w:proofErr w:type="spellStart"/>
            <w:r w:rsidRPr="00AC29FE">
              <w:rPr>
                <w:rFonts w:ascii="Courier New" w:eastAsia="Courier New" w:hAnsi="Courier New" w:cs="Courier New"/>
                <w:sz w:val="18"/>
              </w:rPr>
              <w:t>кор</w:t>
            </w:r>
            <w:proofErr w:type="gramStart"/>
            <w:r w:rsidRPr="00AC29FE">
              <w:rPr>
                <w:rFonts w:ascii="Courier New" w:eastAsia="Courier New" w:hAnsi="Courier New" w:cs="Courier New"/>
                <w:sz w:val="18"/>
              </w:rPr>
              <w:t>.с</w:t>
            </w:r>
            <w:proofErr w:type="gramEnd"/>
            <w:r w:rsidRPr="00AC29FE">
              <w:rPr>
                <w:rFonts w:ascii="Courier New" w:eastAsia="Courier New" w:hAnsi="Courier New" w:cs="Courier New"/>
                <w:sz w:val="18"/>
              </w:rPr>
              <w:t>чет</w:t>
            </w:r>
            <w:proofErr w:type="spellEnd"/>
            <w:r w:rsidRPr="00AC29FE">
              <w:rPr>
                <w:rFonts w:ascii="Courier New" w:eastAsia="Courier New" w:hAnsi="Courier New" w:cs="Courier New"/>
                <w:sz w:val="18"/>
              </w:rPr>
              <w:t>. 40102810145370000048</w:t>
            </w:r>
          </w:p>
          <w:p w:rsidR="00AC29FE" w:rsidRPr="00AC29FE" w:rsidRDefault="00AC29FE" w:rsidP="00AC29FE">
            <w:pPr>
              <w:spacing w:after="1"/>
              <w:rPr>
                <w:rFonts w:ascii="Courier New" w:eastAsia="Courier New" w:hAnsi="Courier New" w:cs="Courier New"/>
                <w:sz w:val="18"/>
              </w:rPr>
            </w:pPr>
            <w:r w:rsidRPr="00AC29FE">
              <w:rPr>
                <w:rFonts w:ascii="Courier New" w:eastAsia="Courier New" w:hAnsi="Courier New" w:cs="Courier New"/>
                <w:sz w:val="18"/>
              </w:rPr>
              <w:t>ОТДЕЛЕНИЕ ПЕРМЬ БАНКА РОССИИ//УФК по Пермскому краю г. Пермь</w:t>
            </w:r>
          </w:p>
          <w:p w:rsidR="00AC29FE" w:rsidRDefault="00AC29FE" w:rsidP="00AC29FE">
            <w:pPr>
              <w:spacing w:after="240"/>
              <w:jc w:val="both"/>
              <w:rPr>
                <w:rFonts w:ascii="Courier New" w:eastAsia="Courier New" w:hAnsi="Courier New" w:cs="Courier New"/>
                <w:sz w:val="18"/>
              </w:rPr>
            </w:pPr>
            <w:r w:rsidRPr="00AC29FE">
              <w:rPr>
                <w:rFonts w:ascii="Courier New" w:eastAsia="Courier New" w:hAnsi="Courier New" w:cs="Courier New"/>
                <w:sz w:val="18"/>
              </w:rPr>
              <w:t>БИК 015773997</w:t>
            </w:r>
          </w:p>
          <w:p w:rsidR="00106CCF" w:rsidRDefault="00106CCF" w:rsidP="00AC29FE">
            <w:pPr>
              <w:spacing w:after="240"/>
              <w:jc w:val="both"/>
            </w:pPr>
            <w:r>
              <w:rPr>
                <w:rFonts w:ascii="Courier New" w:eastAsia="Courier New" w:hAnsi="Courier New" w:cs="Courier New"/>
                <w:sz w:val="18"/>
              </w:rPr>
              <w:t xml:space="preserve">Срок возврата денежных средств, внесенных на счет </w:t>
            </w:r>
            <w:r w:rsidR="001B09C3">
              <w:rPr>
                <w:rFonts w:ascii="Courier New" w:eastAsia="Courier New" w:hAnsi="Courier New" w:cs="Courier New"/>
                <w:sz w:val="18"/>
              </w:rPr>
              <w:t>Заказчик</w:t>
            </w:r>
            <w:r>
              <w:rPr>
                <w:rFonts w:ascii="Courier New" w:eastAsia="Courier New" w:hAnsi="Courier New" w:cs="Courier New"/>
                <w:sz w:val="18"/>
              </w:rPr>
              <w:t xml:space="preserve">а в качестве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указан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 настоящей документации.</w:t>
            </w:r>
          </w:p>
        </w:tc>
      </w:tr>
      <w:tr w:rsidR="00106CCF" w:rsidTr="007A7AE6">
        <w:tc>
          <w:tcPr>
            <w:tcW w:w="10500" w:type="dxa"/>
            <w:gridSpan w:val="3"/>
            <w:shd w:val="clear" w:color="auto" w:fill="FFFF00"/>
          </w:tcPr>
          <w:p w:rsidR="00106CCF" w:rsidRDefault="00106CCF">
            <w:pPr>
              <w:pStyle w:val="2"/>
              <w:spacing w:after="0"/>
              <w:jc w:val="both"/>
            </w:pPr>
            <w:bookmarkStart w:id="19" w:name="_Toc13481831"/>
            <w:r>
              <w:rPr>
                <w:rFonts w:ascii="Courier New" w:eastAsia="Courier New" w:hAnsi="Courier New" w:cs="Courier New"/>
                <w:b/>
                <w:sz w:val="18"/>
              </w:rPr>
              <w:lastRenderedPageBreak/>
              <w:t xml:space="preserve">РАЗДЕЛ 17. ИНФОРМАЦИЯ ОБ ОСУЩЕСТВЛЕНИИ БАНКОВСКОГО СОПРОВОЖДЕНИЯ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19"/>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 xml:space="preserve">Осуществление банковского сопровождения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Не предусмотрено</w:t>
            </w:r>
          </w:p>
        </w:tc>
      </w:tr>
    </w:tbl>
    <w:p w:rsidR="00AA3C4A" w:rsidRDefault="00AA3C4A">
      <w:pPr>
        <w:pageBreakBefore/>
        <w:spacing w:after="0"/>
      </w:pPr>
    </w:p>
    <w:p w:rsidR="00AA3C4A" w:rsidRDefault="005F0892">
      <w:pPr>
        <w:pStyle w:val="1"/>
        <w:spacing w:after="240"/>
        <w:jc w:val="both"/>
      </w:pPr>
      <w:bookmarkStart w:id="20" w:name="_Toc13481832"/>
      <w:r>
        <w:rPr>
          <w:rFonts w:ascii="Courier New" w:eastAsia="Courier New" w:hAnsi="Courier New" w:cs="Courier New"/>
          <w:b/>
          <w:sz w:val="18"/>
        </w:rPr>
        <w:t>ГЛАВА III. ОБРАЗЦЫ ФОРМ, ПРЕДСТАВЛЯЕМЫХ В СОСТАВЕ ЗАЯВКИ НА УЧАСТИЕ В АУКЦИОНЕ В ЭЛЕКТРОННОЙ ФОРМЕ</w:t>
      </w:r>
      <w:bookmarkEnd w:id="20"/>
    </w:p>
    <w:p w:rsidR="00AA3C4A" w:rsidRDefault="005F0892">
      <w:pPr>
        <w:pStyle w:val="2"/>
        <w:spacing w:after="240"/>
        <w:jc w:val="both"/>
      </w:pPr>
      <w:bookmarkStart w:id="21" w:name="_Toc13481833"/>
      <w:r>
        <w:rPr>
          <w:rFonts w:ascii="Courier New" w:eastAsia="Courier New" w:hAnsi="Courier New" w:cs="Courier New"/>
          <w:b/>
          <w:sz w:val="18"/>
        </w:rPr>
        <w:t>ФОРМА 1.1 ИНФОРМАЦИЯ ОБ УЧАСТНИКЕ АУКЦИОНА В ЭЛЕКТРОННОЙ ФОРМЕ</w:t>
      </w:r>
      <w:bookmarkEnd w:id="21"/>
    </w:p>
    <w:p w:rsidR="00AA3C4A" w:rsidRDefault="005F0892">
      <w:pPr>
        <w:spacing w:after="240"/>
        <w:jc w:val="center"/>
      </w:pPr>
      <w:r>
        <w:rPr>
          <w:rFonts w:ascii="Courier New" w:eastAsia="Courier New" w:hAnsi="Courier New" w:cs="Courier New"/>
          <w:b/>
          <w:sz w:val="18"/>
        </w:rPr>
        <w:t>СВЕДЕНИЯ ОБ УЧАСТНИКЕ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1E0" w:firstRow="1" w:lastRow="1" w:firstColumn="1" w:lastColumn="1" w:noHBand="0" w:noVBand="0"/>
      </w:tblPr>
      <w:tblGrid>
        <w:gridCol w:w="433"/>
        <w:gridCol w:w="3687"/>
        <w:gridCol w:w="5735"/>
      </w:tblGrid>
      <w:tr w:rsidR="00AA3C4A">
        <w:trPr>
          <w:trHeight w:val="70"/>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1.</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Наименование, фирменное наименование (при наличии)</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112"/>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w:t>
            </w:r>
          </w:p>
        </w:tc>
        <w:tc>
          <w:tcPr>
            <w:tcW w:w="3687" w:type="dxa"/>
            <w:vAlign w:val="center"/>
          </w:tcPr>
          <w:p w:rsidR="00AA3C4A" w:rsidRDefault="005F0892">
            <w:pPr>
              <w:spacing w:after="0"/>
              <w:rPr>
                <w:rFonts w:ascii="Courier New" w:hAnsi="Courier New" w:cs="Courier New"/>
                <w:sz w:val="18"/>
                <w:szCs w:val="18"/>
              </w:rPr>
            </w:pPr>
            <w:r>
              <w:rPr>
                <w:rFonts w:ascii="Courier New" w:hAnsi="Courier New" w:cs="Courier New"/>
                <w:sz w:val="18"/>
                <w:szCs w:val="18"/>
              </w:rPr>
              <w:t>ИНН участника закупки или аналог ИНН участника закупки (для иностранного лица)</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112"/>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3.</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учредителей</w:t>
            </w:r>
          </w:p>
        </w:tc>
        <w:tc>
          <w:tcPr>
            <w:tcW w:w="5735" w:type="dxa"/>
            <w:vAlign w:val="center"/>
          </w:tcPr>
          <w:p w:rsidR="00AA3C4A" w:rsidRDefault="005F0892">
            <w:pPr>
              <w:spacing w:after="0"/>
              <w:jc w:val="both"/>
              <w:rPr>
                <w:rFonts w:ascii="Courier New" w:eastAsia="Calibri" w:hAnsi="Courier New" w:cs="Courier New"/>
                <w:b/>
                <w:bCs/>
                <w:caps/>
                <w:sz w:val="18"/>
                <w:szCs w:val="18"/>
              </w:rPr>
            </w:pPr>
            <w:r>
              <w:rPr>
                <w:rFonts w:ascii="Courier New" w:hAnsi="Courier New" w:cs="Courier New"/>
                <w:sz w:val="18"/>
                <w:szCs w:val="18"/>
              </w:rPr>
              <w:t>УКАЗАТЬ ИНН (</w:t>
            </w:r>
            <w:r>
              <w:rPr>
                <w:rFonts w:ascii="Courier New" w:hAnsi="Courier New" w:cs="Courier New"/>
                <w:i/>
                <w:iCs/>
                <w:sz w:val="18"/>
                <w:szCs w:val="18"/>
              </w:rPr>
              <w:t>всех учредителей)</w:t>
            </w:r>
          </w:p>
        </w:tc>
      </w:tr>
      <w:tr w:rsidR="00AA3C4A">
        <w:trPr>
          <w:trHeight w:val="397"/>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4.</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членов коллегиального исполнительного органа</w:t>
            </w:r>
          </w:p>
        </w:tc>
        <w:tc>
          <w:tcPr>
            <w:tcW w:w="5735"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УКАЗАТЬ ИНН (</w:t>
            </w:r>
            <w:r>
              <w:rPr>
                <w:rFonts w:ascii="Courier New" w:hAnsi="Courier New" w:cs="Courier New"/>
                <w:i/>
                <w:iCs/>
                <w:sz w:val="18"/>
                <w:szCs w:val="18"/>
              </w:rPr>
              <w:t>всех членов коллегиального исполнительного органа</w:t>
            </w:r>
            <w:r>
              <w:rPr>
                <w:rFonts w:ascii="Courier New" w:hAnsi="Courier New" w:cs="Courier New"/>
                <w:sz w:val="18"/>
                <w:szCs w:val="18"/>
              </w:rPr>
              <w:t xml:space="preserve">) / коллегиальный исполнительный орган не предусмотрен учредительными документами  </w:t>
            </w:r>
          </w:p>
        </w:tc>
      </w:tr>
      <w:tr w:rsidR="00AA3C4A">
        <w:trPr>
          <w:trHeight w:val="397"/>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5.</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лица, исполняющего функции единоличного исполнительного органа</w:t>
            </w:r>
          </w:p>
        </w:tc>
        <w:tc>
          <w:tcPr>
            <w:tcW w:w="5735" w:type="dxa"/>
            <w:vAlign w:val="center"/>
          </w:tcPr>
          <w:p w:rsidR="00AA3C4A" w:rsidRDefault="005F0892">
            <w:pPr>
              <w:spacing w:after="0"/>
              <w:jc w:val="both"/>
              <w:rPr>
                <w:rFonts w:ascii="Courier New" w:eastAsia="Calibri" w:hAnsi="Courier New" w:cs="Courier New"/>
                <w:b/>
                <w:bCs/>
                <w:caps/>
                <w:sz w:val="18"/>
                <w:szCs w:val="18"/>
              </w:rPr>
            </w:pPr>
            <w:r>
              <w:rPr>
                <w:rFonts w:ascii="Courier New" w:hAnsi="Courier New" w:cs="Courier New"/>
                <w:sz w:val="18"/>
                <w:szCs w:val="18"/>
              </w:rPr>
              <w:t>УКАЗАТЬ ИНН лица, исполняющего функции единоличного исполнительного органа / единоличный исполнительный орган не предусмотрен учредительными документами</w:t>
            </w:r>
          </w:p>
        </w:tc>
      </w:tr>
      <w:tr w:rsidR="00AA3C4A">
        <w:trPr>
          <w:trHeight w:val="70"/>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6.</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Местонахождение</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70"/>
          <w:jc w:val="center"/>
        </w:trPr>
        <w:tc>
          <w:tcPr>
            <w:tcW w:w="433"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7.</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Почтовый адрес</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70"/>
          <w:jc w:val="center"/>
        </w:trPr>
        <w:tc>
          <w:tcPr>
            <w:tcW w:w="433"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8.</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Номер контактного телефона</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bl>
    <w:p w:rsidR="00AA3C4A" w:rsidRDefault="005F0892">
      <w:pPr>
        <w:spacing w:after="0"/>
        <w:jc w:val="both"/>
      </w:pPr>
      <w:r>
        <w:rPr>
          <w:rFonts w:ascii="Courier New" w:eastAsia="Courier New" w:hAnsi="Courier New" w:cs="Courier New"/>
          <w:sz w:val="18"/>
        </w:rPr>
        <w:t xml:space="preserve"> </w:t>
      </w:r>
    </w:p>
    <w:p w:rsidR="00AA3C4A" w:rsidRDefault="005F0892">
      <w:pPr>
        <w:spacing w:after="240"/>
        <w:jc w:val="center"/>
      </w:pPr>
      <w:r>
        <w:rPr>
          <w:rFonts w:ascii="Courier New" w:eastAsia="Courier New" w:hAnsi="Courier New" w:cs="Courier New"/>
          <w:b/>
          <w:sz w:val="18"/>
        </w:rPr>
        <w:t xml:space="preserve">СВЕДЕНИЯ ОБ УЧАСТНИКЕ АУКЦИОНА – ФИЗИЧЕСКОМ ЛИЦЕ (ЗА ИСКЛЮЧЕНИЕМ СЛУЧАЕВ, ПРЕДУСМОТРЕННЫХ ЗАКОНОДАТЕЛЬСТВОМ РОССИЙСКОЙ ФЕДЕРАЦИИ), В ТОМ </w:t>
      </w:r>
      <w:proofErr w:type="gramStart"/>
      <w:r>
        <w:rPr>
          <w:rFonts w:ascii="Courier New" w:eastAsia="Courier New" w:hAnsi="Courier New" w:cs="Courier New"/>
          <w:b/>
          <w:sz w:val="18"/>
        </w:rPr>
        <w:t>ЧИСЛЕ</w:t>
      </w:r>
      <w:proofErr w:type="gramEnd"/>
      <w:r>
        <w:rPr>
          <w:rFonts w:ascii="Courier New" w:eastAsia="Courier New" w:hAnsi="Courier New" w:cs="Courier New"/>
          <w:b/>
          <w:sz w:val="18"/>
        </w:rPr>
        <w:t xml:space="preserve"> ЗАРЕГИСТРИРОВАННОМ В КАЧЕСТВЕ ИНДИВИДУАЛЬНОГО ПРЕДПРИНИМАТЕЛЯ</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1E0" w:firstRow="1" w:lastRow="1" w:firstColumn="1" w:lastColumn="1" w:noHBand="0" w:noVBand="0"/>
      </w:tblPr>
      <w:tblGrid>
        <w:gridCol w:w="710"/>
        <w:gridCol w:w="5458"/>
        <w:gridCol w:w="4289"/>
      </w:tblGrid>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1.</w:t>
            </w:r>
          </w:p>
        </w:tc>
        <w:tc>
          <w:tcPr>
            <w:tcW w:w="5458"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Фамилия, имя, отчество (при наличии)</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w:t>
            </w:r>
          </w:p>
        </w:tc>
        <w:tc>
          <w:tcPr>
            <w:tcW w:w="9747" w:type="dxa"/>
            <w:gridSpan w:val="2"/>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Паспортные данные:</w:t>
            </w: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2.1.</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Серия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2.2.</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Номер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2.3.</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Дата выдачи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2.4.</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Орган, выдавший паспорт</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3.</w:t>
            </w:r>
          </w:p>
        </w:tc>
        <w:tc>
          <w:tcPr>
            <w:tcW w:w="5458" w:type="dxa"/>
            <w:vAlign w:val="center"/>
          </w:tcPr>
          <w:p w:rsidR="00AA3C4A" w:rsidRDefault="005F0892">
            <w:pPr>
              <w:spacing w:after="0"/>
              <w:rPr>
                <w:rFonts w:ascii="Courier New" w:hAnsi="Courier New" w:cs="Courier New"/>
                <w:sz w:val="18"/>
                <w:szCs w:val="18"/>
              </w:rPr>
            </w:pPr>
            <w:r>
              <w:rPr>
                <w:rFonts w:ascii="Courier New" w:hAnsi="Courier New" w:cs="Courier New"/>
                <w:sz w:val="18"/>
                <w:szCs w:val="18"/>
              </w:rPr>
              <w:t xml:space="preserve">ИНН участника закупки или аналог ИНН участника закупки (для иностранного лица) </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4.</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Место жительства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5.</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Почтовый адрес</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6.</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Номер контактного телефона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bl>
    <w:p w:rsidR="00AA3C4A" w:rsidRDefault="00AA3C4A">
      <w:pPr>
        <w:pageBreakBefore/>
        <w:spacing w:after="0"/>
      </w:pPr>
    </w:p>
    <w:p w:rsidR="00AA3C4A" w:rsidRDefault="005F0892">
      <w:pPr>
        <w:pStyle w:val="1"/>
        <w:spacing w:after="240"/>
        <w:jc w:val="both"/>
      </w:pPr>
      <w:bookmarkStart w:id="22" w:name="_Toc13481834"/>
      <w:r>
        <w:rPr>
          <w:rFonts w:ascii="Courier New" w:eastAsia="Courier New" w:hAnsi="Courier New" w:cs="Courier New"/>
          <w:b/>
          <w:sz w:val="18"/>
        </w:rPr>
        <w:t>ГЛАВА IV ПОРЯДОК ПРОВЕДЕНИЯ АУКЦИОНА В ЭЛЕКТРОННОЙ ФОРМЕ</w:t>
      </w:r>
      <w:bookmarkEnd w:id="22"/>
    </w:p>
    <w:p w:rsidR="00AA3C4A" w:rsidRDefault="005F0892">
      <w:pPr>
        <w:spacing w:after="0"/>
        <w:jc w:val="both"/>
      </w:pPr>
      <w:r>
        <w:rPr>
          <w:rFonts w:ascii="Courier New" w:eastAsia="Courier New" w:hAnsi="Courier New" w:cs="Courier New"/>
          <w:sz w:val="18"/>
        </w:rPr>
        <w:t xml:space="preserve">     Аукцион проводится на площадке оператора в соответствии с регламентом электронной площадки, при этом:</w:t>
      </w:r>
    </w:p>
    <w:p w:rsidR="00AA3C4A" w:rsidRDefault="005F0892">
      <w:pPr>
        <w:spacing w:after="0"/>
        <w:jc w:val="both"/>
      </w:pPr>
      <w:r>
        <w:rPr>
          <w:rFonts w:ascii="Courier New" w:eastAsia="Courier New" w:hAnsi="Courier New" w:cs="Courier New"/>
          <w:sz w:val="18"/>
        </w:rPr>
        <w:t xml:space="preserve">     1. В аукционе могут участвовать </w:t>
      </w:r>
      <w:r w:rsidR="00211F56">
        <w:rPr>
          <w:rFonts w:ascii="Courier New" w:eastAsia="Courier New" w:hAnsi="Courier New" w:cs="Courier New"/>
          <w:sz w:val="18"/>
        </w:rPr>
        <w:t xml:space="preserve">только зарегистрированные в ЕИС, </w:t>
      </w:r>
      <w:r>
        <w:rPr>
          <w:rFonts w:ascii="Courier New" w:eastAsia="Courier New" w:hAnsi="Courier New" w:cs="Courier New"/>
          <w:sz w:val="18"/>
        </w:rPr>
        <w:t>аккредитованные на электронной площадке и допущенные к участию в таком аукционе его участники.</w:t>
      </w:r>
    </w:p>
    <w:p w:rsidR="00AA3C4A" w:rsidRDefault="005F0892">
      <w:pPr>
        <w:spacing w:after="0"/>
        <w:jc w:val="both"/>
      </w:pPr>
      <w:r>
        <w:rPr>
          <w:rFonts w:ascii="Courier New" w:eastAsia="Courier New" w:hAnsi="Courier New" w:cs="Courier New"/>
          <w:sz w:val="18"/>
        </w:rPr>
        <w:t xml:space="preserve">     2. Аукцион проводится путем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указанной в извещении о проведении такого аукциона.</w:t>
      </w:r>
    </w:p>
    <w:p w:rsidR="00AA3C4A" w:rsidRDefault="005F0892">
      <w:pPr>
        <w:spacing w:after="0"/>
        <w:jc w:val="both"/>
      </w:pPr>
      <w:r>
        <w:rPr>
          <w:rFonts w:ascii="Courier New" w:eastAsia="Courier New" w:hAnsi="Courier New" w:cs="Courier New"/>
          <w:sz w:val="18"/>
        </w:rPr>
        <w:t xml:space="preserve">     Если в случае в документации об аукционе указана цена каждой запчасти к технике, оборудованию, цена единицы работы или услуги, такой аукцион проводится путем снижения суммы указанных цен.</w:t>
      </w:r>
    </w:p>
    <w:p w:rsidR="00AA3C4A" w:rsidRDefault="005F0892">
      <w:pPr>
        <w:spacing w:after="0"/>
        <w:jc w:val="both"/>
      </w:pPr>
      <w:r>
        <w:rPr>
          <w:rFonts w:ascii="Courier New" w:eastAsia="Courier New" w:hAnsi="Courier New" w:cs="Courier New"/>
          <w:sz w:val="18"/>
        </w:rPr>
        <w:t xml:space="preserve">     3. Величина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(далее - "шаг аукциона") составляет от 0,5 до 5 процентов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но не менее чем сто рублей.</w:t>
      </w:r>
    </w:p>
    <w:p w:rsidR="00AA3C4A" w:rsidRDefault="005F0892">
      <w:pPr>
        <w:spacing w:after="0"/>
        <w:jc w:val="both"/>
      </w:pPr>
      <w:r>
        <w:rPr>
          <w:rFonts w:ascii="Courier New" w:eastAsia="Courier New" w:hAnsi="Courier New" w:cs="Courier New"/>
          <w:sz w:val="18"/>
        </w:rPr>
        <w:t xml:space="preserve">     4.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его участники подают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предусматривающие снижение текущего минимального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на величину в пределах "шага аукциона".</w:t>
      </w:r>
    </w:p>
    <w:p w:rsidR="00AA3C4A" w:rsidRDefault="005F0892">
      <w:pPr>
        <w:spacing w:after="0"/>
        <w:jc w:val="both"/>
      </w:pPr>
      <w:r>
        <w:rPr>
          <w:rFonts w:ascii="Courier New" w:eastAsia="Courier New" w:hAnsi="Courier New" w:cs="Courier New"/>
          <w:sz w:val="18"/>
        </w:rPr>
        <w:t xml:space="preserve">     5. Участники аукциона также вправе подать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независимо от "шага аукциона" при условии соблюдения требований, предусмотренных п. 6 Главы IV настоящей документации.</w:t>
      </w:r>
    </w:p>
    <w:p w:rsidR="00AA3C4A" w:rsidRDefault="005F0892">
      <w:pPr>
        <w:spacing w:after="0"/>
        <w:jc w:val="both"/>
      </w:pPr>
      <w:r>
        <w:rPr>
          <w:rFonts w:ascii="Courier New" w:eastAsia="Courier New" w:hAnsi="Courier New" w:cs="Courier New"/>
          <w:sz w:val="18"/>
        </w:rPr>
        <w:t xml:space="preserve">     6.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его участники подают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с учетом следующих требований:</w:t>
      </w:r>
    </w:p>
    <w:p w:rsidR="00AA3C4A" w:rsidRDefault="005F0892">
      <w:pPr>
        <w:spacing w:after="0"/>
        <w:jc w:val="both"/>
      </w:pPr>
      <w:r>
        <w:rPr>
          <w:rFonts w:ascii="Courier New" w:eastAsia="Courier New" w:hAnsi="Courier New" w:cs="Courier New"/>
          <w:sz w:val="18"/>
        </w:rPr>
        <w:t xml:space="preserve">     а)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равное ранее поданному этим участником предложению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большее чем оно, а также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равное нулю;</w:t>
      </w:r>
    </w:p>
    <w:p w:rsidR="00AA3C4A" w:rsidRDefault="005F0892">
      <w:pPr>
        <w:spacing w:after="0"/>
        <w:jc w:val="both"/>
      </w:pPr>
      <w:r>
        <w:rPr>
          <w:rFonts w:ascii="Courier New" w:eastAsia="Courier New" w:hAnsi="Courier New" w:cs="Courier New"/>
          <w:sz w:val="18"/>
        </w:rPr>
        <w:t xml:space="preserve">     б)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ниже, чем текущее минимальное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сниженное в пределах "шага аукциона";</w:t>
      </w:r>
    </w:p>
    <w:p w:rsidR="00AA3C4A" w:rsidRDefault="005F0892">
      <w:pPr>
        <w:spacing w:after="0"/>
        <w:jc w:val="both"/>
      </w:pPr>
      <w:r>
        <w:rPr>
          <w:rFonts w:ascii="Courier New" w:eastAsia="Courier New" w:hAnsi="Courier New" w:cs="Courier New"/>
          <w:sz w:val="18"/>
        </w:rPr>
        <w:t xml:space="preserve">     в)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ниже, чем текущее минимальное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в случае, если оно подано таким участником аукциона.</w:t>
      </w:r>
    </w:p>
    <w:p w:rsidR="00AA3C4A" w:rsidRDefault="005F0892">
      <w:pPr>
        <w:spacing w:after="0"/>
        <w:jc w:val="both"/>
      </w:pPr>
      <w:r>
        <w:rPr>
          <w:rFonts w:ascii="Courier New" w:eastAsia="Courier New" w:hAnsi="Courier New" w:cs="Courier New"/>
          <w:sz w:val="18"/>
        </w:rPr>
        <w:t xml:space="preserve">     7. В случае если была предложена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равная цене, предложенной другим участником аукциона, лучшим признается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поступившее ранее других предложений.</w:t>
      </w:r>
    </w:p>
    <w:p w:rsidR="00AA3C4A" w:rsidRDefault="005F0892">
      <w:pPr>
        <w:spacing w:after="0"/>
        <w:jc w:val="both"/>
      </w:pPr>
      <w:r>
        <w:rPr>
          <w:rFonts w:ascii="Courier New" w:eastAsia="Courier New" w:hAnsi="Courier New" w:cs="Courier New"/>
          <w:sz w:val="18"/>
        </w:rPr>
        <w:t xml:space="preserve">     8.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устанавливается время приема предложений участников такого аукциона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составляющее десять минут от начала проведения такого аукциона до истечения срока подачи предложений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а также десять минут после поступления последнего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Время, оставшееся до истечения срока подачи предложений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поступления последнего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Если в течение указанного времени ни одного предложения о более низкой цене </w:t>
      </w:r>
      <w:r w:rsidR="00867182">
        <w:rPr>
          <w:rFonts w:ascii="Courier New" w:eastAsia="Courier New" w:hAnsi="Courier New" w:cs="Courier New"/>
          <w:sz w:val="18"/>
        </w:rPr>
        <w:t>Договор</w:t>
      </w:r>
      <w:r>
        <w:rPr>
          <w:rFonts w:ascii="Courier New" w:eastAsia="Courier New" w:hAnsi="Courier New" w:cs="Courier New"/>
          <w:sz w:val="18"/>
        </w:rPr>
        <w:t>а не поступило, такой аукцион автоматически, с помощью программных и технических средств, обеспечивающих его проведение, завершается.</w:t>
      </w:r>
    </w:p>
    <w:p w:rsidR="00AA3C4A" w:rsidRDefault="005F0892">
      <w:pPr>
        <w:spacing w:after="0"/>
        <w:jc w:val="both"/>
      </w:pPr>
      <w:r>
        <w:rPr>
          <w:rFonts w:ascii="Courier New" w:eastAsia="Courier New" w:hAnsi="Courier New" w:cs="Courier New"/>
          <w:sz w:val="18"/>
        </w:rPr>
        <w:t xml:space="preserve">     9. В течение десяти минут с момента завершения такого аукциона любой его участник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не ниже чем последнее предложение о минимальной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независимо от "шага аукциона" с учетом требований, предусмотренных </w:t>
      </w:r>
      <w:proofErr w:type="gramStart"/>
      <w:r>
        <w:rPr>
          <w:rFonts w:ascii="Courier New" w:eastAsia="Courier New" w:hAnsi="Courier New" w:cs="Courier New"/>
          <w:sz w:val="18"/>
        </w:rPr>
        <w:t>п</w:t>
      </w:r>
      <w:proofErr w:type="gramEnd"/>
      <w:r>
        <w:rPr>
          <w:rFonts w:ascii="Courier New" w:eastAsia="Courier New" w:hAnsi="Courier New" w:cs="Courier New"/>
          <w:sz w:val="18"/>
        </w:rPr>
        <w:t>/п. а), б) и в) п. 6 Главы IV настоящей документации.</w:t>
      </w:r>
    </w:p>
    <w:p w:rsidR="00AA3C4A" w:rsidRDefault="005F0892">
      <w:pPr>
        <w:spacing w:after="0"/>
        <w:jc w:val="both"/>
      </w:pPr>
      <w:r>
        <w:rPr>
          <w:rFonts w:ascii="Courier New" w:eastAsia="Courier New" w:hAnsi="Courier New" w:cs="Courier New"/>
          <w:sz w:val="18"/>
        </w:rPr>
        <w:t xml:space="preserve">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поступающие в течение десяти минут с момента завершения аукциона, не могут быть ниже минимального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поданного в основное время проведения аукциона до его завершения. </w:t>
      </w:r>
    </w:p>
    <w:p w:rsidR="00AA3C4A" w:rsidRDefault="005F0892">
      <w:pPr>
        <w:spacing w:after="0"/>
        <w:jc w:val="both"/>
      </w:pPr>
      <w:r>
        <w:rPr>
          <w:rFonts w:ascii="Courier New" w:eastAsia="Courier New" w:hAnsi="Courier New" w:cs="Courier New"/>
          <w:sz w:val="18"/>
        </w:rPr>
        <w:t xml:space="preserve">     10.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при проведении аукциона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до половины процента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ниже, такой аукцион проводится на право заключить </w:t>
      </w:r>
      <w:r w:rsidR="00867182">
        <w:rPr>
          <w:rFonts w:ascii="Courier New" w:eastAsia="Courier New" w:hAnsi="Courier New" w:cs="Courier New"/>
          <w:sz w:val="18"/>
        </w:rPr>
        <w:t>Договор</w:t>
      </w:r>
      <w:r>
        <w:rPr>
          <w:rFonts w:ascii="Courier New" w:eastAsia="Courier New" w:hAnsi="Courier New" w:cs="Courier New"/>
          <w:sz w:val="18"/>
        </w:rPr>
        <w:t xml:space="preserve">. При этом такой аукцион проводится путем повышения цены </w:t>
      </w:r>
      <w:r w:rsidR="00867182">
        <w:rPr>
          <w:rFonts w:ascii="Courier New" w:eastAsia="Courier New" w:hAnsi="Courier New" w:cs="Courier New"/>
          <w:sz w:val="18"/>
        </w:rPr>
        <w:t>Договор</w:t>
      </w:r>
      <w:r>
        <w:rPr>
          <w:rFonts w:ascii="Courier New" w:eastAsia="Courier New" w:hAnsi="Courier New" w:cs="Courier New"/>
          <w:sz w:val="18"/>
        </w:rPr>
        <w:t>а исходя из положений Закона о порядке проведения такого аукциона с учетом следующих особенностей:</w:t>
      </w:r>
    </w:p>
    <w:p w:rsidR="00AA3C4A" w:rsidRDefault="005F0892">
      <w:pPr>
        <w:spacing w:after="0"/>
        <w:jc w:val="both"/>
      </w:pPr>
      <w:r>
        <w:rPr>
          <w:rFonts w:ascii="Courier New" w:eastAsia="Courier New" w:hAnsi="Courier New" w:cs="Courier New"/>
          <w:sz w:val="18"/>
        </w:rPr>
        <w:t xml:space="preserve">     1) такой аукцион проводится до достижения цены </w:t>
      </w:r>
      <w:r w:rsidR="00867182">
        <w:rPr>
          <w:rFonts w:ascii="Courier New" w:eastAsia="Courier New" w:hAnsi="Courier New" w:cs="Courier New"/>
          <w:sz w:val="18"/>
        </w:rPr>
        <w:t>Договор</w:t>
      </w:r>
      <w:r>
        <w:rPr>
          <w:rFonts w:ascii="Courier New" w:eastAsia="Courier New" w:hAnsi="Courier New" w:cs="Courier New"/>
          <w:sz w:val="18"/>
        </w:rPr>
        <w:t>а не более чем сто миллионов рублей;</w:t>
      </w:r>
    </w:p>
    <w:p w:rsidR="00AA3C4A" w:rsidRDefault="005F0892">
      <w:pPr>
        <w:spacing w:after="0"/>
        <w:jc w:val="both"/>
      </w:pPr>
      <w:r>
        <w:rPr>
          <w:rFonts w:ascii="Courier New" w:eastAsia="Courier New" w:hAnsi="Courier New" w:cs="Courier New"/>
          <w:sz w:val="18"/>
        </w:rPr>
        <w:t xml:space="preserve">     2) участник такого аукциона не вправе подавать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A3C4A" w:rsidRDefault="005F0892">
      <w:pPr>
        <w:spacing w:after="0"/>
        <w:jc w:val="both"/>
      </w:pPr>
      <w:r>
        <w:rPr>
          <w:rFonts w:ascii="Courier New" w:eastAsia="Courier New" w:hAnsi="Courier New" w:cs="Courier New"/>
          <w:sz w:val="18"/>
        </w:rPr>
        <w:t xml:space="preserve">     3) размер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рассчитывается исходя из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указанной в извещении о проведении такого аукциона.</w:t>
      </w:r>
    </w:p>
    <w:p w:rsidR="00AA3C4A" w:rsidRDefault="005F0892">
      <w:pPr>
        <w:spacing w:after="0"/>
        <w:jc w:val="both"/>
      </w:pPr>
      <w:r>
        <w:rPr>
          <w:rFonts w:ascii="Courier New" w:eastAsia="Courier New" w:hAnsi="Courier New" w:cs="Courier New"/>
          <w:sz w:val="18"/>
        </w:rPr>
        <w:t xml:space="preserve">     11. В случае аукциона его участником, предложившим наиболее низкую цену </w:t>
      </w:r>
      <w:r w:rsidR="00867182">
        <w:rPr>
          <w:rFonts w:ascii="Courier New" w:eastAsia="Courier New" w:hAnsi="Courier New" w:cs="Courier New"/>
          <w:sz w:val="18"/>
        </w:rPr>
        <w:t>Договор</w:t>
      </w:r>
      <w:r>
        <w:rPr>
          <w:rFonts w:ascii="Courier New" w:eastAsia="Courier New" w:hAnsi="Courier New" w:cs="Courier New"/>
          <w:sz w:val="18"/>
        </w:rPr>
        <w:t xml:space="preserve">а, признается лицо, предложившее наиболее низкую общую цену запасных частей к технике, </w:t>
      </w:r>
      <w:r>
        <w:rPr>
          <w:rFonts w:ascii="Courier New" w:eastAsia="Courier New" w:hAnsi="Courier New" w:cs="Courier New"/>
          <w:sz w:val="18"/>
        </w:rPr>
        <w:lastRenderedPageBreak/>
        <w:t>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A3C4A" w:rsidRDefault="00AA3C4A">
      <w:pPr>
        <w:pageBreakBefore/>
        <w:spacing w:after="0"/>
      </w:pPr>
    </w:p>
    <w:p w:rsidR="00AA3C4A" w:rsidRDefault="005F0892">
      <w:pPr>
        <w:pStyle w:val="2"/>
        <w:spacing w:after="240"/>
        <w:jc w:val="both"/>
      </w:pPr>
      <w:bookmarkStart w:id="23" w:name="_Toc13481835"/>
      <w:r>
        <w:rPr>
          <w:rFonts w:ascii="Courier New" w:eastAsia="Courier New" w:hAnsi="Courier New" w:cs="Courier New"/>
          <w:b/>
          <w:sz w:val="18"/>
        </w:rPr>
        <w:t xml:space="preserve">ПРИЛОЖЕНИЕ 1 ОБОСНОВАНИЕ НАЧАЛЬНОЙ (МАКСИМАЛЬНОЙ) ЦЕНЫ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23"/>
    </w:p>
    <w:p w:rsidR="00AA3C4A" w:rsidRDefault="005F0892">
      <w:pPr>
        <w:spacing w:after="0"/>
        <w:jc w:val="center"/>
      </w:pPr>
      <w:r>
        <w:rPr>
          <w:rFonts w:ascii="Courier New" w:eastAsia="Courier New" w:hAnsi="Courier New" w:cs="Courier New"/>
          <w:b/>
          <w:sz w:val="18"/>
        </w:rPr>
        <w:t xml:space="preserve">Обоснование начальной (максимальной) цены </w:t>
      </w:r>
      <w:r w:rsidR="00867182">
        <w:rPr>
          <w:rFonts w:ascii="Courier New" w:eastAsia="Courier New" w:hAnsi="Courier New" w:cs="Courier New"/>
          <w:b/>
          <w:sz w:val="18"/>
        </w:rPr>
        <w:t>Договор</w:t>
      </w:r>
      <w:r>
        <w:rPr>
          <w:rFonts w:ascii="Courier New" w:eastAsia="Courier New" w:hAnsi="Courier New" w:cs="Courier New"/>
          <w:b/>
          <w:sz w:val="18"/>
        </w:rPr>
        <w:t>а*</w:t>
      </w:r>
    </w:p>
    <w:p w:rsidR="00AA3C4A" w:rsidRDefault="005F0892">
      <w:pPr>
        <w:spacing w:after="240"/>
        <w:jc w:val="both"/>
      </w:pPr>
      <w:r w:rsidRPr="00350DC3">
        <w:rPr>
          <w:rFonts w:ascii="Courier New" w:eastAsia="Courier New" w:hAnsi="Courier New" w:cs="Courier New"/>
          <w:sz w:val="18"/>
        </w:rPr>
        <w:t>*</w:t>
      </w:r>
      <w:r w:rsidR="00D0467B">
        <w:rPr>
          <w:rFonts w:ascii="Courier New" w:eastAsia="Courier New" w:hAnsi="Courier New" w:cs="Courier New"/>
          <w:sz w:val="18"/>
        </w:rPr>
        <w:t>Локально-</w:t>
      </w:r>
      <w:r w:rsidR="009F0C7E" w:rsidRPr="00350DC3">
        <w:rPr>
          <w:rFonts w:ascii="Courier New" w:eastAsia="Courier New" w:hAnsi="Courier New" w:cs="Courier New"/>
          <w:sz w:val="18"/>
        </w:rPr>
        <w:t xml:space="preserve">сметный расчет, </w:t>
      </w:r>
      <w:r w:rsidRPr="00350DC3">
        <w:rPr>
          <w:rFonts w:ascii="Courier New" w:eastAsia="Courier New" w:hAnsi="Courier New" w:cs="Courier New"/>
          <w:sz w:val="18"/>
        </w:rPr>
        <w:t>размещается отдельным файлом</w:t>
      </w:r>
    </w:p>
    <w:p w:rsidR="00AA3C4A" w:rsidRDefault="00AA3C4A">
      <w:pPr>
        <w:pageBreakBefore/>
        <w:spacing w:after="0"/>
      </w:pPr>
    </w:p>
    <w:p w:rsidR="00AA3C4A" w:rsidRDefault="005F0892">
      <w:pPr>
        <w:pStyle w:val="2"/>
        <w:spacing w:after="240"/>
        <w:jc w:val="both"/>
        <w:rPr>
          <w:rFonts w:ascii="Courier New" w:eastAsia="Courier New" w:hAnsi="Courier New" w:cs="Courier New"/>
          <w:b/>
          <w:sz w:val="18"/>
        </w:rPr>
      </w:pPr>
      <w:bookmarkStart w:id="24" w:name="_Toc13481836"/>
      <w:r>
        <w:rPr>
          <w:rFonts w:ascii="Courier New" w:eastAsia="Courier New" w:hAnsi="Courier New" w:cs="Courier New"/>
          <w:b/>
          <w:sz w:val="18"/>
        </w:rPr>
        <w:t>ПРИЛОЖЕНИЕ 2 ТЕХНИЧЕСКОЕ ЗАДАНИЕ</w:t>
      </w:r>
      <w:bookmarkEnd w:id="24"/>
    </w:p>
    <w:p w:rsidR="00211F56" w:rsidRPr="00D0467B" w:rsidRDefault="00211F56">
      <w:pPr>
        <w:pStyle w:val="2"/>
        <w:spacing w:after="240"/>
        <w:jc w:val="both"/>
        <w:rPr>
          <w:rFonts w:ascii="Courier New" w:hAnsi="Courier New" w:cs="Courier New"/>
          <w:sz w:val="18"/>
          <w:szCs w:val="18"/>
        </w:rPr>
      </w:pPr>
      <w:r w:rsidRPr="00D0467B">
        <w:rPr>
          <w:rFonts w:ascii="Courier New" w:hAnsi="Courier New" w:cs="Courier New"/>
          <w:sz w:val="18"/>
          <w:szCs w:val="18"/>
        </w:rPr>
        <w:t>размещается отдельным файлом</w:t>
      </w:r>
    </w:p>
    <w:p w:rsidR="00AA3C4A" w:rsidRDefault="00AA3C4A">
      <w:pPr>
        <w:pageBreakBefore/>
        <w:spacing w:after="0"/>
      </w:pPr>
    </w:p>
    <w:p w:rsidR="00AA3C4A" w:rsidRDefault="005F0892">
      <w:pPr>
        <w:pStyle w:val="2"/>
        <w:spacing w:after="240"/>
        <w:jc w:val="both"/>
        <w:rPr>
          <w:rFonts w:ascii="Courier New" w:eastAsia="Courier New" w:hAnsi="Courier New" w:cs="Courier New"/>
          <w:b/>
          <w:sz w:val="18"/>
        </w:rPr>
      </w:pPr>
      <w:bookmarkStart w:id="25" w:name="_Toc13481837"/>
      <w:r>
        <w:rPr>
          <w:rFonts w:ascii="Courier New" w:eastAsia="Courier New" w:hAnsi="Courier New" w:cs="Courier New"/>
          <w:b/>
          <w:sz w:val="18"/>
        </w:rPr>
        <w:t xml:space="preserve">ПРИЛОЖЕНИЕ 3 ПРОЕКТ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25"/>
    </w:p>
    <w:p w:rsidR="00C67801" w:rsidRPr="00D0467B" w:rsidRDefault="00C67801">
      <w:pPr>
        <w:pStyle w:val="2"/>
        <w:spacing w:after="240"/>
        <w:jc w:val="both"/>
      </w:pPr>
      <w:r w:rsidRPr="00D0467B">
        <w:rPr>
          <w:rFonts w:ascii="Courier New" w:eastAsia="Courier New" w:hAnsi="Courier New" w:cs="Courier New"/>
          <w:sz w:val="18"/>
        </w:rPr>
        <w:t>Размещается отдельным файлом</w:t>
      </w:r>
    </w:p>
    <w:sectPr w:rsidR="00C67801" w:rsidRPr="00D0467B">
      <w:footerReference w:type="default" r:id="rId7"/>
      <w:headerReference w:type="first" r:id="rId8"/>
      <w:pgSz w:w="11900" w:h="16840"/>
      <w:pgMar w:top="500" w:right="800" w:bottom="500" w:left="800"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66" w:rsidRDefault="002B2466">
      <w:pPr>
        <w:spacing w:after="0" w:line="240" w:lineRule="auto"/>
      </w:pPr>
      <w:r>
        <w:separator/>
      </w:r>
    </w:p>
  </w:endnote>
  <w:endnote w:type="continuationSeparator" w:id="0">
    <w:p w:rsidR="002B2466" w:rsidRDefault="002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4" w:rsidRDefault="00C80624">
    <w:pPr>
      <w:jc w:val="right"/>
    </w:pPr>
    <w:r>
      <w:fldChar w:fldCharType="begin"/>
    </w:r>
    <w:r>
      <w:instrText>PAGE</w:instrText>
    </w:r>
    <w:r>
      <w:fldChar w:fldCharType="separate"/>
    </w:r>
    <w:r w:rsidR="00DA36D7">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66" w:rsidRDefault="002B2466">
      <w:pPr>
        <w:spacing w:after="0" w:line="240" w:lineRule="auto"/>
      </w:pPr>
      <w:r>
        <w:separator/>
      </w:r>
    </w:p>
  </w:footnote>
  <w:footnote w:type="continuationSeparator" w:id="0">
    <w:p w:rsidR="002B2466" w:rsidRDefault="002B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4" w:rsidRDefault="00C806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4A"/>
    <w:rsid w:val="00001CEB"/>
    <w:rsid w:val="000B0128"/>
    <w:rsid w:val="000D174B"/>
    <w:rsid w:val="00103B13"/>
    <w:rsid w:val="00106CCF"/>
    <w:rsid w:val="00120E1E"/>
    <w:rsid w:val="00131A45"/>
    <w:rsid w:val="00137DE5"/>
    <w:rsid w:val="00152D24"/>
    <w:rsid w:val="00163E13"/>
    <w:rsid w:val="00177803"/>
    <w:rsid w:val="001B09C3"/>
    <w:rsid w:val="002061B6"/>
    <w:rsid w:val="00211F56"/>
    <w:rsid w:val="002367F3"/>
    <w:rsid w:val="00244F3D"/>
    <w:rsid w:val="002B049C"/>
    <w:rsid w:val="002B2466"/>
    <w:rsid w:val="002F40AC"/>
    <w:rsid w:val="00350DC3"/>
    <w:rsid w:val="00375DD4"/>
    <w:rsid w:val="003C65B9"/>
    <w:rsid w:val="003D0382"/>
    <w:rsid w:val="004E2346"/>
    <w:rsid w:val="004E760A"/>
    <w:rsid w:val="004F53C9"/>
    <w:rsid w:val="00502A1A"/>
    <w:rsid w:val="005451AE"/>
    <w:rsid w:val="00571031"/>
    <w:rsid w:val="00583005"/>
    <w:rsid w:val="005A054F"/>
    <w:rsid w:val="005C0EA4"/>
    <w:rsid w:val="005C791A"/>
    <w:rsid w:val="005D5683"/>
    <w:rsid w:val="005F0892"/>
    <w:rsid w:val="00605EAD"/>
    <w:rsid w:val="00623C83"/>
    <w:rsid w:val="00627F63"/>
    <w:rsid w:val="00641ECF"/>
    <w:rsid w:val="006740DC"/>
    <w:rsid w:val="006C55F7"/>
    <w:rsid w:val="007107AA"/>
    <w:rsid w:val="00711C27"/>
    <w:rsid w:val="00757DDA"/>
    <w:rsid w:val="007A7AE6"/>
    <w:rsid w:val="007B30E1"/>
    <w:rsid w:val="007B5145"/>
    <w:rsid w:val="00863A70"/>
    <w:rsid w:val="00867182"/>
    <w:rsid w:val="0088004D"/>
    <w:rsid w:val="008C4F05"/>
    <w:rsid w:val="008E3603"/>
    <w:rsid w:val="009672FB"/>
    <w:rsid w:val="00972B28"/>
    <w:rsid w:val="009B2504"/>
    <w:rsid w:val="009E39E5"/>
    <w:rsid w:val="009E659A"/>
    <w:rsid w:val="009F0C7E"/>
    <w:rsid w:val="00A1320E"/>
    <w:rsid w:val="00A75A0A"/>
    <w:rsid w:val="00AA3C4A"/>
    <w:rsid w:val="00AA546E"/>
    <w:rsid w:val="00AC29FE"/>
    <w:rsid w:val="00AC579C"/>
    <w:rsid w:val="00AD2B9D"/>
    <w:rsid w:val="00B432EA"/>
    <w:rsid w:val="00B43D87"/>
    <w:rsid w:val="00B97ECC"/>
    <w:rsid w:val="00BF4DF0"/>
    <w:rsid w:val="00BF798F"/>
    <w:rsid w:val="00C21F6C"/>
    <w:rsid w:val="00C67801"/>
    <w:rsid w:val="00C80624"/>
    <w:rsid w:val="00CB6E76"/>
    <w:rsid w:val="00D0467B"/>
    <w:rsid w:val="00D226C5"/>
    <w:rsid w:val="00D36C68"/>
    <w:rsid w:val="00D46DDD"/>
    <w:rsid w:val="00D65758"/>
    <w:rsid w:val="00D74CDC"/>
    <w:rsid w:val="00DA36D7"/>
    <w:rsid w:val="00DB12D2"/>
    <w:rsid w:val="00DB38CF"/>
    <w:rsid w:val="00DD3DBF"/>
    <w:rsid w:val="00E00A4D"/>
    <w:rsid w:val="00E07CF9"/>
    <w:rsid w:val="00E339D0"/>
    <w:rsid w:val="00E43584"/>
    <w:rsid w:val="00E52493"/>
    <w:rsid w:val="00E573D7"/>
    <w:rsid w:val="00E81B56"/>
    <w:rsid w:val="00EB52B2"/>
    <w:rsid w:val="00EC017A"/>
    <w:rsid w:val="00EC16D2"/>
    <w:rsid w:val="00F03AF2"/>
    <w:rsid w:val="00F34911"/>
    <w:rsid w:val="00F737FE"/>
    <w:rsid w:val="00F8615E"/>
    <w:rsid w:val="00F90FBC"/>
    <w:rsid w:val="00FA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uiPriority w:val="1"/>
    <w:unhideWhenUsed/>
    <w:qFormat/>
    <w:pPr>
      <w:outlineLvl w:val="0"/>
    </w:pPr>
  </w:style>
  <w:style w:type="paragraph" w:styleId="2">
    <w:name w:val="heading 2"/>
    <w:uiPriority w:val="2"/>
    <w:unhideWhenUsed/>
    <w:qFormat/>
    <w:pPr>
      <w:outlineLvl w:val="1"/>
    </w:pPr>
  </w:style>
  <w:style w:type="paragraph" w:styleId="3">
    <w:name w:val="heading 3"/>
    <w:uiPriority w:val="3"/>
    <w:unhideWhenUsed/>
    <w:qFormat/>
    <w:pPr>
      <w:outlineLvl w:val="2"/>
    </w:pPr>
  </w:style>
  <w:style w:type="paragraph" w:styleId="4">
    <w:name w:val="heading 4"/>
    <w:uiPriority w:val="4"/>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5F0892"/>
    <w:pPr>
      <w:spacing w:after="100"/>
    </w:pPr>
  </w:style>
  <w:style w:type="paragraph" w:styleId="20">
    <w:name w:val="toc 2"/>
    <w:basedOn w:val="a"/>
    <w:next w:val="a"/>
    <w:autoRedefine/>
    <w:uiPriority w:val="39"/>
    <w:unhideWhenUsed/>
    <w:rsid w:val="005F0892"/>
    <w:pPr>
      <w:spacing w:after="100"/>
      <w:ind w:left="220"/>
    </w:pPr>
  </w:style>
  <w:style w:type="character" w:styleId="a3">
    <w:name w:val="Hyperlink"/>
    <w:basedOn w:val="a0"/>
    <w:uiPriority w:val="99"/>
    <w:unhideWhenUsed/>
    <w:rsid w:val="005F0892"/>
    <w:rPr>
      <w:color w:val="0000FF" w:themeColor="hyperlink"/>
      <w:u w:val="single"/>
    </w:rPr>
  </w:style>
  <w:style w:type="paragraph" w:styleId="a4">
    <w:name w:val="No Spacing"/>
    <w:uiPriority w:val="1"/>
    <w:qFormat/>
    <w:rsid w:val="00152D24"/>
    <w:pPr>
      <w:spacing w:after="0" w:line="240" w:lineRule="auto"/>
    </w:pPr>
  </w:style>
  <w:style w:type="paragraph" w:styleId="a5">
    <w:name w:val="List Paragraph"/>
    <w:basedOn w:val="a"/>
    <w:uiPriority w:val="34"/>
    <w:qFormat/>
    <w:rsid w:val="00641ECF"/>
    <w:pPr>
      <w:ind w:left="720"/>
      <w:contextualSpacing/>
    </w:pPr>
  </w:style>
  <w:style w:type="paragraph" w:styleId="a6">
    <w:name w:val="Balloon Text"/>
    <w:basedOn w:val="a"/>
    <w:link w:val="a7"/>
    <w:uiPriority w:val="99"/>
    <w:semiHidden/>
    <w:unhideWhenUsed/>
    <w:rsid w:val="002367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uiPriority w:val="1"/>
    <w:unhideWhenUsed/>
    <w:qFormat/>
    <w:pPr>
      <w:outlineLvl w:val="0"/>
    </w:pPr>
  </w:style>
  <w:style w:type="paragraph" w:styleId="2">
    <w:name w:val="heading 2"/>
    <w:uiPriority w:val="2"/>
    <w:unhideWhenUsed/>
    <w:qFormat/>
    <w:pPr>
      <w:outlineLvl w:val="1"/>
    </w:pPr>
  </w:style>
  <w:style w:type="paragraph" w:styleId="3">
    <w:name w:val="heading 3"/>
    <w:uiPriority w:val="3"/>
    <w:unhideWhenUsed/>
    <w:qFormat/>
    <w:pPr>
      <w:outlineLvl w:val="2"/>
    </w:pPr>
  </w:style>
  <w:style w:type="paragraph" w:styleId="4">
    <w:name w:val="heading 4"/>
    <w:uiPriority w:val="4"/>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5F0892"/>
    <w:pPr>
      <w:spacing w:after="100"/>
    </w:pPr>
  </w:style>
  <w:style w:type="paragraph" w:styleId="20">
    <w:name w:val="toc 2"/>
    <w:basedOn w:val="a"/>
    <w:next w:val="a"/>
    <w:autoRedefine/>
    <w:uiPriority w:val="39"/>
    <w:unhideWhenUsed/>
    <w:rsid w:val="005F0892"/>
    <w:pPr>
      <w:spacing w:after="100"/>
      <w:ind w:left="220"/>
    </w:pPr>
  </w:style>
  <w:style w:type="character" w:styleId="a3">
    <w:name w:val="Hyperlink"/>
    <w:basedOn w:val="a0"/>
    <w:uiPriority w:val="99"/>
    <w:unhideWhenUsed/>
    <w:rsid w:val="005F0892"/>
    <w:rPr>
      <w:color w:val="0000FF" w:themeColor="hyperlink"/>
      <w:u w:val="single"/>
    </w:rPr>
  </w:style>
  <w:style w:type="paragraph" w:styleId="a4">
    <w:name w:val="No Spacing"/>
    <w:uiPriority w:val="1"/>
    <w:qFormat/>
    <w:rsid w:val="00152D24"/>
    <w:pPr>
      <w:spacing w:after="0" w:line="240" w:lineRule="auto"/>
    </w:pPr>
  </w:style>
  <w:style w:type="paragraph" w:styleId="a5">
    <w:name w:val="List Paragraph"/>
    <w:basedOn w:val="a"/>
    <w:uiPriority w:val="34"/>
    <w:qFormat/>
    <w:rsid w:val="00641ECF"/>
    <w:pPr>
      <w:ind w:left="720"/>
      <w:contextualSpacing/>
    </w:pPr>
  </w:style>
  <w:style w:type="paragraph" w:styleId="a6">
    <w:name w:val="Balloon Text"/>
    <w:basedOn w:val="a"/>
    <w:link w:val="a7"/>
    <w:uiPriority w:val="99"/>
    <w:semiHidden/>
    <w:unhideWhenUsed/>
    <w:rsid w:val="002367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9157</Words>
  <Characters>52200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1</cp:lastModifiedBy>
  <cp:revision>6</cp:revision>
  <cp:lastPrinted>2020-03-12T03:56:00Z</cp:lastPrinted>
  <dcterms:created xsi:type="dcterms:W3CDTF">2021-12-28T09:44:00Z</dcterms:created>
  <dcterms:modified xsi:type="dcterms:W3CDTF">2021-12-29T17:05:00Z</dcterms:modified>
</cp:coreProperties>
</file>