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0CAD" w14:textId="27FF22B1" w:rsidR="00154212" w:rsidRDefault="00A53567" w:rsidP="00154212">
      <w:pPr>
        <w:ind w:left="5103"/>
        <w:contextualSpacing/>
      </w:pPr>
      <w:r>
        <w:rPr>
          <w:lang w:eastAsia="zh-CN"/>
        </w:rPr>
        <w:t xml:space="preserve">                                                                        </w:t>
      </w:r>
      <w:r w:rsidR="00154212">
        <w:t xml:space="preserve">Приложение № 3 </w:t>
      </w:r>
    </w:p>
    <w:p w14:paraId="3863344C" w14:textId="77777777" w:rsidR="00154212" w:rsidRDefault="00154212" w:rsidP="00154212">
      <w:pPr>
        <w:ind w:left="5103"/>
        <w:contextualSpacing/>
      </w:pPr>
      <w:r>
        <w:t>к извещению о проведении запроса котировок в электронной форме</w:t>
      </w:r>
    </w:p>
    <w:p w14:paraId="50DA0D5E" w14:textId="77777777" w:rsidR="00154212" w:rsidRDefault="00154212" w:rsidP="00154212">
      <w:pPr>
        <w:ind w:left="5103"/>
        <w:contextualSpacing/>
      </w:pPr>
    </w:p>
    <w:p w14:paraId="583FAD1B" w14:textId="77777777" w:rsidR="00154212" w:rsidRDefault="00154212" w:rsidP="00154212">
      <w:pPr>
        <w:ind w:left="5103"/>
        <w:contextualSpacing/>
      </w:pPr>
      <w:r>
        <w:t>УТВЕРЖДАЮ:</w:t>
      </w:r>
    </w:p>
    <w:p w14:paraId="1DE0DC79" w14:textId="110EB7F6" w:rsidR="00154212" w:rsidRDefault="00AA7432" w:rsidP="00154212">
      <w:pPr>
        <w:suppressAutoHyphens/>
        <w:ind w:left="5103"/>
        <w:contextualSpacing/>
      </w:pPr>
      <w:r>
        <w:t>Исполняющий обязанности д</w:t>
      </w:r>
      <w:r w:rsidR="00154212">
        <w:t>иректор</w:t>
      </w:r>
      <w:r>
        <w:t>а</w:t>
      </w:r>
      <w:r w:rsidR="00154212">
        <w:t xml:space="preserve"> </w:t>
      </w:r>
    </w:p>
    <w:p w14:paraId="5676C481" w14:textId="77777777" w:rsidR="00154212" w:rsidRPr="00445135" w:rsidRDefault="00154212" w:rsidP="00154212">
      <w:pPr>
        <w:suppressAutoHyphens/>
        <w:ind w:left="5103"/>
        <w:contextualSpacing/>
      </w:pPr>
      <w:r>
        <w:t>ГБУ СО КК «Щербиновский КЦСОН»</w:t>
      </w:r>
    </w:p>
    <w:p w14:paraId="255D6BB2" w14:textId="25A20078" w:rsidR="00154212" w:rsidRDefault="00154212" w:rsidP="00154212">
      <w:pPr>
        <w:ind w:left="5103"/>
        <w:contextualSpacing/>
      </w:pPr>
      <w:r>
        <w:t xml:space="preserve">______________________ </w:t>
      </w:r>
      <w:r w:rsidR="00AA7432">
        <w:t>В.О. Пушникова</w:t>
      </w:r>
    </w:p>
    <w:p w14:paraId="0BF9558C" w14:textId="77777777" w:rsidR="00154212" w:rsidRDefault="00154212" w:rsidP="00154212">
      <w:pPr>
        <w:ind w:left="3969"/>
        <w:contextualSpacing/>
        <w:jc w:val="center"/>
      </w:pPr>
      <w:r>
        <w:t>М.П.</w:t>
      </w:r>
    </w:p>
    <w:p w14:paraId="77539314" w14:textId="77777777" w:rsidR="00154212" w:rsidRDefault="00154212" w:rsidP="00154212">
      <w:pPr>
        <w:tabs>
          <w:tab w:val="left" w:pos="9720"/>
        </w:tabs>
        <w:ind w:right="22"/>
        <w:jc w:val="center"/>
      </w:pPr>
    </w:p>
    <w:p w14:paraId="5C3E6172" w14:textId="77777777" w:rsidR="00154212" w:rsidRPr="00784DA0" w:rsidRDefault="00154212" w:rsidP="00154212">
      <w:pPr>
        <w:tabs>
          <w:tab w:val="left" w:pos="9720"/>
        </w:tabs>
        <w:ind w:right="22"/>
        <w:jc w:val="center"/>
        <w:rPr>
          <w:b/>
          <w:bCs/>
        </w:rPr>
      </w:pPr>
      <w:r>
        <w:rPr>
          <w:b/>
          <w:bCs/>
        </w:rPr>
        <w:t>ПРОЕКТ ДОГОВОРА</w:t>
      </w:r>
    </w:p>
    <w:p w14:paraId="602D43EE" w14:textId="77777777" w:rsidR="00154212" w:rsidRDefault="00154212" w:rsidP="00154212">
      <w:pPr>
        <w:tabs>
          <w:tab w:val="left" w:pos="9720"/>
        </w:tabs>
        <w:ind w:right="22"/>
        <w:jc w:val="center"/>
      </w:pPr>
    </w:p>
    <w:p w14:paraId="4393E26B" w14:textId="77777777" w:rsidR="00154212" w:rsidRDefault="00154212" w:rsidP="00154212">
      <w:pPr>
        <w:jc w:val="center"/>
        <w:rPr>
          <w:b/>
        </w:rPr>
      </w:pPr>
      <w:r w:rsidRPr="006B57E9">
        <w:rPr>
          <w:b/>
        </w:rPr>
        <w:t>Договор №</w:t>
      </w:r>
    </w:p>
    <w:p w14:paraId="6DC694F4" w14:textId="1217226D" w:rsidR="007B7E4E" w:rsidRPr="001E07C9" w:rsidRDefault="007B7E4E" w:rsidP="007B7E4E">
      <w:pPr>
        <w:jc w:val="center"/>
        <w:rPr>
          <w:b/>
          <w:snapToGrid w:val="0"/>
        </w:rPr>
      </w:pPr>
      <w:r w:rsidRPr="001E07C9">
        <w:rPr>
          <w:b/>
          <w:snapToGrid w:val="0"/>
        </w:rPr>
        <w:t xml:space="preserve">на поставку </w:t>
      </w:r>
      <w:r w:rsidR="00581DF1">
        <w:rPr>
          <w:b/>
          <w:snapToGrid w:val="0"/>
        </w:rPr>
        <w:t>бензина</w:t>
      </w:r>
      <w:r w:rsidR="00812211">
        <w:rPr>
          <w:b/>
          <w:snapToGrid w:val="0"/>
        </w:rPr>
        <w:t xml:space="preserve"> автомобильного</w:t>
      </w:r>
      <w:r w:rsidR="00595301">
        <w:rPr>
          <w:b/>
          <w:snapToGrid w:val="0"/>
        </w:rPr>
        <w:t xml:space="preserve"> </w:t>
      </w:r>
      <w:r w:rsidR="00764210">
        <w:rPr>
          <w:b/>
          <w:snapToGrid w:val="0"/>
        </w:rPr>
        <w:t xml:space="preserve">АИ-92 </w:t>
      </w:r>
      <w:r w:rsidR="00595301">
        <w:rPr>
          <w:b/>
          <w:snapToGrid w:val="0"/>
        </w:rPr>
        <w:t xml:space="preserve">и </w:t>
      </w:r>
      <w:r w:rsidR="007730FD">
        <w:rPr>
          <w:b/>
          <w:snapToGrid w:val="0"/>
        </w:rPr>
        <w:t>топлива</w:t>
      </w:r>
      <w:r w:rsidR="00764210" w:rsidRPr="00764210">
        <w:rPr>
          <w:b/>
          <w:snapToGrid w:val="0"/>
        </w:rPr>
        <w:t xml:space="preserve"> </w:t>
      </w:r>
      <w:r w:rsidR="00764210">
        <w:rPr>
          <w:b/>
          <w:snapToGrid w:val="0"/>
        </w:rPr>
        <w:t>дизельного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5121"/>
      </w:tblGrid>
      <w:tr w:rsidR="007B7E4E" w:rsidRPr="001E07C9" w14:paraId="3E49976F" w14:textId="77777777" w:rsidTr="007B7E4E">
        <w:trPr>
          <w:trHeight w:val="491"/>
        </w:trPr>
        <w:tc>
          <w:tcPr>
            <w:tcW w:w="4733" w:type="dxa"/>
            <w:shd w:val="clear" w:color="auto" w:fill="auto"/>
          </w:tcPr>
          <w:p w14:paraId="764D3E36" w14:textId="77777777" w:rsidR="007B7E4E" w:rsidRPr="001E07C9" w:rsidRDefault="00815D42" w:rsidP="00815D42">
            <w:pPr>
              <w:tabs>
                <w:tab w:val="left" w:pos="1980"/>
              </w:tabs>
              <w:suppressAutoHyphens/>
              <w:spacing w:before="240" w:after="240"/>
              <w:rPr>
                <w:b/>
                <w:bCs/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="00A53567">
              <w:rPr>
                <w:color w:val="000000"/>
                <w:kern w:val="1"/>
                <w:lang w:eastAsia="ar-SA"/>
              </w:rPr>
              <w:t>т</w:t>
            </w:r>
            <w:r>
              <w:rPr>
                <w:color w:val="000000"/>
                <w:kern w:val="1"/>
                <w:lang w:eastAsia="ar-SA"/>
              </w:rPr>
              <w:t>-ца</w:t>
            </w:r>
            <w:r w:rsidR="007B7E4E" w:rsidRPr="001E07C9">
              <w:rPr>
                <w:color w:val="000000"/>
                <w:kern w:val="1"/>
                <w:lang w:eastAsia="ar-SA"/>
              </w:rPr>
              <w:t xml:space="preserve">. </w:t>
            </w:r>
            <w:r w:rsidR="00A53567">
              <w:rPr>
                <w:color w:val="000000"/>
                <w:kern w:val="1"/>
                <w:lang w:eastAsia="ar-SA"/>
              </w:rPr>
              <w:t>Старо</w:t>
            </w:r>
            <w:r>
              <w:rPr>
                <w:color w:val="000000"/>
                <w:kern w:val="1"/>
                <w:lang w:eastAsia="ar-SA"/>
              </w:rPr>
              <w:t>щербиновская</w:t>
            </w:r>
          </w:p>
        </w:tc>
        <w:tc>
          <w:tcPr>
            <w:tcW w:w="5121" w:type="dxa"/>
            <w:shd w:val="clear" w:color="auto" w:fill="auto"/>
          </w:tcPr>
          <w:p w14:paraId="0C589B47" w14:textId="498853E0" w:rsidR="007B7E4E" w:rsidRPr="001E07C9" w:rsidRDefault="00560D5D" w:rsidP="00ED5E7A">
            <w:pPr>
              <w:shd w:val="clear" w:color="auto" w:fill="FFFFFF"/>
              <w:tabs>
                <w:tab w:val="left" w:pos="1980"/>
              </w:tabs>
              <w:suppressAutoHyphens/>
              <w:spacing w:before="240" w:after="240"/>
              <w:jc w:val="right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«___» ______________ 202</w:t>
            </w:r>
            <w:r w:rsidR="00ED5E7A">
              <w:rPr>
                <w:color w:val="000000"/>
                <w:kern w:val="1"/>
                <w:lang w:eastAsia="ar-SA"/>
              </w:rPr>
              <w:t>1</w:t>
            </w:r>
            <w:r>
              <w:rPr>
                <w:color w:val="000000"/>
                <w:kern w:val="1"/>
                <w:lang w:eastAsia="ar-SA"/>
              </w:rPr>
              <w:t xml:space="preserve"> г.</w:t>
            </w:r>
          </w:p>
        </w:tc>
      </w:tr>
    </w:tbl>
    <w:p w14:paraId="28435059" w14:textId="3F4DA309" w:rsidR="00DA4B0D" w:rsidRDefault="007B7E4E" w:rsidP="00DA4B0D">
      <w:pPr>
        <w:ind w:firstLine="709"/>
        <w:jc w:val="both"/>
      </w:pPr>
      <w:r w:rsidRPr="001E07C9">
        <w:rPr>
          <w:b/>
          <w:color w:val="000000"/>
          <w:kern w:val="1"/>
          <w:lang w:eastAsia="ar-SA"/>
        </w:rPr>
        <w:t xml:space="preserve">Государственное </w:t>
      </w:r>
      <w:r w:rsidR="00A53567">
        <w:rPr>
          <w:b/>
          <w:color w:val="000000"/>
          <w:kern w:val="1"/>
          <w:lang w:eastAsia="ar-SA"/>
        </w:rPr>
        <w:t>бюджетное</w:t>
      </w:r>
      <w:r w:rsidRPr="001E07C9">
        <w:rPr>
          <w:b/>
          <w:color w:val="000000"/>
          <w:kern w:val="1"/>
          <w:lang w:eastAsia="ar-SA"/>
        </w:rPr>
        <w:t xml:space="preserve"> учреждение </w:t>
      </w:r>
      <w:r w:rsidR="00A53567">
        <w:rPr>
          <w:b/>
          <w:color w:val="000000"/>
          <w:kern w:val="1"/>
          <w:lang w:eastAsia="ar-SA"/>
        </w:rPr>
        <w:t xml:space="preserve">социального обслуживания </w:t>
      </w:r>
      <w:r w:rsidRPr="001E07C9">
        <w:rPr>
          <w:b/>
          <w:color w:val="000000"/>
          <w:kern w:val="1"/>
          <w:lang w:eastAsia="ar-SA"/>
        </w:rPr>
        <w:t>Краснодарского края «</w:t>
      </w:r>
      <w:r w:rsidR="00815D42">
        <w:rPr>
          <w:b/>
          <w:color w:val="000000"/>
          <w:kern w:val="1"/>
          <w:lang w:eastAsia="ar-SA"/>
        </w:rPr>
        <w:t>Щербиновск</w:t>
      </w:r>
      <w:r w:rsidR="00A53567">
        <w:rPr>
          <w:b/>
          <w:color w:val="000000"/>
          <w:kern w:val="1"/>
          <w:lang w:eastAsia="ar-SA"/>
        </w:rPr>
        <w:t>ий комплексный центр социального обслуживания населения</w:t>
      </w:r>
      <w:r w:rsidRPr="001E07C9">
        <w:rPr>
          <w:b/>
          <w:color w:val="000000"/>
          <w:kern w:val="1"/>
          <w:lang w:eastAsia="ar-SA"/>
        </w:rPr>
        <w:t>»</w:t>
      </w:r>
      <w:r w:rsidRPr="001E07C9">
        <w:rPr>
          <w:kern w:val="1"/>
          <w:lang w:eastAsia="ar-SA"/>
        </w:rPr>
        <w:t>,</w:t>
      </w:r>
      <w:r w:rsidR="003A62F6">
        <w:rPr>
          <w:kern w:val="1"/>
          <w:lang w:eastAsia="ar-SA"/>
        </w:rPr>
        <w:t xml:space="preserve"> (сокраще</w:t>
      </w:r>
      <w:r w:rsidR="00815D42">
        <w:rPr>
          <w:kern w:val="1"/>
          <w:lang w:eastAsia="ar-SA"/>
        </w:rPr>
        <w:t>нное наименование – ГБУ СО КК «Щербиновс</w:t>
      </w:r>
      <w:r w:rsidR="003A62F6">
        <w:rPr>
          <w:kern w:val="1"/>
          <w:lang w:eastAsia="ar-SA"/>
        </w:rPr>
        <w:t>кий КЦСОН»),</w:t>
      </w:r>
      <w:r w:rsidRPr="001E07C9">
        <w:rPr>
          <w:kern w:val="1"/>
          <w:lang w:eastAsia="ar-SA"/>
        </w:rPr>
        <w:t xml:space="preserve"> именуемое в дальнейшем «Заказчик», в лице </w:t>
      </w:r>
      <w:r w:rsidR="009A6AED">
        <w:rPr>
          <w:kern w:val="1"/>
          <w:lang w:eastAsia="ar-SA"/>
        </w:rPr>
        <w:t>___________________</w:t>
      </w:r>
      <w:r w:rsidRPr="001E07C9">
        <w:rPr>
          <w:kern w:val="1"/>
          <w:lang w:eastAsia="ar-SA"/>
        </w:rPr>
        <w:t>, действующего на основании Устава, с одной стороны, и ____________________________________, именуемое в дальнейшем «Поставщик»,</w:t>
      </w:r>
      <w:r w:rsidR="00A53567">
        <w:rPr>
          <w:kern w:val="1"/>
          <w:lang w:eastAsia="ar-SA"/>
        </w:rPr>
        <w:t xml:space="preserve"> </w:t>
      </w:r>
      <w:r w:rsidRPr="001E07C9">
        <w:rPr>
          <w:kern w:val="1"/>
          <w:lang w:eastAsia="ar-SA"/>
        </w:rPr>
        <w:t>в лице ___________________________, действующего на основании _________________, с другой стороны,</w:t>
      </w:r>
      <w:r w:rsidR="00A53567">
        <w:rPr>
          <w:kern w:val="1"/>
          <w:lang w:eastAsia="ar-SA"/>
        </w:rPr>
        <w:t xml:space="preserve"> </w:t>
      </w:r>
      <w:r w:rsidRPr="001E07C9">
        <w:rPr>
          <w:kern w:val="1"/>
          <w:lang w:eastAsia="ar-SA"/>
        </w:rPr>
        <w:t xml:space="preserve">вместе именуемые «Стороны», </w:t>
      </w:r>
      <w:r w:rsidR="00DA4B0D">
        <w:t>с соблюдением требований Федерального закона от 18 июля 2011 г. № 223-ФЗ «О закупках товаров, работ, услуг отдельными видами юридических лиц» (далее – Закон № 223-ФЗ), Положения о закупке товаров, работ услуг для государственного бюджетного учреждения социального обслуживания Краснодарского края «</w:t>
      </w:r>
      <w:r w:rsidR="00815D42">
        <w:t>Щербиновс</w:t>
      </w:r>
      <w:r w:rsidR="00DA4B0D">
        <w:t xml:space="preserve">кий комплексный центр социального обслуживания населения» </w:t>
      </w:r>
      <w:r w:rsidR="00DA4B0D">
        <w:rPr>
          <w:bCs/>
          <w:iCs/>
        </w:rPr>
        <w:t>в соответствии с протоколом __________________</w:t>
      </w:r>
      <w:r w:rsidR="00DA4B0D">
        <w:t>, заключили настоящий договор (далее – Договор) о нижеследующем:</w:t>
      </w:r>
    </w:p>
    <w:p w14:paraId="396E23B3" w14:textId="77777777" w:rsidR="00DA4B0D" w:rsidRPr="001E07C9" w:rsidRDefault="00DA4B0D" w:rsidP="007B7E4E">
      <w:pPr>
        <w:suppressAutoHyphens/>
        <w:ind w:firstLine="709"/>
        <w:jc w:val="both"/>
        <w:rPr>
          <w:kern w:val="1"/>
          <w:lang w:eastAsia="ar-SA"/>
        </w:rPr>
      </w:pPr>
    </w:p>
    <w:p w14:paraId="515C5ACD" w14:textId="77777777" w:rsidR="00A90CC1" w:rsidRDefault="00A90CC1" w:rsidP="00D339FB">
      <w:pPr>
        <w:pStyle w:val="a6"/>
        <w:suppressAutoHyphens/>
        <w:ind w:left="0"/>
        <w:contextualSpacing/>
        <w:jc w:val="center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 xml:space="preserve">1. </w:t>
      </w:r>
      <w:r w:rsidR="00560D5D">
        <w:rPr>
          <w:b/>
          <w:bCs/>
          <w:kern w:val="1"/>
          <w:lang w:eastAsia="ar-SA"/>
        </w:rPr>
        <w:t xml:space="preserve">Предмет </w:t>
      </w:r>
      <w:r w:rsidR="00DA4B0D">
        <w:rPr>
          <w:b/>
          <w:bCs/>
          <w:kern w:val="1"/>
          <w:lang w:eastAsia="ar-SA"/>
        </w:rPr>
        <w:t>Договора</w:t>
      </w:r>
    </w:p>
    <w:p w14:paraId="5F143CF8" w14:textId="77777777" w:rsidR="00A90CC1" w:rsidRDefault="00A90CC1" w:rsidP="00A90CC1">
      <w:pPr>
        <w:tabs>
          <w:tab w:val="left" w:pos="945"/>
          <w:tab w:val="left" w:pos="1980"/>
        </w:tabs>
        <w:suppressAutoHyphens/>
        <w:ind w:firstLine="709"/>
        <w:jc w:val="both"/>
        <w:rPr>
          <w:bCs/>
          <w:color w:val="000000"/>
          <w:kern w:val="1"/>
          <w:lang w:eastAsia="ar-SA"/>
        </w:rPr>
      </w:pPr>
      <w:r w:rsidRPr="006860B8">
        <w:rPr>
          <w:bCs/>
          <w:kern w:val="1"/>
          <w:lang w:eastAsia="ar-SA"/>
        </w:rPr>
        <w:t>1</w:t>
      </w:r>
      <w:r w:rsidR="00560D5D">
        <w:rPr>
          <w:bCs/>
          <w:kern w:val="1"/>
          <w:lang w:eastAsia="ar-SA"/>
        </w:rPr>
        <w:t xml:space="preserve">.1. В соответствии с настоящим </w:t>
      </w:r>
      <w:r w:rsidR="00DA4B0D">
        <w:rPr>
          <w:bCs/>
          <w:kern w:val="1"/>
          <w:lang w:eastAsia="ar-SA"/>
        </w:rPr>
        <w:t>Договором</w:t>
      </w:r>
      <w:r w:rsidRPr="006860B8">
        <w:rPr>
          <w:bCs/>
          <w:kern w:val="1"/>
          <w:lang w:eastAsia="ar-SA"/>
        </w:rPr>
        <w:t xml:space="preserve"> Поставщик обязуется осуществить поставку автомобильного бензина</w:t>
      </w:r>
      <w:r w:rsidR="00595301">
        <w:rPr>
          <w:bCs/>
          <w:kern w:val="1"/>
          <w:lang w:eastAsia="ar-SA"/>
        </w:rPr>
        <w:t xml:space="preserve"> и</w:t>
      </w:r>
      <w:r w:rsidR="00FD1857">
        <w:rPr>
          <w:bCs/>
          <w:kern w:val="1"/>
          <w:lang w:eastAsia="ar-SA"/>
        </w:rPr>
        <w:t xml:space="preserve"> дизельного топлива</w:t>
      </w:r>
      <w:r w:rsidR="00AD45E2">
        <w:rPr>
          <w:bCs/>
          <w:kern w:val="1"/>
          <w:lang w:eastAsia="ar-SA"/>
        </w:rPr>
        <w:t xml:space="preserve"> (далее-Товар)</w:t>
      </w:r>
      <w:r w:rsidRPr="006860B8">
        <w:rPr>
          <w:bCs/>
          <w:kern w:val="1"/>
          <w:lang w:eastAsia="ar-SA"/>
        </w:rPr>
        <w:t xml:space="preserve"> через автозаправочные станции (АЗС) (дал</w:t>
      </w:r>
      <w:r>
        <w:rPr>
          <w:bCs/>
          <w:color w:val="000000"/>
          <w:kern w:val="1"/>
          <w:lang w:eastAsia="ar-SA"/>
        </w:rPr>
        <w:t>ее –</w:t>
      </w:r>
      <w:r w:rsidR="007B7E4E">
        <w:rPr>
          <w:bCs/>
          <w:color w:val="000000"/>
          <w:kern w:val="1"/>
          <w:lang w:eastAsia="ar-SA"/>
        </w:rPr>
        <w:t xml:space="preserve"> Т</w:t>
      </w:r>
      <w:r w:rsidRPr="006860B8">
        <w:rPr>
          <w:bCs/>
          <w:color w:val="000000"/>
          <w:kern w:val="1"/>
          <w:lang w:eastAsia="ar-SA"/>
        </w:rPr>
        <w:t>овар) Заказчику,</w:t>
      </w:r>
      <w:r w:rsidR="00A53567">
        <w:rPr>
          <w:bCs/>
          <w:color w:val="000000"/>
          <w:kern w:val="1"/>
          <w:lang w:eastAsia="ar-SA"/>
        </w:rPr>
        <w:t xml:space="preserve"> </w:t>
      </w:r>
      <w:r>
        <w:rPr>
          <w:color w:val="000000"/>
          <w:kern w:val="1"/>
          <w:lang w:eastAsia="ar-SA"/>
        </w:rPr>
        <w:t>согласно Спецификации</w:t>
      </w:r>
      <w:r w:rsidRPr="006860B8">
        <w:rPr>
          <w:color w:val="000000"/>
          <w:kern w:val="1"/>
          <w:lang w:eastAsia="ar-SA"/>
        </w:rPr>
        <w:t xml:space="preserve"> (Приложение №</w:t>
      </w:r>
      <w:r>
        <w:rPr>
          <w:color w:val="000000"/>
          <w:kern w:val="1"/>
          <w:lang w:eastAsia="ar-SA"/>
        </w:rPr>
        <w:t xml:space="preserve"> 1), являющейся неотъемлемой частью </w:t>
      </w:r>
      <w:r w:rsidR="00DA4B0D">
        <w:rPr>
          <w:color w:val="000000"/>
          <w:kern w:val="1"/>
          <w:lang w:eastAsia="ar-SA"/>
        </w:rPr>
        <w:t>Договора</w:t>
      </w:r>
      <w:r>
        <w:rPr>
          <w:color w:val="000000"/>
          <w:kern w:val="1"/>
          <w:lang w:eastAsia="ar-SA"/>
        </w:rPr>
        <w:t>,</w:t>
      </w:r>
      <w:r w:rsidRPr="006860B8">
        <w:rPr>
          <w:color w:val="000000"/>
          <w:kern w:val="1"/>
          <w:lang w:eastAsia="ar-SA"/>
        </w:rPr>
        <w:t xml:space="preserve"> а Заказчик</w:t>
      </w:r>
      <w:r w:rsidRPr="006860B8">
        <w:rPr>
          <w:bCs/>
          <w:color w:val="000000"/>
          <w:kern w:val="1"/>
          <w:lang w:eastAsia="ar-SA"/>
        </w:rPr>
        <w:t xml:space="preserve"> обязуется принять и оплатить поставленный Товар</w:t>
      </w:r>
      <w:r>
        <w:rPr>
          <w:bCs/>
          <w:color w:val="000000"/>
          <w:kern w:val="1"/>
          <w:lang w:eastAsia="ar-SA"/>
        </w:rPr>
        <w:t xml:space="preserve"> в порядке и на условиях, предусмотренных настоящим </w:t>
      </w:r>
      <w:r w:rsidR="00DA4B0D">
        <w:rPr>
          <w:bCs/>
          <w:color w:val="000000"/>
          <w:kern w:val="1"/>
          <w:lang w:eastAsia="ar-SA"/>
        </w:rPr>
        <w:t>Договором</w:t>
      </w:r>
      <w:r w:rsidRPr="006860B8">
        <w:rPr>
          <w:bCs/>
          <w:color w:val="000000"/>
          <w:kern w:val="1"/>
          <w:lang w:eastAsia="ar-SA"/>
        </w:rPr>
        <w:t>.</w:t>
      </w:r>
    </w:p>
    <w:p w14:paraId="2673CF69" w14:textId="77777777" w:rsidR="00DA4B0D" w:rsidRDefault="00DA4B0D" w:rsidP="00D339FB">
      <w:pPr>
        <w:tabs>
          <w:tab w:val="left" w:pos="945"/>
          <w:tab w:val="left" w:pos="1980"/>
        </w:tabs>
        <w:suppressAutoHyphens/>
        <w:jc w:val="center"/>
        <w:rPr>
          <w:b/>
          <w:color w:val="000000"/>
          <w:kern w:val="1"/>
          <w:lang w:eastAsia="ar-SA"/>
        </w:rPr>
      </w:pPr>
    </w:p>
    <w:p w14:paraId="43E8B667" w14:textId="77777777" w:rsidR="007730FD" w:rsidRPr="006860B8" w:rsidRDefault="00A90CC1" w:rsidP="009D116C">
      <w:pPr>
        <w:tabs>
          <w:tab w:val="left" w:pos="945"/>
          <w:tab w:val="left" w:pos="1980"/>
        </w:tabs>
        <w:suppressAutoHyphens/>
        <w:jc w:val="center"/>
        <w:rPr>
          <w:b/>
          <w:color w:val="000000"/>
          <w:kern w:val="1"/>
          <w:lang w:eastAsia="ar-SA"/>
        </w:rPr>
      </w:pPr>
      <w:r w:rsidRPr="006860B8">
        <w:rPr>
          <w:b/>
          <w:color w:val="000000"/>
          <w:kern w:val="1"/>
          <w:lang w:eastAsia="ar-SA"/>
        </w:rPr>
        <w:t>2. Условия, срок поставки</w:t>
      </w:r>
    </w:p>
    <w:p w14:paraId="51AA5D4A" w14:textId="5FA0ED70" w:rsidR="00A90CC1" w:rsidRPr="006860B8" w:rsidRDefault="00A90CC1" w:rsidP="00A90CC1">
      <w:pPr>
        <w:tabs>
          <w:tab w:val="left" w:pos="1260"/>
          <w:tab w:val="left" w:pos="198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>2.1. Заправка автотранспортных средств</w:t>
      </w:r>
      <w:r w:rsidR="000E4339">
        <w:rPr>
          <w:kern w:val="1"/>
          <w:lang w:eastAsia="ar-SA"/>
        </w:rPr>
        <w:t xml:space="preserve"> учреждения</w:t>
      </w:r>
      <w:r w:rsidRPr="006860B8">
        <w:rPr>
          <w:kern w:val="1"/>
          <w:lang w:eastAsia="ar-SA"/>
        </w:rPr>
        <w:t xml:space="preserve"> </w:t>
      </w:r>
      <w:r w:rsidR="00EE2055">
        <w:rPr>
          <w:bCs/>
          <w:kern w:val="1"/>
          <w:lang w:eastAsia="ar-SA"/>
        </w:rPr>
        <w:t>бензина автомобильного АИ-92</w:t>
      </w:r>
      <w:r w:rsidRPr="006860B8">
        <w:rPr>
          <w:bCs/>
          <w:kern w:val="1"/>
          <w:lang w:eastAsia="ar-SA"/>
        </w:rPr>
        <w:t xml:space="preserve"> </w:t>
      </w:r>
      <w:r w:rsidR="00514A67">
        <w:rPr>
          <w:bCs/>
          <w:kern w:val="1"/>
          <w:lang w:eastAsia="ar-SA"/>
        </w:rPr>
        <w:t xml:space="preserve">и </w:t>
      </w:r>
      <w:r w:rsidR="00EE2055">
        <w:rPr>
          <w:bCs/>
          <w:kern w:val="1"/>
          <w:lang w:eastAsia="ar-SA"/>
        </w:rPr>
        <w:t>т</w:t>
      </w:r>
      <w:r w:rsidR="00514A67">
        <w:rPr>
          <w:bCs/>
          <w:kern w:val="1"/>
          <w:lang w:eastAsia="ar-SA"/>
        </w:rPr>
        <w:t>опливом</w:t>
      </w:r>
      <w:r w:rsidR="00EE2055">
        <w:rPr>
          <w:bCs/>
          <w:kern w:val="1"/>
          <w:lang w:eastAsia="ar-SA"/>
        </w:rPr>
        <w:t xml:space="preserve"> дизельным</w:t>
      </w:r>
      <w:r w:rsidR="00514A67">
        <w:rPr>
          <w:bCs/>
          <w:kern w:val="1"/>
          <w:lang w:eastAsia="ar-SA"/>
        </w:rPr>
        <w:t xml:space="preserve"> </w:t>
      </w:r>
      <w:r w:rsidRPr="006860B8">
        <w:rPr>
          <w:kern w:val="1"/>
          <w:lang w:eastAsia="ar-SA"/>
        </w:rPr>
        <w:t>осуществляется через АЗС</w:t>
      </w:r>
      <w:r w:rsidR="009D116C">
        <w:rPr>
          <w:kern w:val="1"/>
          <w:lang w:eastAsia="ar-SA"/>
        </w:rPr>
        <w:t>, расположенных в станице Старощербиновской и на трассах краевого и федерального значения на территории Краснодарского края, Республики Адыгея с расположением АЗС друг от друга не более 100 км</w:t>
      </w:r>
      <w:r w:rsidRPr="006860B8">
        <w:rPr>
          <w:kern w:val="1"/>
          <w:lang w:eastAsia="ar-SA"/>
        </w:rPr>
        <w:t xml:space="preserve"> с использованием топливных пластиковых </w:t>
      </w:r>
      <w:r w:rsidR="00197166">
        <w:rPr>
          <w:kern w:val="1"/>
          <w:lang w:eastAsia="ar-SA"/>
        </w:rPr>
        <w:t>смарт-</w:t>
      </w:r>
      <w:r w:rsidRPr="006860B8">
        <w:rPr>
          <w:kern w:val="1"/>
          <w:lang w:eastAsia="ar-SA"/>
        </w:rPr>
        <w:t>карт</w:t>
      </w:r>
      <w:r>
        <w:rPr>
          <w:kern w:val="1"/>
          <w:lang w:eastAsia="ar-SA"/>
        </w:rPr>
        <w:t xml:space="preserve"> (далее – Карта)</w:t>
      </w:r>
      <w:r w:rsidRPr="006860B8">
        <w:rPr>
          <w:kern w:val="1"/>
          <w:lang w:eastAsia="ar-SA"/>
        </w:rPr>
        <w:t xml:space="preserve"> и предоставлением информационного обслуживания Поставщиком, которое включает:</w:t>
      </w:r>
    </w:p>
    <w:p w14:paraId="0FC9D1DA" w14:textId="77777777" w:rsidR="00A90CC1" w:rsidRPr="0021455E" w:rsidRDefault="00A90CC1" w:rsidP="00A90CC1">
      <w:pPr>
        <w:numPr>
          <w:ilvl w:val="0"/>
          <w:numId w:val="12"/>
        </w:numPr>
        <w:tabs>
          <w:tab w:val="clear" w:pos="1996"/>
          <w:tab w:val="num" w:pos="0"/>
          <w:tab w:val="left" w:pos="993"/>
        </w:tabs>
        <w:suppressAutoHyphens/>
        <w:ind w:left="0" w:firstLine="709"/>
        <w:jc w:val="both"/>
        <w:rPr>
          <w:kern w:val="1"/>
          <w:lang w:eastAsia="ar-SA"/>
        </w:rPr>
      </w:pPr>
      <w:r w:rsidRPr="0021455E">
        <w:rPr>
          <w:bCs/>
          <w:kern w:val="1"/>
          <w:lang w:eastAsia="ar-SA"/>
        </w:rPr>
        <w:t xml:space="preserve">обеспечение персонализации и выдачи </w:t>
      </w:r>
      <w:r w:rsidR="001D1ED7" w:rsidRPr="0021455E">
        <w:rPr>
          <w:bCs/>
          <w:kern w:val="1"/>
          <w:lang w:eastAsia="ar-SA"/>
        </w:rPr>
        <w:t>смарт-к</w:t>
      </w:r>
      <w:r w:rsidRPr="0021455E">
        <w:rPr>
          <w:kern w:val="1"/>
          <w:lang w:eastAsia="ar-SA"/>
        </w:rPr>
        <w:t>арт (предоставляет Заказчику форму заявки на выдачу Карт, инструкцию о правилах использовани</w:t>
      </w:r>
      <w:r w:rsidR="00265FA9" w:rsidRPr="0021455E">
        <w:rPr>
          <w:kern w:val="1"/>
          <w:lang w:eastAsia="ar-SA"/>
        </w:rPr>
        <w:t>я и условиях обслуживания Карт)</w:t>
      </w:r>
      <w:r w:rsidRPr="0021455E">
        <w:rPr>
          <w:kern w:val="1"/>
          <w:lang w:eastAsia="ar-SA"/>
        </w:rPr>
        <w:t>;</w:t>
      </w:r>
    </w:p>
    <w:p w14:paraId="4C84563C" w14:textId="77777777" w:rsidR="00A90CC1" w:rsidRPr="00AF07D4" w:rsidRDefault="00A90CC1" w:rsidP="00A90CC1">
      <w:pPr>
        <w:numPr>
          <w:ilvl w:val="0"/>
          <w:numId w:val="12"/>
        </w:numPr>
        <w:tabs>
          <w:tab w:val="clear" w:pos="1996"/>
          <w:tab w:val="num" w:pos="0"/>
          <w:tab w:val="left" w:pos="993"/>
        </w:tabs>
        <w:suppressAutoHyphens/>
        <w:ind w:left="0" w:firstLine="709"/>
        <w:jc w:val="both"/>
        <w:rPr>
          <w:kern w:val="1"/>
          <w:lang w:eastAsia="ar-SA"/>
        </w:rPr>
      </w:pPr>
      <w:r w:rsidRPr="00AF07D4">
        <w:rPr>
          <w:kern w:val="1"/>
          <w:lang w:eastAsia="ar-SA"/>
        </w:rPr>
        <w:t>предоставление информации о блокировке</w:t>
      </w:r>
      <w:r>
        <w:rPr>
          <w:kern w:val="1"/>
          <w:lang w:eastAsia="ar-SA"/>
        </w:rPr>
        <w:t xml:space="preserve"> или замене Карты, корректировке</w:t>
      </w:r>
      <w:r w:rsidRPr="00AF07D4">
        <w:rPr>
          <w:kern w:val="1"/>
          <w:lang w:eastAsia="ar-SA"/>
        </w:rPr>
        <w:t xml:space="preserve"> информации об остатке средств в</w:t>
      </w:r>
      <w:r>
        <w:rPr>
          <w:kern w:val="1"/>
          <w:lang w:eastAsia="ar-SA"/>
        </w:rPr>
        <w:t xml:space="preserve"> случае недополучения Товара, отпускаемого</w:t>
      </w:r>
      <w:r w:rsidRPr="00AF07D4">
        <w:rPr>
          <w:kern w:val="1"/>
          <w:lang w:eastAsia="ar-SA"/>
        </w:rPr>
        <w:t xml:space="preserve"> на АЗС (если эта информация была записана на Карту, а Товар не получен из-за переполнения бака или неисправности топливозаправочной колонки);</w:t>
      </w:r>
    </w:p>
    <w:p w14:paraId="0BED24ED" w14:textId="2506C77B" w:rsidR="00A90CC1" w:rsidRPr="00AF07D4" w:rsidRDefault="00A90CC1" w:rsidP="0041743E">
      <w:pPr>
        <w:numPr>
          <w:ilvl w:val="0"/>
          <w:numId w:val="12"/>
        </w:numPr>
        <w:shd w:val="clear" w:color="auto" w:fill="FFFFFF" w:themeFill="background1"/>
        <w:tabs>
          <w:tab w:val="clear" w:pos="1996"/>
          <w:tab w:val="num" w:pos="0"/>
          <w:tab w:val="left" w:pos="993"/>
        </w:tabs>
        <w:suppressAutoHyphens/>
        <w:ind w:left="0"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пред</w:t>
      </w:r>
      <w:r w:rsidRPr="00AF07D4">
        <w:rPr>
          <w:kern w:val="1"/>
          <w:lang w:eastAsia="ar-SA"/>
        </w:rPr>
        <w:t>ставление полностью оформленной отчетной и бухгалтерской документа</w:t>
      </w:r>
      <w:r w:rsidR="000827D3">
        <w:rPr>
          <w:kern w:val="1"/>
          <w:lang w:eastAsia="ar-SA"/>
        </w:rPr>
        <w:t>ции до 1</w:t>
      </w:r>
      <w:r w:rsidR="00C76266" w:rsidRPr="000740D3">
        <w:rPr>
          <w:kern w:val="1"/>
          <w:lang w:eastAsia="ar-SA"/>
        </w:rPr>
        <w:t>0</w:t>
      </w:r>
      <w:r w:rsidRPr="00AF07D4">
        <w:rPr>
          <w:kern w:val="1"/>
          <w:lang w:eastAsia="ar-SA"/>
        </w:rPr>
        <w:t xml:space="preserve"> числа месяца, следующего за отчетным;</w:t>
      </w:r>
    </w:p>
    <w:p w14:paraId="23AE4582" w14:textId="77777777" w:rsidR="00A90CC1" w:rsidRDefault="00A90CC1" w:rsidP="00A90CC1">
      <w:pPr>
        <w:numPr>
          <w:ilvl w:val="0"/>
          <w:numId w:val="12"/>
        </w:numPr>
        <w:tabs>
          <w:tab w:val="clear" w:pos="1996"/>
          <w:tab w:val="num" w:pos="0"/>
          <w:tab w:val="left" w:pos="993"/>
        </w:tabs>
        <w:suppressAutoHyphens/>
        <w:ind w:left="0"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пред</w:t>
      </w:r>
      <w:r w:rsidRPr="00AF07D4">
        <w:rPr>
          <w:kern w:val="1"/>
          <w:lang w:eastAsia="ar-SA"/>
        </w:rPr>
        <w:t xml:space="preserve">ставление отчетов об использовании лимитов, динамике исполнения </w:t>
      </w:r>
      <w:r w:rsidR="00DA4B0D">
        <w:rPr>
          <w:kern w:val="1"/>
          <w:lang w:eastAsia="ar-SA"/>
        </w:rPr>
        <w:t>Договора</w:t>
      </w:r>
      <w:r w:rsidRPr="00AF07D4">
        <w:rPr>
          <w:kern w:val="1"/>
          <w:lang w:eastAsia="ar-SA"/>
        </w:rPr>
        <w:t xml:space="preserve"> на поставку Товара, активности </w:t>
      </w:r>
      <w:r>
        <w:rPr>
          <w:kern w:val="1"/>
          <w:lang w:eastAsia="ar-SA"/>
        </w:rPr>
        <w:t>К</w:t>
      </w:r>
      <w:r w:rsidRPr="00AF07D4">
        <w:rPr>
          <w:kern w:val="1"/>
          <w:lang w:eastAsia="ar-SA"/>
        </w:rPr>
        <w:t>арт.</w:t>
      </w:r>
    </w:p>
    <w:p w14:paraId="6FAD428C" w14:textId="1E3356C2" w:rsidR="009D116C" w:rsidRPr="00AF07D4" w:rsidRDefault="009D116C" w:rsidP="009D116C">
      <w:pPr>
        <w:tabs>
          <w:tab w:val="left" w:pos="709"/>
        </w:tabs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  <w:t xml:space="preserve">2.2. Поставщик обязуется </w:t>
      </w:r>
      <w:r w:rsidR="00BB3E04">
        <w:rPr>
          <w:kern w:val="1"/>
          <w:lang w:eastAsia="ar-SA"/>
        </w:rPr>
        <w:t>осуществить поставку</w:t>
      </w:r>
      <w:r>
        <w:rPr>
          <w:kern w:val="1"/>
          <w:lang w:eastAsia="ar-SA"/>
        </w:rPr>
        <w:t xml:space="preserve"> товара в период с </w:t>
      </w:r>
      <w:r w:rsidR="00CD30F4">
        <w:rPr>
          <w:kern w:val="1"/>
          <w:lang w:eastAsia="ar-SA"/>
        </w:rPr>
        <w:t xml:space="preserve">1 </w:t>
      </w:r>
      <w:r w:rsidR="00EA04E7">
        <w:rPr>
          <w:kern w:val="1"/>
          <w:lang w:eastAsia="ar-SA"/>
        </w:rPr>
        <w:t>января</w:t>
      </w:r>
      <w:r w:rsidR="00CD30F4">
        <w:rPr>
          <w:kern w:val="1"/>
          <w:lang w:eastAsia="ar-SA"/>
        </w:rPr>
        <w:t xml:space="preserve"> 202</w:t>
      </w:r>
      <w:r w:rsidR="00EA04E7">
        <w:rPr>
          <w:kern w:val="1"/>
          <w:lang w:eastAsia="ar-SA"/>
        </w:rPr>
        <w:t>2</w:t>
      </w:r>
      <w:r w:rsidR="00CD30F4">
        <w:rPr>
          <w:kern w:val="1"/>
          <w:lang w:eastAsia="ar-SA"/>
        </w:rPr>
        <w:t xml:space="preserve"> года</w:t>
      </w:r>
      <w:r w:rsidR="00EA04E7">
        <w:rPr>
          <w:kern w:val="1"/>
          <w:lang w:eastAsia="ar-SA"/>
        </w:rPr>
        <w:t xml:space="preserve"> по 30</w:t>
      </w:r>
      <w:r>
        <w:rPr>
          <w:kern w:val="1"/>
          <w:lang w:eastAsia="ar-SA"/>
        </w:rPr>
        <w:t xml:space="preserve"> </w:t>
      </w:r>
      <w:r w:rsidR="00EA04E7">
        <w:rPr>
          <w:kern w:val="1"/>
          <w:lang w:eastAsia="ar-SA"/>
        </w:rPr>
        <w:t>июня</w:t>
      </w:r>
      <w:r>
        <w:rPr>
          <w:kern w:val="1"/>
          <w:lang w:eastAsia="ar-SA"/>
        </w:rPr>
        <w:t xml:space="preserve"> 202</w:t>
      </w:r>
      <w:r w:rsidR="00EA04E7">
        <w:rPr>
          <w:kern w:val="1"/>
          <w:lang w:eastAsia="ar-SA"/>
        </w:rPr>
        <w:t>2</w:t>
      </w:r>
      <w:r>
        <w:rPr>
          <w:kern w:val="1"/>
          <w:lang w:eastAsia="ar-SA"/>
        </w:rPr>
        <w:t xml:space="preserve"> года</w:t>
      </w:r>
      <w:r w:rsidR="005D79D8">
        <w:rPr>
          <w:kern w:val="1"/>
          <w:lang w:eastAsia="ar-SA"/>
        </w:rPr>
        <w:t xml:space="preserve"> включительно</w:t>
      </w:r>
      <w:r>
        <w:rPr>
          <w:kern w:val="1"/>
          <w:lang w:eastAsia="ar-SA"/>
        </w:rPr>
        <w:t>.</w:t>
      </w:r>
    </w:p>
    <w:p w14:paraId="64DEE925" w14:textId="77777777" w:rsidR="00A90CC1" w:rsidRPr="006860B8" w:rsidRDefault="00A90CC1" w:rsidP="00A90CC1">
      <w:pPr>
        <w:tabs>
          <w:tab w:val="left" w:pos="720"/>
          <w:tab w:val="left" w:pos="108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>2.</w:t>
      </w:r>
      <w:r w:rsidR="002571DA">
        <w:rPr>
          <w:kern w:val="1"/>
          <w:lang w:eastAsia="ar-SA"/>
        </w:rPr>
        <w:t>3</w:t>
      </w:r>
      <w:r w:rsidRPr="006860B8">
        <w:rPr>
          <w:kern w:val="1"/>
          <w:lang w:eastAsia="ar-SA"/>
        </w:rPr>
        <w:t xml:space="preserve">. Право собственности на Товар, полученный на условиях настоящего </w:t>
      </w:r>
      <w:r w:rsidR="00DA4B0D">
        <w:rPr>
          <w:kern w:val="1"/>
          <w:lang w:eastAsia="ar-SA"/>
        </w:rPr>
        <w:t>Договора</w:t>
      </w:r>
      <w:r w:rsidRPr="006860B8">
        <w:rPr>
          <w:kern w:val="1"/>
          <w:lang w:eastAsia="ar-SA"/>
        </w:rPr>
        <w:t>, переходит от Поставщика к Заказчику с момента фактического получения Товара на АЗС.</w:t>
      </w:r>
    </w:p>
    <w:p w14:paraId="56A32D0C" w14:textId="77777777" w:rsidR="0073775D" w:rsidRDefault="0073775D" w:rsidP="0073775D">
      <w:pPr>
        <w:shd w:val="clear" w:color="auto" w:fill="FFFFFF"/>
        <w:tabs>
          <w:tab w:val="left" w:pos="180"/>
        </w:tabs>
        <w:suppressAutoHyphens/>
        <w:spacing w:line="278" w:lineRule="exact"/>
        <w:ind w:firstLine="709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>2.</w:t>
      </w:r>
      <w:r w:rsidR="002571DA">
        <w:rPr>
          <w:color w:val="000000"/>
          <w:kern w:val="1"/>
          <w:lang w:eastAsia="ar-SA"/>
        </w:rPr>
        <w:t>4</w:t>
      </w:r>
      <w:r>
        <w:rPr>
          <w:color w:val="000000"/>
          <w:kern w:val="1"/>
          <w:lang w:eastAsia="ar-SA"/>
        </w:rPr>
        <w:t xml:space="preserve">. </w:t>
      </w:r>
      <w:r w:rsidRPr="00E32302">
        <w:rPr>
          <w:color w:val="000000"/>
          <w:kern w:val="1"/>
          <w:lang w:eastAsia="ar-SA"/>
        </w:rPr>
        <w:t xml:space="preserve">В случае если на дату окончания </w:t>
      </w:r>
      <w:r w:rsidR="002571DA" w:rsidRPr="00E32302">
        <w:rPr>
          <w:color w:val="000000"/>
          <w:kern w:val="1"/>
          <w:lang w:eastAsia="ar-SA"/>
        </w:rPr>
        <w:t>срока,</w:t>
      </w:r>
      <w:r w:rsidR="002571DA">
        <w:rPr>
          <w:color w:val="000000"/>
          <w:kern w:val="1"/>
          <w:lang w:eastAsia="ar-SA"/>
        </w:rPr>
        <w:t xml:space="preserve"> установленного в п. 2.2.</w:t>
      </w:r>
      <w:r w:rsidRPr="00E32302">
        <w:rPr>
          <w:color w:val="000000"/>
          <w:kern w:val="1"/>
          <w:lang w:eastAsia="ar-SA"/>
        </w:rPr>
        <w:t xml:space="preserve"> поставки Заказчик не выбрал объем Товара на стоимость Договора, обязательства по Договор</w:t>
      </w:r>
      <w:r>
        <w:rPr>
          <w:color w:val="000000"/>
          <w:kern w:val="1"/>
          <w:lang w:eastAsia="ar-SA"/>
        </w:rPr>
        <w:t>у</w:t>
      </w:r>
      <w:r w:rsidRPr="00E32302">
        <w:rPr>
          <w:color w:val="000000"/>
          <w:kern w:val="1"/>
          <w:lang w:eastAsia="ar-SA"/>
        </w:rPr>
        <w:t xml:space="preserve"> прекращаются по соглашению Сторон. Стороны настоящего Договора производят окончательную сверку поставленного и оплаченного Товара.</w:t>
      </w:r>
    </w:p>
    <w:p w14:paraId="4D0401D2" w14:textId="0DD5555F" w:rsidR="0073775D" w:rsidRPr="00D166D8" w:rsidRDefault="0073775D" w:rsidP="0073775D">
      <w:pPr>
        <w:shd w:val="clear" w:color="auto" w:fill="FFFFFF"/>
        <w:tabs>
          <w:tab w:val="left" w:pos="180"/>
        </w:tabs>
        <w:suppressAutoHyphens/>
        <w:spacing w:line="278" w:lineRule="exact"/>
        <w:ind w:firstLine="709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>2.</w:t>
      </w:r>
      <w:r w:rsidR="002571DA">
        <w:rPr>
          <w:color w:val="000000"/>
          <w:kern w:val="1"/>
          <w:lang w:eastAsia="ar-SA"/>
        </w:rPr>
        <w:t>5</w:t>
      </w:r>
      <w:r>
        <w:rPr>
          <w:color w:val="000000"/>
          <w:kern w:val="1"/>
          <w:lang w:eastAsia="ar-SA"/>
        </w:rPr>
        <w:t>. В случае, установленном в п.2.</w:t>
      </w:r>
      <w:r w:rsidR="002571DA">
        <w:rPr>
          <w:color w:val="000000"/>
          <w:kern w:val="1"/>
          <w:lang w:eastAsia="ar-SA"/>
        </w:rPr>
        <w:t>4</w:t>
      </w:r>
      <w:r>
        <w:rPr>
          <w:color w:val="000000"/>
          <w:kern w:val="1"/>
          <w:lang w:eastAsia="ar-SA"/>
        </w:rPr>
        <w:t xml:space="preserve"> Договора Акт взаимосверки признается документом, подтверждающим приемку, в части фактически исполненных обязательств по Договору, в связи, с чем взаиморасчеты между Сторонами осуществляются в течение 1</w:t>
      </w:r>
      <w:r w:rsidR="00A01830">
        <w:rPr>
          <w:color w:val="000000"/>
          <w:kern w:val="1"/>
          <w:lang w:eastAsia="ar-SA"/>
        </w:rPr>
        <w:t>0</w:t>
      </w:r>
      <w:r>
        <w:rPr>
          <w:color w:val="000000"/>
          <w:kern w:val="1"/>
          <w:lang w:eastAsia="ar-SA"/>
        </w:rPr>
        <w:t xml:space="preserve"> рабочих дней с момента подписания акта</w:t>
      </w:r>
      <w:r w:rsidR="00C63AF7">
        <w:rPr>
          <w:color w:val="000000"/>
          <w:kern w:val="1"/>
          <w:lang w:eastAsia="ar-SA"/>
        </w:rPr>
        <w:t>.</w:t>
      </w:r>
    </w:p>
    <w:p w14:paraId="2DC6B4AD" w14:textId="77777777" w:rsidR="00A53567" w:rsidRDefault="00A53567" w:rsidP="00A90CC1">
      <w:pPr>
        <w:tabs>
          <w:tab w:val="left" w:pos="1260"/>
        </w:tabs>
        <w:suppressAutoHyphens/>
        <w:ind w:firstLine="709"/>
        <w:jc w:val="both"/>
        <w:rPr>
          <w:kern w:val="1"/>
          <w:lang w:eastAsia="ar-SA"/>
        </w:rPr>
      </w:pPr>
    </w:p>
    <w:p w14:paraId="3B0E0D17" w14:textId="77777777" w:rsidR="00A90CC1" w:rsidRPr="00DA4B0D" w:rsidRDefault="00A90CC1" w:rsidP="00D339FB">
      <w:pPr>
        <w:tabs>
          <w:tab w:val="left" w:pos="945"/>
          <w:tab w:val="left" w:pos="1980"/>
        </w:tabs>
        <w:suppressAutoHyphens/>
        <w:ind w:firstLine="567"/>
        <w:jc w:val="center"/>
        <w:rPr>
          <w:b/>
          <w:color w:val="000000"/>
          <w:kern w:val="1"/>
          <w:lang w:eastAsia="ar-SA"/>
        </w:rPr>
      </w:pPr>
      <w:r w:rsidRPr="00DA4B0D">
        <w:rPr>
          <w:b/>
          <w:color w:val="000000"/>
          <w:kern w:val="1"/>
          <w:lang w:eastAsia="ar-SA"/>
        </w:rPr>
        <w:t>3. Порядок поставки, приемки Товара</w:t>
      </w:r>
    </w:p>
    <w:p w14:paraId="251906B2" w14:textId="77777777" w:rsidR="00A90CC1" w:rsidRPr="00DA4B0D" w:rsidRDefault="00A90CC1" w:rsidP="00A90CC1">
      <w:pPr>
        <w:tabs>
          <w:tab w:val="left" w:pos="1260"/>
          <w:tab w:val="left" w:pos="1980"/>
        </w:tabs>
        <w:suppressAutoHyphens/>
        <w:ind w:firstLine="709"/>
        <w:jc w:val="both"/>
        <w:rPr>
          <w:kern w:val="1"/>
          <w:lang w:eastAsia="ar-SA"/>
        </w:rPr>
      </w:pPr>
      <w:r w:rsidRPr="00DA4B0D">
        <w:rPr>
          <w:kern w:val="1"/>
          <w:lang w:eastAsia="ar-SA"/>
        </w:rPr>
        <w:t>3.1. Согласно письменной заявке Заказчика Поставщик в течение 3 (трех) рабочих дней передает представителю Заказчика, действующему на основании доверенности, по акту приема-передачи необходимое количество Карт</w:t>
      </w:r>
      <w:r w:rsidR="00F238D0">
        <w:rPr>
          <w:kern w:val="1"/>
          <w:lang w:eastAsia="ar-SA"/>
        </w:rPr>
        <w:t xml:space="preserve"> с указанием установленного им расходного лимита товара в рублях или литрах по каждой смарт-карте</w:t>
      </w:r>
      <w:r w:rsidRPr="00DA4B0D">
        <w:rPr>
          <w:kern w:val="1"/>
          <w:lang w:eastAsia="ar-SA"/>
        </w:rPr>
        <w:t xml:space="preserve"> одновременно с информацией о персональном идентификационном номере (коде) (далее «ПИН – код»), являющимся аналогом подписи Заказчика при совершении сделок.</w:t>
      </w:r>
    </w:p>
    <w:p w14:paraId="4C229E40" w14:textId="77777777" w:rsidR="00A90CC1" w:rsidRPr="00DA4B0D" w:rsidRDefault="00A90CC1" w:rsidP="00A90CC1">
      <w:pPr>
        <w:tabs>
          <w:tab w:val="left" w:pos="1260"/>
          <w:tab w:val="left" w:pos="1980"/>
        </w:tabs>
        <w:suppressAutoHyphens/>
        <w:ind w:firstLine="709"/>
        <w:jc w:val="both"/>
        <w:rPr>
          <w:kern w:val="1"/>
          <w:lang w:eastAsia="ar-SA"/>
        </w:rPr>
      </w:pPr>
      <w:r w:rsidRPr="00DA4B0D">
        <w:rPr>
          <w:kern w:val="1"/>
          <w:lang w:eastAsia="ar-SA"/>
        </w:rPr>
        <w:t xml:space="preserve">3.2. Карты являются собственностью Поставщика. При расторжении </w:t>
      </w:r>
      <w:r w:rsidR="00DA4B0D" w:rsidRPr="00DA4B0D">
        <w:rPr>
          <w:kern w:val="1"/>
          <w:lang w:eastAsia="ar-SA"/>
        </w:rPr>
        <w:t>Договора</w:t>
      </w:r>
      <w:r w:rsidRPr="00DA4B0D">
        <w:rPr>
          <w:kern w:val="1"/>
          <w:lang w:eastAsia="ar-SA"/>
        </w:rPr>
        <w:t xml:space="preserve"> или в связи с истечением срока действия </w:t>
      </w:r>
      <w:r w:rsidR="00DA4B0D" w:rsidRPr="00DA4B0D">
        <w:rPr>
          <w:kern w:val="1"/>
          <w:lang w:eastAsia="ar-SA"/>
        </w:rPr>
        <w:t>Договора</w:t>
      </w:r>
      <w:r w:rsidRPr="00DA4B0D">
        <w:rPr>
          <w:kern w:val="1"/>
          <w:lang w:eastAsia="ar-SA"/>
        </w:rPr>
        <w:t>, Заказчик возвращает Поставщику Карты в течение 10 (десяти) дней.</w:t>
      </w:r>
    </w:p>
    <w:p w14:paraId="671DD0F1" w14:textId="77777777" w:rsidR="00A90CC1" w:rsidRPr="00DA4B0D" w:rsidRDefault="00A90CC1" w:rsidP="00A90CC1">
      <w:pPr>
        <w:tabs>
          <w:tab w:val="left" w:pos="1260"/>
          <w:tab w:val="left" w:pos="1980"/>
        </w:tabs>
        <w:suppressAutoHyphens/>
        <w:ind w:firstLine="709"/>
        <w:jc w:val="both"/>
        <w:rPr>
          <w:kern w:val="1"/>
          <w:lang w:eastAsia="ar-SA"/>
        </w:rPr>
      </w:pPr>
      <w:r w:rsidRPr="00DA4B0D">
        <w:rPr>
          <w:kern w:val="1"/>
          <w:lang w:eastAsia="ar-SA"/>
        </w:rPr>
        <w:t xml:space="preserve">3.3. Совершение сделки на АЗС в рамках настоящего </w:t>
      </w:r>
      <w:r w:rsidR="00DA4B0D" w:rsidRPr="00DA4B0D">
        <w:rPr>
          <w:kern w:val="1"/>
          <w:lang w:eastAsia="ar-SA"/>
        </w:rPr>
        <w:t>Договора</w:t>
      </w:r>
      <w:r w:rsidRPr="00DA4B0D">
        <w:rPr>
          <w:kern w:val="1"/>
          <w:lang w:eastAsia="ar-SA"/>
        </w:rPr>
        <w:t xml:space="preserve"> подтвер</w:t>
      </w:r>
      <w:r w:rsidR="00672450" w:rsidRPr="00DA4B0D">
        <w:rPr>
          <w:kern w:val="1"/>
          <w:lang w:eastAsia="ar-SA"/>
        </w:rPr>
        <w:t xml:space="preserve">ждает терминальный чек (далее – </w:t>
      </w:r>
      <w:r w:rsidRPr="00DA4B0D">
        <w:rPr>
          <w:kern w:val="1"/>
          <w:lang w:eastAsia="ar-SA"/>
        </w:rPr>
        <w:t xml:space="preserve">чек), автоматически распечатываемый на оборудовании, установленном на АЗС. Чек </w:t>
      </w:r>
      <w:r w:rsidR="00672450" w:rsidRPr="00DA4B0D">
        <w:rPr>
          <w:kern w:val="1"/>
          <w:lang w:eastAsia="ar-SA"/>
        </w:rPr>
        <w:t>–</w:t>
      </w:r>
      <w:r w:rsidR="00DA4B0D" w:rsidRPr="00DA4B0D">
        <w:rPr>
          <w:kern w:val="1"/>
          <w:lang w:eastAsia="ar-SA"/>
        </w:rPr>
        <w:t xml:space="preserve"> </w:t>
      </w:r>
      <w:r w:rsidRPr="00DA4B0D">
        <w:rPr>
          <w:kern w:val="1"/>
          <w:lang w:eastAsia="ar-SA"/>
        </w:rPr>
        <w:t>нефискальный документ, удостоверяющий факт совершения операции по Карте; может содержать справочную информацию о розничной цене Товара, остатках лимитов и другую информацию. Чек не является основанием и учетным документом, используемым в системе расчетов Поставщика и Заказчика.</w:t>
      </w:r>
    </w:p>
    <w:p w14:paraId="7DE5A9A1" w14:textId="77777777" w:rsidR="00A90CC1" w:rsidRPr="00E32302" w:rsidRDefault="00A90CC1" w:rsidP="00A90CC1">
      <w:pPr>
        <w:shd w:val="clear" w:color="auto" w:fill="FFFFFF"/>
        <w:tabs>
          <w:tab w:val="left" w:pos="180"/>
        </w:tabs>
        <w:suppressAutoHyphens/>
        <w:spacing w:line="278" w:lineRule="exact"/>
        <w:ind w:firstLine="709"/>
        <w:jc w:val="both"/>
        <w:rPr>
          <w:color w:val="000000"/>
          <w:kern w:val="1"/>
          <w:lang w:eastAsia="ar-SA"/>
        </w:rPr>
      </w:pPr>
      <w:r w:rsidRPr="00E32302">
        <w:rPr>
          <w:color w:val="000000"/>
          <w:kern w:val="1"/>
          <w:lang w:eastAsia="ar-SA"/>
        </w:rPr>
        <w:t xml:space="preserve">3.4. Прием Товара по наименованию и количеству производится Заказчиком по мере необходимости путем выборки Товара с места поставки – АЗС с использованием Карт в течение срока действия настоящего </w:t>
      </w:r>
      <w:r w:rsidR="00DA4B0D" w:rsidRPr="00E32302">
        <w:rPr>
          <w:color w:val="000000"/>
          <w:kern w:val="1"/>
          <w:lang w:eastAsia="ar-SA"/>
        </w:rPr>
        <w:t>Договора</w:t>
      </w:r>
      <w:r w:rsidRPr="00E32302">
        <w:rPr>
          <w:color w:val="000000"/>
          <w:kern w:val="1"/>
          <w:lang w:eastAsia="ar-SA"/>
        </w:rPr>
        <w:t xml:space="preserve"> и включает в себя проверку Товара на соответствие требованиям настоящего </w:t>
      </w:r>
      <w:r w:rsidR="00DA4B0D" w:rsidRPr="00E32302">
        <w:rPr>
          <w:color w:val="000000"/>
          <w:kern w:val="1"/>
          <w:lang w:eastAsia="ar-SA"/>
        </w:rPr>
        <w:t>Договора</w:t>
      </w:r>
      <w:r w:rsidRPr="00E32302">
        <w:rPr>
          <w:color w:val="000000"/>
          <w:kern w:val="1"/>
          <w:lang w:eastAsia="ar-SA"/>
        </w:rPr>
        <w:t>.</w:t>
      </w:r>
    </w:p>
    <w:p w14:paraId="6EA97DE5" w14:textId="77777777" w:rsidR="00A90CC1" w:rsidRPr="00E32302" w:rsidRDefault="00A90CC1" w:rsidP="00A90CC1">
      <w:pPr>
        <w:shd w:val="clear" w:color="auto" w:fill="FFFFFF"/>
        <w:ind w:firstLine="709"/>
        <w:jc w:val="both"/>
      </w:pPr>
      <w:r w:rsidRPr="00E32302">
        <w:t xml:space="preserve">3.5. Приемка результата исполнения </w:t>
      </w:r>
      <w:r w:rsidR="00DA4B0D" w:rsidRPr="00E32302">
        <w:t>Договора</w:t>
      </w:r>
      <w:r w:rsidRPr="00E32302">
        <w:t xml:space="preserve"> осуществляется в порядке, установленном законодательством Российской Федерации и настоящим </w:t>
      </w:r>
      <w:r w:rsidR="00E32302" w:rsidRPr="00E32302">
        <w:t>Договором</w:t>
      </w:r>
      <w:r w:rsidRPr="00E32302">
        <w:t>.</w:t>
      </w:r>
    </w:p>
    <w:p w14:paraId="774FB67F" w14:textId="3522DBD5" w:rsidR="00A90CC1" w:rsidRDefault="00A90CC1" w:rsidP="00A90CC1">
      <w:pPr>
        <w:autoSpaceDE w:val="0"/>
        <w:autoSpaceDN w:val="0"/>
        <w:adjustRightInd w:val="0"/>
        <w:ind w:firstLine="709"/>
        <w:jc w:val="both"/>
        <w:rPr>
          <w:color w:val="000000"/>
          <w:kern w:val="1"/>
          <w:lang w:eastAsia="ar-SA"/>
        </w:rPr>
      </w:pPr>
      <w:r w:rsidRPr="00E32302">
        <w:rPr>
          <w:color w:val="000000"/>
          <w:kern w:val="1"/>
          <w:lang w:eastAsia="ar-SA"/>
        </w:rPr>
        <w:t>3.6. Для целей оплаты принятого Заказчиком Товара от Поставщика последний передает надлежаще оформленные приемо-сдаточные документы: товарную накладную, счет-фактуру</w:t>
      </w:r>
      <w:r w:rsidR="00560D5D" w:rsidRPr="00E32302">
        <w:rPr>
          <w:color w:val="000000"/>
          <w:kern w:val="1"/>
          <w:lang w:eastAsia="ar-SA"/>
        </w:rPr>
        <w:t>,</w:t>
      </w:r>
      <w:r w:rsidR="00A53567" w:rsidRPr="00E32302">
        <w:rPr>
          <w:color w:val="000000"/>
          <w:kern w:val="1"/>
          <w:lang w:eastAsia="ar-SA"/>
        </w:rPr>
        <w:t xml:space="preserve"> </w:t>
      </w:r>
      <w:r w:rsidR="00560D5D" w:rsidRPr="00E32302">
        <w:rPr>
          <w:color w:val="000000"/>
          <w:kern w:val="1"/>
          <w:lang w:eastAsia="ar-SA"/>
        </w:rPr>
        <w:t>универсальный передаточный документ</w:t>
      </w:r>
      <w:r w:rsidR="00A53567" w:rsidRPr="00E32302">
        <w:rPr>
          <w:color w:val="000000"/>
          <w:kern w:val="1"/>
          <w:lang w:eastAsia="ar-SA"/>
        </w:rPr>
        <w:t xml:space="preserve"> </w:t>
      </w:r>
      <w:r w:rsidRPr="00E32302">
        <w:rPr>
          <w:color w:val="000000"/>
          <w:kern w:val="1"/>
          <w:lang w:eastAsia="ar-SA"/>
        </w:rPr>
        <w:t>и другие</w:t>
      </w:r>
      <w:r w:rsidR="00E32302" w:rsidRPr="00E32302">
        <w:rPr>
          <w:color w:val="000000"/>
          <w:kern w:val="1"/>
          <w:lang w:eastAsia="ar-SA"/>
        </w:rPr>
        <w:t xml:space="preserve"> необходимые</w:t>
      </w:r>
      <w:r w:rsidRPr="00E32302">
        <w:rPr>
          <w:color w:val="000000"/>
          <w:kern w:val="1"/>
          <w:lang w:eastAsia="ar-SA"/>
        </w:rPr>
        <w:t xml:space="preserve"> документы</w:t>
      </w:r>
      <w:r w:rsidR="00E32302" w:rsidRPr="00E32302">
        <w:rPr>
          <w:color w:val="000000"/>
          <w:kern w:val="1"/>
          <w:lang w:eastAsia="ar-SA"/>
        </w:rPr>
        <w:t>.</w:t>
      </w:r>
      <w:r w:rsidR="00A53567" w:rsidRPr="00E32302">
        <w:rPr>
          <w:color w:val="000000"/>
          <w:kern w:val="1"/>
          <w:lang w:eastAsia="ar-SA"/>
        </w:rPr>
        <w:t xml:space="preserve"> </w:t>
      </w:r>
      <w:r w:rsidRPr="00E32302">
        <w:rPr>
          <w:snapToGrid w:val="0"/>
        </w:rPr>
        <w:t xml:space="preserve">Документы, подтверждающие </w:t>
      </w:r>
      <w:r w:rsidRPr="00E32302">
        <w:t>исполнение обязательств,</w:t>
      </w:r>
      <w:r w:rsidRPr="00E32302">
        <w:rPr>
          <w:snapToGrid w:val="0"/>
        </w:rPr>
        <w:t xml:space="preserve"> должны быть представлены Поставщиком в срок </w:t>
      </w:r>
      <w:r w:rsidR="00672450" w:rsidRPr="00E32302">
        <w:rPr>
          <w:kern w:val="1"/>
          <w:lang w:eastAsia="ar-SA"/>
        </w:rPr>
        <w:t>до 1</w:t>
      </w:r>
      <w:r w:rsidR="00A01830">
        <w:rPr>
          <w:kern w:val="1"/>
          <w:lang w:eastAsia="ar-SA"/>
        </w:rPr>
        <w:t>0</w:t>
      </w:r>
      <w:r w:rsidR="00672450" w:rsidRPr="00E32302">
        <w:rPr>
          <w:kern w:val="1"/>
          <w:lang w:eastAsia="ar-SA"/>
        </w:rPr>
        <w:t xml:space="preserve"> (</w:t>
      </w:r>
      <w:r w:rsidR="00AB49C6">
        <w:rPr>
          <w:kern w:val="1"/>
          <w:lang w:eastAsia="ar-SA"/>
        </w:rPr>
        <w:t>десятого</w:t>
      </w:r>
      <w:r w:rsidR="00A01830">
        <w:rPr>
          <w:kern w:val="1"/>
          <w:lang w:eastAsia="ar-SA"/>
        </w:rPr>
        <w:t>)</w:t>
      </w:r>
      <w:r w:rsidRPr="00E32302">
        <w:rPr>
          <w:kern w:val="1"/>
          <w:lang w:eastAsia="ar-SA"/>
        </w:rPr>
        <w:t xml:space="preserve"> числа месяца, следующего за месяцем, в котором производилась выборка Товара</w:t>
      </w:r>
      <w:r w:rsidRPr="00E32302">
        <w:rPr>
          <w:color w:val="000000"/>
          <w:kern w:val="1"/>
          <w:lang w:eastAsia="ar-SA"/>
        </w:rPr>
        <w:t>.</w:t>
      </w:r>
    </w:p>
    <w:p w14:paraId="11955E66" w14:textId="5EB1FF6B" w:rsidR="00BB190C" w:rsidRDefault="00BB190C" w:rsidP="00A90CC1">
      <w:pPr>
        <w:autoSpaceDE w:val="0"/>
        <w:autoSpaceDN w:val="0"/>
        <w:adjustRightInd w:val="0"/>
        <w:ind w:firstLine="709"/>
        <w:jc w:val="both"/>
      </w:pPr>
      <w:r>
        <w:t>3.7. Стороны осуществляют обмен счетами-фактурами и иными первичными документами в электронной форме по телекоммуникационным каналам связи в соответствии с законодательством РФ.</w:t>
      </w:r>
    </w:p>
    <w:p w14:paraId="596A8619" w14:textId="12418438" w:rsidR="00883E6B" w:rsidRPr="00E32302" w:rsidRDefault="00883E6B" w:rsidP="00A90CC1">
      <w:pPr>
        <w:autoSpaceDE w:val="0"/>
        <w:autoSpaceDN w:val="0"/>
        <w:adjustRightInd w:val="0"/>
        <w:ind w:firstLine="709"/>
        <w:jc w:val="both"/>
      </w:pPr>
      <w:r>
        <w:t>3.8. Стороны признают, что полученные ими электронные документы</w:t>
      </w:r>
      <w:r w:rsidR="00560097">
        <w:t>, заверенные электронной цифровой подписью (ЭЦП) уполномоченных лиц, юридически эквивалентны документам на бумажных носителях, заверенным соответствующими подписями.</w:t>
      </w:r>
    </w:p>
    <w:p w14:paraId="48190D2A" w14:textId="4360A63F" w:rsidR="00A90CC1" w:rsidRPr="00E32302" w:rsidRDefault="00A90CC1" w:rsidP="00A90CC1">
      <w:pPr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E32302">
        <w:lastRenderedPageBreak/>
        <w:t>3.</w:t>
      </w:r>
      <w:r w:rsidR="00560097">
        <w:t>9</w:t>
      </w:r>
      <w:r w:rsidRPr="00E32302">
        <w:t xml:space="preserve">. Заказчик осуществляет ежемесячную приемку результата исполнения </w:t>
      </w:r>
      <w:r w:rsidR="00E32302" w:rsidRPr="00E32302">
        <w:t>Договора</w:t>
      </w:r>
      <w:r w:rsidR="00672450" w:rsidRPr="00E32302">
        <w:t xml:space="preserve"> в течение 10</w:t>
      </w:r>
      <w:r w:rsidR="00A53567" w:rsidRPr="00E32302">
        <w:t xml:space="preserve"> </w:t>
      </w:r>
      <w:r w:rsidRPr="00E32302">
        <w:t>(</w:t>
      </w:r>
      <w:r w:rsidR="00672450" w:rsidRPr="00E32302">
        <w:t>десяти</w:t>
      </w:r>
      <w:r w:rsidRPr="00E32302">
        <w:t xml:space="preserve">) рабочих дней с момента представления Поставщиком документов, указанных в пункте 3.6 настоящего </w:t>
      </w:r>
      <w:r w:rsidR="00E32302" w:rsidRPr="00E32302">
        <w:t>Договора</w:t>
      </w:r>
      <w:r w:rsidRPr="00E32302">
        <w:t>.</w:t>
      </w:r>
    </w:p>
    <w:p w14:paraId="041AD4CF" w14:textId="5B26FAD4" w:rsidR="00A90CC1" w:rsidRPr="00E32302" w:rsidRDefault="00A90CC1" w:rsidP="00A90CC1">
      <w:pPr>
        <w:autoSpaceDE w:val="0"/>
        <w:autoSpaceDN w:val="0"/>
        <w:adjustRightInd w:val="0"/>
        <w:ind w:firstLine="709"/>
        <w:jc w:val="both"/>
      </w:pPr>
      <w:r w:rsidRPr="00E32302">
        <w:rPr>
          <w:snapToGrid w:val="0"/>
        </w:rPr>
        <w:t>3.</w:t>
      </w:r>
      <w:r w:rsidR="00560097">
        <w:rPr>
          <w:snapToGrid w:val="0"/>
        </w:rPr>
        <w:t>10</w:t>
      </w:r>
      <w:r w:rsidRPr="00E32302">
        <w:rPr>
          <w:snapToGrid w:val="0"/>
        </w:rPr>
        <w:t xml:space="preserve">. </w:t>
      </w:r>
      <w:r w:rsidR="00E32302" w:rsidRPr="00E32302">
        <w:rPr>
          <w:snapToGrid w:val="0"/>
        </w:rPr>
        <w:t>Приемка</w:t>
      </w:r>
      <w:r w:rsidRPr="00E32302">
        <w:rPr>
          <w:snapToGrid w:val="0"/>
        </w:rPr>
        <w:t xml:space="preserve"> результатов</w:t>
      </w:r>
      <w:r w:rsidR="00581DF1" w:rsidRPr="00E32302">
        <w:rPr>
          <w:snapToGrid w:val="0"/>
        </w:rPr>
        <w:t xml:space="preserve"> </w:t>
      </w:r>
      <w:r w:rsidRPr="00E32302">
        <w:rPr>
          <w:snapToGrid w:val="0"/>
        </w:rPr>
        <w:t xml:space="preserve">исполнения </w:t>
      </w:r>
      <w:r w:rsidR="00E32302" w:rsidRPr="00E32302">
        <w:rPr>
          <w:snapToGrid w:val="0"/>
        </w:rPr>
        <w:t>Договора</w:t>
      </w:r>
      <w:r w:rsidRPr="00E32302">
        <w:rPr>
          <w:snapToGrid w:val="0"/>
        </w:rPr>
        <w:t xml:space="preserve"> проводится Заказчиком своими силами</w:t>
      </w:r>
      <w:r w:rsidR="00581DF1" w:rsidRPr="00E32302">
        <w:rPr>
          <w:snapToGrid w:val="0"/>
        </w:rPr>
        <w:t xml:space="preserve"> </w:t>
      </w:r>
      <w:r w:rsidRPr="00E32302">
        <w:t>путем осуществления со стороны Заказчика следующих действий:</w:t>
      </w:r>
    </w:p>
    <w:p w14:paraId="1462C6CB" w14:textId="77777777" w:rsidR="00A90CC1" w:rsidRPr="00E32302" w:rsidRDefault="00A90CC1" w:rsidP="00A90CC1">
      <w:pPr>
        <w:autoSpaceDE w:val="0"/>
        <w:autoSpaceDN w:val="0"/>
        <w:adjustRightInd w:val="0"/>
        <w:ind w:firstLine="709"/>
        <w:jc w:val="both"/>
      </w:pPr>
      <w:r w:rsidRPr="00E32302">
        <w:t xml:space="preserve">- приемочная комиссия Заказчика осуществляет действия, направленные на установление соответствия (несоответствия) поставленного Товара и представленных Поставщиком документов, необходимых для осуществления приемки, условиям </w:t>
      </w:r>
      <w:r w:rsidR="00E32302" w:rsidRPr="00E32302">
        <w:t>Договора</w:t>
      </w:r>
      <w:r w:rsidRPr="00E32302">
        <w:t>;</w:t>
      </w:r>
    </w:p>
    <w:p w14:paraId="2C711910" w14:textId="77777777" w:rsidR="00A90CC1" w:rsidRPr="00E32302" w:rsidRDefault="00A90CC1" w:rsidP="00A90CC1">
      <w:pPr>
        <w:autoSpaceDE w:val="0"/>
        <w:autoSpaceDN w:val="0"/>
        <w:adjustRightInd w:val="0"/>
        <w:ind w:firstLine="709"/>
        <w:jc w:val="both"/>
      </w:pPr>
      <w:r w:rsidRPr="00E32302">
        <w:t>- по результатам осуществления указанных действий с</w:t>
      </w:r>
      <w:r w:rsidR="00E32302" w:rsidRPr="00E32302">
        <w:t>оставляется документ о приемке</w:t>
      </w:r>
      <w:r w:rsidR="001766C7" w:rsidRPr="00E32302">
        <w:t xml:space="preserve"> </w:t>
      </w:r>
      <w:r w:rsidR="00AA6ABC" w:rsidRPr="00E32302">
        <w:t>Т</w:t>
      </w:r>
      <w:r w:rsidRPr="00E32302">
        <w:t>овара, подписываемый членами приемочной комиссии;</w:t>
      </w:r>
    </w:p>
    <w:p w14:paraId="09DB40F3" w14:textId="77777777" w:rsidR="00A90CC1" w:rsidRPr="00E32302" w:rsidRDefault="00A90CC1" w:rsidP="00A90CC1">
      <w:pPr>
        <w:autoSpaceDE w:val="0"/>
        <w:autoSpaceDN w:val="0"/>
        <w:adjustRightInd w:val="0"/>
        <w:ind w:firstLine="709"/>
        <w:jc w:val="both"/>
      </w:pPr>
      <w:r w:rsidRPr="00E32302">
        <w:t xml:space="preserve">- в случае установления приемочной комиссией соответствия поставленного Товара и представленных Поставщиком документов требованиям </w:t>
      </w:r>
      <w:r w:rsidR="00E32302" w:rsidRPr="00E32302">
        <w:t>Договора</w:t>
      </w:r>
      <w:r w:rsidRPr="00E32302">
        <w:t>, Заказчиком по</w:t>
      </w:r>
      <w:r w:rsidR="00AA6ABC" w:rsidRPr="00E32302">
        <w:t>дписывается документ о приемке Т</w:t>
      </w:r>
      <w:r w:rsidRPr="00E32302">
        <w:t>овара, представленный Поставщиком для осуществления приемки, с подписью и печатью (при ее наличии) Поставщика, или Поставщику направляется мотивированный отказ от приемки в письменной форме.</w:t>
      </w:r>
    </w:p>
    <w:p w14:paraId="3B575E5A" w14:textId="7B78AB65" w:rsidR="00A90CC1" w:rsidRPr="00E32302" w:rsidRDefault="00A90CC1" w:rsidP="00A90CC1">
      <w:pPr>
        <w:autoSpaceDE w:val="0"/>
        <w:autoSpaceDN w:val="0"/>
        <w:adjustRightInd w:val="0"/>
        <w:ind w:firstLine="709"/>
        <w:jc w:val="both"/>
      </w:pPr>
      <w:r w:rsidRPr="00E32302">
        <w:t>3.</w:t>
      </w:r>
      <w:r w:rsidR="00BB190C">
        <w:t>1</w:t>
      </w:r>
      <w:r w:rsidR="00560097">
        <w:t>1</w:t>
      </w:r>
      <w:r w:rsidRPr="00E32302">
        <w:t xml:space="preserve">. В случае выявления несоответствия условиям </w:t>
      </w:r>
      <w:r w:rsidR="00E32302" w:rsidRPr="00E32302">
        <w:t>Договора</w:t>
      </w:r>
      <w:r w:rsidRPr="00E32302">
        <w:t xml:space="preserve"> Заказчик вправе не отказывать в приемке результатов исполнения </w:t>
      </w:r>
      <w:r w:rsidR="00E32302" w:rsidRPr="00E32302">
        <w:t>Договора</w:t>
      </w:r>
      <w:r w:rsidRPr="00E32302">
        <w:t>, если выявленное несоответствие не препятствует приемке и устранено Поставщиком.</w:t>
      </w:r>
    </w:p>
    <w:p w14:paraId="21CB85C1" w14:textId="3DE111F2" w:rsidR="00A90CC1" w:rsidRPr="00E32302" w:rsidRDefault="00A90CC1" w:rsidP="00A90CC1">
      <w:pPr>
        <w:autoSpaceDE w:val="0"/>
        <w:autoSpaceDN w:val="0"/>
        <w:adjustRightInd w:val="0"/>
        <w:ind w:firstLine="709"/>
        <w:jc w:val="both"/>
      </w:pPr>
      <w:r w:rsidRPr="00E32302">
        <w:t>3.1</w:t>
      </w:r>
      <w:r w:rsidR="00560097">
        <w:t>2</w:t>
      </w:r>
      <w:r w:rsidRPr="00E32302">
        <w:t>. В случае поставки Товара ненадлежащего качества</w:t>
      </w:r>
      <w:r w:rsidR="000B3070" w:rsidRPr="00E32302">
        <w:t>, подтвержденного актом экспертизы независимой экспертной организации,</w:t>
      </w:r>
      <w:r w:rsidR="00A53567" w:rsidRPr="00E32302">
        <w:t xml:space="preserve"> </w:t>
      </w:r>
      <w:r w:rsidR="000B3070" w:rsidRPr="00E32302">
        <w:t>аккредитованной при Федеральном агентстве по техническому регулированию и метрологии,</w:t>
      </w:r>
      <w:r w:rsidR="00A53567" w:rsidRPr="00E32302">
        <w:t xml:space="preserve"> </w:t>
      </w:r>
      <w:r w:rsidRPr="00E32302">
        <w:t>Поставщик обязан безвозмездно устранить недостатки в течение 3 (трех)</w:t>
      </w:r>
      <w:r w:rsidR="00A53567" w:rsidRPr="00E32302">
        <w:t xml:space="preserve"> </w:t>
      </w:r>
      <w:r w:rsidR="000B3070" w:rsidRPr="00E32302">
        <w:t xml:space="preserve">рабочих </w:t>
      </w:r>
      <w:r w:rsidRPr="00E32302">
        <w:t>дней с момента заявления о них Заказчиком либо возместить расходы Заказчика на устранение выявленных недостатков.</w:t>
      </w:r>
    </w:p>
    <w:p w14:paraId="17D6F589" w14:textId="31C6DFFD" w:rsidR="00A90CC1" w:rsidRPr="00E32302" w:rsidRDefault="00A90CC1" w:rsidP="00A90CC1">
      <w:pPr>
        <w:autoSpaceDE w:val="0"/>
        <w:autoSpaceDN w:val="0"/>
        <w:adjustRightInd w:val="0"/>
        <w:ind w:firstLine="709"/>
        <w:jc w:val="both"/>
      </w:pPr>
      <w:r w:rsidRPr="00E32302">
        <w:rPr>
          <w:color w:val="000000"/>
          <w:kern w:val="1"/>
          <w:lang w:eastAsia="ar-SA"/>
        </w:rPr>
        <w:t>3.1</w:t>
      </w:r>
      <w:r w:rsidR="00560097">
        <w:rPr>
          <w:color w:val="000000"/>
          <w:kern w:val="1"/>
          <w:lang w:eastAsia="ar-SA"/>
        </w:rPr>
        <w:t>3</w:t>
      </w:r>
      <w:r w:rsidRPr="00E32302">
        <w:rPr>
          <w:color w:val="000000"/>
          <w:kern w:val="1"/>
          <w:lang w:eastAsia="ar-SA"/>
        </w:rPr>
        <w:t xml:space="preserve">. Обязательство Поставщика по поставке Товара за отчетный период (календарный месяц) считается исполненным с момента удостоверения факта надлежащей поставки Товара в соответствии с условиями настоящего </w:t>
      </w:r>
      <w:r w:rsidR="00E32302" w:rsidRPr="00E32302">
        <w:rPr>
          <w:color w:val="000000"/>
          <w:kern w:val="1"/>
          <w:lang w:eastAsia="ar-SA"/>
        </w:rPr>
        <w:t>Договора</w:t>
      </w:r>
      <w:r w:rsidRPr="00E32302">
        <w:rPr>
          <w:color w:val="000000"/>
          <w:kern w:val="1"/>
          <w:lang w:eastAsia="ar-SA"/>
        </w:rPr>
        <w:t>, а именно с даты (дня) подписания Сторонами документа о приемке Товара и приемо-сдаточных документов.</w:t>
      </w:r>
    </w:p>
    <w:p w14:paraId="2C9659FE" w14:textId="4CD356C0" w:rsidR="00A90CC1" w:rsidRPr="00E32302" w:rsidRDefault="00A90CC1" w:rsidP="00A90CC1">
      <w:pPr>
        <w:shd w:val="clear" w:color="auto" w:fill="FFFFFF"/>
        <w:tabs>
          <w:tab w:val="left" w:pos="180"/>
        </w:tabs>
        <w:suppressAutoHyphens/>
        <w:spacing w:line="278" w:lineRule="exact"/>
        <w:ind w:firstLine="709"/>
        <w:jc w:val="both"/>
        <w:rPr>
          <w:color w:val="000000"/>
          <w:kern w:val="1"/>
          <w:lang w:eastAsia="ar-SA"/>
        </w:rPr>
      </w:pPr>
      <w:r w:rsidRPr="00E32302">
        <w:rPr>
          <w:color w:val="000000"/>
          <w:kern w:val="1"/>
          <w:lang w:eastAsia="ar-SA"/>
        </w:rPr>
        <w:t>3.1</w:t>
      </w:r>
      <w:r w:rsidR="00560097">
        <w:rPr>
          <w:color w:val="000000"/>
          <w:kern w:val="1"/>
          <w:lang w:eastAsia="ar-SA"/>
        </w:rPr>
        <w:t>4</w:t>
      </w:r>
      <w:r w:rsidRPr="00E32302">
        <w:rPr>
          <w:color w:val="000000"/>
          <w:kern w:val="1"/>
          <w:lang w:eastAsia="ar-SA"/>
        </w:rPr>
        <w:t xml:space="preserve">. </w:t>
      </w:r>
      <w:r w:rsidR="00A21B99" w:rsidRPr="00E32302">
        <w:rPr>
          <w:color w:val="000000"/>
          <w:kern w:val="1"/>
          <w:lang w:eastAsia="ar-SA"/>
        </w:rPr>
        <w:t xml:space="preserve">По окончании срока поставки </w:t>
      </w:r>
      <w:r w:rsidR="00744F91" w:rsidRPr="00E32302">
        <w:rPr>
          <w:color w:val="000000"/>
          <w:kern w:val="1"/>
          <w:lang w:eastAsia="ar-SA"/>
        </w:rPr>
        <w:t xml:space="preserve">Товара </w:t>
      </w:r>
      <w:r w:rsidRPr="00E32302">
        <w:rPr>
          <w:color w:val="000000"/>
          <w:kern w:val="1"/>
          <w:lang w:eastAsia="ar-SA"/>
        </w:rPr>
        <w:t>Сторонами составляется Акт сверки</w:t>
      </w:r>
      <w:r w:rsidR="00744F91" w:rsidRPr="00E32302">
        <w:rPr>
          <w:color w:val="000000"/>
          <w:kern w:val="1"/>
          <w:lang w:eastAsia="ar-SA"/>
        </w:rPr>
        <w:t xml:space="preserve"> взаимных расчетов по </w:t>
      </w:r>
      <w:r w:rsidR="00E32302" w:rsidRPr="00E32302">
        <w:rPr>
          <w:color w:val="000000"/>
          <w:kern w:val="1"/>
          <w:lang w:eastAsia="ar-SA"/>
        </w:rPr>
        <w:t>Договору</w:t>
      </w:r>
      <w:r w:rsidR="00A53567" w:rsidRPr="00E32302">
        <w:rPr>
          <w:color w:val="000000"/>
          <w:kern w:val="1"/>
          <w:lang w:eastAsia="ar-SA"/>
        </w:rPr>
        <w:t xml:space="preserve"> </w:t>
      </w:r>
      <w:r w:rsidR="00744F91" w:rsidRPr="00E32302">
        <w:rPr>
          <w:color w:val="000000"/>
          <w:kern w:val="1"/>
          <w:lang w:eastAsia="ar-SA"/>
        </w:rPr>
        <w:t xml:space="preserve">не позднее </w:t>
      </w:r>
      <w:r w:rsidRPr="00E32302">
        <w:rPr>
          <w:color w:val="000000"/>
          <w:kern w:val="1"/>
          <w:lang w:eastAsia="ar-SA"/>
        </w:rPr>
        <w:t xml:space="preserve">20 (двадцатого) числа месяца, следующего за </w:t>
      </w:r>
      <w:r w:rsidR="00744F91" w:rsidRPr="00E32302">
        <w:rPr>
          <w:color w:val="000000"/>
          <w:kern w:val="1"/>
          <w:lang w:eastAsia="ar-SA"/>
        </w:rPr>
        <w:t>месяцем окончания поставки</w:t>
      </w:r>
      <w:r w:rsidRPr="00E32302">
        <w:rPr>
          <w:color w:val="000000"/>
          <w:kern w:val="1"/>
          <w:lang w:eastAsia="ar-SA"/>
        </w:rPr>
        <w:t>.</w:t>
      </w:r>
    </w:p>
    <w:p w14:paraId="1F073B38" w14:textId="77777777" w:rsidR="00A90CC1" w:rsidRPr="006860B8" w:rsidRDefault="00A90CC1" w:rsidP="00D339FB">
      <w:pPr>
        <w:shd w:val="clear" w:color="auto" w:fill="FFFFFF"/>
        <w:tabs>
          <w:tab w:val="left" w:pos="0"/>
        </w:tabs>
        <w:suppressAutoHyphens/>
        <w:spacing w:line="278" w:lineRule="exact"/>
        <w:jc w:val="center"/>
        <w:rPr>
          <w:b/>
          <w:bCs/>
          <w:kern w:val="1"/>
          <w:lang w:eastAsia="ar-SA"/>
        </w:rPr>
      </w:pPr>
      <w:r w:rsidRPr="006860B8">
        <w:rPr>
          <w:b/>
          <w:bCs/>
          <w:kern w:val="1"/>
          <w:lang w:eastAsia="ar-SA"/>
        </w:rPr>
        <w:t>4. Качество Товара</w:t>
      </w:r>
    </w:p>
    <w:p w14:paraId="737793EE" w14:textId="77777777" w:rsidR="00A90CC1" w:rsidRDefault="00A90CC1" w:rsidP="00A90CC1">
      <w:pPr>
        <w:suppressAutoHyphens/>
        <w:ind w:firstLine="709"/>
        <w:jc w:val="both"/>
        <w:rPr>
          <w:kern w:val="1"/>
          <w:lang w:eastAsia="ar-SA"/>
        </w:rPr>
      </w:pPr>
      <w:r w:rsidRPr="00843BB5">
        <w:rPr>
          <w:kern w:val="1"/>
          <w:lang w:eastAsia="ar-SA"/>
        </w:rPr>
        <w:t>4.</w:t>
      </w:r>
      <w:r>
        <w:rPr>
          <w:kern w:val="1"/>
          <w:lang w:eastAsia="ar-SA"/>
        </w:rPr>
        <w:t xml:space="preserve">1. </w:t>
      </w:r>
      <w:r w:rsidRPr="00843BB5">
        <w:rPr>
          <w:kern w:val="1"/>
          <w:lang w:eastAsia="ar-SA"/>
        </w:rPr>
        <w:t>Поставщик гарантирует каче</w:t>
      </w:r>
      <w:r w:rsidR="00672450">
        <w:rPr>
          <w:kern w:val="1"/>
          <w:lang w:eastAsia="ar-SA"/>
        </w:rPr>
        <w:t>ство и безопасность поставляемого Товара</w:t>
      </w:r>
      <w:r w:rsidRPr="00843BB5">
        <w:rPr>
          <w:kern w:val="1"/>
          <w:lang w:eastAsia="ar-SA"/>
        </w:rPr>
        <w:t xml:space="preserve"> в соответствии с действующими стандартами, утв</w:t>
      </w:r>
      <w:r w:rsidR="00672450">
        <w:rPr>
          <w:kern w:val="1"/>
          <w:lang w:eastAsia="ar-SA"/>
        </w:rPr>
        <w:t>ержденными на данный вид Товара</w:t>
      </w:r>
      <w:r>
        <w:rPr>
          <w:kern w:val="1"/>
          <w:lang w:eastAsia="ar-SA"/>
        </w:rPr>
        <w:t>,</w:t>
      </w:r>
      <w:r w:rsidR="00812211">
        <w:rPr>
          <w:kern w:val="1"/>
          <w:lang w:eastAsia="ar-SA"/>
        </w:rPr>
        <w:t xml:space="preserve"> </w:t>
      </w:r>
      <w:r w:rsidRPr="00843BB5">
        <w:rPr>
          <w:kern w:val="1"/>
          <w:lang w:eastAsia="ar-SA"/>
        </w:rPr>
        <w:t>наличием сертификатов, обяза</w:t>
      </w:r>
      <w:r w:rsidR="00672450">
        <w:rPr>
          <w:kern w:val="1"/>
          <w:lang w:eastAsia="ar-SA"/>
        </w:rPr>
        <w:t>тельных для данного вида Товара</w:t>
      </w:r>
      <w:r w:rsidRPr="00843BB5">
        <w:rPr>
          <w:kern w:val="1"/>
          <w:lang w:eastAsia="ar-SA"/>
        </w:rPr>
        <w:t>, оформленных в соответствии с российскими стандартами.</w:t>
      </w:r>
    </w:p>
    <w:p w14:paraId="4D730154" w14:textId="77777777" w:rsidR="00A90CC1" w:rsidRPr="006860B8" w:rsidRDefault="00A90CC1" w:rsidP="00A90CC1">
      <w:pPr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>4.</w:t>
      </w:r>
      <w:r>
        <w:rPr>
          <w:kern w:val="1"/>
          <w:lang w:eastAsia="ar-SA"/>
        </w:rPr>
        <w:t>2</w:t>
      </w:r>
      <w:r w:rsidRPr="006860B8">
        <w:rPr>
          <w:kern w:val="1"/>
          <w:lang w:eastAsia="ar-SA"/>
        </w:rPr>
        <w:t>. Качество поставляемого</w:t>
      </w:r>
      <w:r>
        <w:rPr>
          <w:kern w:val="1"/>
          <w:lang w:eastAsia="ar-SA"/>
        </w:rPr>
        <w:t xml:space="preserve"> Товара по настоящему </w:t>
      </w:r>
      <w:r w:rsidR="00760A0B">
        <w:rPr>
          <w:kern w:val="1"/>
          <w:lang w:eastAsia="ar-SA"/>
        </w:rPr>
        <w:t>Договору</w:t>
      </w:r>
      <w:r w:rsidRPr="006860B8">
        <w:rPr>
          <w:kern w:val="1"/>
          <w:lang w:eastAsia="ar-SA"/>
        </w:rPr>
        <w:t xml:space="preserve"> должно соответствовать </w:t>
      </w:r>
      <w:r w:rsidRPr="004D41B3">
        <w:rPr>
          <w:kern w:val="1"/>
          <w:lang w:eastAsia="ar-SA"/>
        </w:rPr>
        <w:t>требованиям, установленным Техническим регламентом «О требованиях к автомобильному и авиационному бензину, дизельному и судовому топливу, топливу для реактивных двигателей и мазуту», утвержденным решением комиссии Таможенного союза от 18</w:t>
      </w:r>
      <w:r>
        <w:rPr>
          <w:kern w:val="1"/>
          <w:lang w:eastAsia="ar-SA"/>
        </w:rPr>
        <w:t>.10.2011</w:t>
      </w:r>
      <w:r w:rsidRPr="004D41B3">
        <w:rPr>
          <w:kern w:val="1"/>
          <w:lang w:eastAsia="ar-SA"/>
        </w:rPr>
        <w:t xml:space="preserve"> № 826</w:t>
      </w:r>
      <w:r w:rsidRPr="006860B8">
        <w:rPr>
          <w:kern w:val="1"/>
          <w:lang w:eastAsia="ar-SA"/>
        </w:rPr>
        <w:t>.</w:t>
      </w:r>
    </w:p>
    <w:p w14:paraId="5006D4B2" w14:textId="77777777" w:rsidR="00A90CC1" w:rsidRPr="006860B8" w:rsidRDefault="00A90CC1" w:rsidP="00A90CC1">
      <w:pPr>
        <w:tabs>
          <w:tab w:val="left" w:pos="720"/>
          <w:tab w:val="left" w:pos="108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>4.</w:t>
      </w:r>
      <w:r>
        <w:rPr>
          <w:kern w:val="1"/>
          <w:lang w:eastAsia="ar-SA"/>
        </w:rPr>
        <w:t>3</w:t>
      </w:r>
      <w:r w:rsidRPr="006860B8">
        <w:rPr>
          <w:kern w:val="1"/>
          <w:lang w:eastAsia="ar-SA"/>
        </w:rPr>
        <w:t xml:space="preserve">. </w:t>
      </w:r>
      <w:r>
        <w:rPr>
          <w:kern w:val="1"/>
          <w:lang w:eastAsia="ar-SA"/>
        </w:rPr>
        <w:t xml:space="preserve">Если в случае нарушения пункта 4.1 настоящего </w:t>
      </w:r>
      <w:r w:rsidR="00760A0B">
        <w:rPr>
          <w:kern w:val="1"/>
          <w:lang w:eastAsia="ar-SA"/>
        </w:rPr>
        <w:t>Договора</w:t>
      </w:r>
      <w:r w:rsidRPr="006860B8">
        <w:rPr>
          <w:kern w:val="1"/>
          <w:lang w:eastAsia="ar-SA"/>
        </w:rPr>
        <w:t xml:space="preserve"> Заказчику </w:t>
      </w:r>
      <w:r w:rsidRPr="006860B8">
        <w:t>передан </w:t>
      </w:r>
      <w:r>
        <w:t>Товар ненадлежащего качества,</w:t>
      </w:r>
      <w:r w:rsidRPr="006860B8">
        <w:t xml:space="preserve"> Заказчик вправе запросить сертификат качества, выданный заводом-производителем Товара, находящегося на АЗС</w:t>
      </w:r>
      <w:r>
        <w:t>,</w:t>
      </w:r>
      <w:r w:rsidRPr="006860B8">
        <w:t xml:space="preserve"> и после подтверждения ненадлежащего качества Т</w:t>
      </w:r>
      <w:r>
        <w:t>овара обязан потребовать от Поставщика</w:t>
      </w:r>
      <w:r w:rsidRPr="006860B8">
        <w:t>:</w:t>
      </w:r>
    </w:p>
    <w:p w14:paraId="311AA10F" w14:textId="77777777" w:rsidR="00A90CC1" w:rsidRPr="006860B8" w:rsidRDefault="00A90CC1" w:rsidP="00A90CC1">
      <w:pPr>
        <w:ind w:firstLine="709"/>
        <w:jc w:val="both"/>
      </w:pPr>
      <w:r>
        <w:t xml:space="preserve"> - возместить стоимость</w:t>
      </w:r>
      <w:r w:rsidRPr="006860B8">
        <w:t xml:space="preserve"> некачественного Товара;</w:t>
      </w:r>
    </w:p>
    <w:p w14:paraId="65A1819B" w14:textId="77777777" w:rsidR="00A90CC1" w:rsidRPr="006860B8" w:rsidRDefault="00A90CC1" w:rsidP="00A90CC1">
      <w:pPr>
        <w:ind w:firstLine="709"/>
        <w:jc w:val="both"/>
      </w:pPr>
      <w:r>
        <w:t xml:space="preserve"> - возместить ущерб, понесенный</w:t>
      </w:r>
      <w:r w:rsidRPr="006860B8">
        <w:t xml:space="preserve"> Заказчиком в связи с использованием некачественного Товара.</w:t>
      </w:r>
    </w:p>
    <w:p w14:paraId="7FF60A3F" w14:textId="77777777" w:rsidR="00A90CC1" w:rsidRDefault="00A90CC1" w:rsidP="00A90CC1">
      <w:pPr>
        <w:ind w:firstLine="709"/>
        <w:jc w:val="both"/>
      </w:pPr>
      <w:r w:rsidRPr="006860B8">
        <w:t>4.</w:t>
      </w:r>
      <w:r>
        <w:t>4</w:t>
      </w:r>
      <w:r w:rsidRPr="006860B8">
        <w:t>.</w:t>
      </w:r>
      <w:r w:rsidRPr="008A489D">
        <w:t xml:space="preserve"> Подтверж</w:t>
      </w:r>
      <w:r>
        <w:t xml:space="preserve">дением ненадлежащего качества Товара, а </w:t>
      </w:r>
      <w:r w:rsidRPr="008A489D">
        <w:t>также основанием для возмещения ущерба служит акт экспертизы независимой экспертной организации, аккредитованной при Федеральном агентстве по техническому регулированию и метрологии. Экспертная организация проводит отбор арбитражных проб Товаров на АЗС, которая произвела отпуск Товаров</w:t>
      </w:r>
      <w:r>
        <w:t xml:space="preserve"> Заказчику</w:t>
      </w:r>
      <w:r w:rsidRPr="008A489D">
        <w:t>, а также отбор проб из топливного бака автотранспортного средства по правилам ГОСТ 2517-</w:t>
      </w:r>
      <w:r>
        <w:t>2012</w:t>
      </w:r>
      <w:r w:rsidRPr="008A489D">
        <w:t xml:space="preserve">. В случае подтверждения экспертной организацией факта поломки транспортного средства Заказчика по причине </w:t>
      </w:r>
      <w:r w:rsidRPr="008A489D">
        <w:lastRenderedPageBreak/>
        <w:t>заправки транспортного средства некачественным Товаром Поставщик возмещает Заказчику причиненный ущерб и затраты по проведению независимой экспертизы</w:t>
      </w:r>
      <w:r>
        <w:t>.</w:t>
      </w:r>
    </w:p>
    <w:p w14:paraId="1CF40528" w14:textId="77777777" w:rsidR="00A53567" w:rsidRPr="006860B8" w:rsidRDefault="00A53567" w:rsidP="00A90CC1">
      <w:pPr>
        <w:ind w:firstLine="709"/>
        <w:jc w:val="both"/>
      </w:pPr>
    </w:p>
    <w:p w14:paraId="58768328" w14:textId="77777777" w:rsidR="00A90CC1" w:rsidRDefault="00A90CC1" w:rsidP="00D339FB">
      <w:pPr>
        <w:tabs>
          <w:tab w:val="left" w:pos="0"/>
        </w:tabs>
        <w:suppressAutoHyphens/>
        <w:jc w:val="center"/>
        <w:rPr>
          <w:b/>
          <w:kern w:val="1"/>
          <w:lang w:eastAsia="ar-SA"/>
        </w:rPr>
      </w:pPr>
      <w:r w:rsidRPr="006860B8">
        <w:rPr>
          <w:b/>
          <w:kern w:val="1"/>
          <w:lang w:eastAsia="ar-SA"/>
        </w:rPr>
        <w:t xml:space="preserve">5. Цена </w:t>
      </w:r>
      <w:r w:rsidR="00760A0B">
        <w:rPr>
          <w:b/>
          <w:kern w:val="1"/>
          <w:lang w:eastAsia="ar-SA"/>
        </w:rPr>
        <w:t>Догов</w:t>
      </w:r>
      <w:r w:rsidR="00E32302">
        <w:rPr>
          <w:b/>
          <w:kern w:val="1"/>
          <w:lang w:eastAsia="ar-SA"/>
        </w:rPr>
        <w:t>о</w:t>
      </w:r>
      <w:r w:rsidR="00760A0B">
        <w:rPr>
          <w:b/>
          <w:kern w:val="1"/>
          <w:lang w:eastAsia="ar-SA"/>
        </w:rPr>
        <w:t>ра</w:t>
      </w:r>
      <w:r>
        <w:rPr>
          <w:b/>
          <w:kern w:val="1"/>
          <w:lang w:eastAsia="ar-SA"/>
        </w:rPr>
        <w:t xml:space="preserve"> </w:t>
      </w:r>
      <w:r w:rsidRPr="006860B8">
        <w:rPr>
          <w:b/>
          <w:kern w:val="1"/>
          <w:lang w:eastAsia="ar-SA"/>
        </w:rPr>
        <w:t>и порядок расчетов</w:t>
      </w:r>
    </w:p>
    <w:p w14:paraId="55927524" w14:textId="77777777" w:rsidR="007730FD" w:rsidRPr="00E364F1" w:rsidRDefault="007730FD" w:rsidP="00ED2A4D">
      <w:pPr>
        <w:ind w:firstLine="709"/>
        <w:jc w:val="both"/>
        <w:rPr>
          <w:i/>
          <w:snapToGrid w:val="0"/>
        </w:rPr>
      </w:pPr>
      <w:r>
        <w:rPr>
          <w:bCs/>
        </w:rPr>
        <w:t xml:space="preserve">5.1. </w:t>
      </w:r>
      <w:r w:rsidRPr="00E364F1">
        <w:rPr>
          <w:bCs/>
        </w:rPr>
        <w:t xml:space="preserve">Максимальное значение цены </w:t>
      </w:r>
      <w:r>
        <w:rPr>
          <w:bCs/>
        </w:rPr>
        <w:t>договора</w:t>
      </w:r>
      <w:r w:rsidRPr="00E364F1">
        <w:rPr>
          <w:bCs/>
        </w:rPr>
        <w:t xml:space="preserve"> представляет собой цену </w:t>
      </w:r>
      <w:r>
        <w:rPr>
          <w:bCs/>
        </w:rPr>
        <w:t>договора</w:t>
      </w:r>
      <w:r w:rsidRPr="00E364F1">
        <w:rPr>
          <w:bCs/>
        </w:rPr>
        <w:t>, предложенную Поставщиком по результатам закупки и составляет _______________ (________________________) рублей ____ копеек</w:t>
      </w:r>
      <w:r w:rsidRPr="00E364F1">
        <w:t xml:space="preserve">, в том числе НДС_____.  </w:t>
      </w:r>
      <w:r w:rsidRPr="00E364F1">
        <w:rPr>
          <w:i/>
          <w:snapToGrid w:val="0"/>
        </w:rPr>
        <w:t>(В случае если Поставщик в соответствии с налоговым законодательством Российской Федерации не облагается налогом на добавленную стоимость, в настоящем пункте указывается: НДС не предусмотрено).</w:t>
      </w:r>
    </w:p>
    <w:p w14:paraId="6EA4B739" w14:textId="1961C80B" w:rsidR="007730FD" w:rsidRPr="00E364F1" w:rsidRDefault="007730FD" w:rsidP="007730FD">
      <w:pPr>
        <w:ind w:right="-1" w:firstLine="709"/>
        <w:jc w:val="both"/>
      </w:pPr>
      <w:r w:rsidRPr="00E364F1">
        <w:t xml:space="preserve">Максимальное значение цены </w:t>
      </w:r>
      <w:r w:rsidR="00D03DE0">
        <w:t>договора</w:t>
      </w:r>
      <w:r w:rsidRPr="00E364F1">
        <w:t xml:space="preserve"> включает в себя все расходы Поставщика, связанные с исполнением обязательств по настоящему </w:t>
      </w:r>
      <w:r>
        <w:t>договору</w:t>
      </w:r>
      <w:r w:rsidRPr="00E364F1">
        <w:t>, в том числе расходы на изготовление карт, уплату налогов, сборов и других обязательных платежей.</w:t>
      </w:r>
    </w:p>
    <w:p w14:paraId="4015FB0C" w14:textId="77777777" w:rsidR="00292294" w:rsidRPr="00E364F1" w:rsidRDefault="007730FD" w:rsidP="00292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94">
        <w:rPr>
          <w:rFonts w:ascii="Times New Roman" w:hAnsi="Times New Roman" w:cs="Times New Roman"/>
          <w:sz w:val="24"/>
          <w:szCs w:val="24"/>
        </w:rPr>
        <w:t>5.2. Заказчик оплачивает стоимость Товара по формуле цены договора, в пределах максимального значения цены договора.</w:t>
      </w:r>
      <w:r w:rsidR="00292294" w:rsidRPr="002922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2294">
        <w:rPr>
          <w:rFonts w:ascii="Times New Roman" w:hAnsi="Times New Roman" w:cs="Times New Roman"/>
          <w:noProof/>
          <w:sz w:val="24"/>
          <w:szCs w:val="24"/>
        </w:rPr>
        <w:t>Превышение Поставщиком максимального значения цены Договора, указанной в пункте 5.1. настоящего договора, при поставке товара оплачивается Поставщиком за его счет.</w:t>
      </w:r>
    </w:p>
    <w:p w14:paraId="264CC038" w14:textId="77777777" w:rsidR="007730FD" w:rsidRPr="00E364F1" w:rsidRDefault="007730FD" w:rsidP="00773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64F1">
        <w:rPr>
          <w:rFonts w:ascii="Times New Roman" w:hAnsi="Times New Roman" w:cs="Times New Roman"/>
          <w:sz w:val="24"/>
          <w:szCs w:val="24"/>
        </w:rPr>
        <w:t xml:space="preserve">.3.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364F1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14:paraId="6976FB69" w14:textId="77777777" w:rsidR="007730FD" w:rsidRPr="00E364F1" w:rsidRDefault="007730FD" w:rsidP="007730FD">
      <w:pPr>
        <w:jc w:val="both"/>
        <w:rPr>
          <w:b/>
        </w:rPr>
      </w:pPr>
      <w:r>
        <w:rPr>
          <w:b/>
        </w:rPr>
        <w:t>ЦД</w:t>
      </w:r>
      <w:r w:rsidRPr="00E364F1">
        <w:rPr>
          <w:b/>
        </w:rPr>
        <w:t xml:space="preserve"> =∑</w:t>
      </w:r>
      <w:r w:rsidRPr="00E364F1">
        <w:rPr>
          <w:b/>
          <w:noProof/>
        </w:rPr>
        <w:t xml:space="preserve"> (Ц</w:t>
      </w:r>
      <w:r w:rsidRPr="00E364F1">
        <w:rPr>
          <w:b/>
          <w:noProof/>
          <w:vertAlign w:val="subscript"/>
        </w:rPr>
        <w:t>отп</w:t>
      </w:r>
      <w:r w:rsidRPr="00E364F1">
        <w:rPr>
          <w:b/>
          <w:noProof/>
        </w:rPr>
        <w:t xml:space="preserve"> </w:t>
      </w:r>
      <w:r w:rsidRPr="00E364F1">
        <w:rPr>
          <w:b/>
          <w:noProof/>
          <w:lang w:val="en-US"/>
        </w:rPr>
        <w:t>x</w:t>
      </w:r>
      <w:r w:rsidRPr="00E364F1">
        <w:rPr>
          <w:b/>
        </w:rPr>
        <w:t xml:space="preserve"> </w:t>
      </w:r>
      <w:r w:rsidRPr="00E364F1">
        <w:rPr>
          <w:b/>
          <w:lang w:val="en-US"/>
        </w:rPr>
        <w:t>V</w:t>
      </w:r>
      <w:r w:rsidRPr="00E364F1">
        <w:rPr>
          <w:b/>
          <w:vertAlign w:val="subscript"/>
        </w:rPr>
        <w:t>пост</w:t>
      </w:r>
      <w:r w:rsidRPr="00E364F1">
        <w:rPr>
          <w:b/>
        </w:rPr>
        <w:t>)</w:t>
      </w:r>
    </w:p>
    <w:p w14:paraId="1497C789" w14:textId="77777777" w:rsidR="007730FD" w:rsidRPr="00E364F1" w:rsidRDefault="007730FD" w:rsidP="007730FD">
      <w:pPr>
        <w:jc w:val="both"/>
      </w:pPr>
      <w:r w:rsidRPr="00E364F1">
        <w:t xml:space="preserve">где, </w:t>
      </w:r>
    </w:p>
    <w:p w14:paraId="1DCE84D3" w14:textId="37BA3671" w:rsidR="007730FD" w:rsidRPr="00E364F1" w:rsidRDefault="007730FD" w:rsidP="007730FD">
      <w:pPr>
        <w:jc w:val="both"/>
      </w:pPr>
      <w:r>
        <w:rPr>
          <w:b/>
        </w:rPr>
        <w:t>ЦД</w:t>
      </w:r>
      <w:r w:rsidRPr="00E364F1">
        <w:t xml:space="preserve"> -  цена </w:t>
      </w:r>
      <w:r>
        <w:t>договора</w:t>
      </w:r>
      <w:r w:rsidRPr="00E364F1">
        <w:t xml:space="preserve">, определенная с использованием настоящей формулы, которая не может превышать максимальное значение </w:t>
      </w:r>
      <w:r w:rsidR="006817E0">
        <w:t xml:space="preserve">цены </w:t>
      </w:r>
      <w:r>
        <w:t>договора</w:t>
      </w:r>
      <w:r w:rsidRPr="00E364F1">
        <w:t>;</w:t>
      </w:r>
    </w:p>
    <w:p w14:paraId="16CA5305" w14:textId="290A36B5" w:rsidR="007730FD" w:rsidRPr="00E364F1" w:rsidRDefault="007730FD" w:rsidP="007730FD">
      <w:pPr>
        <w:jc w:val="both"/>
        <w:rPr>
          <w:noProof/>
        </w:rPr>
      </w:pPr>
      <w:r w:rsidRPr="00E364F1">
        <w:rPr>
          <w:b/>
          <w:noProof/>
        </w:rPr>
        <w:t>Ц</w:t>
      </w:r>
      <w:r w:rsidRPr="00E364F1">
        <w:rPr>
          <w:b/>
          <w:noProof/>
          <w:vertAlign w:val="subscript"/>
        </w:rPr>
        <w:t>отп</w:t>
      </w:r>
      <w:r w:rsidRPr="00E364F1">
        <w:rPr>
          <w:noProof/>
        </w:rPr>
        <w:t xml:space="preserve"> – </w:t>
      </w:r>
      <w:r w:rsidR="0085532E" w:rsidRPr="0085532E">
        <w:t>цена единицы Товара, установленная на АЗС Поставщика на момент отпуска Товара Заказчику в  отчетном месяце (периоде) поставки (установленная как среднее арифметическое цен за единицу Товара, действующих в отчетном месяце (периоде) поставки), но не более цены единицы Товара, установленной договор</w:t>
      </w:r>
      <w:r w:rsidR="00D03DE0">
        <w:t>ом</w:t>
      </w:r>
      <w:r w:rsidR="0085532E" w:rsidRPr="0085532E">
        <w:rPr>
          <w:rFonts w:eastAsia="Lucida Sans Unicode"/>
          <w:color w:val="000000"/>
          <w:spacing w:val="-2"/>
        </w:rPr>
        <w:t xml:space="preserve">, при этом Цотп не может превышать цену за единицу поставляемого Товара, указанную в соответствии с ценой договора, предложенной Поставщиком по результатам </w:t>
      </w:r>
      <w:r w:rsidR="00C63AF7">
        <w:rPr>
          <w:rFonts w:eastAsia="Lucida Sans Unicode"/>
          <w:color w:val="000000"/>
          <w:spacing w:val="-2"/>
        </w:rPr>
        <w:t>запроса котировок</w:t>
      </w:r>
      <w:r w:rsidR="0085532E" w:rsidRPr="0085532E">
        <w:rPr>
          <w:rFonts w:eastAsia="Lucida Sans Unicode"/>
          <w:color w:val="000000"/>
          <w:spacing w:val="-2"/>
        </w:rPr>
        <w:t>, в Спецификации (приложение № 1 к договору</w:t>
      </w:r>
      <w:r w:rsidR="0085532E" w:rsidRPr="0085532E">
        <w:t>);</w:t>
      </w:r>
    </w:p>
    <w:p w14:paraId="6ADF9B6A" w14:textId="77777777" w:rsidR="007730FD" w:rsidRDefault="007730FD" w:rsidP="007730FD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64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364F1">
        <w:rPr>
          <w:rFonts w:ascii="Times New Roman" w:hAnsi="Times New Roman" w:cs="Times New Roman"/>
          <w:b/>
          <w:sz w:val="24"/>
          <w:szCs w:val="24"/>
          <w:vertAlign w:val="subscript"/>
        </w:rPr>
        <w:t>пост</w:t>
      </w:r>
      <w:r w:rsidRPr="00E364F1">
        <w:rPr>
          <w:rFonts w:ascii="Times New Roman" w:hAnsi="Times New Roman" w:cs="Times New Roman"/>
          <w:sz w:val="24"/>
          <w:szCs w:val="24"/>
        </w:rPr>
        <w:t xml:space="preserve"> – </w:t>
      </w:r>
      <w:r w:rsidRPr="00E364F1">
        <w:rPr>
          <w:rFonts w:ascii="Times New Roman" w:hAnsi="Times New Roman" w:cs="Times New Roman"/>
          <w:color w:val="000000"/>
          <w:kern w:val="24"/>
          <w:sz w:val="24"/>
          <w:szCs w:val="24"/>
        </w:rPr>
        <w:t>количество поставляемого товара по цене Ц</w:t>
      </w:r>
      <w:r w:rsidRPr="00E364F1">
        <w:rPr>
          <w:rFonts w:ascii="Times New Roman" w:hAnsi="Times New Roman" w:cs="Times New Roman"/>
          <w:color w:val="000000"/>
          <w:kern w:val="24"/>
          <w:sz w:val="24"/>
          <w:szCs w:val="24"/>
          <w:vertAlign w:val="subscript"/>
        </w:rPr>
        <w:t>отп</w:t>
      </w:r>
      <w:r w:rsidRPr="00E364F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F5A1EFB" w14:textId="77777777" w:rsidR="007730FD" w:rsidRDefault="007730FD" w:rsidP="00864CF4">
      <w:pPr>
        <w:ind w:firstLine="709"/>
        <w:jc w:val="both"/>
      </w:pPr>
      <w:r>
        <w:t>5.4</w:t>
      </w:r>
      <w:r w:rsidRPr="00E364F1">
        <w:t xml:space="preserve">. Цена </w:t>
      </w:r>
      <w:r>
        <w:t>договора</w:t>
      </w:r>
      <w:r w:rsidRPr="00E364F1">
        <w:t xml:space="preserve"> включает в себя все расходы Поставщика, связанные с исполнением настоящего </w:t>
      </w:r>
      <w:r>
        <w:t>договора</w:t>
      </w:r>
      <w:r w:rsidRPr="00E364F1">
        <w:t xml:space="preserve">, в том числе расходы Поставщика прямо не предусмотренные, но которые могут возникнуть в ходе исполнения </w:t>
      </w:r>
      <w:r>
        <w:t>договора</w:t>
      </w:r>
      <w:r w:rsidRPr="00E364F1">
        <w:t>.</w:t>
      </w:r>
    </w:p>
    <w:p w14:paraId="5F634532" w14:textId="77777777" w:rsidR="008E25D5" w:rsidRPr="00E364F1" w:rsidRDefault="008E25D5" w:rsidP="00864CF4">
      <w:pPr>
        <w:ind w:firstLine="709"/>
        <w:jc w:val="both"/>
      </w:pPr>
      <w:r>
        <w:t>5.5. Оплата по настоящему договору осуществляется путем перечисления денежных средств на расчетный счет Поставщика за фактически поставленный товар на основании счета и товарной накладной, подписанной Сторонами.</w:t>
      </w:r>
    </w:p>
    <w:p w14:paraId="7E6269F9" w14:textId="77777777" w:rsidR="007730FD" w:rsidRPr="00E364F1" w:rsidRDefault="007730FD" w:rsidP="007730FD">
      <w:pPr>
        <w:ind w:firstLine="709"/>
        <w:jc w:val="both"/>
      </w:pPr>
      <w:r>
        <w:t>5.</w:t>
      </w:r>
      <w:r w:rsidR="008E25D5">
        <w:t>6</w:t>
      </w:r>
      <w:r w:rsidRPr="00E364F1">
        <w:t xml:space="preserve">. Цена </w:t>
      </w:r>
      <w:r>
        <w:t>договора</w:t>
      </w:r>
      <w:r w:rsidRPr="00E364F1">
        <w:t xml:space="preserve"> может быть снижена по соглашению Сторон без изменения предусмотренных </w:t>
      </w:r>
      <w:r w:rsidR="00864CF4">
        <w:t>договор</w:t>
      </w:r>
      <w:r w:rsidRPr="00E364F1">
        <w:t xml:space="preserve">ом объёма и качества товара, и иных условий </w:t>
      </w:r>
      <w:r>
        <w:t>договора</w:t>
      </w:r>
      <w:r w:rsidRPr="00E364F1">
        <w:t>.</w:t>
      </w:r>
    </w:p>
    <w:p w14:paraId="20887B5B" w14:textId="77777777" w:rsidR="007730FD" w:rsidRPr="00E364F1" w:rsidRDefault="007730FD" w:rsidP="007730F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5.</w:t>
      </w:r>
      <w:r w:rsidR="008E25D5">
        <w:rPr>
          <w:rFonts w:eastAsia="Andale Sans UI"/>
          <w:kern w:val="3"/>
          <w:lang w:eastAsia="ja-JP" w:bidi="fa-IR"/>
        </w:rPr>
        <w:t>7</w:t>
      </w:r>
      <w:r w:rsidRPr="00E364F1">
        <w:rPr>
          <w:rFonts w:eastAsia="Andale Sans UI"/>
          <w:kern w:val="3"/>
          <w:lang w:eastAsia="ja-JP" w:bidi="fa-IR"/>
        </w:rPr>
        <w:t>.</w:t>
      </w:r>
      <w:r w:rsidRPr="00E364F1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r w:rsidRPr="00E364F1">
        <w:t>За расчетный период принимается один месяц.</w:t>
      </w:r>
    </w:p>
    <w:p w14:paraId="2EF11C50" w14:textId="5DB91231" w:rsidR="00544105" w:rsidRPr="00812211" w:rsidRDefault="00544105" w:rsidP="00812211">
      <w:pPr>
        <w:tabs>
          <w:tab w:val="left" w:pos="1980"/>
        </w:tabs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5</w:t>
      </w:r>
      <w:r w:rsidR="007730FD">
        <w:rPr>
          <w:kern w:val="1"/>
          <w:lang w:eastAsia="ar-SA"/>
        </w:rPr>
        <w:t>.</w:t>
      </w:r>
      <w:r w:rsidR="008E25D5">
        <w:rPr>
          <w:kern w:val="1"/>
          <w:lang w:eastAsia="ar-SA"/>
        </w:rPr>
        <w:t>8</w:t>
      </w:r>
      <w:r w:rsidR="00A90CC1" w:rsidRPr="00D166D8">
        <w:rPr>
          <w:kern w:val="1"/>
          <w:lang w:eastAsia="ar-SA"/>
        </w:rPr>
        <w:t xml:space="preserve">. </w:t>
      </w:r>
      <w:r w:rsidR="00812211" w:rsidRPr="00812211">
        <w:rPr>
          <w:kern w:val="1"/>
          <w:lang w:eastAsia="ar-SA"/>
        </w:rPr>
        <w:t>Товар оплачивается Заказчиком по окончании отчетного месяца за фактически поставленный в таком периоде Товар, путем перечисления денежных средств на расчетный счет Поставщика</w:t>
      </w:r>
      <w:r w:rsidR="00812211">
        <w:rPr>
          <w:kern w:val="1"/>
          <w:lang w:eastAsia="ar-SA"/>
        </w:rPr>
        <w:t>,</w:t>
      </w:r>
      <w:r w:rsidR="00812211" w:rsidRPr="00812211">
        <w:rPr>
          <w:kern w:val="1"/>
          <w:lang w:eastAsia="ar-SA"/>
        </w:rPr>
        <w:t xml:space="preserve"> реквизиты которого указаны в разделе 12 </w:t>
      </w:r>
      <w:r w:rsidR="00760A0B">
        <w:rPr>
          <w:kern w:val="1"/>
          <w:lang w:eastAsia="ar-SA"/>
        </w:rPr>
        <w:t>Договора</w:t>
      </w:r>
      <w:r w:rsidR="00812211" w:rsidRPr="00812211">
        <w:rPr>
          <w:kern w:val="1"/>
          <w:lang w:eastAsia="ar-SA"/>
        </w:rPr>
        <w:t xml:space="preserve">, в </w:t>
      </w:r>
      <w:r w:rsidRPr="00812211">
        <w:rPr>
          <w:kern w:val="1"/>
          <w:lang w:eastAsia="ar-SA"/>
        </w:rPr>
        <w:t xml:space="preserve">течение </w:t>
      </w:r>
      <w:r w:rsidR="000C06C5" w:rsidRPr="00812211">
        <w:rPr>
          <w:kern w:val="1"/>
          <w:lang w:eastAsia="ar-SA"/>
        </w:rPr>
        <w:t>1</w:t>
      </w:r>
      <w:r w:rsidR="00C63AF7">
        <w:rPr>
          <w:kern w:val="1"/>
          <w:lang w:eastAsia="ar-SA"/>
        </w:rPr>
        <w:t>0</w:t>
      </w:r>
      <w:r w:rsidRPr="00812211">
        <w:rPr>
          <w:kern w:val="1"/>
          <w:lang w:eastAsia="ar-SA"/>
        </w:rPr>
        <w:t xml:space="preserve"> (</w:t>
      </w:r>
      <w:r w:rsidR="00C63AF7">
        <w:rPr>
          <w:kern w:val="1"/>
          <w:lang w:eastAsia="ar-SA"/>
        </w:rPr>
        <w:t>десяти</w:t>
      </w:r>
      <w:r w:rsidRPr="00812211">
        <w:rPr>
          <w:kern w:val="1"/>
          <w:lang w:eastAsia="ar-SA"/>
        </w:rPr>
        <w:t xml:space="preserve">) </w:t>
      </w:r>
      <w:r w:rsidR="000C06C5" w:rsidRPr="00812211">
        <w:rPr>
          <w:kern w:val="1"/>
          <w:lang w:eastAsia="ar-SA"/>
        </w:rPr>
        <w:t>рабочих</w:t>
      </w:r>
      <w:r w:rsidRPr="00812211">
        <w:rPr>
          <w:kern w:val="1"/>
          <w:lang w:eastAsia="ar-SA"/>
        </w:rPr>
        <w:t xml:space="preserve"> дней с</w:t>
      </w:r>
      <w:r w:rsidR="00812211" w:rsidRPr="00812211">
        <w:rPr>
          <w:kern w:val="1"/>
          <w:lang w:eastAsia="ar-SA"/>
        </w:rPr>
        <w:t>о</w:t>
      </w:r>
      <w:r w:rsidRPr="00812211">
        <w:rPr>
          <w:kern w:val="1"/>
          <w:lang w:eastAsia="ar-SA"/>
        </w:rPr>
        <w:t xml:space="preserve"> </w:t>
      </w:r>
      <w:r w:rsidR="00812211" w:rsidRPr="00812211">
        <w:rPr>
          <w:kern w:val="1"/>
          <w:lang w:eastAsia="ar-SA"/>
        </w:rPr>
        <w:t>дня</w:t>
      </w:r>
      <w:r w:rsidRPr="00812211">
        <w:rPr>
          <w:kern w:val="1"/>
          <w:lang w:eastAsia="ar-SA"/>
        </w:rPr>
        <w:t xml:space="preserve"> подписания Заказчиком документ</w:t>
      </w:r>
      <w:r w:rsidR="00812211" w:rsidRPr="00812211">
        <w:rPr>
          <w:kern w:val="1"/>
          <w:lang w:eastAsia="ar-SA"/>
        </w:rPr>
        <w:t>ов</w:t>
      </w:r>
      <w:r w:rsidRPr="00812211">
        <w:rPr>
          <w:kern w:val="1"/>
          <w:lang w:eastAsia="ar-SA"/>
        </w:rPr>
        <w:t xml:space="preserve"> о приемке Товара</w:t>
      </w:r>
      <w:r w:rsidR="00812211" w:rsidRPr="00812211">
        <w:rPr>
          <w:kern w:val="1"/>
          <w:lang w:eastAsia="ar-SA"/>
        </w:rPr>
        <w:t>, на основании предоставленных Поставщиком</w:t>
      </w:r>
      <w:r w:rsidRPr="00812211">
        <w:rPr>
          <w:kern w:val="1"/>
          <w:lang w:eastAsia="ar-SA"/>
        </w:rPr>
        <w:t xml:space="preserve"> </w:t>
      </w:r>
      <w:r w:rsidR="00812211" w:rsidRPr="00812211">
        <w:rPr>
          <w:kern w:val="1"/>
          <w:lang w:eastAsia="ar-SA"/>
        </w:rPr>
        <w:t xml:space="preserve">оригиналов </w:t>
      </w:r>
      <w:r w:rsidR="00760A0B">
        <w:rPr>
          <w:kern w:val="1"/>
          <w:lang w:eastAsia="ar-SA"/>
        </w:rPr>
        <w:t>документов на оплату</w:t>
      </w:r>
      <w:r w:rsidR="00380222" w:rsidRPr="005A5D4E">
        <w:rPr>
          <w:kern w:val="1"/>
          <w:lang w:eastAsia="ar-SA"/>
        </w:rPr>
        <w:t>, но не позднее 30 числа месяца следующего за отчетным.</w:t>
      </w:r>
    </w:p>
    <w:p w14:paraId="72D80320" w14:textId="7CF519D9" w:rsidR="00A90CC1" w:rsidRPr="00760A0B" w:rsidRDefault="00A90CC1" w:rsidP="00A90CC1">
      <w:pPr>
        <w:tabs>
          <w:tab w:val="left" w:pos="1980"/>
        </w:tabs>
        <w:suppressAutoHyphens/>
        <w:ind w:firstLine="709"/>
        <w:jc w:val="both"/>
        <w:rPr>
          <w:b/>
          <w:kern w:val="1"/>
          <w:lang w:eastAsia="ar-SA"/>
        </w:rPr>
      </w:pPr>
      <w:r w:rsidRPr="00D166D8">
        <w:rPr>
          <w:kern w:val="1"/>
          <w:lang w:eastAsia="ar-SA"/>
        </w:rPr>
        <w:t>Расчет с Поставщиком за поставленный Товар осуществляется Заказчиком в рублях Российской Федерации.</w:t>
      </w:r>
      <w:r>
        <w:rPr>
          <w:kern w:val="1"/>
          <w:lang w:eastAsia="ar-SA"/>
        </w:rPr>
        <w:t xml:space="preserve"> Источник финансирования –</w:t>
      </w:r>
      <w:r w:rsidR="00760A0B">
        <w:rPr>
          <w:kern w:val="1"/>
          <w:lang w:eastAsia="ar-SA"/>
        </w:rPr>
        <w:t xml:space="preserve"> </w:t>
      </w:r>
      <w:r w:rsidR="00760A0B" w:rsidRPr="00760A0B">
        <w:rPr>
          <w:b/>
          <w:kern w:val="1"/>
          <w:lang w:eastAsia="ar-SA"/>
        </w:rPr>
        <w:t>за счет средств от приносящий доход деятельности</w:t>
      </w:r>
      <w:r w:rsidR="00C63AF7">
        <w:rPr>
          <w:b/>
          <w:kern w:val="1"/>
          <w:lang w:eastAsia="ar-SA"/>
        </w:rPr>
        <w:t xml:space="preserve"> на 202</w:t>
      </w:r>
      <w:r w:rsidR="00D9654A">
        <w:rPr>
          <w:b/>
          <w:kern w:val="1"/>
          <w:lang w:eastAsia="ar-SA"/>
        </w:rPr>
        <w:t>2</w:t>
      </w:r>
      <w:r w:rsidR="00C63AF7">
        <w:rPr>
          <w:b/>
          <w:kern w:val="1"/>
          <w:lang w:eastAsia="ar-SA"/>
        </w:rPr>
        <w:t xml:space="preserve"> год</w:t>
      </w:r>
      <w:r w:rsidRPr="00760A0B">
        <w:rPr>
          <w:b/>
          <w:kern w:val="1"/>
          <w:lang w:eastAsia="ar-SA"/>
        </w:rPr>
        <w:t>.</w:t>
      </w:r>
    </w:p>
    <w:p w14:paraId="63FCC933" w14:textId="77777777" w:rsidR="00A53567" w:rsidRPr="00D166D8" w:rsidRDefault="00A53567" w:rsidP="00A90CC1">
      <w:pPr>
        <w:tabs>
          <w:tab w:val="left" w:pos="1980"/>
        </w:tabs>
        <w:suppressAutoHyphens/>
        <w:ind w:firstLine="709"/>
        <w:jc w:val="both"/>
        <w:rPr>
          <w:kern w:val="1"/>
          <w:lang w:eastAsia="ar-SA"/>
        </w:rPr>
      </w:pPr>
    </w:p>
    <w:p w14:paraId="73BF9CFD" w14:textId="77777777" w:rsidR="00A90CC1" w:rsidRPr="006860B8" w:rsidRDefault="00A90CC1" w:rsidP="00D339FB">
      <w:pPr>
        <w:suppressAutoHyphens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6. </w:t>
      </w:r>
      <w:r w:rsidRPr="006860B8">
        <w:rPr>
          <w:b/>
          <w:kern w:val="1"/>
          <w:lang w:eastAsia="ar-SA"/>
        </w:rPr>
        <w:t>Права и обязанности Сторон</w:t>
      </w:r>
    </w:p>
    <w:p w14:paraId="18F69298" w14:textId="77777777" w:rsidR="00A90CC1" w:rsidRPr="006860B8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>6.1. Поставщик обязан:</w:t>
      </w:r>
    </w:p>
    <w:p w14:paraId="46628E49" w14:textId="77777777" w:rsidR="00A90CC1" w:rsidRPr="006860B8" w:rsidRDefault="00A90CC1" w:rsidP="00A90CC1">
      <w:pPr>
        <w:tabs>
          <w:tab w:val="left" w:pos="1620"/>
        </w:tabs>
        <w:suppressAutoHyphens/>
        <w:ind w:firstLine="709"/>
        <w:jc w:val="both"/>
        <w:rPr>
          <w:color w:val="000000"/>
          <w:kern w:val="1"/>
          <w:lang w:eastAsia="ar-SA"/>
        </w:rPr>
      </w:pPr>
      <w:r w:rsidRPr="006860B8">
        <w:rPr>
          <w:color w:val="000000"/>
          <w:kern w:val="1"/>
          <w:lang w:eastAsia="ar-SA"/>
        </w:rPr>
        <w:t xml:space="preserve">6.1.1. </w:t>
      </w:r>
      <w:r>
        <w:rPr>
          <w:color w:val="000000"/>
          <w:kern w:val="1"/>
          <w:lang w:eastAsia="ar-SA"/>
        </w:rPr>
        <w:t>К</w:t>
      </w:r>
      <w:r w:rsidRPr="00532F18">
        <w:rPr>
          <w:color w:val="000000"/>
          <w:kern w:val="1"/>
          <w:lang w:eastAsia="ar-SA"/>
        </w:rPr>
        <w:t xml:space="preserve">руглосуточно </w:t>
      </w:r>
      <w:r>
        <w:rPr>
          <w:color w:val="000000"/>
          <w:kern w:val="1"/>
          <w:lang w:eastAsia="ar-SA"/>
        </w:rPr>
        <w:t>о</w:t>
      </w:r>
      <w:r w:rsidRPr="006860B8">
        <w:rPr>
          <w:color w:val="000000"/>
          <w:kern w:val="1"/>
          <w:lang w:eastAsia="ar-SA"/>
        </w:rPr>
        <w:t>беспечи</w:t>
      </w:r>
      <w:r>
        <w:rPr>
          <w:color w:val="000000"/>
          <w:kern w:val="1"/>
          <w:lang w:eastAsia="ar-SA"/>
        </w:rPr>
        <w:t>ва</w:t>
      </w:r>
      <w:r w:rsidRPr="006860B8">
        <w:rPr>
          <w:color w:val="000000"/>
          <w:kern w:val="1"/>
          <w:lang w:eastAsia="ar-SA"/>
        </w:rPr>
        <w:t xml:space="preserve">ть получение Заказчиком Товара в сети АЗС согласно установленному порядку и условиям настоящего </w:t>
      </w:r>
      <w:r w:rsidR="00760A0B">
        <w:rPr>
          <w:color w:val="000000"/>
          <w:kern w:val="1"/>
          <w:lang w:eastAsia="ar-SA"/>
        </w:rPr>
        <w:t>Договора</w:t>
      </w:r>
      <w:r w:rsidRPr="006860B8">
        <w:rPr>
          <w:color w:val="000000"/>
          <w:kern w:val="1"/>
          <w:lang w:eastAsia="ar-SA"/>
        </w:rPr>
        <w:t>.</w:t>
      </w:r>
    </w:p>
    <w:p w14:paraId="4DF961C8" w14:textId="77777777" w:rsidR="00A90CC1" w:rsidRPr="006860B8" w:rsidRDefault="00A90CC1" w:rsidP="00A90CC1">
      <w:pPr>
        <w:tabs>
          <w:tab w:val="left" w:pos="1620"/>
        </w:tabs>
        <w:suppressAutoHyphens/>
        <w:ind w:firstLine="709"/>
        <w:jc w:val="both"/>
        <w:rPr>
          <w:color w:val="000000"/>
          <w:kern w:val="1"/>
          <w:lang w:eastAsia="ar-SA"/>
        </w:rPr>
      </w:pPr>
      <w:r w:rsidRPr="006860B8">
        <w:rPr>
          <w:color w:val="000000"/>
          <w:kern w:val="1"/>
          <w:lang w:eastAsia="ar-SA"/>
        </w:rPr>
        <w:t>6.1.2. Обеспечить техническое сопровождение Карт Заказчика</w:t>
      </w:r>
      <w:r>
        <w:rPr>
          <w:color w:val="000000"/>
          <w:kern w:val="1"/>
          <w:lang w:eastAsia="ar-SA"/>
        </w:rPr>
        <w:t xml:space="preserve"> круглосуточно</w:t>
      </w:r>
      <w:r w:rsidRPr="006860B8">
        <w:rPr>
          <w:color w:val="000000"/>
          <w:kern w:val="1"/>
          <w:lang w:eastAsia="ar-SA"/>
        </w:rPr>
        <w:t>.</w:t>
      </w:r>
    </w:p>
    <w:p w14:paraId="732918A2" w14:textId="77777777" w:rsidR="00A90CC1" w:rsidRPr="00CC2751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color w:val="000000"/>
          <w:kern w:val="1"/>
          <w:lang w:eastAsia="ar-SA"/>
        </w:rPr>
        <w:lastRenderedPageBreak/>
        <w:t xml:space="preserve">6.1.3. </w:t>
      </w:r>
      <w:r w:rsidR="00CC2751" w:rsidRPr="00CC2751">
        <w:rPr>
          <w:kern w:val="1"/>
          <w:lang w:eastAsia="ar-SA"/>
        </w:rPr>
        <w:t>В случае утраты смарт-карты по письменному заявлению Заказчика заблокировать ее обслуживание в течение 1 (одного) часа.</w:t>
      </w:r>
    </w:p>
    <w:p w14:paraId="0AA2FD09" w14:textId="77777777" w:rsidR="00A90CC1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6.1.4. Пред</w:t>
      </w:r>
      <w:r w:rsidR="00D339FB">
        <w:rPr>
          <w:kern w:val="1"/>
          <w:lang w:eastAsia="ar-SA"/>
        </w:rPr>
        <w:t>о</w:t>
      </w:r>
      <w:r w:rsidRPr="006860B8">
        <w:rPr>
          <w:kern w:val="1"/>
          <w:lang w:eastAsia="ar-SA"/>
        </w:rPr>
        <w:t>ставлять по запросу Заказчика необходимые опера</w:t>
      </w:r>
      <w:r>
        <w:rPr>
          <w:kern w:val="1"/>
          <w:lang w:eastAsia="ar-SA"/>
        </w:rPr>
        <w:t>тивные отчеты об использовании К</w:t>
      </w:r>
      <w:r w:rsidRPr="006860B8">
        <w:rPr>
          <w:kern w:val="1"/>
          <w:lang w:eastAsia="ar-SA"/>
        </w:rPr>
        <w:t>арт.</w:t>
      </w:r>
    </w:p>
    <w:p w14:paraId="29D1F140" w14:textId="61E3194C" w:rsidR="00A90CC1" w:rsidRPr="006517C4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6.1.5. Пред</w:t>
      </w:r>
      <w:r w:rsidR="00D339FB">
        <w:rPr>
          <w:kern w:val="1"/>
          <w:lang w:eastAsia="ar-SA"/>
        </w:rPr>
        <w:t>о</w:t>
      </w:r>
      <w:r w:rsidRPr="006517C4">
        <w:rPr>
          <w:kern w:val="1"/>
          <w:lang w:eastAsia="ar-SA"/>
        </w:rPr>
        <w:t>ста</w:t>
      </w:r>
      <w:r>
        <w:rPr>
          <w:kern w:val="1"/>
          <w:lang w:eastAsia="ar-SA"/>
        </w:rPr>
        <w:t>влять Заказчику не позднее 1</w:t>
      </w:r>
      <w:r w:rsidR="000740D3" w:rsidRPr="000740D3">
        <w:rPr>
          <w:kern w:val="1"/>
          <w:lang w:eastAsia="ar-SA"/>
        </w:rPr>
        <w:t>0</w:t>
      </w:r>
      <w:r>
        <w:rPr>
          <w:kern w:val="1"/>
          <w:lang w:eastAsia="ar-SA"/>
        </w:rPr>
        <w:t xml:space="preserve"> (</w:t>
      </w:r>
      <w:r w:rsidR="000740D3">
        <w:rPr>
          <w:kern w:val="1"/>
          <w:lang w:eastAsia="ar-SA"/>
        </w:rPr>
        <w:t>десятого</w:t>
      </w:r>
      <w:r>
        <w:rPr>
          <w:kern w:val="1"/>
          <w:lang w:eastAsia="ar-SA"/>
        </w:rPr>
        <w:t>)</w:t>
      </w:r>
      <w:r w:rsidRPr="006517C4">
        <w:rPr>
          <w:kern w:val="1"/>
          <w:lang w:eastAsia="ar-SA"/>
        </w:rPr>
        <w:t xml:space="preserve"> числа месяца, следующего за отчетным периодом, оформленные в соответствии с законодательством </w:t>
      </w:r>
      <w:r>
        <w:rPr>
          <w:kern w:val="1"/>
          <w:lang w:eastAsia="ar-SA"/>
        </w:rPr>
        <w:t xml:space="preserve">Российской Федерации </w:t>
      </w:r>
      <w:r w:rsidRPr="006517C4">
        <w:rPr>
          <w:kern w:val="1"/>
          <w:lang w:eastAsia="ar-SA"/>
        </w:rPr>
        <w:t xml:space="preserve">бухгалтерские документы: </w:t>
      </w:r>
      <w:r>
        <w:rPr>
          <w:kern w:val="1"/>
          <w:lang w:eastAsia="ar-SA"/>
        </w:rPr>
        <w:t xml:space="preserve">товарные </w:t>
      </w:r>
      <w:r w:rsidRPr="006517C4">
        <w:rPr>
          <w:kern w:val="1"/>
          <w:lang w:eastAsia="ar-SA"/>
        </w:rPr>
        <w:t>накладные,</w:t>
      </w:r>
      <w:r w:rsidR="00812211">
        <w:rPr>
          <w:kern w:val="1"/>
          <w:lang w:eastAsia="ar-SA"/>
        </w:rPr>
        <w:t xml:space="preserve"> </w:t>
      </w:r>
      <w:r w:rsidRPr="006517C4">
        <w:rPr>
          <w:kern w:val="1"/>
          <w:lang w:eastAsia="ar-SA"/>
        </w:rPr>
        <w:t>счет</w:t>
      </w:r>
      <w:r>
        <w:rPr>
          <w:kern w:val="1"/>
          <w:lang w:eastAsia="ar-SA"/>
        </w:rPr>
        <w:t>а</w:t>
      </w:r>
      <w:r w:rsidRPr="006517C4">
        <w:rPr>
          <w:kern w:val="1"/>
          <w:lang w:eastAsia="ar-SA"/>
        </w:rPr>
        <w:t>-фактуры</w:t>
      </w:r>
      <w:r>
        <w:rPr>
          <w:kern w:val="1"/>
          <w:lang w:eastAsia="ar-SA"/>
        </w:rPr>
        <w:t xml:space="preserve"> (универсаль</w:t>
      </w:r>
      <w:r w:rsidR="00726CE5">
        <w:rPr>
          <w:kern w:val="1"/>
          <w:lang w:eastAsia="ar-SA"/>
        </w:rPr>
        <w:t>ные передаточные документы</w:t>
      </w:r>
      <w:r>
        <w:rPr>
          <w:kern w:val="1"/>
          <w:lang w:eastAsia="ar-SA"/>
        </w:rPr>
        <w:t>), акты сверки взаиморасчетов</w:t>
      </w:r>
      <w:r w:rsidRPr="006517C4">
        <w:rPr>
          <w:kern w:val="1"/>
          <w:lang w:eastAsia="ar-SA"/>
        </w:rPr>
        <w:t>.</w:t>
      </w:r>
    </w:p>
    <w:p w14:paraId="7620F9D1" w14:textId="77777777" w:rsidR="00A90CC1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6517C4">
        <w:rPr>
          <w:kern w:val="1"/>
          <w:lang w:eastAsia="ar-SA"/>
        </w:rPr>
        <w:t>6.1.6. Своевременно информировать Заказчика обо всех изменениях в сети АЗС.</w:t>
      </w:r>
    </w:p>
    <w:p w14:paraId="6A1CB166" w14:textId="77777777" w:rsidR="00A90CC1" w:rsidRDefault="00A90CC1" w:rsidP="00A9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kern w:val="1"/>
          <w:lang w:eastAsia="ar-SA"/>
        </w:rPr>
        <w:t xml:space="preserve">6.1.7. </w:t>
      </w:r>
      <w:r>
        <w:rPr>
          <w:rFonts w:eastAsia="Calibri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760A0B">
        <w:rPr>
          <w:rFonts w:eastAsia="Calibri"/>
        </w:rPr>
        <w:t>Договора</w:t>
      </w:r>
      <w:r>
        <w:rPr>
          <w:rFonts w:eastAsia="Calibri"/>
        </w:rPr>
        <w:t>.</w:t>
      </w:r>
    </w:p>
    <w:p w14:paraId="69CE743D" w14:textId="77777777" w:rsidR="00A90CC1" w:rsidRDefault="00A90CC1" w:rsidP="00A9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6.1.8. Возместить стоимость некачественного Товара и ущерба, понесенного Заказчиком в связи с использованием некачественного Товара, в случае нарушения Поставщиком пункта 4.1 настоящего </w:t>
      </w:r>
      <w:r w:rsidR="00760A0B">
        <w:rPr>
          <w:rFonts w:eastAsia="Calibri"/>
        </w:rPr>
        <w:t>Договора</w:t>
      </w:r>
      <w:r>
        <w:rPr>
          <w:rFonts w:eastAsia="Calibri"/>
        </w:rPr>
        <w:t>.</w:t>
      </w:r>
    </w:p>
    <w:p w14:paraId="304E2E5D" w14:textId="77777777" w:rsidR="00CC2751" w:rsidRDefault="00CC2751" w:rsidP="00A9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6.1.9. Продлить или обменять переданные Заказчику смарт-карты в случаях, предусмотренных договором, в том числе в случае, если срок их действия истек.</w:t>
      </w:r>
    </w:p>
    <w:p w14:paraId="42557655" w14:textId="77777777" w:rsidR="001B3BB1" w:rsidRDefault="001B3BB1" w:rsidP="00A9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6.1.10. Бесплатно заменить смарт-карту Заказчику в случае, если она оказалась неработоспособной.</w:t>
      </w:r>
    </w:p>
    <w:p w14:paraId="63A97ED5" w14:textId="77777777" w:rsidR="00A90CC1" w:rsidRPr="006860B8" w:rsidRDefault="00A90CC1" w:rsidP="00A90CC1">
      <w:pPr>
        <w:tabs>
          <w:tab w:val="left" w:pos="1620"/>
        </w:tabs>
        <w:suppressAutoHyphens/>
        <w:ind w:firstLine="709"/>
        <w:jc w:val="both"/>
        <w:rPr>
          <w:color w:val="000000"/>
          <w:kern w:val="1"/>
          <w:lang w:eastAsia="ar-SA"/>
        </w:rPr>
      </w:pPr>
      <w:r w:rsidRPr="006860B8">
        <w:rPr>
          <w:color w:val="000000"/>
          <w:kern w:val="1"/>
          <w:lang w:eastAsia="ar-SA"/>
        </w:rPr>
        <w:t>6.2. Поставщик имеет право:</w:t>
      </w:r>
    </w:p>
    <w:p w14:paraId="7873970E" w14:textId="77777777" w:rsidR="00A90CC1" w:rsidRDefault="00A90CC1" w:rsidP="00A90CC1">
      <w:pPr>
        <w:tabs>
          <w:tab w:val="left" w:pos="1620"/>
        </w:tabs>
        <w:suppressAutoHyphens/>
        <w:ind w:firstLine="709"/>
        <w:jc w:val="both"/>
        <w:rPr>
          <w:color w:val="000000"/>
          <w:kern w:val="1"/>
          <w:lang w:eastAsia="ar-SA"/>
        </w:rPr>
      </w:pPr>
      <w:r w:rsidRPr="006860B8">
        <w:rPr>
          <w:color w:val="000000"/>
          <w:kern w:val="1"/>
          <w:lang w:eastAsia="ar-SA"/>
        </w:rPr>
        <w:t>6.2.1. Предварительно уведомив Заказчика, внести изменения и дополнения</w:t>
      </w:r>
      <w:r>
        <w:rPr>
          <w:color w:val="000000"/>
          <w:kern w:val="1"/>
          <w:lang w:eastAsia="ar-SA"/>
        </w:rPr>
        <w:t xml:space="preserve"> в Инструкцию по использованию К</w:t>
      </w:r>
      <w:r w:rsidRPr="006860B8">
        <w:rPr>
          <w:color w:val="000000"/>
          <w:kern w:val="1"/>
          <w:lang w:eastAsia="ar-SA"/>
        </w:rPr>
        <w:t xml:space="preserve">арт, в случае если изменения и дополнения не изменяют существенные условия </w:t>
      </w:r>
      <w:r w:rsidR="00760A0B">
        <w:rPr>
          <w:color w:val="000000"/>
          <w:kern w:val="1"/>
          <w:lang w:eastAsia="ar-SA"/>
        </w:rPr>
        <w:t>Договора</w:t>
      </w:r>
      <w:r w:rsidRPr="006860B8">
        <w:rPr>
          <w:color w:val="000000"/>
          <w:kern w:val="1"/>
          <w:lang w:eastAsia="ar-SA"/>
        </w:rPr>
        <w:t>.</w:t>
      </w:r>
    </w:p>
    <w:p w14:paraId="0576E096" w14:textId="77777777" w:rsidR="001B3BB1" w:rsidRDefault="001B3BB1" w:rsidP="00A90CC1">
      <w:pPr>
        <w:tabs>
          <w:tab w:val="left" w:pos="1620"/>
        </w:tabs>
        <w:suppressAutoHyphens/>
        <w:ind w:firstLine="709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>6.2.2. Требовать оплаты товара, приобретенного с использованием смарт-карты до момента ее блокирования, на условиях, предусмотренных Договором.</w:t>
      </w:r>
    </w:p>
    <w:p w14:paraId="3C928E91" w14:textId="77777777" w:rsidR="001B3BB1" w:rsidRPr="006860B8" w:rsidRDefault="001B3BB1" w:rsidP="00A90CC1">
      <w:pPr>
        <w:tabs>
          <w:tab w:val="left" w:pos="1620"/>
        </w:tabs>
        <w:suppressAutoHyphens/>
        <w:ind w:firstLine="709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>6.2.3. Требовать возврата переданных смарт-карт после досрочного расторжения или окончания срока действия Договора.</w:t>
      </w:r>
    </w:p>
    <w:p w14:paraId="5D7433BB" w14:textId="77777777" w:rsidR="00A90CC1" w:rsidRPr="006860B8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>6.3. Заказчик обязан:</w:t>
      </w:r>
    </w:p>
    <w:p w14:paraId="4DF16BB8" w14:textId="77777777" w:rsidR="00A90CC1" w:rsidRPr="006860B8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 xml:space="preserve">6.3.1. Произвести оплату поставки Товара в соответствии с разделом 5 настоящего </w:t>
      </w:r>
      <w:r w:rsidR="00760A0B">
        <w:rPr>
          <w:kern w:val="1"/>
          <w:lang w:eastAsia="ar-SA"/>
        </w:rPr>
        <w:t>Договора</w:t>
      </w:r>
      <w:r w:rsidRPr="006860B8">
        <w:rPr>
          <w:kern w:val="1"/>
          <w:lang w:eastAsia="ar-SA"/>
        </w:rPr>
        <w:t>.</w:t>
      </w:r>
    </w:p>
    <w:p w14:paraId="41BE4311" w14:textId="77777777" w:rsidR="00A90CC1" w:rsidRPr="006860B8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>6.3.2. Содержать ПИН-код Карты в тайне и обеспечивать сохранность полученных Карт.</w:t>
      </w:r>
    </w:p>
    <w:p w14:paraId="3B1FB91F" w14:textId="77777777" w:rsidR="00A90CC1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 xml:space="preserve">6.3.3. </w:t>
      </w:r>
      <w:r>
        <w:rPr>
          <w:kern w:val="1"/>
          <w:lang w:eastAsia="ar-SA"/>
        </w:rPr>
        <w:t>В</w:t>
      </w:r>
      <w:r w:rsidRPr="006860B8">
        <w:rPr>
          <w:kern w:val="1"/>
          <w:lang w:eastAsia="ar-SA"/>
        </w:rPr>
        <w:t xml:space="preserve"> случае утери Карты незамедлительно сообщить Поставщику</w:t>
      </w:r>
      <w:r w:rsidR="00544105">
        <w:rPr>
          <w:kern w:val="1"/>
          <w:lang w:eastAsia="ar-SA"/>
        </w:rPr>
        <w:t xml:space="preserve"> по телефону</w:t>
      </w:r>
      <w:r>
        <w:rPr>
          <w:kern w:val="1"/>
          <w:lang w:eastAsia="ar-SA"/>
        </w:rPr>
        <w:t>,</w:t>
      </w:r>
      <w:r w:rsidRPr="006860B8">
        <w:rPr>
          <w:kern w:val="1"/>
          <w:lang w:eastAsia="ar-SA"/>
        </w:rPr>
        <w:t xml:space="preserve"> </w:t>
      </w:r>
      <w:r w:rsidR="002014E5">
        <w:rPr>
          <w:kern w:val="1"/>
          <w:lang w:eastAsia="ar-SA"/>
        </w:rPr>
        <w:t xml:space="preserve">и </w:t>
      </w:r>
      <w:r w:rsidRPr="006860B8">
        <w:rPr>
          <w:kern w:val="1"/>
          <w:lang w:eastAsia="ar-SA"/>
        </w:rPr>
        <w:t xml:space="preserve">в течение </w:t>
      </w:r>
      <w:r>
        <w:rPr>
          <w:kern w:val="1"/>
          <w:lang w:eastAsia="ar-SA"/>
        </w:rPr>
        <w:t xml:space="preserve">1 (одного) </w:t>
      </w:r>
      <w:r w:rsidRPr="006860B8">
        <w:rPr>
          <w:kern w:val="1"/>
          <w:lang w:eastAsia="ar-SA"/>
        </w:rPr>
        <w:t>рабочего дня направить уведомление Поставщику о данном факте в письменной форме.</w:t>
      </w:r>
    </w:p>
    <w:p w14:paraId="4B0D9AD9" w14:textId="77777777" w:rsidR="00A90CC1" w:rsidRDefault="00A90CC1" w:rsidP="00A9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kern w:val="1"/>
          <w:lang w:eastAsia="ar-SA"/>
        </w:rPr>
        <w:t>6.3.4.</w:t>
      </w:r>
      <w:r>
        <w:rPr>
          <w:rFonts w:eastAsia="Calibri"/>
        </w:rPr>
        <w:t xml:space="preserve"> Осуществлять контроль исполнения Поставщиком условий настоящего </w:t>
      </w:r>
      <w:r w:rsidR="00760A0B">
        <w:rPr>
          <w:rFonts w:eastAsia="Calibri"/>
        </w:rPr>
        <w:t>Договора</w:t>
      </w:r>
      <w:r>
        <w:rPr>
          <w:rFonts w:eastAsia="Calibri"/>
        </w:rPr>
        <w:t xml:space="preserve"> в соответствии с законодательством Российской Федерации.</w:t>
      </w:r>
    </w:p>
    <w:p w14:paraId="63FA66B3" w14:textId="77777777" w:rsidR="00FE4224" w:rsidRDefault="00FE4224" w:rsidP="00A9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6.3.5. Требовать возмещения убытков, </w:t>
      </w:r>
      <w:r w:rsidR="00CC2751">
        <w:rPr>
          <w:rFonts w:eastAsia="Calibri"/>
        </w:rPr>
        <w:t>причинённых</w:t>
      </w:r>
      <w:r>
        <w:rPr>
          <w:rFonts w:eastAsia="Calibri"/>
        </w:rPr>
        <w:t xml:space="preserve"> по вине Поставщика.</w:t>
      </w:r>
    </w:p>
    <w:p w14:paraId="1842C223" w14:textId="77777777" w:rsidR="00CC2751" w:rsidRDefault="00CC2751" w:rsidP="00A9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6.3.6. Самостоятельно следить за соблюдением потребления установленных лимитов.</w:t>
      </w:r>
    </w:p>
    <w:p w14:paraId="541E7BC6" w14:textId="77777777" w:rsidR="00A90CC1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6860B8">
        <w:rPr>
          <w:kern w:val="1"/>
          <w:lang w:eastAsia="ar-SA"/>
        </w:rPr>
        <w:t>6.4. Заказчик имеет право:</w:t>
      </w:r>
    </w:p>
    <w:p w14:paraId="307F4A93" w14:textId="77777777" w:rsidR="00C72113" w:rsidRDefault="00C72113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6.4.1. Получить смарт-карты, предоставляющие право на получение товаров по наименованиям, в количестве и качества согласно Спецификации (Приложение № 1) на </w:t>
      </w:r>
      <w:r w:rsidR="00F83C46">
        <w:rPr>
          <w:kern w:val="1"/>
          <w:lang w:eastAsia="ar-SA"/>
        </w:rPr>
        <w:t>АЗС.</w:t>
      </w:r>
    </w:p>
    <w:p w14:paraId="1E5CB59B" w14:textId="77777777" w:rsidR="005D5B67" w:rsidRDefault="005D5B67" w:rsidP="005D5B67">
      <w:pPr>
        <w:tabs>
          <w:tab w:val="left" w:pos="1620"/>
        </w:tabs>
        <w:suppressAutoHyphens/>
        <w:ind w:firstLine="709"/>
        <w:jc w:val="both"/>
        <w:rPr>
          <w:kern w:val="1"/>
          <w:highlight w:val="yellow"/>
          <w:lang w:eastAsia="ar-SA"/>
        </w:rPr>
      </w:pPr>
      <w:r>
        <w:rPr>
          <w:kern w:val="1"/>
          <w:lang w:eastAsia="ar-SA"/>
        </w:rPr>
        <w:t>6.4.2. Определить в подаваемой заявке номинал и количество передаваемых Поставщиком смарт-карт.</w:t>
      </w:r>
      <w:r w:rsidRPr="005D5B67">
        <w:rPr>
          <w:kern w:val="1"/>
          <w:highlight w:val="yellow"/>
          <w:lang w:eastAsia="ar-SA"/>
        </w:rPr>
        <w:t xml:space="preserve"> </w:t>
      </w:r>
    </w:p>
    <w:p w14:paraId="65AFCABB" w14:textId="77777777" w:rsidR="005D5B67" w:rsidRDefault="005D5B67" w:rsidP="005D5B67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 w:rsidRPr="00FE4224">
        <w:rPr>
          <w:kern w:val="1"/>
          <w:lang w:eastAsia="ar-SA"/>
        </w:rPr>
        <w:t>6.4.3.Заказать дополнительные смарт-карты, установить и (или) отменить условия использования каждой конкретной смарт-карты, отказаться от использования конкретной смарт-карты, заблокировать или возобновить операции с использованием смарт-карты.</w:t>
      </w:r>
    </w:p>
    <w:p w14:paraId="24015674" w14:textId="77777777" w:rsidR="005D5B67" w:rsidRDefault="005D5B67" w:rsidP="005D5B67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6.4.4. Требовать замены смарт-карты в случае, если она оказалась неработоспособной.</w:t>
      </w:r>
    </w:p>
    <w:p w14:paraId="625E76E8" w14:textId="77777777" w:rsidR="00A90CC1" w:rsidRDefault="00A90CC1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6.4.</w:t>
      </w:r>
      <w:r w:rsidR="00FE4224">
        <w:rPr>
          <w:kern w:val="1"/>
          <w:lang w:eastAsia="ar-SA"/>
        </w:rPr>
        <w:t>5</w:t>
      </w:r>
      <w:r w:rsidRPr="006860B8">
        <w:rPr>
          <w:kern w:val="1"/>
          <w:lang w:eastAsia="ar-SA"/>
        </w:rPr>
        <w:t xml:space="preserve">. Вносить предложения по изменению и дополнению условий </w:t>
      </w:r>
      <w:r w:rsidR="00760A0B">
        <w:rPr>
          <w:kern w:val="1"/>
          <w:lang w:eastAsia="ar-SA"/>
        </w:rPr>
        <w:t>Договора</w:t>
      </w:r>
      <w:r w:rsidRPr="006860B8">
        <w:rPr>
          <w:kern w:val="1"/>
          <w:lang w:eastAsia="ar-SA"/>
        </w:rPr>
        <w:t xml:space="preserve"> в рамках действующего законодательства Российской Федерации.</w:t>
      </w:r>
    </w:p>
    <w:p w14:paraId="5D048928" w14:textId="77777777" w:rsidR="005D5B67" w:rsidRDefault="005D5B67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6.4.</w:t>
      </w:r>
      <w:r w:rsidR="00FE4224">
        <w:rPr>
          <w:kern w:val="1"/>
          <w:lang w:eastAsia="ar-SA"/>
        </w:rPr>
        <w:t>6</w:t>
      </w:r>
      <w:r>
        <w:rPr>
          <w:kern w:val="1"/>
          <w:lang w:eastAsia="ar-SA"/>
        </w:rPr>
        <w:t>. Вернуть полученные от Поставщика Ка</w:t>
      </w:r>
      <w:r w:rsidR="00F0341E">
        <w:rPr>
          <w:kern w:val="1"/>
          <w:lang w:eastAsia="ar-SA"/>
        </w:rPr>
        <w:t>р</w:t>
      </w:r>
      <w:r>
        <w:rPr>
          <w:kern w:val="1"/>
          <w:lang w:eastAsia="ar-SA"/>
        </w:rPr>
        <w:t>ты при замене их на карты нового образца</w:t>
      </w:r>
      <w:r w:rsidR="00F0341E">
        <w:rPr>
          <w:kern w:val="1"/>
          <w:lang w:eastAsia="ar-SA"/>
        </w:rPr>
        <w:t>.</w:t>
      </w:r>
    </w:p>
    <w:p w14:paraId="120EAC6F" w14:textId="77777777" w:rsidR="00FE4224" w:rsidRDefault="00FE4224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6.4.7. Привлекать независимых экспертов, экспертные организации для проверки соответствия качества поставляемого товара требованиям, установленным договором.</w:t>
      </w:r>
    </w:p>
    <w:p w14:paraId="57F9DD30" w14:textId="77777777" w:rsidR="0095226F" w:rsidRPr="0095226F" w:rsidRDefault="0095226F" w:rsidP="0095226F">
      <w:pPr>
        <w:ind w:firstLine="709"/>
        <w:jc w:val="both"/>
        <w:rPr>
          <w:kern w:val="1"/>
          <w:lang w:eastAsia="ar-SA"/>
        </w:rPr>
      </w:pPr>
      <w:r w:rsidRPr="0095226F">
        <w:rPr>
          <w:kern w:val="1"/>
          <w:lang w:eastAsia="ar-SA"/>
        </w:rPr>
        <w:lastRenderedPageBreak/>
        <w:t>6.4.</w:t>
      </w:r>
      <w:r w:rsidR="00FE4224">
        <w:rPr>
          <w:kern w:val="1"/>
          <w:lang w:eastAsia="ar-SA"/>
        </w:rPr>
        <w:t>7</w:t>
      </w:r>
      <w:r w:rsidRPr="0095226F">
        <w:rPr>
          <w:kern w:val="1"/>
          <w:lang w:eastAsia="ar-SA"/>
        </w:rPr>
        <w:t>. Принять решение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обязательств.</w:t>
      </w:r>
    </w:p>
    <w:p w14:paraId="27A7637D" w14:textId="77777777" w:rsidR="00864CF4" w:rsidRDefault="00864CF4" w:rsidP="00A90CC1">
      <w:pPr>
        <w:tabs>
          <w:tab w:val="left" w:pos="1620"/>
        </w:tabs>
        <w:suppressAutoHyphens/>
        <w:ind w:firstLine="709"/>
        <w:jc w:val="both"/>
        <w:rPr>
          <w:kern w:val="1"/>
          <w:lang w:eastAsia="ar-SA"/>
        </w:rPr>
      </w:pPr>
    </w:p>
    <w:p w14:paraId="5BA07F36" w14:textId="77777777" w:rsidR="00A90CC1" w:rsidRPr="006860B8" w:rsidRDefault="00A90CC1" w:rsidP="00D339FB">
      <w:pPr>
        <w:suppressAutoHyphens/>
        <w:jc w:val="center"/>
        <w:rPr>
          <w:b/>
          <w:bCs/>
          <w:kern w:val="1"/>
          <w:lang w:eastAsia="ar-SA"/>
        </w:rPr>
      </w:pPr>
      <w:r w:rsidRPr="0044714E">
        <w:rPr>
          <w:b/>
          <w:bCs/>
          <w:kern w:val="1"/>
          <w:lang w:eastAsia="ar-SA"/>
        </w:rPr>
        <w:t>7. Ответственность Сторон</w:t>
      </w:r>
    </w:p>
    <w:p w14:paraId="373D1B6D" w14:textId="77777777" w:rsidR="0095226F" w:rsidRPr="008B1F10" w:rsidRDefault="0095226F" w:rsidP="0095226F">
      <w:pPr>
        <w:tabs>
          <w:tab w:val="left" w:pos="2127"/>
        </w:tabs>
        <w:ind w:firstLine="709"/>
        <w:contextualSpacing/>
        <w:jc w:val="both"/>
      </w:pPr>
      <w:r>
        <w:t>7</w:t>
      </w:r>
      <w:r w:rsidRPr="008B1F10">
        <w:t xml:space="preserve">.1. За качество оказанных услуг </w:t>
      </w:r>
      <w:r w:rsidR="001E67A3">
        <w:t>Поставщик</w:t>
      </w:r>
      <w:r w:rsidRPr="008B1F10">
        <w:t xml:space="preserve"> несет ответственность в соответствии с действующим законодательством Российской Федерации.</w:t>
      </w:r>
    </w:p>
    <w:p w14:paraId="3E51F226" w14:textId="77777777" w:rsidR="0095226F" w:rsidRPr="008B1F10" w:rsidRDefault="0095226F" w:rsidP="0095226F">
      <w:pPr>
        <w:ind w:firstLine="709"/>
        <w:contextualSpacing/>
        <w:jc w:val="both"/>
      </w:pPr>
      <w:r>
        <w:t>7</w:t>
      </w:r>
      <w:r w:rsidRPr="008B1F10">
        <w:t xml:space="preserve">.2. В случае просрочки исполнения </w:t>
      </w:r>
      <w:r w:rsidR="001E67A3">
        <w:t>Поставщиком</w:t>
      </w:r>
      <w:r w:rsidRPr="008B1F10">
        <w:t xml:space="preserve"> обязательств, предусмотренных Договором, а также в иных случаях неисполнения или ненадлежащего исполнения </w:t>
      </w:r>
      <w:r w:rsidR="001E67A3">
        <w:t>Поставщиком</w:t>
      </w:r>
      <w:r w:rsidRPr="008B1F10">
        <w:t xml:space="preserve"> обязательств, предусмотренных Договором, Заказчик направляет </w:t>
      </w:r>
      <w:r w:rsidR="001E67A3">
        <w:t>Поставщику</w:t>
      </w:r>
      <w:r w:rsidRPr="008B1F10">
        <w:t xml:space="preserve"> требование об уплате неустоек (штрафов, пеней).</w:t>
      </w:r>
    </w:p>
    <w:p w14:paraId="68C37591" w14:textId="77777777" w:rsidR="0095226F" w:rsidRPr="008B1F10" w:rsidRDefault="0095226F" w:rsidP="0095226F">
      <w:pPr>
        <w:tabs>
          <w:tab w:val="left" w:pos="2127"/>
        </w:tabs>
        <w:ind w:firstLine="709"/>
        <w:contextualSpacing/>
        <w:jc w:val="both"/>
      </w:pPr>
      <w:r>
        <w:t>7</w:t>
      </w:r>
      <w:r w:rsidRPr="008B1F10">
        <w:t xml:space="preserve">.3. В случае несвоевременного, некачественного или неполного выполнения Поставщиком возложенных на него обязательств, предусмотренных настоящим Договором, Поставщик в течение 2 (двух) </w:t>
      </w:r>
      <w:r>
        <w:t>рабочих</w:t>
      </w:r>
      <w:r w:rsidRPr="008B1F10">
        <w:t xml:space="preserve"> дней со дня получения соответствующего требования </w:t>
      </w:r>
      <w:r w:rsidR="001E67A3">
        <w:t>Заказчика</w:t>
      </w:r>
      <w:r w:rsidRPr="008B1F10">
        <w:t xml:space="preserve"> обязан уплатить Заказчику пеню в размере одной трехсотой действующей на день уплаты неустойки (штрафа, пеней) ключевой ставки Центрального банка Российской Федерации, от стоимости не переданного в срок товара за каждый день просрочки. Уплата пени не освобождает Поставщика от исполнения обязательств по настоящему Договору. Пеня взыскивается с Поставщика до фактического исполнения обязательства.</w:t>
      </w:r>
    </w:p>
    <w:p w14:paraId="2D822CBE" w14:textId="77777777" w:rsidR="0095226F" w:rsidRPr="008B1F10" w:rsidRDefault="0095226F" w:rsidP="0095226F">
      <w:pPr>
        <w:ind w:firstLine="709"/>
        <w:contextualSpacing/>
        <w:jc w:val="both"/>
      </w:pPr>
      <w:r>
        <w:t>7</w:t>
      </w:r>
      <w:r w:rsidRPr="008B1F10">
        <w:t>.5. Ответственность сторон в иных случаях определяется в соответствии с законодательством Российской Федерации.</w:t>
      </w:r>
    </w:p>
    <w:p w14:paraId="75FB5288" w14:textId="77777777" w:rsidR="0095226F" w:rsidRPr="008B1F10" w:rsidRDefault="0095226F" w:rsidP="0095226F">
      <w:pPr>
        <w:shd w:val="clear" w:color="auto" w:fill="FFFFFF"/>
        <w:ind w:firstLine="709"/>
        <w:contextualSpacing/>
        <w:jc w:val="both"/>
      </w:pPr>
      <w:r>
        <w:t>7</w:t>
      </w:r>
      <w:r w:rsidRPr="008B1F10">
        <w:t>.6. Уплата штрафа, пени не освобождает стороны от необходимости исполнения обязательств или устранения нарушений.</w:t>
      </w:r>
    </w:p>
    <w:p w14:paraId="459A1F9F" w14:textId="77777777" w:rsidR="0095226F" w:rsidRPr="008B1F10" w:rsidRDefault="0095226F" w:rsidP="0095226F">
      <w:pPr>
        <w:ind w:firstLine="709"/>
        <w:contextualSpacing/>
        <w:jc w:val="both"/>
      </w:pPr>
      <w:r>
        <w:t>7</w:t>
      </w:r>
      <w:r w:rsidRPr="008B1F10">
        <w:t>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44BBE61C" w14:textId="77777777" w:rsidR="0095226F" w:rsidRPr="008B1F10" w:rsidRDefault="0095226F" w:rsidP="0095226F">
      <w:pPr>
        <w:ind w:firstLine="709"/>
        <w:contextualSpacing/>
        <w:jc w:val="both"/>
      </w:pPr>
      <w:r>
        <w:t>7</w:t>
      </w:r>
      <w:r w:rsidRPr="008B1F10">
        <w:t>.8.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14:paraId="7777A7B8" w14:textId="77777777" w:rsidR="0095226F" w:rsidRPr="008B1F10" w:rsidRDefault="0095226F" w:rsidP="0095226F">
      <w:pPr>
        <w:ind w:firstLine="709"/>
        <w:contextualSpacing/>
        <w:jc w:val="both"/>
      </w:pPr>
      <w:r>
        <w:t>7</w:t>
      </w:r>
      <w:r w:rsidRPr="008B1F10">
        <w:t>.9.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14:paraId="446A3F18" w14:textId="77777777" w:rsidR="00A90CC1" w:rsidRPr="006860B8" w:rsidRDefault="00A90CC1" w:rsidP="00D339FB">
      <w:pPr>
        <w:suppressAutoHyphens/>
        <w:ind w:firstLine="567"/>
        <w:jc w:val="center"/>
        <w:rPr>
          <w:b/>
          <w:bCs/>
          <w:kern w:val="1"/>
          <w:lang w:eastAsia="ar-SA"/>
        </w:rPr>
      </w:pPr>
      <w:r w:rsidRPr="006860B8">
        <w:rPr>
          <w:b/>
          <w:bCs/>
          <w:kern w:val="1"/>
          <w:lang w:eastAsia="ar-SA"/>
        </w:rPr>
        <w:t>8. Обстоятельства непреодолимой силы</w:t>
      </w:r>
    </w:p>
    <w:p w14:paraId="3B03624C" w14:textId="77777777" w:rsidR="0095226F" w:rsidRPr="008B1F10" w:rsidRDefault="0095226F" w:rsidP="0095226F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>
        <w:t>8</w:t>
      </w:r>
      <w:r w:rsidRPr="008B1F10"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забастовки, массовые заболевания(эпидемия), повлекшие введение режима повышенной готовности или чрезвычайной ситуации.</w:t>
      </w:r>
    </w:p>
    <w:p w14:paraId="0BDECAA4" w14:textId="77777777" w:rsidR="0095226F" w:rsidRPr="008B1F10" w:rsidRDefault="0095226F" w:rsidP="0095226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8</w:t>
      </w:r>
      <w:r w:rsidRPr="008B1F10"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 В случае если такие обстоятельства длятся более одного календарного месяца Стороны праве расторгнуть настоящий договор по соглашению Сторон.</w:t>
      </w:r>
    </w:p>
    <w:p w14:paraId="7D109E8F" w14:textId="77777777" w:rsidR="0095226F" w:rsidRPr="008B1F10" w:rsidRDefault="0095226F" w:rsidP="0095226F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>
        <w:t>8</w:t>
      </w:r>
      <w:r w:rsidRPr="008B1F10">
        <w:t>.3. 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 (выданный лицом, уполномоченным выдавать такие документы).</w:t>
      </w:r>
    </w:p>
    <w:p w14:paraId="019FE1DE" w14:textId="77777777" w:rsidR="00D93BFB" w:rsidRDefault="00D93BFB" w:rsidP="0095226F">
      <w:pPr>
        <w:suppressAutoHyphens/>
        <w:ind w:firstLine="709"/>
        <w:jc w:val="center"/>
        <w:rPr>
          <w:b/>
          <w:lang w:eastAsia="ar-SA"/>
        </w:rPr>
      </w:pPr>
    </w:p>
    <w:p w14:paraId="6DA8B652" w14:textId="77777777" w:rsidR="00A90CC1" w:rsidRPr="0069224D" w:rsidRDefault="00A90CC1" w:rsidP="0095226F">
      <w:pPr>
        <w:suppressAutoHyphens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 xml:space="preserve">9. </w:t>
      </w:r>
      <w:r w:rsidRPr="0069224D">
        <w:rPr>
          <w:b/>
          <w:lang w:eastAsia="ar-SA"/>
        </w:rPr>
        <w:t>Порядок разрешения споров</w:t>
      </w:r>
    </w:p>
    <w:p w14:paraId="7C675C3A" w14:textId="77777777" w:rsidR="00A90CC1" w:rsidRPr="006860B8" w:rsidRDefault="00A90CC1" w:rsidP="00A90CC1">
      <w:pPr>
        <w:pStyle w:val="af"/>
        <w:ind w:firstLine="709"/>
        <w:jc w:val="both"/>
        <w:rPr>
          <w:rFonts w:eastAsia="Arial"/>
          <w:lang w:eastAsia="ar-SA"/>
        </w:rPr>
      </w:pPr>
      <w:r w:rsidRPr="006860B8">
        <w:rPr>
          <w:rFonts w:eastAsia="Arial"/>
          <w:lang w:eastAsia="ar-SA"/>
        </w:rPr>
        <w:t xml:space="preserve">9.1. Стороны принимают все меры к тому, чтобы любые спорные вопросы, разногласия либо претензии, касающиеся исполнения настоящего </w:t>
      </w:r>
      <w:r w:rsidR="00760A0B">
        <w:rPr>
          <w:rFonts w:eastAsia="Arial"/>
          <w:lang w:eastAsia="ar-SA"/>
        </w:rPr>
        <w:t>Договора</w:t>
      </w:r>
      <w:r w:rsidRPr="006860B8">
        <w:rPr>
          <w:rFonts w:eastAsia="Arial"/>
          <w:lang w:eastAsia="ar-SA"/>
        </w:rPr>
        <w:t xml:space="preserve">, были </w:t>
      </w:r>
      <w:r w:rsidRPr="006860B8">
        <w:rPr>
          <w:rFonts w:eastAsia="Arial"/>
          <w:lang w:eastAsia="ar-SA"/>
        </w:rPr>
        <w:lastRenderedPageBreak/>
        <w:t>урегулированы путем переговоров с оформле</w:t>
      </w:r>
      <w:r>
        <w:rPr>
          <w:rFonts w:eastAsia="Arial"/>
          <w:lang w:eastAsia="ar-SA"/>
        </w:rPr>
        <w:t>нием соответствующих соглашений, подписанных Сторонами и скрепленных печатью.</w:t>
      </w:r>
    </w:p>
    <w:p w14:paraId="244A0CCA" w14:textId="77777777" w:rsidR="00A90CC1" w:rsidRPr="006860B8" w:rsidRDefault="00A90CC1" w:rsidP="00A90CC1">
      <w:pPr>
        <w:pStyle w:val="af"/>
        <w:ind w:firstLine="709"/>
        <w:jc w:val="both"/>
        <w:rPr>
          <w:rFonts w:eastAsia="Arial"/>
          <w:lang w:eastAsia="ar-SA"/>
        </w:rPr>
      </w:pPr>
      <w:r w:rsidRPr="006860B8">
        <w:rPr>
          <w:rFonts w:eastAsia="Arial"/>
          <w:lang w:eastAsia="ar-SA"/>
        </w:rPr>
        <w:t xml:space="preserve">9.2. В случае наличия претензий, споров, разногласий относительно исполнения одной из Сторон </w:t>
      </w:r>
      <w:r w:rsidR="00760A0B">
        <w:rPr>
          <w:rFonts w:eastAsia="Arial"/>
          <w:lang w:eastAsia="ar-SA"/>
        </w:rPr>
        <w:t>Договора</w:t>
      </w:r>
      <w:r w:rsidRPr="006860B8">
        <w:rPr>
          <w:rFonts w:eastAsia="Arial"/>
          <w:lang w:eastAsia="ar-SA"/>
        </w:rPr>
        <w:t xml:space="preserve"> своих обязательств, другая Сторона может направить претензию. В отношении всех претензий, направляемых по настоящему </w:t>
      </w:r>
      <w:r w:rsidR="00760A0B">
        <w:rPr>
          <w:rFonts w:eastAsia="Arial"/>
          <w:lang w:eastAsia="ar-SA"/>
        </w:rPr>
        <w:t>Договору</w:t>
      </w:r>
      <w:r w:rsidRPr="006860B8">
        <w:rPr>
          <w:rFonts w:eastAsia="Arial"/>
          <w:lang w:eastAsia="ar-SA"/>
        </w:rPr>
        <w:t>, Сторона, к которой адресована данная претензия, должны дать письменный ответ по сущест</w:t>
      </w:r>
      <w:r w:rsidR="000B3070">
        <w:rPr>
          <w:rFonts w:eastAsia="Arial"/>
          <w:lang w:eastAsia="ar-SA"/>
        </w:rPr>
        <w:t>ву претензии в срок не позднее 3</w:t>
      </w:r>
      <w:r w:rsidRPr="006860B8">
        <w:rPr>
          <w:rFonts w:eastAsia="Arial"/>
          <w:lang w:eastAsia="ar-SA"/>
        </w:rPr>
        <w:t xml:space="preserve"> (</w:t>
      </w:r>
      <w:r w:rsidR="000B3070">
        <w:rPr>
          <w:rFonts w:eastAsia="Arial"/>
          <w:lang w:eastAsia="ar-SA"/>
        </w:rPr>
        <w:t>трех</w:t>
      </w:r>
      <w:r w:rsidRPr="006860B8">
        <w:rPr>
          <w:rFonts w:eastAsia="Arial"/>
          <w:lang w:eastAsia="ar-SA"/>
        </w:rPr>
        <w:t xml:space="preserve">) рабочих дней с </w:t>
      </w:r>
      <w:r>
        <w:rPr>
          <w:rFonts w:eastAsia="Arial"/>
          <w:lang w:eastAsia="ar-SA"/>
        </w:rPr>
        <w:t>момента</w:t>
      </w:r>
      <w:r w:rsidRPr="006860B8">
        <w:rPr>
          <w:rFonts w:eastAsia="Arial"/>
          <w:lang w:eastAsia="ar-SA"/>
        </w:rPr>
        <w:t xml:space="preserve"> ее получения.</w:t>
      </w:r>
    </w:p>
    <w:p w14:paraId="47D974A1" w14:textId="77777777" w:rsidR="00A90CC1" w:rsidRDefault="00A90CC1" w:rsidP="00A90CC1">
      <w:pPr>
        <w:pStyle w:val="af"/>
        <w:ind w:firstLine="709"/>
        <w:jc w:val="both"/>
        <w:rPr>
          <w:rFonts w:eastAsia="Arial"/>
          <w:lang w:eastAsia="ar-SA"/>
        </w:rPr>
      </w:pPr>
      <w:r w:rsidRPr="006860B8">
        <w:rPr>
          <w:rFonts w:eastAsia="Arial"/>
          <w:lang w:eastAsia="ar-SA"/>
        </w:rPr>
        <w:t>9.3. При невозможности разрешения споров путем переговоров, споры подлежат рассмотрению в судебном порядке в Арбитражном суде Краснодарского края в соответствии с действующим законодательством Российской Федерации.</w:t>
      </w:r>
    </w:p>
    <w:p w14:paraId="7C5C16C2" w14:textId="77777777" w:rsidR="00A53567" w:rsidRDefault="00A53567" w:rsidP="00A90CC1">
      <w:pPr>
        <w:pStyle w:val="af"/>
        <w:ind w:firstLine="709"/>
        <w:jc w:val="both"/>
        <w:rPr>
          <w:rFonts w:eastAsia="Arial"/>
          <w:lang w:eastAsia="ar-SA"/>
        </w:rPr>
      </w:pPr>
    </w:p>
    <w:p w14:paraId="73E1FB3F" w14:textId="77777777" w:rsidR="00A90CC1" w:rsidRPr="0069224D" w:rsidRDefault="00A90CC1" w:rsidP="00D339FB">
      <w:pPr>
        <w:pStyle w:val="af"/>
        <w:jc w:val="center"/>
        <w:rPr>
          <w:b/>
          <w:lang w:eastAsia="ar-SA"/>
        </w:rPr>
      </w:pPr>
      <w:r w:rsidRPr="0069224D">
        <w:rPr>
          <w:b/>
          <w:lang w:eastAsia="ar-SA"/>
        </w:rPr>
        <w:t xml:space="preserve">10. Срок действия, порядок изменения и расторжения </w:t>
      </w:r>
      <w:r w:rsidR="00760A0B">
        <w:rPr>
          <w:b/>
          <w:lang w:eastAsia="ar-SA"/>
        </w:rPr>
        <w:t>Договора</w:t>
      </w:r>
    </w:p>
    <w:p w14:paraId="3F7099F2" w14:textId="68A09AC5" w:rsidR="00760A0B" w:rsidRDefault="00A90CC1" w:rsidP="00760A0B">
      <w:pPr>
        <w:ind w:firstLine="709"/>
        <w:contextualSpacing/>
        <w:jc w:val="both"/>
      </w:pPr>
      <w:r w:rsidRPr="006860B8">
        <w:rPr>
          <w:lang w:eastAsia="ar-SA"/>
        </w:rPr>
        <w:t xml:space="preserve">10.1. Настоящий </w:t>
      </w:r>
      <w:r w:rsidR="00E32302">
        <w:rPr>
          <w:lang w:eastAsia="ar-SA"/>
        </w:rPr>
        <w:t>Договор</w:t>
      </w:r>
      <w:r w:rsidRPr="006860B8">
        <w:rPr>
          <w:lang w:eastAsia="ar-SA"/>
        </w:rPr>
        <w:t xml:space="preserve"> </w:t>
      </w:r>
      <w:r w:rsidR="009813E4">
        <w:rPr>
          <w:lang w:eastAsia="ar-SA"/>
        </w:rPr>
        <w:t>вступает в силу</w:t>
      </w:r>
      <w:r w:rsidR="00E3728C">
        <w:rPr>
          <w:lang w:eastAsia="ar-SA"/>
        </w:rPr>
        <w:t xml:space="preserve"> </w:t>
      </w:r>
      <w:r w:rsidR="00940BC5">
        <w:rPr>
          <w:lang w:eastAsia="ar-SA"/>
        </w:rPr>
        <w:t xml:space="preserve">в части поставки </w:t>
      </w:r>
      <w:r w:rsidRPr="006860B8">
        <w:rPr>
          <w:lang w:eastAsia="ar-SA"/>
        </w:rPr>
        <w:t xml:space="preserve">с </w:t>
      </w:r>
      <w:r w:rsidR="00B42275">
        <w:rPr>
          <w:lang w:eastAsia="ar-SA"/>
        </w:rPr>
        <w:t>01.</w:t>
      </w:r>
      <w:r w:rsidR="00CD30F4">
        <w:rPr>
          <w:lang w:eastAsia="ar-SA"/>
        </w:rPr>
        <w:t>0</w:t>
      </w:r>
      <w:r w:rsidR="00CD01EA">
        <w:rPr>
          <w:lang w:eastAsia="ar-SA"/>
        </w:rPr>
        <w:t>1</w:t>
      </w:r>
      <w:r w:rsidR="00CD30F4">
        <w:rPr>
          <w:lang w:eastAsia="ar-SA"/>
        </w:rPr>
        <w:t>.202</w:t>
      </w:r>
      <w:r w:rsidR="00CD01EA">
        <w:rPr>
          <w:lang w:eastAsia="ar-SA"/>
        </w:rPr>
        <w:t>2</w:t>
      </w:r>
      <w:r w:rsidR="003A62F6">
        <w:rPr>
          <w:lang w:eastAsia="ar-SA"/>
        </w:rPr>
        <w:t xml:space="preserve"> г. </w:t>
      </w:r>
      <w:r>
        <w:rPr>
          <w:lang w:eastAsia="ar-SA"/>
        </w:rPr>
        <w:t>п</w:t>
      </w:r>
      <w:r w:rsidRPr="006860B8">
        <w:rPr>
          <w:lang w:eastAsia="ar-SA"/>
        </w:rPr>
        <w:t xml:space="preserve">о </w:t>
      </w:r>
      <w:r w:rsidR="00956F9D">
        <w:rPr>
          <w:lang w:eastAsia="ar-SA"/>
        </w:rPr>
        <w:t>3</w:t>
      </w:r>
      <w:r w:rsidR="00CD01EA">
        <w:rPr>
          <w:lang w:eastAsia="ar-SA"/>
        </w:rPr>
        <w:t>0</w:t>
      </w:r>
      <w:r w:rsidR="00CD30F4">
        <w:rPr>
          <w:lang w:eastAsia="ar-SA"/>
        </w:rPr>
        <w:t>.</w:t>
      </w:r>
      <w:r w:rsidR="00CD01EA">
        <w:rPr>
          <w:lang w:eastAsia="ar-SA"/>
        </w:rPr>
        <w:t>06</w:t>
      </w:r>
      <w:r w:rsidR="00CD30F4">
        <w:rPr>
          <w:lang w:eastAsia="ar-SA"/>
        </w:rPr>
        <w:t>.202</w:t>
      </w:r>
      <w:r w:rsidR="00CD01EA">
        <w:rPr>
          <w:lang w:eastAsia="ar-SA"/>
        </w:rPr>
        <w:t>2</w:t>
      </w:r>
      <w:r w:rsidR="003A62F6">
        <w:rPr>
          <w:lang w:eastAsia="ar-SA"/>
        </w:rPr>
        <w:t xml:space="preserve"> г., </w:t>
      </w:r>
      <w:r w:rsidR="003A62F6" w:rsidRPr="00643F98">
        <w:t xml:space="preserve">а в части взаиморасчетов – до полного исполнения Сторонами, принятых на себя обязательств по </w:t>
      </w:r>
      <w:r w:rsidR="00760A0B">
        <w:t>Договор</w:t>
      </w:r>
      <w:r w:rsidR="009813E4">
        <w:t>у</w:t>
      </w:r>
      <w:r w:rsidRPr="006860B8">
        <w:rPr>
          <w:lang w:eastAsia="ar-SA"/>
        </w:rPr>
        <w:t>.</w:t>
      </w:r>
      <w:r w:rsidR="00760A0B" w:rsidRPr="00760A0B">
        <w:rPr>
          <w:iCs/>
        </w:rPr>
        <w:t xml:space="preserve"> </w:t>
      </w:r>
      <w:r w:rsidR="00760A0B" w:rsidRPr="008F07A8">
        <w:rPr>
          <w:iCs/>
        </w:rPr>
        <w:t>Окончание срока действия Договора не освобождает стороны от ответственности</w:t>
      </w:r>
      <w:r w:rsidR="00760A0B">
        <w:rPr>
          <w:iCs/>
        </w:rPr>
        <w:t xml:space="preserve"> за его нарушение.</w:t>
      </w:r>
    </w:p>
    <w:p w14:paraId="5DCEAEB5" w14:textId="77777777" w:rsidR="00E3728C" w:rsidRPr="0024722A" w:rsidRDefault="00E3728C" w:rsidP="00E3728C">
      <w:pPr>
        <w:pStyle w:val="af"/>
        <w:ind w:firstLine="709"/>
        <w:jc w:val="both"/>
        <w:rPr>
          <w:bCs/>
          <w:lang w:eastAsia="ar-SA"/>
        </w:rPr>
      </w:pPr>
      <w:r>
        <w:t>10.2</w:t>
      </w:r>
      <w:r w:rsidRPr="001E07C9">
        <w:t xml:space="preserve">. </w:t>
      </w:r>
      <w:r w:rsidRPr="00A22D26">
        <w:t>Любые измен</w:t>
      </w:r>
      <w:r>
        <w:t xml:space="preserve">ения и дополнения к настоящему </w:t>
      </w:r>
      <w:r w:rsidR="00760A0B">
        <w:t>Договору</w:t>
      </w:r>
      <w:r w:rsidRPr="00A22D26">
        <w:t xml:space="preserve"> имеют силу только в том случае, если они оформлены в письменном виде и подписаны обеими Сторонами. </w:t>
      </w:r>
      <w:r w:rsidRPr="0024722A">
        <w:rPr>
          <w:bCs/>
          <w:lang w:eastAsia="ar-SA"/>
        </w:rPr>
        <w:t xml:space="preserve">При изменении </w:t>
      </w:r>
      <w:r>
        <w:rPr>
          <w:bCs/>
          <w:lang w:eastAsia="ar-SA"/>
        </w:rPr>
        <w:t xml:space="preserve">наименования, </w:t>
      </w:r>
      <w:r w:rsidRPr="0024722A">
        <w:rPr>
          <w:bCs/>
          <w:lang w:eastAsia="ar-SA"/>
        </w:rPr>
        <w:t>адреса и платежных реквизитов Стороны обязаны известить друг друга в пятидневный срок.</w:t>
      </w:r>
    </w:p>
    <w:p w14:paraId="5D112EC4" w14:textId="77777777" w:rsidR="00760A0B" w:rsidRDefault="00760A0B" w:rsidP="00760A0B">
      <w:pPr>
        <w:ind w:firstLine="709"/>
        <w:contextualSpacing/>
        <w:jc w:val="both"/>
      </w:pPr>
      <w:r>
        <w:t>10.3.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кодексом Российской Федерации.</w:t>
      </w:r>
    </w:p>
    <w:p w14:paraId="773C0D4F" w14:textId="77777777" w:rsidR="00760A0B" w:rsidRDefault="00760A0B" w:rsidP="00760A0B">
      <w:pPr>
        <w:widowControl w:val="0"/>
        <w:ind w:firstLine="709"/>
        <w:contextualSpacing/>
        <w:jc w:val="both"/>
      </w:pPr>
      <w:r>
        <w:t>10.4.Заказчик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55D7966B" w14:textId="77777777" w:rsidR="00760A0B" w:rsidRDefault="00760A0B" w:rsidP="00760A0B">
      <w:pPr>
        <w:ind w:firstLine="709"/>
        <w:contextualSpacing/>
        <w:jc w:val="both"/>
      </w:pPr>
      <w:r>
        <w:t>10.5.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случаях:</w:t>
      </w:r>
    </w:p>
    <w:p w14:paraId="4AB2777D" w14:textId="77777777" w:rsidR="00760A0B" w:rsidRDefault="00760A0B" w:rsidP="00760A0B">
      <w:pPr>
        <w:ind w:firstLine="709"/>
        <w:contextualSpacing/>
        <w:jc w:val="both"/>
      </w:pPr>
      <w:r>
        <w:t>1) увеличения по инициативе Заказчика количества поставляемого товара,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товара;</w:t>
      </w:r>
    </w:p>
    <w:p w14:paraId="3B9ED079" w14:textId="77777777" w:rsidR="00760A0B" w:rsidRDefault="00760A0B" w:rsidP="00760A0B">
      <w:pPr>
        <w:ind w:firstLine="709"/>
        <w:contextualSpacing/>
        <w:jc w:val="both"/>
      </w:pPr>
      <w:r>
        <w:t>2) уменьшения по инициативе Заказчика количества поставляемого товара,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товара;</w:t>
      </w:r>
    </w:p>
    <w:p w14:paraId="56B09888" w14:textId="77777777" w:rsidR="00760A0B" w:rsidRDefault="00760A0B" w:rsidP="00760A0B">
      <w:pPr>
        <w:ind w:firstLine="709"/>
        <w:contextualSpacing/>
        <w:jc w:val="both"/>
      </w:pPr>
      <w:r>
        <w:t>3) снижения цены Договора без изменения предусмотренных Договором количества товара, качества поставляемого товара и иных условий Договора;</w:t>
      </w:r>
    </w:p>
    <w:p w14:paraId="4FD88CCC" w14:textId="77777777" w:rsidR="00760A0B" w:rsidRDefault="00760A0B" w:rsidP="00760A0B">
      <w:pPr>
        <w:ind w:firstLine="709"/>
        <w:contextualSpacing/>
        <w:jc w:val="both"/>
      </w:pPr>
      <w:r>
        <w:t>5) возникновения необходимости изменения условий Договора, обусловленной изменениями действующего законодательства, предписаниями федеральных органов исполнительной власти, органов исполнительной власти субъектов Российской Федерации;</w:t>
      </w:r>
    </w:p>
    <w:p w14:paraId="419E3D75" w14:textId="77777777" w:rsidR="00760A0B" w:rsidRDefault="00760A0B" w:rsidP="00760A0B">
      <w:pPr>
        <w:ind w:firstLine="709"/>
        <w:contextualSpacing/>
        <w:jc w:val="both"/>
      </w:pPr>
      <w:r>
        <w:t>6) изменения условий Договора при возникновении обстоятельств непреодолимой силы;</w:t>
      </w:r>
    </w:p>
    <w:p w14:paraId="6EA8990D" w14:textId="77777777" w:rsidR="00760A0B" w:rsidRDefault="00760A0B" w:rsidP="00760A0B">
      <w:pPr>
        <w:ind w:firstLine="709"/>
        <w:contextualSpacing/>
        <w:jc w:val="both"/>
      </w:pPr>
      <w:r>
        <w:t>7) изменения в ходе исполнения Договора регулируемых государством цен и (или) тарифов на продукцию, поставляемую в ходе исполнения Договора;</w:t>
      </w:r>
    </w:p>
    <w:p w14:paraId="550488F9" w14:textId="77777777" w:rsidR="00760A0B" w:rsidRDefault="00760A0B" w:rsidP="00760A0B">
      <w:pPr>
        <w:ind w:firstLine="709"/>
        <w:contextualSpacing/>
        <w:jc w:val="both"/>
      </w:pPr>
      <w:r>
        <w:t>8) если исполнителем предложена поставка товара с улучшенными техническими, качественными и функциональными характеристиками (потребительскими свойствами) без изменения всех прочих существенных условий договора.</w:t>
      </w:r>
    </w:p>
    <w:p w14:paraId="2A079F09" w14:textId="77777777" w:rsidR="003A62F6" w:rsidRPr="00D55A66" w:rsidRDefault="003A62F6" w:rsidP="00A90CC1">
      <w:pPr>
        <w:ind w:firstLine="709"/>
        <w:jc w:val="both"/>
        <w:rPr>
          <w:bCs/>
        </w:rPr>
      </w:pPr>
    </w:p>
    <w:p w14:paraId="016CE94D" w14:textId="77777777" w:rsidR="00A90CC1" w:rsidRDefault="00A90CC1" w:rsidP="00D339FB">
      <w:pPr>
        <w:suppressAutoHyphens/>
        <w:ind w:firstLine="567"/>
        <w:jc w:val="center"/>
        <w:rPr>
          <w:b/>
          <w:kern w:val="1"/>
          <w:lang w:eastAsia="ar-SA"/>
        </w:rPr>
      </w:pPr>
      <w:r w:rsidRPr="006860B8">
        <w:rPr>
          <w:b/>
          <w:kern w:val="1"/>
          <w:lang w:eastAsia="ar-SA"/>
        </w:rPr>
        <w:t>1</w:t>
      </w:r>
      <w:r w:rsidR="00E71A33">
        <w:rPr>
          <w:b/>
          <w:kern w:val="1"/>
          <w:lang w:eastAsia="ar-SA"/>
        </w:rPr>
        <w:t>1</w:t>
      </w:r>
      <w:r w:rsidRPr="006860B8">
        <w:rPr>
          <w:b/>
          <w:kern w:val="1"/>
          <w:lang w:eastAsia="ar-SA"/>
        </w:rPr>
        <w:t>. Заключительные положения</w:t>
      </w:r>
    </w:p>
    <w:p w14:paraId="4A3ED7F5" w14:textId="77777777" w:rsidR="00E71A33" w:rsidRPr="001E07C9" w:rsidRDefault="00E71A33" w:rsidP="00E71A33">
      <w:pPr>
        <w:ind w:firstLine="709"/>
        <w:jc w:val="both"/>
        <w:rPr>
          <w:noProof/>
        </w:rPr>
      </w:pPr>
      <w:r>
        <w:rPr>
          <w:noProof/>
        </w:rPr>
        <w:t xml:space="preserve">11.1. При исполнении настоящего </w:t>
      </w:r>
      <w:r w:rsidR="00760A0B">
        <w:rPr>
          <w:noProof/>
        </w:rPr>
        <w:t>Договора</w:t>
      </w:r>
      <w:r w:rsidRPr="001E07C9">
        <w:rPr>
          <w:noProof/>
        </w:rPr>
        <w:t xml:space="preserve"> не допускается перемена Поставщика, за исключением случая, когда новый </w:t>
      </w:r>
      <w:r>
        <w:rPr>
          <w:noProof/>
        </w:rPr>
        <w:t>Поставщик</w:t>
      </w:r>
      <w:r w:rsidRPr="001E07C9">
        <w:rPr>
          <w:noProof/>
        </w:rPr>
        <w:t xml:space="preserve"> является</w:t>
      </w:r>
      <w:r>
        <w:rPr>
          <w:noProof/>
        </w:rPr>
        <w:t xml:space="preserve"> правопреемником Поставщика по </w:t>
      </w:r>
      <w:r w:rsidR="00760A0B">
        <w:rPr>
          <w:noProof/>
        </w:rPr>
        <w:lastRenderedPageBreak/>
        <w:t>Договору</w:t>
      </w:r>
      <w:r w:rsidRPr="001E07C9">
        <w:rPr>
          <w:noProof/>
        </w:rPr>
        <w:t xml:space="preserve"> вследствие реорганизации юридического лица в форме преобразования, слияния или присоединения.</w:t>
      </w:r>
    </w:p>
    <w:p w14:paraId="67EFB98E" w14:textId="77777777" w:rsidR="00E71A33" w:rsidRPr="001E07C9" w:rsidRDefault="00E71A33" w:rsidP="00E71A33">
      <w:pPr>
        <w:ind w:firstLine="709"/>
        <w:jc w:val="both"/>
        <w:rPr>
          <w:noProof/>
        </w:rPr>
      </w:pPr>
      <w:r>
        <w:rPr>
          <w:noProof/>
        </w:rPr>
        <w:t>11</w:t>
      </w:r>
      <w:r w:rsidRPr="001E07C9">
        <w:rPr>
          <w:noProof/>
        </w:rPr>
        <w:t xml:space="preserve">.2. </w:t>
      </w:r>
      <w:r>
        <w:rPr>
          <w:noProof/>
        </w:rPr>
        <w:t xml:space="preserve">В случае перемены Заказчика по </w:t>
      </w:r>
      <w:r w:rsidR="00760A0B">
        <w:rPr>
          <w:noProof/>
        </w:rPr>
        <w:t>Договору</w:t>
      </w:r>
      <w:r w:rsidRPr="001E07C9">
        <w:rPr>
          <w:noProof/>
        </w:rPr>
        <w:t xml:space="preserve"> права и обяза</w:t>
      </w:r>
      <w:r>
        <w:rPr>
          <w:noProof/>
        </w:rPr>
        <w:t xml:space="preserve">нности Заказчика по настоящему </w:t>
      </w:r>
      <w:r w:rsidR="00760A0B">
        <w:rPr>
          <w:noProof/>
        </w:rPr>
        <w:t>Догоовру</w:t>
      </w:r>
      <w:r w:rsidRPr="001E07C9">
        <w:rPr>
          <w:noProof/>
        </w:rPr>
        <w:t xml:space="preserve"> переходят к новому Заказчику в том же объеме и на тех же условиях.</w:t>
      </w:r>
    </w:p>
    <w:p w14:paraId="72AE62EF" w14:textId="77777777" w:rsidR="00E71A33" w:rsidRPr="001E07C9" w:rsidRDefault="00E71A33" w:rsidP="00E71A33">
      <w:pPr>
        <w:ind w:firstLine="709"/>
        <w:jc w:val="both"/>
      </w:pPr>
      <w:r>
        <w:t>11</w:t>
      </w:r>
      <w:r w:rsidRPr="001E07C9">
        <w:t>.3. Все уведомления и сообщения, относ</w:t>
      </w:r>
      <w:r>
        <w:t xml:space="preserve">ящиеся к исполнению настоящего </w:t>
      </w:r>
      <w:r w:rsidR="00760A0B">
        <w:t>Договора</w:t>
      </w:r>
      <w:r w:rsidRPr="001E07C9">
        <w:t>, должны направляться в письменной форме или по электронной почте. При направлении в письменной форме уведомления и сообщения должны быть направлены заказным письмом или доставлены лично по юридическим (почтовым) адресам Сторон с получением под расписку уполномоченными должностными лицами. При направлении по электронной почте Сторона, направившая уведомления и сообщения, должна удостовериться в их прочтении другой Стороной посредством функционала электронной почты или по телефону.</w:t>
      </w:r>
    </w:p>
    <w:p w14:paraId="27166FAD" w14:textId="77777777" w:rsidR="00AA641F" w:rsidRDefault="00E71A33" w:rsidP="00AA641F">
      <w:pPr>
        <w:suppressAutoHyphens/>
        <w:ind w:firstLine="709"/>
        <w:jc w:val="both"/>
      </w:pPr>
      <w:r>
        <w:t>11.4</w:t>
      </w:r>
      <w:r w:rsidRPr="001E07C9">
        <w:t xml:space="preserve">. </w:t>
      </w:r>
      <w:r w:rsidR="00AA641F" w:rsidRPr="005668FB">
        <w:t xml:space="preserve">Настоящий </w:t>
      </w:r>
      <w:r w:rsidR="00760A0B">
        <w:t>Договор</w:t>
      </w:r>
      <w:r w:rsidR="00AA641F" w:rsidRPr="005668FB">
        <w:t xml:space="preserve"> составлен в форме электронного документа и подписан усиленными электронными цифровыми подписями лиц, имеющих право действовать от имени Исполнителя и Заказчика, каждым со своей стороны, в соответствии с действующим законодательством Российской Федерации.</w:t>
      </w:r>
    </w:p>
    <w:p w14:paraId="22C6F546" w14:textId="77777777" w:rsidR="00E71A33" w:rsidRPr="001E07C9" w:rsidRDefault="00E71A33" w:rsidP="00E71A33">
      <w:pPr>
        <w:ind w:firstLine="709"/>
        <w:jc w:val="both"/>
      </w:pPr>
      <w:r>
        <w:t>11.5</w:t>
      </w:r>
      <w:r w:rsidRPr="001E07C9">
        <w:t>. Во всем, что не предусмотрено на</w:t>
      </w:r>
      <w:r>
        <w:t xml:space="preserve">стоящим </w:t>
      </w:r>
      <w:r w:rsidR="00760A0B">
        <w:t>Договором</w:t>
      </w:r>
      <w:r w:rsidRPr="001E07C9">
        <w:t>, Стороны руководствуются действующим законодательством Российской Федерации.</w:t>
      </w:r>
    </w:p>
    <w:p w14:paraId="45BC4576" w14:textId="77777777" w:rsidR="00A90CC1" w:rsidRDefault="00E71A33" w:rsidP="00A90CC1">
      <w:pPr>
        <w:suppressAutoHyphens/>
        <w:spacing w:before="20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11.6.</w:t>
      </w:r>
      <w:r w:rsidR="00A90CC1">
        <w:rPr>
          <w:kern w:val="1"/>
          <w:lang w:eastAsia="ar-SA"/>
        </w:rPr>
        <w:t xml:space="preserve"> Неотъемлемой ч</w:t>
      </w:r>
      <w:r w:rsidR="00B42275">
        <w:rPr>
          <w:kern w:val="1"/>
          <w:lang w:eastAsia="ar-SA"/>
        </w:rPr>
        <w:t xml:space="preserve">астью настоящего </w:t>
      </w:r>
      <w:r w:rsidR="00760A0B">
        <w:rPr>
          <w:kern w:val="1"/>
          <w:lang w:eastAsia="ar-SA"/>
        </w:rPr>
        <w:t>Договора</w:t>
      </w:r>
      <w:r w:rsidR="00B42275">
        <w:rPr>
          <w:kern w:val="1"/>
          <w:lang w:eastAsia="ar-SA"/>
        </w:rPr>
        <w:t xml:space="preserve"> является следующее</w:t>
      </w:r>
      <w:r w:rsidR="00760A0B">
        <w:rPr>
          <w:kern w:val="1"/>
          <w:lang w:eastAsia="ar-SA"/>
        </w:rPr>
        <w:t xml:space="preserve"> -</w:t>
      </w:r>
      <w:r w:rsidR="00B42275">
        <w:rPr>
          <w:kern w:val="1"/>
          <w:lang w:eastAsia="ar-SA"/>
        </w:rPr>
        <w:t xml:space="preserve"> Спецификация (Приложение № 1).</w:t>
      </w:r>
    </w:p>
    <w:p w14:paraId="62C1A132" w14:textId="77777777" w:rsidR="00F238D0" w:rsidRPr="006860B8" w:rsidRDefault="00F238D0" w:rsidP="00A90CC1">
      <w:pPr>
        <w:suppressAutoHyphens/>
        <w:spacing w:before="20"/>
        <w:ind w:firstLine="709"/>
        <w:jc w:val="both"/>
        <w:rPr>
          <w:kern w:val="1"/>
          <w:lang w:eastAsia="ar-SA"/>
        </w:rPr>
      </w:pPr>
    </w:p>
    <w:p w14:paraId="3951F97E" w14:textId="77777777" w:rsidR="00A90CC1" w:rsidRDefault="00A90CC1" w:rsidP="0057084F">
      <w:pPr>
        <w:suppressAutoHyphens/>
        <w:ind w:firstLine="180"/>
        <w:jc w:val="center"/>
        <w:rPr>
          <w:b/>
          <w:color w:val="000000"/>
          <w:kern w:val="1"/>
          <w:lang w:eastAsia="ar-SA"/>
        </w:rPr>
      </w:pPr>
      <w:r w:rsidRPr="006860B8">
        <w:rPr>
          <w:b/>
          <w:color w:val="000000"/>
          <w:kern w:val="1"/>
          <w:lang w:eastAsia="ar-SA"/>
        </w:rPr>
        <w:t>1</w:t>
      </w:r>
      <w:r w:rsidR="00B9115D">
        <w:rPr>
          <w:b/>
          <w:color w:val="000000"/>
          <w:kern w:val="1"/>
          <w:lang w:eastAsia="ar-SA"/>
        </w:rPr>
        <w:t>2</w:t>
      </w:r>
      <w:r w:rsidRPr="006860B8">
        <w:rPr>
          <w:b/>
          <w:color w:val="000000"/>
          <w:kern w:val="1"/>
          <w:lang w:eastAsia="ar-SA"/>
        </w:rPr>
        <w:t>. Юридиче</w:t>
      </w:r>
      <w:r>
        <w:rPr>
          <w:b/>
          <w:color w:val="000000"/>
          <w:kern w:val="1"/>
          <w:lang w:eastAsia="ar-SA"/>
        </w:rPr>
        <w:t>ские адреса и реквизиты</w:t>
      </w:r>
      <w:r w:rsidRPr="006860B8">
        <w:rPr>
          <w:b/>
          <w:color w:val="000000"/>
          <w:kern w:val="1"/>
          <w:lang w:eastAsia="ar-SA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121"/>
        <w:gridCol w:w="4626"/>
      </w:tblGrid>
      <w:tr w:rsidR="00A90CC1" w:rsidRPr="006860B8" w14:paraId="452EBF5E" w14:textId="77777777" w:rsidTr="000827D3">
        <w:trPr>
          <w:trHeight w:val="592"/>
        </w:trPr>
        <w:tc>
          <w:tcPr>
            <w:tcW w:w="5121" w:type="dxa"/>
            <w:vAlign w:val="center"/>
          </w:tcPr>
          <w:p w14:paraId="18DD3A0E" w14:textId="77777777" w:rsidR="00A90CC1" w:rsidRPr="006860B8" w:rsidRDefault="00A90CC1" w:rsidP="000827D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6860B8">
              <w:rPr>
                <w:b/>
                <w:kern w:val="1"/>
                <w:lang w:eastAsia="ar-SA"/>
              </w:rPr>
              <w:t>Заказчик:</w:t>
            </w:r>
          </w:p>
        </w:tc>
        <w:tc>
          <w:tcPr>
            <w:tcW w:w="4626" w:type="dxa"/>
            <w:vAlign w:val="center"/>
          </w:tcPr>
          <w:p w14:paraId="7A08F869" w14:textId="77777777" w:rsidR="00A90CC1" w:rsidRPr="006860B8" w:rsidRDefault="00A90CC1" w:rsidP="000827D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6860B8">
              <w:rPr>
                <w:b/>
                <w:kern w:val="1"/>
                <w:lang w:eastAsia="ar-SA"/>
              </w:rPr>
              <w:t>Поставщик:</w:t>
            </w:r>
          </w:p>
        </w:tc>
      </w:tr>
      <w:tr w:rsidR="003A62F6" w:rsidRPr="00F06F65" w14:paraId="4A269A74" w14:textId="77777777" w:rsidTr="003A62F6">
        <w:trPr>
          <w:trHeight w:val="438"/>
        </w:trPr>
        <w:tc>
          <w:tcPr>
            <w:tcW w:w="5121" w:type="dxa"/>
          </w:tcPr>
          <w:p w14:paraId="2D70504B" w14:textId="77777777" w:rsidR="003A62F6" w:rsidRPr="003A62F6" w:rsidRDefault="003A62F6" w:rsidP="00233A7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62F6">
              <w:rPr>
                <w:rFonts w:ascii="Times New Roman" w:hAnsi="Times New Roman"/>
                <w:b/>
              </w:rPr>
              <w:t>ГБУ СО КК «</w:t>
            </w:r>
            <w:r w:rsidR="00233A78">
              <w:rPr>
                <w:rFonts w:ascii="Times New Roman" w:hAnsi="Times New Roman"/>
                <w:b/>
              </w:rPr>
              <w:t>Щербинов</w:t>
            </w:r>
            <w:r w:rsidRPr="003A62F6">
              <w:rPr>
                <w:rFonts w:ascii="Times New Roman" w:hAnsi="Times New Roman"/>
                <w:b/>
              </w:rPr>
              <w:t>ский КЦСОН»</w:t>
            </w:r>
          </w:p>
        </w:tc>
        <w:tc>
          <w:tcPr>
            <w:tcW w:w="4626" w:type="dxa"/>
          </w:tcPr>
          <w:p w14:paraId="48C50A3D" w14:textId="77777777" w:rsidR="003A62F6" w:rsidRPr="00B9115D" w:rsidRDefault="003A62F6" w:rsidP="00150A1B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</w:tr>
      <w:tr w:rsidR="003A62F6" w:rsidRPr="006860B8" w14:paraId="61DF2C98" w14:textId="77777777" w:rsidTr="003A62F6">
        <w:trPr>
          <w:trHeight w:val="808"/>
        </w:trPr>
        <w:tc>
          <w:tcPr>
            <w:tcW w:w="5121" w:type="dxa"/>
          </w:tcPr>
          <w:p w14:paraId="46003B3E" w14:textId="77777777" w:rsidR="003A62F6" w:rsidRPr="004F3222" w:rsidRDefault="003A62F6" w:rsidP="00233A7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и фактический адрес: </w:t>
            </w:r>
            <w:r w:rsidRPr="004F3222">
              <w:rPr>
                <w:rFonts w:ascii="Times New Roman" w:hAnsi="Times New Roman"/>
              </w:rPr>
              <w:t>3536</w:t>
            </w:r>
            <w:r w:rsidR="00233A78">
              <w:rPr>
                <w:rFonts w:ascii="Times New Roman" w:hAnsi="Times New Roman"/>
              </w:rPr>
              <w:t>2</w:t>
            </w:r>
            <w:r w:rsidRPr="004F3222">
              <w:rPr>
                <w:rFonts w:ascii="Times New Roman" w:hAnsi="Times New Roman"/>
              </w:rPr>
              <w:t xml:space="preserve">0, Россия, Краснодарский край, </w:t>
            </w:r>
            <w:r w:rsidR="00233A78">
              <w:rPr>
                <w:rFonts w:ascii="Times New Roman" w:hAnsi="Times New Roman"/>
              </w:rPr>
              <w:t>Щербинов</w:t>
            </w:r>
            <w:r w:rsidRPr="004F3222">
              <w:rPr>
                <w:rFonts w:ascii="Times New Roman" w:hAnsi="Times New Roman"/>
              </w:rPr>
              <w:t xml:space="preserve">ский район, ст. </w:t>
            </w:r>
            <w:r w:rsidR="00233A78">
              <w:rPr>
                <w:rFonts w:ascii="Times New Roman" w:hAnsi="Times New Roman"/>
              </w:rPr>
              <w:t>Старощербинов</w:t>
            </w:r>
            <w:r w:rsidRPr="004F3222">
              <w:rPr>
                <w:rFonts w:ascii="Times New Roman" w:hAnsi="Times New Roman"/>
              </w:rPr>
              <w:t xml:space="preserve">ская,  ул. </w:t>
            </w:r>
            <w:r w:rsidR="00233A78">
              <w:rPr>
                <w:rFonts w:ascii="Times New Roman" w:hAnsi="Times New Roman"/>
              </w:rPr>
              <w:t>Радищева</w:t>
            </w:r>
            <w:r w:rsidRPr="004F3222">
              <w:rPr>
                <w:rFonts w:ascii="Times New Roman" w:hAnsi="Times New Roman"/>
              </w:rPr>
              <w:t xml:space="preserve">, </w:t>
            </w:r>
            <w:r w:rsidR="00233A7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6" w:type="dxa"/>
            <w:vAlign w:val="bottom"/>
          </w:tcPr>
          <w:p w14:paraId="11ED90F8" w14:textId="77777777" w:rsidR="003A62F6" w:rsidRPr="00D032D6" w:rsidRDefault="003A62F6" w:rsidP="003A62F6">
            <w:pPr>
              <w:suppressAutoHyphens/>
              <w:rPr>
                <w:b/>
                <w:snapToGrid w:val="0"/>
                <w:color w:val="000000"/>
                <w:kern w:val="1"/>
                <w:lang w:eastAsia="ar-SA"/>
              </w:rPr>
            </w:pPr>
            <w:r w:rsidRPr="00233A78">
              <w:rPr>
                <w:b/>
                <w:snapToGrid w:val="0"/>
                <w:color w:val="000000"/>
                <w:kern w:val="1"/>
                <w:lang w:eastAsia="ar-SA"/>
              </w:rPr>
              <w:t xml:space="preserve"> </w:t>
            </w:r>
          </w:p>
        </w:tc>
      </w:tr>
      <w:tr w:rsidR="003A62F6" w:rsidRPr="006860B8" w14:paraId="3C7AF763" w14:textId="77777777" w:rsidTr="003A62F6">
        <w:trPr>
          <w:trHeight w:val="808"/>
        </w:trPr>
        <w:tc>
          <w:tcPr>
            <w:tcW w:w="5121" w:type="dxa"/>
          </w:tcPr>
          <w:p w14:paraId="49BEAD64" w14:textId="77777777" w:rsidR="003A62F6" w:rsidRDefault="003A62F6" w:rsidP="003A62F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50FD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235</w:t>
            </w:r>
            <w:r w:rsidR="00233A78">
              <w:rPr>
                <w:rFonts w:ascii="Times New Roman" w:hAnsi="Times New Roman"/>
              </w:rPr>
              <w:t>8006741</w:t>
            </w:r>
            <w:r>
              <w:rPr>
                <w:rFonts w:ascii="Times New Roman" w:hAnsi="Times New Roman"/>
              </w:rPr>
              <w:t xml:space="preserve"> </w:t>
            </w:r>
            <w:r w:rsidRPr="00EB50FD">
              <w:rPr>
                <w:rFonts w:ascii="Times New Roman" w:hAnsi="Times New Roman"/>
              </w:rPr>
              <w:t xml:space="preserve"> КПП 235</w:t>
            </w:r>
            <w:r w:rsidR="00233A78">
              <w:rPr>
                <w:rFonts w:ascii="Times New Roman" w:hAnsi="Times New Roman"/>
              </w:rPr>
              <w:t>801001</w:t>
            </w:r>
          </w:p>
          <w:p w14:paraId="330EBDEE" w14:textId="77777777" w:rsidR="003A62F6" w:rsidRDefault="003A62F6" w:rsidP="003A62F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398A">
              <w:rPr>
                <w:rFonts w:ascii="Times New Roman" w:hAnsi="Times New Roman"/>
              </w:rPr>
              <w:t>ОГРН 10</w:t>
            </w:r>
            <w:r w:rsidR="00233A78">
              <w:rPr>
                <w:rFonts w:ascii="Times New Roman" w:hAnsi="Times New Roman"/>
              </w:rPr>
              <w:t>42332475261</w:t>
            </w:r>
          </w:p>
          <w:p w14:paraId="3037D0B3" w14:textId="77777777" w:rsidR="003A62F6" w:rsidRDefault="003A62F6" w:rsidP="003A62F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398A">
              <w:rPr>
                <w:rFonts w:ascii="Times New Roman" w:hAnsi="Times New Roman"/>
              </w:rPr>
              <w:t xml:space="preserve">Южное ГУ Банка России </w:t>
            </w:r>
            <w:r w:rsidR="00CD01EA">
              <w:rPr>
                <w:rFonts w:ascii="Times New Roman" w:hAnsi="Times New Roman"/>
              </w:rPr>
              <w:t xml:space="preserve">//УФК по Краснодарскому краю </w:t>
            </w:r>
            <w:r w:rsidRPr="00C0398A">
              <w:rPr>
                <w:rFonts w:ascii="Times New Roman" w:hAnsi="Times New Roman"/>
              </w:rPr>
              <w:t>г. Краснодар</w:t>
            </w:r>
          </w:p>
          <w:p w14:paraId="57991CD1" w14:textId="36D9BF7E" w:rsidR="00021946" w:rsidRPr="00021946" w:rsidRDefault="00021946" w:rsidP="00021946">
            <w:pPr>
              <w:rPr>
                <w:sz w:val="22"/>
                <w:szCs w:val="22"/>
                <w:lang w:eastAsia="en-US"/>
              </w:rPr>
            </w:pPr>
            <w:r w:rsidRPr="00021946">
              <w:rPr>
                <w:sz w:val="22"/>
                <w:szCs w:val="22"/>
                <w:lang w:eastAsia="en-US"/>
              </w:rPr>
              <w:t>Минфин КК (ГБУ СО КК «Щербиновский КЦСОН», л/с 830524060)</w:t>
            </w:r>
          </w:p>
        </w:tc>
        <w:tc>
          <w:tcPr>
            <w:tcW w:w="4626" w:type="dxa"/>
            <w:vAlign w:val="bottom"/>
          </w:tcPr>
          <w:p w14:paraId="27F35119" w14:textId="77777777" w:rsidR="003A62F6" w:rsidRPr="003A62F6" w:rsidRDefault="003A62F6" w:rsidP="000827D3">
            <w:pPr>
              <w:suppressAutoHyphens/>
              <w:jc w:val="center"/>
              <w:rPr>
                <w:b/>
                <w:snapToGrid w:val="0"/>
                <w:color w:val="000000"/>
                <w:kern w:val="1"/>
                <w:lang w:eastAsia="ar-SA"/>
              </w:rPr>
            </w:pPr>
          </w:p>
        </w:tc>
      </w:tr>
      <w:tr w:rsidR="003A62F6" w:rsidRPr="006860B8" w14:paraId="48830CA4" w14:textId="77777777" w:rsidTr="003A62F6">
        <w:trPr>
          <w:trHeight w:val="808"/>
        </w:trPr>
        <w:tc>
          <w:tcPr>
            <w:tcW w:w="5121" w:type="dxa"/>
          </w:tcPr>
          <w:p w14:paraId="6DB195D1" w14:textId="77777777" w:rsidR="00021946" w:rsidRPr="00021946" w:rsidRDefault="00021946" w:rsidP="00021946">
            <w:pPr>
              <w:jc w:val="both"/>
              <w:rPr>
                <w:sz w:val="22"/>
                <w:szCs w:val="22"/>
                <w:lang w:eastAsia="en-US"/>
              </w:rPr>
            </w:pPr>
            <w:r w:rsidRPr="00021946">
              <w:rPr>
                <w:sz w:val="22"/>
                <w:szCs w:val="22"/>
                <w:lang w:eastAsia="en-US"/>
              </w:rPr>
              <w:t>ЕКС 40102810945370000010</w:t>
            </w:r>
          </w:p>
          <w:p w14:paraId="50CD6F88" w14:textId="77777777" w:rsidR="00021946" w:rsidRPr="00021946" w:rsidRDefault="00021946" w:rsidP="00021946">
            <w:pPr>
              <w:jc w:val="both"/>
              <w:rPr>
                <w:sz w:val="22"/>
                <w:szCs w:val="22"/>
                <w:lang w:eastAsia="en-US"/>
              </w:rPr>
            </w:pPr>
            <w:r w:rsidRPr="00021946">
              <w:rPr>
                <w:sz w:val="22"/>
                <w:szCs w:val="22"/>
                <w:lang w:eastAsia="en-US"/>
              </w:rPr>
              <w:t>КС 03224643030000001800</w:t>
            </w:r>
          </w:p>
          <w:p w14:paraId="743C90F1" w14:textId="77777777" w:rsidR="00021946" w:rsidRPr="00021946" w:rsidRDefault="00021946" w:rsidP="00021946">
            <w:pPr>
              <w:rPr>
                <w:sz w:val="22"/>
                <w:szCs w:val="22"/>
                <w:lang w:eastAsia="en-US"/>
              </w:rPr>
            </w:pPr>
            <w:r w:rsidRPr="00021946">
              <w:rPr>
                <w:sz w:val="22"/>
                <w:szCs w:val="22"/>
                <w:lang w:eastAsia="en-US"/>
              </w:rPr>
              <w:t>БИК ТОФК 010349101</w:t>
            </w:r>
          </w:p>
          <w:p w14:paraId="12E3F1E0" w14:textId="77777777" w:rsidR="003A62F6" w:rsidRPr="00CF6AFA" w:rsidRDefault="003A62F6" w:rsidP="00233A7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D47C9C">
              <w:rPr>
                <w:rFonts w:ascii="Times New Roman" w:hAnsi="Times New Roman"/>
              </w:rPr>
              <w:t>ел. 8(861</w:t>
            </w:r>
            <w:r w:rsidR="00233A78">
              <w:rPr>
                <w:rFonts w:ascii="Times New Roman" w:hAnsi="Times New Roman"/>
              </w:rPr>
              <w:t>51</w:t>
            </w:r>
            <w:r w:rsidRPr="00D47C9C">
              <w:rPr>
                <w:rFonts w:ascii="Times New Roman" w:hAnsi="Times New Roman"/>
              </w:rPr>
              <w:t xml:space="preserve">) </w:t>
            </w:r>
            <w:r w:rsidR="00233A78">
              <w:rPr>
                <w:rFonts w:ascii="Times New Roman" w:hAnsi="Times New Roman"/>
              </w:rPr>
              <w:t>7-86-99</w:t>
            </w:r>
          </w:p>
        </w:tc>
        <w:tc>
          <w:tcPr>
            <w:tcW w:w="4626" w:type="dxa"/>
            <w:vAlign w:val="bottom"/>
          </w:tcPr>
          <w:p w14:paraId="4DC2E2C9" w14:textId="77777777" w:rsidR="003A62F6" w:rsidRPr="003A62F6" w:rsidRDefault="003A62F6" w:rsidP="000827D3">
            <w:pPr>
              <w:suppressAutoHyphens/>
              <w:jc w:val="center"/>
              <w:rPr>
                <w:b/>
                <w:snapToGrid w:val="0"/>
                <w:color w:val="000000"/>
                <w:kern w:val="1"/>
                <w:lang w:eastAsia="ar-SA"/>
              </w:rPr>
            </w:pPr>
          </w:p>
        </w:tc>
      </w:tr>
      <w:tr w:rsidR="003A62F6" w:rsidRPr="009A6AED" w14:paraId="710E7911" w14:textId="77777777" w:rsidTr="003A62F6">
        <w:trPr>
          <w:trHeight w:val="808"/>
        </w:trPr>
        <w:tc>
          <w:tcPr>
            <w:tcW w:w="5121" w:type="dxa"/>
          </w:tcPr>
          <w:p w14:paraId="6688BE53" w14:textId="77777777" w:rsidR="003A62F6" w:rsidRPr="009A6AED" w:rsidRDefault="003A62F6" w:rsidP="00233A7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A6AED">
              <w:rPr>
                <w:rFonts w:ascii="Times New Roman" w:hAnsi="Times New Roman"/>
                <w:lang w:val="en-US"/>
              </w:rPr>
              <w:t>E-mail: cso_</w:t>
            </w:r>
            <w:r w:rsidR="00233A78" w:rsidRPr="009A6AED">
              <w:rPr>
                <w:rFonts w:ascii="Times New Roman" w:hAnsi="Times New Roman"/>
                <w:lang w:val="en-US"/>
              </w:rPr>
              <w:t>vesta</w:t>
            </w:r>
            <w:r w:rsidRPr="009A6AED">
              <w:rPr>
                <w:rFonts w:ascii="Times New Roman" w:hAnsi="Times New Roman"/>
                <w:lang w:val="en-US"/>
              </w:rPr>
              <w:t>@mtsr.krasnodar.ru</w:t>
            </w:r>
          </w:p>
        </w:tc>
        <w:tc>
          <w:tcPr>
            <w:tcW w:w="4626" w:type="dxa"/>
            <w:vAlign w:val="bottom"/>
          </w:tcPr>
          <w:p w14:paraId="26FA72AF" w14:textId="77777777" w:rsidR="003A62F6" w:rsidRPr="006860B8" w:rsidRDefault="003A62F6" w:rsidP="000827D3">
            <w:pPr>
              <w:suppressAutoHyphens/>
              <w:jc w:val="center"/>
              <w:rPr>
                <w:b/>
                <w:snapToGrid w:val="0"/>
                <w:color w:val="000000"/>
                <w:kern w:val="1"/>
                <w:lang w:val="en-US" w:eastAsia="ar-SA"/>
              </w:rPr>
            </w:pPr>
          </w:p>
        </w:tc>
      </w:tr>
      <w:tr w:rsidR="003A62F6" w:rsidRPr="006860B8" w14:paraId="6CC67F61" w14:textId="77777777" w:rsidTr="003A62F6">
        <w:trPr>
          <w:trHeight w:val="808"/>
        </w:trPr>
        <w:tc>
          <w:tcPr>
            <w:tcW w:w="5121" w:type="dxa"/>
          </w:tcPr>
          <w:p w14:paraId="534764AE" w14:textId="77777777" w:rsidR="003A62F6" w:rsidRDefault="00760A0B" w:rsidP="003A62F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="003A62F6">
              <w:rPr>
                <w:rFonts w:ascii="Times New Roman" w:hAnsi="Times New Roman"/>
              </w:rPr>
              <w:t xml:space="preserve"> </w:t>
            </w:r>
            <w:r w:rsidR="003A62F6" w:rsidRPr="004F3222">
              <w:rPr>
                <w:rFonts w:ascii="Times New Roman" w:hAnsi="Times New Roman"/>
              </w:rPr>
              <w:t>_________</w:t>
            </w:r>
            <w:r w:rsidR="003A62F6">
              <w:rPr>
                <w:rFonts w:ascii="Times New Roman" w:hAnsi="Times New Roman"/>
              </w:rPr>
              <w:t>_____</w:t>
            </w:r>
            <w:r w:rsidR="003A62F6" w:rsidRPr="004F3222">
              <w:rPr>
                <w:rFonts w:ascii="Times New Roman" w:hAnsi="Times New Roman"/>
              </w:rPr>
              <w:t xml:space="preserve">___ </w:t>
            </w:r>
            <w:r w:rsidR="003A62F6">
              <w:rPr>
                <w:rFonts w:ascii="Times New Roman" w:hAnsi="Times New Roman"/>
              </w:rPr>
              <w:t xml:space="preserve">    /___________/</w:t>
            </w:r>
          </w:p>
          <w:p w14:paraId="74EE4970" w14:textId="77777777" w:rsidR="003A62F6" w:rsidRPr="004F3222" w:rsidRDefault="003A62F6" w:rsidP="003A62F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26" w:type="dxa"/>
          </w:tcPr>
          <w:p w14:paraId="748452E8" w14:textId="7AC97368" w:rsidR="003A62F6" w:rsidRDefault="00760A0B" w:rsidP="003A62F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3A62F6">
              <w:rPr>
                <w:rFonts w:ascii="Times New Roman" w:hAnsi="Times New Roman"/>
              </w:rPr>
              <w:t xml:space="preserve"> </w:t>
            </w:r>
            <w:r w:rsidR="003A62F6" w:rsidRPr="004F3222">
              <w:rPr>
                <w:rFonts w:ascii="Times New Roman" w:hAnsi="Times New Roman"/>
              </w:rPr>
              <w:t>_________</w:t>
            </w:r>
            <w:r w:rsidR="003A62F6">
              <w:rPr>
                <w:rFonts w:ascii="Times New Roman" w:hAnsi="Times New Roman"/>
              </w:rPr>
              <w:t>_____</w:t>
            </w:r>
            <w:r w:rsidR="003A62F6" w:rsidRPr="004F3222">
              <w:rPr>
                <w:rFonts w:ascii="Times New Roman" w:hAnsi="Times New Roman"/>
              </w:rPr>
              <w:t xml:space="preserve"> </w:t>
            </w:r>
            <w:r w:rsidR="003A62F6">
              <w:rPr>
                <w:rFonts w:ascii="Times New Roman" w:hAnsi="Times New Roman"/>
              </w:rPr>
              <w:t xml:space="preserve">    /___________/</w:t>
            </w:r>
          </w:p>
          <w:p w14:paraId="1D5D59C4" w14:textId="214966C8" w:rsidR="00100DB4" w:rsidRDefault="00100DB4" w:rsidP="003A62F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36D8CFD" w14:textId="77777777" w:rsidR="003A62F6" w:rsidRPr="004F3222" w:rsidRDefault="003A62F6" w:rsidP="00100DB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F625A23" w14:textId="77777777" w:rsidR="00100DB4" w:rsidRDefault="00100DB4" w:rsidP="00100DB4">
      <w:pPr>
        <w:shd w:val="clear" w:color="auto" w:fill="FFFFFF"/>
        <w:suppressAutoHyphens/>
        <w:ind w:right="-53"/>
        <w:rPr>
          <w:b/>
          <w:bCs/>
          <w:color w:val="000000"/>
          <w:kern w:val="1"/>
          <w:lang w:eastAsia="ar-SA"/>
        </w:rPr>
        <w:sectPr w:rsidR="00100DB4" w:rsidSect="0057084F">
          <w:headerReference w:type="even" r:id="rId8"/>
          <w:headerReference w:type="default" r:id="rId9"/>
          <w:pgSz w:w="11906" w:h="16838" w:code="9"/>
          <w:pgMar w:top="964" w:right="567" w:bottom="964" w:left="1701" w:header="567" w:footer="567" w:gutter="0"/>
          <w:cols w:space="708"/>
          <w:titlePg/>
          <w:docGrid w:linePitch="360"/>
        </w:sectPr>
      </w:pPr>
    </w:p>
    <w:p w14:paraId="6FC820FA" w14:textId="1425DE1C" w:rsidR="00A90CC1" w:rsidRPr="00100DB4" w:rsidRDefault="00A90CC1" w:rsidP="00100DB4">
      <w:pPr>
        <w:shd w:val="clear" w:color="auto" w:fill="FFFFFF"/>
        <w:suppressAutoHyphens/>
        <w:ind w:right="-53"/>
        <w:jc w:val="right"/>
        <w:rPr>
          <w:b/>
          <w:bCs/>
          <w:color w:val="000000"/>
          <w:kern w:val="1"/>
          <w:lang w:eastAsia="ar-SA"/>
        </w:rPr>
      </w:pPr>
      <w:r w:rsidRPr="003A62F6">
        <w:rPr>
          <w:bCs/>
          <w:color w:val="000000"/>
          <w:kern w:val="1"/>
          <w:lang w:eastAsia="ar-SA"/>
        </w:rPr>
        <w:lastRenderedPageBreak/>
        <w:t>Приложение № 1</w:t>
      </w:r>
    </w:p>
    <w:p w14:paraId="6BA5F9E0" w14:textId="77777777" w:rsidR="00A90CC1" w:rsidRPr="003A62F6" w:rsidRDefault="00A90CC1" w:rsidP="00A90CC1">
      <w:pPr>
        <w:shd w:val="clear" w:color="auto" w:fill="FFFFFF"/>
        <w:suppressAutoHyphens/>
        <w:ind w:right="-53"/>
        <w:jc w:val="right"/>
        <w:rPr>
          <w:bCs/>
          <w:color w:val="000000"/>
          <w:kern w:val="1"/>
          <w:lang w:eastAsia="ar-SA"/>
        </w:rPr>
      </w:pPr>
      <w:r w:rsidRPr="003A62F6">
        <w:rPr>
          <w:bCs/>
          <w:color w:val="000000"/>
          <w:kern w:val="1"/>
          <w:lang w:eastAsia="ar-SA"/>
        </w:rPr>
        <w:t xml:space="preserve">к </w:t>
      </w:r>
      <w:r w:rsidR="00760A0B">
        <w:rPr>
          <w:bCs/>
          <w:color w:val="000000"/>
          <w:kern w:val="1"/>
          <w:lang w:eastAsia="ar-SA"/>
        </w:rPr>
        <w:t>договору</w:t>
      </w:r>
      <w:r w:rsidRPr="003A62F6">
        <w:rPr>
          <w:bCs/>
          <w:color w:val="000000"/>
          <w:kern w:val="1"/>
          <w:lang w:eastAsia="ar-SA"/>
        </w:rPr>
        <w:t xml:space="preserve"> № ________</w:t>
      </w:r>
    </w:p>
    <w:p w14:paraId="596FF38B" w14:textId="5D1F2BB0" w:rsidR="00A90CC1" w:rsidRPr="003A62F6" w:rsidRDefault="00B359C4" w:rsidP="00A90CC1">
      <w:pPr>
        <w:shd w:val="clear" w:color="auto" w:fill="FFFFFF"/>
        <w:suppressAutoHyphens/>
        <w:ind w:right="-53"/>
        <w:jc w:val="right"/>
        <w:rPr>
          <w:bCs/>
          <w:color w:val="000000"/>
          <w:kern w:val="1"/>
          <w:lang w:eastAsia="ar-SA"/>
        </w:rPr>
      </w:pPr>
      <w:r w:rsidRPr="003A62F6">
        <w:rPr>
          <w:bCs/>
          <w:color w:val="000000"/>
          <w:kern w:val="1"/>
          <w:lang w:eastAsia="ar-SA"/>
        </w:rPr>
        <w:t>от «___» ____________ 202</w:t>
      </w:r>
      <w:r w:rsidR="00CF626F">
        <w:rPr>
          <w:bCs/>
          <w:color w:val="000000"/>
          <w:kern w:val="1"/>
          <w:lang w:eastAsia="ar-SA"/>
        </w:rPr>
        <w:t>1</w:t>
      </w:r>
      <w:r w:rsidRPr="003A62F6">
        <w:rPr>
          <w:bCs/>
          <w:color w:val="000000"/>
          <w:kern w:val="1"/>
          <w:lang w:eastAsia="ar-SA"/>
        </w:rPr>
        <w:t xml:space="preserve"> г.</w:t>
      </w:r>
    </w:p>
    <w:p w14:paraId="1F0BD2E2" w14:textId="77777777" w:rsidR="00E32302" w:rsidRDefault="00E32302" w:rsidP="00A90CC1">
      <w:pPr>
        <w:shd w:val="clear" w:color="auto" w:fill="FFFFFF"/>
        <w:suppressAutoHyphens/>
        <w:ind w:right="-1"/>
        <w:rPr>
          <w:kern w:val="1"/>
          <w:lang w:eastAsia="ar-SA"/>
        </w:rPr>
      </w:pPr>
    </w:p>
    <w:p w14:paraId="23A5DA02" w14:textId="77777777" w:rsidR="00E32302" w:rsidRDefault="00E32302" w:rsidP="00A90CC1">
      <w:pPr>
        <w:shd w:val="clear" w:color="auto" w:fill="FFFFFF"/>
        <w:suppressAutoHyphens/>
        <w:ind w:right="-1"/>
        <w:rPr>
          <w:kern w:val="1"/>
          <w:lang w:eastAsia="ar-SA"/>
        </w:rPr>
      </w:pPr>
    </w:p>
    <w:tbl>
      <w:tblPr>
        <w:tblW w:w="1575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525"/>
        <w:gridCol w:w="1843"/>
        <w:gridCol w:w="3827"/>
        <w:gridCol w:w="2127"/>
        <w:gridCol w:w="1417"/>
        <w:gridCol w:w="1559"/>
        <w:gridCol w:w="1723"/>
      </w:tblGrid>
      <w:tr w:rsidR="00D66EF9" w:rsidRPr="006B6305" w14:paraId="7A34E8DC" w14:textId="4FF6E129" w:rsidTr="00F741D3">
        <w:trPr>
          <w:trHeight w:val="1095"/>
          <w:jc w:val="center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A93128" w14:textId="77777777" w:rsidR="00D66EF9" w:rsidRPr="006B6305" w:rsidRDefault="00D66EF9" w:rsidP="00D66EF9">
            <w:pPr>
              <w:jc w:val="center"/>
              <w:rPr>
                <w:lang w:eastAsia="zh-CN"/>
              </w:rPr>
            </w:pPr>
            <w:r w:rsidRPr="006B6305">
              <w:t>№ п/п</w:t>
            </w:r>
          </w:p>
          <w:p w14:paraId="71CF885F" w14:textId="77777777" w:rsidR="00D66EF9" w:rsidRPr="006B6305" w:rsidRDefault="00D66EF9" w:rsidP="00D66EF9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945A27" w14:textId="72DDD390" w:rsidR="00D66EF9" w:rsidRPr="006B6305" w:rsidRDefault="00D66EF9" w:rsidP="00D66EF9">
            <w:pPr>
              <w:suppressAutoHyphens/>
              <w:jc w:val="center"/>
              <w:rPr>
                <w:b/>
                <w:bCs/>
              </w:rPr>
            </w:pPr>
            <w:r w:rsidRPr="006B6305">
              <w:rPr>
                <w:b/>
                <w:bCs/>
              </w:rPr>
              <w:t>Наименование товара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AF913C" w14:textId="1B226821" w:rsidR="00D66EF9" w:rsidRPr="006B6305" w:rsidRDefault="00D66EF9" w:rsidP="00D66EF9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ОКПД 2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73DB" w14:textId="77777777" w:rsidR="00D66EF9" w:rsidRPr="000D2993" w:rsidRDefault="00D66EF9" w:rsidP="00D66EF9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0D2993">
              <w:rPr>
                <w:b/>
              </w:rPr>
              <w:t xml:space="preserve">Описание, </w:t>
            </w:r>
            <w:r w:rsidRPr="000D2993">
              <w:rPr>
                <w:rFonts w:eastAsia="MS Mincho"/>
                <w:b/>
              </w:rPr>
              <w:t xml:space="preserve">функциональные, технические, качественные </w:t>
            </w:r>
            <w:r w:rsidRPr="000D2993">
              <w:rPr>
                <w:b/>
              </w:rPr>
              <w:t>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FDC" w14:textId="77777777" w:rsidR="00D66EF9" w:rsidRDefault="00D66EF9" w:rsidP="00D6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  <w:p w14:paraId="42E46059" w14:textId="77777777" w:rsidR="00D66EF9" w:rsidRPr="006B6305" w:rsidRDefault="00D66EF9" w:rsidP="00D66EF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D5D" w14:textId="77777777" w:rsidR="00D66EF9" w:rsidRPr="006B6305" w:rsidRDefault="00D66EF9" w:rsidP="00D66EF9">
            <w:pPr>
              <w:jc w:val="center"/>
              <w:rPr>
                <w:b/>
                <w:bCs/>
                <w:lang w:eastAsia="zh-CN"/>
              </w:rPr>
            </w:pPr>
            <w:r w:rsidRPr="006B6305">
              <w:rPr>
                <w:b/>
                <w:bCs/>
              </w:rPr>
              <w:t>Количество товара</w:t>
            </w:r>
          </w:p>
          <w:p w14:paraId="1414BA1F" w14:textId="77777777" w:rsidR="00D66EF9" w:rsidRPr="006B6305" w:rsidRDefault="00D66EF9" w:rsidP="00D66EF9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6B6305">
              <w:rPr>
                <w:b/>
                <w:bCs/>
              </w:rPr>
              <w:t>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917" w14:textId="77777777" w:rsidR="00D66EF9" w:rsidRDefault="00D66EF9" w:rsidP="00D6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единицу </w:t>
            </w:r>
          </w:p>
          <w:p w14:paraId="0AEC81AE" w14:textId="5628A944" w:rsidR="00D66EF9" w:rsidRPr="006B6305" w:rsidRDefault="00D66EF9" w:rsidP="00D6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4B34" w14:textId="77777777" w:rsidR="00D66EF9" w:rsidRDefault="00D66EF9" w:rsidP="00D6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14:paraId="4D28B37E" w14:textId="7EB62318" w:rsidR="00D66EF9" w:rsidRPr="006B6305" w:rsidRDefault="00D66EF9" w:rsidP="00D6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D66EF9" w:rsidRPr="000A2636" w14:paraId="32BE1BED" w14:textId="2D7ABB32" w:rsidTr="00F741D3">
        <w:trPr>
          <w:trHeight w:val="1095"/>
          <w:jc w:val="center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D64990" w14:textId="77777777" w:rsidR="00D66EF9" w:rsidRPr="00E17505" w:rsidRDefault="00D66EF9" w:rsidP="00E17505">
            <w:pPr>
              <w:jc w:val="center"/>
            </w:pPr>
            <w:r w:rsidRPr="00E17505">
              <w:t>1.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0FCEE9" w14:textId="409E1268" w:rsidR="00D66EF9" w:rsidRPr="00E17505" w:rsidRDefault="00D66EF9" w:rsidP="00E17505">
            <w:pPr>
              <w:suppressAutoHyphens/>
              <w:jc w:val="center"/>
            </w:pPr>
            <w:r w:rsidRPr="00E17505">
              <w:t>Бензин автомобильный АИ-92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EF8419" w14:textId="3B5462E3" w:rsidR="00D66EF9" w:rsidRPr="00E17505" w:rsidRDefault="00D66EF9" w:rsidP="00E17505">
            <w:pPr>
              <w:suppressAutoHyphens/>
              <w:jc w:val="center"/>
            </w:pPr>
            <w:r w:rsidRPr="00E17505">
              <w:t>19.20.21.1</w:t>
            </w:r>
            <w:r w:rsidR="00E17505" w:rsidRPr="00E17505">
              <w:t>15</w:t>
            </w:r>
          </w:p>
          <w:p w14:paraId="66AB5FAA" w14:textId="01463B19" w:rsidR="00D66EF9" w:rsidRPr="00E17505" w:rsidRDefault="00D66EF9" w:rsidP="00E17505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829836" w14:textId="5B13E524" w:rsidR="00D66EF9" w:rsidRPr="00E17505" w:rsidRDefault="00D66EF9" w:rsidP="00E17505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E17505">
              <w:rPr>
                <w:rFonts w:eastAsiaTheme="minorHAnsi"/>
                <w:iCs/>
                <w:color w:val="000000"/>
                <w:lang w:eastAsia="en-US"/>
              </w:rPr>
              <w:t xml:space="preserve">Бензин автомобильный АИ-92 экологического класса не ниже К5 (розничная реализация): октановое число бензина автомобильного по исследовательскому методу: </w:t>
            </w:r>
            <w:r w:rsidR="00E17505">
              <w:rPr>
                <w:rFonts w:eastAsiaTheme="minorHAnsi"/>
                <w:iCs/>
                <w:color w:val="000000"/>
                <w:lang w:eastAsia="en-US"/>
              </w:rPr>
              <w:t>не более 80, но не менее 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6F5" w14:textId="77777777" w:rsidR="00D66EF9" w:rsidRPr="00E17505" w:rsidRDefault="00D66EF9" w:rsidP="00E17505">
            <w:pPr>
              <w:jc w:val="center"/>
              <w:rPr>
                <w:bCs/>
              </w:rPr>
            </w:pPr>
            <w:r w:rsidRPr="00E17505">
              <w:t>Литр;^кубический дециметр (л;^дм[3*])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4C3" w14:textId="26C2584D" w:rsidR="00D66EF9" w:rsidRPr="00E17505" w:rsidRDefault="00BA0AFA" w:rsidP="00E17505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D66EF9" w:rsidRPr="00E17505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75B" w14:textId="77777777" w:rsidR="00D66EF9" w:rsidRPr="00E17505" w:rsidRDefault="00D66EF9" w:rsidP="00E17505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F82" w14:textId="77777777" w:rsidR="00D66EF9" w:rsidRPr="00E17505" w:rsidRDefault="00D66EF9" w:rsidP="00E17505">
            <w:pPr>
              <w:jc w:val="center"/>
              <w:rPr>
                <w:bCs/>
              </w:rPr>
            </w:pPr>
          </w:p>
        </w:tc>
      </w:tr>
      <w:tr w:rsidR="00D66EF9" w:rsidRPr="000A2636" w14:paraId="2B96DA27" w14:textId="4BCD4FF8" w:rsidTr="00F741D3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B32" w14:textId="77777777" w:rsidR="00D66EF9" w:rsidRPr="00E17505" w:rsidRDefault="00D66EF9" w:rsidP="00E17505">
            <w:pPr>
              <w:suppressAutoHyphens/>
              <w:jc w:val="center"/>
            </w:pPr>
            <w:r w:rsidRPr="00E17505"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D79" w14:textId="0B34F222" w:rsidR="00D66EF9" w:rsidRPr="00E17505" w:rsidRDefault="00D66EF9" w:rsidP="00E17505">
            <w:pPr>
              <w:jc w:val="center"/>
            </w:pPr>
            <w:r w:rsidRPr="00E17505">
              <w:t>Топливо дизельное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DD6" w14:textId="7E55E779" w:rsidR="00D66EF9" w:rsidRPr="00E17505" w:rsidRDefault="00D66EF9" w:rsidP="00E17505">
            <w:pPr>
              <w:jc w:val="center"/>
            </w:pPr>
            <w:r w:rsidRPr="00E17505">
              <w:t>19.20.21.300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365" w14:textId="77777777" w:rsidR="002324BB" w:rsidRPr="00E17505" w:rsidRDefault="00D66EF9" w:rsidP="00E17505">
            <w:pPr>
              <w:rPr>
                <w:rFonts w:eastAsia="Calibri"/>
                <w:lang w:eastAsia="en-US"/>
              </w:rPr>
            </w:pPr>
            <w:r w:rsidRPr="00E17505">
              <w:rPr>
                <w:rFonts w:eastAsia="Calibri"/>
                <w:lang w:eastAsia="en-US"/>
              </w:rPr>
              <w:t xml:space="preserve">Топливо дизельное экологического класса не ниже К5 </w:t>
            </w:r>
          </w:p>
          <w:p w14:paraId="1B8F4E09" w14:textId="63528A28" w:rsidR="00D66EF9" w:rsidRPr="00E17505" w:rsidRDefault="00D66EF9" w:rsidP="00E17505">
            <w:pPr>
              <w:rPr>
                <w:rFonts w:eastAsia="Calibri"/>
                <w:lang w:eastAsia="en-US"/>
              </w:rPr>
            </w:pPr>
            <w:r w:rsidRPr="00E17505">
              <w:rPr>
                <w:rFonts w:eastAsia="Calibri"/>
                <w:lang w:eastAsia="en-US"/>
              </w:rPr>
              <w:t xml:space="preserve">(розничная реализация): </w:t>
            </w:r>
          </w:p>
          <w:p w14:paraId="63B17507" w14:textId="77777777" w:rsidR="00D66EF9" w:rsidRPr="00E17505" w:rsidRDefault="00D66EF9" w:rsidP="00E17505">
            <w:pPr>
              <w:rPr>
                <w:rFonts w:eastAsia="Calibri"/>
                <w:lang w:eastAsia="en-US"/>
              </w:rPr>
            </w:pPr>
            <w:r w:rsidRPr="00E17505">
              <w:rPr>
                <w:rFonts w:eastAsia="Calibri"/>
                <w:lang w:eastAsia="en-US"/>
              </w:rPr>
              <w:t>тип топлива - межсезонное, арктическое, зимнее, летнее</w:t>
            </w:r>
          </w:p>
          <w:p w14:paraId="6E69A4B3" w14:textId="29E36B81" w:rsidR="00D66EF9" w:rsidRPr="00E17505" w:rsidRDefault="00D66EF9" w:rsidP="00E17505">
            <w:pPr>
              <w:suppressAutoHyphens/>
              <w:rPr>
                <w:lang w:eastAsia="zh-CN"/>
              </w:rPr>
            </w:pPr>
            <w:r w:rsidRPr="00E17505">
              <w:rPr>
                <w:rFonts w:eastAsia="Calibri"/>
                <w:lang w:eastAsia="en-US"/>
              </w:rPr>
              <w:t>описание: жидкое топливо для использования в двигателях внутреннего сгорания с воспламенением от сжатия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DAC" w14:textId="77777777" w:rsidR="00D66EF9" w:rsidRPr="00E17505" w:rsidRDefault="00D66EF9" w:rsidP="00E17505">
            <w:pPr>
              <w:suppressAutoHyphens/>
              <w:jc w:val="center"/>
              <w:rPr>
                <w:lang w:eastAsia="zh-CN"/>
              </w:rPr>
            </w:pPr>
            <w:r w:rsidRPr="00E17505">
              <w:t>Литр;^кубический дециметр (л;^дм[3*])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E340" w14:textId="656867DD" w:rsidR="00D66EF9" w:rsidRPr="00E17505" w:rsidRDefault="00CF626F" w:rsidP="00E1750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6EC" w14:textId="77777777" w:rsidR="00D66EF9" w:rsidRPr="00E17505" w:rsidRDefault="00D66EF9" w:rsidP="00E1750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C98" w14:textId="77777777" w:rsidR="00D66EF9" w:rsidRPr="00E17505" w:rsidRDefault="00D66EF9" w:rsidP="00E17505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D66EF9" w:rsidRPr="000A2636" w14:paraId="57EE8D57" w14:textId="77777777" w:rsidTr="00F741D3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4F7" w14:textId="2843A014" w:rsidR="00D66EF9" w:rsidRDefault="00D66EF9" w:rsidP="00D66EF9">
            <w:pPr>
              <w:suppressAutoHyphens/>
              <w:jc w:val="center"/>
            </w:pPr>
            <w: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1AA" w14:textId="52B3EC12" w:rsidR="00D66EF9" w:rsidRDefault="00D66EF9" w:rsidP="00D66EF9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085" w14:textId="041FCACE" w:rsidR="00D66EF9" w:rsidRPr="00721E21" w:rsidRDefault="00D66EF9" w:rsidP="00D66EF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186" w14:textId="77777777" w:rsidR="00D66EF9" w:rsidRPr="004430E1" w:rsidRDefault="00D66EF9" w:rsidP="00D66EF9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80B" w14:textId="77777777" w:rsidR="00D66EF9" w:rsidRDefault="00D66EF9" w:rsidP="00D66EF9">
            <w:pPr>
              <w:suppressAutoHyphens/>
              <w:jc w:val="center"/>
              <w:rPr>
                <w:rFonts w:ascii="Roboto" w:hAnsi="Roboto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309C" w14:textId="77777777" w:rsidR="00D66EF9" w:rsidRDefault="00D66EF9" w:rsidP="00D66EF9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DBA" w14:textId="77777777" w:rsidR="00D66EF9" w:rsidRDefault="00D66EF9" w:rsidP="00D66EF9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87B" w14:textId="77777777" w:rsidR="00D66EF9" w:rsidRDefault="00D66EF9" w:rsidP="00D66EF9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14:paraId="1118F014" w14:textId="77777777" w:rsidR="00E32302" w:rsidRDefault="00E32302" w:rsidP="00A90CC1">
      <w:pPr>
        <w:shd w:val="clear" w:color="auto" w:fill="FFFFFF"/>
        <w:suppressAutoHyphens/>
        <w:ind w:right="-1"/>
        <w:rPr>
          <w:kern w:val="1"/>
          <w:lang w:eastAsia="ar-SA"/>
        </w:rPr>
      </w:pPr>
    </w:p>
    <w:p w14:paraId="04BEF0E8" w14:textId="6BAEA24B" w:rsidR="00E32302" w:rsidRDefault="00100DB4" w:rsidP="00A90CC1">
      <w:pPr>
        <w:shd w:val="clear" w:color="auto" w:fill="FFFFFF"/>
        <w:suppressAutoHyphens/>
        <w:ind w:right="-1"/>
        <w:rPr>
          <w:kern w:val="1"/>
          <w:lang w:eastAsia="ar-SA"/>
        </w:rPr>
      </w:pPr>
      <w:r>
        <w:rPr>
          <w:kern w:val="1"/>
          <w:lang w:eastAsia="ar-SA"/>
        </w:rPr>
        <w:t>Заказчик ____________                                                                                                                        Поставщик</w:t>
      </w:r>
      <w:r w:rsidR="005C1655">
        <w:rPr>
          <w:kern w:val="1"/>
          <w:lang w:eastAsia="ar-SA"/>
        </w:rPr>
        <w:t>____________</w:t>
      </w:r>
    </w:p>
    <w:p w14:paraId="2595053E" w14:textId="16CEF460" w:rsidR="005C1655" w:rsidRDefault="005C1655" w:rsidP="00A90CC1">
      <w:pPr>
        <w:shd w:val="clear" w:color="auto" w:fill="FFFFFF"/>
        <w:suppressAutoHyphens/>
        <w:ind w:right="-1"/>
        <w:rPr>
          <w:kern w:val="1"/>
          <w:lang w:eastAsia="ar-SA"/>
        </w:rPr>
      </w:pPr>
      <w:r>
        <w:rPr>
          <w:kern w:val="1"/>
          <w:lang w:eastAsia="ar-SA"/>
        </w:rPr>
        <w:t>МП                                                                                                                                                              МП</w:t>
      </w:r>
    </w:p>
    <w:sectPr w:rsidR="005C1655" w:rsidSect="00100DB4">
      <w:pgSz w:w="16838" w:h="11906" w:orient="landscape" w:code="9"/>
      <w:pgMar w:top="1701" w:right="964" w:bottom="567" w:left="96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DD8A" w14:textId="77777777" w:rsidR="0012337F" w:rsidRDefault="0012337F" w:rsidP="004A07E0">
      <w:r>
        <w:separator/>
      </w:r>
    </w:p>
  </w:endnote>
  <w:endnote w:type="continuationSeparator" w:id="0">
    <w:p w14:paraId="651DD868" w14:textId="77777777" w:rsidR="0012337F" w:rsidRDefault="0012337F" w:rsidP="004A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1E84" w14:textId="77777777" w:rsidR="0012337F" w:rsidRDefault="0012337F" w:rsidP="004A07E0">
      <w:r>
        <w:separator/>
      </w:r>
    </w:p>
  </w:footnote>
  <w:footnote w:type="continuationSeparator" w:id="0">
    <w:p w14:paraId="0BEDEE3B" w14:textId="77777777" w:rsidR="0012337F" w:rsidRDefault="0012337F" w:rsidP="004A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D14D" w14:textId="77777777" w:rsidR="00812211" w:rsidRDefault="004947D8" w:rsidP="000F18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221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E15AED" w14:textId="77777777" w:rsidR="00812211" w:rsidRDefault="0081221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676E" w14:textId="77777777" w:rsidR="00812211" w:rsidRDefault="004947D8" w:rsidP="000F18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22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3131">
      <w:rPr>
        <w:rStyle w:val="a9"/>
        <w:noProof/>
      </w:rPr>
      <w:t>8</w:t>
    </w:r>
    <w:r>
      <w:rPr>
        <w:rStyle w:val="a9"/>
      </w:rPr>
      <w:fldChar w:fldCharType="end"/>
    </w:r>
  </w:p>
  <w:p w14:paraId="69649B09" w14:textId="77777777" w:rsidR="00812211" w:rsidRDefault="008122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22"/>
      <w:lvlText w:val="%1."/>
      <w:lvlJc w:val="left"/>
      <w:pPr>
        <w:tabs>
          <w:tab w:val="num" w:pos="-4320"/>
        </w:tabs>
        <w:ind w:left="4320" w:hanging="360"/>
      </w:pPr>
    </w:lvl>
    <w:lvl w:ilvl="1">
      <w:start w:val="1"/>
      <w:numFmt w:val="decimal"/>
      <w:lvlText w:val="%1.%2."/>
      <w:lvlJc w:val="left"/>
      <w:pPr>
        <w:tabs>
          <w:tab w:val="num" w:pos="-3960"/>
        </w:tabs>
        <w:ind w:left="3960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3262"/>
        </w:tabs>
        <w:ind w:left="3262" w:hanging="698"/>
      </w:pPr>
    </w:lvl>
    <w:lvl w:ilvl="3">
      <w:start w:val="1"/>
      <w:numFmt w:val="decimal"/>
      <w:lvlText w:val="%1.%2.%3.%4."/>
      <w:lvlJc w:val="left"/>
      <w:pPr>
        <w:tabs>
          <w:tab w:val="num" w:pos="-2880"/>
        </w:tabs>
        <w:ind w:left="2952" w:hanging="648"/>
      </w:pPr>
    </w:lvl>
    <w:lvl w:ilvl="4">
      <w:start w:val="1"/>
      <w:numFmt w:val="decimal"/>
      <w:lvlText w:val="%1.%2.%3.%4.%5."/>
      <w:lvlJc w:val="left"/>
      <w:pPr>
        <w:tabs>
          <w:tab w:val="num" w:pos="-2160"/>
        </w:tabs>
        <w:ind w:left="2448" w:hanging="792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9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9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" w:hanging="1440"/>
      </w:pPr>
    </w:lvl>
  </w:abstractNum>
  <w:abstractNum w:abstractNumId="1" w15:restartNumberingAfterBreak="0">
    <w:nsid w:val="05412FD7"/>
    <w:multiLevelType w:val="hybridMultilevel"/>
    <w:tmpl w:val="F404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245"/>
    <w:multiLevelType w:val="hybridMultilevel"/>
    <w:tmpl w:val="D8586828"/>
    <w:lvl w:ilvl="0" w:tplc="6330B98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6157D7"/>
    <w:multiLevelType w:val="hybridMultilevel"/>
    <w:tmpl w:val="39B6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F89"/>
    <w:multiLevelType w:val="multilevel"/>
    <w:tmpl w:val="6E5A13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</w:lvl>
  </w:abstractNum>
  <w:abstractNum w:abstractNumId="5" w15:restartNumberingAfterBreak="0">
    <w:nsid w:val="1FF64FF5"/>
    <w:multiLevelType w:val="multilevel"/>
    <w:tmpl w:val="5A40D7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EC2001"/>
    <w:multiLevelType w:val="multilevel"/>
    <w:tmpl w:val="39DE7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2B40A67"/>
    <w:multiLevelType w:val="hybridMultilevel"/>
    <w:tmpl w:val="3DC8B3E6"/>
    <w:lvl w:ilvl="0" w:tplc="F080E1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7955"/>
    <w:multiLevelType w:val="hybridMultilevel"/>
    <w:tmpl w:val="E3F85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2D9A"/>
    <w:multiLevelType w:val="hybridMultilevel"/>
    <w:tmpl w:val="31D6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11799"/>
    <w:multiLevelType w:val="hybridMultilevel"/>
    <w:tmpl w:val="872C15A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9B25C9F"/>
    <w:multiLevelType w:val="multilevel"/>
    <w:tmpl w:val="2B06F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CC7E3D"/>
    <w:multiLevelType w:val="hybridMultilevel"/>
    <w:tmpl w:val="314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77A13"/>
    <w:multiLevelType w:val="hybridMultilevel"/>
    <w:tmpl w:val="03A0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16120"/>
    <w:multiLevelType w:val="multilevel"/>
    <w:tmpl w:val="32D0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3817A4"/>
    <w:multiLevelType w:val="multilevel"/>
    <w:tmpl w:val="0C047B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</w:rPr>
    </w:lvl>
  </w:abstractNum>
  <w:abstractNum w:abstractNumId="16" w15:restartNumberingAfterBreak="0">
    <w:nsid w:val="4C871A83"/>
    <w:multiLevelType w:val="hybridMultilevel"/>
    <w:tmpl w:val="94DAF12E"/>
    <w:lvl w:ilvl="0" w:tplc="6330B980">
      <w:start w:val="1"/>
      <w:numFmt w:val="bullet"/>
      <w:lvlText w:val="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C600B2"/>
    <w:multiLevelType w:val="hybridMultilevel"/>
    <w:tmpl w:val="CA60647A"/>
    <w:lvl w:ilvl="0" w:tplc="6330B9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F42324"/>
    <w:multiLevelType w:val="multilevel"/>
    <w:tmpl w:val="7DE2B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5" w:hanging="115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0F323F1"/>
    <w:multiLevelType w:val="hybridMultilevel"/>
    <w:tmpl w:val="FBE8A522"/>
    <w:lvl w:ilvl="0" w:tplc="2E8ABFB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000E4E"/>
    <w:multiLevelType w:val="hybridMultilevel"/>
    <w:tmpl w:val="136C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97AD7"/>
    <w:multiLevelType w:val="multilevel"/>
    <w:tmpl w:val="3340A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eastAsia="Andale Sans U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eastAsia="Andale Sans U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eastAsia="Andale Sans U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eastAsia="Andale Sans U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eastAsia="Andale Sans U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Andale Sans U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Andale Sans U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Andale Sans UI" w:hint="default"/>
        <w:i w:val="0"/>
      </w:rPr>
    </w:lvl>
  </w:abstractNum>
  <w:abstractNum w:abstractNumId="22" w15:restartNumberingAfterBreak="0">
    <w:nsid w:val="69953801"/>
    <w:multiLevelType w:val="hybridMultilevel"/>
    <w:tmpl w:val="DCCAB464"/>
    <w:lvl w:ilvl="0" w:tplc="A7DE6EC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11A51"/>
    <w:multiLevelType w:val="hybridMultilevel"/>
    <w:tmpl w:val="90E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6AA2"/>
    <w:multiLevelType w:val="hybridMultilevel"/>
    <w:tmpl w:val="3D64AB40"/>
    <w:lvl w:ilvl="0" w:tplc="085620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163FD"/>
    <w:multiLevelType w:val="hybridMultilevel"/>
    <w:tmpl w:val="39B6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36FE8"/>
    <w:multiLevelType w:val="hybridMultilevel"/>
    <w:tmpl w:val="315E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1"/>
  </w:num>
  <w:num w:numId="5">
    <w:abstractNumId w:val="2"/>
  </w:num>
  <w:num w:numId="6">
    <w:abstractNumId w:val="16"/>
  </w:num>
  <w:num w:numId="7">
    <w:abstractNumId w:val="3"/>
  </w:num>
  <w:num w:numId="8">
    <w:abstractNumId w:val="25"/>
  </w:num>
  <w:num w:numId="9">
    <w:abstractNumId w:val="23"/>
  </w:num>
  <w:num w:numId="10">
    <w:abstractNumId w:val="7"/>
  </w:num>
  <w:num w:numId="11">
    <w:abstractNumId w:val="4"/>
  </w:num>
  <w:num w:numId="12">
    <w:abstractNumId w:val="19"/>
  </w:num>
  <w:num w:numId="13">
    <w:abstractNumId w:val="12"/>
  </w:num>
  <w:num w:numId="14">
    <w:abstractNumId w:val="9"/>
  </w:num>
  <w:num w:numId="15">
    <w:abstractNumId w:val="13"/>
  </w:num>
  <w:num w:numId="16">
    <w:abstractNumId w:val="20"/>
  </w:num>
  <w:num w:numId="17">
    <w:abstractNumId w:val="26"/>
  </w:num>
  <w:num w:numId="18">
    <w:abstractNumId w:val="1"/>
  </w:num>
  <w:num w:numId="19">
    <w:abstractNumId w:val="10"/>
  </w:num>
  <w:num w:numId="20">
    <w:abstractNumId w:val="6"/>
  </w:num>
  <w:num w:numId="21">
    <w:abstractNumId w:val="18"/>
  </w:num>
  <w:num w:numId="22">
    <w:abstractNumId w:val="5"/>
  </w:num>
  <w:num w:numId="23">
    <w:abstractNumId w:val="8"/>
  </w:num>
  <w:num w:numId="24">
    <w:abstractNumId w:val="15"/>
  </w:num>
  <w:num w:numId="25">
    <w:abstractNumId w:val="0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654"/>
    <w:rsid w:val="00000A4D"/>
    <w:rsid w:val="00001B65"/>
    <w:rsid w:val="0000200E"/>
    <w:rsid w:val="00004D6B"/>
    <w:rsid w:val="000056D0"/>
    <w:rsid w:val="000057B6"/>
    <w:rsid w:val="00005A6A"/>
    <w:rsid w:val="00006A52"/>
    <w:rsid w:val="0001019F"/>
    <w:rsid w:val="000130BF"/>
    <w:rsid w:val="00020022"/>
    <w:rsid w:val="0002105F"/>
    <w:rsid w:val="00021946"/>
    <w:rsid w:val="00023B4C"/>
    <w:rsid w:val="00030D40"/>
    <w:rsid w:val="00040F4C"/>
    <w:rsid w:val="000414BE"/>
    <w:rsid w:val="000414CA"/>
    <w:rsid w:val="00045A99"/>
    <w:rsid w:val="00046441"/>
    <w:rsid w:val="00046570"/>
    <w:rsid w:val="00053204"/>
    <w:rsid w:val="000564B6"/>
    <w:rsid w:val="00064057"/>
    <w:rsid w:val="000640F1"/>
    <w:rsid w:val="00070F26"/>
    <w:rsid w:val="00071B50"/>
    <w:rsid w:val="00073556"/>
    <w:rsid w:val="000740D3"/>
    <w:rsid w:val="000761D9"/>
    <w:rsid w:val="00080524"/>
    <w:rsid w:val="00080530"/>
    <w:rsid w:val="000827D3"/>
    <w:rsid w:val="000830B1"/>
    <w:rsid w:val="000833CD"/>
    <w:rsid w:val="00083A4D"/>
    <w:rsid w:val="00084797"/>
    <w:rsid w:val="00084E10"/>
    <w:rsid w:val="00085542"/>
    <w:rsid w:val="00086063"/>
    <w:rsid w:val="00087439"/>
    <w:rsid w:val="00090817"/>
    <w:rsid w:val="000949B0"/>
    <w:rsid w:val="00094C2D"/>
    <w:rsid w:val="00097F5D"/>
    <w:rsid w:val="000A22FA"/>
    <w:rsid w:val="000A29D6"/>
    <w:rsid w:val="000A3FD4"/>
    <w:rsid w:val="000A6339"/>
    <w:rsid w:val="000A6C2B"/>
    <w:rsid w:val="000A6EDC"/>
    <w:rsid w:val="000B1FD3"/>
    <w:rsid w:val="000B3070"/>
    <w:rsid w:val="000B4E47"/>
    <w:rsid w:val="000B5AC3"/>
    <w:rsid w:val="000C02FF"/>
    <w:rsid w:val="000C06C5"/>
    <w:rsid w:val="000C1EDD"/>
    <w:rsid w:val="000C1F95"/>
    <w:rsid w:val="000C37EC"/>
    <w:rsid w:val="000C66BA"/>
    <w:rsid w:val="000D157C"/>
    <w:rsid w:val="000D1AF9"/>
    <w:rsid w:val="000D255F"/>
    <w:rsid w:val="000D2644"/>
    <w:rsid w:val="000D38D9"/>
    <w:rsid w:val="000D5DD3"/>
    <w:rsid w:val="000D6211"/>
    <w:rsid w:val="000D6AA6"/>
    <w:rsid w:val="000E28C7"/>
    <w:rsid w:val="000E39FD"/>
    <w:rsid w:val="000E4339"/>
    <w:rsid w:val="000E7A02"/>
    <w:rsid w:val="000F061F"/>
    <w:rsid w:val="000F1275"/>
    <w:rsid w:val="000F1881"/>
    <w:rsid w:val="000F1C93"/>
    <w:rsid w:val="000F2633"/>
    <w:rsid w:val="000F384C"/>
    <w:rsid w:val="000F49BC"/>
    <w:rsid w:val="000F6773"/>
    <w:rsid w:val="00100DB4"/>
    <w:rsid w:val="0010131E"/>
    <w:rsid w:val="0010161B"/>
    <w:rsid w:val="00101F46"/>
    <w:rsid w:val="001021F2"/>
    <w:rsid w:val="00102AB8"/>
    <w:rsid w:val="00103DE9"/>
    <w:rsid w:val="0010401F"/>
    <w:rsid w:val="00106386"/>
    <w:rsid w:val="00110852"/>
    <w:rsid w:val="00111163"/>
    <w:rsid w:val="00111A0B"/>
    <w:rsid w:val="00112293"/>
    <w:rsid w:val="00112ED1"/>
    <w:rsid w:val="00116EC0"/>
    <w:rsid w:val="0011770A"/>
    <w:rsid w:val="00121489"/>
    <w:rsid w:val="00122E75"/>
    <w:rsid w:val="0012337F"/>
    <w:rsid w:val="00130C89"/>
    <w:rsid w:val="00130DDF"/>
    <w:rsid w:val="001343EB"/>
    <w:rsid w:val="001348FD"/>
    <w:rsid w:val="00134B64"/>
    <w:rsid w:val="00134EFC"/>
    <w:rsid w:val="00135673"/>
    <w:rsid w:val="00136C13"/>
    <w:rsid w:val="0014081E"/>
    <w:rsid w:val="001408C4"/>
    <w:rsid w:val="00142524"/>
    <w:rsid w:val="00142CBB"/>
    <w:rsid w:val="001431AD"/>
    <w:rsid w:val="0014355B"/>
    <w:rsid w:val="00150A1B"/>
    <w:rsid w:val="001524FD"/>
    <w:rsid w:val="00154212"/>
    <w:rsid w:val="00156477"/>
    <w:rsid w:val="0015661D"/>
    <w:rsid w:val="00156B23"/>
    <w:rsid w:val="00161EEF"/>
    <w:rsid w:val="0016314C"/>
    <w:rsid w:val="00163E64"/>
    <w:rsid w:val="001703D5"/>
    <w:rsid w:val="0017379C"/>
    <w:rsid w:val="00173E17"/>
    <w:rsid w:val="001743E7"/>
    <w:rsid w:val="00174C68"/>
    <w:rsid w:val="00174D56"/>
    <w:rsid w:val="001766C7"/>
    <w:rsid w:val="001771C6"/>
    <w:rsid w:val="00180CD0"/>
    <w:rsid w:val="00180EC0"/>
    <w:rsid w:val="0018398C"/>
    <w:rsid w:val="0018509C"/>
    <w:rsid w:val="00185A07"/>
    <w:rsid w:val="00185DE9"/>
    <w:rsid w:val="00187627"/>
    <w:rsid w:val="00190C49"/>
    <w:rsid w:val="001926FB"/>
    <w:rsid w:val="00195421"/>
    <w:rsid w:val="00197166"/>
    <w:rsid w:val="001A0468"/>
    <w:rsid w:val="001A1340"/>
    <w:rsid w:val="001A2594"/>
    <w:rsid w:val="001A27F5"/>
    <w:rsid w:val="001A331E"/>
    <w:rsid w:val="001A39CE"/>
    <w:rsid w:val="001A5631"/>
    <w:rsid w:val="001A741C"/>
    <w:rsid w:val="001B03DE"/>
    <w:rsid w:val="001B3BB1"/>
    <w:rsid w:val="001B4D85"/>
    <w:rsid w:val="001B659F"/>
    <w:rsid w:val="001C0712"/>
    <w:rsid w:val="001C08F1"/>
    <w:rsid w:val="001C27BE"/>
    <w:rsid w:val="001C29D1"/>
    <w:rsid w:val="001C3F89"/>
    <w:rsid w:val="001D007B"/>
    <w:rsid w:val="001D0C79"/>
    <w:rsid w:val="001D1ED7"/>
    <w:rsid w:val="001D4508"/>
    <w:rsid w:val="001D483F"/>
    <w:rsid w:val="001D5D97"/>
    <w:rsid w:val="001E67A3"/>
    <w:rsid w:val="001F3EA5"/>
    <w:rsid w:val="00200D4C"/>
    <w:rsid w:val="002014E5"/>
    <w:rsid w:val="00201C86"/>
    <w:rsid w:val="002040C1"/>
    <w:rsid w:val="00210C8D"/>
    <w:rsid w:val="0021455E"/>
    <w:rsid w:val="00217713"/>
    <w:rsid w:val="00220A4B"/>
    <w:rsid w:val="00221DA9"/>
    <w:rsid w:val="00221FDF"/>
    <w:rsid w:val="002238CF"/>
    <w:rsid w:val="00223B4A"/>
    <w:rsid w:val="0022770D"/>
    <w:rsid w:val="002324BB"/>
    <w:rsid w:val="00233A78"/>
    <w:rsid w:val="0023517E"/>
    <w:rsid w:val="00235ED5"/>
    <w:rsid w:val="002364DC"/>
    <w:rsid w:val="002368FB"/>
    <w:rsid w:val="00244C0F"/>
    <w:rsid w:val="00245D62"/>
    <w:rsid w:val="002472E4"/>
    <w:rsid w:val="002477CB"/>
    <w:rsid w:val="0025024F"/>
    <w:rsid w:val="002535FB"/>
    <w:rsid w:val="002540F0"/>
    <w:rsid w:val="00256069"/>
    <w:rsid w:val="002571DA"/>
    <w:rsid w:val="002603F9"/>
    <w:rsid w:val="0026086F"/>
    <w:rsid w:val="00261F3E"/>
    <w:rsid w:val="0026237C"/>
    <w:rsid w:val="00263B56"/>
    <w:rsid w:val="00265FA9"/>
    <w:rsid w:val="00266EA9"/>
    <w:rsid w:val="00271437"/>
    <w:rsid w:val="00272CDC"/>
    <w:rsid w:val="00273757"/>
    <w:rsid w:val="00273AD6"/>
    <w:rsid w:val="00274C4A"/>
    <w:rsid w:val="00276A5D"/>
    <w:rsid w:val="002771DD"/>
    <w:rsid w:val="00277D21"/>
    <w:rsid w:val="00282C8F"/>
    <w:rsid w:val="00292294"/>
    <w:rsid w:val="00296365"/>
    <w:rsid w:val="00296A12"/>
    <w:rsid w:val="00297B3A"/>
    <w:rsid w:val="002A04C5"/>
    <w:rsid w:val="002A631A"/>
    <w:rsid w:val="002A6C74"/>
    <w:rsid w:val="002B01C4"/>
    <w:rsid w:val="002B06D9"/>
    <w:rsid w:val="002B125B"/>
    <w:rsid w:val="002B2229"/>
    <w:rsid w:val="002C0AB4"/>
    <w:rsid w:val="002C0DFE"/>
    <w:rsid w:val="002C1DB8"/>
    <w:rsid w:val="002C3105"/>
    <w:rsid w:val="002C360A"/>
    <w:rsid w:val="002C3B4E"/>
    <w:rsid w:val="002C5D42"/>
    <w:rsid w:val="002C5F41"/>
    <w:rsid w:val="002D0DF2"/>
    <w:rsid w:val="002D1D2D"/>
    <w:rsid w:val="002D1E4C"/>
    <w:rsid w:val="002D2D08"/>
    <w:rsid w:val="002D2DAD"/>
    <w:rsid w:val="002D431A"/>
    <w:rsid w:val="002D4626"/>
    <w:rsid w:val="002D51E6"/>
    <w:rsid w:val="002D6E37"/>
    <w:rsid w:val="002E01B2"/>
    <w:rsid w:val="002E08F3"/>
    <w:rsid w:val="002E0FBC"/>
    <w:rsid w:val="002E1355"/>
    <w:rsid w:val="002E5CEB"/>
    <w:rsid w:val="002E6E38"/>
    <w:rsid w:val="002E797A"/>
    <w:rsid w:val="002F0623"/>
    <w:rsid w:val="002F0EFB"/>
    <w:rsid w:val="002F1E70"/>
    <w:rsid w:val="002F1FF2"/>
    <w:rsid w:val="002F4D57"/>
    <w:rsid w:val="002F644B"/>
    <w:rsid w:val="002F685B"/>
    <w:rsid w:val="003000BB"/>
    <w:rsid w:val="00301FE7"/>
    <w:rsid w:val="00303877"/>
    <w:rsid w:val="003076AA"/>
    <w:rsid w:val="00310D4B"/>
    <w:rsid w:val="003121D0"/>
    <w:rsid w:val="00313820"/>
    <w:rsid w:val="003140F0"/>
    <w:rsid w:val="0031453A"/>
    <w:rsid w:val="00325E24"/>
    <w:rsid w:val="0033089B"/>
    <w:rsid w:val="00331120"/>
    <w:rsid w:val="00334D12"/>
    <w:rsid w:val="003403F4"/>
    <w:rsid w:val="003443BC"/>
    <w:rsid w:val="00345016"/>
    <w:rsid w:val="00346061"/>
    <w:rsid w:val="00350472"/>
    <w:rsid w:val="00350B66"/>
    <w:rsid w:val="0035263A"/>
    <w:rsid w:val="00353776"/>
    <w:rsid w:val="00357F9B"/>
    <w:rsid w:val="003600B3"/>
    <w:rsid w:val="003706B0"/>
    <w:rsid w:val="00370ECD"/>
    <w:rsid w:val="00371FED"/>
    <w:rsid w:val="003749BE"/>
    <w:rsid w:val="00377FA1"/>
    <w:rsid w:val="00380222"/>
    <w:rsid w:val="003811E6"/>
    <w:rsid w:val="00382AF9"/>
    <w:rsid w:val="00384BBB"/>
    <w:rsid w:val="00384E6E"/>
    <w:rsid w:val="0039080D"/>
    <w:rsid w:val="00392D7D"/>
    <w:rsid w:val="00395A90"/>
    <w:rsid w:val="00396484"/>
    <w:rsid w:val="003965D7"/>
    <w:rsid w:val="003968E0"/>
    <w:rsid w:val="003A0CC2"/>
    <w:rsid w:val="003A1EED"/>
    <w:rsid w:val="003A62F6"/>
    <w:rsid w:val="003B24FD"/>
    <w:rsid w:val="003B4D60"/>
    <w:rsid w:val="003B7F02"/>
    <w:rsid w:val="003C0E62"/>
    <w:rsid w:val="003C11B2"/>
    <w:rsid w:val="003C1E85"/>
    <w:rsid w:val="003C2057"/>
    <w:rsid w:val="003C43CB"/>
    <w:rsid w:val="003C6D27"/>
    <w:rsid w:val="003D1B7B"/>
    <w:rsid w:val="003D208F"/>
    <w:rsid w:val="003D36B0"/>
    <w:rsid w:val="003D7DF0"/>
    <w:rsid w:val="003E403F"/>
    <w:rsid w:val="003E5396"/>
    <w:rsid w:val="003E5AF5"/>
    <w:rsid w:val="003E71F1"/>
    <w:rsid w:val="003F0365"/>
    <w:rsid w:val="003F628C"/>
    <w:rsid w:val="003F674F"/>
    <w:rsid w:val="00404234"/>
    <w:rsid w:val="00404C48"/>
    <w:rsid w:val="00406DD0"/>
    <w:rsid w:val="00410074"/>
    <w:rsid w:val="0041205E"/>
    <w:rsid w:val="004122B6"/>
    <w:rsid w:val="0041743E"/>
    <w:rsid w:val="00422402"/>
    <w:rsid w:val="00423C19"/>
    <w:rsid w:val="00424425"/>
    <w:rsid w:val="0042687D"/>
    <w:rsid w:val="004268BF"/>
    <w:rsid w:val="004335F2"/>
    <w:rsid w:val="00433DB5"/>
    <w:rsid w:val="004350B2"/>
    <w:rsid w:val="00435FA2"/>
    <w:rsid w:val="00436210"/>
    <w:rsid w:val="00441313"/>
    <w:rsid w:val="00442906"/>
    <w:rsid w:val="0044714E"/>
    <w:rsid w:val="00450E40"/>
    <w:rsid w:val="0045380C"/>
    <w:rsid w:val="00454440"/>
    <w:rsid w:val="00454BFF"/>
    <w:rsid w:val="00456C30"/>
    <w:rsid w:val="004602D8"/>
    <w:rsid w:val="00461C66"/>
    <w:rsid w:val="00471A4A"/>
    <w:rsid w:val="00475624"/>
    <w:rsid w:val="00477AF5"/>
    <w:rsid w:val="004803BE"/>
    <w:rsid w:val="00480B81"/>
    <w:rsid w:val="00482AA7"/>
    <w:rsid w:val="00482EBF"/>
    <w:rsid w:val="00483FE8"/>
    <w:rsid w:val="004848BB"/>
    <w:rsid w:val="004848DA"/>
    <w:rsid w:val="00486469"/>
    <w:rsid w:val="00492072"/>
    <w:rsid w:val="004947D8"/>
    <w:rsid w:val="0049519E"/>
    <w:rsid w:val="004953A4"/>
    <w:rsid w:val="00495CD0"/>
    <w:rsid w:val="00496723"/>
    <w:rsid w:val="004A07E0"/>
    <w:rsid w:val="004A1AE6"/>
    <w:rsid w:val="004A35EC"/>
    <w:rsid w:val="004A4380"/>
    <w:rsid w:val="004A4759"/>
    <w:rsid w:val="004A488D"/>
    <w:rsid w:val="004A5E98"/>
    <w:rsid w:val="004A683B"/>
    <w:rsid w:val="004A6B36"/>
    <w:rsid w:val="004A727C"/>
    <w:rsid w:val="004B0DAB"/>
    <w:rsid w:val="004B373A"/>
    <w:rsid w:val="004B3835"/>
    <w:rsid w:val="004B6A4C"/>
    <w:rsid w:val="004C1D0E"/>
    <w:rsid w:val="004C3AE5"/>
    <w:rsid w:val="004C5D7E"/>
    <w:rsid w:val="004C76FC"/>
    <w:rsid w:val="004C7B81"/>
    <w:rsid w:val="004D0540"/>
    <w:rsid w:val="004D3203"/>
    <w:rsid w:val="004D6644"/>
    <w:rsid w:val="004E4E55"/>
    <w:rsid w:val="004E4E82"/>
    <w:rsid w:val="004F5D0D"/>
    <w:rsid w:val="004F70BA"/>
    <w:rsid w:val="004F73E8"/>
    <w:rsid w:val="00502712"/>
    <w:rsid w:val="005034C4"/>
    <w:rsid w:val="00507A8C"/>
    <w:rsid w:val="00514A67"/>
    <w:rsid w:val="00517A61"/>
    <w:rsid w:val="00520611"/>
    <w:rsid w:val="005216CD"/>
    <w:rsid w:val="00524CD0"/>
    <w:rsid w:val="00525C3F"/>
    <w:rsid w:val="00527842"/>
    <w:rsid w:val="00534772"/>
    <w:rsid w:val="00536567"/>
    <w:rsid w:val="00537E74"/>
    <w:rsid w:val="00540036"/>
    <w:rsid w:val="00544105"/>
    <w:rsid w:val="005451F8"/>
    <w:rsid w:val="00546487"/>
    <w:rsid w:val="0055356F"/>
    <w:rsid w:val="00553CC7"/>
    <w:rsid w:val="005543E7"/>
    <w:rsid w:val="00560097"/>
    <w:rsid w:val="00560D5D"/>
    <w:rsid w:val="00563D5E"/>
    <w:rsid w:val="00564BFC"/>
    <w:rsid w:val="00564FAB"/>
    <w:rsid w:val="0057084F"/>
    <w:rsid w:val="0057230F"/>
    <w:rsid w:val="005733CB"/>
    <w:rsid w:val="005737C4"/>
    <w:rsid w:val="00577320"/>
    <w:rsid w:val="0058054D"/>
    <w:rsid w:val="0058069A"/>
    <w:rsid w:val="00580775"/>
    <w:rsid w:val="00580B37"/>
    <w:rsid w:val="00581C33"/>
    <w:rsid w:val="00581DF1"/>
    <w:rsid w:val="005856D1"/>
    <w:rsid w:val="005876B5"/>
    <w:rsid w:val="00590E98"/>
    <w:rsid w:val="005932A9"/>
    <w:rsid w:val="00593772"/>
    <w:rsid w:val="00593B89"/>
    <w:rsid w:val="00593DD9"/>
    <w:rsid w:val="00595301"/>
    <w:rsid w:val="00597366"/>
    <w:rsid w:val="005A5D4E"/>
    <w:rsid w:val="005B0F7B"/>
    <w:rsid w:val="005B161D"/>
    <w:rsid w:val="005B3E1A"/>
    <w:rsid w:val="005C00CA"/>
    <w:rsid w:val="005C1655"/>
    <w:rsid w:val="005C2801"/>
    <w:rsid w:val="005C35B0"/>
    <w:rsid w:val="005D1A93"/>
    <w:rsid w:val="005D5B67"/>
    <w:rsid w:val="005D63EB"/>
    <w:rsid w:val="005D7727"/>
    <w:rsid w:val="005D79D8"/>
    <w:rsid w:val="005E2C4E"/>
    <w:rsid w:val="005E2E05"/>
    <w:rsid w:val="005E5B1F"/>
    <w:rsid w:val="005E7391"/>
    <w:rsid w:val="005E7713"/>
    <w:rsid w:val="005F5F24"/>
    <w:rsid w:val="005F6E53"/>
    <w:rsid w:val="0060087A"/>
    <w:rsid w:val="00601CD6"/>
    <w:rsid w:val="00604C49"/>
    <w:rsid w:val="006054BA"/>
    <w:rsid w:val="00606372"/>
    <w:rsid w:val="0060799D"/>
    <w:rsid w:val="0061144B"/>
    <w:rsid w:val="006136D6"/>
    <w:rsid w:val="00613DEF"/>
    <w:rsid w:val="0061473A"/>
    <w:rsid w:val="00614F2A"/>
    <w:rsid w:val="006161E2"/>
    <w:rsid w:val="006162CD"/>
    <w:rsid w:val="0062010D"/>
    <w:rsid w:val="0062148A"/>
    <w:rsid w:val="00621AD3"/>
    <w:rsid w:val="00621ED1"/>
    <w:rsid w:val="0062366D"/>
    <w:rsid w:val="0062449B"/>
    <w:rsid w:val="00626309"/>
    <w:rsid w:val="006305C6"/>
    <w:rsid w:val="00631340"/>
    <w:rsid w:val="00634410"/>
    <w:rsid w:val="00634C70"/>
    <w:rsid w:val="006365FC"/>
    <w:rsid w:val="00636D3D"/>
    <w:rsid w:val="00637EC8"/>
    <w:rsid w:val="006400D7"/>
    <w:rsid w:val="006401A2"/>
    <w:rsid w:val="006414AA"/>
    <w:rsid w:val="00642EE3"/>
    <w:rsid w:val="00644207"/>
    <w:rsid w:val="00645D48"/>
    <w:rsid w:val="00646E70"/>
    <w:rsid w:val="00646FBD"/>
    <w:rsid w:val="006479EB"/>
    <w:rsid w:val="006510A5"/>
    <w:rsid w:val="00651BDE"/>
    <w:rsid w:val="006531E1"/>
    <w:rsid w:val="00661739"/>
    <w:rsid w:val="006651B9"/>
    <w:rsid w:val="00667615"/>
    <w:rsid w:val="00671586"/>
    <w:rsid w:val="00672450"/>
    <w:rsid w:val="0067330D"/>
    <w:rsid w:val="00673EA6"/>
    <w:rsid w:val="0067449B"/>
    <w:rsid w:val="006757B5"/>
    <w:rsid w:val="00675B2D"/>
    <w:rsid w:val="00675C9F"/>
    <w:rsid w:val="00677F58"/>
    <w:rsid w:val="006804CC"/>
    <w:rsid w:val="006817E0"/>
    <w:rsid w:val="00682674"/>
    <w:rsid w:val="006877FC"/>
    <w:rsid w:val="0069063F"/>
    <w:rsid w:val="0069106B"/>
    <w:rsid w:val="00691468"/>
    <w:rsid w:val="00696040"/>
    <w:rsid w:val="006A32FB"/>
    <w:rsid w:val="006A352A"/>
    <w:rsid w:val="006A4FC7"/>
    <w:rsid w:val="006B0533"/>
    <w:rsid w:val="006B05CE"/>
    <w:rsid w:val="006B289F"/>
    <w:rsid w:val="006B31C9"/>
    <w:rsid w:val="006C0A30"/>
    <w:rsid w:val="006C372D"/>
    <w:rsid w:val="006C5756"/>
    <w:rsid w:val="006D14EC"/>
    <w:rsid w:val="006D4E98"/>
    <w:rsid w:val="006D6857"/>
    <w:rsid w:val="006F07A5"/>
    <w:rsid w:val="006F156E"/>
    <w:rsid w:val="006F61B6"/>
    <w:rsid w:val="00703C63"/>
    <w:rsid w:val="00704B39"/>
    <w:rsid w:val="00705FF2"/>
    <w:rsid w:val="0070677C"/>
    <w:rsid w:val="00706E1B"/>
    <w:rsid w:val="007101FB"/>
    <w:rsid w:val="007118A0"/>
    <w:rsid w:val="0071299A"/>
    <w:rsid w:val="007131DE"/>
    <w:rsid w:val="00713524"/>
    <w:rsid w:val="00714977"/>
    <w:rsid w:val="00715407"/>
    <w:rsid w:val="00717169"/>
    <w:rsid w:val="00720975"/>
    <w:rsid w:val="00724B83"/>
    <w:rsid w:val="00725277"/>
    <w:rsid w:val="00726CE5"/>
    <w:rsid w:val="00732456"/>
    <w:rsid w:val="00735BF7"/>
    <w:rsid w:val="007360A0"/>
    <w:rsid w:val="007366D4"/>
    <w:rsid w:val="0073775D"/>
    <w:rsid w:val="00737CF6"/>
    <w:rsid w:val="00743114"/>
    <w:rsid w:val="00744F91"/>
    <w:rsid w:val="00746680"/>
    <w:rsid w:val="007526E6"/>
    <w:rsid w:val="00755500"/>
    <w:rsid w:val="00755654"/>
    <w:rsid w:val="00755801"/>
    <w:rsid w:val="00755EA3"/>
    <w:rsid w:val="00760A0B"/>
    <w:rsid w:val="00760AA2"/>
    <w:rsid w:val="00761619"/>
    <w:rsid w:val="00762CA9"/>
    <w:rsid w:val="00764210"/>
    <w:rsid w:val="0076496E"/>
    <w:rsid w:val="00764E29"/>
    <w:rsid w:val="007653CB"/>
    <w:rsid w:val="007666D9"/>
    <w:rsid w:val="0076784A"/>
    <w:rsid w:val="00771968"/>
    <w:rsid w:val="007730FD"/>
    <w:rsid w:val="00773131"/>
    <w:rsid w:val="007760A7"/>
    <w:rsid w:val="00776650"/>
    <w:rsid w:val="007822C7"/>
    <w:rsid w:val="00782D47"/>
    <w:rsid w:val="007845A7"/>
    <w:rsid w:val="00784A0F"/>
    <w:rsid w:val="00785AC2"/>
    <w:rsid w:val="00786D5E"/>
    <w:rsid w:val="00791536"/>
    <w:rsid w:val="00794297"/>
    <w:rsid w:val="00794594"/>
    <w:rsid w:val="00795D16"/>
    <w:rsid w:val="00797063"/>
    <w:rsid w:val="007A1AA6"/>
    <w:rsid w:val="007A1EBF"/>
    <w:rsid w:val="007A1F6B"/>
    <w:rsid w:val="007A28DE"/>
    <w:rsid w:val="007A369F"/>
    <w:rsid w:val="007A4464"/>
    <w:rsid w:val="007A46A1"/>
    <w:rsid w:val="007B2679"/>
    <w:rsid w:val="007B3530"/>
    <w:rsid w:val="007B37E9"/>
    <w:rsid w:val="007B7E4E"/>
    <w:rsid w:val="007C020A"/>
    <w:rsid w:val="007C3695"/>
    <w:rsid w:val="007C40E2"/>
    <w:rsid w:val="007C5E4A"/>
    <w:rsid w:val="007D2C06"/>
    <w:rsid w:val="007D65A2"/>
    <w:rsid w:val="007E13FF"/>
    <w:rsid w:val="007E54A7"/>
    <w:rsid w:val="007F28CA"/>
    <w:rsid w:val="007F410A"/>
    <w:rsid w:val="007F5C5C"/>
    <w:rsid w:val="0080668A"/>
    <w:rsid w:val="00806A71"/>
    <w:rsid w:val="008071B0"/>
    <w:rsid w:val="008071E7"/>
    <w:rsid w:val="0080752C"/>
    <w:rsid w:val="00807FFE"/>
    <w:rsid w:val="008109D5"/>
    <w:rsid w:val="008110D6"/>
    <w:rsid w:val="008118BE"/>
    <w:rsid w:val="00812211"/>
    <w:rsid w:val="00813D42"/>
    <w:rsid w:val="008141ED"/>
    <w:rsid w:val="00815D42"/>
    <w:rsid w:val="00823001"/>
    <w:rsid w:val="00824780"/>
    <w:rsid w:val="0082633D"/>
    <w:rsid w:val="00827DF7"/>
    <w:rsid w:val="00827F14"/>
    <w:rsid w:val="008312D6"/>
    <w:rsid w:val="00831F57"/>
    <w:rsid w:val="008347A4"/>
    <w:rsid w:val="00835FBB"/>
    <w:rsid w:val="00836D1A"/>
    <w:rsid w:val="00836D81"/>
    <w:rsid w:val="008373D4"/>
    <w:rsid w:val="0083778B"/>
    <w:rsid w:val="00841560"/>
    <w:rsid w:val="008416AC"/>
    <w:rsid w:val="00845F76"/>
    <w:rsid w:val="00846312"/>
    <w:rsid w:val="008477EC"/>
    <w:rsid w:val="00847BFC"/>
    <w:rsid w:val="00850228"/>
    <w:rsid w:val="008515BF"/>
    <w:rsid w:val="0085163C"/>
    <w:rsid w:val="008519CE"/>
    <w:rsid w:val="0085219E"/>
    <w:rsid w:val="00852410"/>
    <w:rsid w:val="0085532E"/>
    <w:rsid w:val="00855953"/>
    <w:rsid w:val="00857C07"/>
    <w:rsid w:val="00860C10"/>
    <w:rsid w:val="00860D9C"/>
    <w:rsid w:val="00864CF4"/>
    <w:rsid w:val="00871888"/>
    <w:rsid w:val="00871F9B"/>
    <w:rsid w:val="00873C1D"/>
    <w:rsid w:val="00875A34"/>
    <w:rsid w:val="00875D0B"/>
    <w:rsid w:val="008769BF"/>
    <w:rsid w:val="008773E8"/>
    <w:rsid w:val="008825A7"/>
    <w:rsid w:val="00883E6B"/>
    <w:rsid w:val="00887A02"/>
    <w:rsid w:val="00892D9C"/>
    <w:rsid w:val="00892ED7"/>
    <w:rsid w:val="008940B9"/>
    <w:rsid w:val="008958BD"/>
    <w:rsid w:val="008A2AA8"/>
    <w:rsid w:val="008A2C81"/>
    <w:rsid w:val="008A2C86"/>
    <w:rsid w:val="008A3F8B"/>
    <w:rsid w:val="008A77C9"/>
    <w:rsid w:val="008B07D8"/>
    <w:rsid w:val="008B2480"/>
    <w:rsid w:val="008B4755"/>
    <w:rsid w:val="008B4EE4"/>
    <w:rsid w:val="008C05E4"/>
    <w:rsid w:val="008C0773"/>
    <w:rsid w:val="008C149A"/>
    <w:rsid w:val="008C1D5A"/>
    <w:rsid w:val="008C23EA"/>
    <w:rsid w:val="008C2FC0"/>
    <w:rsid w:val="008C48D0"/>
    <w:rsid w:val="008C5824"/>
    <w:rsid w:val="008D2A68"/>
    <w:rsid w:val="008E092C"/>
    <w:rsid w:val="008E22BC"/>
    <w:rsid w:val="008E25D5"/>
    <w:rsid w:val="008E3067"/>
    <w:rsid w:val="008E37CB"/>
    <w:rsid w:val="008E5288"/>
    <w:rsid w:val="008E6616"/>
    <w:rsid w:val="008E700B"/>
    <w:rsid w:val="008F2D0F"/>
    <w:rsid w:val="008F316B"/>
    <w:rsid w:val="008F4B71"/>
    <w:rsid w:val="008F6927"/>
    <w:rsid w:val="008F784C"/>
    <w:rsid w:val="00901212"/>
    <w:rsid w:val="00905B82"/>
    <w:rsid w:val="00907012"/>
    <w:rsid w:val="00907096"/>
    <w:rsid w:val="00907C43"/>
    <w:rsid w:val="00912992"/>
    <w:rsid w:val="00917AF5"/>
    <w:rsid w:val="0092107B"/>
    <w:rsid w:val="00923BC8"/>
    <w:rsid w:val="00924DB9"/>
    <w:rsid w:val="00925000"/>
    <w:rsid w:val="0092502C"/>
    <w:rsid w:val="0093113F"/>
    <w:rsid w:val="00931E54"/>
    <w:rsid w:val="00932375"/>
    <w:rsid w:val="00940633"/>
    <w:rsid w:val="00940BC5"/>
    <w:rsid w:val="00946D25"/>
    <w:rsid w:val="00950F9D"/>
    <w:rsid w:val="0095226F"/>
    <w:rsid w:val="00952CBD"/>
    <w:rsid w:val="009534BD"/>
    <w:rsid w:val="00954EC6"/>
    <w:rsid w:val="00956F9D"/>
    <w:rsid w:val="0096019B"/>
    <w:rsid w:val="00960775"/>
    <w:rsid w:val="00963604"/>
    <w:rsid w:val="00965339"/>
    <w:rsid w:val="00971176"/>
    <w:rsid w:val="00971B55"/>
    <w:rsid w:val="00973D0B"/>
    <w:rsid w:val="00976EB0"/>
    <w:rsid w:val="00977CD0"/>
    <w:rsid w:val="00980A29"/>
    <w:rsid w:val="009813E4"/>
    <w:rsid w:val="0099175F"/>
    <w:rsid w:val="00991FB8"/>
    <w:rsid w:val="009949BE"/>
    <w:rsid w:val="00996D78"/>
    <w:rsid w:val="009A3638"/>
    <w:rsid w:val="009A6AED"/>
    <w:rsid w:val="009B2211"/>
    <w:rsid w:val="009B41C2"/>
    <w:rsid w:val="009B426F"/>
    <w:rsid w:val="009B584F"/>
    <w:rsid w:val="009B7CDC"/>
    <w:rsid w:val="009C0D73"/>
    <w:rsid w:val="009C23BD"/>
    <w:rsid w:val="009C5A5D"/>
    <w:rsid w:val="009C6F39"/>
    <w:rsid w:val="009C6FC5"/>
    <w:rsid w:val="009D116C"/>
    <w:rsid w:val="009D1F3B"/>
    <w:rsid w:val="009D2838"/>
    <w:rsid w:val="009D314F"/>
    <w:rsid w:val="009D3B5D"/>
    <w:rsid w:val="009E04D9"/>
    <w:rsid w:val="009E06E5"/>
    <w:rsid w:val="009E3365"/>
    <w:rsid w:val="009E6051"/>
    <w:rsid w:val="009E698D"/>
    <w:rsid w:val="009F363D"/>
    <w:rsid w:val="009F5019"/>
    <w:rsid w:val="009F5421"/>
    <w:rsid w:val="00A01830"/>
    <w:rsid w:val="00A01D89"/>
    <w:rsid w:val="00A03A62"/>
    <w:rsid w:val="00A05CAE"/>
    <w:rsid w:val="00A075A9"/>
    <w:rsid w:val="00A077DA"/>
    <w:rsid w:val="00A0793C"/>
    <w:rsid w:val="00A117D6"/>
    <w:rsid w:val="00A118A0"/>
    <w:rsid w:val="00A11B42"/>
    <w:rsid w:val="00A12D2C"/>
    <w:rsid w:val="00A13164"/>
    <w:rsid w:val="00A144D6"/>
    <w:rsid w:val="00A14E1E"/>
    <w:rsid w:val="00A15661"/>
    <w:rsid w:val="00A21B99"/>
    <w:rsid w:val="00A23530"/>
    <w:rsid w:val="00A24F83"/>
    <w:rsid w:val="00A26A04"/>
    <w:rsid w:val="00A277CE"/>
    <w:rsid w:val="00A32C1C"/>
    <w:rsid w:val="00A32F50"/>
    <w:rsid w:val="00A33756"/>
    <w:rsid w:val="00A33B99"/>
    <w:rsid w:val="00A41561"/>
    <w:rsid w:val="00A439EC"/>
    <w:rsid w:val="00A44FF7"/>
    <w:rsid w:val="00A47C06"/>
    <w:rsid w:val="00A53567"/>
    <w:rsid w:val="00A56D77"/>
    <w:rsid w:val="00A616D4"/>
    <w:rsid w:val="00A62539"/>
    <w:rsid w:val="00A633B1"/>
    <w:rsid w:val="00A6348C"/>
    <w:rsid w:val="00A646F4"/>
    <w:rsid w:val="00A6631E"/>
    <w:rsid w:val="00A66428"/>
    <w:rsid w:val="00A667BC"/>
    <w:rsid w:val="00A71F83"/>
    <w:rsid w:val="00A73D0D"/>
    <w:rsid w:val="00A73D26"/>
    <w:rsid w:val="00A75C6F"/>
    <w:rsid w:val="00A80607"/>
    <w:rsid w:val="00A80DBF"/>
    <w:rsid w:val="00A80F3C"/>
    <w:rsid w:val="00A835E2"/>
    <w:rsid w:val="00A84D04"/>
    <w:rsid w:val="00A8692D"/>
    <w:rsid w:val="00A90039"/>
    <w:rsid w:val="00A90710"/>
    <w:rsid w:val="00A90CC1"/>
    <w:rsid w:val="00A967AA"/>
    <w:rsid w:val="00AA0F1C"/>
    <w:rsid w:val="00AA49EC"/>
    <w:rsid w:val="00AA5D65"/>
    <w:rsid w:val="00AA641F"/>
    <w:rsid w:val="00AA6ABC"/>
    <w:rsid w:val="00AA7432"/>
    <w:rsid w:val="00AB05E2"/>
    <w:rsid w:val="00AB0DFB"/>
    <w:rsid w:val="00AB1C71"/>
    <w:rsid w:val="00AB49C6"/>
    <w:rsid w:val="00AB6B55"/>
    <w:rsid w:val="00AC14FD"/>
    <w:rsid w:val="00AC2AC6"/>
    <w:rsid w:val="00AC737C"/>
    <w:rsid w:val="00AD178B"/>
    <w:rsid w:val="00AD1C9B"/>
    <w:rsid w:val="00AD21C8"/>
    <w:rsid w:val="00AD45E2"/>
    <w:rsid w:val="00AD6CB5"/>
    <w:rsid w:val="00AE0352"/>
    <w:rsid w:val="00AE6C76"/>
    <w:rsid w:val="00AF076A"/>
    <w:rsid w:val="00AF133C"/>
    <w:rsid w:val="00AF3279"/>
    <w:rsid w:val="00AF62A2"/>
    <w:rsid w:val="00B002D0"/>
    <w:rsid w:val="00B00F81"/>
    <w:rsid w:val="00B01075"/>
    <w:rsid w:val="00B0124E"/>
    <w:rsid w:val="00B019AF"/>
    <w:rsid w:val="00B039A7"/>
    <w:rsid w:val="00B1102A"/>
    <w:rsid w:val="00B11C5D"/>
    <w:rsid w:val="00B133D8"/>
    <w:rsid w:val="00B13577"/>
    <w:rsid w:val="00B14BF4"/>
    <w:rsid w:val="00B14DE9"/>
    <w:rsid w:val="00B176CC"/>
    <w:rsid w:val="00B25D6B"/>
    <w:rsid w:val="00B31C07"/>
    <w:rsid w:val="00B34B0D"/>
    <w:rsid w:val="00B359C4"/>
    <w:rsid w:val="00B36DE8"/>
    <w:rsid w:val="00B37FF4"/>
    <w:rsid w:val="00B4008F"/>
    <w:rsid w:val="00B404CF"/>
    <w:rsid w:val="00B42275"/>
    <w:rsid w:val="00B449AF"/>
    <w:rsid w:val="00B46769"/>
    <w:rsid w:val="00B473BA"/>
    <w:rsid w:val="00B47B09"/>
    <w:rsid w:val="00B50E75"/>
    <w:rsid w:val="00B5349C"/>
    <w:rsid w:val="00B54460"/>
    <w:rsid w:val="00B57933"/>
    <w:rsid w:val="00B62A5A"/>
    <w:rsid w:val="00B646C6"/>
    <w:rsid w:val="00B650D2"/>
    <w:rsid w:val="00B65426"/>
    <w:rsid w:val="00B65CC3"/>
    <w:rsid w:val="00B74727"/>
    <w:rsid w:val="00B75BAA"/>
    <w:rsid w:val="00B77131"/>
    <w:rsid w:val="00B77F63"/>
    <w:rsid w:val="00B82FCB"/>
    <w:rsid w:val="00B85F10"/>
    <w:rsid w:val="00B9115D"/>
    <w:rsid w:val="00B92670"/>
    <w:rsid w:val="00B92801"/>
    <w:rsid w:val="00B94B55"/>
    <w:rsid w:val="00BA04C3"/>
    <w:rsid w:val="00BA06DF"/>
    <w:rsid w:val="00BA0AFA"/>
    <w:rsid w:val="00BA1369"/>
    <w:rsid w:val="00BA17F7"/>
    <w:rsid w:val="00BA341B"/>
    <w:rsid w:val="00BA7C2D"/>
    <w:rsid w:val="00BB190C"/>
    <w:rsid w:val="00BB3AC4"/>
    <w:rsid w:val="00BB3D7D"/>
    <w:rsid w:val="00BB3E04"/>
    <w:rsid w:val="00BB52E2"/>
    <w:rsid w:val="00BC0BF2"/>
    <w:rsid w:val="00BC3236"/>
    <w:rsid w:val="00BC39E1"/>
    <w:rsid w:val="00BD3DD0"/>
    <w:rsid w:val="00BD4133"/>
    <w:rsid w:val="00BD5298"/>
    <w:rsid w:val="00BD5446"/>
    <w:rsid w:val="00BD66DF"/>
    <w:rsid w:val="00BE3BB5"/>
    <w:rsid w:val="00BE3FC0"/>
    <w:rsid w:val="00BE62B9"/>
    <w:rsid w:val="00BE736C"/>
    <w:rsid w:val="00BF1C89"/>
    <w:rsid w:val="00BF2B6F"/>
    <w:rsid w:val="00BF4131"/>
    <w:rsid w:val="00C00B84"/>
    <w:rsid w:val="00C00DA6"/>
    <w:rsid w:val="00C12971"/>
    <w:rsid w:val="00C16EA5"/>
    <w:rsid w:val="00C1779D"/>
    <w:rsid w:val="00C17B3D"/>
    <w:rsid w:val="00C20ED0"/>
    <w:rsid w:val="00C21406"/>
    <w:rsid w:val="00C23DCB"/>
    <w:rsid w:val="00C24988"/>
    <w:rsid w:val="00C24F54"/>
    <w:rsid w:val="00C24FB1"/>
    <w:rsid w:val="00C328C5"/>
    <w:rsid w:val="00C34B65"/>
    <w:rsid w:val="00C3578E"/>
    <w:rsid w:val="00C372B5"/>
    <w:rsid w:val="00C372C1"/>
    <w:rsid w:val="00C403BB"/>
    <w:rsid w:val="00C414B7"/>
    <w:rsid w:val="00C436D7"/>
    <w:rsid w:val="00C4592B"/>
    <w:rsid w:val="00C46C45"/>
    <w:rsid w:val="00C46F25"/>
    <w:rsid w:val="00C503ED"/>
    <w:rsid w:val="00C51AC9"/>
    <w:rsid w:val="00C5330B"/>
    <w:rsid w:val="00C56B5C"/>
    <w:rsid w:val="00C63AF7"/>
    <w:rsid w:val="00C710AA"/>
    <w:rsid w:val="00C72113"/>
    <w:rsid w:val="00C7279F"/>
    <w:rsid w:val="00C74DFC"/>
    <w:rsid w:val="00C7551D"/>
    <w:rsid w:val="00C76266"/>
    <w:rsid w:val="00C76675"/>
    <w:rsid w:val="00C774F6"/>
    <w:rsid w:val="00C81884"/>
    <w:rsid w:val="00C81B65"/>
    <w:rsid w:val="00C82590"/>
    <w:rsid w:val="00C825FD"/>
    <w:rsid w:val="00C87808"/>
    <w:rsid w:val="00CA0E9B"/>
    <w:rsid w:val="00CA46FC"/>
    <w:rsid w:val="00CA4D2E"/>
    <w:rsid w:val="00CB0CDB"/>
    <w:rsid w:val="00CB31FB"/>
    <w:rsid w:val="00CB44E4"/>
    <w:rsid w:val="00CC2751"/>
    <w:rsid w:val="00CC2E77"/>
    <w:rsid w:val="00CC3161"/>
    <w:rsid w:val="00CC7300"/>
    <w:rsid w:val="00CD01EA"/>
    <w:rsid w:val="00CD0989"/>
    <w:rsid w:val="00CD30F4"/>
    <w:rsid w:val="00CE2B2C"/>
    <w:rsid w:val="00CE3C67"/>
    <w:rsid w:val="00CE48BD"/>
    <w:rsid w:val="00CE490B"/>
    <w:rsid w:val="00CE71DA"/>
    <w:rsid w:val="00CF03C8"/>
    <w:rsid w:val="00CF0F18"/>
    <w:rsid w:val="00CF2DA3"/>
    <w:rsid w:val="00CF3081"/>
    <w:rsid w:val="00CF3728"/>
    <w:rsid w:val="00CF626F"/>
    <w:rsid w:val="00CF6B3B"/>
    <w:rsid w:val="00CF79D9"/>
    <w:rsid w:val="00D004D3"/>
    <w:rsid w:val="00D008F0"/>
    <w:rsid w:val="00D03447"/>
    <w:rsid w:val="00D0392A"/>
    <w:rsid w:val="00D03DE0"/>
    <w:rsid w:val="00D06B23"/>
    <w:rsid w:val="00D1024D"/>
    <w:rsid w:val="00D11EF4"/>
    <w:rsid w:val="00D13EFA"/>
    <w:rsid w:val="00D169EB"/>
    <w:rsid w:val="00D2209B"/>
    <w:rsid w:val="00D23BFB"/>
    <w:rsid w:val="00D2504D"/>
    <w:rsid w:val="00D256BB"/>
    <w:rsid w:val="00D31165"/>
    <w:rsid w:val="00D339FB"/>
    <w:rsid w:val="00D36FA4"/>
    <w:rsid w:val="00D3706D"/>
    <w:rsid w:val="00D372C9"/>
    <w:rsid w:val="00D435F2"/>
    <w:rsid w:val="00D44814"/>
    <w:rsid w:val="00D5052C"/>
    <w:rsid w:val="00D50911"/>
    <w:rsid w:val="00D50D56"/>
    <w:rsid w:val="00D528DD"/>
    <w:rsid w:val="00D52E5A"/>
    <w:rsid w:val="00D53B8B"/>
    <w:rsid w:val="00D62C89"/>
    <w:rsid w:val="00D62EFB"/>
    <w:rsid w:val="00D642F0"/>
    <w:rsid w:val="00D64A3C"/>
    <w:rsid w:val="00D66EF9"/>
    <w:rsid w:val="00D67D58"/>
    <w:rsid w:val="00D73079"/>
    <w:rsid w:val="00D73103"/>
    <w:rsid w:val="00D754A6"/>
    <w:rsid w:val="00D76CC8"/>
    <w:rsid w:val="00D80FF6"/>
    <w:rsid w:val="00D81B4B"/>
    <w:rsid w:val="00D81DEF"/>
    <w:rsid w:val="00D879C4"/>
    <w:rsid w:val="00D87DE9"/>
    <w:rsid w:val="00D907DA"/>
    <w:rsid w:val="00D90C62"/>
    <w:rsid w:val="00D90D26"/>
    <w:rsid w:val="00D93BFB"/>
    <w:rsid w:val="00D95691"/>
    <w:rsid w:val="00D9654A"/>
    <w:rsid w:val="00DA02DB"/>
    <w:rsid w:val="00DA3079"/>
    <w:rsid w:val="00DA4B0D"/>
    <w:rsid w:val="00DA6473"/>
    <w:rsid w:val="00DA6CFB"/>
    <w:rsid w:val="00DA7538"/>
    <w:rsid w:val="00DB0E78"/>
    <w:rsid w:val="00DB3F57"/>
    <w:rsid w:val="00DB42FC"/>
    <w:rsid w:val="00DB4F15"/>
    <w:rsid w:val="00DB762A"/>
    <w:rsid w:val="00DB792B"/>
    <w:rsid w:val="00DC3050"/>
    <w:rsid w:val="00DD0563"/>
    <w:rsid w:val="00DD0661"/>
    <w:rsid w:val="00DD099B"/>
    <w:rsid w:val="00DD15BB"/>
    <w:rsid w:val="00DD324D"/>
    <w:rsid w:val="00DD40D4"/>
    <w:rsid w:val="00DE3421"/>
    <w:rsid w:val="00DE35B8"/>
    <w:rsid w:val="00DE50CC"/>
    <w:rsid w:val="00DF0E27"/>
    <w:rsid w:val="00DF4911"/>
    <w:rsid w:val="00E01E26"/>
    <w:rsid w:val="00E04854"/>
    <w:rsid w:val="00E04BEC"/>
    <w:rsid w:val="00E05600"/>
    <w:rsid w:val="00E066E1"/>
    <w:rsid w:val="00E0713F"/>
    <w:rsid w:val="00E07956"/>
    <w:rsid w:val="00E1099E"/>
    <w:rsid w:val="00E10C0C"/>
    <w:rsid w:val="00E12D3E"/>
    <w:rsid w:val="00E13B05"/>
    <w:rsid w:val="00E17505"/>
    <w:rsid w:val="00E2007D"/>
    <w:rsid w:val="00E2251C"/>
    <w:rsid w:val="00E24D2C"/>
    <w:rsid w:val="00E27BB5"/>
    <w:rsid w:val="00E27EDA"/>
    <w:rsid w:val="00E30710"/>
    <w:rsid w:val="00E30B02"/>
    <w:rsid w:val="00E30C6A"/>
    <w:rsid w:val="00E32302"/>
    <w:rsid w:val="00E324DF"/>
    <w:rsid w:val="00E35B73"/>
    <w:rsid w:val="00E36B80"/>
    <w:rsid w:val="00E3728C"/>
    <w:rsid w:val="00E420BC"/>
    <w:rsid w:val="00E47455"/>
    <w:rsid w:val="00E516CA"/>
    <w:rsid w:val="00E53423"/>
    <w:rsid w:val="00E60631"/>
    <w:rsid w:val="00E607C1"/>
    <w:rsid w:val="00E60F1D"/>
    <w:rsid w:val="00E612AF"/>
    <w:rsid w:val="00E629D3"/>
    <w:rsid w:val="00E66362"/>
    <w:rsid w:val="00E70F09"/>
    <w:rsid w:val="00E7190D"/>
    <w:rsid w:val="00E71A33"/>
    <w:rsid w:val="00E74D65"/>
    <w:rsid w:val="00E80319"/>
    <w:rsid w:val="00E8416D"/>
    <w:rsid w:val="00E9022E"/>
    <w:rsid w:val="00E92E52"/>
    <w:rsid w:val="00EA04E7"/>
    <w:rsid w:val="00EA0798"/>
    <w:rsid w:val="00EA0AAB"/>
    <w:rsid w:val="00EB0E89"/>
    <w:rsid w:val="00EB1A88"/>
    <w:rsid w:val="00EB285D"/>
    <w:rsid w:val="00EB6E08"/>
    <w:rsid w:val="00EC1F7C"/>
    <w:rsid w:val="00EC5026"/>
    <w:rsid w:val="00EC7285"/>
    <w:rsid w:val="00ED0C2D"/>
    <w:rsid w:val="00ED1EC6"/>
    <w:rsid w:val="00ED26B8"/>
    <w:rsid w:val="00ED2A4D"/>
    <w:rsid w:val="00ED49F6"/>
    <w:rsid w:val="00ED5AFC"/>
    <w:rsid w:val="00ED5E7A"/>
    <w:rsid w:val="00ED692D"/>
    <w:rsid w:val="00ED6D3E"/>
    <w:rsid w:val="00EE2010"/>
    <w:rsid w:val="00EE2055"/>
    <w:rsid w:val="00EE7A74"/>
    <w:rsid w:val="00EF0C25"/>
    <w:rsid w:val="00EF3300"/>
    <w:rsid w:val="00EF51D6"/>
    <w:rsid w:val="00F0341E"/>
    <w:rsid w:val="00F06F65"/>
    <w:rsid w:val="00F111F3"/>
    <w:rsid w:val="00F1298D"/>
    <w:rsid w:val="00F1635E"/>
    <w:rsid w:val="00F16A8C"/>
    <w:rsid w:val="00F238D0"/>
    <w:rsid w:val="00F26090"/>
    <w:rsid w:val="00F2636E"/>
    <w:rsid w:val="00F30310"/>
    <w:rsid w:val="00F315EC"/>
    <w:rsid w:val="00F31F46"/>
    <w:rsid w:val="00F321B8"/>
    <w:rsid w:val="00F33F44"/>
    <w:rsid w:val="00F34070"/>
    <w:rsid w:val="00F367B9"/>
    <w:rsid w:val="00F438AD"/>
    <w:rsid w:val="00F5048A"/>
    <w:rsid w:val="00F5302E"/>
    <w:rsid w:val="00F53809"/>
    <w:rsid w:val="00F54690"/>
    <w:rsid w:val="00F5552A"/>
    <w:rsid w:val="00F5604E"/>
    <w:rsid w:val="00F57907"/>
    <w:rsid w:val="00F60A50"/>
    <w:rsid w:val="00F6124B"/>
    <w:rsid w:val="00F620D0"/>
    <w:rsid w:val="00F645D5"/>
    <w:rsid w:val="00F700B9"/>
    <w:rsid w:val="00F741D3"/>
    <w:rsid w:val="00F81FE8"/>
    <w:rsid w:val="00F83C46"/>
    <w:rsid w:val="00F90826"/>
    <w:rsid w:val="00F915EC"/>
    <w:rsid w:val="00F94EC3"/>
    <w:rsid w:val="00F9706F"/>
    <w:rsid w:val="00F976C6"/>
    <w:rsid w:val="00FA0583"/>
    <w:rsid w:val="00FA1613"/>
    <w:rsid w:val="00FA40E6"/>
    <w:rsid w:val="00FA5792"/>
    <w:rsid w:val="00FB0287"/>
    <w:rsid w:val="00FB0BB0"/>
    <w:rsid w:val="00FB12A2"/>
    <w:rsid w:val="00FB1AA7"/>
    <w:rsid w:val="00FB25DF"/>
    <w:rsid w:val="00FB5366"/>
    <w:rsid w:val="00FB601A"/>
    <w:rsid w:val="00FB6CDD"/>
    <w:rsid w:val="00FC4731"/>
    <w:rsid w:val="00FC6FC4"/>
    <w:rsid w:val="00FC7F9F"/>
    <w:rsid w:val="00FD0D39"/>
    <w:rsid w:val="00FD1857"/>
    <w:rsid w:val="00FD3A22"/>
    <w:rsid w:val="00FD662A"/>
    <w:rsid w:val="00FD670C"/>
    <w:rsid w:val="00FE238F"/>
    <w:rsid w:val="00FE28A2"/>
    <w:rsid w:val="00FE4224"/>
    <w:rsid w:val="00FE587D"/>
    <w:rsid w:val="00FE6783"/>
    <w:rsid w:val="00FF18B3"/>
    <w:rsid w:val="00FF2E3B"/>
    <w:rsid w:val="00FF39AF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02F16"/>
  <w15:docId w15:val="{8B55A55A-7250-4B91-9B75-0A68CB02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7E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760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4A07E0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link w:val="ConsPlusNormal0"/>
    <w:rsid w:val="004A07E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A07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07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A07E0"/>
    <w:rPr>
      <w:vertAlign w:val="superscript"/>
    </w:rPr>
  </w:style>
  <w:style w:type="paragraph" w:styleId="a6">
    <w:name w:val="List Paragraph"/>
    <w:basedOn w:val="a"/>
    <w:uiPriority w:val="34"/>
    <w:qFormat/>
    <w:rsid w:val="004A07E0"/>
    <w:pPr>
      <w:ind w:left="720"/>
    </w:pPr>
  </w:style>
  <w:style w:type="paragraph" w:styleId="a7">
    <w:name w:val="Balloon Text"/>
    <w:basedOn w:val="a"/>
    <w:link w:val="a8"/>
    <w:uiPriority w:val="99"/>
    <w:semiHidden/>
    <w:rsid w:val="00406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6DD0"/>
    <w:rPr>
      <w:rFonts w:ascii="Tahoma" w:hAnsi="Tahoma" w:cs="Tahoma"/>
      <w:sz w:val="16"/>
      <w:szCs w:val="16"/>
      <w:lang w:eastAsia="ru-RU"/>
    </w:rPr>
  </w:style>
  <w:style w:type="character" w:styleId="a9">
    <w:name w:val="page number"/>
    <w:basedOn w:val="a0"/>
    <w:rsid w:val="000F1881"/>
  </w:style>
  <w:style w:type="paragraph" w:customStyle="1" w:styleId="3">
    <w:name w:val="Стиль3 Знак"/>
    <w:basedOn w:val="2"/>
    <w:link w:val="30"/>
    <w:uiPriority w:val="99"/>
    <w:rsid w:val="000F1881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character" w:customStyle="1" w:styleId="30">
    <w:name w:val="Стиль3 Знак Знак"/>
    <w:link w:val="3"/>
    <w:uiPriority w:val="99"/>
    <w:rsid w:val="000F1881"/>
    <w:rPr>
      <w:rFonts w:ascii="Arial" w:eastAsia="Times New Roman" w:hAnsi="Arial"/>
      <w:sz w:val="24"/>
      <w:szCs w:val="24"/>
    </w:rPr>
  </w:style>
  <w:style w:type="paragraph" w:styleId="aa">
    <w:name w:val="header"/>
    <w:basedOn w:val="a"/>
    <w:link w:val="ab"/>
    <w:rsid w:val="000F18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1881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F18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88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77131"/>
    <w:rPr>
      <w:color w:val="0000FF" w:themeColor="hyperlink"/>
      <w:u w:val="single"/>
    </w:rPr>
  </w:style>
  <w:style w:type="character" w:customStyle="1" w:styleId="1">
    <w:name w:val="Основной шрифт абзаца1"/>
    <w:rsid w:val="005C35B0"/>
    <w:rPr>
      <w:sz w:val="24"/>
    </w:rPr>
  </w:style>
  <w:style w:type="paragraph" w:styleId="ad">
    <w:name w:val="footer"/>
    <w:basedOn w:val="a"/>
    <w:link w:val="ae"/>
    <w:uiPriority w:val="99"/>
    <w:semiHidden/>
    <w:unhideWhenUsed/>
    <w:rsid w:val="009323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2375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AB1C71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33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760A7"/>
    <w:rPr>
      <w:rFonts w:eastAsia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f1"/>
    <w:uiPriority w:val="59"/>
    <w:rsid w:val="007760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locked/>
    <w:rsid w:val="00C7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locked/>
    <w:rsid w:val="00CA4D2E"/>
    <w:rPr>
      <w:b/>
      <w:bCs/>
    </w:rPr>
  </w:style>
  <w:style w:type="paragraph" w:styleId="af3">
    <w:name w:val="Normal (Web)"/>
    <w:basedOn w:val="a"/>
    <w:unhideWhenUsed/>
    <w:rsid w:val="00CA4D2E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nformat">
    <w:name w:val="ConsPlusNonformat"/>
    <w:uiPriority w:val="99"/>
    <w:rsid w:val="009C0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ody Text"/>
    <w:basedOn w:val="a"/>
    <w:link w:val="af5"/>
    <w:rsid w:val="00AF076A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f5">
    <w:name w:val="Основной текст Знак"/>
    <w:basedOn w:val="a0"/>
    <w:link w:val="af4"/>
    <w:rsid w:val="00AF076A"/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0">
    <w:name w:val="Без интервала Знак"/>
    <w:link w:val="af"/>
    <w:uiPriority w:val="1"/>
    <w:locked/>
    <w:rsid w:val="00714977"/>
    <w:rPr>
      <w:rFonts w:ascii="Times New Roman" w:eastAsia="Times New Roman" w:hAnsi="Times New Roman"/>
      <w:sz w:val="24"/>
      <w:szCs w:val="24"/>
    </w:rPr>
  </w:style>
  <w:style w:type="paragraph" w:customStyle="1" w:styleId="31">
    <w:name w:val="Стиль3"/>
    <w:basedOn w:val="2"/>
    <w:rsid w:val="0018398C"/>
    <w:pPr>
      <w:widowControl w:val="0"/>
      <w:tabs>
        <w:tab w:val="left" w:pos="1307"/>
      </w:tabs>
      <w:spacing w:after="0" w:line="240" w:lineRule="auto"/>
      <w:ind w:left="1080"/>
      <w:jc w:val="both"/>
    </w:pPr>
    <w:rPr>
      <w:color w:val="000000"/>
    </w:rPr>
  </w:style>
  <w:style w:type="paragraph" w:customStyle="1" w:styleId="ConsNonformat">
    <w:name w:val="ConsNonformat"/>
    <w:rsid w:val="0018398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2540F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540F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54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22"/>
    <w:basedOn w:val="a"/>
    <w:rsid w:val="002540F0"/>
    <w:pPr>
      <w:numPr>
        <w:numId w:val="25"/>
      </w:numPr>
      <w:suppressAutoHyphens/>
      <w:spacing w:before="60" w:after="60"/>
      <w:jc w:val="both"/>
    </w:pPr>
    <w:rPr>
      <w:szCs w:val="20"/>
      <w:lang w:eastAsia="ar-SA"/>
    </w:rPr>
  </w:style>
  <w:style w:type="paragraph" w:customStyle="1" w:styleId="ConsTitle">
    <w:name w:val="ConsTitle"/>
    <w:rsid w:val="002540F0"/>
    <w:pPr>
      <w:widowControl w:val="0"/>
    </w:pPr>
    <w:rPr>
      <w:rFonts w:ascii="Arial" w:eastAsia="Times New Roman" w:hAnsi="Arial"/>
      <w:b/>
      <w:snapToGrid w:val="0"/>
      <w:sz w:val="12"/>
      <w:szCs w:val="20"/>
    </w:rPr>
  </w:style>
  <w:style w:type="paragraph" w:customStyle="1" w:styleId="11">
    <w:name w:val="Основной текст1"/>
    <w:basedOn w:val="a"/>
    <w:rsid w:val="002540F0"/>
    <w:pPr>
      <w:jc w:val="both"/>
    </w:pPr>
    <w:rPr>
      <w:sz w:val="22"/>
      <w:szCs w:val="20"/>
    </w:rPr>
  </w:style>
  <w:style w:type="paragraph" w:customStyle="1" w:styleId="consplusnormal1">
    <w:name w:val="consplusnormal"/>
    <w:basedOn w:val="a"/>
    <w:rsid w:val="00536567"/>
    <w:pPr>
      <w:spacing w:before="187" w:after="187"/>
      <w:ind w:left="187" w:right="187"/>
    </w:pPr>
  </w:style>
  <w:style w:type="paragraph" w:customStyle="1" w:styleId="headertext">
    <w:name w:val="headertext"/>
    <w:basedOn w:val="a"/>
    <w:rsid w:val="008477EC"/>
    <w:pPr>
      <w:spacing w:before="100" w:beforeAutospacing="1" w:after="100" w:afterAutospacing="1"/>
    </w:pPr>
  </w:style>
  <w:style w:type="paragraph" w:customStyle="1" w:styleId="Standard">
    <w:name w:val="Standard"/>
    <w:rsid w:val="00E71A3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2">
    <w:name w:val="Абзац списка1"/>
    <w:basedOn w:val="a"/>
    <w:rsid w:val="003A62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Style97">
    <w:name w:val="1CStyle97"/>
    <w:rsid w:val="003A62F6"/>
    <w:pPr>
      <w:spacing w:after="160" w:line="259" w:lineRule="auto"/>
    </w:pPr>
    <w:rPr>
      <w:rFonts w:ascii="Arial" w:eastAsia="Times New Roman" w:hAnsi="Arial"/>
      <w:sz w:val="18"/>
    </w:rPr>
  </w:style>
  <w:style w:type="paragraph" w:customStyle="1" w:styleId="1CStyle100">
    <w:name w:val="1CStyle100"/>
    <w:rsid w:val="003A62F6"/>
    <w:pPr>
      <w:spacing w:after="160" w:line="259" w:lineRule="auto"/>
    </w:pPr>
    <w:rPr>
      <w:rFonts w:ascii="Arial" w:eastAsia="Times New Roman" w:hAnsi="Arial"/>
      <w:sz w:val="18"/>
    </w:rPr>
  </w:style>
  <w:style w:type="paragraph" w:customStyle="1" w:styleId="1CStyle110">
    <w:name w:val="1CStyle110"/>
    <w:rsid w:val="003A62F6"/>
    <w:pPr>
      <w:spacing w:after="160" w:line="259" w:lineRule="auto"/>
    </w:pPr>
    <w:rPr>
      <w:rFonts w:ascii="Arial" w:eastAsia="Times New Roman" w:hAnsi="Arial"/>
      <w:sz w:val="18"/>
    </w:rPr>
  </w:style>
  <w:style w:type="paragraph" w:customStyle="1" w:styleId="1CStyle113">
    <w:name w:val="1CStyle113"/>
    <w:rsid w:val="003A62F6"/>
    <w:pPr>
      <w:spacing w:after="160" w:line="259" w:lineRule="auto"/>
    </w:pPr>
    <w:rPr>
      <w:rFonts w:ascii="Arial" w:eastAsia="Times New Roman" w:hAnsi="Arial"/>
      <w:sz w:val="18"/>
    </w:rPr>
  </w:style>
  <w:style w:type="character" w:customStyle="1" w:styleId="FontStyle43">
    <w:name w:val="Font Style43"/>
    <w:rsid w:val="003A62F6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730F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70DE-DC55-46D3-8E4A-6A600FC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RN-Card</Company>
  <LinksUpToDate>false</LinksUpToDate>
  <CharactersWithSpaces>26905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Ломанова Н.Н.</dc:creator>
  <cp:lastModifiedBy>КЦСОН КЦСОН</cp:lastModifiedBy>
  <cp:revision>17</cp:revision>
  <cp:lastPrinted>2021-12-09T05:45:00Z</cp:lastPrinted>
  <dcterms:created xsi:type="dcterms:W3CDTF">2021-06-03T12:43:00Z</dcterms:created>
  <dcterms:modified xsi:type="dcterms:W3CDTF">2021-12-09T05:46:00Z</dcterms:modified>
</cp:coreProperties>
</file>