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10206"/>
      </w:tblGrid>
      <w:tr w:rsidR="00D131F9" w:rsidRPr="00FE60EB">
        <w:trPr>
          <w:trHeight w:val="701"/>
        </w:trPr>
        <w:tc>
          <w:tcPr>
            <w:tcW w:w="10206" w:type="dxa"/>
            <w:tcBorders>
              <w:bottom w:val="single" w:sz="4" w:space="0" w:color="auto"/>
            </w:tcBorders>
            <w:vAlign w:val="bottom"/>
          </w:tcPr>
          <w:p w:rsidR="00D131F9" w:rsidRPr="00FE60EB" w:rsidRDefault="00D131F9" w:rsidP="00FE60EB">
            <w:pPr>
              <w:autoSpaceDE w:val="0"/>
              <w:autoSpaceDN w:val="0"/>
              <w:adjustRightInd w:val="0"/>
              <w:jc w:val="center"/>
              <w:rPr>
                <w:b/>
                <w:bCs/>
                <w:snapToGrid w:val="0"/>
                <w:sz w:val="28"/>
                <w:szCs w:val="28"/>
              </w:rPr>
            </w:pPr>
            <w:r w:rsidRPr="006359C4">
              <w:rPr>
                <w:b/>
                <w:bCs/>
                <w:snapToGrid w:val="0"/>
                <w:sz w:val="28"/>
                <w:szCs w:val="28"/>
              </w:rPr>
              <w:t>Муниципальное автономное  учреждение Снежинского городского округа  "Детский оздоровительный центр "Орлёнок" имени Г.П.</w:t>
            </w:r>
            <w:r>
              <w:rPr>
                <w:b/>
                <w:bCs/>
                <w:snapToGrid w:val="0"/>
                <w:sz w:val="28"/>
                <w:szCs w:val="28"/>
              </w:rPr>
              <w:t xml:space="preserve"> </w:t>
            </w:r>
            <w:r w:rsidRPr="006359C4">
              <w:rPr>
                <w:b/>
                <w:bCs/>
                <w:snapToGrid w:val="0"/>
                <w:sz w:val="28"/>
                <w:szCs w:val="28"/>
              </w:rPr>
              <w:t>Ломинского"</w:t>
            </w:r>
          </w:p>
        </w:tc>
      </w:tr>
      <w:tr w:rsidR="00D131F9" w:rsidRPr="00FE60EB">
        <w:trPr>
          <w:trHeight w:val="70"/>
        </w:trPr>
        <w:tc>
          <w:tcPr>
            <w:tcW w:w="10206" w:type="dxa"/>
            <w:tcBorders>
              <w:top w:val="single" w:sz="4" w:space="0" w:color="auto"/>
            </w:tcBorders>
          </w:tcPr>
          <w:p w:rsidR="00D131F9" w:rsidRPr="00FE60EB" w:rsidRDefault="00D131F9" w:rsidP="00FE60EB">
            <w:pPr>
              <w:autoSpaceDE w:val="0"/>
              <w:autoSpaceDN w:val="0"/>
              <w:adjustRightInd w:val="0"/>
              <w:jc w:val="center"/>
              <w:rPr>
                <w:snapToGrid w:val="0"/>
                <w:sz w:val="16"/>
                <w:szCs w:val="16"/>
              </w:rPr>
            </w:pPr>
            <w:r w:rsidRPr="00FE60EB">
              <w:rPr>
                <w:snapToGrid w:val="0"/>
                <w:sz w:val="16"/>
                <w:szCs w:val="16"/>
              </w:rPr>
              <w:t>(наименование заказчика)</w:t>
            </w:r>
          </w:p>
        </w:tc>
      </w:tr>
    </w:tbl>
    <w:p w:rsidR="00D131F9" w:rsidRPr="00FE60EB" w:rsidRDefault="00D131F9" w:rsidP="00FE60EB">
      <w:pPr>
        <w:rPr>
          <w:sz w:val="22"/>
          <w:szCs w:val="22"/>
          <w:lang w:eastAsia="en-US"/>
        </w:rPr>
      </w:pPr>
    </w:p>
    <w:tbl>
      <w:tblPr>
        <w:tblW w:w="0" w:type="auto"/>
        <w:jc w:val="right"/>
        <w:tblLayout w:type="fixed"/>
        <w:tblLook w:val="0000"/>
      </w:tblPr>
      <w:tblGrid>
        <w:gridCol w:w="5641"/>
      </w:tblGrid>
      <w:tr w:rsidR="00D131F9" w:rsidRPr="00FE60EB">
        <w:trPr>
          <w:trHeight w:val="2696"/>
          <w:jc w:val="right"/>
        </w:trPr>
        <w:tc>
          <w:tcPr>
            <w:tcW w:w="5641" w:type="dxa"/>
          </w:tcPr>
          <w:p w:rsidR="00D131F9" w:rsidRPr="00FE60EB" w:rsidRDefault="00D131F9" w:rsidP="00FE60EB">
            <w:pPr>
              <w:rPr>
                <w:b/>
                <w:bCs/>
                <w:sz w:val="28"/>
                <w:szCs w:val="28"/>
                <w:lang w:eastAsia="en-US"/>
              </w:rPr>
            </w:pPr>
          </w:p>
          <w:p w:rsidR="00D131F9" w:rsidRPr="00FE60EB" w:rsidRDefault="00D131F9" w:rsidP="00FE60EB">
            <w:pPr>
              <w:jc w:val="right"/>
              <w:rPr>
                <w:b/>
                <w:bCs/>
                <w:sz w:val="28"/>
                <w:szCs w:val="28"/>
                <w:lang w:eastAsia="en-US"/>
              </w:rPr>
            </w:pPr>
            <w:r w:rsidRPr="00FE60EB">
              <w:rPr>
                <w:b/>
                <w:bCs/>
                <w:sz w:val="28"/>
                <w:szCs w:val="28"/>
                <w:lang w:eastAsia="en-US"/>
              </w:rPr>
              <w:t>«УТВЕРЖДАЮ»</w:t>
            </w:r>
          </w:p>
          <w:p w:rsidR="00D131F9" w:rsidRPr="00FE60EB" w:rsidRDefault="00D131F9" w:rsidP="00FE60EB">
            <w:pPr>
              <w:jc w:val="right"/>
              <w:rPr>
                <w:sz w:val="28"/>
                <w:szCs w:val="28"/>
                <w:lang w:eastAsia="en-US"/>
              </w:rPr>
            </w:pPr>
            <w:r w:rsidRPr="00FE60EB">
              <w:rPr>
                <w:sz w:val="28"/>
                <w:szCs w:val="28"/>
                <w:lang w:eastAsia="en-US"/>
              </w:rPr>
              <w:t xml:space="preserve">Директор </w:t>
            </w:r>
            <w:r w:rsidRPr="006359C4">
              <w:rPr>
                <w:sz w:val="28"/>
                <w:szCs w:val="28"/>
                <w:lang w:eastAsia="en-US"/>
              </w:rPr>
              <w:t>МАУ ДОЦ «Орленок</w:t>
            </w:r>
            <w:r>
              <w:rPr>
                <w:sz w:val="28"/>
                <w:szCs w:val="28"/>
                <w:lang w:eastAsia="en-US"/>
              </w:rPr>
              <w:t>»</w:t>
            </w:r>
          </w:p>
          <w:p w:rsidR="00D131F9" w:rsidRPr="00FE60EB" w:rsidRDefault="00D131F9" w:rsidP="00FE60EB">
            <w:pPr>
              <w:jc w:val="right"/>
              <w:rPr>
                <w:sz w:val="28"/>
                <w:szCs w:val="28"/>
                <w:lang w:eastAsia="en-US"/>
              </w:rPr>
            </w:pPr>
            <w:r w:rsidRPr="00FE60EB">
              <w:rPr>
                <w:sz w:val="28"/>
                <w:szCs w:val="28"/>
                <w:lang w:eastAsia="en-US"/>
              </w:rPr>
              <w:t xml:space="preserve">___________________ </w:t>
            </w:r>
            <w:r w:rsidRPr="003A4C9D">
              <w:rPr>
                <w:sz w:val="28"/>
                <w:szCs w:val="28"/>
                <w:lang w:eastAsia="en-US"/>
              </w:rPr>
              <w:t>С.В. Федяева</w:t>
            </w:r>
          </w:p>
          <w:p w:rsidR="00D131F9" w:rsidRPr="00FE60EB" w:rsidRDefault="00D131F9" w:rsidP="00FE60EB">
            <w:pPr>
              <w:jc w:val="right"/>
              <w:rPr>
                <w:sz w:val="28"/>
                <w:szCs w:val="28"/>
                <w:lang w:eastAsia="en-US"/>
              </w:rPr>
            </w:pPr>
          </w:p>
          <w:p w:rsidR="00D131F9" w:rsidRPr="00FE60EB" w:rsidRDefault="00D131F9" w:rsidP="000422B0">
            <w:pPr>
              <w:suppressAutoHyphens/>
              <w:jc w:val="right"/>
              <w:rPr>
                <w:b/>
                <w:bCs/>
                <w:lang w:eastAsia="ar-SA"/>
              </w:rPr>
            </w:pPr>
            <w:r w:rsidRPr="00FE60EB">
              <w:rPr>
                <w:b/>
                <w:bCs/>
                <w:sz w:val="28"/>
                <w:szCs w:val="28"/>
                <w:lang w:eastAsia="ar-SA"/>
              </w:rPr>
              <w:t xml:space="preserve"> «</w:t>
            </w:r>
            <w:r w:rsidR="000422B0">
              <w:rPr>
                <w:b/>
                <w:bCs/>
                <w:sz w:val="28"/>
                <w:szCs w:val="28"/>
                <w:lang w:eastAsia="ar-SA"/>
              </w:rPr>
              <w:t>02</w:t>
            </w:r>
            <w:r w:rsidRPr="00FE60EB">
              <w:rPr>
                <w:b/>
                <w:bCs/>
                <w:sz w:val="28"/>
                <w:szCs w:val="28"/>
                <w:lang w:eastAsia="ar-SA"/>
              </w:rPr>
              <w:t>»</w:t>
            </w:r>
            <w:r w:rsidR="000422B0">
              <w:rPr>
                <w:b/>
                <w:bCs/>
                <w:sz w:val="28"/>
                <w:szCs w:val="28"/>
                <w:lang w:eastAsia="ar-SA"/>
              </w:rPr>
              <w:t xml:space="preserve"> декабря</w:t>
            </w:r>
            <w:r>
              <w:rPr>
                <w:b/>
                <w:bCs/>
                <w:sz w:val="28"/>
                <w:szCs w:val="28"/>
                <w:lang w:eastAsia="ar-SA"/>
              </w:rPr>
              <w:t xml:space="preserve"> </w:t>
            </w:r>
            <w:r w:rsidRPr="00FE60EB">
              <w:rPr>
                <w:b/>
                <w:bCs/>
                <w:sz w:val="28"/>
                <w:szCs w:val="28"/>
                <w:lang w:eastAsia="ar-SA"/>
              </w:rPr>
              <w:t xml:space="preserve"> 2021 г.</w:t>
            </w:r>
          </w:p>
        </w:tc>
      </w:tr>
    </w:tbl>
    <w:p w:rsidR="00D131F9" w:rsidRPr="00FE60EB" w:rsidRDefault="00D131F9" w:rsidP="00FE60EB">
      <w:pPr>
        <w:widowControl w:val="0"/>
        <w:jc w:val="right"/>
      </w:pPr>
    </w:p>
    <w:p w:rsidR="00D131F9" w:rsidRPr="00FE60EB" w:rsidRDefault="00D131F9" w:rsidP="00FE60EB">
      <w:pPr>
        <w:widowControl w:val="0"/>
        <w:jc w:val="right"/>
      </w:pPr>
    </w:p>
    <w:p w:rsidR="00D131F9" w:rsidRPr="00FE60EB" w:rsidRDefault="00D131F9" w:rsidP="00FE60EB">
      <w:pPr>
        <w:widowControl w:val="0"/>
        <w:jc w:val="right"/>
      </w:pPr>
    </w:p>
    <w:p w:rsidR="00D131F9" w:rsidRPr="00FE60EB" w:rsidRDefault="00D131F9" w:rsidP="00FE60EB">
      <w:pPr>
        <w:widowControl w:val="0"/>
        <w:jc w:val="right"/>
      </w:pPr>
    </w:p>
    <w:p w:rsidR="00D131F9" w:rsidRPr="00FE60EB" w:rsidRDefault="00D131F9" w:rsidP="00FE60EB">
      <w:pPr>
        <w:widowControl w:val="0"/>
        <w:jc w:val="right"/>
      </w:pPr>
    </w:p>
    <w:p w:rsidR="00D131F9" w:rsidRPr="00FE60EB" w:rsidRDefault="00D131F9" w:rsidP="00FE60EB">
      <w:pPr>
        <w:widowControl w:val="0"/>
        <w:jc w:val="right"/>
      </w:pPr>
    </w:p>
    <w:p w:rsidR="00D131F9" w:rsidRPr="00FE60EB" w:rsidRDefault="00D131F9" w:rsidP="00FE60EB">
      <w:pPr>
        <w:widowControl w:val="0"/>
        <w:jc w:val="right"/>
      </w:pPr>
    </w:p>
    <w:p w:rsidR="00D131F9" w:rsidRPr="00FE60EB" w:rsidRDefault="00D131F9" w:rsidP="00FE60EB">
      <w:pPr>
        <w:widowControl w:val="0"/>
        <w:rPr>
          <w:b/>
          <w:bCs/>
        </w:rPr>
      </w:pPr>
    </w:p>
    <w:p w:rsidR="00D131F9" w:rsidRPr="00FE60EB" w:rsidRDefault="00D131F9" w:rsidP="00FE60EB">
      <w:pPr>
        <w:widowControl w:val="0"/>
        <w:suppressAutoHyphens/>
        <w:jc w:val="center"/>
        <w:textAlignment w:val="baseline"/>
        <w:rPr>
          <w:b/>
          <w:bCs/>
          <w:sz w:val="28"/>
          <w:szCs w:val="28"/>
          <w:lang w:eastAsia="ar-SA"/>
        </w:rPr>
      </w:pPr>
      <w:r w:rsidRPr="00FE60EB">
        <w:rPr>
          <w:b/>
          <w:bCs/>
          <w:sz w:val="28"/>
          <w:szCs w:val="28"/>
          <w:lang w:eastAsia="ar-SA"/>
        </w:rPr>
        <w:t>Документация</w:t>
      </w:r>
    </w:p>
    <w:p w:rsidR="00D131F9" w:rsidRPr="00FE60EB" w:rsidRDefault="00D131F9" w:rsidP="00FE60EB">
      <w:pPr>
        <w:widowControl w:val="0"/>
        <w:suppressAutoHyphens/>
        <w:jc w:val="center"/>
        <w:textAlignment w:val="baseline"/>
        <w:rPr>
          <w:b/>
          <w:bCs/>
          <w:sz w:val="28"/>
          <w:szCs w:val="28"/>
          <w:lang w:eastAsia="ar-SA"/>
        </w:rPr>
      </w:pPr>
      <w:r w:rsidRPr="00FE60EB">
        <w:rPr>
          <w:b/>
          <w:bCs/>
          <w:sz w:val="28"/>
          <w:szCs w:val="28"/>
          <w:lang w:eastAsia="ar-SA"/>
        </w:rPr>
        <w:t xml:space="preserve">о проведении </w:t>
      </w:r>
      <w:r>
        <w:rPr>
          <w:b/>
          <w:bCs/>
          <w:sz w:val="28"/>
          <w:szCs w:val="28"/>
          <w:lang w:eastAsia="ar-SA"/>
        </w:rPr>
        <w:t>запроса предложений</w:t>
      </w:r>
      <w:r w:rsidRPr="00FE60EB">
        <w:rPr>
          <w:b/>
          <w:bCs/>
          <w:sz w:val="28"/>
          <w:szCs w:val="28"/>
          <w:lang w:eastAsia="ar-SA"/>
        </w:rPr>
        <w:t xml:space="preserve"> в электронной форме</w:t>
      </w:r>
    </w:p>
    <w:p w:rsidR="00D131F9" w:rsidRPr="00FE60EB" w:rsidRDefault="00D131F9" w:rsidP="00FE60EB">
      <w:pPr>
        <w:widowControl w:val="0"/>
        <w:suppressAutoHyphens/>
        <w:jc w:val="center"/>
        <w:textAlignment w:val="baseline"/>
        <w:rPr>
          <w:b/>
          <w:bCs/>
          <w:sz w:val="28"/>
          <w:szCs w:val="28"/>
          <w:lang w:eastAsia="ar-SA"/>
        </w:rPr>
      </w:pPr>
      <w:r w:rsidRPr="00FE60EB">
        <w:rPr>
          <w:b/>
          <w:bCs/>
          <w:sz w:val="28"/>
          <w:szCs w:val="28"/>
          <w:lang w:eastAsia="ar-SA"/>
        </w:rPr>
        <w:t>на право заключения договора:</w:t>
      </w:r>
    </w:p>
    <w:p w:rsidR="00D131F9" w:rsidRPr="00FE60EB" w:rsidRDefault="00D131F9" w:rsidP="00FE60EB">
      <w:pPr>
        <w:jc w:val="center"/>
        <w:rPr>
          <w:sz w:val="28"/>
          <w:szCs w:val="28"/>
          <w:highlight w:val="yellow"/>
        </w:rPr>
      </w:pPr>
      <w:r w:rsidRPr="00FE60EB">
        <w:rPr>
          <w:sz w:val="28"/>
          <w:szCs w:val="28"/>
          <w:highlight w:val="yellow"/>
        </w:rPr>
        <w:t xml:space="preserve"> </w:t>
      </w:r>
    </w:p>
    <w:p w:rsidR="00D131F9" w:rsidRPr="00274929" w:rsidRDefault="00D131F9" w:rsidP="0020470C">
      <w:pPr>
        <w:widowControl w:val="0"/>
        <w:shd w:val="clear" w:color="auto" w:fill="FFFFFF"/>
        <w:ind w:firstLine="720"/>
        <w:jc w:val="center"/>
        <w:rPr>
          <w:noProof/>
        </w:rPr>
      </w:pPr>
      <w:r w:rsidRPr="003B79BB">
        <w:rPr>
          <w:sz w:val="28"/>
          <w:szCs w:val="28"/>
        </w:rPr>
        <w:t xml:space="preserve"> </w:t>
      </w:r>
      <w:r w:rsidRPr="0020470C">
        <w:rPr>
          <w:sz w:val="28"/>
          <w:szCs w:val="28"/>
        </w:rPr>
        <w:t xml:space="preserve">на выполнение работ по ремонту крыши  в </w:t>
      </w:r>
      <w:r>
        <w:rPr>
          <w:sz w:val="28"/>
          <w:szCs w:val="28"/>
        </w:rPr>
        <w:t>Строении</w:t>
      </w:r>
      <w:r w:rsidRPr="0020470C">
        <w:rPr>
          <w:sz w:val="28"/>
          <w:szCs w:val="28"/>
        </w:rPr>
        <w:t xml:space="preserve"> № </w:t>
      </w:r>
      <w:r>
        <w:rPr>
          <w:sz w:val="28"/>
          <w:szCs w:val="28"/>
        </w:rPr>
        <w:t>8</w:t>
      </w:r>
      <w:r w:rsidRPr="0020470C">
        <w:rPr>
          <w:sz w:val="28"/>
          <w:szCs w:val="28"/>
        </w:rPr>
        <w:t xml:space="preserve">  расположенном по адресу: Челябинская область, город Снежинск, улица Парковая, дом 32, корпус 1</w:t>
      </w:r>
    </w:p>
    <w:p w:rsidR="00D131F9" w:rsidRPr="00274929" w:rsidRDefault="00D131F9" w:rsidP="005906B1">
      <w:pPr>
        <w:spacing w:before="100" w:beforeAutospacing="1" w:after="100" w:afterAutospacing="1"/>
        <w:jc w:val="center"/>
        <w:rPr>
          <w:noProof/>
        </w:rPr>
      </w:pPr>
    </w:p>
    <w:p w:rsidR="00D131F9" w:rsidRPr="00274929" w:rsidRDefault="00D131F9" w:rsidP="005906B1">
      <w:pPr>
        <w:spacing w:before="100" w:beforeAutospacing="1" w:after="100" w:afterAutospacing="1"/>
        <w:jc w:val="center"/>
        <w:rPr>
          <w:noProof/>
        </w:rPr>
      </w:pPr>
    </w:p>
    <w:p w:rsidR="00D131F9" w:rsidRPr="00274929" w:rsidRDefault="00D131F9" w:rsidP="005906B1">
      <w:pPr>
        <w:spacing w:before="100" w:beforeAutospacing="1" w:after="100" w:afterAutospacing="1"/>
        <w:jc w:val="center"/>
        <w:rPr>
          <w:noProof/>
        </w:rPr>
      </w:pPr>
    </w:p>
    <w:p w:rsidR="00D131F9" w:rsidRPr="00274929" w:rsidRDefault="00D131F9" w:rsidP="005906B1">
      <w:pPr>
        <w:spacing w:before="100" w:beforeAutospacing="1" w:after="100" w:afterAutospacing="1"/>
        <w:jc w:val="center"/>
        <w:rPr>
          <w:noProof/>
        </w:rPr>
      </w:pPr>
    </w:p>
    <w:p w:rsidR="00D131F9" w:rsidRDefault="00D131F9" w:rsidP="005906B1">
      <w:pPr>
        <w:spacing w:before="100" w:beforeAutospacing="1" w:after="100" w:afterAutospacing="1"/>
        <w:jc w:val="center"/>
        <w:rPr>
          <w:noProof/>
        </w:rPr>
      </w:pPr>
    </w:p>
    <w:p w:rsidR="00D131F9" w:rsidRPr="00274929" w:rsidRDefault="00D131F9" w:rsidP="005906B1">
      <w:pPr>
        <w:spacing w:before="100" w:beforeAutospacing="1" w:after="100" w:afterAutospacing="1"/>
        <w:jc w:val="center"/>
        <w:rPr>
          <w:noProof/>
        </w:rPr>
      </w:pPr>
    </w:p>
    <w:p w:rsidR="00D131F9" w:rsidRDefault="00D131F9" w:rsidP="003A4C9D">
      <w:pPr>
        <w:rPr>
          <w:noProof/>
        </w:rPr>
      </w:pPr>
    </w:p>
    <w:p w:rsidR="00D131F9" w:rsidRDefault="00D131F9" w:rsidP="003A4C9D">
      <w:pPr>
        <w:rPr>
          <w:noProof/>
        </w:rPr>
      </w:pPr>
    </w:p>
    <w:p w:rsidR="00D131F9" w:rsidRDefault="00D131F9" w:rsidP="003A4C9D">
      <w:pPr>
        <w:rPr>
          <w:noProof/>
        </w:rPr>
      </w:pPr>
    </w:p>
    <w:p w:rsidR="00D131F9" w:rsidRDefault="00D131F9" w:rsidP="003A4C9D">
      <w:pPr>
        <w:rPr>
          <w:noProof/>
        </w:rPr>
      </w:pPr>
    </w:p>
    <w:p w:rsidR="00D131F9" w:rsidRDefault="00D131F9" w:rsidP="003A4C9D">
      <w:pPr>
        <w:rPr>
          <w:noProof/>
        </w:rPr>
      </w:pPr>
    </w:p>
    <w:p w:rsidR="00D131F9" w:rsidRDefault="00D131F9" w:rsidP="005906B1">
      <w:pPr>
        <w:jc w:val="center"/>
        <w:rPr>
          <w:noProof/>
        </w:rPr>
      </w:pPr>
    </w:p>
    <w:p w:rsidR="00D131F9" w:rsidRPr="00FE60EB" w:rsidRDefault="00D131F9" w:rsidP="00FE60EB">
      <w:pPr>
        <w:widowControl w:val="0"/>
        <w:jc w:val="center"/>
        <w:rPr>
          <w:b/>
          <w:bCs/>
        </w:rPr>
      </w:pPr>
      <w:r>
        <w:rPr>
          <w:b/>
          <w:bCs/>
        </w:rPr>
        <w:t>г. Снежинск</w:t>
      </w:r>
    </w:p>
    <w:p w:rsidR="00D131F9" w:rsidRPr="00FE60EB" w:rsidRDefault="00D131F9" w:rsidP="00FE60EB">
      <w:pPr>
        <w:widowControl w:val="0"/>
        <w:jc w:val="center"/>
        <w:rPr>
          <w:b/>
          <w:bCs/>
        </w:rPr>
      </w:pPr>
      <w:r w:rsidRPr="00FE60EB">
        <w:rPr>
          <w:b/>
          <w:bCs/>
        </w:rPr>
        <w:t>202</w:t>
      </w: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End w:id="0"/>
      <w:bookmarkEnd w:id="1"/>
      <w:bookmarkEnd w:id="2"/>
      <w:bookmarkEnd w:id="3"/>
      <w:bookmarkEnd w:id="4"/>
      <w:bookmarkEnd w:id="5"/>
      <w:bookmarkEnd w:id="6"/>
      <w:r w:rsidRPr="00FE60EB">
        <w:rPr>
          <w:b/>
          <w:bCs/>
        </w:rPr>
        <w:t>1</w:t>
      </w:r>
    </w:p>
    <w:p w:rsidR="00D131F9" w:rsidRDefault="00D131F9" w:rsidP="00FE60EB">
      <w:pPr>
        <w:widowControl w:val="0"/>
        <w:suppressAutoHyphens/>
        <w:autoSpaceDE w:val="0"/>
        <w:jc w:val="center"/>
        <w:rPr>
          <w:b/>
          <w:bCs/>
          <w:smallCaps/>
          <w:lang w:eastAsia="ar-SA"/>
        </w:rPr>
      </w:pPr>
    </w:p>
    <w:p w:rsidR="00D131F9" w:rsidRDefault="00D131F9" w:rsidP="00FE60EB">
      <w:pPr>
        <w:widowControl w:val="0"/>
        <w:suppressAutoHyphens/>
        <w:autoSpaceDE w:val="0"/>
        <w:jc w:val="center"/>
        <w:rPr>
          <w:b/>
          <w:bCs/>
          <w:smallCaps/>
          <w:lang w:eastAsia="ar-SA"/>
        </w:rPr>
      </w:pPr>
    </w:p>
    <w:p w:rsidR="00D131F9" w:rsidRDefault="00D131F9" w:rsidP="00FE60EB">
      <w:pPr>
        <w:widowControl w:val="0"/>
        <w:suppressAutoHyphens/>
        <w:autoSpaceDE w:val="0"/>
        <w:jc w:val="center"/>
        <w:rPr>
          <w:b/>
          <w:bCs/>
          <w:smallCaps/>
          <w:lang w:eastAsia="ar-SA"/>
        </w:rPr>
      </w:pPr>
    </w:p>
    <w:p w:rsidR="00D131F9" w:rsidRDefault="00D131F9" w:rsidP="00FE60EB">
      <w:pPr>
        <w:widowControl w:val="0"/>
        <w:suppressAutoHyphens/>
        <w:autoSpaceDE w:val="0"/>
        <w:jc w:val="center"/>
        <w:rPr>
          <w:b/>
          <w:bCs/>
          <w:smallCaps/>
          <w:lang w:eastAsia="ar-SA"/>
        </w:rPr>
      </w:pPr>
    </w:p>
    <w:p w:rsidR="00D131F9" w:rsidRDefault="00D131F9" w:rsidP="00FE60EB">
      <w:pPr>
        <w:widowControl w:val="0"/>
        <w:suppressAutoHyphens/>
        <w:autoSpaceDE w:val="0"/>
        <w:jc w:val="center"/>
        <w:rPr>
          <w:b/>
          <w:bCs/>
          <w:smallCaps/>
          <w:lang w:eastAsia="ar-SA"/>
        </w:rPr>
      </w:pPr>
    </w:p>
    <w:p w:rsidR="00D131F9" w:rsidRPr="00FE60EB" w:rsidRDefault="00D131F9" w:rsidP="00FE60EB">
      <w:pPr>
        <w:widowControl w:val="0"/>
        <w:suppressAutoHyphens/>
        <w:autoSpaceDE w:val="0"/>
        <w:jc w:val="center"/>
        <w:rPr>
          <w:b/>
          <w:bCs/>
          <w:lang w:eastAsia="ar-SA"/>
        </w:rPr>
      </w:pPr>
      <w:r w:rsidRPr="00FE60EB">
        <w:rPr>
          <w:b/>
          <w:bCs/>
          <w:smallCaps/>
          <w:lang w:eastAsia="ar-SA"/>
        </w:rPr>
        <w:t>Уважаемые дамы и господа</w:t>
      </w:r>
      <w:r w:rsidRPr="00FE60EB">
        <w:rPr>
          <w:b/>
          <w:bCs/>
          <w:lang w:eastAsia="ar-SA"/>
        </w:rPr>
        <w:t>!</w:t>
      </w:r>
    </w:p>
    <w:p w:rsidR="00D131F9" w:rsidRPr="00FE60EB" w:rsidRDefault="00D131F9" w:rsidP="00FE60EB">
      <w:pPr>
        <w:widowControl w:val="0"/>
        <w:tabs>
          <w:tab w:val="left" w:pos="360"/>
        </w:tabs>
        <w:suppressAutoHyphens/>
        <w:autoSpaceDE w:val="0"/>
        <w:jc w:val="center"/>
        <w:rPr>
          <w:b/>
          <w:bCs/>
          <w:lang w:eastAsia="ar-SA"/>
        </w:rPr>
      </w:pPr>
    </w:p>
    <w:p w:rsidR="00D131F9" w:rsidRPr="00FE60EB" w:rsidRDefault="00D131F9" w:rsidP="00FE60EB">
      <w:pPr>
        <w:suppressAutoHyphens/>
        <w:spacing w:after="120"/>
        <w:ind w:firstLine="567"/>
        <w:jc w:val="both"/>
        <w:rPr>
          <w:lang w:eastAsia="ar-SA"/>
        </w:rPr>
      </w:pPr>
      <w:r w:rsidRPr="006359C4">
        <w:rPr>
          <w:b/>
          <w:bCs/>
          <w:lang w:eastAsia="ar-SA"/>
        </w:rPr>
        <w:t>Муниципаль</w:t>
      </w:r>
      <w:r>
        <w:rPr>
          <w:b/>
          <w:bCs/>
          <w:lang w:eastAsia="ar-SA"/>
        </w:rPr>
        <w:t>ное автономное</w:t>
      </w:r>
      <w:r w:rsidRPr="006359C4">
        <w:rPr>
          <w:b/>
          <w:bCs/>
          <w:lang w:eastAsia="ar-SA"/>
        </w:rPr>
        <w:t xml:space="preserve"> учреждени</w:t>
      </w:r>
      <w:r>
        <w:rPr>
          <w:b/>
          <w:bCs/>
          <w:lang w:eastAsia="ar-SA"/>
        </w:rPr>
        <w:t xml:space="preserve">е Снежинского городского округа "Детский оздоровительный центр </w:t>
      </w:r>
      <w:r w:rsidRPr="006359C4">
        <w:rPr>
          <w:b/>
          <w:bCs/>
          <w:lang w:eastAsia="ar-SA"/>
        </w:rPr>
        <w:t xml:space="preserve">"Орлёнок" имени Г.П. Ломинского" </w:t>
      </w:r>
      <w:r w:rsidRPr="00FE60EB">
        <w:rPr>
          <w:b/>
          <w:bCs/>
          <w:lang w:eastAsia="ar-SA"/>
        </w:rPr>
        <w:t>(</w:t>
      </w:r>
      <w:r w:rsidRPr="00FE60EB">
        <w:rPr>
          <w:lang w:eastAsia="ar-SA"/>
        </w:rPr>
        <w:t xml:space="preserve">далее – </w:t>
      </w:r>
      <w:r>
        <w:rPr>
          <w:lang w:eastAsia="ar-SA"/>
        </w:rPr>
        <w:t xml:space="preserve">МАУ ДОЦ «Орлёнок») </w:t>
      </w:r>
      <w:r w:rsidRPr="00FE60EB">
        <w:rPr>
          <w:lang w:eastAsia="ar-SA"/>
        </w:rPr>
        <w:t>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w:t>
      </w:r>
      <w:r>
        <w:rPr>
          <w:lang w:eastAsia="ar-SA"/>
        </w:rPr>
        <w:t xml:space="preserve">х </w:t>
      </w:r>
      <w:r w:rsidRPr="00FE60EB">
        <w:rPr>
          <w:lang w:eastAsia="ar-SA"/>
        </w:rPr>
        <w:t>предпринимател</w:t>
      </w:r>
      <w:r>
        <w:rPr>
          <w:lang w:eastAsia="ar-SA"/>
        </w:rPr>
        <w:t>ей</w:t>
      </w:r>
      <w:r w:rsidRPr="00FE60EB">
        <w:rPr>
          <w:lang w:eastAsia="ar-SA"/>
        </w:rPr>
        <w:t xml:space="preserve"> принять участие в запросе предложений в электронной форме на право заключения </w:t>
      </w:r>
      <w:r w:rsidRPr="007C175B">
        <w:rPr>
          <w:lang w:eastAsia="ar-SA"/>
        </w:rPr>
        <w:t xml:space="preserve">договора </w:t>
      </w:r>
      <w:r w:rsidRPr="005C7CF6">
        <w:rPr>
          <w:b/>
          <w:bCs/>
          <w:lang w:eastAsia="ar-SA"/>
        </w:rPr>
        <w:t xml:space="preserve">на выполнение работ по  ремонту крыши  без разработки проектно-сметной документации в </w:t>
      </w:r>
      <w:r>
        <w:rPr>
          <w:b/>
          <w:bCs/>
          <w:lang w:eastAsia="ar-SA"/>
        </w:rPr>
        <w:t>Строении</w:t>
      </w:r>
      <w:r w:rsidRPr="005C7CF6">
        <w:rPr>
          <w:b/>
          <w:bCs/>
          <w:lang w:eastAsia="ar-SA"/>
        </w:rPr>
        <w:t xml:space="preserve"> № </w:t>
      </w:r>
      <w:r>
        <w:rPr>
          <w:b/>
          <w:bCs/>
          <w:lang w:eastAsia="ar-SA"/>
        </w:rPr>
        <w:t>8</w:t>
      </w:r>
      <w:r w:rsidRPr="005C7CF6">
        <w:rPr>
          <w:b/>
          <w:bCs/>
          <w:lang w:eastAsia="ar-SA"/>
        </w:rPr>
        <w:t xml:space="preserve">  расположенном по адресу: Челябинская область, город Снежинск, улица Парковая, дом 32, корпус 1 </w:t>
      </w:r>
      <w:r>
        <w:rPr>
          <w:b/>
          <w:bCs/>
          <w:lang w:eastAsia="ar-SA"/>
        </w:rPr>
        <w:t xml:space="preserve"> </w:t>
      </w:r>
      <w:r w:rsidRPr="007C175B">
        <w:rPr>
          <w:lang w:eastAsia="ar-SA"/>
        </w:rPr>
        <w:t>(далее – запрос предложений, закупка, торги), проведение которого обеспечивается оператором электронной</w:t>
      </w:r>
      <w:r w:rsidRPr="00FE60EB">
        <w:rPr>
          <w:lang w:eastAsia="ar-SA"/>
        </w:rPr>
        <w:t xml:space="preserve"> площадки в единой информационной системе в сфере закупок в порядке, установленным Федеральным законом </w:t>
      </w:r>
      <w:r w:rsidRPr="00FE60EB">
        <w:rPr>
          <w:kern w:val="1"/>
          <w:lang w:eastAsia="ar-SA"/>
        </w:rPr>
        <w:t>от 18.07.2011 № 223-ФЗ «О закупках товаров, работ, услуг отдельными видами юридических лиц»</w:t>
      </w:r>
      <w:r w:rsidRPr="00FE60EB">
        <w:rPr>
          <w:lang w:eastAsia="ar-SA"/>
        </w:rPr>
        <w:t xml:space="preserve"> (далее – «Федеральный закон </w:t>
      </w:r>
      <w:r w:rsidRPr="00FE60EB">
        <w:rPr>
          <w:kern w:val="1"/>
          <w:lang w:eastAsia="ar-SA"/>
        </w:rPr>
        <w:t>от 18.07.2011 № 223-ФЗ</w:t>
      </w:r>
      <w:r w:rsidRPr="00FE60EB">
        <w:rPr>
          <w:lang w:eastAsia="ar-SA"/>
        </w:rPr>
        <w:t>»)</w:t>
      </w:r>
      <w:r>
        <w:rPr>
          <w:lang w:eastAsia="ar-SA"/>
        </w:rPr>
        <w:t xml:space="preserve"> в соответствии с Положением о закупках </w:t>
      </w:r>
      <w:r w:rsidRPr="00BF7238">
        <w:rPr>
          <w:lang w:eastAsia="ar-SA"/>
        </w:rPr>
        <w:t>МАУ ДОЦ «Орлёнок»</w:t>
      </w:r>
      <w:r>
        <w:rPr>
          <w:lang w:eastAsia="ar-SA"/>
        </w:rPr>
        <w:t xml:space="preserve"> (далее –Положение о закупках)</w:t>
      </w:r>
      <w:r w:rsidRPr="00FE60EB">
        <w:rPr>
          <w:lang w:eastAsia="ar-SA"/>
        </w:rPr>
        <w:t>.</w:t>
      </w:r>
    </w:p>
    <w:p w:rsidR="00D131F9" w:rsidRPr="00FE60EB" w:rsidRDefault="00D131F9" w:rsidP="00FE60EB">
      <w:pPr>
        <w:suppressAutoHyphens/>
        <w:spacing w:after="120"/>
        <w:ind w:firstLine="567"/>
        <w:jc w:val="both"/>
        <w:rPr>
          <w:lang w:eastAsia="ar-SA"/>
        </w:rPr>
      </w:pPr>
      <w:r w:rsidRPr="00FE60EB">
        <w:rPr>
          <w:lang w:eastAsia="ar-SA"/>
        </w:rPr>
        <w:t xml:space="preserve">В единой информационной системе в сфере закупок на официальном сайте </w:t>
      </w:r>
      <w:hyperlink r:id="rId7" w:history="1">
        <w:r w:rsidRPr="00FE60EB">
          <w:rPr>
            <w:lang w:eastAsia="ar-SA"/>
          </w:rPr>
          <w:t>www.zakupki.gov.ru</w:t>
        </w:r>
      </w:hyperlink>
      <w:r w:rsidRPr="00FE60EB">
        <w:rPr>
          <w:lang w:eastAsia="ar-SA"/>
        </w:rPr>
        <w:t xml:space="preserve"> опубликовываются все разъяснения, касающиеся настоящей документации о закупк</w:t>
      </w:r>
      <w:r>
        <w:rPr>
          <w:lang w:eastAsia="ar-SA"/>
        </w:rPr>
        <w:t xml:space="preserve">е в электронной форме (далее – </w:t>
      </w:r>
      <w:r w:rsidRPr="00FE60EB">
        <w:rPr>
          <w:lang w:eastAsia="ar-SA"/>
        </w:rPr>
        <w:t xml:space="preserve">закупочная документация), а также все изменения или дополнения документации, в случае возникновения таковых. </w:t>
      </w:r>
    </w:p>
    <w:p w:rsidR="00D131F9" w:rsidRPr="00FE60EB" w:rsidRDefault="00D131F9" w:rsidP="00FE60EB">
      <w:pPr>
        <w:suppressAutoHyphens/>
        <w:spacing w:after="120"/>
        <w:ind w:firstLine="567"/>
        <w:jc w:val="both"/>
        <w:rPr>
          <w:lang w:eastAsia="ar-SA"/>
        </w:rPr>
      </w:pPr>
      <w:r w:rsidRPr="00FE60EB">
        <w:rPr>
          <w:lang w:eastAsia="ar-SA"/>
        </w:rPr>
        <w:t>Документация доступна для ознакомления без взимания платы.</w:t>
      </w:r>
    </w:p>
    <w:p w:rsidR="00D131F9" w:rsidRPr="00FE60EB" w:rsidRDefault="00D131F9" w:rsidP="00FE60EB">
      <w:pPr>
        <w:keepNext/>
        <w:keepLines/>
        <w:widowControl w:val="0"/>
        <w:suppressLineNumbers/>
        <w:tabs>
          <w:tab w:val="left" w:pos="567"/>
        </w:tabs>
        <w:suppressAutoHyphens/>
        <w:textAlignment w:val="baseline"/>
        <w:rPr>
          <w:b/>
          <w:bCs/>
          <w:lang w:eastAsia="ar-SA"/>
        </w:rPr>
      </w:pPr>
    </w:p>
    <w:p w:rsidR="00D131F9" w:rsidRPr="00FE60EB" w:rsidRDefault="00D131F9" w:rsidP="00FE60EB">
      <w:pPr>
        <w:jc w:val="center"/>
        <w:rPr>
          <w:b/>
          <w:bCs/>
          <w:noProof/>
        </w:rPr>
      </w:pPr>
      <w:r w:rsidRPr="00FE60EB">
        <w:rPr>
          <w:b/>
          <w:bCs/>
          <w:noProof/>
        </w:rPr>
        <w:t>ДОКУМЕНТАЦИЯ ЗАПРОСА ПРЕДЛОЖЕНИЙ В ЭЛЕКТРОННОЙ ФОРМЕ</w:t>
      </w:r>
    </w:p>
    <w:p w:rsidR="00D131F9" w:rsidRPr="00FE60EB" w:rsidRDefault="00D131F9" w:rsidP="00FE60EB">
      <w:pPr>
        <w:jc w:val="center"/>
        <w:rPr>
          <w:b/>
          <w:bCs/>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915"/>
      </w:tblGrid>
      <w:tr w:rsidR="00D131F9" w:rsidRPr="00FE60EB">
        <w:trPr>
          <w:jc w:val="center"/>
        </w:trPr>
        <w:tc>
          <w:tcPr>
            <w:tcW w:w="9684" w:type="dxa"/>
            <w:gridSpan w:val="2"/>
            <w:vAlign w:val="center"/>
          </w:tcPr>
          <w:p w:rsidR="00D131F9" w:rsidRPr="00FE60EB" w:rsidRDefault="00D131F9" w:rsidP="00FE60EB">
            <w:pPr>
              <w:jc w:val="center"/>
              <w:rPr>
                <w:b/>
                <w:bCs/>
                <w:noProof/>
              </w:rPr>
            </w:pPr>
            <w:r w:rsidRPr="00FE60EB">
              <w:rPr>
                <w:b/>
                <w:bCs/>
                <w:noProof/>
              </w:rPr>
              <w:t>Содержание разделов</w:t>
            </w:r>
          </w:p>
        </w:tc>
      </w:tr>
      <w:tr w:rsidR="00D131F9" w:rsidRPr="00FE60EB">
        <w:trPr>
          <w:trHeight w:val="244"/>
          <w:jc w:val="center"/>
        </w:trPr>
        <w:tc>
          <w:tcPr>
            <w:tcW w:w="2157" w:type="dxa"/>
            <w:vAlign w:val="center"/>
          </w:tcPr>
          <w:p w:rsidR="00D131F9" w:rsidRPr="00FE60EB" w:rsidRDefault="00D131F9" w:rsidP="00FE60EB">
            <w:pPr>
              <w:tabs>
                <w:tab w:val="left" w:pos="942"/>
              </w:tabs>
              <w:jc w:val="center"/>
              <w:rPr>
                <w:noProof/>
                <w:lang w:val="en-US"/>
              </w:rPr>
            </w:pPr>
            <w:r w:rsidRPr="00FE60EB">
              <w:rPr>
                <w:noProof/>
              </w:rPr>
              <w:t xml:space="preserve">Раздел </w:t>
            </w:r>
            <w:r w:rsidRPr="00FE60EB">
              <w:rPr>
                <w:noProof/>
                <w:lang w:val="en-US"/>
              </w:rPr>
              <w:t>I</w:t>
            </w:r>
          </w:p>
        </w:tc>
        <w:tc>
          <w:tcPr>
            <w:tcW w:w="7527" w:type="dxa"/>
            <w:vAlign w:val="center"/>
          </w:tcPr>
          <w:p w:rsidR="00D131F9" w:rsidRPr="00FE60EB" w:rsidRDefault="00D131F9" w:rsidP="00FE60EB">
            <w:pPr>
              <w:autoSpaceDE w:val="0"/>
              <w:autoSpaceDN w:val="0"/>
              <w:adjustRightInd w:val="0"/>
              <w:outlineLvl w:val="0"/>
            </w:pPr>
            <w:r w:rsidRPr="00FE60EB">
              <w:t>Информационная карта</w:t>
            </w:r>
          </w:p>
        </w:tc>
      </w:tr>
      <w:tr w:rsidR="00D131F9" w:rsidRPr="00FE60EB">
        <w:trPr>
          <w:trHeight w:val="244"/>
          <w:jc w:val="center"/>
        </w:trPr>
        <w:tc>
          <w:tcPr>
            <w:tcW w:w="2157" w:type="dxa"/>
            <w:vAlign w:val="center"/>
          </w:tcPr>
          <w:p w:rsidR="00D131F9" w:rsidRPr="00FE60EB" w:rsidRDefault="00D131F9" w:rsidP="00FE60EB">
            <w:pPr>
              <w:jc w:val="center"/>
              <w:rPr>
                <w:noProof/>
                <w:lang w:val="en-US"/>
              </w:rPr>
            </w:pPr>
            <w:r w:rsidRPr="00FE60EB">
              <w:rPr>
                <w:noProof/>
              </w:rPr>
              <w:t xml:space="preserve">Раздел </w:t>
            </w:r>
            <w:r w:rsidRPr="00FE60EB">
              <w:rPr>
                <w:noProof/>
                <w:lang w:val="en-US"/>
              </w:rPr>
              <w:t>II</w:t>
            </w:r>
          </w:p>
        </w:tc>
        <w:tc>
          <w:tcPr>
            <w:tcW w:w="7527" w:type="dxa"/>
            <w:vAlign w:val="center"/>
          </w:tcPr>
          <w:p w:rsidR="00D131F9" w:rsidRPr="00FE60EB" w:rsidRDefault="00D131F9" w:rsidP="00FE60EB">
            <w:pPr>
              <w:autoSpaceDE w:val="0"/>
              <w:autoSpaceDN w:val="0"/>
              <w:adjustRightInd w:val="0"/>
              <w:outlineLvl w:val="0"/>
            </w:pPr>
            <w:r w:rsidRPr="00FE60EB">
              <w:t>Описание объекта закупки</w:t>
            </w:r>
          </w:p>
        </w:tc>
      </w:tr>
      <w:tr w:rsidR="00D131F9" w:rsidRPr="00FE60EB">
        <w:trPr>
          <w:trHeight w:val="229"/>
          <w:jc w:val="center"/>
        </w:trPr>
        <w:tc>
          <w:tcPr>
            <w:tcW w:w="2157" w:type="dxa"/>
            <w:vAlign w:val="center"/>
          </w:tcPr>
          <w:p w:rsidR="00D131F9" w:rsidRPr="00FE60EB" w:rsidRDefault="00D131F9" w:rsidP="00FE60EB">
            <w:pPr>
              <w:jc w:val="center"/>
              <w:rPr>
                <w:noProof/>
                <w:lang w:val="en-US"/>
              </w:rPr>
            </w:pPr>
            <w:r w:rsidRPr="00FE60EB">
              <w:rPr>
                <w:noProof/>
              </w:rPr>
              <w:t xml:space="preserve">Раздел </w:t>
            </w:r>
            <w:r w:rsidRPr="00FE60EB">
              <w:rPr>
                <w:noProof/>
                <w:lang w:val="en-US"/>
              </w:rPr>
              <w:t>III</w:t>
            </w:r>
          </w:p>
        </w:tc>
        <w:tc>
          <w:tcPr>
            <w:tcW w:w="7527" w:type="dxa"/>
            <w:vAlign w:val="center"/>
          </w:tcPr>
          <w:p w:rsidR="00D131F9" w:rsidRPr="00FE60EB" w:rsidRDefault="00D131F9" w:rsidP="00FE60EB">
            <w:pPr>
              <w:rPr>
                <w:noProof/>
              </w:rPr>
            </w:pPr>
            <w:r w:rsidRPr="00FE60EB">
              <w:t>Обоснование начальной (максимальной) цены договора</w:t>
            </w:r>
          </w:p>
        </w:tc>
      </w:tr>
      <w:tr w:rsidR="00D131F9" w:rsidRPr="00FE60EB">
        <w:trPr>
          <w:jc w:val="center"/>
        </w:trPr>
        <w:tc>
          <w:tcPr>
            <w:tcW w:w="2157" w:type="dxa"/>
            <w:vAlign w:val="center"/>
          </w:tcPr>
          <w:p w:rsidR="00D131F9" w:rsidRPr="00FE60EB" w:rsidRDefault="00D131F9" w:rsidP="00FE60EB">
            <w:pPr>
              <w:jc w:val="center"/>
              <w:rPr>
                <w:noProof/>
                <w:lang w:val="en-US"/>
              </w:rPr>
            </w:pPr>
            <w:r w:rsidRPr="00FE60EB">
              <w:rPr>
                <w:noProof/>
              </w:rPr>
              <w:t xml:space="preserve">Раздел </w:t>
            </w:r>
            <w:r w:rsidRPr="00FE60EB">
              <w:rPr>
                <w:noProof/>
                <w:lang w:val="en-US"/>
              </w:rPr>
              <w:t>IV</w:t>
            </w:r>
          </w:p>
        </w:tc>
        <w:tc>
          <w:tcPr>
            <w:tcW w:w="7527" w:type="dxa"/>
          </w:tcPr>
          <w:p w:rsidR="00D131F9" w:rsidRPr="00FE60EB" w:rsidRDefault="00D131F9" w:rsidP="00FE60EB">
            <w:r w:rsidRPr="00FE60EB">
              <w:t>Проект договора</w:t>
            </w:r>
          </w:p>
        </w:tc>
      </w:tr>
      <w:tr w:rsidR="00D131F9" w:rsidRPr="00FE60EB">
        <w:trPr>
          <w:jc w:val="center"/>
        </w:trPr>
        <w:tc>
          <w:tcPr>
            <w:tcW w:w="2157" w:type="dxa"/>
            <w:vAlign w:val="center"/>
          </w:tcPr>
          <w:p w:rsidR="00D131F9" w:rsidRPr="00FE60EB" w:rsidRDefault="00D131F9" w:rsidP="00FE60EB">
            <w:pPr>
              <w:jc w:val="center"/>
              <w:rPr>
                <w:noProof/>
              </w:rPr>
            </w:pPr>
            <w:r w:rsidRPr="00FE60EB">
              <w:rPr>
                <w:noProof/>
              </w:rPr>
              <w:t xml:space="preserve">Раздел </w:t>
            </w:r>
            <w:r w:rsidRPr="00FE60EB">
              <w:rPr>
                <w:noProof/>
                <w:lang w:val="en-US"/>
              </w:rPr>
              <w:t>V</w:t>
            </w:r>
          </w:p>
        </w:tc>
        <w:tc>
          <w:tcPr>
            <w:tcW w:w="7527" w:type="dxa"/>
          </w:tcPr>
          <w:p w:rsidR="00D131F9" w:rsidRPr="00FE60EB" w:rsidRDefault="00D131F9" w:rsidP="00FE60EB">
            <w:r w:rsidRPr="00FE60EB">
              <w:t xml:space="preserve">Критерии оценки заявок на участие в </w:t>
            </w:r>
            <w:r>
              <w:t>запросе предложений</w:t>
            </w:r>
          </w:p>
        </w:tc>
      </w:tr>
      <w:tr w:rsidR="00D131F9" w:rsidRPr="00FE60EB">
        <w:trPr>
          <w:jc w:val="center"/>
        </w:trPr>
        <w:tc>
          <w:tcPr>
            <w:tcW w:w="2157" w:type="dxa"/>
            <w:vAlign w:val="center"/>
          </w:tcPr>
          <w:p w:rsidR="00D131F9" w:rsidRPr="00FE60EB" w:rsidRDefault="00D131F9" w:rsidP="00FE60EB">
            <w:pPr>
              <w:jc w:val="center"/>
              <w:rPr>
                <w:noProof/>
                <w:lang w:val="en-US"/>
              </w:rPr>
            </w:pPr>
            <w:r w:rsidRPr="00FE60EB">
              <w:rPr>
                <w:noProof/>
              </w:rPr>
              <w:t xml:space="preserve">Раздел </w:t>
            </w:r>
            <w:r w:rsidRPr="00FE60EB">
              <w:rPr>
                <w:noProof/>
                <w:lang w:val="en-US"/>
              </w:rPr>
              <w:t>VI</w:t>
            </w:r>
          </w:p>
        </w:tc>
        <w:tc>
          <w:tcPr>
            <w:tcW w:w="7527" w:type="dxa"/>
          </w:tcPr>
          <w:p w:rsidR="00D131F9" w:rsidRPr="00FE60EB" w:rsidRDefault="00D131F9" w:rsidP="00FE60EB">
            <w:r w:rsidRPr="00FE60EB">
              <w:t xml:space="preserve">Формы документов в составе заявки на участие в </w:t>
            </w:r>
            <w:r w:rsidRPr="00FE60EB">
              <w:rPr>
                <w:lang w:eastAsia="ar-SA"/>
              </w:rPr>
              <w:t>закупке</w:t>
            </w:r>
            <w:r w:rsidRPr="00FE60EB">
              <w:t xml:space="preserve"> в электронной форме (рекомендуемые)</w:t>
            </w:r>
          </w:p>
        </w:tc>
      </w:tr>
    </w:tbl>
    <w:p w:rsidR="00D131F9" w:rsidRPr="00FE60EB" w:rsidRDefault="00D131F9" w:rsidP="00FE60EB">
      <w:pPr>
        <w:rPr>
          <w:lang w:eastAsia="ar-SA"/>
        </w:rPr>
      </w:pPr>
    </w:p>
    <w:p w:rsidR="00D131F9" w:rsidRPr="00FE60EB" w:rsidRDefault="00D131F9" w:rsidP="00FE60EB">
      <w:pPr>
        <w:rPr>
          <w:lang w:eastAsia="ar-SA"/>
        </w:rPr>
      </w:pPr>
    </w:p>
    <w:p w:rsidR="00D131F9" w:rsidRPr="00C61BF3" w:rsidRDefault="00D131F9" w:rsidP="00C61BF3">
      <w:pPr>
        <w:suppressAutoHyphens/>
        <w:spacing w:after="120"/>
        <w:ind w:firstLine="567"/>
        <w:jc w:val="center"/>
        <w:rPr>
          <w:b/>
          <w:bCs/>
          <w:u w:val="single"/>
          <w:lang w:eastAsia="ar-SA"/>
        </w:rPr>
      </w:pPr>
      <w:r w:rsidRPr="00C61BF3">
        <w:rPr>
          <w:b/>
          <w:bCs/>
          <w:u w:val="single"/>
          <w:lang w:eastAsia="ar-SA"/>
        </w:rPr>
        <w:t>ВНИМАНИЕ УЧАСТНИКИ!!!</w:t>
      </w:r>
    </w:p>
    <w:p w:rsidR="00D131F9" w:rsidRPr="000E39D9" w:rsidRDefault="00D131F9" w:rsidP="00C61BF3">
      <w:pPr>
        <w:suppressAutoHyphens/>
        <w:spacing w:after="120"/>
        <w:ind w:firstLine="567"/>
        <w:jc w:val="both"/>
        <w:rPr>
          <w:lang w:eastAsia="ar-SA"/>
        </w:rPr>
      </w:pPr>
      <w:r w:rsidRPr="000E39D9">
        <w:rPr>
          <w:b/>
          <w:bCs/>
          <w:lang w:eastAsia="ar-SA"/>
        </w:rPr>
        <w:t>На территории</w:t>
      </w:r>
      <w:r w:rsidRPr="000E39D9">
        <w:rPr>
          <w:lang w:eastAsia="ar-SA"/>
        </w:rPr>
        <w:t xml:space="preserve"> </w:t>
      </w:r>
      <w:r w:rsidRPr="00C61BF3">
        <w:t xml:space="preserve">муниципального образования </w:t>
      </w:r>
      <w:r w:rsidRPr="000E39D9">
        <w:rPr>
          <w:lang w:eastAsia="en-US"/>
        </w:rPr>
        <w:t xml:space="preserve">«Город Снежинск» </w:t>
      </w:r>
      <w:r w:rsidRPr="000E39D9">
        <w:rPr>
          <w:lang w:eastAsia="ar-SA"/>
        </w:rPr>
        <w:t xml:space="preserve">во исполнение Закона РФ от 14.07.1992 № 3297-1 «О закрытом административно-территориальном образовании», </w:t>
      </w:r>
      <w:r w:rsidRPr="000E39D9">
        <w:rPr>
          <w:b/>
          <w:bCs/>
          <w:lang w:eastAsia="ar-SA"/>
        </w:rPr>
        <w:t>действует особый режим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w:t>
      </w:r>
    </w:p>
    <w:p w:rsidR="00D131F9" w:rsidRPr="000E39D9" w:rsidRDefault="00D131F9" w:rsidP="00C61BF3">
      <w:pPr>
        <w:suppressAutoHyphens/>
        <w:spacing w:after="120"/>
        <w:ind w:firstLine="567"/>
        <w:jc w:val="both"/>
        <w:rPr>
          <w:b/>
          <w:bCs/>
          <w:lang w:eastAsia="ar-SA"/>
        </w:rPr>
      </w:pPr>
      <w:r w:rsidRPr="000E39D9">
        <w:rPr>
          <w:lang w:eastAsia="ar-SA"/>
        </w:rPr>
        <w:t xml:space="preserve">Обращаем Ваше внимание, что в соответствии с постановлением Правительства РФ № 693 от 11.06.1996 г. ««Об утверждении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w:t>
      </w:r>
      <w:r w:rsidRPr="007C175B">
        <w:rPr>
          <w:b/>
          <w:bCs/>
          <w:lang w:eastAsia="ar-SA"/>
        </w:rPr>
        <w:t>Победителю запрос</w:t>
      </w:r>
      <w:r>
        <w:rPr>
          <w:b/>
          <w:bCs/>
          <w:lang w:eastAsia="ar-SA"/>
        </w:rPr>
        <w:t>а</w:t>
      </w:r>
      <w:r w:rsidRPr="007C175B">
        <w:rPr>
          <w:b/>
          <w:bCs/>
          <w:lang w:eastAsia="ar-SA"/>
        </w:rPr>
        <w:t xml:space="preserve"> предложени</w:t>
      </w:r>
      <w:r>
        <w:rPr>
          <w:b/>
          <w:bCs/>
          <w:lang w:eastAsia="ar-SA"/>
        </w:rPr>
        <w:t>й</w:t>
      </w:r>
      <w:r w:rsidRPr="007C175B">
        <w:rPr>
          <w:b/>
          <w:bCs/>
          <w:lang w:eastAsia="ar-SA"/>
        </w:rPr>
        <w:t xml:space="preserve"> в случае необходимости требуется оформить документы на въезд на территорию </w:t>
      </w:r>
      <w:r w:rsidRPr="007C175B">
        <w:rPr>
          <w:b/>
          <w:bCs/>
        </w:rPr>
        <w:t>муниципального образования</w:t>
      </w:r>
      <w:r w:rsidRPr="007C175B">
        <w:rPr>
          <w:b/>
          <w:bCs/>
          <w:lang w:eastAsia="ar-SA"/>
        </w:rPr>
        <w:t xml:space="preserve"> </w:t>
      </w:r>
      <w:r w:rsidRPr="007C175B">
        <w:rPr>
          <w:b/>
          <w:bCs/>
          <w:lang w:eastAsia="en-US"/>
        </w:rPr>
        <w:t>«Город Снежинск»</w:t>
      </w:r>
      <w:r w:rsidRPr="007C175B">
        <w:rPr>
          <w:b/>
          <w:bCs/>
          <w:lang w:eastAsia="ar-SA"/>
        </w:rPr>
        <w:t>. Срок оформления пропуска 60 дней.</w:t>
      </w:r>
    </w:p>
    <w:p w:rsidR="00D131F9" w:rsidRPr="000E39D9" w:rsidRDefault="00D131F9" w:rsidP="00C61BF3">
      <w:pPr>
        <w:suppressAutoHyphens/>
        <w:spacing w:after="120"/>
        <w:ind w:firstLine="567"/>
        <w:jc w:val="both"/>
        <w:rPr>
          <w:lang w:eastAsia="ar-SA"/>
        </w:rPr>
      </w:pPr>
      <w:r w:rsidRPr="000E39D9">
        <w:rPr>
          <w:lang w:eastAsia="ar-SA"/>
        </w:rPr>
        <w:t xml:space="preserve">Заказчик не берет на себя обязательств по оформлению пропусков Победителю закупки для въезда на территорию </w:t>
      </w:r>
      <w:r w:rsidRPr="00C61BF3">
        <w:t>муниципального образования</w:t>
      </w:r>
      <w:r w:rsidRPr="000E39D9">
        <w:rPr>
          <w:lang w:eastAsia="ar-SA"/>
        </w:rPr>
        <w:t xml:space="preserve"> «Город Снежинск» для исполнения условий договора.</w:t>
      </w:r>
    </w:p>
    <w:p w:rsidR="00D131F9" w:rsidRPr="00C61BF3" w:rsidRDefault="00D131F9" w:rsidP="00C61BF3">
      <w:pPr>
        <w:suppressAutoHyphens/>
        <w:spacing w:after="120"/>
        <w:ind w:firstLine="567"/>
        <w:jc w:val="both"/>
        <w:rPr>
          <w:lang w:eastAsia="ar-SA"/>
        </w:rPr>
      </w:pPr>
      <w:r w:rsidRPr="000E39D9">
        <w:rPr>
          <w:lang w:eastAsia="ar-SA"/>
        </w:rPr>
        <w:lastRenderedPageBreak/>
        <w:t xml:space="preserve">По вопросу оформления пропусков обращаться в администрацию </w:t>
      </w:r>
      <w:r w:rsidRPr="00C61BF3">
        <w:t>муниципального образования</w:t>
      </w:r>
      <w:r w:rsidRPr="000E39D9">
        <w:rPr>
          <w:lang w:eastAsia="ar-SA"/>
        </w:rPr>
        <w:t xml:space="preserve"> «Город Снежинск» по телефону в г. Снежинске </w:t>
      </w:r>
      <w:r w:rsidRPr="000E39D9">
        <w:rPr>
          <w:lang w:eastAsia="en-US"/>
        </w:rPr>
        <w:t>8 (35146) 9-23-85.</w:t>
      </w:r>
    </w:p>
    <w:p w:rsidR="00D131F9" w:rsidRPr="00FE60EB" w:rsidRDefault="00D131F9" w:rsidP="00C61BF3">
      <w:pPr>
        <w:widowControl w:val="0"/>
        <w:rPr>
          <w:b/>
          <w:bCs/>
        </w:rPr>
      </w:pPr>
    </w:p>
    <w:p w:rsidR="00D131F9" w:rsidRDefault="00D131F9" w:rsidP="00E95D5C">
      <w:pPr>
        <w:keepNext/>
        <w:keepLines/>
        <w:widowControl w:val="0"/>
        <w:suppressLineNumbers/>
        <w:ind w:firstLine="709"/>
        <w:jc w:val="center"/>
        <w:rPr>
          <w:b/>
          <w:bCs/>
        </w:rPr>
      </w:pPr>
    </w:p>
    <w:p w:rsidR="00D131F9" w:rsidRPr="00FE60EB" w:rsidRDefault="00D131F9" w:rsidP="00E95D5C">
      <w:pPr>
        <w:keepNext/>
        <w:keepLines/>
        <w:widowControl w:val="0"/>
        <w:suppressLineNumbers/>
        <w:ind w:firstLine="709"/>
        <w:jc w:val="center"/>
        <w:rPr>
          <w:b/>
          <w:bCs/>
        </w:rPr>
      </w:pPr>
      <w:r w:rsidRPr="00FE60EB">
        <w:rPr>
          <w:b/>
          <w:bCs/>
        </w:rPr>
        <w:t xml:space="preserve">РАЗДЕЛ </w:t>
      </w:r>
      <w:r w:rsidRPr="00FE60EB">
        <w:rPr>
          <w:b/>
          <w:bCs/>
          <w:lang w:val="en-US"/>
        </w:rPr>
        <w:t>I</w:t>
      </w:r>
      <w:r w:rsidRPr="00FE60EB">
        <w:rPr>
          <w:b/>
          <w:bCs/>
        </w:rPr>
        <w:t xml:space="preserve">. ИНФОРМАЦИОННАЯ КАРТА О ПРОВЕДЕНИИ </w:t>
      </w:r>
      <w:r>
        <w:rPr>
          <w:b/>
          <w:bCs/>
        </w:rPr>
        <w:t>ЗАПРОСА ПРЕДЛОЖЕНИЙ</w:t>
      </w:r>
      <w:r w:rsidRPr="00FE60EB">
        <w:rPr>
          <w:b/>
          <w:bCs/>
        </w:rPr>
        <w:t xml:space="preserve"> В ЭЛЕКТРОННОЙ ФОРМЕ</w:t>
      </w:r>
    </w:p>
    <w:p w:rsidR="00D131F9" w:rsidRPr="00E95D5C" w:rsidRDefault="00D131F9" w:rsidP="00E95D5C">
      <w:pPr>
        <w:pStyle w:val="12"/>
        <w:rPr>
          <w:b/>
          <w:bCs/>
          <w:sz w:val="22"/>
          <w:szCs w:val="22"/>
        </w:rPr>
      </w:pPr>
      <w:r w:rsidRPr="00E95D5C">
        <w:rPr>
          <w:sz w:val="22"/>
          <w:szCs w:val="22"/>
        </w:rPr>
        <w:t xml:space="preserve">Процедура </w:t>
      </w:r>
      <w:r>
        <w:rPr>
          <w:sz w:val="22"/>
          <w:szCs w:val="22"/>
        </w:rPr>
        <w:t>запроса предложений в электронной форме</w:t>
      </w:r>
      <w:r w:rsidRPr="00E95D5C">
        <w:rPr>
          <w:sz w:val="22"/>
          <w:szCs w:val="22"/>
        </w:rPr>
        <w:t xml:space="preserve"> проводится в соответствии с "Положением о закупке товаров, работ, услуг" (далее "Положение") в редакции на дату размещения извещения о процедуре закупки в единой информационной системе.</w:t>
      </w:r>
    </w:p>
    <w:tbl>
      <w:tblPr>
        <w:tblW w:w="10294" w:type="dxa"/>
        <w:tblInd w:w="-106" w:type="dxa"/>
        <w:tblLayout w:type="fixed"/>
        <w:tblLook w:val="0000"/>
      </w:tblPr>
      <w:tblGrid>
        <w:gridCol w:w="551"/>
        <w:gridCol w:w="2835"/>
        <w:gridCol w:w="6908"/>
      </w:tblGrid>
      <w:tr w:rsidR="00D131F9" w:rsidRPr="00E95D5C">
        <w:trPr>
          <w:trHeight w:val="89"/>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ind w:right="-108"/>
              <w:jc w:val="center"/>
              <w:rPr>
                <w:b/>
                <w:bCs/>
              </w:rPr>
            </w:pPr>
            <w:r w:rsidRPr="00E95D5C">
              <w:rPr>
                <w:b/>
                <w:bCs/>
                <w:sz w:val="22"/>
                <w:szCs w:val="22"/>
              </w:rPr>
              <w:t>№ п.п.</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jc w:val="center"/>
              <w:rPr>
                <w:b/>
                <w:bCs/>
              </w:rPr>
            </w:pPr>
            <w:r w:rsidRPr="00E95D5C">
              <w:rPr>
                <w:b/>
                <w:bCs/>
                <w:sz w:val="22"/>
                <w:szCs w:val="22"/>
              </w:rPr>
              <w:t>Наименование показателя</w:t>
            </w:r>
          </w:p>
        </w:tc>
        <w:tc>
          <w:tcPr>
            <w:tcW w:w="6908" w:type="dxa"/>
            <w:tcBorders>
              <w:top w:val="single" w:sz="4" w:space="0" w:color="000000"/>
              <w:left w:val="single" w:sz="4" w:space="0" w:color="000000"/>
              <w:bottom w:val="single" w:sz="4" w:space="0" w:color="000000"/>
              <w:right w:val="single" w:sz="4" w:space="0" w:color="000000"/>
            </w:tcBorders>
          </w:tcPr>
          <w:p w:rsidR="00D131F9" w:rsidRPr="00E95D5C" w:rsidRDefault="00D131F9" w:rsidP="00982643">
            <w:pPr>
              <w:suppressLineNumbers/>
              <w:snapToGrid w:val="0"/>
              <w:jc w:val="center"/>
              <w:rPr>
                <w:b/>
                <w:bCs/>
              </w:rPr>
            </w:pPr>
            <w:r w:rsidRPr="00E95D5C">
              <w:rPr>
                <w:b/>
                <w:bCs/>
                <w:sz w:val="22"/>
                <w:szCs w:val="22"/>
              </w:rPr>
              <w:t>Значение (пояснение)</w:t>
            </w:r>
          </w:p>
        </w:tc>
      </w:tr>
      <w:tr w:rsidR="00D131F9" w:rsidRPr="00E95D5C">
        <w:trPr>
          <w:trHeight w:val="89"/>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ind w:right="-108"/>
              <w:jc w:val="center"/>
            </w:pPr>
            <w:r>
              <w:t>1</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sidRPr="00E95D5C">
              <w:rPr>
                <w:sz w:val="22"/>
                <w:szCs w:val="22"/>
              </w:rPr>
              <w:t>Форма закупки</w:t>
            </w:r>
          </w:p>
        </w:tc>
        <w:tc>
          <w:tcPr>
            <w:tcW w:w="6908" w:type="dxa"/>
            <w:tcBorders>
              <w:top w:val="single" w:sz="4" w:space="0" w:color="000000"/>
              <w:left w:val="single" w:sz="4" w:space="0" w:color="000000"/>
              <w:bottom w:val="single" w:sz="4" w:space="0" w:color="000000"/>
              <w:right w:val="single" w:sz="4" w:space="0" w:color="000000"/>
            </w:tcBorders>
          </w:tcPr>
          <w:p w:rsidR="00D131F9" w:rsidRPr="005C7CF6" w:rsidRDefault="00D131F9" w:rsidP="00982643">
            <w:pPr>
              <w:suppressLineNumbers/>
              <w:snapToGrid w:val="0"/>
            </w:pPr>
            <w:r w:rsidRPr="005C7CF6">
              <w:rPr>
                <w:sz w:val="22"/>
                <w:szCs w:val="22"/>
              </w:rPr>
              <w:t>Запрос предложений в электронной форме (далее -  далее – запрос предложений, закупка, торги)</w:t>
            </w:r>
          </w:p>
        </w:tc>
      </w:tr>
      <w:tr w:rsidR="00D131F9" w:rsidRPr="00E95D5C">
        <w:trPr>
          <w:trHeight w:val="569"/>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2</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sidRPr="00E95D5C">
              <w:rPr>
                <w:sz w:val="22"/>
                <w:szCs w:val="22"/>
              </w:rPr>
              <w:t>Заказчик</w:t>
            </w:r>
          </w:p>
        </w:tc>
        <w:tc>
          <w:tcPr>
            <w:tcW w:w="6908" w:type="dxa"/>
            <w:tcBorders>
              <w:top w:val="single" w:sz="4" w:space="0" w:color="000000"/>
              <w:left w:val="single" w:sz="4" w:space="0" w:color="000000"/>
              <w:bottom w:val="single" w:sz="4" w:space="0" w:color="000000"/>
              <w:right w:val="single" w:sz="4" w:space="0" w:color="000000"/>
            </w:tcBorders>
          </w:tcPr>
          <w:p w:rsidR="00D131F9" w:rsidRPr="005C7CF6" w:rsidRDefault="00D131F9" w:rsidP="006A22AB">
            <w:pPr>
              <w:jc w:val="both"/>
            </w:pPr>
            <w:r w:rsidRPr="005C7CF6">
              <w:rPr>
                <w:sz w:val="22"/>
                <w:szCs w:val="22"/>
              </w:rPr>
              <w:t>Муниципальное автономное учреждение Снежинского городского округа "Детский оздоровительный центр "Орлёнок" имени Г.П. Ломинского" (далее - МАУ ДОЦ «Орленок»)</w:t>
            </w:r>
          </w:p>
        </w:tc>
      </w:tr>
      <w:tr w:rsidR="00D131F9" w:rsidRPr="00E95D5C">
        <w:trPr>
          <w:trHeight w:val="549"/>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3</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rPr>
                <w:kern w:val="2"/>
              </w:rPr>
            </w:pPr>
            <w:r w:rsidRPr="00E95D5C">
              <w:rPr>
                <w:kern w:val="2"/>
                <w:sz w:val="22"/>
                <w:szCs w:val="22"/>
              </w:rPr>
              <w:t>Юридический</w:t>
            </w:r>
            <w:r>
              <w:rPr>
                <w:kern w:val="2"/>
                <w:sz w:val="22"/>
                <w:szCs w:val="22"/>
              </w:rPr>
              <w:t>/Почтовый</w:t>
            </w:r>
            <w:r w:rsidRPr="00E95D5C">
              <w:rPr>
                <w:kern w:val="2"/>
                <w:sz w:val="22"/>
                <w:szCs w:val="22"/>
              </w:rPr>
              <w:t xml:space="preserve"> адрес Заказчика</w:t>
            </w:r>
          </w:p>
        </w:tc>
        <w:tc>
          <w:tcPr>
            <w:tcW w:w="6908" w:type="dxa"/>
            <w:tcBorders>
              <w:top w:val="single" w:sz="4" w:space="0" w:color="000000"/>
              <w:left w:val="single" w:sz="4" w:space="0" w:color="000000"/>
              <w:bottom w:val="single" w:sz="4" w:space="0" w:color="000000"/>
              <w:right w:val="single" w:sz="4" w:space="0" w:color="000000"/>
            </w:tcBorders>
          </w:tcPr>
          <w:p w:rsidR="00D131F9" w:rsidRPr="00B873D8" w:rsidRDefault="00D131F9" w:rsidP="006A22AB">
            <w:pPr>
              <w:snapToGrid w:val="0"/>
              <w:ind w:right="-1"/>
              <w:jc w:val="both"/>
              <w:rPr>
                <w:b/>
                <w:bCs/>
                <w:i/>
                <w:iCs/>
              </w:rPr>
            </w:pPr>
            <w:r w:rsidRPr="00FE60EB">
              <w:rPr>
                <w:sz w:val="22"/>
                <w:szCs w:val="22"/>
              </w:rPr>
              <w:t xml:space="preserve">Российская Федерация, </w:t>
            </w:r>
            <w:r w:rsidRPr="006359C4">
              <w:rPr>
                <w:sz w:val="22"/>
                <w:szCs w:val="22"/>
              </w:rPr>
              <w:t>456774, Челябинская обл</w:t>
            </w:r>
            <w:r>
              <w:rPr>
                <w:sz w:val="22"/>
                <w:szCs w:val="22"/>
              </w:rPr>
              <w:t xml:space="preserve">асть, г. </w:t>
            </w:r>
            <w:r w:rsidRPr="006359C4">
              <w:rPr>
                <w:sz w:val="22"/>
                <w:szCs w:val="22"/>
              </w:rPr>
              <w:t xml:space="preserve">Снежинск, улица Парковая, 32, </w:t>
            </w:r>
            <w:r>
              <w:rPr>
                <w:sz w:val="22"/>
                <w:szCs w:val="22"/>
              </w:rPr>
              <w:t xml:space="preserve">корпус 1  </w:t>
            </w:r>
          </w:p>
        </w:tc>
      </w:tr>
      <w:tr w:rsidR="00D131F9" w:rsidRPr="00E95D5C">
        <w:trPr>
          <w:trHeight w:val="572"/>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4</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rPr>
                <w:kern w:val="2"/>
              </w:rPr>
            </w:pPr>
            <w:r w:rsidRPr="00E95D5C">
              <w:rPr>
                <w:kern w:val="2"/>
                <w:sz w:val="22"/>
                <w:szCs w:val="22"/>
              </w:rPr>
              <w:t>Контактный телефон/факс</w:t>
            </w:r>
            <w:r>
              <w:rPr>
                <w:kern w:val="2"/>
                <w:sz w:val="22"/>
                <w:szCs w:val="22"/>
              </w:rPr>
              <w:t>/контактное лицо</w:t>
            </w:r>
          </w:p>
        </w:tc>
        <w:tc>
          <w:tcPr>
            <w:tcW w:w="6908" w:type="dxa"/>
            <w:tcBorders>
              <w:top w:val="single" w:sz="4" w:space="0" w:color="000000"/>
              <w:left w:val="single" w:sz="4" w:space="0" w:color="000000"/>
              <w:bottom w:val="single" w:sz="4" w:space="0" w:color="000000"/>
              <w:right w:val="single" w:sz="4" w:space="0" w:color="000000"/>
            </w:tcBorders>
          </w:tcPr>
          <w:p w:rsidR="00D131F9" w:rsidRPr="00FE60EB" w:rsidRDefault="00D131F9" w:rsidP="00FE60EB">
            <w:pPr>
              <w:pStyle w:val="Default"/>
              <w:widowControl w:val="0"/>
              <w:snapToGrid w:val="0"/>
              <w:ind w:right="-1"/>
              <w:jc w:val="both"/>
              <w:rPr>
                <w:color w:val="auto"/>
                <w:sz w:val="22"/>
                <w:szCs w:val="22"/>
              </w:rPr>
            </w:pPr>
            <w:r w:rsidRPr="00FE60EB">
              <w:rPr>
                <w:color w:val="auto"/>
                <w:sz w:val="22"/>
                <w:szCs w:val="22"/>
              </w:rPr>
              <w:t>Номер контактного телефона/факса Заказчика:</w:t>
            </w:r>
          </w:p>
          <w:p w:rsidR="00D131F9" w:rsidRPr="00FE60EB" w:rsidRDefault="00D131F9" w:rsidP="00FE60EB">
            <w:pPr>
              <w:pStyle w:val="Default"/>
              <w:widowControl w:val="0"/>
              <w:snapToGrid w:val="0"/>
              <w:ind w:right="-1"/>
              <w:jc w:val="both"/>
              <w:rPr>
                <w:color w:val="auto"/>
                <w:sz w:val="22"/>
                <w:szCs w:val="22"/>
              </w:rPr>
            </w:pPr>
            <w:r>
              <w:rPr>
                <w:color w:val="auto"/>
                <w:sz w:val="22"/>
                <w:szCs w:val="22"/>
              </w:rPr>
              <w:t>+7  8 (35346</w:t>
            </w:r>
            <w:r w:rsidRPr="00FE60EB">
              <w:rPr>
                <w:color w:val="auto"/>
                <w:sz w:val="22"/>
                <w:szCs w:val="22"/>
              </w:rPr>
              <w:t>) 2-</w:t>
            </w:r>
            <w:r>
              <w:rPr>
                <w:color w:val="auto"/>
                <w:sz w:val="22"/>
                <w:szCs w:val="22"/>
              </w:rPr>
              <w:t>11</w:t>
            </w:r>
            <w:r w:rsidRPr="00FE60EB">
              <w:rPr>
                <w:color w:val="auto"/>
                <w:sz w:val="22"/>
                <w:szCs w:val="22"/>
              </w:rPr>
              <w:t>-</w:t>
            </w:r>
            <w:r>
              <w:rPr>
                <w:color w:val="auto"/>
                <w:sz w:val="22"/>
                <w:szCs w:val="22"/>
              </w:rPr>
              <w:t>48</w:t>
            </w:r>
            <w:r w:rsidRPr="00FE60EB">
              <w:rPr>
                <w:color w:val="auto"/>
                <w:sz w:val="22"/>
                <w:szCs w:val="22"/>
              </w:rPr>
              <w:t xml:space="preserve"> / + 7 (3534</w:t>
            </w:r>
            <w:r>
              <w:rPr>
                <w:color w:val="auto"/>
                <w:sz w:val="22"/>
                <w:szCs w:val="22"/>
              </w:rPr>
              <w:t>6</w:t>
            </w:r>
            <w:r w:rsidRPr="00FE60EB">
              <w:rPr>
                <w:color w:val="auto"/>
                <w:sz w:val="22"/>
                <w:szCs w:val="22"/>
              </w:rPr>
              <w:t>) 2-</w:t>
            </w:r>
            <w:r>
              <w:rPr>
                <w:color w:val="auto"/>
                <w:sz w:val="22"/>
                <w:szCs w:val="22"/>
              </w:rPr>
              <w:t>30</w:t>
            </w:r>
            <w:r w:rsidRPr="00FE60EB">
              <w:rPr>
                <w:color w:val="auto"/>
                <w:sz w:val="22"/>
                <w:szCs w:val="22"/>
              </w:rPr>
              <w:t>-3</w:t>
            </w:r>
            <w:r>
              <w:rPr>
                <w:color w:val="auto"/>
                <w:sz w:val="22"/>
                <w:szCs w:val="22"/>
              </w:rPr>
              <w:t>6</w:t>
            </w:r>
          </w:p>
          <w:p w:rsidR="00D131F9" w:rsidRPr="003028F8" w:rsidRDefault="00D131F9" w:rsidP="0013456E">
            <w:pPr>
              <w:pStyle w:val="Default"/>
              <w:widowControl w:val="0"/>
              <w:snapToGrid w:val="0"/>
              <w:ind w:right="-1"/>
              <w:jc w:val="both"/>
              <w:rPr>
                <w:sz w:val="22"/>
                <w:szCs w:val="22"/>
              </w:rPr>
            </w:pPr>
            <w:r w:rsidRPr="00FE60EB">
              <w:rPr>
                <w:color w:val="auto"/>
                <w:sz w:val="22"/>
                <w:szCs w:val="22"/>
              </w:rPr>
              <w:t xml:space="preserve">Контактное лицо: </w:t>
            </w:r>
            <w:r w:rsidRPr="003A4C9D">
              <w:rPr>
                <w:color w:val="auto"/>
                <w:sz w:val="22"/>
                <w:szCs w:val="22"/>
              </w:rPr>
              <w:t xml:space="preserve">Сеитова Ирина </w:t>
            </w:r>
            <w:r w:rsidRPr="00782B03">
              <w:rPr>
                <w:color w:val="auto"/>
                <w:sz w:val="22"/>
                <w:szCs w:val="22"/>
              </w:rPr>
              <w:t>Александровна, заместитель</w:t>
            </w:r>
            <w:r>
              <w:rPr>
                <w:color w:val="auto"/>
                <w:sz w:val="22"/>
                <w:szCs w:val="22"/>
              </w:rPr>
              <w:t xml:space="preserve"> директора по финансовой работе</w:t>
            </w:r>
          </w:p>
        </w:tc>
      </w:tr>
      <w:tr w:rsidR="00D131F9" w:rsidRPr="00E95D5C">
        <w:trPr>
          <w:trHeight w:val="437"/>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5</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rPr>
                <w:kern w:val="2"/>
              </w:rPr>
            </w:pPr>
            <w:r w:rsidRPr="00E95D5C">
              <w:rPr>
                <w:kern w:val="2"/>
                <w:sz w:val="22"/>
                <w:szCs w:val="22"/>
              </w:rPr>
              <w:t>Адрес электронной почты</w:t>
            </w:r>
          </w:p>
        </w:tc>
        <w:tc>
          <w:tcPr>
            <w:tcW w:w="6908" w:type="dxa"/>
            <w:tcBorders>
              <w:top w:val="single" w:sz="4" w:space="0" w:color="000000"/>
              <w:left w:val="single" w:sz="4" w:space="0" w:color="000000"/>
              <w:bottom w:val="single" w:sz="4" w:space="0" w:color="000000"/>
              <w:right w:val="single" w:sz="4" w:space="0" w:color="000000"/>
            </w:tcBorders>
          </w:tcPr>
          <w:p w:rsidR="00D131F9" w:rsidRPr="003028F8" w:rsidRDefault="00DA7585" w:rsidP="00982643">
            <w:pPr>
              <w:pStyle w:val="Default"/>
              <w:widowControl w:val="0"/>
              <w:snapToGrid w:val="0"/>
              <w:ind w:right="-1"/>
              <w:jc w:val="both"/>
              <w:rPr>
                <w:color w:val="auto"/>
                <w:sz w:val="22"/>
                <w:szCs w:val="22"/>
              </w:rPr>
            </w:pPr>
            <w:hyperlink r:id="rId8" w:history="1">
              <w:r w:rsidR="00D131F9" w:rsidRPr="003A4C9D">
                <w:rPr>
                  <w:rStyle w:val="a3"/>
                </w:rPr>
                <w:t>seitova.irina@mail.ru</w:t>
              </w:r>
            </w:hyperlink>
          </w:p>
        </w:tc>
      </w:tr>
      <w:tr w:rsidR="00D131F9" w:rsidRPr="00E95D5C">
        <w:trPr>
          <w:trHeight w:val="452"/>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6</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rPr>
                <w:kern w:val="2"/>
              </w:rPr>
            </w:pPr>
            <w:r w:rsidRPr="00E95D5C">
              <w:rPr>
                <w:color w:val="000000"/>
                <w:sz w:val="22"/>
                <w:szCs w:val="22"/>
              </w:rPr>
              <w:t>Официальный сайт, на котором размещена документация</w:t>
            </w:r>
            <w:r>
              <w:rPr>
                <w:color w:val="000000"/>
                <w:sz w:val="22"/>
                <w:szCs w:val="22"/>
              </w:rPr>
              <w:t xml:space="preserve"> и адрес электронной торговой площадки</w:t>
            </w:r>
          </w:p>
        </w:tc>
        <w:tc>
          <w:tcPr>
            <w:tcW w:w="6908" w:type="dxa"/>
            <w:tcBorders>
              <w:top w:val="single" w:sz="4" w:space="0" w:color="000000"/>
              <w:left w:val="single" w:sz="4" w:space="0" w:color="000000"/>
              <w:bottom w:val="single" w:sz="4" w:space="0" w:color="000000"/>
              <w:right w:val="single" w:sz="4" w:space="0" w:color="000000"/>
            </w:tcBorders>
          </w:tcPr>
          <w:p w:rsidR="00D131F9" w:rsidRPr="00B873D8" w:rsidRDefault="00D131F9" w:rsidP="00B873D8">
            <w:pPr>
              <w:pStyle w:val="Default"/>
              <w:widowControl w:val="0"/>
              <w:snapToGrid w:val="0"/>
              <w:ind w:right="-1"/>
              <w:jc w:val="both"/>
              <w:rPr>
                <w:b/>
                <w:bCs/>
                <w:i/>
                <w:iCs/>
                <w:color w:val="auto"/>
                <w:sz w:val="22"/>
                <w:szCs w:val="22"/>
                <w:highlight w:val="red"/>
              </w:rPr>
            </w:pPr>
            <w:r w:rsidRPr="00B873D8">
              <w:rPr>
                <w:sz w:val="22"/>
                <w:szCs w:val="22"/>
              </w:rPr>
              <w:t>Документация о закупке размещена на Официальном сайте</w:t>
            </w:r>
            <w:r w:rsidRPr="00B873D8">
              <w:rPr>
                <w:b/>
                <w:bCs/>
                <w:sz w:val="22"/>
                <w:szCs w:val="22"/>
              </w:rPr>
              <w:t xml:space="preserve"> zakupki.gov.ru</w:t>
            </w:r>
            <w:r w:rsidRPr="00B873D8">
              <w:rPr>
                <w:sz w:val="22"/>
                <w:szCs w:val="22"/>
              </w:rPr>
              <w:t xml:space="preserve"> и сайте </w:t>
            </w:r>
            <w:bookmarkStart w:id="7" w:name="OLE_LINK16"/>
            <w:bookmarkStart w:id="8" w:name="OLE_LINK15"/>
            <w:bookmarkStart w:id="9" w:name="OLE_LINK14"/>
            <w:r w:rsidRPr="00B873D8">
              <w:rPr>
                <w:sz w:val="22"/>
                <w:szCs w:val="22"/>
              </w:rPr>
              <w:t xml:space="preserve">электронной торговой площадки </w:t>
            </w:r>
            <w:bookmarkEnd w:id="7"/>
            <w:bookmarkEnd w:id="8"/>
            <w:bookmarkEnd w:id="9"/>
            <w:r w:rsidR="00DA7585" w:rsidRPr="00181784">
              <w:rPr>
                <w:color w:val="00000A"/>
                <w:sz w:val="22"/>
                <w:szCs w:val="22"/>
                <w:lang w:eastAsia="en-US"/>
              </w:rPr>
              <w:fldChar w:fldCharType="begin"/>
            </w:r>
            <w:r w:rsidRPr="00181784">
              <w:rPr>
                <w:color w:val="00000A"/>
                <w:sz w:val="22"/>
                <w:szCs w:val="22"/>
                <w:lang w:eastAsia="en-US"/>
              </w:rPr>
              <w:instrText xml:space="preserve"> HYPERLINK "http://etp.torgi-online.com/" </w:instrText>
            </w:r>
            <w:r w:rsidR="00DA7585" w:rsidRPr="00181784">
              <w:rPr>
                <w:color w:val="00000A"/>
                <w:sz w:val="22"/>
                <w:szCs w:val="22"/>
                <w:lang w:eastAsia="en-US"/>
              </w:rPr>
              <w:fldChar w:fldCharType="separate"/>
            </w:r>
            <w:r w:rsidRPr="00181784">
              <w:rPr>
                <w:color w:val="0000FF"/>
                <w:sz w:val="22"/>
                <w:szCs w:val="22"/>
                <w:u w:val="single"/>
                <w:lang w:eastAsia="en-US"/>
              </w:rPr>
              <w:t>http://etp.torgi-online.com/</w:t>
            </w:r>
            <w:r w:rsidR="00DA7585" w:rsidRPr="00181784">
              <w:rPr>
                <w:color w:val="00000A"/>
                <w:sz w:val="22"/>
                <w:szCs w:val="22"/>
                <w:lang w:eastAsia="en-US"/>
              </w:rPr>
              <w:fldChar w:fldCharType="end"/>
            </w:r>
            <w:r>
              <w:rPr>
                <w:color w:val="00000A"/>
                <w:sz w:val="22"/>
                <w:szCs w:val="22"/>
                <w:lang w:eastAsia="en-US"/>
              </w:rPr>
              <w:t xml:space="preserve"> </w:t>
            </w:r>
            <w:r w:rsidRPr="00B873D8">
              <w:rPr>
                <w:sz w:val="22"/>
                <w:szCs w:val="22"/>
              </w:rPr>
              <w:t>и доступна без внесения платы.</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7</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pStyle w:val="a4"/>
              <w:suppressLineNumbers/>
              <w:tabs>
                <w:tab w:val="left" w:pos="709"/>
              </w:tabs>
              <w:snapToGrid w:val="0"/>
              <w:spacing w:before="0" w:after="0"/>
              <w:jc w:val="left"/>
              <w:rPr>
                <w:b w:val="0"/>
                <w:bCs w:val="0"/>
              </w:rPr>
            </w:pPr>
            <w:r w:rsidRPr="00E95D5C">
              <w:rPr>
                <w:b w:val="0"/>
                <w:bCs w:val="0"/>
                <w:sz w:val="22"/>
                <w:szCs w:val="22"/>
              </w:rPr>
              <w:t>Предмет закупки</w:t>
            </w:r>
          </w:p>
        </w:tc>
        <w:tc>
          <w:tcPr>
            <w:tcW w:w="6908" w:type="dxa"/>
            <w:tcBorders>
              <w:top w:val="single" w:sz="4" w:space="0" w:color="000000"/>
              <w:left w:val="single" w:sz="4" w:space="0" w:color="000000"/>
              <w:bottom w:val="single" w:sz="4" w:space="0" w:color="000000"/>
              <w:right w:val="single" w:sz="4" w:space="0" w:color="000000"/>
            </w:tcBorders>
          </w:tcPr>
          <w:p w:rsidR="00D131F9" w:rsidRPr="008B33AD" w:rsidRDefault="00D131F9" w:rsidP="006D4BA0">
            <w:pPr>
              <w:jc w:val="both"/>
              <w:rPr>
                <w:color w:val="000000"/>
                <w:spacing w:val="9"/>
              </w:rPr>
            </w:pPr>
            <w:r w:rsidRPr="005C7CF6">
              <w:rPr>
                <w:sz w:val="22"/>
                <w:szCs w:val="22"/>
              </w:rPr>
              <w:t xml:space="preserve">на выполнение работ по  ремонту крыши  без разработки проектно-сметной документации в </w:t>
            </w:r>
            <w:r>
              <w:rPr>
                <w:sz w:val="22"/>
                <w:szCs w:val="22"/>
              </w:rPr>
              <w:t>Строении</w:t>
            </w:r>
            <w:r w:rsidRPr="005C7CF6">
              <w:rPr>
                <w:sz w:val="22"/>
                <w:szCs w:val="22"/>
              </w:rPr>
              <w:t xml:space="preserve"> № </w:t>
            </w:r>
            <w:r>
              <w:rPr>
                <w:sz w:val="22"/>
                <w:szCs w:val="22"/>
              </w:rPr>
              <w:t>8</w:t>
            </w:r>
            <w:r w:rsidRPr="005C7CF6">
              <w:rPr>
                <w:sz w:val="22"/>
                <w:szCs w:val="22"/>
              </w:rPr>
              <w:t xml:space="preserve"> расположенном по адресу: Челябинская область, город Снежинск, улица Парковая, дом 32, корпус 1</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8</w:t>
            </w:r>
          </w:p>
        </w:tc>
        <w:tc>
          <w:tcPr>
            <w:tcW w:w="2835" w:type="dxa"/>
            <w:tcBorders>
              <w:top w:val="single" w:sz="4" w:space="0" w:color="000000"/>
              <w:left w:val="single" w:sz="4" w:space="0" w:color="000000"/>
              <w:bottom w:val="single" w:sz="4" w:space="0" w:color="000000"/>
            </w:tcBorders>
          </w:tcPr>
          <w:p w:rsidR="00D131F9" w:rsidRPr="00F3258A" w:rsidRDefault="00D131F9" w:rsidP="005401B5">
            <w:pPr>
              <w:pStyle w:val="a4"/>
              <w:suppressLineNumbers/>
              <w:tabs>
                <w:tab w:val="left" w:pos="709"/>
              </w:tabs>
              <w:snapToGrid w:val="0"/>
              <w:spacing w:before="0" w:after="0"/>
              <w:jc w:val="left"/>
              <w:rPr>
                <w:b w:val="0"/>
                <w:bCs w:val="0"/>
              </w:rPr>
            </w:pPr>
            <w:r w:rsidRPr="00F3258A">
              <w:rPr>
                <w:b w:val="0"/>
                <w:bCs w:val="0"/>
                <w:sz w:val="22"/>
                <w:szCs w:val="22"/>
              </w:rPr>
              <w:t xml:space="preserve">Срок </w:t>
            </w:r>
            <w:r>
              <w:rPr>
                <w:b w:val="0"/>
                <w:bCs w:val="0"/>
                <w:sz w:val="22"/>
                <w:szCs w:val="22"/>
              </w:rPr>
              <w:t>выполнения работ</w:t>
            </w:r>
          </w:p>
        </w:tc>
        <w:tc>
          <w:tcPr>
            <w:tcW w:w="6908" w:type="dxa"/>
            <w:tcBorders>
              <w:top w:val="single" w:sz="4" w:space="0" w:color="000000"/>
              <w:left w:val="single" w:sz="4" w:space="0" w:color="000000"/>
              <w:bottom w:val="single" w:sz="4" w:space="0" w:color="000000"/>
              <w:right w:val="single" w:sz="4" w:space="0" w:color="000000"/>
            </w:tcBorders>
          </w:tcPr>
          <w:p w:rsidR="00D131F9" w:rsidRPr="00E6131F" w:rsidRDefault="00D131F9" w:rsidP="003B44E4">
            <w:pPr>
              <w:suppressLineNumbers/>
              <w:shd w:val="clear" w:color="auto" w:fill="FFFFFF"/>
              <w:snapToGrid w:val="0"/>
              <w:jc w:val="both"/>
            </w:pPr>
            <w:r w:rsidRPr="00E6131F">
              <w:rPr>
                <w:sz w:val="22"/>
                <w:szCs w:val="22"/>
              </w:rPr>
              <w:t xml:space="preserve">В соответствии с описанием объекта закупки: Техническим заданием </w:t>
            </w:r>
            <w:r w:rsidRPr="00E6131F">
              <w:rPr>
                <w:b/>
                <w:bCs/>
                <w:sz w:val="22"/>
                <w:szCs w:val="22"/>
              </w:rPr>
              <w:t xml:space="preserve">с </w:t>
            </w:r>
            <w:r w:rsidRPr="00E6131F">
              <w:rPr>
                <w:sz w:val="22"/>
                <w:szCs w:val="22"/>
              </w:rPr>
              <w:t xml:space="preserve"> </w:t>
            </w:r>
            <w:r w:rsidRPr="00731A8D">
              <w:rPr>
                <w:b/>
                <w:bCs/>
                <w:sz w:val="22"/>
                <w:szCs w:val="22"/>
              </w:rPr>
              <w:t>даты заключения Договора по 13 марта 2022г.</w:t>
            </w:r>
          </w:p>
          <w:p w:rsidR="00D131F9" w:rsidRPr="00E6131F" w:rsidRDefault="00D131F9" w:rsidP="003B44E4">
            <w:pPr>
              <w:suppressLineNumbers/>
              <w:snapToGrid w:val="0"/>
              <w:jc w:val="both"/>
            </w:pPr>
            <w:r w:rsidRPr="00E6131F">
              <w:rPr>
                <w:sz w:val="22"/>
                <w:szCs w:val="22"/>
              </w:rPr>
              <w:t>(Раздел II к Документации)</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9</w:t>
            </w:r>
          </w:p>
        </w:tc>
        <w:tc>
          <w:tcPr>
            <w:tcW w:w="2835" w:type="dxa"/>
            <w:tcBorders>
              <w:top w:val="single" w:sz="4" w:space="0" w:color="000000"/>
              <w:left w:val="single" w:sz="4" w:space="0" w:color="000000"/>
              <w:bottom w:val="single" w:sz="4" w:space="0" w:color="000000"/>
            </w:tcBorders>
          </w:tcPr>
          <w:p w:rsidR="00D131F9" w:rsidRPr="00F3258A" w:rsidRDefault="00D131F9" w:rsidP="005401B5">
            <w:pPr>
              <w:pStyle w:val="a4"/>
              <w:suppressLineNumbers/>
              <w:tabs>
                <w:tab w:val="left" w:pos="709"/>
              </w:tabs>
              <w:snapToGrid w:val="0"/>
              <w:spacing w:before="0" w:after="0"/>
              <w:jc w:val="left"/>
              <w:rPr>
                <w:b w:val="0"/>
                <w:bCs w:val="0"/>
              </w:rPr>
            </w:pPr>
            <w:r w:rsidRPr="00F3258A">
              <w:rPr>
                <w:b w:val="0"/>
                <w:bCs w:val="0"/>
                <w:sz w:val="22"/>
                <w:szCs w:val="22"/>
              </w:rPr>
              <w:t xml:space="preserve">Количество поставляемого товара, </w:t>
            </w:r>
            <w:r>
              <w:rPr>
                <w:b w:val="0"/>
                <w:bCs w:val="0"/>
                <w:sz w:val="22"/>
                <w:szCs w:val="22"/>
              </w:rPr>
              <w:t xml:space="preserve">объем </w:t>
            </w:r>
            <w:r w:rsidRPr="00F3258A">
              <w:rPr>
                <w:b w:val="0"/>
                <w:bCs w:val="0"/>
                <w:sz w:val="22"/>
                <w:szCs w:val="22"/>
              </w:rPr>
              <w:t>выполняемых работ</w:t>
            </w:r>
          </w:p>
        </w:tc>
        <w:tc>
          <w:tcPr>
            <w:tcW w:w="6908" w:type="dxa"/>
            <w:tcBorders>
              <w:top w:val="single" w:sz="4" w:space="0" w:color="000000"/>
              <w:left w:val="single" w:sz="4" w:space="0" w:color="000000"/>
              <w:bottom w:val="single" w:sz="4" w:space="0" w:color="000000"/>
              <w:right w:val="single" w:sz="4" w:space="0" w:color="000000"/>
            </w:tcBorders>
          </w:tcPr>
          <w:p w:rsidR="00D131F9" w:rsidRPr="004876A7" w:rsidRDefault="00D131F9" w:rsidP="003B44E4">
            <w:pPr>
              <w:suppressLineNumbers/>
              <w:snapToGrid w:val="0"/>
              <w:jc w:val="both"/>
            </w:pPr>
            <w:r w:rsidRPr="004876A7">
              <w:rPr>
                <w:sz w:val="22"/>
                <w:szCs w:val="22"/>
              </w:rPr>
              <w:t>В соответствии с описанием объекта закупки: Техническим заданием (Раздел II к Документации)</w:t>
            </w:r>
          </w:p>
        </w:tc>
      </w:tr>
      <w:tr w:rsidR="00D131F9" w:rsidRPr="00E95D5C">
        <w:trPr>
          <w:trHeight w:val="543"/>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10</w:t>
            </w:r>
          </w:p>
        </w:tc>
        <w:tc>
          <w:tcPr>
            <w:tcW w:w="2835" w:type="dxa"/>
            <w:tcBorders>
              <w:top w:val="single" w:sz="4" w:space="0" w:color="000000"/>
              <w:left w:val="single" w:sz="4" w:space="0" w:color="000000"/>
              <w:bottom w:val="single" w:sz="4" w:space="0" w:color="000000"/>
            </w:tcBorders>
          </w:tcPr>
          <w:p w:rsidR="00D131F9" w:rsidRPr="00F3258A" w:rsidRDefault="00D131F9" w:rsidP="005401B5">
            <w:pPr>
              <w:rPr>
                <w:kern w:val="2"/>
              </w:rPr>
            </w:pPr>
            <w:r w:rsidRPr="00F3258A">
              <w:rPr>
                <w:kern w:val="2"/>
                <w:sz w:val="22"/>
                <w:szCs w:val="22"/>
              </w:rPr>
              <w:t xml:space="preserve">Место </w:t>
            </w:r>
            <w:r>
              <w:rPr>
                <w:kern w:val="2"/>
                <w:sz w:val="22"/>
                <w:szCs w:val="22"/>
              </w:rPr>
              <w:t>выполнения работ</w:t>
            </w:r>
          </w:p>
        </w:tc>
        <w:tc>
          <w:tcPr>
            <w:tcW w:w="6908" w:type="dxa"/>
            <w:tcBorders>
              <w:top w:val="single" w:sz="4" w:space="0" w:color="000000"/>
              <w:left w:val="single" w:sz="4" w:space="0" w:color="000000"/>
              <w:bottom w:val="single" w:sz="4" w:space="0" w:color="000000"/>
              <w:right w:val="single" w:sz="4" w:space="0" w:color="000000"/>
            </w:tcBorders>
          </w:tcPr>
          <w:p w:rsidR="00D131F9" w:rsidRPr="005401B5" w:rsidRDefault="00D131F9" w:rsidP="006D4BA0">
            <w:pPr>
              <w:suppressAutoHyphens/>
              <w:jc w:val="both"/>
            </w:pPr>
            <w:r w:rsidRPr="004876A7">
              <w:rPr>
                <w:sz w:val="22"/>
                <w:szCs w:val="22"/>
              </w:rPr>
              <w:t>В соответствии с описанием объекта закупки: Техническим заданием (Раздел II к Документации)</w:t>
            </w:r>
            <w:r w:rsidRPr="003A4C9D">
              <w:rPr>
                <w:sz w:val="22"/>
                <w:szCs w:val="22"/>
              </w:rPr>
              <w:t xml:space="preserve"> </w:t>
            </w:r>
            <w:r w:rsidRPr="00046030">
              <w:rPr>
                <w:sz w:val="22"/>
                <w:szCs w:val="22"/>
              </w:rPr>
              <w:t>МАУ ДОЦ «Орленок»</w:t>
            </w:r>
            <w:r w:rsidRPr="00046030">
              <w:t xml:space="preserve"> </w:t>
            </w:r>
            <w:r w:rsidRPr="00046030">
              <w:rPr>
                <w:sz w:val="22"/>
                <w:szCs w:val="22"/>
              </w:rPr>
              <w:t>Строении №</w:t>
            </w:r>
            <w:r>
              <w:rPr>
                <w:sz w:val="22"/>
                <w:szCs w:val="22"/>
              </w:rPr>
              <w:t>8</w:t>
            </w:r>
            <w:r w:rsidRPr="00046030">
              <w:rPr>
                <w:sz w:val="22"/>
                <w:szCs w:val="22"/>
              </w:rPr>
              <w:t xml:space="preserve">  расположенном по адресу: Челябинская область, город Снежинск, улица Парковая, дом 32, корпус 1</w:t>
            </w:r>
          </w:p>
        </w:tc>
      </w:tr>
      <w:tr w:rsidR="00D131F9" w:rsidRPr="00E95D5C">
        <w:trPr>
          <w:trHeight w:val="540"/>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11</w:t>
            </w:r>
          </w:p>
        </w:tc>
        <w:tc>
          <w:tcPr>
            <w:tcW w:w="2835" w:type="dxa"/>
            <w:tcBorders>
              <w:top w:val="single" w:sz="4" w:space="0" w:color="000000"/>
              <w:left w:val="single" w:sz="4" w:space="0" w:color="000000"/>
              <w:bottom w:val="single" w:sz="4" w:space="0" w:color="000000"/>
            </w:tcBorders>
          </w:tcPr>
          <w:p w:rsidR="00D131F9" w:rsidRPr="00F3258A" w:rsidRDefault="00D131F9" w:rsidP="005401B5">
            <w:pPr>
              <w:pStyle w:val="a4"/>
              <w:suppressLineNumbers/>
              <w:tabs>
                <w:tab w:val="left" w:pos="709"/>
              </w:tabs>
              <w:snapToGrid w:val="0"/>
              <w:spacing w:before="0" w:after="0"/>
              <w:jc w:val="left"/>
              <w:rPr>
                <w:b w:val="0"/>
                <w:bCs w:val="0"/>
              </w:rPr>
            </w:pPr>
            <w:r w:rsidRPr="00F3258A">
              <w:rPr>
                <w:b w:val="0"/>
                <w:bCs w:val="0"/>
                <w:sz w:val="22"/>
                <w:szCs w:val="22"/>
              </w:rPr>
              <w:t>Условия выполнения работ</w:t>
            </w:r>
          </w:p>
        </w:tc>
        <w:tc>
          <w:tcPr>
            <w:tcW w:w="6908" w:type="dxa"/>
            <w:tcBorders>
              <w:top w:val="single" w:sz="4" w:space="0" w:color="000000"/>
              <w:left w:val="single" w:sz="4" w:space="0" w:color="000000"/>
              <w:bottom w:val="single" w:sz="4" w:space="0" w:color="000000"/>
              <w:right w:val="single" w:sz="4" w:space="0" w:color="000000"/>
            </w:tcBorders>
          </w:tcPr>
          <w:p w:rsidR="00D131F9" w:rsidRPr="004876A7" w:rsidRDefault="00D131F9" w:rsidP="00FE60EB">
            <w:pPr>
              <w:pStyle w:val="13"/>
              <w:tabs>
                <w:tab w:val="left" w:pos="317"/>
              </w:tabs>
              <w:spacing w:after="0" w:line="240" w:lineRule="auto"/>
              <w:ind w:left="0"/>
              <w:jc w:val="both"/>
              <w:rPr>
                <w:rFonts w:ascii="Times New Roman" w:hAnsi="Times New Roman" w:cs="Times New Roman"/>
              </w:rPr>
            </w:pPr>
            <w:r w:rsidRPr="004876A7">
              <w:rPr>
                <w:rFonts w:ascii="Times New Roman" w:hAnsi="Times New Roman" w:cs="Times New Roman"/>
              </w:rPr>
              <w:t>В соответствии с Проектом Договора (Раздел IV к Документации)</w:t>
            </w:r>
            <w:r>
              <w:rPr>
                <w:rFonts w:ascii="Times New Roman" w:hAnsi="Times New Roman" w:cs="Times New Roman"/>
              </w:rPr>
              <w:t xml:space="preserve"> и локально- сметным расчетом</w:t>
            </w:r>
            <w:r w:rsidRPr="004876A7">
              <w:rPr>
                <w:rFonts w:ascii="Times New Roman" w:hAnsi="Times New Roman" w:cs="Times New Roman"/>
              </w:rPr>
              <w:t>.</w:t>
            </w:r>
          </w:p>
          <w:p w:rsidR="00D131F9" w:rsidRPr="004876A7" w:rsidRDefault="00D131F9" w:rsidP="00942E1C">
            <w:pPr>
              <w:pStyle w:val="13"/>
              <w:tabs>
                <w:tab w:val="left" w:pos="317"/>
              </w:tabs>
              <w:spacing w:after="0" w:line="240" w:lineRule="auto"/>
              <w:ind w:left="0"/>
              <w:jc w:val="both"/>
              <w:rPr>
                <w:rFonts w:ascii="Times New Roman" w:hAnsi="Times New Roman" w:cs="Times New Roman"/>
              </w:rPr>
            </w:pPr>
            <w:r>
              <w:rPr>
                <w:rFonts w:ascii="Times New Roman" w:hAnsi="Times New Roman" w:cs="Times New Roman"/>
              </w:rPr>
              <w:t>Выполнение работ</w:t>
            </w:r>
            <w:r w:rsidRPr="004876A7">
              <w:rPr>
                <w:rFonts w:ascii="Times New Roman" w:hAnsi="Times New Roman" w:cs="Times New Roman"/>
              </w:rPr>
              <w:t xml:space="preserve"> должно осуществляться в полном соответствии с требованиями закупочной документации (в том числе Техническим заданием) и условиями Договора, являющегося приложением к закупочной документации.</w:t>
            </w:r>
          </w:p>
          <w:p w:rsidR="00D131F9" w:rsidRPr="004876A7" w:rsidRDefault="00D131F9" w:rsidP="00942E1C">
            <w:pPr>
              <w:pStyle w:val="13"/>
              <w:tabs>
                <w:tab w:val="left" w:pos="317"/>
              </w:tabs>
              <w:spacing w:after="0" w:line="240" w:lineRule="auto"/>
              <w:ind w:left="0"/>
              <w:jc w:val="both"/>
              <w:rPr>
                <w:rFonts w:ascii="Times New Roman" w:hAnsi="Times New Roman" w:cs="Times New Roman"/>
              </w:rPr>
            </w:pP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12</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sidRPr="00E95D5C">
              <w:rPr>
                <w:sz w:val="22"/>
                <w:szCs w:val="22"/>
              </w:rPr>
              <w:t>Начальная (максимальная) цена договора (лота), рублей</w:t>
            </w:r>
          </w:p>
        </w:tc>
        <w:tc>
          <w:tcPr>
            <w:tcW w:w="6908" w:type="dxa"/>
            <w:tcBorders>
              <w:top w:val="single" w:sz="4" w:space="0" w:color="000000"/>
              <w:left w:val="single" w:sz="4" w:space="0" w:color="000000"/>
              <w:bottom w:val="single" w:sz="4" w:space="0" w:color="000000"/>
              <w:right w:val="single" w:sz="4" w:space="0" w:color="000000"/>
            </w:tcBorders>
          </w:tcPr>
          <w:p w:rsidR="00D131F9" w:rsidRPr="004876A7" w:rsidRDefault="00D131F9" w:rsidP="00B47521">
            <w:pPr>
              <w:suppressAutoHyphens/>
              <w:jc w:val="both"/>
              <w:rPr>
                <w:b/>
                <w:bCs/>
              </w:rPr>
            </w:pPr>
            <w:r>
              <w:rPr>
                <w:b/>
                <w:bCs/>
                <w:sz w:val="22"/>
                <w:szCs w:val="22"/>
              </w:rPr>
              <w:t>817 618</w:t>
            </w:r>
            <w:r w:rsidRPr="004876A7">
              <w:rPr>
                <w:sz w:val="22"/>
                <w:szCs w:val="22"/>
              </w:rPr>
              <w:t xml:space="preserve"> (</w:t>
            </w:r>
            <w:r>
              <w:rPr>
                <w:sz w:val="22"/>
                <w:szCs w:val="22"/>
              </w:rPr>
              <w:t>Восемьсот семнадцать тысяч шестьсот восемнадцать</w:t>
            </w:r>
            <w:r w:rsidRPr="004876A7">
              <w:rPr>
                <w:sz w:val="22"/>
                <w:szCs w:val="22"/>
              </w:rPr>
              <w:t>) рублей</w:t>
            </w:r>
            <w:r>
              <w:rPr>
                <w:sz w:val="22"/>
                <w:szCs w:val="22"/>
              </w:rPr>
              <w:t xml:space="preserve"> 77</w:t>
            </w:r>
            <w:r w:rsidRPr="004876A7">
              <w:rPr>
                <w:sz w:val="22"/>
                <w:szCs w:val="22"/>
              </w:rPr>
              <w:t xml:space="preserve"> копеек, в том числе НДС (если предусмотрен).</w:t>
            </w:r>
          </w:p>
          <w:p w:rsidR="00D131F9" w:rsidRPr="004876A7" w:rsidRDefault="00D131F9" w:rsidP="00BF7238">
            <w:pPr>
              <w:tabs>
                <w:tab w:val="left" w:pos="567"/>
                <w:tab w:val="left" w:pos="709"/>
                <w:tab w:val="left" w:pos="993"/>
              </w:tabs>
              <w:ind w:right="40"/>
              <w:jc w:val="both"/>
            </w:pPr>
            <w:r w:rsidRPr="00BF7238">
              <w:rPr>
                <w:color w:val="000000"/>
                <w:sz w:val="22"/>
                <w:szCs w:val="22"/>
              </w:rPr>
              <w:t>Цена договора включает в себя общую стоимость работ, предусмотренных Раздел</w:t>
            </w:r>
            <w:r>
              <w:rPr>
                <w:color w:val="000000"/>
                <w:sz w:val="22"/>
                <w:szCs w:val="22"/>
              </w:rPr>
              <w:t>ом</w:t>
            </w:r>
            <w:r w:rsidRPr="00BF7238">
              <w:rPr>
                <w:color w:val="000000"/>
                <w:sz w:val="22"/>
                <w:szCs w:val="22"/>
              </w:rPr>
              <w:t xml:space="preserve"> II к Документации  «Техническое задание» и локально-сметным расчетом, стоимость оборудования, материалов и комплектующих, необходимых для проведения работ, расходы на их погрузку, доставку до места выполнения работ, разгрузку, уплату налогов, сборов и любых других обязательных платежей, уплачиваемых в соответствии с законодательством </w:t>
            </w:r>
            <w:r w:rsidRPr="00BF7238">
              <w:rPr>
                <w:color w:val="000000"/>
                <w:sz w:val="22"/>
                <w:szCs w:val="22"/>
              </w:rPr>
              <w:lastRenderedPageBreak/>
              <w:t>Российской Федерации и другие расходы Подрядчика, связанные с исполнением договора.</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lastRenderedPageBreak/>
              <w:t>13</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sidRPr="00E95D5C">
              <w:rPr>
                <w:sz w:val="22"/>
                <w:szCs w:val="22"/>
              </w:rPr>
              <w:t>Структура цены договора (порядок формирования цены)</w:t>
            </w:r>
          </w:p>
        </w:tc>
        <w:tc>
          <w:tcPr>
            <w:tcW w:w="6908" w:type="dxa"/>
            <w:tcBorders>
              <w:top w:val="single" w:sz="4" w:space="0" w:color="000000"/>
              <w:left w:val="single" w:sz="4" w:space="0" w:color="000000"/>
              <w:bottom w:val="single" w:sz="4" w:space="0" w:color="000000"/>
              <w:right w:val="single" w:sz="4" w:space="0" w:color="000000"/>
            </w:tcBorders>
          </w:tcPr>
          <w:p w:rsidR="00D131F9" w:rsidRPr="00DC4468" w:rsidRDefault="00D131F9" w:rsidP="00247549">
            <w:pPr>
              <w:pStyle w:val="Default"/>
              <w:jc w:val="both"/>
              <w:rPr>
                <w:color w:val="auto"/>
                <w:sz w:val="22"/>
                <w:szCs w:val="22"/>
              </w:rPr>
            </w:pPr>
            <w:r w:rsidRPr="00B47521">
              <w:rPr>
                <w:color w:val="auto"/>
                <w:sz w:val="22"/>
                <w:szCs w:val="22"/>
              </w:rPr>
              <w:t>В соответствии с Разделом II</w:t>
            </w:r>
            <w:r>
              <w:rPr>
                <w:color w:val="auto"/>
                <w:sz w:val="22"/>
                <w:szCs w:val="22"/>
                <w:lang w:val="en-US"/>
              </w:rPr>
              <w:t>I</w:t>
            </w:r>
            <w:r w:rsidRPr="00B47521">
              <w:rPr>
                <w:color w:val="auto"/>
                <w:sz w:val="22"/>
                <w:szCs w:val="22"/>
              </w:rPr>
              <w:t xml:space="preserve"> «Обоснование НМЦД»</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t>1</w:t>
            </w:r>
            <w:r>
              <w:rPr>
                <w:sz w:val="22"/>
                <w:szCs w:val="22"/>
              </w:rPr>
              <w:t>4</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pStyle w:val="a4"/>
              <w:suppressLineNumbers/>
              <w:tabs>
                <w:tab w:val="left" w:pos="709"/>
              </w:tabs>
              <w:snapToGrid w:val="0"/>
              <w:spacing w:before="0" w:after="0"/>
              <w:jc w:val="left"/>
              <w:rPr>
                <w:b w:val="0"/>
                <w:bCs w:val="0"/>
              </w:rPr>
            </w:pPr>
            <w:r w:rsidRPr="00E95D5C">
              <w:rPr>
                <w:b w:val="0"/>
                <w:bCs w:val="0"/>
                <w:sz w:val="22"/>
                <w:szCs w:val="22"/>
              </w:rPr>
              <w:t>Источник финансирования</w:t>
            </w:r>
          </w:p>
        </w:tc>
        <w:tc>
          <w:tcPr>
            <w:tcW w:w="6908" w:type="dxa"/>
            <w:tcBorders>
              <w:top w:val="single" w:sz="4" w:space="0" w:color="000000"/>
              <w:left w:val="single" w:sz="4" w:space="0" w:color="000000"/>
              <w:bottom w:val="single" w:sz="4" w:space="0" w:color="000000"/>
              <w:right w:val="single" w:sz="4" w:space="0" w:color="000000"/>
            </w:tcBorders>
          </w:tcPr>
          <w:p w:rsidR="00D131F9" w:rsidRPr="00566C41" w:rsidRDefault="00D131F9" w:rsidP="00FB3C59">
            <w:pPr>
              <w:jc w:val="both"/>
            </w:pPr>
            <w:r w:rsidRPr="00566C41">
              <w:rPr>
                <w:sz w:val="22"/>
                <w:szCs w:val="22"/>
              </w:rPr>
              <w:t>Средства от предпринимательской и иной приносящей доход деятельности (внебюджетные средства)</w:t>
            </w:r>
            <w:r w:rsidRPr="00566C41">
              <w:t xml:space="preserve"> </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t>1</w:t>
            </w:r>
            <w:r>
              <w:rPr>
                <w:sz w:val="22"/>
                <w:szCs w:val="22"/>
              </w:rPr>
              <w:t>5</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pStyle w:val="a4"/>
              <w:suppressLineNumbers/>
              <w:tabs>
                <w:tab w:val="left" w:pos="709"/>
              </w:tabs>
              <w:snapToGrid w:val="0"/>
              <w:spacing w:before="0" w:after="0"/>
              <w:jc w:val="left"/>
              <w:rPr>
                <w:b w:val="0"/>
                <w:bCs w:val="0"/>
              </w:rPr>
            </w:pPr>
            <w:r w:rsidRPr="00E95D5C">
              <w:rPr>
                <w:b w:val="0"/>
                <w:bCs w:val="0"/>
                <w:sz w:val="22"/>
                <w:szCs w:val="22"/>
              </w:rPr>
              <w:t>Форма и порядок оплаты</w:t>
            </w:r>
          </w:p>
        </w:tc>
        <w:tc>
          <w:tcPr>
            <w:tcW w:w="6908" w:type="dxa"/>
            <w:tcBorders>
              <w:top w:val="single" w:sz="4" w:space="0" w:color="000000"/>
              <w:left w:val="single" w:sz="4" w:space="0" w:color="000000"/>
              <w:bottom w:val="single" w:sz="4" w:space="0" w:color="000000"/>
              <w:right w:val="single" w:sz="4" w:space="0" w:color="000000"/>
            </w:tcBorders>
          </w:tcPr>
          <w:p w:rsidR="00D131F9" w:rsidRPr="00566C41" w:rsidRDefault="00D131F9" w:rsidP="003028F8">
            <w:pPr>
              <w:pStyle w:val="110"/>
              <w:suppressAutoHyphens w:val="0"/>
              <w:ind w:firstLine="0"/>
              <w:jc w:val="both"/>
              <w:rPr>
                <w:sz w:val="22"/>
                <w:szCs w:val="22"/>
              </w:rPr>
            </w:pPr>
            <w:r w:rsidRPr="00566C41">
              <w:rPr>
                <w:sz w:val="22"/>
                <w:szCs w:val="22"/>
                <w:lang w:eastAsia="ru-RU"/>
              </w:rPr>
              <w:t>Оплата производится в соответствии с проектом договора (Раздел IV документации)</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t>1</w:t>
            </w:r>
            <w:r>
              <w:rPr>
                <w:sz w:val="22"/>
                <w:szCs w:val="22"/>
              </w:rPr>
              <w:t>6</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E95D5C">
              <w:rPr>
                <w:sz w:val="22"/>
                <w:szCs w:val="22"/>
              </w:rPr>
              <w:t xml:space="preserve">Место, дата начала и дата окончания срока подачи заявок </w:t>
            </w:r>
          </w:p>
        </w:tc>
        <w:tc>
          <w:tcPr>
            <w:tcW w:w="6908" w:type="dxa"/>
            <w:tcBorders>
              <w:top w:val="single" w:sz="4" w:space="0" w:color="000000"/>
              <w:left w:val="single" w:sz="4" w:space="0" w:color="000000"/>
              <w:bottom w:val="single" w:sz="4" w:space="0" w:color="000000"/>
              <w:right w:val="single" w:sz="4" w:space="0" w:color="000000"/>
            </w:tcBorders>
          </w:tcPr>
          <w:p w:rsidR="00D131F9" w:rsidRPr="00566C41" w:rsidRDefault="00D131F9" w:rsidP="00982643">
            <w:pPr>
              <w:pStyle w:val="a5"/>
              <w:suppressLineNumbers/>
              <w:snapToGrid w:val="0"/>
              <w:spacing w:before="0" w:after="0"/>
              <w:rPr>
                <w:rFonts w:ascii="Times New Roman" w:hAnsi="Times New Roman" w:cs="Times New Roman"/>
                <w:lang w:eastAsia="ru-RU"/>
              </w:rPr>
            </w:pPr>
            <w:r w:rsidRPr="00566C41">
              <w:rPr>
                <w:rFonts w:ascii="Times New Roman" w:hAnsi="Times New Roman" w:cs="Times New Roman"/>
                <w:sz w:val="22"/>
                <w:szCs w:val="22"/>
              </w:rPr>
              <w:t xml:space="preserve">Заявка на участие в запросе предложений подается в электронной форме и </w:t>
            </w:r>
            <w:r w:rsidRPr="00566C41">
              <w:rPr>
                <w:rFonts w:ascii="Times New Roman" w:hAnsi="Times New Roman" w:cs="Times New Roman"/>
                <w:sz w:val="22"/>
                <w:szCs w:val="22"/>
                <w:lang w:eastAsia="ru-RU"/>
              </w:rPr>
              <w:t xml:space="preserve">направляется участником запроса предложений оператору электронной площадки. </w:t>
            </w:r>
          </w:p>
          <w:p w:rsidR="00D131F9" w:rsidRPr="00E6131F" w:rsidRDefault="00D131F9" w:rsidP="00982643">
            <w:pPr>
              <w:pStyle w:val="a5"/>
              <w:suppressLineNumbers/>
              <w:snapToGrid w:val="0"/>
              <w:spacing w:before="0" w:after="0"/>
              <w:rPr>
                <w:rFonts w:ascii="Times New Roman" w:hAnsi="Times New Roman" w:cs="Times New Roman"/>
              </w:rPr>
            </w:pPr>
            <w:r w:rsidRPr="00E6131F">
              <w:rPr>
                <w:rFonts w:ascii="Times New Roman" w:hAnsi="Times New Roman" w:cs="Times New Roman"/>
                <w:sz w:val="22"/>
                <w:szCs w:val="22"/>
              </w:rPr>
              <w:t xml:space="preserve">Дата начала срока подачи заявок – </w:t>
            </w:r>
            <w:r w:rsidRPr="00E6131F">
              <w:rPr>
                <w:rFonts w:ascii="Times New Roman" w:hAnsi="Times New Roman" w:cs="Times New Roman"/>
                <w:b/>
                <w:bCs/>
                <w:sz w:val="22"/>
                <w:szCs w:val="22"/>
              </w:rPr>
              <w:t>0</w:t>
            </w:r>
            <w:r w:rsidR="004E2991">
              <w:rPr>
                <w:rFonts w:ascii="Times New Roman" w:hAnsi="Times New Roman" w:cs="Times New Roman"/>
                <w:b/>
                <w:bCs/>
                <w:sz w:val="22"/>
                <w:szCs w:val="22"/>
              </w:rPr>
              <w:t>2</w:t>
            </w:r>
            <w:r w:rsidRPr="00E6131F">
              <w:rPr>
                <w:rFonts w:ascii="Times New Roman" w:hAnsi="Times New Roman" w:cs="Times New Roman"/>
                <w:b/>
                <w:bCs/>
                <w:sz w:val="22"/>
                <w:szCs w:val="22"/>
              </w:rPr>
              <w:t>.1</w:t>
            </w:r>
            <w:r>
              <w:rPr>
                <w:rFonts w:ascii="Times New Roman" w:hAnsi="Times New Roman" w:cs="Times New Roman"/>
                <w:b/>
                <w:bCs/>
                <w:sz w:val="22"/>
                <w:szCs w:val="22"/>
              </w:rPr>
              <w:t>2</w:t>
            </w:r>
            <w:r w:rsidRPr="00E6131F">
              <w:rPr>
                <w:rFonts w:ascii="Times New Roman" w:hAnsi="Times New Roman" w:cs="Times New Roman"/>
                <w:b/>
                <w:bCs/>
                <w:sz w:val="22"/>
                <w:szCs w:val="22"/>
              </w:rPr>
              <w:t>. 2021 года</w:t>
            </w:r>
          </w:p>
          <w:p w:rsidR="00D131F9" w:rsidRPr="00566C41" w:rsidRDefault="00D131F9" w:rsidP="00982643">
            <w:pPr>
              <w:pStyle w:val="a5"/>
              <w:suppressLineNumbers/>
              <w:snapToGrid w:val="0"/>
              <w:spacing w:before="0" w:after="0"/>
              <w:rPr>
                <w:rFonts w:ascii="Times New Roman" w:hAnsi="Times New Roman" w:cs="Times New Roman"/>
              </w:rPr>
            </w:pPr>
            <w:r w:rsidRPr="00E6131F">
              <w:rPr>
                <w:rFonts w:ascii="Times New Roman" w:hAnsi="Times New Roman" w:cs="Times New Roman"/>
                <w:sz w:val="22"/>
                <w:szCs w:val="22"/>
              </w:rPr>
              <w:t>Дата окончания срока подачи заявок –</w:t>
            </w:r>
            <w:r w:rsidRPr="00E6131F">
              <w:rPr>
                <w:rFonts w:ascii="Times New Roman" w:hAnsi="Times New Roman" w:cs="Times New Roman"/>
                <w:b/>
                <w:bCs/>
                <w:sz w:val="22"/>
                <w:szCs w:val="22"/>
              </w:rPr>
              <w:t xml:space="preserve"> </w:t>
            </w:r>
            <w:r>
              <w:rPr>
                <w:rFonts w:ascii="Times New Roman" w:hAnsi="Times New Roman" w:cs="Times New Roman"/>
                <w:b/>
                <w:bCs/>
                <w:sz w:val="22"/>
                <w:szCs w:val="22"/>
              </w:rPr>
              <w:t>1</w:t>
            </w:r>
            <w:r w:rsidR="00887EC6">
              <w:rPr>
                <w:rFonts w:ascii="Times New Roman" w:hAnsi="Times New Roman" w:cs="Times New Roman"/>
                <w:b/>
                <w:bCs/>
                <w:sz w:val="22"/>
                <w:szCs w:val="22"/>
              </w:rPr>
              <w:t>4</w:t>
            </w:r>
            <w:r w:rsidRPr="00E6131F">
              <w:rPr>
                <w:rFonts w:ascii="Times New Roman" w:hAnsi="Times New Roman" w:cs="Times New Roman"/>
                <w:b/>
                <w:bCs/>
                <w:sz w:val="22"/>
                <w:szCs w:val="22"/>
              </w:rPr>
              <w:t>.1</w:t>
            </w:r>
            <w:r>
              <w:rPr>
                <w:rFonts w:ascii="Times New Roman" w:hAnsi="Times New Roman" w:cs="Times New Roman"/>
                <w:b/>
                <w:bCs/>
                <w:sz w:val="22"/>
                <w:szCs w:val="22"/>
              </w:rPr>
              <w:t>2</w:t>
            </w:r>
            <w:r w:rsidR="00887EC6">
              <w:rPr>
                <w:rFonts w:ascii="Times New Roman" w:hAnsi="Times New Roman" w:cs="Times New Roman"/>
                <w:b/>
                <w:bCs/>
                <w:sz w:val="22"/>
                <w:szCs w:val="22"/>
              </w:rPr>
              <w:t>.2021 года 10</w:t>
            </w:r>
            <w:r w:rsidRPr="00E6131F">
              <w:rPr>
                <w:rFonts w:ascii="Times New Roman" w:hAnsi="Times New Roman" w:cs="Times New Roman"/>
                <w:b/>
                <w:bCs/>
                <w:sz w:val="22"/>
                <w:szCs w:val="22"/>
              </w:rPr>
              <w:t>:00 мин</w:t>
            </w:r>
            <w:r w:rsidRPr="00E6131F">
              <w:rPr>
                <w:rFonts w:ascii="Times New Roman" w:hAnsi="Times New Roman" w:cs="Times New Roman"/>
                <w:sz w:val="22"/>
                <w:szCs w:val="22"/>
              </w:rPr>
              <w:t>. местного времени.</w:t>
            </w:r>
          </w:p>
          <w:p w:rsidR="00D131F9" w:rsidRPr="00566C41" w:rsidRDefault="00D131F9" w:rsidP="007C380F">
            <w:pPr>
              <w:jc w:val="both"/>
            </w:pP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t>1</w:t>
            </w:r>
            <w:r>
              <w:rPr>
                <w:sz w:val="22"/>
                <w:szCs w:val="22"/>
              </w:rPr>
              <w:t>7</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F3258A">
              <w:rPr>
                <w:sz w:val="22"/>
                <w:szCs w:val="22"/>
              </w:rPr>
              <w:t>Функциональные, технические и качественные характеристики, эксплуатационные характеристики объекта закупки</w:t>
            </w:r>
          </w:p>
        </w:tc>
        <w:tc>
          <w:tcPr>
            <w:tcW w:w="6908" w:type="dxa"/>
            <w:tcBorders>
              <w:top w:val="single" w:sz="4" w:space="0" w:color="000000"/>
              <w:left w:val="single" w:sz="4" w:space="0" w:color="000000"/>
              <w:bottom w:val="single" w:sz="4" w:space="0" w:color="000000"/>
              <w:right w:val="single" w:sz="4" w:space="0" w:color="000000"/>
            </w:tcBorders>
          </w:tcPr>
          <w:p w:rsidR="00D131F9" w:rsidRPr="00E95D5C" w:rsidRDefault="00D131F9" w:rsidP="003028F8">
            <w:pPr>
              <w:pStyle w:val="13"/>
              <w:shd w:val="clear" w:color="auto" w:fill="FFFFFF"/>
              <w:spacing w:after="0" w:line="240" w:lineRule="auto"/>
              <w:ind w:left="0"/>
              <w:jc w:val="both"/>
              <w:rPr>
                <w:rFonts w:ascii="Times New Roman" w:hAnsi="Times New Roman" w:cs="Times New Roman"/>
              </w:rPr>
            </w:pPr>
            <w:r w:rsidRPr="00260C1F">
              <w:rPr>
                <w:rFonts w:ascii="Times New Roman" w:hAnsi="Times New Roman" w:cs="Times New Roman"/>
              </w:rPr>
              <w:t>В соответствии с Разделом II «Техническое задание»</w:t>
            </w:r>
            <w:r>
              <w:rPr>
                <w:rFonts w:ascii="Times New Roman" w:hAnsi="Times New Roman" w:cs="Times New Roman"/>
              </w:rPr>
              <w:t>, локально-сметным расчетом</w:t>
            </w:r>
            <w:r w:rsidRPr="00260C1F">
              <w:rPr>
                <w:rFonts w:ascii="Times New Roman" w:hAnsi="Times New Roman" w:cs="Times New Roman"/>
              </w:rPr>
              <w:t xml:space="preserve"> и Разделом IV «Проект Договора»</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t>1</w:t>
            </w:r>
            <w:r>
              <w:rPr>
                <w:sz w:val="22"/>
                <w:szCs w:val="22"/>
              </w:rPr>
              <w:t>8</w:t>
            </w:r>
          </w:p>
        </w:tc>
        <w:tc>
          <w:tcPr>
            <w:tcW w:w="2835" w:type="dxa"/>
            <w:tcBorders>
              <w:top w:val="single" w:sz="4" w:space="0" w:color="000000"/>
              <w:left w:val="single" w:sz="4" w:space="0" w:color="000000"/>
              <w:bottom w:val="single" w:sz="4" w:space="0" w:color="000000"/>
            </w:tcBorders>
          </w:tcPr>
          <w:p w:rsidR="00D131F9" w:rsidRPr="00E95D5C" w:rsidRDefault="00D131F9" w:rsidP="00F3258A">
            <w:pPr>
              <w:snapToGrid w:val="0"/>
            </w:pPr>
            <w:r w:rsidRPr="00F3258A">
              <w:rPr>
                <w:sz w:val="22"/>
                <w:szCs w:val="22"/>
              </w:rPr>
              <w:t>Требования к гарантийно</w:t>
            </w:r>
            <w:r>
              <w:rPr>
                <w:sz w:val="22"/>
                <w:szCs w:val="22"/>
              </w:rPr>
              <w:t>му сроку товара, работы, услуги</w:t>
            </w:r>
          </w:p>
        </w:tc>
        <w:tc>
          <w:tcPr>
            <w:tcW w:w="6908" w:type="dxa"/>
            <w:tcBorders>
              <w:top w:val="single" w:sz="4" w:space="0" w:color="000000"/>
              <w:left w:val="single" w:sz="4" w:space="0" w:color="000000"/>
              <w:bottom w:val="single" w:sz="4" w:space="0" w:color="000000"/>
              <w:right w:val="single" w:sz="4" w:space="0" w:color="000000"/>
            </w:tcBorders>
          </w:tcPr>
          <w:p w:rsidR="00D131F9" w:rsidRPr="00E92681" w:rsidRDefault="00D131F9" w:rsidP="00982643">
            <w:pPr>
              <w:pStyle w:val="ConsPlusNormal"/>
              <w:ind w:right="-57" w:firstLine="0"/>
              <w:jc w:val="both"/>
              <w:rPr>
                <w:rFonts w:ascii="Times New Roman" w:eastAsia="Times New Roman" w:hAnsi="Times New Roman"/>
                <w:lang w:eastAsia="en-US"/>
              </w:rPr>
            </w:pPr>
            <w:r w:rsidRPr="00E92681">
              <w:rPr>
                <w:rFonts w:ascii="Times New Roman" w:eastAsia="Times New Roman" w:hAnsi="Times New Roman"/>
                <w:lang w:eastAsia="en-US"/>
              </w:rPr>
              <w:t>В соответствии с Разделом II «Техническое задание» и Разделом IV «Проект Договора»</w:t>
            </w:r>
          </w:p>
        </w:tc>
      </w:tr>
      <w:tr w:rsidR="00D131F9" w:rsidRPr="00E95D5C">
        <w:trPr>
          <w:trHeight w:val="709"/>
        </w:trPr>
        <w:tc>
          <w:tcPr>
            <w:tcW w:w="551" w:type="dxa"/>
            <w:tcBorders>
              <w:top w:val="single" w:sz="4" w:space="0" w:color="000000"/>
              <w:left w:val="single" w:sz="4" w:space="0" w:color="000000"/>
            </w:tcBorders>
          </w:tcPr>
          <w:p w:rsidR="00D131F9" w:rsidRPr="00E95D5C" w:rsidRDefault="00D131F9" w:rsidP="0091670B">
            <w:pPr>
              <w:suppressLineNumbers/>
              <w:snapToGrid w:val="0"/>
            </w:pPr>
            <w:r w:rsidRPr="00E95D5C">
              <w:rPr>
                <w:sz w:val="22"/>
                <w:szCs w:val="22"/>
              </w:rPr>
              <w:t>1</w:t>
            </w:r>
            <w:r>
              <w:rPr>
                <w:sz w:val="22"/>
                <w:szCs w:val="22"/>
              </w:rPr>
              <w:t>9</w:t>
            </w:r>
          </w:p>
        </w:tc>
        <w:tc>
          <w:tcPr>
            <w:tcW w:w="2835" w:type="dxa"/>
            <w:tcBorders>
              <w:top w:val="single" w:sz="4" w:space="0" w:color="000000"/>
              <w:left w:val="single" w:sz="4" w:space="0" w:color="000000"/>
            </w:tcBorders>
          </w:tcPr>
          <w:p w:rsidR="00D131F9" w:rsidRPr="00E95D5C" w:rsidRDefault="00D131F9" w:rsidP="00982643">
            <w:pPr>
              <w:keepNext/>
              <w:keepLines/>
              <w:snapToGrid w:val="0"/>
            </w:pPr>
            <w:r w:rsidRPr="00E95D5C">
              <w:rPr>
                <w:sz w:val="22"/>
                <w:szCs w:val="22"/>
              </w:rPr>
              <w:t>Требования к участникам закупки</w:t>
            </w:r>
          </w:p>
          <w:p w:rsidR="00D131F9" w:rsidRPr="00E95D5C" w:rsidRDefault="00D131F9" w:rsidP="00982643">
            <w:pPr>
              <w:widowControl w:val="0"/>
              <w:suppressLineNumbers/>
              <w:snapToGrid w:val="0"/>
            </w:pPr>
          </w:p>
        </w:tc>
        <w:tc>
          <w:tcPr>
            <w:tcW w:w="6908" w:type="dxa"/>
            <w:tcBorders>
              <w:top w:val="single" w:sz="4" w:space="0" w:color="000000"/>
              <w:left w:val="single" w:sz="4" w:space="0" w:color="000000"/>
              <w:right w:val="single" w:sz="4" w:space="0" w:color="000000"/>
            </w:tcBorders>
          </w:tcPr>
          <w:p w:rsidR="00D131F9" w:rsidRPr="00247549" w:rsidRDefault="00D131F9" w:rsidP="00942E1C">
            <w:pPr>
              <w:tabs>
                <w:tab w:val="left" w:pos="0"/>
                <w:tab w:val="left" w:pos="567"/>
                <w:tab w:val="left" w:pos="993"/>
              </w:tabs>
              <w:ind w:right="40"/>
              <w:jc w:val="both"/>
            </w:pPr>
            <w:r w:rsidRPr="00247549">
              <w:rPr>
                <w:sz w:val="22"/>
                <w:szCs w:val="22"/>
              </w:rPr>
              <w:t>Участником процедур закупки (поставщиком)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rsidR="00D131F9" w:rsidRPr="00247549" w:rsidRDefault="00D131F9" w:rsidP="00942E1C">
            <w:pPr>
              <w:tabs>
                <w:tab w:val="left" w:pos="0"/>
                <w:tab w:val="left" w:pos="567"/>
                <w:tab w:val="left" w:pos="993"/>
              </w:tabs>
              <w:ind w:right="40"/>
              <w:jc w:val="both"/>
            </w:pPr>
            <w:r w:rsidRPr="00247549">
              <w:rPr>
                <w:sz w:val="22"/>
                <w:szCs w:val="22"/>
              </w:rPr>
              <w:t>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131F9" w:rsidRPr="00247549" w:rsidRDefault="00D131F9" w:rsidP="00942E1C">
            <w:pPr>
              <w:tabs>
                <w:tab w:val="left" w:pos="0"/>
                <w:tab w:val="left" w:pos="567"/>
                <w:tab w:val="left" w:pos="993"/>
              </w:tabs>
              <w:ind w:right="40"/>
              <w:jc w:val="both"/>
            </w:pPr>
            <w:r w:rsidRPr="00247549">
              <w:rPr>
                <w:sz w:val="22"/>
                <w:szCs w:val="22"/>
              </w:rPr>
              <w:t>Заказчиком установлены следующие требования к участникам закупки:</w:t>
            </w:r>
          </w:p>
          <w:p w:rsidR="00D131F9" w:rsidRPr="00E92681" w:rsidRDefault="00D131F9" w:rsidP="003C424D">
            <w:pPr>
              <w:pStyle w:val="12"/>
              <w:rPr>
                <w:rFonts w:eastAsia="Times New Roman"/>
                <w:sz w:val="22"/>
                <w:szCs w:val="22"/>
              </w:rPr>
            </w:pPr>
            <w:r w:rsidRPr="00E92681">
              <w:rPr>
                <w:rFonts w:eastAsia="Times New Roman"/>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131F9" w:rsidRPr="00E92681" w:rsidRDefault="00D131F9" w:rsidP="003C424D">
            <w:pPr>
              <w:pStyle w:val="12"/>
              <w:rPr>
                <w:rFonts w:eastAsia="Times New Roman"/>
                <w:sz w:val="22"/>
                <w:szCs w:val="22"/>
              </w:rPr>
            </w:pPr>
            <w:r w:rsidRPr="00E92681">
              <w:rPr>
                <w:rFonts w:eastAsia="Times New Roman"/>
                <w:sz w:val="22"/>
                <w:szCs w:val="22"/>
              </w:rPr>
              <w:t>2) не проведение ликвидации участника закупки – юридического лица;</w:t>
            </w:r>
          </w:p>
          <w:p w:rsidR="00D131F9" w:rsidRPr="00E92681" w:rsidRDefault="00D131F9" w:rsidP="003C424D">
            <w:pPr>
              <w:pStyle w:val="12"/>
              <w:rPr>
                <w:rFonts w:eastAsia="Times New Roman"/>
                <w:sz w:val="22"/>
                <w:szCs w:val="22"/>
              </w:rPr>
            </w:pPr>
            <w:r w:rsidRPr="00E92681">
              <w:rPr>
                <w:rFonts w:eastAsia="Times New Roman"/>
                <w:sz w:val="22"/>
                <w:szCs w:val="22"/>
              </w:rPr>
              <w:t>3) отсутствие решения арбитражного суда о признании участника закупки (несостоятельным) банкротом и об открытии конкурсного производства;</w:t>
            </w:r>
          </w:p>
          <w:p w:rsidR="00D131F9" w:rsidRPr="00E92681" w:rsidRDefault="00D131F9" w:rsidP="003C424D">
            <w:pPr>
              <w:pStyle w:val="12"/>
              <w:rPr>
                <w:rFonts w:eastAsia="Times New Roman"/>
                <w:sz w:val="22"/>
                <w:szCs w:val="22"/>
              </w:rPr>
            </w:pPr>
            <w:r w:rsidRPr="00E92681">
              <w:rPr>
                <w:rFonts w:eastAsia="Times New Roman"/>
                <w:sz w:val="22"/>
                <w:szCs w:val="22"/>
              </w:rPr>
              <w:t>4)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D131F9" w:rsidRPr="00E92681" w:rsidRDefault="00D131F9" w:rsidP="003C424D">
            <w:pPr>
              <w:pStyle w:val="12"/>
              <w:rPr>
                <w:rFonts w:eastAsia="Times New Roman"/>
                <w:sz w:val="22"/>
                <w:szCs w:val="22"/>
              </w:rPr>
            </w:pPr>
            <w:r w:rsidRPr="00E92681">
              <w:rPr>
                <w:rFonts w:eastAsia="Times New Roman"/>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E92681">
              <w:rPr>
                <w:rFonts w:eastAsia="Times New Roman"/>
                <w:sz w:val="22"/>
                <w:szCs w:val="22"/>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D131F9" w:rsidRPr="00E92681" w:rsidRDefault="00D131F9" w:rsidP="003C424D">
            <w:pPr>
              <w:pStyle w:val="12"/>
              <w:rPr>
                <w:rFonts w:eastAsia="Times New Roman"/>
                <w:sz w:val="22"/>
                <w:szCs w:val="22"/>
              </w:rPr>
            </w:pPr>
            <w:r w:rsidRPr="00E92681">
              <w:rPr>
                <w:rFonts w:eastAsia="Times New Roman"/>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D131F9" w:rsidRPr="00E92681" w:rsidRDefault="00D131F9" w:rsidP="003C424D">
            <w:pPr>
              <w:pStyle w:val="12"/>
              <w:rPr>
                <w:rFonts w:eastAsia="Times New Roman"/>
                <w:sz w:val="22"/>
                <w:szCs w:val="22"/>
              </w:rPr>
            </w:pPr>
            <w:r w:rsidRPr="00E92681">
              <w:rPr>
                <w:rFonts w:eastAsia="Times New Roman"/>
                <w:sz w:val="22"/>
                <w:szCs w:val="22"/>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31F9" w:rsidRPr="00E92681" w:rsidRDefault="00D131F9" w:rsidP="003C424D">
            <w:pPr>
              <w:pStyle w:val="12"/>
              <w:rPr>
                <w:rFonts w:eastAsia="Times New Roman"/>
                <w:sz w:val="22"/>
                <w:szCs w:val="22"/>
              </w:rPr>
            </w:pPr>
            <w:r w:rsidRPr="00E92681">
              <w:rPr>
                <w:rFonts w:eastAsia="Times New Roman"/>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31F9" w:rsidRPr="00E92681" w:rsidRDefault="00D131F9" w:rsidP="003C424D">
            <w:pPr>
              <w:pStyle w:val="12"/>
              <w:rPr>
                <w:rFonts w:eastAsia="Times New Roman"/>
                <w:sz w:val="22"/>
                <w:szCs w:val="22"/>
              </w:rPr>
            </w:pPr>
            <w:r w:rsidRPr="00E92681">
              <w:rPr>
                <w:rFonts w:eastAsia="Times New Roman"/>
                <w:sz w:val="22"/>
                <w:szCs w:val="22"/>
              </w:rPr>
              <w:t>9) участник закупки не является оффшорной компанией;</w:t>
            </w:r>
          </w:p>
          <w:p w:rsidR="00D131F9" w:rsidRPr="00E92681" w:rsidRDefault="00D131F9" w:rsidP="003C424D">
            <w:pPr>
              <w:pStyle w:val="12"/>
              <w:rPr>
                <w:rFonts w:eastAsia="Times New Roman"/>
                <w:sz w:val="22"/>
                <w:szCs w:val="22"/>
              </w:rPr>
            </w:pPr>
            <w:r w:rsidRPr="00E92681">
              <w:rPr>
                <w:rFonts w:eastAsia="Times New Roman"/>
                <w:sz w:val="22"/>
                <w:szCs w:val="22"/>
              </w:rPr>
              <w:t>10) отсутствие сведений об участнике закупки в реестре недобросовестных поставщиков, предусмотренном Законом № 223-ФЗ;</w:t>
            </w:r>
          </w:p>
          <w:p w:rsidR="00D131F9" w:rsidRPr="00E92681" w:rsidRDefault="00D131F9" w:rsidP="003C424D">
            <w:pPr>
              <w:pStyle w:val="12"/>
              <w:rPr>
                <w:rFonts w:eastAsia="Times New Roman"/>
                <w:sz w:val="22"/>
                <w:szCs w:val="22"/>
              </w:rPr>
            </w:pPr>
            <w:r w:rsidRPr="00E92681">
              <w:rPr>
                <w:rFonts w:eastAsia="Times New Roman"/>
                <w:sz w:val="22"/>
                <w:szCs w:val="22"/>
              </w:rPr>
              <w:t>11)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D131F9" w:rsidRPr="00247549" w:rsidRDefault="00D131F9" w:rsidP="003C424D">
            <w:pPr>
              <w:ind w:right="-57"/>
              <w:jc w:val="both"/>
              <w:rPr>
                <w:lang w:eastAsia="en-US"/>
              </w:rPr>
            </w:pPr>
            <w:r w:rsidRPr="003C424D">
              <w:rPr>
                <w:sz w:val="22"/>
                <w:szCs w:val="22"/>
              </w:rPr>
              <w:t xml:space="preserve">12) отсутствие у физического лица – участника закупки судимости, </w:t>
            </w:r>
            <w:r w:rsidRPr="003C424D">
              <w:rPr>
                <w:sz w:val="22"/>
                <w:szCs w:val="22"/>
              </w:rPr>
              <w:lastRenderedPageBreak/>
              <w:t>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Pr>
                <w:sz w:val="22"/>
                <w:szCs w:val="22"/>
              </w:rPr>
              <w:t xml:space="preserve"> (или) на территории заказчика)</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lastRenderedPageBreak/>
              <w:t>20</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E95D5C">
              <w:rPr>
                <w:sz w:val="22"/>
                <w:szCs w:val="22"/>
              </w:rPr>
              <w:t>Порядок предоставления документации</w:t>
            </w:r>
          </w:p>
        </w:tc>
        <w:tc>
          <w:tcPr>
            <w:tcW w:w="6908" w:type="dxa"/>
            <w:tcBorders>
              <w:top w:val="single" w:sz="4" w:space="0" w:color="000000"/>
              <w:left w:val="single" w:sz="4" w:space="0" w:color="000000"/>
              <w:bottom w:val="single" w:sz="4" w:space="0" w:color="000000"/>
              <w:right w:val="single" w:sz="4" w:space="0" w:color="000000"/>
            </w:tcBorders>
          </w:tcPr>
          <w:p w:rsidR="00D131F9" w:rsidRPr="00E95D5C" w:rsidRDefault="00D131F9" w:rsidP="00B07B04">
            <w:pPr>
              <w:snapToGrid w:val="0"/>
            </w:pPr>
            <w:r w:rsidRPr="00E95D5C">
              <w:rPr>
                <w:sz w:val="22"/>
                <w:szCs w:val="22"/>
              </w:rPr>
              <w:t xml:space="preserve">Документация предоставляется бесплатно для всех заинтересованных лиц в единой информационной системе на сайте </w:t>
            </w:r>
            <w:hyperlink r:id="rId9" w:history="1">
              <w:r w:rsidRPr="00CF13AF">
                <w:rPr>
                  <w:rStyle w:val="a3"/>
                  <w:sz w:val="22"/>
                  <w:szCs w:val="22"/>
                </w:rPr>
                <w:t>www.zakupki.gov.ru</w:t>
              </w:r>
            </w:hyperlink>
            <w:r w:rsidRPr="00E95D5C">
              <w:rPr>
                <w:sz w:val="22"/>
                <w:szCs w:val="22"/>
              </w:rPr>
              <w:t xml:space="preserve">. </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t>2</w:t>
            </w:r>
            <w:r>
              <w:rPr>
                <w:sz w:val="22"/>
                <w:szCs w:val="22"/>
              </w:rPr>
              <w:t>1</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E95D5C">
              <w:rPr>
                <w:sz w:val="22"/>
                <w:szCs w:val="22"/>
              </w:rPr>
              <w:t>Порядок предоставления разъяснений положений документации</w:t>
            </w:r>
          </w:p>
        </w:tc>
        <w:tc>
          <w:tcPr>
            <w:tcW w:w="6908" w:type="dxa"/>
            <w:tcBorders>
              <w:top w:val="single" w:sz="4" w:space="0" w:color="000000"/>
              <w:left w:val="single" w:sz="4" w:space="0" w:color="000000"/>
              <w:bottom w:val="single" w:sz="4" w:space="0" w:color="000000"/>
              <w:right w:val="single" w:sz="4" w:space="0" w:color="000000"/>
            </w:tcBorders>
          </w:tcPr>
          <w:p w:rsidR="00D131F9" w:rsidRPr="00A87BFE" w:rsidRDefault="00D131F9" w:rsidP="003028F8">
            <w:pPr>
              <w:pStyle w:val="22"/>
              <w:keepLines w:val="0"/>
              <w:widowControl/>
              <w:numPr>
                <w:ilvl w:val="0"/>
                <w:numId w:val="0"/>
              </w:numPr>
              <w:suppressLineNumbers w:val="0"/>
              <w:tabs>
                <w:tab w:val="clear" w:pos="1836"/>
              </w:tabs>
              <w:suppressAutoHyphens w:val="0"/>
              <w:spacing w:after="0"/>
              <w:outlineLvl w:val="0"/>
              <w:rPr>
                <w:b w:val="0"/>
                <w:bCs w:val="0"/>
              </w:rPr>
            </w:pPr>
            <w:bookmarkStart w:id="10" w:name="_Toc311413686"/>
            <w:bookmarkStart w:id="11" w:name="_Toc311467116"/>
            <w:bookmarkStart w:id="12" w:name="_Toc311716803"/>
            <w:bookmarkStart w:id="13" w:name="_Toc311800834"/>
            <w:bookmarkStart w:id="14" w:name="_Toc311801036"/>
            <w:r w:rsidRPr="00E95D5C">
              <w:rPr>
                <w:b w:val="0"/>
                <w:bCs w:val="0"/>
                <w:sz w:val="22"/>
                <w:szCs w:val="22"/>
              </w:rPr>
              <w:t xml:space="preserve">Участник закупки вправе направить Заказчику запрос разъяснений документации не позднее трех рабочих дней до дня окончания подачи заявок. Заказчик обязан в течение трех рабочих дней со дня поступления запроса разместить такие разъяснения с указанием предмета запроса, но без указания наименования участника, от </w:t>
            </w:r>
            <w:r w:rsidRPr="00A87BFE">
              <w:rPr>
                <w:b w:val="0"/>
                <w:bCs w:val="0"/>
                <w:sz w:val="22"/>
                <w:szCs w:val="22"/>
              </w:rPr>
              <w:t>которого поступил запрос на официальном сайте.</w:t>
            </w:r>
            <w:bookmarkEnd w:id="10"/>
            <w:bookmarkEnd w:id="11"/>
            <w:bookmarkEnd w:id="12"/>
            <w:bookmarkEnd w:id="13"/>
            <w:bookmarkEnd w:id="14"/>
            <w:r w:rsidRPr="00A87BFE">
              <w:rPr>
                <w:b w:val="0"/>
                <w:bCs w:val="0"/>
                <w:sz w:val="22"/>
                <w:szCs w:val="22"/>
              </w:rPr>
              <w:t xml:space="preserve"> </w:t>
            </w:r>
          </w:p>
          <w:p w:rsidR="00D131F9" w:rsidRPr="00E95D5C" w:rsidRDefault="00D131F9" w:rsidP="002A7E5C">
            <w:pPr>
              <w:pStyle w:val="22"/>
              <w:tabs>
                <w:tab w:val="clear" w:pos="1836"/>
                <w:tab w:val="num" w:pos="1260"/>
              </w:tabs>
              <w:spacing w:after="0"/>
              <w:ind w:left="0" w:firstLine="0"/>
              <w:outlineLvl w:val="0"/>
              <w:rPr>
                <w:b w:val="0"/>
                <w:bCs w:val="0"/>
              </w:rPr>
            </w:pPr>
            <w:r w:rsidRPr="00A87BFE">
              <w:rPr>
                <w:b w:val="0"/>
                <w:bCs w:val="0"/>
                <w:sz w:val="22"/>
                <w:szCs w:val="22"/>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A87BFE">
              <w:rPr>
                <w:sz w:val="22"/>
                <w:szCs w:val="22"/>
              </w:rPr>
              <w:t xml:space="preserve"> </w:t>
            </w:r>
            <w:r w:rsidRPr="00A87BFE">
              <w:rPr>
                <w:b w:val="0"/>
                <w:bCs w:val="0"/>
                <w:sz w:val="22"/>
                <w:szCs w:val="22"/>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t>2</w:t>
            </w:r>
            <w:r>
              <w:rPr>
                <w:sz w:val="22"/>
                <w:szCs w:val="22"/>
              </w:rPr>
              <w:t>2</w:t>
            </w:r>
          </w:p>
        </w:tc>
        <w:tc>
          <w:tcPr>
            <w:tcW w:w="2835" w:type="dxa"/>
            <w:tcBorders>
              <w:top w:val="single" w:sz="4" w:space="0" w:color="000000"/>
              <w:left w:val="single" w:sz="4" w:space="0" w:color="000000"/>
              <w:bottom w:val="single" w:sz="4" w:space="0" w:color="000000"/>
            </w:tcBorders>
          </w:tcPr>
          <w:p w:rsidR="00D131F9" w:rsidRPr="00E95D5C" w:rsidRDefault="00D131F9" w:rsidP="00260C1F">
            <w:pPr>
              <w:snapToGrid w:val="0"/>
            </w:pPr>
            <w:r w:rsidRPr="00E95D5C">
              <w:rPr>
                <w:sz w:val="22"/>
                <w:szCs w:val="22"/>
              </w:rPr>
              <w:t xml:space="preserve">Внесение изменений в документацию. Отказ от проведения </w:t>
            </w:r>
            <w:r>
              <w:rPr>
                <w:sz w:val="22"/>
                <w:szCs w:val="22"/>
              </w:rPr>
              <w:t>закупки</w:t>
            </w:r>
          </w:p>
        </w:tc>
        <w:tc>
          <w:tcPr>
            <w:tcW w:w="6908" w:type="dxa"/>
            <w:tcBorders>
              <w:top w:val="single" w:sz="4" w:space="0" w:color="000000"/>
              <w:left w:val="single" w:sz="4" w:space="0" w:color="000000"/>
              <w:bottom w:val="single" w:sz="4" w:space="0" w:color="000000"/>
              <w:right w:val="single" w:sz="4" w:space="0" w:color="000000"/>
            </w:tcBorders>
          </w:tcPr>
          <w:p w:rsidR="00D131F9" w:rsidRPr="00260C1F" w:rsidRDefault="00D131F9" w:rsidP="00982643">
            <w:pPr>
              <w:pStyle w:val="22"/>
              <w:keepLines w:val="0"/>
              <w:widowControl/>
              <w:numPr>
                <w:ilvl w:val="0"/>
                <w:numId w:val="0"/>
              </w:numPr>
              <w:suppressLineNumbers w:val="0"/>
              <w:tabs>
                <w:tab w:val="clear" w:pos="1836"/>
              </w:tabs>
              <w:suppressAutoHyphens w:val="0"/>
              <w:spacing w:after="0"/>
              <w:outlineLvl w:val="0"/>
              <w:rPr>
                <w:b w:val="0"/>
                <w:bCs w:val="0"/>
              </w:rPr>
            </w:pPr>
            <w:r>
              <w:rPr>
                <w:b w:val="0"/>
                <w:bCs w:val="0"/>
                <w:sz w:val="22"/>
                <w:szCs w:val="22"/>
              </w:rPr>
              <w:t>Не позднее чем за один день</w:t>
            </w:r>
            <w:r w:rsidRPr="00E95D5C">
              <w:rPr>
                <w:b w:val="0"/>
                <w:bCs w:val="0"/>
                <w:sz w:val="22"/>
                <w:szCs w:val="22"/>
              </w:rPr>
              <w:t xml:space="preserve"> до окончания подачи заявок</w:t>
            </w:r>
            <w:r>
              <w:rPr>
                <w:b w:val="0"/>
                <w:bCs w:val="0"/>
                <w:sz w:val="22"/>
                <w:szCs w:val="22"/>
              </w:rPr>
              <w:t xml:space="preserve"> </w:t>
            </w:r>
            <w:r w:rsidRPr="00E95D5C">
              <w:rPr>
                <w:b w:val="0"/>
                <w:bCs w:val="0"/>
                <w:sz w:val="22"/>
                <w:szCs w:val="22"/>
              </w:rPr>
              <w:t xml:space="preserve">Заказчик </w:t>
            </w:r>
            <w:r w:rsidRPr="00E73118">
              <w:rPr>
                <w:b w:val="0"/>
                <w:bCs w:val="0"/>
                <w:sz w:val="22"/>
                <w:szCs w:val="22"/>
              </w:rPr>
              <w:t xml:space="preserve">в соответствии с запросом участника закупки или по собственной инициативе вправе </w:t>
            </w:r>
            <w:r w:rsidRPr="00E95D5C">
              <w:rPr>
                <w:b w:val="0"/>
                <w:bCs w:val="0"/>
                <w:sz w:val="22"/>
                <w:szCs w:val="22"/>
              </w:rPr>
              <w:t>внести изменения в извещение и документацию о закупке</w:t>
            </w:r>
            <w:r>
              <w:rPr>
                <w:b w:val="0"/>
                <w:bCs w:val="0"/>
                <w:sz w:val="22"/>
                <w:szCs w:val="22"/>
              </w:rPr>
              <w:t>,</w:t>
            </w:r>
            <w:r w:rsidRPr="006D0E1D">
              <w:rPr>
                <w:sz w:val="20"/>
                <w:szCs w:val="20"/>
              </w:rPr>
              <w:t xml:space="preserve"> </w:t>
            </w:r>
            <w:r w:rsidRPr="004865C8">
              <w:rPr>
                <w:b w:val="0"/>
                <w:bCs w:val="0"/>
                <w:sz w:val="22"/>
                <w:szCs w:val="22"/>
              </w:rPr>
              <w:t>в том числе описание объекта закупки.</w:t>
            </w:r>
            <w:r w:rsidRPr="00E95D5C">
              <w:rPr>
                <w:b w:val="0"/>
                <w:bCs w:val="0"/>
                <w:sz w:val="22"/>
                <w:szCs w:val="22"/>
              </w:rPr>
              <w:t xml:space="preserve"> Заказчик размещает текст изменений на официальном сайте в течение трех дней со дня утверждения таких </w:t>
            </w:r>
            <w:r w:rsidRPr="00260C1F">
              <w:rPr>
                <w:b w:val="0"/>
                <w:bCs w:val="0"/>
                <w:sz w:val="22"/>
                <w:szCs w:val="22"/>
              </w:rPr>
              <w:t>изменений.</w:t>
            </w:r>
            <w:r w:rsidRPr="00260C1F">
              <w:t xml:space="preserve"> </w:t>
            </w:r>
            <w:r w:rsidRPr="00260C1F">
              <w:rPr>
                <w:b w:val="0"/>
                <w:bCs w:val="0"/>
                <w:sz w:val="22"/>
                <w:szCs w:val="22"/>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D131F9" w:rsidRPr="00E95D5C" w:rsidRDefault="00D131F9" w:rsidP="00982643">
            <w:pPr>
              <w:pStyle w:val="22"/>
              <w:keepLines w:val="0"/>
              <w:widowControl/>
              <w:numPr>
                <w:ilvl w:val="0"/>
                <w:numId w:val="0"/>
              </w:numPr>
              <w:suppressLineNumbers w:val="0"/>
              <w:tabs>
                <w:tab w:val="clear" w:pos="1836"/>
              </w:tabs>
              <w:suppressAutoHyphens w:val="0"/>
              <w:spacing w:after="0"/>
              <w:outlineLvl w:val="0"/>
              <w:rPr>
                <w:b w:val="0"/>
                <w:bCs w:val="0"/>
              </w:rPr>
            </w:pPr>
            <w:bookmarkStart w:id="15" w:name="_Toc311413689"/>
            <w:bookmarkStart w:id="16" w:name="_Toc311467119"/>
            <w:bookmarkStart w:id="17" w:name="_Toc311716806"/>
            <w:bookmarkStart w:id="18" w:name="_Toc311800835"/>
            <w:bookmarkStart w:id="19" w:name="_Toc311801037"/>
            <w:r w:rsidRPr="00260C1F">
              <w:rPr>
                <w:b w:val="0"/>
                <w:bCs w:val="0"/>
                <w:sz w:val="22"/>
                <w:szCs w:val="22"/>
              </w:rPr>
              <w:t>Заказчик вправе отменить конкурентную закупку</w:t>
            </w:r>
            <w:r w:rsidRPr="00E95D5C">
              <w:rPr>
                <w:b w:val="0"/>
                <w:bCs w:val="0"/>
                <w:sz w:val="22"/>
                <w:szCs w:val="22"/>
              </w:rPr>
              <w:t xml:space="preserve"> до наступления даты и времени окончания срока подачи заявок на участие в закупке. </w:t>
            </w:r>
            <w:bookmarkEnd w:id="15"/>
            <w:bookmarkEnd w:id="16"/>
            <w:bookmarkEnd w:id="17"/>
            <w:bookmarkEnd w:id="18"/>
            <w:bookmarkEnd w:id="19"/>
            <w:r w:rsidRPr="00E95D5C">
              <w:rPr>
                <w:b w:val="0"/>
                <w:bCs w:val="0"/>
                <w:sz w:val="22"/>
                <w:szCs w:val="22"/>
              </w:rPr>
              <w:t>Решение об отмене закупки размещается на официальном сайте в день принятия такого решения.</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23</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Pr>
                <w:sz w:val="22"/>
                <w:szCs w:val="22"/>
              </w:rPr>
              <w:t>Продление срока подачи заявок на участие в закупке</w:t>
            </w:r>
          </w:p>
        </w:tc>
        <w:tc>
          <w:tcPr>
            <w:tcW w:w="6908" w:type="dxa"/>
            <w:tcBorders>
              <w:top w:val="single" w:sz="4" w:space="0" w:color="000000"/>
              <w:left w:val="single" w:sz="4" w:space="0" w:color="000000"/>
              <w:bottom w:val="single" w:sz="4" w:space="0" w:color="000000"/>
              <w:right w:val="single" w:sz="4" w:space="0" w:color="000000"/>
            </w:tcBorders>
          </w:tcPr>
          <w:p w:rsidR="00D131F9" w:rsidRPr="00260C1F" w:rsidRDefault="00D131F9" w:rsidP="009C2EA6">
            <w:pPr>
              <w:pStyle w:val="-3"/>
              <w:tabs>
                <w:tab w:val="left" w:pos="389"/>
              </w:tabs>
              <w:spacing w:line="240" w:lineRule="auto"/>
              <w:rPr>
                <w:sz w:val="22"/>
                <w:szCs w:val="22"/>
              </w:rPr>
            </w:pPr>
            <w:r w:rsidRPr="004865C8">
              <w:rPr>
                <w:sz w:val="22"/>
                <w:szCs w:val="22"/>
              </w:rPr>
              <w:t xml:space="preserve">До наступления даты и времени окончания срока подачи заявок на участие в </w:t>
            </w:r>
            <w:r>
              <w:rPr>
                <w:sz w:val="22"/>
                <w:szCs w:val="22"/>
              </w:rPr>
              <w:t>запросе предложений</w:t>
            </w:r>
            <w:r w:rsidRPr="004865C8">
              <w:rPr>
                <w:sz w:val="22"/>
                <w:szCs w:val="22"/>
              </w:rPr>
              <w:t xml:space="preserve"> в электронной форме Заказчик может продлить этот срок. Извещение о продлении срока окончания приема заявок размещается Заказчиком в ЕИС.</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42E1C">
            <w:pPr>
              <w:suppressLineNumbers/>
              <w:snapToGrid w:val="0"/>
            </w:pPr>
            <w:r>
              <w:rPr>
                <w:sz w:val="22"/>
                <w:szCs w:val="22"/>
              </w:rPr>
              <w:t>24</w:t>
            </w:r>
          </w:p>
        </w:tc>
        <w:tc>
          <w:tcPr>
            <w:tcW w:w="2835" w:type="dxa"/>
            <w:tcBorders>
              <w:top w:val="single" w:sz="4" w:space="0" w:color="000000"/>
              <w:left w:val="single" w:sz="4" w:space="0" w:color="000000"/>
              <w:bottom w:val="single" w:sz="4" w:space="0" w:color="000000"/>
            </w:tcBorders>
          </w:tcPr>
          <w:p w:rsidR="00D131F9" w:rsidRPr="00942E1C" w:rsidRDefault="00D131F9" w:rsidP="00942E1C">
            <w:pPr>
              <w:snapToGrid w:val="0"/>
            </w:pPr>
            <w:r>
              <w:rPr>
                <w:sz w:val="22"/>
                <w:szCs w:val="22"/>
              </w:rPr>
              <w:t xml:space="preserve">Возможность, порядок </w:t>
            </w:r>
            <w:r w:rsidRPr="00942E1C">
              <w:rPr>
                <w:sz w:val="22"/>
                <w:szCs w:val="22"/>
              </w:rPr>
              <w:t xml:space="preserve">проведения постквалификации </w:t>
            </w:r>
          </w:p>
        </w:tc>
        <w:tc>
          <w:tcPr>
            <w:tcW w:w="6908" w:type="dxa"/>
            <w:tcBorders>
              <w:top w:val="single" w:sz="4" w:space="0" w:color="000000"/>
              <w:left w:val="single" w:sz="4" w:space="0" w:color="000000"/>
              <w:bottom w:val="single" w:sz="4" w:space="0" w:color="000000"/>
              <w:right w:val="single" w:sz="4" w:space="0" w:color="000000"/>
            </w:tcBorders>
          </w:tcPr>
          <w:p w:rsidR="00D131F9" w:rsidRPr="00260C1F" w:rsidRDefault="00D131F9" w:rsidP="00942E1C">
            <w:pPr>
              <w:pStyle w:val="-3"/>
              <w:tabs>
                <w:tab w:val="left" w:pos="389"/>
              </w:tabs>
              <w:spacing w:line="240" w:lineRule="auto"/>
              <w:rPr>
                <w:sz w:val="22"/>
                <w:szCs w:val="22"/>
              </w:rPr>
            </w:pPr>
            <w:r>
              <w:rPr>
                <w:sz w:val="22"/>
                <w:szCs w:val="22"/>
              </w:rPr>
              <w:t>Не предусмотрено</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42E1C">
            <w:pPr>
              <w:suppressLineNumbers/>
              <w:snapToGrid w:val="0"/>
            </w:pPr>
            <w:r>
              <w:rPr>
                <w:sz w:val="22"/>
                <w:szCs w:val="22"/>
              </w:rPr>
              <w:t>25</w:t>
            </w:r>
          </w:p>
        </w:tc>
        <w:tc>
          <w:tcPr>
            <w:tcW w:w="2835" w:type="dxa"/>
            <w:tcBorders>
              <w:top w:val="single" w:sz="4" w:space="0" w:color="000000"/>
              <w:left w:val="single" w:sz="4" w:space="0" w:color="000000"/>
              <w:bottom w:val="single" w:sz="4" w:space="0" w:color="000000"/>
            </w:tcBorders>
          </w:tcPr>
          <w:p w:rsidR="00D131F9" w:rsidRPr="00942E1C" w:rsidRDefault="00D131F9" w:rsidP="00942E1C">
            <w:pPr>
              <w:snapToGrid w:val="0"/>
            </w:pPr>
            <w:r w:rsidRPr="00942E1C">
              <w:rPr>
                <w:sz w:val="22"/>
                <w:szCs w:val="22"/>
              </w:rPr>
              <w:t xml:space="preserve">Возможность, порядок проведения переторжки </w:t>
            </w:r>
          </w:p>
        </w:tc>
        <w:tc>
          <w:tcPr>
            <w:tcW w:w="6908" w:type="dxa"/>
            <w:tcBorders>
              <w:top w:val="single" w:sz="4" w:space="0" w:color="000000"/>
              <w:left w:val="single" w:sz="4" w:space="0" w:color="000000"/>
              <w:bottom w:val="single" w:sz="4" w:space="0" w:color="000000"/>
              <w:right w:val="single" w:sz="4" w:space="0" w:color="000000"/>
            </w:tcBorders>
          </w:tcPr>
          <w:p w:rsidR="00D131F9" w:rsidRPr="00260C1F" w:rsidRDefault="00D131F9" w:rsidP="00942E1C">
            <w:pPr>
              <w:pStyle w:val="-3"/>
              <w:tabs>
                <w:tab w:val="left" w:pos="389"/>
              </w:tabs>
              <w:spacing w:line="240" w:lineRule="auto"/>
              <w:rPr>
                <w:sz w:val="22"/>
                <w:szCs w:val="22"/>
              </w:rPr>
            </w:pPr>
            <w:r>
              <w:rPr>
                <w:sz w:val="22"/>
                <w:szCs w:val="22"/>
              </w:rPr>
              <w:t>Не предусмотрено</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26</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942E1C">
              <w:rPr>
                <w:sz w:val="22"/>
                <w:szCs w:val="22"/>
              </w:rPr>
              <w:t>Порядок предоставления приоритета товарам российского происхождения, работам, услугам, выполняемым, оказываемым российскими лицами</w:t>
            </w:r>
          </w:p>
        </w:tc>
        <w:tc>
          <w:tcPr>
            <w:tcW w:w="6908" w:type="dxa"/>
            <w:tcBorders>
              <w:top w:val="single" w:sz="4" w:space="0" w:color="000000"/>
              <w:left w:val="single" w:sz="4" w:space="0" w:color="000000"/>
              <w:bottom w:val="single" w:sz="4" w:space="0" w:color="000000"/>
              <w:right w:val="single" w:sz="4" w:space="0" w:color="000000"/>
            </w:tcBorders>
          </w:tcPr>
          <w:p w:rsidR="00D131F9" w:rsidRPr="00942E1C" w:rsidRDefault="00D131F9" w:rsidP="00942E1C">
            <w:pPr>
              <w:pStyle w:val="-3"/>
              <w:tabs>
                <w:tab w:val="left" w:pos="389"/>
              </w:tabs>
              <w:spacing w:line="240" w:lineRule="auto"/>
              <w:rPr>
                <w:sz w:val="22"/>
                <w:szCs w:val="22"/>
              </w:rPr>
            </w:pPr>
            <w:r w:rsidRPr="00942E1C">
              <w:rPr>
                <w:sz w:val="22"/>
                <w:szCs w:val="22"/>
              </w:rPr>
              <w:t>Установлен приоритет работам, выполняемым российскими лицами, по отношению к работам, выполняемым иностранными лицами.</w:t>
            </w:r>
          </w:p>
          <w:p w:rsidR="00D131F9" w:rsidRPr="00942E1C" w:rsidRDefault="00D131F9" w:rsidP="00942E1C">
            <w:pPr>
              <w:pStyle w:val="-3"/>
              <w:tabs>
                <w:tab w:val="left" w:pos="389"/>
              </w:tabs>
              <w:spacing w:line="240" w:lineRule="auto"/>
              <w:rPr>
                <w:sz w:val="22"/>
                <w:szCs w:val="22"/>
              </w:rPr>
            </w:pPr>
            <w:r w:rsidRPr="00942E1C">
              <w:rPr>
                <w:sz w:val="22"/>
                <w:szCs w:val="22"/>
              </w:rPr>
              <w:t xml:space="preserve">Предоставление приоритета обеспечивается включением в документацию следующих сведений: </w:t>
            </w:r>
          </w:p>
          <w:p w:rsidR="00D131F9" w:rsidRPr="00942E1C" w:rsidRDefault="00D131F9" w:rsidP="00942E1C">
            <w:pPr>
              <w:pStyle w:val="-3"/>
              <w:tabs>
                <w:tab w:val="left" w:pos="389"/>
              </w:tabs>
              <w:spacing w:line="240" w:lineRule="auto"/>
              <w:rPr>
                <w:sz w:val="22"/>
                <w:szCs w:val="22"/>
              </w:rPr>
            </w:pPr>
            <w:r w:rsidRPr="00942E1C">
              <w:rPr>
                <w:sz w:val="22"/>
                <w:szCs w:val="22"/>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942E1C">
              <w:rPr>
                <w:sz w:val="22"/>
                <w:szCs w:val="22"/>
              </w:rPr>
              <w:lastRenderedPageBreak/>
              <w:t>индивидуальных предпринимателей), на основании документов, удостоверяющих личность (для физических лиц).</w:t>
            </w:r>
          </w:p>
          <w:p w:rsidR="00D131F9" w:rsidRPr="00942E1C" w:rsidRDefault="00D131F9" w:rsidP="00942E1C">
            <w:pPr>
              <w:pStyle w:val="-3"/>
              <w:tabs>
                <w:tab w:val="left" w:pos="389"/>
              </w:tabs>
              <w:spacing w:line="240" w:lineRule="auto"/>
              <w:rPr>
                <w:sz w:val="22"/>
                <w:szCs w:val="22"/>
              </w:rPr>
            </w:pPr>
          </w:p>
          <w:p w:rsidR="00D131F9" w:rsidRPr="00260C1F" w:rsidRDefault="00D131F9" w:rsidP="00942E1C">
            <w:pPr>
              <w:pStyle w:val="-3"/>
              <w:tabs>
                <w:tab w:val="left" w:pos="389"/>
              </w:tabs>
              <w:spacing w:line="240" w:lineRule="auto"/>
              <w:rPr>
                <w:sz w:val="22"/>
                <w:szCs w:val="22"/>
              </w:rPr>
            </w:pPr>
            <w:r w:rsidRPr="00942E1C">
              <w:rPr>
                <w:sz w:val="22"/>
                <w:szCs w:val="22"/>
              </w:rPr>
              <w:t>Приоритет не предоставляется в случаях, указанных в пункте 6 Постановления № 925.</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1670B">
            <w:pPr>
              <w:suppressLineNumbers/>
              <w:snapToGrid w:val="0"/>
            </w:pPr>
            <w:r w:rsidRPr="00E95D5C">
              <w:rPr>
                <w:sz w:val="22"/>
                <w:szCs w:val="22"/>
              </w:rPr>
              <w:lastRenderedPageBreak/>
              <w:t>2</w:t>
            </w:r>
            <w:r>
              <w:rPr>
                <w:sz w:val="22"/>
                <w:szCs w:val="22"/>
              </w:rPr>
              <w:t>7</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E95D5C">
              <w:rPr>
                <w:sz w:val="22"/>
                <w:szCs w:val="22"/>
              </w:rPr>
              <w:t>Порядок подачи заявок</w:t>
            </w:r>
          </w:p>
        </w:tc>
        <w:tc>
          <w:tcPr>
            <w:tcW w:w="6908" w:type="dxa"/>
            <w:tcBorders>
              <w:top w:val="single" w:sz="4" w:space="0" w:color="000000"/>
              <w:left w:val="single" w:sz="4" w:space="0" w:color="000000"/>
              <w:bottom w:val="single" w:sz="4" w:space="0" w:color="000000"/>
              <w:right w:val="single" w:sz="4" w:space="0" w:color="000000"/>
            </w:tcBorders>
          </w:tcPr>
          <w:p w:rsidR="00D131F9" w:rsidRPr="00E45B8F" w:rsidRDefault="00D131F9" w:rsidP="00E45B8F">
            <w:pPr>
              <w:pStyle w:val="-3"/>
              <w:tabs>
                <w:tab w:val="left" w:pos="389"/>
              </w:tabs>
              <w:spacing w:line="240" w:lineRule="auto"/>
              <w:rPr>
                <w:sz w:val="22"/>
                <w:szCs w:val="22"/>
              </w:rPr>
            </w:pPr>
            <w:bookmarkStart w:id="20" w:name="_Toc523241478"/>
            <w:r w:rsidRPr="00E45B8F">
              <w:rPr>
                <w:sz w:val="22"/>
                <w:szCs w:val="22"/>
              </w:rPr>
              <w:t xml:space="preserve">Заявка на участие в </w:t>
            </w:r>
            <w:r>
              <w:rPr>
                <w:sz w:val="22"/>
                <w:szCs w:val="22"/>
              </w:rPr>
              <w:t>запросе предложений</w:t>
            </w:r>
            <w:r w:rsidRPr="00E45B8F">
              <w:rPr>
                <w:sz w:val="22"/>
                <w:szCs w:val="22"/>
              </w:rPr>
              <w:t xml:space="preserve"> в электронной форме составляется путем включения в нее информации с использованием программно-аппаратных средств электронной торговой площадки (далее – ЭТП) и документов в виде файлов. Такие информация и документы должны быть подписаны усиленной квалифицированной электронной подписью лица, имеющего право действовать от имени участника </w:t>
            </w:r>
            <w:bookmarkEnd w:id="20"/>
            <w:r>
              <w:rPr>
                <w:sz w:val="22"/>
                <w:szCs w:val="22"/>
              </w:rPr>
              <w:t>запроса предложений</w:t>
            </w:r>
            <w:r w:rsidRPr="00E45B8F">
              <w:rPr>
                <w:sz w:val="22"/>
                <w:szCs w:val="22"/>
              </w:rPr>
              <w:t xml:space="preserve"> в электронной форме.</w:t>
            </w:r>
          </w:p>
          <w:p w:rsidR="00D131F9" w:rsidRDefault="00D131F9" w:rsidP="00E45B8F">
            <w:pPr>
              <w:pStyle w:val="-3"/>
              <w:tabs>
                <w:tab w:val="left" w:pos="389"/>
              </w:tabs>
              <w:spacing w:line="240" w:lineRule="auto"/>
              <w:rPr>
                <w:b/>
                <w:bCs/>
                <w:sz w:val="22"/>
                <w:szCs w:val="22"/>
              </w:rPr>
            </w:pPr>
            <w:r w:rsidRPr="00E45B8F">
              <w:rPr>
                <w:b/>
                <w:bCs/>
                <w:sz w:val="22"/>
                <w:szCs w:val="22"/>
              </w:rPr>
              <w:t xml:space="preserve">ЭТП: ТОРГИ-ОНЛАЙН, </w:t>
            </w:r>
            <w:hyperlink r:id="rId10" w:history="1">
              <w:r w:rsidRPr="00E45B8F">
                <w:rPr>
                  <w:rStyle w:val="a3"/>
                  <w:b/>
                  <w:bCs/>
                  <w:sz w:val="22"/>
                  <w:szCs w:val="22"/>
                </w:rPr>
                <w:t>https://etp.torgi-online.com.</w:t>
              </w:r>
            </w:hyperlink>
          </w:p>
          <w:p w:rsidR="00D131F9" w:rsidRPr="00E45B8F" w:rsidRDefault="00D131F9" w:rsidP="00E45B8F">
            <w:pPr>
              <w:pStyle w:val="-3"/>
              <w:tabs>
                <w:tab w:val="left" w:pos="389"/>
              </w:tabs>
              <w:spacing w:line="240" w:lineRule="auto"/>
              <w:rPr>
                <w:sz w:val="22"/>
                <w:szCs w:val="22"/>
              </w:rPr>
            </w:pPr>
            <w:r w:rsidRPr="00E45B8F">
              <w:rPr>
                <w:sz w:val="22"/>
                <w:szCs w:val="22"/>
              </w:rPr>
              <w:t xml:space="preserve">Для участия в </w:t>
            </w:r>
            <w:r>
              <w:rPr>
                <w:sz w:val="22"/>
                <w:szCs w:val="22"/>
              </w:rPr>
              <w:t>запросе предложений</w:t>
            </w:r>
            <w:r w:rsidRPr="00E45B8F">
              <w:rPr>
                <w:sz w:val="22"/>
                <w:szCs w:val="22"/>
              </w:rPr>
              <w:t xml:space="preserve"> в электронной форме участник подает заявку на участие в </w:t>
            </w:r>
            <w:r>
              <w:rPr>
                <w:sz w:val="22"/>
                <w:szCs w:val="22"/>
              </w:rPr>
              <w:t>запросе предложений</w:t>
            </w:r>
            <w:r w:rsidRPr="00E45B8F">
              <w:rPr>
                <w:sz w:val="22"/>
                <w:szCs w:val="22"/>
              </w:rPr>
              <w:t xml:space="preserve"> в электронной форме в срок и по форме (в соответствии с приложениями), которые установлены </w:t>
            </w:r>
            <w:r>
              <w:rPr>
                <w:sz w:val="22"/>
                <w:szCs w:val="22"/>
              </w:rPr>
              <w:t>закупочной</w:t>
            </w:r>
            <w:r w:rsidRPr="00E45B8F">
              <w:rPr>
                <w:sz w:val="22"/>
                <w:szCs w:val="22"/>
              </w:rPr>
              <w:t xml:space="preserve"> документацией.</w:t>
            </w:r>
          </w:p>
          <w:p w:rsidR="00D131F9" w:rsidRPr="00E45B8F" w:rsidRDefault="00D131F9" w:rsidP="00E45B8F">
            <w:pPr>
              <w:pStyle w:val="-3"/>
              <w:tabs>
                <w:tab w:val="left" w:pos="389"/>
              </w:tabs>
              <w:spacing w:line="240" w:lineRule="auto"/>
              <w:rPr>
                <w:sz w:val="22"/>
                <w:szCs w:val="22"/>
              </w:rPr>
            </w:pPr>
            <w:r w:rsidRPr="00E45B8F">
              <w:rPr>
                <w:sz w:val="22"/>
                <w:szCs w:val="22"/>
              </w:rPr>
              <w:t xml:space="preserve">Участник </w:t>
            </w:r>
            <w:r>
              <w:rPr>
                <w:sz w:val="22"/>
                <w:szCs w:val="22"/>
              </w:rPr>
              <w:t>запроса предложений</w:t>
            </w:r>
            <w:r w:rsidRPr="00E45B8F">
              <w:rPr>
                <w:sz w:val="22"/>
                <w:szCs w:val="22"/>
              </w:rPr>
              <w:t xml:space="preserve"> подает заявку на участие в </w:t>
            </w:r>
            <w:r>
              <w:rPr>
                <w:sz w:val="22"/>
                <w:szCs w:val="22"/>
              </w:rPr>
              <w:t>запросе предложений</w:t>
            </w:r>
            <w:r w:rsidRPr="00E45B8F">
              <w:rPr>
                <w:sz w:val="22"/>
                <w:szCs w:val="22"/>
              </w:rPr>
              <w:t xml:space="preserve"> в электронной форме на адрес электронной торговой площадки в соответствии с регламентом такой площадки в виде электронных документов.</w:t>
            </w:r>
          </w:p>
          <w:p w:rsidR="00D131F9" w:rsidRPr="00E45B8F" w:rsidRDefault="00D131F9" w:rsidP="00E45B8F">
            <w:pPr>
              <w:pStyle w:val="-3"/>
              <w:tabs>
                <w:tab w:val="left" w:pos="389"/>
              </w:tabs>
              <w:spacing w:line="240" w:lineRule="auto"/>
              <w:rPr>
                <w:sz w:val="22"/>
                <w:szCs w:val="22"/>
              </w:rPr>
            </w:pPr>
            <w:r w:rsidRPr="00E45B8F">
              <w:rPr>
                <w:sz w:val="22"/>
                <w:szCs w:val="22"/>
              </w:rPr>
              <w:t>Ценовое предложение (информация о ценовом предложении указывается участником закупки в соответствующей графе на ЭТП при подаче заявки на участие в закупке).</w:t>
            </w:r>
          </w:p>
          <w:p w:rsidR="00D131F9" w:rsidRPr="00260C1F" w:rsidRDefault="00D131F9" w:rsidP="006B1C94">
            <w:pPr>
              <w:pStyle w:val="-3"/>
              <w:tabs>
                <w:tab w:val="left" w:pos="389"/>
              </w:tabs>
              <w:spacing w:line="240" w:lineRule="auto"/>
              <w:rPr>
                <w:sz w:val="22"/>
                <w:szCs w:val="22"/>
              </w:rPr>
            </w:pPr>
            <w:r w:rsidRPr="00260C1F">
              <w:rPr>
                <w:sz w:val="22"/>
                <w:szCs w:val="22"/>
              </w:rPr>
              <w:t xml:space="preserve">Каждый участник закупки вправе подать только одну заявку на участие в </w:t>
            </w:r>
            <w:r w:rsidRPr="00260C1F">
              <w:rPr>
                <w:color w:val="000000"/>
                <w:sz w:val="22"/>
                <w:szCs w:val="22"/>
              </w:rPr>
              <w:t>запросе предложений в электронной форме</w:t>
            </w:r>
            <w:r w:rsidRPr="00260C1F">
              <w:rPr>
                <w:sz w:val="22"/>
                <w:szCs w:val="22"/>
              </w:rPr>
              <w:t>.</w:t>
            </w:r>
          </w:p>
          <w:p w:rsidR="00D131F9" w:rsidRPr="00260C1F" w:rsidRDefault="00D131F9" w:rsidP="006B1C94">
            <w:pPr>
              <w:pStyle w:val="-3"/>
              <w:spacing w:line="240" w:lineRule="auto"/>
              <w:rPr>
                <w:sz w:val="22"/>
                <w:szCs w:val="22"/>
              </w:rPr>
            </w:pPr>
            <w:r w:rsidRPr="00260C1F">
              <w:rPr>
                <w:sz w:val="22"/>
                <w:szCs w:val="22"/>
              </w:rPr>
              <w:t xml:space="preserve">Участник закупки, подавший заявку, вправе ее изменить или отозвать в любое время до даты окончания подачи заявок на участие в </w:t>
            </w:r>
            <w:r w:rsidRPr="00260C1F">
              <w:rPr>
                <w:color w:val="000000"/>
                <w:sz w:val="22"/>
                <w:szCs w:val="22"/>
              </w:rPr>
              <w:t>запросе предложений в электронной форме</w:t>
            </w:r>
            <w:r w:rsidRPr="00260C1F">
              <w:rPr>
                <w:sz w:val="22"/>
                <w:szCs w:val="22"/>
              </w:rPr>
              <w:t>.</w:t>
            </w:r>
          </w:p>
          <w:p w:rsidR="00D131F9" w:rsidRPr="00816965" w:rsidRDefault="00D131F9" w:rsidP="00816965">
            <w:pPr>
              <w:pStyle w:val="-3"/>
              <w:spacing w:line="240" w:lineRule="auto"/>
              <w:rPr>
                <w:sz w:val="22"/>
                <w:szCs w:val="22"/>
              </w:rPr>
            </w:pPr>
            <w:r w:rsidRPr="00816965">
              <w:rPr>
                <w:sz w:val="22"/>
                <w:szCs w:val="22"/>
              </w:rPr>
              <w:t xml:space="preserve">Для участия в </w:t>
            </w:r>
            <w:r>
              <w:rPr>
                <w:sz w:val="22"/>
                <w:szCs w:val="22"/>
              </w:rPr>
              <w:t>запросе предложений</w:t>
            </w:r>
            <w:r w:rsidRPr="00816965">
              <w:rPr>
                <w:sz w:val="22"/>
                <w:szCs w:val="22"/>
              </w:rPr>
              <w:t xml:space="preserve"> в электронной форме участник подает заявку на участие в </w:t>
            </w:r>
            <w:r>
              <w:rPr>
                <w:sz w:val="22"/>
                <w:szCs w:val="22"/>
              </w:rPr>
              <w:t>запросе предложений</w:t>
            </w:r>
            <w:r w:rsidRPr="00816965">
              <w:rPr>
                <w:sz w:val="22"/>
                <w:szCs w:val="22"/>
              </w:rPr>
              <w:t xml:space="preserve"> в электронной форме в срок и по форме (в соответствии с приложениями), которые установлены </w:t>
            </w:r>
            <w:r>
              <w:rPr>
                <w:sz w:val="22"/>
                <w:szCs w:val="22"/>
              </w:rPr>
              <w:t xml:space="preserve">закупочной </w:t>
            </w:r>
            <w:r w:rsidRPr="00816965">
              <w:rPr>
                <w:sz w:val="22"/>
                <w:szCs w:val="22"/>
              </w:rPr>
              <w:t>документацией.</w:t>
            </w:r>
          </w:p>
          <w:p w:rsidR="00D131F9" w:rsidRPr="00816965" w:rsidRDefault="00D131F9" w:rsidP="00816965">
            <w:pPr>
              <w:pStyle w:val="-3"/>
              <w:spacing w:line="240" w:lineRule="auto"/>
              <w:rPr>
                <w:sz w:val="22"/>
                <w:szCs w:val="22"/>
              </w:rPr>
            </w:pPr>
            <w:r w:rsidRPr="00816965">
              <w:rPr>
                <w:sz w:val="22"/>
                <w:szCs w:val="22"/>
              </w:rPr>
              <w:t xml:space="preserve">Участник </w:t>
            </w:r>
            <w:r>
              <w:rPr>
                <w:sz w:val="22"/>
                <w:szCs w:val="22"/>
              </w:rPr>
              <w:t>запроса предложений</w:t>
            </w:r>
            <w:r w:rsidRPr="00816965">
              <w:rPr>
                <w:sz w:val="22"/>
                <w:szCs w:val="22"/>
              </w:rPr>
              <w:t xml:space="preserve"> подает заявку на участие в </w:t>
            </w:r>
            <w:r>
              <w:rPr>
                <w:sz w:val="22"/>
                <w:szCs w:val="22"/>
              </w:rPr>
              <w:t>запросе предложений</w:t>
            </w:r>
            <w:r w:rsidRPr="00816965">
              <w:rPr>
                <w:sz w:val="22"/>
                <w:szCs w:val="22"/>
              </w:rPr>
              <w:t xml:space="preserve"> в электронной форме на адрес электронной торговой площадки в соответствии с регламентом такой площадки в виде электронных документов.</w:t>
            </w:r>
          </w:p>
          <w:p w:rsidR="00D131F9" w:rsidRPr="00F9668E" w:rsidRDefault="00D131F9" w:rsidP="00816965">
            <w:pPr>
              <w:autoSpaceDE w:val="0"/>
              <w:autoSpaceDN w:val="0"/>
              <w:adjustRightInd w:val="0"/>
              <w:jc w:val="both"/>
              <w:outlineLvl w:val="1"/>
            </w:pPr>
            <w:r w:rsidRPr="00816965">
              <w:rPr>
                <w:sz w:val="22"/>
                <w:szCs w:val="22"/>
              </w:rPr>
              <w:t xml:space="preserve">Ценовое предложение (информация о ценовом предложении указывается участником закупки в соответствующей графе на ЭТП при подаче заявки на </w:t>
            </w:r>
            <w:r w:rsidRPr="00F9668E">
              <w:rPr>
                <w:sz w:val="22"/>
                <w:szCs w:val="22"/>
              </w:rPr>
              <w:t>участие в закупке).</w:t>
            </w:r>
          </w:p>
          <w:p w:rsidR="00D131F9" w:rsidRDefault="00D131F9" w:rsidP="00260C1F">
            <w:pPr>
              <w:autoSpaceDE w:val="0"/>
              <w:autoSpaceDN w:val="0"/>
              <w:adjustRightInd w:val="0"/>
              <w:jc w:val="both"/>
              <w:outlineLvl w:val="1"/>
            </w:pPr>
            <w:r w:rsidRPr="00F9668E">
              <w:rPr>
                <w:sz w:val="22"/>
                <w:szCs w:val="22"/>
              </w:rPr>
              <w:t xml:space="preserve">Заявка на участие в запросе предложений направляется участником такого запроса предложений оператору электронной площадки и должна содержать все указанные заказчиком в документации о </w:t>
            </w:r>
            <w:r>
              <w:rPr>
                <w:sz w:val="22"/>
                <w:szCs w:val="22"/>
              </w:rPr>
              <w:t>запросе предложений</w:t>
            </w:r>
            <w:r w:rsidRPr="004865C8">
              <w:rPr>
                <w:sz w:val="22"/>
                <w:szCs w:val="22"/>
              </w:rPr>
              <w:t xml:space="preserve"> </w:t>
            </w:r>
            <w:r w:rsidRPr="00F9668E">
              <w:rPr>
                <w:sz w:val="22"/>
                <w:szCs w:val="22"/>
              </w:rPr>
              <w:t>в электронной форме информацию и документы, а именно:</w:t>
            </w:r>
          </w:p>
          <w:p w:rsidR="00D131F9" w:rsidRDefault="00D131F9" w:rsidP="003A4C9D">
            <w:pPr>
              <w:autoSpaceDE w:val="0"/>
              <w:autoSpaceDN w:val="0"/>
              <w:adjustRightInd w:val="0"/>
              <w:jc w:val="both"/>
              <w:outlineLvl w:val="1"/>
            </w:pPr>
            <w:r w:rsidRPr="00E45B8F">
              <w:rPr>
                <w:sz w:val="22"/>
                <w:szCs w:val="22"/>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запроса предложений в электронной форме,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D131F9" w:rsidRDefault="00D131F9" w:rsidP="003A4C9D">
            <w:pPr>
              <w:autoSpaceDE w:val="0"/>
              <w:autoSpaceDN w:val="0"/>
              <w:adjustRightInd w:val="0"/>
              <w:jc w:val="both"/>
              <w:outlineLvl w:val="1"/>
            </w:pPr>
            <w:r>
              <w:rPr>
                <w:sz w:val="22"/>
                <w:szCs w:val="22"/>
              </w:rPr>
              <w:t>2) п</w:t>
            </w:r>
            <w:r w:rsidRPr="00E45B8F">
              <w:rPr>
                <w:sz w:val="22"/>
                <w:szCs w:val="22"/>
              </w:rPr>
              <w:t xml:space="preserve">редложение участника </w:t>
            </w:r>
            <w:r>
              <w:rPr>
                <w:sz w:val="22"/>
                <w:szCs w:val="22"/>
              </w:rPr>
              <w:t>запроса предложений</w:t>
            </w:r>
            <w:r w:rsidRPr="00E45B8F">
              <w:rPr>
                <w:sz w:val="22"/>
                <w:szCs w:val="22"/>
              </w:rPr>
              <w:t xml:space="preserve"> в электронной фор</w:t>
            </w:r>
            <w:r>
              <w:rPr>
                <w:sz w:val="22"/>
                <w:szCs w:val="22"/>
              </w:rPr>
              <w:t xml:space="preserve">ме в отношении предмета закупки: </w:t>
            </w:r>
            <w:r w:rsidRPr="00E45B8F">
              <w:rPr>
                <w:sz w:val="22"/>
                <w:szCs w:val="22"/>
              </w:rPr>
              <w:t>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w:t>
            </w:r>
          </w:p>
          <w:p w:rsidR="00D131F9" w:rsidRDefault="00D131F9" w:rsidP="003A4C9D">
            <w:pPr>
              <w:autoSpaceDE w:val="0"/>
              <w:autoSpaceDN w:val="0"/>
              <w:adjustRightInd w:val="0"/>
              <w:jc w:val="both"/>
              <w:outlineLvl w:val="1"/>
            </w:pPr>
            <w:r>
              <w:rPr>
                <w:sz w:val="22"/>
                <w:szCs w:val="22"/>
              </w:rPr>
              <w:t xml:space="preserve">3) предложение о цене договора. </w:t>
            </w:r>
            <w:r w:rsidRPr="00E45B8F">
              <w:rPr>
                <w:sz w:val="22"/>
                <w:szCs w:val="22"/>
              </w:rPr>
              <w:t xml:space="preserve">Предложение о цене договора включается в состав заявки на участие в запросе предложений в </w:t>
            </w:r>
            <w:r w:rsidRPr="00E45B8F">
              <w:rPr>
                <w:sz w:val="22"/>
                <w:szCs w:val="22"/>
              </w:rPr>
              <w:lastRenderedPageBreak/>
              <w:t>электронной форме с использованием программно-аппаратных средств электронной площадки;</w:t>
            </w:r>
          </w:p>
          <w:p w:rsidR="00D131F9" w:rsidRPr="00C00811" w:rsidRDefault="00D131F9" w:rsidP="002E48A1">
            <w:pPr>
              <w:autoSpaceDE w:val="0"/>
              <w:autoSpaceDN w:val="0"/>
              <w:adjustRightInd w:val="0"/>
              <w:jc w:val="both"/>
              <w:outlineLvl w:val="1"/>
            </w:pPr>
            <w:r>
              <w:rPr>
                <w:sz w:val="22"/>
                <w:szCs w:val="22"/>
              </w:rPr>
              <w:t xml:space="preserve">4) </w:t>
            </w:r>
            <w:r w:rsidRPr="00E45B8F">
              <w:rPr>
                <w:sz w:val="22"/>
                <w:szCs w:val="22"/>
              </w:rPr>
              <w:t>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D131F9" w:rsidRDefault="00D131F9" w:rsidP="003A4C9D">
            <w:pPr>
              <w:autoSpaceDE w:val="0"/>
              <w:autoSpaceDN w:val="0"/>
              <w:adjustRightInd w:val="0"/>
              <w:jc w:val="both"/>
              <w:outlineLvl w:val="1"/>
              <w:rPr>
                <w:b/>
                <w:bCs/>
              </w:rPr>
            </w:pPr>
            <w:r>
              <w:rPr>
                <w:sz w:val="22"/>
                <w:szCs w:val="22"/>
              </w:rPr>
              <w:t>5</w:t>
            </w:r>
            <w:r w:rsidRPr="00FB56A1">
              <w:rPr>
                <w:sz w:val="22"/>
                <w:szCs w:val="22"/>
              </w:rPr>
              <w:t>) документы, подтверждающие соответствие участника запроса предложений требованиям к участникам запроса предложений,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закупочной документации;</w:t>
            </w:r>
            <w:r w:rsidRPr="003A4C9D">
              <w:rPr>
                <w:b/>
                <w:bCs/>
                <w:sz w:val="22"/>
                <w:szCs w:val="22"/>
              </w:rPr>
              <w:t xml:space="preserve"> </w:t>
            </w:r>
          </w:p>
          <w:p w:rsidR="00D131F9" w:rsidRPr="00F9668E" w:rsidRDefault="00D131F9" w:rsidP="003A4C9D">
            <w:pPr>
              <w:autoSpaceDE w:val="0"/>
              <w:autoSpaceDN w:val="0"/>
              <w:adjustRightInd w:val="0"/>
              <w:jc w:val="both"/>
              <w:outlineLvl w:val="1"/>
            </w:pPr>
            <w:r>
              <w:rPr>
                <w:sz w:val="22"/>
                <w:szCs w:val="22"/>
              </w:rPr>
              <w:t xml:space="preserve">6) </w:t>
            </w:r>
            <w:r w:rsidRPr="00F9668E">
              <w:rPr>
                <w:sz w:val="22"/>
                <w:szCs w:val="22"/>
              </w:rPr>
              <w:t>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131F9" w:rsidRPr="00E45B8F" w:rsidRDefault="00D131F9" w:rsidP="003A4C9D">
            <w:pPr>
              <w:autoSpaceDE w:val="0"/>
              <w:autoSpaceDN w:val="0"/>
              <w:adjustRightInd w:val="0"/>
              <w:jc w:val="both"/>
              <w:outlineLvl w:val="1"/>
            </w:pPr>
            <w:r>
              <w:rPr>
                <w:sz w:val="22"/>
                <w:szCs w:val="22"/>
              </w:rPr>
              <w:t xml:space="preserve">7) </w:t>
            </w:r>
            <w:r w:rsidRPr="00E45B8F">
              <w:rPr>
                <w:sz w:val="22"/>
                <w:szCs w:val="22"/>
              </w:rPr>
              <w:t>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D131F9" w:rsidRDefault="00D131F9" w:rsidP="003A4C9D">
            <w:pPr>
              <w:autoSpaceDE w:val="0"/>
              <w:autoSpaceDN w:val="0"/>
              <w:adjustRightInd w:val="0"/>
              <w:jc w:val="both"/>
              <w:outlineLvl w:val="1"/>
            </w:pPr>
            <w:r>
              <w:rPr>
                <w:sz w:val="22"/>
                <w:szCs w:val="22"/>
              </w:rPr>
              <w:t xml:space="preserve">8) </w:t>
            </w:r>
            <w:r w:rsidRPr="00E45B8F">
              <w:rPr>
                <w:sz w:val="22"/>
                <w:szCs w:val="22"/>
              </w:rPr>
              <w:t>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D131F9" w:rsidRPr="00E45B8F" w:rsidRDefault="00D131F9" w:rsidP="003A4C9D">
            <w:pPr>
              <w:autoSpaceDE w:val="0"/>
              <w:autoSpaceDN w:val="0"/>
              <w:adjustRightInd w:val="0"/>
              <w:jc w:val="both"/>
              <w:outlineLvl w:val="1"/>
            </w:pPr>
            <w:r>
              <w:rPr>
                <w:sz w:val="22"/>
                <w:szCs w:val="22"/>
              </w:rPr>
              <w:t xml:space="preserve">9) </w:t>
            </w:r>
            <w:r w:rsidRPr="00E45B8F">
              <w:rPr>
                <w:sz w:val="22"/>
                <w:szCs w:val="22"/>
              </w:rPr>
              <w:t>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D131F9" w:rsidRDefault="00D131F9" w:rsidP="00260C1F">
            <w:pPr>
              <w:autoSpaceDE w:val="0"/>
              <w:autoSpaceDN w:val="0"/>
              <w:adjustRightInd w:val="0"/>
              <w:jc w:val="both"/>
              <w:outlineLvl w:val="1"/>
              <w:rPr>
                <w:b/>
                <w:bCs/>
              </w:rPr>
            </w:pPr>
          </w:p>
          <w:p w:rsidR="00D131F9" w:rsidRDefault="00D131F9" w:rsidP="00260C1F">
            <w:pPr>
              <w:autoSpaceDE w:val="0"/>
              <w:autoSpaceDN w:val="0"/>
              <w:adjustRightInd w:val="0"/>
              <w:jc w:val="both"/>
              <w:outlineLvl w:val="1"/>
            </w:pPr>
            <w:r w:rsidRPr="00C00811">
              <w:rPr>
                <w:sz w:val="22"/>
                <w:szCs w:val="22"/>
              </w:rPr>
              <w:t xml:space="preserve">В случае участия в запросе предложений в электронной форме нескольких лиц, выступающих на стороне одного участника запроса предложений в </w:t>
            </w:r>
            <w:r w:rsidRPr="00F9668E">
              <w:rPr>
                <w:sz w:val="22"/>
                <w:szCs w:val="22"/>
              </w:rPr>
              <w:t>электронной форме, информация и документы, указанные в подпунктах 1, 12 настоящего пункта, должны быть представлены в отношении каждого такого лица, информация и документы, указанные в подпунктах 2, 5 – 7 настоящего пункта, должны быть представлены в отношении или от имени хотя бы одного из таких лиц.</w:t>
            </w:r>
          </w:p>
          <w:p w:rsidR="00D131F9" w:rsidRDefault="00D131F9" w:rsidP="00260C1F">
            <w:pPr>
              <w:autoSpaceDE w:val="0"/>
              <w:autoSpaceDN w:val="0"/>
              <w:adjustRightInd w:val="0"/>
              <w:jc w:val="both"/>
              <w:outlineLvl w:val="1"/>
            </w:pPr>
          </w:p>
          <w:p w:rsidR="00D131F9" w:rsidRDefault="00D131F9" w:rsidP="00247549">
            <w:pPr>
              <w:autoSpaceDE w:val="0"/>
              <w:autoSpaceDN w:val="0"/>
              <w:adjustRightInd w:val="0"/>
              <w:jc w:val="both"/>
              <w:outlineLvl w:val="1"/>
              <w:rPr>
                <w:b/>
                <w:bCs/>
              </w:rPr>
            </w:pPr>
            <w:r w:rsidRPr="00F9668E">
              <w:rPr>
                <w:b/>
                <w:bCs/>
                <w:sz w:val="22"/>
                <w:szCs w:val="22"/>
              </w:rPr>
              <w:t xml:space="preserve">Предложение о </w:t>
            </w:r>
            <w:r>
              <w:rPr>
                <w:b/>
                <w:bCs/>
                <w:sz w:val="22"/>
                <w:szCs w:val="22"/>
              </w:rPr>
              <w:t>цене договора</w:t>
            </w:r>
            <w:r w:rsidRPr="00F9668E">
              <w:rPr>
                <w:b/>
                <w:bCs/>
                <w:sz w:val="22"/>
                <w:szCs w:val="22"/>
              </w:rPr>
              <w:t xml:space="preserve"> </w:t>
            </w:r>
            <w:r w:rsidRPr="00F9668E">
              <w:rPr>
                <w:sz w:val="22"/>
                <w:szCs w:val="22"/>
              </w:rPr>
              <w:t xml:space="preserve">включается в состав заявки на участие в </w:t>
            </w:r>
            <w:r>
              <w:rPr>
                <w:sz w:val="22"/>
                <w:szCs w:val="22"/>
              </w:rPr>
              <w:t>запросе предложений</w:t>
            </w:r>
            <w:r w:rsidRPr="00F9668E">
              <w:rPr>
                <w:sz w:val="22"/>
                <w:szCs w:val="22"/>
              </w:rPr>
              <w:t xml:space="preserve"> в электронной форме с использованием программно-аппаратных средств электронной площадки в соответствующей графе на ЭТП, а также отдельно по форме</w:t>
            </w:r>
            <w:r w:rsidRPr="00F9668E">
              <w:rPr>
                <w:b/>
                <w:bCs/>
                <w:sz w:val="22"/>
                <w:szCs w:val="22"/>
              </w:rPr>
              <w:t xml:space="preserve"> Раздела VI настоящей Документации.</w:t>
            </w:r>
          </w:p>
          <w:p w:rsidR="00D131F9" w:rsidRPr="00247549" w:rsidRDefault="00D131F9" w:rsidP="00247549">
            <w:pPr>
              <w:autoSpaceDE w:val="0"/>
              <w:autoSpaceDN w:val="0"/>
              <w:adjustRightInd w:val="0"/>
              <w:jc w:val="both"/>
              <w:outlineLvl w:val="1"/>
            </w:pPr>
          </w:p>
          <w:p w:rsidR="00D131F9" w:rsidRPr="00247549" w:rsidRDefault="00D131F9" w:rsidP="00247549">
            <w:pPr>
              <w:tabs>
                <w:tab w:val="left" w:pos="34"/>
              </w:tabs>
              <w:autoSpaceDE w:val="0"/>
              <w:autoSpaceDN w:val="0"/>
              <w:adjustRightInd w:val="0"/>
              <w:ind w:left="34"/>
              <w:jc w:val="both"/>
              <w:outlineLvl w:val="1"/>
            </w:pPr>
            <w:r w:rsidRPr="00247549">
              <w:rPr>
                <w:sz w:val="22"/>
                <w:szCs w:val="22"/>
              </w:rPr>
              <w:t xml:space="preserve">Заявка на участие в </w:t>
            </w:r>
            <w:r>
              <w:rPr>
                <w:sz w:val="22"/>
                <w:szCs w:val="22"/>
              </w:rPr>
              <w:t>запросе предложений</w:t>
            </w:r>
            <w:r w:rsidRPr="00247549">
              <w:rPr>
                <w:sz w:val="22"/>
                <w:szCs w:val="22"/>
              </w:rPr>
              <w:t xml:space="preserve">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lastRenderedPageBreak/>
              <w:t>27.1</w:t>
            </w:r>
          </w:p>
        </w:tc>
        <w:tc>
          <w:tcPr>
            <w:tcW w:w="2835" w:type="dxa"/>
            <w:tcBorders>
              <w:top w:val="single" w:sz="4" w:space="0" w:color="000000"/>
              <w:left w:val="single" w:sz="4" w:space="0" w:color="000000"/>
              <w:bottom w:val="single" w:sz="4" w:space="0" w:color="000000"/>
            </w:tcBorders>
          </w:tcPr>
          <w:p w:rsidR="00D131F9" w:rsidRPr="00E45B8F" w:rsidRDefault="00D131F9" w:rsidP="00816965">
            <w:pPr>
              <w:snapToGrid w:val="0"/>
            </w:pPr>
            <w:r w:rsidRPr="003E09F8">
              <w:t>Порядок получения аккредитации на электронной площадке</w:t>
            </w:r>
          </w:p>
        </w:tc>
        <w:tc>
          <w:tcPr>
            <w:tcW w:w="6908" w:type="dxa"/>
            <w:tcBorders>
              <w:top w:val="single" w:sz="4" w:space="0" w:color="000000"/>
              <w:left w:val="single" w:sz="4" w:space="0" w:color="000000"/>
              <w:bottom w:val="single" w:sz="4" w:space="0" w:color="000000"/>
              <w:right w:val="single" w:sz="4" w:space="0" w:color="000000"/>
            </w:tcBorders>
          </w:tcPr>
          <w:p w:rsidR="00D131F9" w:rsidRDefault="00D131F9" w:rsidP="002E48A1">
            <w:pPr>
              <w:snapToGrid w:val="0"/>
              <w:jc w:val="both"/>
            </w:pPr>
            <w:r w:rsidRPr="003E09F8">
              <w:rPr>
                <w:sz w:val="22"/>
                <w:szCs w:val="22"/>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131F9" w:rsidRDefault="00D131F9" w:rsidP="002E48A1">
            <w:pPr>
              <w:snapToGrid w:val="0"/>
              <w:jc w:val="both"/>
            </w:pPr>
            <w:r w:rsidRPr="003E09F8">
              <w:rPr>
                <w:sz w:val="22"/>
                <w:szCs w:val="22"/>
              </w:rPr>
              <w:t xml:space="preserve">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w:t>
            </w:r>
            <w:r>
              <w:rPr>
                <w:sz w:val="22"/>
                <w:szCs w:val="22"/>
              </w:rPr>
              <w:t>следующие</w:t>
            </w:r>
            <w:r w:rsidRPr="003E09F8">
              <w:rPr>
                <w:sz w:val="22"/>
                <w:szCs w:val="22"/>
              </w:rPr>
              <w:t xml:space="preserve"> документы</w:t>
            </w:r>
            <w:r>
              <w:rPr>
                <w:sz w:val="22"/>
                <w:szCs w:val="22"/>
              </w:rPr>
              <w:t>:</w:t>
            </w:r>
          </w:p>
          <w:p w:rsidR="00D131F9" w:rsidRPr="002E48A1" w:rsidRDefault="00D131F9" w:rsidP="002E48A1">
            <w:pPr>
              <w:snapToGrid w:val="0"/>
              <w:jc w:val="both"/>
            </w:pPr>
            <w:r w:rsidRPr="002E48A1">
              <w:rPr>
                <w:sz w:val="22"/>
                <w:szCs w:val="22"/>
              </w:rPr>
              <w:t>1) выписку из единого государственного реестра юридических лиц (для российского юридического лица), выписку из единого государственного реестра индивидуальных предпринимателей (для российского индивидуального предпринимателя), которые получены не ранее чем за шесть месяцев до даты обращения за аккредитацией,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31F9" w:rsidRPr="002E48A1" w:rsidRDefault="00D131F9" w:rsidP="002E48A1">
            <w:pPr>
              <w:snapToGrid w:val="0"/>
              <w:jc w:val="both"/>
            </w:pPr>
            <w:r w:rsidRPr="002E48A1">
              <w:rPr>
                <w:sz w:val="22"/>
                <w:szCs w:val="22"/>
              </w:rPr>
              <w:t>2) копии учредительных документов участника закупки (для юридического лица);</w:t>
            </w:r>
          </w:p>
          <w:p w:rsidR="00D131F9" w:rsidRPr="002E48A1" w:rsidRDefault="00D131F9" w:rsidP="002E48A1">
            <w:pPr>
              <w:snapToGrid w:val="0"/>
              <w:jc w:val="both"/>
            </w:pPr>
            <w:r w:rsidRPr="002E48A1">
              <w:rPr>
                <w:sz w:val="22"/>
                <w:szCs w:val="22"/>
              </w:rPr>
              <w:t>3)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D131F9" w:rsidRPr="002E48A1" w:rsidRDefault="00D131F9" w:rsidP="002E48A1">
            <w:pPr>
              <w:snapToGrid w:val="0"/>
              <w:jc w:val="both"/>
            </w:pPr>
            <w:r w:rsidRPr="002E48A1">
              <w:rPr>
                <w:sz w:val="22"/>
                <w:szCs w:val="22"/>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D131F9" w:rsidRPr="00E45B8F" w:rsidRDefault="00D131F9" w:rsidP="002E48A1">
            <w:pPr>
              <w:snapToGrid w:val="0"/>
              <w:jc w:val="both"/>
            </w:pPr>
            <w:r w:rsidRPr="002E48A1">
              <w:rPr>
                <w:sz w:val="22"/>
                <w:szCs w:val="22"/>
              </w:rPr>
              <w:t xml:space="preserve">При внесении изменений в документы, указанные в 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w:t>
            </w:r>
            <w:r w:rsidRPr="002E48A1">
              <w:rPr>
                <w:sz w:val="22"/>
                <w:szCs w:val="22"/>
              </w:rPr>
              <w:lastRenderedPageBreak/>
              <w:t>электронной форме.</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lastRenderedPageBreak/>
              <w:t>28</w:t>
            </w:r>
          </w:p>
        </w:tc>
        <w:tc>
          <w:tcPr>
            <w:tcW w:w="2835" w:type="dxa"/>
            <w:tcBorders>
              <w:top w:val="single" w:sz="4" w:space="0" w:color="000000"/>
              <w:left w:val="single" w:sz="4" w:space="0" w:color="000000"/>
              <w:bottom w:val="single" w:sz="4" w:space="0" w:color="000000"/>
            </w:tcBorders>
          </w:tcPr>
          <w:p w:rsidR="00D131F9" w:rsidRPr="00816965" w:rsidRDefault="00D131F9" w:rsidP="00816965">
            <w:pPr>
              <w:snapToGrid w:val="0"/>
            </w:pPr>
            <w:r w:rsidRPr="00E45B8F">
              <w:rPr>
                <w:sz w:val="22"/>
                <w:szCs w:val="22"/>
              </w:rPr>
              <w:t>Состав и форма заявки на участие в закупке</w:t>
            </w:r>
          </w:p>
        </w:tc>
        <w:tc>
          <w:tcPr>
            <w:tcW w:w="6908" w:type="dxa"/>
            <w:tcBorders>
              <w:top w:val="single" w:sz="4" w:space="0" w:color="000000"/>
              <w:left w:val="single" w:sz="4" w:space="0" w:color="000000"/>
              <w:bottom w:val="single" w:sz="4" w:space="0" w:color="000000"/>
              <w:right w:val="single" w:sz="4" w:space="0" w:color="000000"/>
            </w:tcBorders>
          </w:tcPr>
          <w:p w:rsidR="00D131F9" w:rsidRPr="00E45B8F" w:rsidRDefault="00D131F9" w:rsidP="00E45B8F">
            <w:pPr>
              <w:snapToGrid w:val="0"/>
              <w:jc w:val="both"/>
            </w:pPr>
            <w:r w:rsidRPr="00E45B8F">
              <w:rPr>
                <w:sz w:val="22"/>
                <w:szCs w:val="22"/>
              </w:rPr>
              <w:t xml:space="preserve">Заявка на участие в </w:t>
            </w:r>
            <w:r>
              <w:rPr>
                <w:sz w:val="22"/>
                <w:szCs w:val="22"/>
              </w:rPr>
              <w:t>запросе предложений</w:t>
            </w:r>
            <w:r w:rsidRPr="00E45B8F">
              <w:rPr>
                <w:sz w:val="22"/>
                <w:szCs w:val="22"/>
              </w:rPr>
              <w:t xml:space="preserve"> в электронной форме должна содержать сведения и документы, </w:t>
            </w:r>
            <w:r w:rsidRPr="0091670B">
              <w:rPr>
                <w:sz w:val="22"/>
                <w:szCs w:val="22"/>
              </w:rPr>
              <w:t>установленные пунктом 27 раздела I закупочной документации:</w:t>
            </w:r>
            <w:r w:rsidRPr="00E45B8F">
              <w:rPr>
                <w:sz w:val="22"/>
                <w:szCs w:val="22"/>
              </w:rPr>
              <w:t xml:space="preserve"> </w:t>
            </w:r>
          </w:p>
          <w:p w:rsidR="00D131F9" w:rsidRPr="002E1D8A" w:rsidRDefault="00D131F9" w:rsidP="00E45B8F">
            <w:pPr>
              <w:snapToGrid w:val="0"/>
              <w:jc w:val="both"/>
            </w:pPr>
            <w:r w:rsidRPr="00E45B8F">
              <w:rPr>
                <w:sz w:val="22"/>
                <w:szCs w:val="22"/>
              </w:rPr>
              <w:t xml:space="preserve">Заявка на участие в </w:t>
            </w:r>
            <w:r>
              <w:rPr>
                <w:sz w:val="22"/>
                <w:szCs w:val="22"/>
              </w:rPr>
              <w:t xml:space="preserve">запросе </w:t>
            </w:r>
            <w:r w:rsidRPr="002E1D8A">
              <w:rPr>
                <w:sz w:val="22"/>
                <w:szCs w:val="22"/>
              </w:rPr>
              <w:t>предложений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запроса предложений в электронной форме.</w:t>
            </w:r>
          </w:p>
          <w:p w:rsidR="00D131F9" w:rsidRPr="002E1D8A" w:rsidRDefault="00D131F9" w:rsidP="00E45B8F">
            <w:pPr>
              <w:snapToGrid w:val="0"/>
              <w:jc w:val="both"/>
            </w:pPr>
            <w:r w:rsidRPr="002E1D8A">
              <w:rPr>
                <w:sz w:val="22"/>
                <w:szCs w:val="22"/>
              </w:rPr>
              <w:t xml:space="preserve">Заявка на участие в запросе предложений в электронной форме подается на русском языке. Предоставление в составе заявки на участие в </w:t>
            </w:r>
            <w:r>
              <w:rPr>
                <w:sz w:val="22"/>
                <w:szCs w:val="22"/>
              </w:rPr>
              <w:t>запросе предложений</w:t>
            </w:r>
            <w:r w:rsidRPr="002E1D8A">
              <w:rPr>
                <w:sz w:val="22"/>
                <w:szCs w:val="22"/>
              </w:rPr>
              <w:t xml:space="preserve"> в электронной форме информации и документов на иностранном языке должно сопровождаться предоставлением надлежащим образом заверенного перевода данных информации и документов на русский язык. Допускается использование в информации и документах, представленных в составе заявки на участие в запросе предложений в электронной форме, отдельных слов и словосочетаний, обозначающих товарные знаки, знаки обслуживания, фирменные наименования, патенты, полезные модели, промышленные образцы, места происхождения товара, на иностранном языке без перевода.</w:t>
            </w:r>
          </w:p>
          <w:p w:rsidR="00D131F9" w:rsidRPr="002E1D8A" w:rsidRDefault="00D131F9" w:rsidP="00E45B8F">
            <w:pPr>
              <w:snapToGrid w:val="0"/>
              <w:jc w:val="both"/>
            </w:pPr>
            <w:r w:rsidRPr="002E1D8A">
              <w:rPr>
                <w:sz w:val="22"/>
                <w:szCs w:val="22"/>
              </w:rPr>
              <w:t>Предусмотренные настоящей документацией формы информации и документов, представляемых в составе заявки на участие в запросе предложений в электронной форме, должны быть заполнены в полном объеме, если иное в них специально не оговорено или не установлено настоящей документацией.</w:t>
            </w:r>
          </w:p>
          <w:p w:rsidR="00D131F9" w:rsidRPr="00816965" w:rsidRDefault="00D131F9" w:rsidP="00E45B8F">
            <w:pPr>
              <w:snapToGrid w:val="0"/>
              <w:jc w:val="both"/>
            </w:pPr>
            <w:r w:rsidRPr="002E1D8A">
              <w:rPr>
                <w:sz w:val="22"/>
                <w:szCs w:val="22"/>
              </w:rPr>
              <w:t>Информация и документы, представленные в составе заявки на участие в запросе предложений в электронной форме, не должны иметь противоречий, не должны допускать разночтений и двусмысленных толкований.</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29</w:t>
            </w:r>
          </w:p>
        </w:tc>
        <w:tc>
          <w:tcPr>
            <w:tcW w:w="2835" w:type="dxa"/>
            <w:tcBorders>
              <w:top w:val="single" w:sz="4" w:space="0" w:color="000000"/>
              <w:left w:val="single" w:sz="4" w:space="0" w:color="000000"/>
              <w:bottom w:val="single" w:sz="4" w:space="0" w:color="000000"/>
            </w:tcBorders>
          </w:tcPr>
          <w:p w:rsidR="00D131F9" w:rsidRPr="00816965" w:rsidRDefault="00D131F9" w:rsidP="00816965">
            <w:pPr>
              <w:snapToGrid w:val="0"/>
            </w:pPr>
            <w:r w:rsidRPr="00816965">
              <w:rPr>
                <w:sz w:val="22"/>
                <w:szCs w:val="22"/>
              </w:rPr>
              <w:t xml:space="preserve">Критерии оценки и сопоставления заявок на участие в закупке, показатели, раскрывающие содержание таких критериев, перечень документов, представляемых участниками закупки для оценки заявок на участие в закупке, величины значимости таких критериев. </w:t>
            </w:r>
          </w:p>
          <w:p w:rsidR="00D131F9" w:rsidRPr="00E95D5C" w:rsidRDefault="00D131F9" w:rsidP="00816965">
            <w:pPr>
              <w:snapToGrid w:val="0"/>
            </w:pPr>
            <w:r w:rsidRPr="00816965">
              <w:rPr>
                <w:sz w:val="22"/>
                <w:szCs w:val="22"/>
              </w:rPr>
              <w:t>Порядок оценки и сопоставления заявок на участие в закупке</w:t>
            </w:r>
          </w:p>
        </w:tc>
        <w:tc>
          <w:tcPr>
            <w:tcW w:w="6908" w:type="dxa"/>
            <w:tcBorders>
              <w:top w:val="single" w:sz="4" w:space="0" w:color="000000"/>
              <w:left w:val="single" w:sz="4" w:space="0" w:color="000000"/>
              <w:bottom w:val="single" w:sz="4" w:space="0" w:color="000000"/>
              <w:right w:val="single" w:sz="4" w:space="0" w:color="000000"/>
            </w:tcBorders>
          </w:tcPr>
          <w:p w:rsidR="00D131F9" w:rsidRPr="00816965" w:rsidRDefault="00D131F9" w:rsidP="00816965">
            <w:pPr>
              <w:snapToGrid w:val="0"/>
              <w:jc w:val="both"/>
            </w:pPr>
            <w:r w:rsidRPr="00816965">
              <w:rPr>
                <w:sz w:val="22"/>
                <w:szCs w:val="22"/>
              </w:rPr>
              <w:t xml:space="preserve">Для определения лучших условий исполнения договора, предложенных в заявках на участие в </w:t>
            </w:r>
            <w:r w:rsidRPr="00C81E0D">
              <w:rPr>
                <w:sz w:val="22"/>
                <w:szCs w:val="22"/>
              </w:rPr>
              <w:t>запросе предложений</w:t>
            </w:r>
            <w:r w:rsidRPr="00816965">
              <w:rPr>
                <w:sz w:val="22"/>
                <w:szCs w:val="22"/>
              </w:rPr>
              <w:t xml:space="preserve"> в электронной форме, закупочная комиссия оценивает и сопоставляет заявки на участие в </w:t>
            </w:r>
            <w:r>
              <w:rPr>
                <w:sz w:val="22"/>
                <w:szCs w:val="22"/>
              </w:rPr>
              <w:t>запросе предложений</w:t>
            </w:r>
            <w:r w:rsidRPr="00816965">
              <w:rPr>
                <w:sz w:val="22"/>
                <w:szCs w:val="22"/>
              </w:rPr>
              <w:t xml:space="preserve"> в электронной форме по следующим критериям:</w:t>
            </w:r>
          </w:p>
          <w:p w:rsidR="00D131F9" w:rsidRPr="00E6131F" w:rsidRDefault="00D131F9" w:rsidP="00816965">
            <w:pPr>
              <w:tabs>
                <w:tab w:val="left" w:pos="205"/>
              </w:tabs>
              <w:snapToGrid w:val="0"/>
              <w:jc w:val="both"/>
            </w:pPr>
            <w:r w:rsidRPr="00E6131F">
              <w:rPr>
                <w:sz w:val="22"/>
                <w:szCs w:val="22"/>
              </w:rPr>
              <w:t>1)</w:t>
            </w:r>
            <w:r w:rsidRPr="00E6131F">
              <w:rPr>
                <w:sz w:val="22"/>
                <w:szCs w:val="22"/>
              </w:rPr>
              <w:tab/>
              <w:t>цена договора (</w:t>
            </w:r>
            <w:r>
              <w:rPr>
                <w:sz w:val="22"/>
                <w:szCs w:val="22"/>
              </w:rPr>
              <w:t>6</w:t>
            </w:r>
            <w:r w:rsidRPr="00E6131F">
              <w:rPr>
                <w:sz w:val="22"/>
                <w:szCs w:val="22"/>
              </w:rPr>
              <w:t>0% значимости);</w:t>
            </w:r>
          </w:p>
          <w:p w:rsidR="00D131F9" w:rsidRPr="00E6131F" w:rsidRDefault="00D131F9" w:rsidP="00816965">
            <w:pPr>
              <w:tabs>
                <w:tab w:val="left" w:pos="205"/>
              </w:tabs>
              <w:snapToGrid w:val="0"/>
              <w:jc w:val="both"/>
            </w:pPr>
            <w:r w:rsidRPr="00E6131F">
              <w:rPr>
                <w:sz w:val="22"/>
                <w:szCs w:val="22"/>
              </w:rPr>
              <w:t>2)</w:t>
            </w:r>
            <w:r w:rsidRPr="00E6131F">
              <w:rPr>
                <w:sz w:val="22"/>
                <w:szCs w:val="22"/>
              </w:rPr>
              <w:tab/>
              <w:t xml:space="preserve"> квалификация участника  (</w:t>
            </w:r>
            <w:r>
              <w:rPr>
                <w:sz w:val="22"/>
                <w:szCs w:val="22"/>
              </w:rPr>
              <w:t>4</w:t>
            </w:r>
            <w:r w:rsidRPr="00E6131F">
              <w:rPr>
                <w:sz w:val="22"/>
                <w:szCs w:val="22"/>
              </w:rPr>
              <w:t>0% значимости).</w:t>
            </w:r>
          </w:p>
          <w:p w:rsidR="00D131F9" w:rsidRPr="00816965" w:rsidRDefault="00D131F9" w:rsidP="00816965">
            <w:pPr>
              <w:snapToGrid w:val="0"/>
              <w:jc w:val="both"/>
            </w:pPr>
            <w:r w:rsidRPr="00E6131F">
              <w:rPr>
                <w:sz w:val="22"/>
                <w:szCs w:val="22"/>
              </w:rPr>
              <w:t>Закупочная комиссия осуществляет оценку и сопоставление</w:t>
            </w:r>
            <w:r w:rsidRPr="00566C41">
              <w:rPr>
                <w:sz w:val="22"/>
                <w:szCs w:val="22"/>
              </w:rPr>
              <w:t xml:space="preserve"> заявок</w:t>
            </w:r>
            <w:r w:rsidRPr="00816965">
              <w:rPr>
                <w:sz w:val="22"/>
                <w:szCs w:val="22"/>
              </w:rPr>
              <w:t xml:space="preserve"> на участие в </w:t>
            </w:r>
            <w:r>
              <w:rPr>
                <w:sz w:val="22"/>
                <w:szCs w:val="22"/>
              </w:rPr>
              <w:t>запросе предложений</w:t>
            </w:r>
            <w:r w:rsidRPr="00816965">
              <w:rPr>
                <w:sz w:val="22"/>
                <w:szCs w:val="22"/>
              </w:rPr>
              <w:t xml:space="preserve"> в электронной форме, поданных участниками </w:t>
            </w:r>
            <w:r>
              <w:rPr>
                <w:sz w:val="22"/>
                <w:szCs w:val="22"/>
              </w:rPr>
              <w:t>запроса предложений</w:t>
            </w:r>
            <w:r w:rsidRPr="00816965">
              <w:rPr>
                <w:sz w:val="22"/>
                <w:szCs w:val="22"/>
              </w:rPr>
              <w:t xml:space="preserve"> в электронной форме, признанными участниками </w:t>
            </w:r>
            <w:r>
              <w:rPr>
                <w:sz w:val="22"/>
                <w:szCs w:val="22"/>
              </w:rPr>
              <w:t>запроса предложений</w:t>
            </w:r>
            <w:r w:rsidRPr="00816965">
              <w:rPr>
                <w:sz w:val="22"/>
                <w:szCs w:val="22"/>
              </w:rPr>
              <w:t xml:space="preserve"> в электронной форме, в соответствии с критериями, указанными в </w:t>
            </w:r>
            <w:r>
              <w:rPr>
                <w:sz w:val="22"/>
                <w:szCs w:val="22"/>
              </w:rPr>
              <w:t>закупочной документации</w:t>
            </w:r>
            <w:r w:rsidRPr="00816965">
              <w:rPr>
                <w:sz w:val="22"/>
                <w:szCs w:val="22"/>
              </w:rPr>
              <w:t xml:space="preserve">, в порядке, установленном в </w:t>
            </w:r>
            <w:r w:rsidRPr="003B4874">
              <w:rPr>
                <w:b/>
                <w:bCs/>
                <w:sz w:val="22"/>
                <w:szCs w:val="22"/>
              </w:rPr>
              <w:t>разделе V</w:t>
            </w:r>
            <w:r w:rsidRPr="00816965">
              <w:rPr>
                <w:sz w:val="22"/>
                <w:szCs w:val="22"/>
              </w:rPr>
              <w:t xml:space="preserve"> </w:t>
            </w:r>
            <w:r>
              <w:rPr>
                <w:sz w:val="22"/>
                <w:szCs w:val="22"/>
              </w:rPr>
              <w:t>закупочной документации</w:t>
            </w:r>
            <w:r w:rsidRPr="00816965">
              <w:rPr>
                <w:sz w:val="22"/>
                <w:szCs w:val="22"/>
              </w:rPr>
              <w:t>.</w:t>
            </w:r>
          </w:p>
          <w:p w:rsidR="00D131F9" w:rsidRPr="00816965" w:rsidRDefault="00D131F9" w:rsidP="00816965">
            <w:pPr>
              <w:snapToGrid w:val="0"/>
              <w:jc w:val="both"/>
            </w:pPr>
            <w:r w:rsidRPr="00816965">
              <w:rPr>
                <w:sz w:val="22"/>
                <w:szCs w:val="22"/>
              </w:rPr>
              <w:t xml:space="preserve">Каждой заявке по каждому критерию оценки, установленному в </w:t>
            </w:r>
            <w:r>
              <w:rPr>
                <w:sz w:val="22"/>
                <w:szCs w:val="22"/>
              </w:rPr>
              <w:t>закупочной документации</w:t>
            </w:r>
            <w:r w:rsidRPr="00816965">
              <w:rPr>
                <w:sz w:val="22"/>
                <w:szCs w:val="22"/>
              </w:rPr>
              <w:t xml:space="preserve">, присуждаются определенное количество баллов исходя из предложений участника </w:t>
            </w:r>
            <w:r>
              <w:rPr>
                <w:sz w:val="22"/>
                <w:szCs w:val="22"/>
              </w:rPr>
              <w:t>запроса предложений</w:t>
            </w:r>
            <w:r w:rsidRPr="00816965">
              <w:rPr>
                <w:sz w:val="22"/>
                <w:szCs w:val="22"/>
              </w:rPr>
              <w:t xml:space="preserve"> в электронной форме. Дробные значения округляются до двух десятичных знаков после запятой по математическим правилам округления.</w:t>
            </w:r>
          </w:p>
          <w:p w:rsidR="00D131F9" w:rsidRPr="00E95D5C" w:rsidRDefault="00D131F9" w:rsidP="00816965">
            <w:pPr>
              <w:snapToGrid w:val="0"/>
              <w:jc w:val="both"/>
            </w:pPr>
            <w:r w:rsidRPr="00816965">
              <w:rPr>
                <w:sz w:val="22"/>
                <w:szCs w:val="22"/>
              </w:rPr>
              <w:t>Победителем признается участник, занявший первое место в итоговой ранжировке по степени предпочтительности для заказчика.</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30</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E95D5C">
              <w:rPr>
                <w:sz w:val="22"/>
                <w:szCs w:val="22"/>
              </w:rPr>
              <w:t>Порядок внесения изменений и отзыва заявки</w:t>
            </w:r>
          </w:p>
        </w:tc>
        <w:tc>
          <w:tcPr>
            <w:tcW w:w="6908" w:type="dxa"/>
            <w:tcBorders>
              <w:top w:val="single" w:sz="4" w:space="0" w:color="000000"/>
              <w:left w:val="single" w:sz="4" w:space="0" w:color="000000"/>
              <w:bottom w:val="single" w:sz="4" w:space="0" w:color="000000"/>
              <w:right w:val="single" w:sz="4" w:space="0" w:color="000000"/>
            </w:tcBorders>
          </w:tcPr>
          <w:p w:rsidR="00D131F9" w:rsidRPr="00E95D5C" w:rsidRDefault="00D131F9" w:rsidP="00512B96">
            <w:pPr>
              <w:snapToGrid w:val="0"/>
              <w:jc w:val="both"/>
            </w:pPr>
            <w:r w:rsidRPr="00E95D5C">
              <w:rPr>
                <w:sz w:val="22"/>
                <w:szCs w:val="22"/>
              </w:rPr>
              <w:t xml:space="preserve">Участник закупки, подавший заявку на </w:t>
            </w:r>
            <w:r w:rsidRPr="00FF4FD3">
              <w:rPr>
                <w:sz w:val="22"/>
                <w:szCs w:val="22"/>
              </w:rPr>
              <w:t xml:space="preserve">участие в </w:t>
            </w:r>
            <w:r w:rsidRPr="00FF4FD3">
              <w:rPr>
                <w:color w:val="000000"/>
                <w:sz w:val="22"/>
                <w:szCs w:val="22"/>
              </w:rPr>
              <w:t>запросе предложений</w:t>
            </w:r>
            <w:r w:rsidRPr="00FF4FD3">
              <w:rPr>
                <w:sz w:val="22"/>
                <w:szCs w:val="22"/>
              </w:rPr>
              <w:t>,</w:t>
            </w:r>
            <w:r w:rsidRPr="00E95D5C">
              <w:rPr>
                <w:sz w:val="22"/>
                <w:szCs w:val="22"/>
              </w:rPr>
              <w:t xml:space="preserve"> вправе изменить или отозвать ее в любое время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до истечения срока подачи заявок на участие в </w:t>
            </w:r>
            <w:r w:rsidRPr="00E95D5C">
              <w:rPr>
                <w:sz w:val="22"/>
                <w:szCs w:val="22"/>
              </w:rPr>
              <w:lastRenderedPageBreak/>
              <w:t xml:space="preserve">закупке. </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lastRenderedPageBreak/>
              <w:t>31</w:t>
            </w:r>
          </w:p>
        </w:tc>
        <w:tc>
          <w:tcPr>
            <w:tcW w:w="2835" w:type="dxa"/>
            <w:tcBorders>
              <w:top w:val="single" w:sz="4" w:space="0" w:color="000000"/>
              <w:left w:val="single" w:sz="4" w:space="0" w:color="000000"/>
              <w:bottom w:val="single" w:sz="4" w:space="0" w:color="000000"/>
            </w:tcBorders>
          </w:tcPr>
          <w:p w:rsidR="00D131F9" w:rsidRPr="005D49E0" w:rsidRDefault="00D131F9" w:rsidP="00B3463E">
            <w:pPr>
              <w:snapToGrid w:val="0"/>
            </w:pPr>
            <w:r w:rsidRPr="005D49E0">
              <w:rPr>
                <w:sz w:val="22"/>
                <w:szCs w:val="22"/>
              </w:rPr>
              <w:t>Размер обеспечения заявок на участие в закупке и иные требования к такому обеспечению, в том числе условия банковской гарантии; порядок внесения денежных средств в качестве обеспечения заявок на участие в конкурентной закупке</w:t>
            </w:r>
          </w:p>
        </w:tc>
        <w:tc>
          <w:tcPr>
            <w:tcW w:w="6908" w:type="dxa"/>
            <w:tcBorders>
              <w:top w:val="single" w:sz="4" w:space="0" w:color="000000"/>
              <w:left w:val="single" w:sz="4" w:space="0" w:color="000000"/>
              <w:bottom w:val="single" w:sz="4" w:space="0" w:color="000000"/>
              <w:right w:val="single" w:sz="4" w:space="0" w:color="000000"/>
            </w:tcBorders>
          </w:tcPr>
          <w:p w:rsidR="00D131F9" w:rsidRPr="00ED50F9" w:rsidRDefault="00D131F9" w:rsidP="00123911">
            <w:pPr>
              <w:snapToGrid w:val="0"/>
            </w:pPr>
            <w:r w:rsidRPr="00ED50F9">
              <w:rPr>
                <w:sz w:val="22"/>
                <w:szCs w:val="22"/>
              </w:rPr>
              <w:t>Не установлено.</w:t>
            </w:r>
          </w:p>
        </w:tc>
      </w:tr>
      <w:tr w:rsidR="00D131F9" w:rsidRPr="00E95D5C">
        <w:trPr>
          <w:trHeight w:val="1480"/>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32</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E95D5C">
              <w:rPr>
                <w:sz w:val="22"/>
                <w:szCs w:val="22"/>
              </w:rPr>
              <w:t xml:space="preserve">Место, сроки рассмотрения заявок </w:t>
            </w:r>
          </w:p>
        </w:tc>
        <w:tc>
          <w:tcPr>
            <w:tcW w:w="6908" w:type="dxa"/>
            <w:tcBorders>
              <w:top w:val="single" w:sz="4" w:space="0" w:color="000000"/>
              <w:left w:val="single" w:sz="4" w:space="0" w:color="000000"/>
              <w:bottom w:val="single" w:sz="4" w:space="0" w:color="000000"/>
              <w:right w:val="single" w:sz="4" w:space="0" w:color="000000"/>
            </w:tcBorders>
          </w:tcPr>
          <w:p w:rsidR="00D131F9" w:rsidRPr="00566C41" w:rsidRDefault="00D131F9" w:rsidP="003E1621">
            <w:pPr>
              <w:pStyle w:val="-6"/>
              <w:tabs>
                <w:tab w:val="left" w:pos="1134"/>
                <w:tab w:val="left" w:pos="1701"/>
                <w:tab w:val="left" w:pos="1843"/>
              </w:tabs>
            </w:pPr>
            <w:r w:rsidRPr="00566C41">
              <w:rPr>
                <w:rStyle w:val="a3"/>
                <w:color w:val="auto"/>
                <w:u w:val="none"/>
              </w:rPr>
              <w:t>Место</w:t>
            </w:r>
            <w:r w:rsidRPr="00566C41">
              <w:rPr>
                <w:color w:val="auto"/>
              </w:rPr>
              <w:t xml:space="preserve"> рассмотрения </w:t>
            </w:r>
            <w:r w:rsidRPr="00566C41">
              <w:t>заявок: МАУ ДОЦ «Орлёнок», Российская Федерация, 456774, Челябинская область, г. Снежинск, улица Парковая, 32, корпус 1</w:t>
            </w:r>
          </w:p>
          <w:p w:rsidR="00D131F9" w:rsidRPr="00566C41" w:rsidRDefault="00D131F9" w:rsidP="00512B96">
            <w:pPr>
              <w:pStyle w:val="-6"/>
              <w:tabs>
                <w:tab w:val="left" w:pos="1134"/>
                <w:tab w:val="left" w:pos="1701"/>
                <w:tab w:val="left" w:pos="1843"/>
              </w:tabs>
              <w:spacing w:after="0"/>
            </w:pPr>
            <w:r w:rsidRPr="00566C41">
              <w:t xml:space="preserve">Дата рассмотрения </w:t>
            </w:r>
            <w:r w:rsidRPr="00E6131F">
              <w:t xml:space="preserve">заявок: </w:t>
            </w:r>
            <w:r w:rsidRPr="0082581E">
              <w:rPr>
                <w:b/>
              </w:rPr>
              <w:t>1</w:t>
            </w:r>
            <w:r w:rsidR="00887EC6">
              <w:rPr>
                <w:b/>
              </w:rPr>
              <w:t>5</w:t>
            </w:r>
            <w:r w:rsidRPr="0082581E">
              <w:rPr>
                <w:b/>
              </w:rPr>
              <w:t xml:space="preserve"> декабря 2021 года</w:t>
            </w:r>
          </w:p>
          <w:p w:rsidR="00D131F9" w:rsidRPr="00566C41" w:rsidRDefault="00D131F9" w:rsidP="00123911">
            <w:pPr>
              <w:snapToGrid w:val="0"/>
              <w:rPr>
                <w:b/>
                <w:bCs/>
              </w:rPr>
            </w:pP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33</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snapToGrid w:val="0"/>
            </w:pPr>
            <w:r w:rsidRPr="00E95D5C">
              <w:rPr>
                <w:sz w:val="22"/>
                <w:szCs w:val="22"/>
              </w:rPr>
              <w:t>Порядок рассмотрения, оценки и сопоставления заявок</w:t>
            </w:r>
          </w:p>
        </w:tc>
        <w:tc>
          <w:tcPr>
            <w:tcW w:w="6908" w:type="dxa"/>
            <w:tcBorders>
              <w:top w:val="single" w:sz="4" w:space="0" w:color="000000"/>
              <w:left w:val="single" w:sz="4" w:space="0" w:color="000000"/>
              <w:bottom w:val="single" w:sz="4" w:space="0" w:color="000000"/>
              <w:right w:val="single" w:sz="4" w:space="0" w:color="000000"/>
            </w:tcBorders>
          </w:tcPr>
          <w:p w:rsidR="00D131F9" w:rsidRDefault="00D131F9" w:rsidP="00ED50F9">
            <w:pPr>
              <w:tabs>
                <w:tab w:val="left" w:pos="600"/>
                <w:tab w:val="left" w:pos="840"/>
                <w:tab w:val="left" w:pos="960"/>
                <w:tab w:val="left" w:pos="1080"/>
                <w:tab w:val="left" w:pos="1260"/>
                <w:tab w:val="left" w:pos="1740"/>
              </w:tabs>
              <w:snapToGrid w:val="0"/>
              <w:jc w:val="both"/>
              <w:rPr>
                <w:lang w:eastAsia="en-US"/>
              </w:rPr>
            </w:pPr>
            <w:r w:rsidRPr="00C00811">
              <w:rPr>
                <w:sz w:val="22"/>
                <w:szCs w:val="22"/>
                <w:lang w:eastAsia="en-US"/>
              </w:rPr>
              <w:t xml:space="preserve">1.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w:t>
            </w:r>
            <w:r>
              <w:rPr>
                <w:sz w:val="22"/>
                <w:szCs w:val="22"/>
                <w:lang w:eastAsia="en-US"/>
              </w:rPr>
              <w:t xml:space="preserve">предложений в электронной форме </w:t>
            </w:r>
            <w:r w:rsidRPr="00C00811">
              <w:rPr>
                <w:sz w:val="22"/>
                <w:szCs w:val="22"/>
                <w:lang w:eastAsia="en-US"/>
              </w:rPr>
              <w:t>в течение одного рабочего дня, следующего после даты окончания срока подачи заявок на участие в запросе предложений в электронной форме.</w:t>
            </w:r>
          </w:p>
          <w:p w:rsidR="00D131F9" w:rsidRDefault="00D131F9" w:rsidP="00ED50F9">
            <w:pPr>
              <w:tabs>
                <w:tab w:val="left" w:pos="600"/>
                <w:tab w:val="left" w:pos="840"/>
                <w:tab w:val="left" w:pos="960"/>
                <w:tab w:val="left" w:pos="1080"/>
                <w:tab w:val="left" w:pos="1260"/>
                <w:tab w:val="left" w:pos="1740"/>
              </w:tabs>
              <w:snapToGrid w:val="0"/>
              <w:jc w:val="both"/>
              <w:rPr>
                <w:lang w:eastAsia="en-US"/>
              </w:rPr>
            </w:pPr>
            <w:r w:rsidRPr="00C00811">
              <w:rPr>
                <w:sz w:val="22"/>
                <w:szCs w:val="22"/>
                <w:lang w:eastAsia="en-US"/>
              </w:rPr>
              <w:t xml:space="preserve">2. </w:t>
            </w:r>
            <w:r w:rsidRPr="00C00811">
              <w:rPr>
                <w:rFonts w:ascii="Calibri" w:hAnsi="Calibri" w:cs="Calibri"/>
                <w:sz w:val="22"/>
                <w:szCs w:val="22"/>
              </w:rPr>
              <w:t xml:space="preserve"> </w:t>
            </w:r>
            <w:r w:rsidRPr="00C00811">
              <w:rPr>
                <w:sz w:val="22"/>
                <w:szCs w:val="22"/>
                <w:lang w:eastAsia="en-US"/>
              </w:rPr>
              <w:t>Комиссия Заказчика рассматривает</w:t>
            </w:r>
            <w:r w:rsidRPr="00ED50F9">
              <w:rPr>
                <w:sz w:val="22"/>
                <w:szCs w:val="22"/>
                <w:lang w:eastAsia="en-US"/>
              </w:rPr>
              <w:t xml:space="preserve"> поступившие заявки на предмет соответствия требованиям документации о закупке, осуществляет оценку и сопоставление заявок по нестоимостным критериям оценки и сопоставляет ценовые предложения участников закупки.</w:t>
            </w:r>
          </w:p>
          <w:p w:rsidR="00D131F9" w:rsidRDefault="00D131F9" w:rsidP="00ED50F9">
            <w:pPr>
              <w:tabs>
                <w:tab w:val="left" w:pos="600"/>
                <w:tab w:val="left" w:pos="840"/>
                <w:tab w:val="left" w:pos="960"/>
                <w:tab w:val="left" w:pos="1080"/>
                <w:tab w:val="left" w:pos="1260"/>
                <w:tab w:val="left" w:pos="1740"/>
              </w:tabs>
              <w:snapToGrid w:val="0"/>
              <w:jc w:val="both"/>
              <w:rPr>
                <w:lang w:eastAsia="en-US"/>
              </w:rPr>
            </w:pPr>
            <w:r>
              <w:rPr>
                <w:sz w:val="22"/>
                <w:szCs w:val="22"/>
                <w:lang w:eastAsia="en-US"/>
              </w:rPr>
              <w:t xml:space="preserve">3. </w:t>
            </w:r>
            <w:r w:rsidRPr="004865C8">
              <w:rPr>
                <w:sz w:val="22"/>
                <w:szCs w:val="22"/>
                <w:lang w:eastAsia="en-US"/>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w:t>
            </w:r>
            <w:r>
              <w:rPr>
                <w:sz w:val="22"/>
                <w:szCs w:val="22"/>
                <w:lang w:eastAsia="en-US"/>
              </w:rPr>
              <w:t xml:space="preserve">просе предложений в электронной </w:t>
            </w:r>
            <w:r w:rsidRPr="004865C8">
              <w:rPr>
                <w:sz w:val="22"/>
                <w:szCs w:val="22"/>
                <w:lang w:eastAsia="en-US"/>
              </w:rPr>
              <w:t>форме соответствующей требованиям, установленным в документации о запросе предложений в электронной форме, или об отклонении заявки на участие в запросе предложений в электронной форме.</w:t>
            </w:r>
          </w:p>
          <w:p w:rsidR="00D131F9" w:rsidRPr="00ED50F9" w:rsidRDefault="00D131F9" w:rsidP="00ED50F9">
            <w:pPr>
              <w:tabs>
                <w:tab w:val="left" w:pos="600"/>
                <w:tab w:val="left" w:pos="840"/>
                <w:tab w:val="left" w:pos="960"/>
                <w:tab w:val="left" w:pos="1080"/>
                <w:tab w:val="left" w:pos="1260"/>
                <w:tab w:val="left" w:pos="1740"/>
              </w:tabs>
              <w:snapToGrid w:val="0"/>
              <w:jc w:val="both"/>
              <w:rPr>
                <w:lang w:eastAsia="en-US"/>
              </w:rPr>
            </w:pPr>
            <w:r>
              <w:rPr>
                <w:sz w:val="22"/>
                <w:szCs w:val="22"/>
                <w:lang w:eastAsia="en-US"/>
              </w:rPr>
              <w:t xml:space="preserve">4. </w:t>
            </w:r>
            <w:r w:rsidRPr="004865C8">
              <w:rPr>
                <w:sz w:val="22"/>
                <w:szCs w:val="22"/>
                <w:lang w:eastAsia="en-US"/>
              </w:rPr>
              <w:t>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выявления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rsidR="00D131F9" w:rsidRPr="00ED50F9" w:rsidRDefault="00D131F9" w:rsidP="00ED50F9">
            <w:pPr>
              <w:tabs>
                <w:tab w:val="left" w:pos="600"/>
                <w:tab w:val="left" w:pos="840"/>
                <w:tab w:val="left" w:pos="960"/>
                <w:tab w:val="left" w:pos="1080"/>
                <w:tab w:val="left" w:pos="1260"/>
                <w:tab w:val="left" w:pos="1740"/>
              </w:tabs>
              <w:snapToGrid w:val="0"/>
              <w:jc w:val="both"/>
              <w:rPr>
                <w:lang w:eastAsia="en-US"/>
              </w:rPr>
            </w:pPr>
            <w:r w:rsidRPr="00ED50F9">
              <w:rPr>
                <w:sz w:val="22"/>
                <w:szCs w:val="22"/>
                <w:lang w:eastAsia="en-US"/>
              </w:rPr>
              <w:t>3. После рассмотрения и сопоставления заявок комиссия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131F9" w:rsidRPr="00ED50F9" w:rsidRDefault="00D131F9" w:rsidP="00ED50F9">
            <w:pPr>
              <w:tabs>
                <w:tab w:val="left" w:pos="600"/>
                <w:tab w:val="left" w:pos="840"/>
                <w:tab w:val="left" w:pos="960"/>
                <w:tab w:val="left" w:pos="1080"/>
                <w:tab w:val="left" w:pos="1260"/>
                <w:tab w:val="left" w:pos="1740"/>
              </w:tabs>
              <w:snapToGrid w:val="0"/>
              <w:jc w:val="both"/>
              <w:rPr>
                <w:lang w:eastAsia="en-US"/>
              </w:rPr>
            </w:pPr>
            <w:r w:rsidRPr="00ED50F9">
              <w:rPr>
                <w:sz w:val="22"/>
                <w:szCs w:val="22"/>
                <w:lang w:eastAsia="en-US"/>
              </w:rPr>
              <w:t>4.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ED50F9">
              <w:rPr>
                <w:sz w:val="22"/>
                <w:szCs w:val="22"/>
                <w:lang w:eastAsia="en-US"/>
              </w:rPr>
              <w:t>1)</w:t>
            </w:r>
            <w:r w:rsidRPr="00ED50F9">
              <w:rPr>
                <w:sz w:val="22"/>
                <w:szCs w:val="22"/>
                <w:lang w:eastAsia="en-US"/>
              </w:rPr>
              <w:tab/>
            </w:r>
            <w:r w:rsidRPr="00A87BFE">
              <w:rPr>
                <w:sz w:val="22"/>
                <w:szCs w:val="22"/>
                <w:lang w:eastAsia="en-US"/>
              </w:rPr>
              <w:t>дата и время проведения заседания комиссии, дата подписания протокола;</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2) место проведения заседания комиссии;</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 xml:space="preserve">3) список членов комиссии, присутствующих на заседании комиссии, </w:t>
            </w:r>
            <w:r w:rsidRPr="00A87BFE">
              <w:rPr>
                <w:sz w:val="22"/>
                <w:szCs w:val="22"/>
                <w:lang w:eastAsia="en-US"/>
              </w:rPr>
              <w:lastRenderedPageBreak/>
              <w:t>сведения о правомочности комиссии;</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4) наименование заказчика;</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6) количество поданных заявок на участие в закупке, а также дата и время регистрации каждой такой заявки;</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7)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8) сведения о заявках на участие в закупке, которые не рассматриваются (если извещением об осуществлении закупки, документацией о закупке на последнем этапе закупки предусмотрено рассмотрение таких заявок), с указанием оснований такого нерассмотрения;</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9)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10) 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а) количество заявок на участие в закупке, которые отклонены;</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б) сведения об участниках закупки, заявки на участие в закупке которых отклонены;</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такие заявка;</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г) сведения об участниках закупки,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11)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131F9" w:rsidRPr="00A87BFE" w:rsidRDefault="00D131F9" w:rsidP="00A87BFE">
            <w:pPr>
              <w:tabs>
                <w:tab w:val="left" w:pos="600"/>
                <w:tab w:val="left" w:pos="840"/>
                <w:tab w:val="left" w:pos="960"/>
                <w:tab w:val="left" w:pos="1080"/>
                <w:tab w:val="left" w:pos="1260"/>
                <w:tab w:val="left" w:pos="1740"/>
              </w:tabs>
              <w:snapToGrid w:val="0"/>
              <w:jc w:val="both"/>
              <w:rPr>
                <w:lang w:eastAsia="en-US"/>
              </w:rPr>
            </w:pPr>
            <w:r w:rsidRPr="00A87BFE">
              <w:rPr>
                <w:sz w:val="22"/>
                <w:szCs w:val="22"/>
                <w:lang w:eastAsia="en-US"/>
              </w:rPr>
              <w:t>12) 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D131F9" w:rsidRPr="00ED50F9" w:rsidRDefault="00D131F9" w:rsidP="00A87BFE">
            <w:pPr>
              <w:jc w:val="both"/>
            </w:pPr>
            <w:r w:rsidRPr="00A87BFE">
              <w:rPr>
                <w:sz w:val="22"/>
                <w:szCs w:val="22"/>
                <w:lang w:eastAsia="en-US"/>
              </w:rPr>
              <w:t>13) решение каждого члена комиссии по рассматриваемым вопросам.</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ED50F9">
            <w:pPr>
              <w:suppressLineNumbers/>
              <w:snapToGrid w:val="0"/>
            </w:pPr>
            <w:r>
              <w:rPr>
                <w:sz w:val="22"/>
                <w:szCs w:val="22"/>
              </w:rPr>
              <w:lastRenderedPageBreak/>
              <w:t>34</w:t>
            </w:r>
          </w:p>
        </w:tc>
        <w:tc>
          <w:tcPr>
            <w:tcW w:w="2835" w:type="dxa"/>
            <w:tcBorders>
              <w:top w:val="single" w:sz="4" w:space="0" w:color="000000"/>
              <w:left w:val="single" w:sz="4" w:space="0" w:color="000000"/>
              <w:bottom w:val="single" w:sz="4" w:space="0" w:color="000000"/>
            </w:tcBorders>
          </w:tcPr>
          <w:p w:rsidR="00D131F9" w:rsidRPr="00ED50F9" w:rsidRDefault="00D131F9" w:rsidP="00ED50F9">
            <w:pPr>
              <w:pStyle w:val="a4"/>
              <w:suppressLineNumbers/>
              <w:tabs>
                <w:tab w:val="left" w:pos="709"/>
              </w:tabs>
              <w:snapToGrid w:val="0"/>
              <w:spacing w:before="0" w:after="0"/>
              <w:jc w:val="left"/>
              <w:rPr>
                <w:b w:val="0"/>
                <w:bCs w:val="0"/>
              </w:rPr>
            </w:pPr>
            <w:r w:rsidRPr="002E48A1">
              <w:rPr>
                <w:b w:val="0"/>
                <w:bCs w:val="0"/>
                <w:sz w:val="22"/>
                <w:szCs w:val="22"/>
              </w:rPr>
              <w:t>Условия отказа в допуске к участию в закупке</w:t>
            </w:r>
          </w:p>
        </w:tc>
        <w:tc>
          <w:tcPr>
            <w:tcW w:w="6908" w:type="dxa"/>
            <w:tcBorders>
              <w:top w:val="single" w:sz="4" w:space="0" w:color="000000"/>
              <w:left w:val="single" w:sz="4" w:space="0" w:color="000000"/>
              <w:bottom w:val="single" w:sz="4" w:space="0" w:color="000000"/>
              <w:right w:val="single" w:sz="4" w:space="0" w:color="000000"/>
            </w:tcBorders>
          </w:tcPr>
          <w:p w:rsidR="00D131F9" w:rsidRPr="002E48A1" w:rsidRDefault="00D131F9" w:rsidP="002E48A1">
            <w:pPr>
              <w:jc w:val="both"/>
            </w:pPr>
            <w:r w:rsidRPr="002E48A1">
              <w:rPr>
                <w:sz w:val="22"/>
                <w:szCs w:val="22"/>
              </w:rPr>
              <w:t>Заявка на участие в закупке отклоняется в случаях:</w:t>
            </w:r>
          </w:p>
          <w:p w:rsidR="00D131F9" w:rsidRPr="002E48A1" w:rsidRDefault="00D131F9" w:rsidP="002E48A1">
            <w:pPr>
              <w:jc w:val="both"/>
            </w:pPr>
            <w:r w:rsidRPr="002E48A1">
              <w:rPr>
                <w:sz w:val="22"/>
                <w:szCs w:val="22"/>
              </w:rPr>
              <w:t>1) несоответствия заявки на участие в закупке требованиям, установленным в извещении об осуществлении закупки, документации о закупке;</w:t>
            </w:r>
          </w:p>
          <w:p w:rsidR="00D131F9" w:rsidRPr="002E48A1" w:rsidRDefault="00D131F9" w:rsidP="002E48A1">
            <w:pPr>
              <w:jc w:val="both"/>
            </w:pPr>
            <w:r w:rsidRPr="002E48A1">
              <w:rPr>
                <w:sz w:val="22"/>
                <w:szCs w:val="22"/>
              </w:rPr>
              <w:t>2) несоответствия участника закупки требованиям, установленным в извещении об осуществлении закупки, документации о закупке;</w:t>
            </w:r>
          </w:p>
          <w:p w:rsidR="00D131F9" w:rsidRPr="002E48A1" w:rsidRDefault="00D131F9" w:rsidP="002E48A1">
            <w:pPr>
              <w:jc w:val="both"/>
            </w:pPr>
            <w:r w:rsidRPr="002E48A1">
              <w:rPr>
                <w:sz w:val="22"/>
                <w:szCs w:val="22"/>
              </w:rPr>
              <w:t xml:space="preserve">3) наличия недостоверных (в том числе неполных, противоречивых) сведений в заявке на участие в закупке, в том числе сведений о стране </w:t>
            </w:r>
            <w:r w:rsidRPr="002E48A1">
              <w:rPr>
                <w:sz w:val="22"/>
                <w:szCs w:val="22"/>
              </w:rPr>
              <w:lastRenderedPageBreak/>
              <w:t>происхождения товара.</w:t>
            </w:r>
          </w:p>
          <w:p w:rsidR="00D131F9" w:rsidRPr="00ED50F9" w:rsidRDefault="00D131F9" w:rsidP="002E48A1">
            <w:pPr>
              <w:jc w:val="both"/>
            </w:pPr>
            <w:r w:rsidRPr="002E48A1">
              <w:rPr>
                <w:sz w:val="22"/>
                <w:szCs w:val="22"/>
              </w:rPr>
              <w:t>Отклонение заявки на участие в закупке по иным основаниям не допускается.</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ED50F9">
            <w:pPr>
              <w:suppressLineNumbers/>
              <w:snapToGrid w:val="0"/>
            </w:pPr>
            <w:r>
              <w:rPr>
                <w:sz w:val="22"/>
                <w:szCs w:val="22"/>
              </w:rPr>
              <w:lastRenderedPageBreak/>
              <w:t>35</w:t>
            </w:r>
          </w:p>
        </w:tc>
        <w:tc>
          <w:tcPr>
            <w:tcW w:w="2835" w:type="dxa"/>
            <w:tcBorders>
              <w:top w:val="single" w:sz="4" w:space="0" w:color="000000"/>
              <w:left w:val="single" w:sz="4" w:space="0" w:color="000000"/>
              <w:bottom w:val="single" w:sz="4" w:space="0" w:color="000000"/>
            </w:tcBorders>
          </w:tcPr>
          <w:p w:rsidR="00D131F9" w:rsidRPr="00ED50F9" w:rsidRDefault="00D131F9" w:rsidP="00ED50F9">
            <w:pPr>
              <w:pStyle w:val="a4"/>
              <w:suppressLineNumbers/>
              <w:tabs>
                <w:tab w:val="left" w:pos="709"/>
              </w:tabs>
              <w:snapToGrid w:val="0"/>
              <w:spacing w:before="0" w:after="0"/>
              <w:jc w:val="left"/>
              <w:rPr>
                <w:b w:val="0"/>
                <w:bCs w:val="0"/>
              </w:rPr>
            </w:pPr>
            <w:r w:rsidRPr="00ED50F9">
              <w:rPr>
                <w:b w:val="0"/>
                <w:bCs w:val="0"/>
                <w:sz w:val="22"/>
                <w:szCs w:val="22"/>
              </w:rPr>
              <w:t>Определение победителя закупки</w:t>
            </w:r>
          </w:p>
        </w:tc>
        <w:tc>
          <w:tcPr>
            <w:tcW w:w="6908" w:type="dxa"/>
            <w:tcBorders>
              <w:top w:val="single" w:sz="4" w:space="0" w:color="000000"/>
              <w:left w:val="single" w:sz="4" w:space="0" w:color="000000"/>
              <w:bottom w:val="single" w:sz="4" w:space="0" w:color="000000"/>
              <w:right w:val="single" w:sz="4" w:space="0" w:color="000000"/>
            </w:tcBorders>
          </w:tcPr>
          <w:p w:rsidR="00D131F9" w:rsidRPr="00ED50F9" w:rsidRDefault="00D131F9" w:rsidP="00ED50F9">
            <w:pPr>
              <w:jc w:val="both"/>
            </w:pPr>
            <w:r w:rsidRPr="00ED50F9">
              <w:rPr>
                <w:sz w:val="22"/>
                <w:szCs w:val="22"/>
              </w:rPr>
              <w:t xml:space="preserve">Победителем </w:t>
            </w:r>
            <w:r>
              <w:rPr>
                <w:sz w:val="22"/>
                <w:szCs w:val="22"/>
              </w:rPr>
              <w:t>запроса предложений</w:t>
            </w:r>
            <w:r w:rsidRPr="00ED50F9">
              <w:rPr>
                <w:sz w:val="22"/>
                <w:szCs w:val="22"/>
              </w:rPr>
              <w:t xml:space="preserve"> в электронной форме признается участник </w:t>
            </w:r>
            <w:r>
              <w:rPr>
                <w:sz w:val="22"/>
                <w:szCs w:val="22"/>
              </w:rPr>
              <w:t>запроса предложений</w:t>
            </w:r>
            <w:r w:rsidRPr="00ED50F9">
              <w:rPr>
                <w:sz w:val="22"/>
                <w:szCs w:val="22"/>
              </w:rPr>
              <w:t xml:space="preserve"> в электронной форме, заявка на участие в </w:t>
            </w:r>
            <w:r>
              <w:rPr>
                <w:sz w:val="22"/>
                <w:szCs w:val="22"/>
              </w:rPr>
              <w:t>запросе предложений</w:t>
            </w:r>
            <w:r w:rsidRPr="00ED50F9">
              <w:rPr>
                <w:sz w:val="22"/>
                <w:szCs w:val="22"/>
              </w:rPr>
              <w:t xml:space="preserve"> в электронной форме которого признана соответствующей требованиям, установленным в </w:t>
            </w:r>
            <w:r>
              <w:rPr>
                <w:sz w:val="22"/>
                <w:szCs w:val="22"/>
              </w:rPr>
              <w:t>закупочной документации</w:t>
            </w:r>
            <w:r w:rsidRPr="00ED50F9">
              <w:rPr>
                <w:sz w:val="22"/>
                <w:szCs w:val="22"/>
              </w:rPr>
              <w:t xml:space="preserve">, который предложил лучшие условия исполнения договора на основе критериев оценки, установленных в </w:t>
            </w:r>
            <w:r>
              <w:rPr>
                <w:sz w:val="22"/>
                <w:szCs w:val="22"/>
              </w:rPr>
              <w:t>закупочной документации</w:t>
            </w:r>
            <w:r w:rsidRPr="00ED50F9">
              <w:rPr>
                <w:sz w:val="22"/>
                <w:szCs w:val="22"/>
              </w:rPr>
              <w:t xml:space="preserve">, и заявке на участие в </w:t>
            </w:r>
            <w:r>
              <w:rPr>
                <w:sz w:val="22"/>
                <w:szCs w:val="22"/>
              </w:rPr>
              <w:t>запросе предложений</w:t>
            </w:r>
            <w:r w:rsidRPr="00ED50F9">
              <w:rPr>
                <w:sz w:val="22"/>
                <w:szCs w:val="22"/>
              </w:rPr>
              <w:t xml:space="preserve"> в электронной форме которого присвоен первый номер.</w:t>
            </w:r>
          </w:p>
          <w:p w:rsidR="00D131F9" w:rsidRPr="00247549" w:rsidRDefault="00D131F9" w:rsidP="00ED50F9">
            <w:pPr>
              <w:jc w:val="both"/>
            </w:pPr>
            <w:r w:rsidRPr="00ED50F9">
              <w:rPr>
                <w:sz w:val="22"/>
                <w:szCs w:val="22"/>
              </w:rPr>
              <w:t>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36</w:t>
            </w:r>
          </w:p>
        </w:tc>
        <w:tc>
          <w:tcPr>
            <w:tcW w:w="2835" w:type="dxa"/>
            <w:tcBorders>
              <w:top w:val="single" w:sz="4" w:space="0" w:color="000000"/>
              <w:left w:val="single" w:sz="4" w:space="0" w:color="000000"/>
              <w:bottom w:val="single" w:sz="4" w:space="0" w:color="000000"/>
            </w:tcBorders>
          </w:tcPr>
          <w:p w:rsidR="00D131F9" w:rsidRPr="00E95D5C" w:rsidRDefault="00D131F9" w:rsidP="005D49E0">
            <w:pPr>
              <w:pStyle w:val="a4"/>
              <w:suppressLineNumbers/>
              <w:tabs>
                <w:tab w:val="left" w:pos="709"/>
              </w:tabs>
              <w:snapToGrid w:val="0"/>
              <w:spacing w:before="0" w:after="0"/>
              <w:jc w:val="left"/>
              <w:rPr>
                <w:b w:val="0"/>
                <w:bCs w:val="0"/>
              </w:rPr>
            </w:pPr>
            <w:r w:rsidRPr="00E95D5C">
              <w:rPr>
                <w:b w:val="0"/>
                <w:bCs w:val="0"/>
                <w:sz w:val="22"/>
                <w:szCs w:val="22"/>
              </w:rPr>
              <w:t xml:space="preserve">Последствия признания </w:t>
            </w:r>
            <w:r>
              <w:rPr>
                <w:b w:val="0"/>
                <w:bCs w:val="0"/>
                <w:sz w:val="22"/>
                <w:szCs w:val="22"/>
              </w:rPr>
              <w:t>закупки</w:t>
            </w:r>
            <w:r w:rsidRPr="00E95D5C">
              <w:rPr>
                <w:b w:val="0"/>
                <w:bCs w:val="0"/>
                <w:sz w:val="22"/>
                <w:szCs w:val="22"/>
              </w:rPr>
              <w:t xml:space="preserve"> несостоявшимся</w:t>
            </w:r>
          </w:p>
        </w:tc>
        <w:tc>
          <w:tcPr>
            <w:tcW w:w="6908" w:type="dxa"/>
            <w:tcBorders>
              <w:top w:val="single" w:sz="4" w:space="0" w:color="000000"/>
              <w:left w:val="single" w:sz="4" w:space="0" w:color="000000"/>
              <w:bottom w:val="single" w:sz="4" w:space="0" w:color="000000"/>
              <w:right w:val="single" w:sz="4" w:space="0" w:color="000000"/>
            </w:tcBorders>
          </w:tcPr>
          <w:p w:rsidR="00D131F9" w:rsidRPr="00ED50F9" w:rsidRDefault="00D131F9" w:rsidP="00ED50F9">
            <w:pPr>
              <w:jc w:val="both"/>
            </w:pPr>
            <w:r w:rsidRPr="00ED50F9">
              <w:rPr>
                <w:sz w:val="22"/>
                <w:szCs w:val="22"/>
              </w:rPr>
              <w:t xml:space="preserve">1.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В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Указанная заявка рассматривается в порядке, установленном Положением о закупке. </w:t>
            </w:r>
          </w:p>
          <w:p w:rsidR="00D131F9" w:rsidRPr="00ED50F9" w:rsidRDefault="00D131F9" w:rsidP="00ED50F9">
            <w:pPr>
              <w:jc w:val="both"/>
            </w:pPr>
            <w:r w:rsidRPr="00ED50F9">
              <w:rPr>
                <w:sz w:val="22"/>
                <w:szCs w:val="22"/>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Положения о закупк</w:t>
            </w:r>
            <w:r>
              <w:rPr>
                <w:sz w:val="22"/>
                <w:szCs w:val="22"/>
              </w:rPr>
              <w:t>ах</w:t>
            </w:r>
            <w:r w:rsidRPr="00ED50F9">
              <w:rPr>
                <w:sz w:val="22"/>
                <w:szCs w:val="22"/>
              </w:rPr>
              <w:t xml:space="preserve">. </w:t>
            </w:r>
          </w:p>
          <w:p w:rsidR="00D131F9" w:rsidRPr="00ED50F9" w:rsidRDefault="00D131F9" w:rsidP="00ED50F9">
            <w:pPr>
              <w:jc w:val="both"/>
            </w:pPr>
            <w:r w:rsidRPr="00ED50F9">
              <w:rPr>
                <w:sz w:val="22"/>
                <w:szCs w:val="22"/>
              </w:rPr>
              <w:t>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направляет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D131F9" w:rsidRPr="00ED50F9" w:rsidRDefault="00D131F9" w:rsidP="00ED50F9">
            <w:pPr>
              <w:jc w:val="both"/>
            </w:pPr>
            <w:r w:rsidRPr="00ED50F9">
              <w:rPr>
                <w:sz w:val="22"/>
                <w:szCs w:val="22"/>
              </w:rPr>
              <w:t>2. 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D131F9" w:rsidRPr="00247549" w:rsidRDefault="00D131F9" w:rsidP="00ED50F9">
            <w:pPr>
              <w:jc w:val="both"/>
            </w:pPr>
            <w:r w:rsidRPr="00ED50F9">
              <w:rPr>
                <w:sz w:val="22"/>
                <w:szCs w:val="22"/>
              </w:rPr>
              <w:t>3.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запрос предложений в электронной форме признается несостоявшимся.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t>37</w:t>
            </w:r>
          </w:p>
        </w:tc>
        <w:tc>
          <w:tcPr>
            <w:tcW w:w="2835" w:type="dxa"/>
            <w:tcBorders>
              <w:top w:val="single" w:sz="4" w:space="0" w:color="000000"/>
              <w:left w:val="single" w:sz="4" w:space="0" w:color="000000"/>
              <w:bottom w:val="single" w:sz="4" w:space="0" w:color="000000"/>
            </w:tcBorders>
          </w:tcPr>
          <w:p w:rsidR="00D131F9" w:rsidRPr="00E95D5C" w:rsidRDefault="00D131F9" w:rsidP="00982643">
            <w:pPr>
              <w:pStyle w:val="a4"/>
              <w:suppressLineNumbers/>
              <w:tabs>
                <w:tab w:val="left" w:pos="709"/>
              </w:tabs>
              <w:snapToGrid w:val="0"/>
              <w:spacing w:before="0" w:after="0"/>
              <w:jc w:val="left"/>
              <w:rPr>
                <w:b w:val="0"/>
                <w:bCs w:val="0"/>
              </w:rPr>
            </w:pPr>
            <w:r w:rsidRPr="00E95D5C">
              <w:rPr>
                <w:b w:val="0"/>
                <w:bCs w:val="0"/>
                <w:sz w:val="22"/>
                <w:szCs w:val="22"/>
              </w:rPr>
              <w:t>Условия заключения договора</w:t>
            </w:r>
          </w:p>
        </w:tc>
        <w:tc>
          <w:tcPr>
            <w:tcW w:w="6908" w:type="dxa"/>
            <w:tcBorders>
              <w:top w:val="single" w:sz="4" w:space="0" w:color="000000"/>
              <w:left w:val="single" w:sz="4" w:space="0" w:color="000000"/>
              <w:bottom w:val="single" w:sz="4" w:space="0" w:color="000000"/>
              <w:right w:val="single" w:sz="4" w:space="0" w:color="000000"/>
            </w:tcBorders>
          </w:tcPr>
          <w:p w:rsidR="00D131F9" w:rsidRPr="00ED50F9" w:rsidRDefault="00D131F9" w:rsidP="00ED50F9">
            <w:pPr>
              <w:suppressLineNumbers/>
              <w:snapToGrid w:val="0"/>
              <w:jc w:val="both"/>
            </w:pPr>
            <w:r>
              <w:rPr>
                <w:sz w:val="22"/>
                <w:szCs w:val="22"/>
              </w:rPr>
              <w:t xml:space="preserve">1. </w:t>
            </w:r>
            <w:r w:rsidRPr="007C3065">
              <w:rPr>
                <w:sz w:val="22"/>
                <w:szCs w:val="22"/>
              </w:rPr>
              <w:t xml:space="preserve">Договор с победителем </w:t>
            </w:r>
            <w:r>
              <w:rPr>
                <w:sz w:val="22"/>
                <w:szCs w:val="22"/>
              </w:rPr>
              <w:t>запроса предложений</w:t>
            </w:r>
            <w:r w:rsidRPr="007C3065">
              <w:rPr>
                <w:sz w:val="22"/>
                <w:szCs w:val="22"/>
              </w:rPr>
              <w:t xml:space="preserve"> (единственным участником) заключается Заказчиком в электронной форме на </w:t>
            </w:r>
            <w:r w:rsidRPr="007C3065">
              <w:rPr>
                <w:sz w:val="22"/>
                <w:szCs w:val="22"/>
              </w:rPr>
              <w:lastRenderedPageBreak/>
              <w:t>электронной площадке не ранее чем через десять дней и не позднее чем через двадцать дней с даты размещения в единой информационной системе итогового протокола</w:t>
            </w:r>
            <w:r>
              <w:rPr>
                <w:sz w:val="22"/>
                <w:szCs w:val="22"/>
              </w:rPr>
              <w:t xml:space="preserve">. </w:t>
            </w:r>
            <w:r w:rsidRPr="00ED50F9">
              <w:rPr>
                <w:sz w:val="22"/>
                <w:szCs w:val="22"/>
              </w:rPr>
              <w:t>Проект договора приведен в Разд</w:t>
            </w:r>
            <w:r>
              <w:rPr>
                <w:sz w:val="22"/>
                <w:szCs w:val="22"/>
              </w:rPr>
              <w:t>еле IV к запросной документации</w:t>
            </w:r>
          </w:p>
          <w:p w:rsidR="00D131F9" w:rsidRDefault="00D131F9" w:rsidP="00ED50F9">
            <w:pPr>
              <w:suppressLineNumbers/>
              <w:snapToGrid w:val="0"/>
              <w:jc w:val="both"/>
            </w:pPr>
            <w:r w:rsidRPr="00981675">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131F9" w:rsidRDefault="00D131F9" w:rsidP="00981675">
            <w:pPr>
              <w:suppressLineNumbers/>
              <w:snapToGrid w:val="0"/>
              <w:jc w:val="both"/>
            </w:pPr>
            <w:r>
              <w:t>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D131F9" w:rsidRPr="00981675" w:rsidRDefault="00D131F9" w:rsidP="00981675">
            <w:pPr>
              <w:suppressLineNumbers/>
              <w:snapToGrid w:val="0"/>
              <w:jc w:val="both"/>
            </w:pPr>
            <w:r>
              <w:rPr>
                <w:sz w:val="22"/>
                <w:szCs w:val="22"/>
              </w:rPr>
              <w:t>2</w:t>
            </w:r>
            <w:r w:rsidRPr="00981675">
              <w:rPr>
                <w:sz w:val="22"/>
                <w:szCs w:val="22"/>
              </w:rPr>
              <w:t>. Договор по результатам закупки у единственного поставщика (подрядчика, исполнителя) заключается с лицом, выбранным заказчиком.</w:t>
            </w:r>
          </w:p>
          <w:p w:rsidR="00D131F9" w:rsidRPr="00981675" w:rsidRDefault="00D131F9" w:rsidP="00981675">
            <w:pPr>
              <w:suppressLineNumbers/>
              <w:snapToGrid w:val="0"/>
              <w:jc w:val="both"/>
            </w:pPr>
            <w:r w:rsidRPr="00981675">
              <w:rPr>
                <w:sz w:val="22"/>
                <w:szCs w:val="22"/>
              </w:rPr>
              <w:t>Договор по результатам конкурентной закупки заключается:</w:t>
            </w:r>
          </w:p>
          <w:p w:rsidR="00D131F9" w:rsidRPr="00981675" w:rsidRDefault="00D131F9" w:rsidP="00981675">
            <w:pPr>
              <w:suppressLineNumbers/>
              <w:snapToGrid w:val="0"/>
              <w:jc w:val="both"/>
            </w:pPr>
            <w:r w:rsidRPr="00981675">
              <w:rPr>
                <w:sz w:val="22"/>
                <w:szCs w:val="22"/>
              </w:rPr>
              <w:t>1) с победителем такой закупки;</w:t>
            </w:r>
          </w:p>
          <w:p w:rsidR="00D131F9" w:rsidRPr="00981675" w:rsidRDefault="00D131F9" w:rsidP="00981675">
            <w:pPr>
              <w:suppressLineNumbers/>
              <w:snapToGrid w:val="0"/>
              <w:jc w:val="both"/>
            </w:pPr>
            <w:r w:rsidRPr="00981675">
              <w:rPr>
                <w:sz w:val="22"/>
                <w:szCs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или признан уклонившимся от заключения договора;</w:t>
            </w:r>
          </w:p>
          <w:p w:rsidR="00D131F9" w:rsidRPr="00981675" w:rsidRDefault="00D131F9" w:rsidP="00981675">
            <w:pPr>
              <w:suppressLineNumbers/>
              <w:snapToGrid w:val="0"/>
              <w:jc w:val="both"/>
            </w:pPr>
            <w:r w:rsidRPr="00981675">
              <w:rPr>
                <w:sz w:val="22"/>
                <w:szCs w:val="22"/>
              </w:rPr>
              <w:t>3) с единственным участником такой закупки в случае принятия заказчиком решения о заключении договора с единственным участником закупки.</w:t>
            </w:r>
          </w:p>
          <w:p w:rsidR="00D131F9" w:rsidRPr="00981675" w:rsidRDefault="00D131F9" w:rsidP="00981675">
            <w:pPr>
              <w:suppressLineNumbers/>
              <w:snapToGrid w:val="0"/>
              <w:jc w:val="both"/>
            </w:pPr>
            <w:r w:rsidRPr="00981675">
              <w:rPr>
                <w:sz w:val="22"/>
                <w:szCs w:val="22"/>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D131F9" w:rsidRDefault="00D131F9" w:rsidP="00981675">
            <w:pPr>
              <w:suppressLineNumbers/>
              <w:snapToGrid w:val="0"/>
              <w:jc w:val="both"/>
            </w:pPr>
            <w:r>
              <w:rPr>
                <w:sz w:val="22"/>
                <w:szCs w:val="22"/>
              </w:rPr>
              <w:t>3</w:t>
            </w:r>
            <w:r w:rsidRPr="00981675">
              <w:rPr>
                <w:sz w:val="22"/>
                <w:szCs w:val="22"/>
              </w:rPr>
              <w:t>. 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D131F9" w:rsidRPr="00981675" w:rsidRDefault="00D131F9" w:rsidP="00981675">
            <w:pPr>
              <w:pStyle w:val="-6"/>
              <w:tabs>
                <w:tab w:val="left" w:pos="1134"/>
                <w:tab w:val="left" w:pos="1701"/>
                <w:tab w:val="left" w:pos="1843"/>
              </w:tabs>
            </w:pPr>
            <w:r>
              <w:t>4</w:t>
            </w:r>
            <w:r w:rsidRPr="00981675">
              <w:t>. По результатам конкурентной закупки заказчик в течение пяти дней со дня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D131F9" w:rsidRPr="00981675" w:rsidRDefault="00D131F9" w:rsidP="00981675">
            <w:pPr>
              <w:pStyle w:val="-6"/>
              <w:tabs>
                <w:tab w:val="left" w:pos="1134"/>
                <w:tab w:val="left" w:pos="1701"/>
                <w:tab w:val="left" w:pos="1843"/>
              </w:tabs>
            </w:pPr>
            <w:r>
              <w:t xml:space="preserve">5. </w:t>
            </w:r>
            <w:r w:rsidRPr="00981675">
              <w:t>В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D131F9" w:rsidRPr="00981675" w:rsidRDefault="00D131F9" w:rsidP="00981675">
            <w:pPr>
              <w:pStyle w:val="-6"/>
              <w:tabs>
                <w:tab w:val="left" w:pos="1134"/>
                <w:tab w:val="left" w:pos="1701"/>
                <w:tab w:val="left" w:pos="1843"/>
              </w:tabs>
              <w:spacing w:after="0"/>
            </w:pPr>
            <w:r>
              <w:t xml:space="preserve">6. </w:t>
            </w:r>
            <w:r w:rsidRPr="00981675">
              <w:t xml:space="preserve">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w:t>
            </w:r>
            <w:r w:rsidRPr="00981675">
              <w:lastRenderedPageBreak/>
              <w:t>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заказчик вправе принять решение о заключении договора с единственным участником такой закупки. При этом заключение договора таким участником закупки является обязательным. В случае принятия такого решения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передает единственному участнику такой закупки проект договора без своей подписи.</w:t>
            </w:r>
          </w:p>
          <w:p w:rsidR="00D131F9" w:rsidRPr="00981675" w:rsidRDefault="00D131F9" w:rsidP="00981675">
            <w:pPr>
              <w:pStyle w:val="-6"/>
              <w:tabs>
                <w:tab w:val="left" w:pos="1134"/>
                <w:tab w:val="left" w:pos="1701"/>
                <w:tab w:val="left" w:pos="1843"/>
              </w:tabs>
              <w:spacing w:after="0"/>
            </w:pPr>
            <w:r w:rsidRPr="00981675">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D131F9" w:rsidRPr="00981675" w:rsidRDefault="00D131F9" w:rsidP="00981675">
            <w:pPr>
              <w:pStyle w:val="-6"/>
              <w:tabs>
                <w:tab w:val="left" w:pos="1134"/>
                <w:tab w:val="left" w:pos="1701"/>
                <w:tab w:val="left" w:pos="1843"/>
              </w:tabs>
              <w:spacing w:after="0"/>
            </w:pPr>
            <w:r w:rsidRPr="00981675">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D131F9" w:rsidRPr="00981675" w:rsidRDefault="00D131F9" w:rsidP="00981675">
            <w:pPr>
              <w:pStyle w:val="-6"/>
              <w:tabs>
                <w:tab w:val="left" w:pos="1134"/>
                <w:tab w:val="left" w:pos="1701"/>
                <w:tab w:val="left" w:pos="1843"/>
              </w:tabs>
              <w:spacing w:after="0"/>
            </w:pPr>
            <w:r w:rsidRPr="00981675">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D131F9" w:rsidRPr="00981675" w:rsidRDefault="00D131F9" w:rsidP="00981675">
            <w:pPr>
              <w:pStyle w:val="-6"/>
              <w:tabs>
                <w:tab w:val="left" w:pos="1134"/>
                <w:tab w:val="left" w:pos="1701"/>
                <w:tab w:val="left" w:pos="1843"/>
              </w:tabs>
              <w:spacing w:after="0"/>
            </w:pPr>
            <w:r w:rsidRPr="00981675">
              <w:t>Заказчик подписывает договор в срок, установленный пунктом 4.1.1 Положения</w:t>
            </w:r>
            <w:r>
              <w:t xml:space="preserve"> о закупках</w:t>
            </w:r>
            <w:r w:rsidRPr="00981675">
              <w:t>.</w:t>
            </w:r>
          </w:p>
          <w:p w:rsidR="00D131F9" w:rsidRPr="00981675" w:rsidRDefault="00D131F9" w:rsidP="00981675">
            <w:pPr>
              <w:pStyle w:val="-6"/>
              <w:tabs>
                <w:tab w:val="left" w:pos="1134"/>
                <w:tab w:val="left" w:pos="1701"/>
                <w:tab w:val="left" w:pos="1843"/>
              </w:tabs>
              <w:spacing w:after="0"/>
            </w:pPr>
            <w:r w:rsidRPr="00981675">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D131F9" w:rsidRPr="00981675" w:rsidRDefault="00D131F9" w:rsidP="00981675">
            <w:pPr>
              <w:pStyle w:val="-6"/>
              <w:tabs>
                <w:tab w:val="left" w:pos="1134"/>
                <w:tab w:val="left" w:pos="1701"/>
                <w:tab w:val="left" w:pos="1843"/>
              </w:tabs>
              <w:spacing w:after="0"/>
            </w:pPr>
            <w:r w:rsidRPr="00981675">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D131F9" w:rsidRPr="007C3065" w:rsidRDefault="00D131F9" w:rsidP="00981675">
            <w:pPr>
              <w:jc w:val="both"/>
            </w:pPr>
            <w:r>
              <w:rPr>
                <w:sz w:val="22"/>
                <w:szCs w:val="22"/>
              </w:rPr>
              <w:t>7</w:t>
            </w:r>
            <w:r w:rsidRPr="00981675">
              <w:rPr>
                <w:sz w:val="22"/>
                <w:szCs w:val="22"/>
              </w:rPr>
              <w:t xml:space="preserve">.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w:t>
            </w:r>
            <w:r w:rsidRPr="00981675">
              <w:rPr>
                <w:sz w:val="22"/>
                <w:szCs w:val="22"/>
              </w:rPr>
              <w:lastRenderedPageBreak/>
              <w:t>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Default="00D131F9" w:rsidP="00982643">
            <w:pPr>
              <w:suppressLineNumbers/>
              <w:snapToGrid w:val="0"/>
            </w:pPr>
            <w:r>
              <w:rPr>
                <w:sz w:val="22"/>
                <w:szCs w:val="22"/>
              </w:rPr>
              <w:lastRenderedPageBreak/>
              <w:t>38</w:t>
            </w:r>
          </w:p>
        </w:tc>
        <w:tc>
          <w:tcPr>
            <w:tcW w:w="2835" w:type="dxa"/>
            <w:tcBorders>
              <w:top w:val="single" w:sz="4" w:space="0" w:color="000000"/>
              <w:left w:val="single" w:sz="4" w:space="0" w:color="000000"/>
              <w:bottom w:val="single" w:sz="4" w:space="0" w:color="000000"/>
            </w:tcBorders>
          </w:tcPr>
          <w:p w:rsidR="00D131F9" w:rsidRPr="003B44E4" w:rsidRDefault="00D131F9" w:rsidP="00B3463E">
            <w:pPr>
              <w:pStyle w:val="a4"/>
              <w:suppressLineNumbers/>
              <w:tabs>
                <w:tab w:val="left" w:pos="709"/>
              </w:tabs>
              <w:snapToGrid w:val="0"/>
              <w:spacing w:before="0" w:after="0"/>
              <w:jc w:val="left"/>
              <w:rPr>
                <w:b w:val="0"/>
                <w:bCs w:val="0"/>
              </w:rPr>
            </w:pPr>
            <w:r w:rsidRPr="003B44E4">
              <w:rPr>
                <w:b w:val="0"/>
                <w:bCs w:val="0"/>
                <w:sz w:val="22"/>
                <w:szCs w:val="22"/>
              </w:rPr>
              <w:t>Последствия п</w:t>
            </w:r>
            <w:r>
              <w:rPr>
                <w:b w:val="0"/>
                <w:bCs w:val="0"/>
                <w:sz w:val="22"/>
                <w:szCs w:val="22"/>
              </w:rPr>
              <w:t>ризнания закупки несостоявшейся</w:t>
            </w:r>
          </w:p>
        </w:tc>
        <w:tc>
          <w:tcPr>
            <w:tcW w:w="6908" w:type="dxa"/>
            <w:tcBorders>
              <w:top w:val="single" w:sz="4" w:space="0" w:color="000000"/>
              <w:left w:val="single" w:sz="4" w:space="0" w:color="000000"/>
              <w:bottom w:val="single" w:sz="4" w:space="0" w:color="000000"/>
              <w:right w:val="single" w:sz="4" w:space="0" w:color="000000"/>
            </w:tcBorders>
          </w:tcPr>
          <w:p w:rsidR="00D131F9" w:rsidRPr="002E48A1" w:rsidRDefault="00D131F9" w:rsidP="002E48A1">
            <w:pPr>
              <w:suppressLineNumbers/>
              <w:snapToGrid w:val="0"/>
              <w:jc w:val="both"/>
            </w:pPr>
            <w:r>
              <w:rPr>
                <w:sz w:val="22"/>
                <w:szCs w:val="22"/>
              </w:rPr>
              <w:t xml:space="preserve">1. </w:t>
            </w:r>
            <w:r w:rsidRPr="002E48A1">
              <w:rPr>
                <w:sz w:val="22"/>
                <w:szCs w:val="22"/>
              </w:rPr>
              <w:t>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D131F9" w:rsidRPr="002E48A1" w:rsidRDefault="00D131F9" w:rsidP="002E48A1">
            <w:pPr>
              <w:suppressLineNumbers/>
              <w:snapToGrid w:val="0"/>
              <w:jc w:val="both"/>
            </w:pPr>
            <w:r w:rsidRPr="002E48A1">
              <w:rPr>
                <w:sz w:val="22"/>
                <w:szCs w:val="22"/>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договора.</w:t>
            </w:r>
          </w:p>
          <w:p w:rsidR="00D131F9" w:rsidRPr="002E48A1" w:rsidRDefault="00D131F9" w:rsidP="002E48A1">
            <w:pPr>
              <w:suppressLineNumbers/>
              <w:snapToGrid w:val="0"/>
              <w:jc w:val="both"/>
            </w:pPr>
            <w:r w:rsidRPr="002E48A1">
              <w:rPr>
                <w:sz w:val="22"/>
                <w:szCs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D131F9" w:rsidRPr="002E48A1" w:rsidRDefault="00D131F9" w:rsidP="002E48A1">
            <w:pPr>
              <w:suppressLineNumbers/>
              <w:snapToGrid w:val="0"/>
              <w:jc w:val="both"/>
            </w:pPr>
            <w:r w:rsidRPr="002E48A1">
              <w:rPr>
                <w:sz w:val="22"/>
                <w:szCs w:val="22"/>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D131F9" w:rsidRPr="002E48A1" w:rsidRDefault="00D131F9" w:rsidP="002E48A1">
            <w:pPr>
              <w:suppressLineNumbers/>
              <w:snapToGrid w:val="0"/>
              <w:jc w:val="both"/>
            </w:pPr>
            <w:r>
              <w:rPr>
                <w:sz w:val="22"/>
                <w:szCs w:val="22"/>
              </w:rPr>
              <w:t>2</w:t>
            </w:r>
            <w:r w:rsidRPr="002E48A1">
              <w:rPr>
                <w:sz w:val="22"/>
                <w:szCs w:val="22"/>
              </w:rPr>
              <w:t>.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D131F9" w:rsidRPr="002E48A1" w:rsidRDefault="00D131F9" w:rsidP="002E48A1">
            <w:pPr>
              <w:suppressLineNumbers/>
              <w:snapToGrid w:val="0"/>
              <w:jc w:val="both"/>
            </w:pPr>
            <w:r>
              <w:rPr>
                <w:sz w:val="22"/>
                <w:szCs w:val="22"/>
              </w:rPr>
              <w:t>3</w:t>
            </w:r>
            <w:r w:rsidRPr="002E48A1">
              <w:rPr>
                <w:sz w:val="22"/>
                <w:szCs w:val="22"/>
              </w:rPr>
              <w:t>.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w:t>
            </w:r>
            <w:r>
              <w:rPr>
                <w:sz w:val="22"/>
                <w:szCs w:val="22"/>
              </w:rPr>
              <w:t xml:space="preserve"> </w:t>
            </w:r>
            <w:r w:rsidRPr="002E48A1">
              <w:rPr>
                <w:sz w:val="22"/>
                <w:szCs w:val="22"/>
              </w:rPr>
              <w:t>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D131F9" w:rsidRPr="002E48A1" w:rsidRDefault="00D131F9" w:rsidP="002E48A1">
            <w:pPr>
              <w:suppressLineNumbers/>
              <w:snapToGrid w:val="0"/>
              <w:jc w:val="both"/>
            </w:pPr>
            <w:r w:rsidRPr="002E48A1">
              <w:rPr>
                <w:sz w:val="22"/>
                <w:szCs w:val="22"/>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p>
          <w:p w:rsidR="00D131F9" w:rsidRPr="002E48A1" w:rsidRDefault="00D131F9" w:rsidP="002E48A1">
            <w:pPr>
              <w:suppressLineNumbers/>
              <w:snapToGrid w:val="0"/>
              <w:jc w:val="both"/>
            </w:pPr>
            <w:r w:rsidRPr="002E48A1">
              <w:rPr>
                <w:sz w:val="22"/>
                <w:szCs w:val="22"/>
              </w:rPr>
              <w:t xml:space="preserve">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2E48A1">
              <w:rPr>
                <w:sz w:val="22"/>
                <w:szCs w:val="22"/>
              </w:rPr>
              <w:lastRenderedPageBreak/>
              <w:t>победителем закупки, признаны уклонившимся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D131F9" w:rsidRPr="002E48A1" w:rsidRDefault="00D131F9" w:rsidP="002E48A1">
            <w:pPr>
              <w:suppressLineNumbers/>
              <w:snapToGrid w:val="0"/>
              <w:jc w:val="both"/>
            </w:pPr>
            <w:r w:rsidRPr="002E48A1">
              <w:rPr>
                <w:sz w:val="22"/>
                <w:szCs w:val="22"/>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D131F9" w:rsidRPr="002E48A1" w:rsidRDefault="00D131F9" w:rsidP="002E48A1">
            <w:pPr>
              <w:suppressLineNumbers/>
              <w:snapToGrid w:val="0"/>
              <w:jc w:val="both"/>
            </w:pPr>
            <w:r>
              <w:rPr>
                <w:sz w:val="22"/>
                <w:szCs w:val="22"/>
              </w:rPr>
              <w:t>4</w:t>
            </w:r>
            <w:r w:rsidRPr="002E48A1">
              <w:rPr>
                <w:sz w:val="22"/>
                <w:szCs w:val="22"/>
              </w:rPr>
              <w:t>. 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D131F9" w:rsidRPr="002E48A1" w:rsidRDefault="00D131F9" w:rsidP="002E48A1">
            <w:pPr>
              <w:suppressLineNumbers/>
              <w:snapToGrid w:val="0"/>
              <w:jc w:val="both"/>
            </w:pPr>
            <w:r w:rsidRPr="002E48A1">
              <w:rPr>
                <w:sz w:val="22"/>
                <w:szCs w:val="22"/>
              </w:rPr>
              <w:t>Сведения о признании единственного участника закупки уклонившимся от заключения договора вносятся в протокол признания единственного участника закупки уклонившимся от заключения договора.</w:t>
            </w:r>
          </w:p>
          <w:p w:rsidR="00D131F9" w:rsidRPr="002E48A1" w:rsidRDefault="00D131F9" w:rsidP="002E48A1">
            <w:pPr>
              <w:suppressLineNumbers/>
              <w:snapToGrid w:val="0"/>
              <w:jc w:val="both"/>
            </w:pPr>
            <w:r w:rsidRPr="002E48A1">
              <w:rPr>
                <w:sz w:val="22"/>
                <w:szCs w:val="22"/>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D131F9" w:rsidRPr="002E48A1" w:rsidRDefault="00D131F9" w:rsidP="002E48A1">
            <w:pPr>
              <w:suppressLineNumbers/>
              <w:snapToGrid w:val="0"/>
              <w:jc w:val="both"/>
            </w:pPr>
            <w:r w:rsidRPr="002E48A1">
              <w:rPr>
                <w:sz w:val="22"/>
                <w:szCs w:val="22"/>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D131F9" w:rsidRPr="002E48A1" w:rsidRDefault="00D131F9" w:rsidP="002E48A1">
            <w:pPr>
              <w:suppressLineNumbers/>
              <w:snapToGrid w:val="0"/>
              <w:jc w:val="both"/>
            </w:pPr>
            <w:r>
              <w:rPr>
                <w:sz w:val="22"/>
                <w:szCs w:val="22"/>
              </w:rPr>
              <w:t>5</w:t>
            </w:r>
            <w:r w:rsidRPr="002E48A1">
              <w:rPr>
                <w:sz w:val="22"/>
                <w:szCs w:val="22"/>
              </w:rPr>
              <w:t>.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rsidR="00D131F9" w:rsidRPr="002E48A1" w:rsidRDefault="00D131F9" w:rsidP="002E48A1">
            <w:pPr>
              <w:suppressLineNumbers/>
              <w:snapToGrid w:val="0"/>
              <w:jc w:val="both"/>
            </w:pPr>
            <w:r w:rsidRPr="002E48A1">
              <w:rPr>
                <w:sz w:val="22"/>
                <w:szCs w:val="22"/>
              </w:rPr>
              <w:t>Сведения о признании закупки несостоявшейся по основаниям, предусмотренным настоящим пунктом, вносятся в протокол признания закупки несостоявшейся.</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Pr="00E95D5C" w:rsidRDefault="00D131F9" w:rsidP="00982643">
            <w:pPr>
              <w:suppressLineNumbers/>
              <w:snapToGrid w:val="0"/>
            </w:pPr>
            <w:r>
              <w:rPr>
                <w:sz w:val="22"/>
                <w:szCs w:val="22"/>
              </w:rPr>
              <w:lastRenderedPageBreak/>
              <w:t>39</w:t>
            </w:r>
          </w:p>
        </w:tc>
        <w:tc>
          <w:tcPr>
            <w:tcW w:w="2835" w:type="dxa"/>
            <w:tcBorders>
              <w:top w:val="single" w:sz="4" w:space="0" w:color="000000"/>
              <w:left w:val="single" w:sz="4" w:space="0" w:color="000000"/>
              <w:bottom w:val="single" w:sz="4" w:space="0" w:color="000000"/>
            </w:tcBorders>
          </w:tcPr>
          <w:p w:rsidR="00D131F9" w:rsidRPr="00E95D5C" w:rsidRDefault="00D131F9" w:rsidP="00B3463E">
            <w:pPr>
              <w:pStyle w:val="a4"/>
              <w:suppressLineNumbers/>
              <w:tabs>
                <w:tab w:val="left" w:pos="709"/>
              </w:tabs>
              <w:snapToGrid w:val="0"/>
              <w:spacing w:before="0" w:after="0"/>
              <w:jc w:val="left"/>
              <w:rPr>
                <w:b w:val="0"/>
                <w:bCs w:val="0"/>
              </w:rPr>
            </w:pPr>
            <w:r>
              <w:rPr>
                <w:b w:val="0"/>
                <w:bCs w:val="0"/>
                <w:sz w:val="22"/>
                <w:szCs w:val="22"/>
              </w:rPr>
              <w:t>Обеспечение исполнения Договора</w:t>
            </w:r>
          </w:p>
        </w:tc>
        <w:tc>
          <w:tcPr>
            <w:tcW w:w="6908" w:type="dxa"/>
            <w:tcBorders>
              <w:top w:val="single" w:sz="4" w:space="0" w:color="000000"/>
              <w:left w:val="single" w:sz="4" w:space="0" w:color="000000"/>
              <w:bottom w:val="single" w:sz="4" w:space="0" w:color="000000"/>
              <w:right w:val="single" w:sz="4" w:space="0" w:color="000000"/>
            </w:tcBorders>
          </w:tcPr>
          <w:p w:rsidR="00D131F9" w:rsidRPr="00E95D5C" w:rsidRDefault="00D131F9" w:rsidP="00512B96">
            <w:pPr>
              <w:suppressLineNumbers/>
              <w:snapToGrid w:val="0"/>
              <w:jc w:val="both"/>
            </w:pPr>
            <w:r>
              <w:rPr>
                <w:sz w:val="22"/>
                <w:szCs w:val="22"/>
              </w:rPr>
              <w:t>Не установлено.</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Default="00D131F9" w:rsidP="00982643">
            <w:pPr>
              <w:suppressLineNumbers/>
              <w:snapToGrid w:val="0"/>
            </w:pPr>
          </w:p>
        </w:tc>
        <w:tc>
          <w:tcPr>
            <w:tcW w:w="2835" w:type="dxa"/>
            <w:tcBorders>
              <w:top w:val="single" w:sz="4" w:space="0" w:color="000000"/>
              <w:left w:val="single" w:sz="4" w:space="0" w:color="000000"/>
              <w:bottom w:val="single" w:sz="4" w:space="0" w:color="000000"/>
            </w:tcBorders>
            <w:vAlign w:val="center"/>
          </w:tcPr>
          <w:p w:rsidR="00D131F9" w:rsidRPr="00605885" w:rsidRDefault="00D131F9" w:rsidP="00654A06">
            <w:pPr>
              <w:pStyle w:val="-6"/>
              <w:tabs>
                <w:tab w:val="left" w:pos="1134"/>
                <w:tab w:val="left" w:pos="1701"/>
                <w:tab w:val="left" w:pos="1843"/>
              </w:tabs>
              <w:spacing w:after="0"/>
            </w:pPr>
            <w:r w:rsidRPr="00605885">
              <w:t>Обязательные условия для включения в договор</w:t>
            </w:r>
          </w:p>
        </w:tc>
        <w:tc>
          <w:tcPr>
            <w:tcW w:w="6908" w:type="dxa"/>
            <w:tcBorders>
              <w:top w:val="single" w:sz="4" w:space="0" w:color="000000"/>
              <w:left w:val="single" w:sz="4" w:space="0" w:color="000000"/>
              <w:bottom w:val="single" w:sz="4" w:space="0" w:color="000000"/>
              <w:right w:val="single" w:sz="4" w:space="0" w:color="000000"/>
            </w:tcBorders>
            <w:vAlign w:val="center"/>
          </w:tcPr>
          <w:p w:rsidR="00D131F9" w:rsidRPr="00981675" w:rsidRDefault="00D131F9" w:rsidP="00981675">
            <w:pPr>
              <w:pStyle w:val="-6"/>
              <w:tabs>
                <w:tab w:val="left" w:pos="1134"/>
                <w:tab w:val="left" w:pos="1701"/>
                <w:tab w:val="left" w:pos="1843"/>
              </w:tabs>
            </w:pPr>
            <w:r w:rsidRPr="00981675">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w:t>
            </w:r>
            <w:r w:rsidRPr="00981675">
              <w:lastRenderedPageBreak/>
              <w:t>Российской Федерации.</w:t>
            </w:r>
          </w:p>
          <w:p w:rsidR="00D131F9" w:rsidRPr="00981675" w:rsidRDefault="00D131F9" w:rsidP="00981675">
            <w:pPr>
              <w:pStyle w:val="-6"/>
              <w:tabs>
                <w:tab w:val="left" w:pos="1134"/>
                <w:tab w:val="left" w:pos="1701"/>
                <w:tab w:val="left" w:pos="1843"/>
              </w:tabs>
            </w:pPr>
            <w:r w:rsidRPr="00981675">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rsidR="00D131F9" w:rsidRPr="00605885" w:rsidRDefault="00D131F9" w:rsidP="00981675">
            <w:pPr>
              <w:pStyle w:val="-6"/>
              <w:tabs>
                <w:tab w:val="left" w:pos="1134"/>
                <w:tab w:val="left" w:pos="1701"/>
                <w:tab w:val="left" w:pos="1843"/>
              </w:tabs>
              <w:spacing w:after="0"/>
            </w:pPr>
            <w:r w:rsidRPr="00981675">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Default="00D131F9" w:rsidP="00982643">
            <w:pPr>
              <w:suppressLineNumbers/>
              <w:snapToGrid w:val="0"/>
            </w:pPr>
            <w:r>
              <w:rPr>
                <w:sz w:val="22"/>
                <w:szCs w:val="22"/>
              </w:rPr>
              <w:lastRenderedPageBreak/>
              <w:t>40</w:t>
            </w:r>
          </w:p>
        </w:tc>
        <w:tc>
          <w:tcPr>
            <w:tcW w:w="2835" w:type="dxa"/>
            <w:tcBorders>
              <w:top w:val="single" w:sz="4" w:space="0" w:color="000000"/>
              <w:left w:val="single" w:sz="4" w:space="0" w:color="000000"/>
              <w:bottom w:val="single" w:sz="4" w:space="0" w:color="000000"/>
            </w:tcBorders>
            <w:vAlign w:val="center"/>
          </w:tcPr>
          <w:p w:rsidR="00D131F9" w:rsidRPr="00B3463E" w:rsidRDefault="00D131F9" w:rsidP="00654A06">
            <w:pPr>
              <w:pStyle w:val="-6"/>
              <w:tabs>
                <w:tab w:val="left" w:pos="1134"/>
                <w:tab w:val="left" w:pos="1701"/>
                <w:tab w:val="left" w:pos="1843"/>
              </w:tabs>
              <w:spacing w:after="0"/>
            </w:pPr>
            <w:r w:rsidRPr="00605885">
              <w:t>Возможность изменения объема товаров, работ, услуг и сроков их поставки, выполнения, оказания в ходе исполнения договора:</w:t>
            </w:r>
          </w:p>
        </w:tc>
        <w:tc>
          <w:tcPr>
            <w:tcW w:w="6908" w:type="dxa"/>
            <w:tcBorders>
              <w:top w:val="single" w:sz="4" w:space="0" w:color="000000"/>
              <w:left w:val="single" w:sz="4" w:space="0" w:color="000000"/>
              <w:bottom w:val="single" w:sz="4" w:space="0" w:color="000000"/>
              <w:right w:val="single" w:sz="4" w:space="0" w:color="000000"/>
            </w:tcBorders>
            <w:vAlign w:val="center"/>
          </w:tcPr>
          <w:p w:rsidR="00D131F9" w:rsidRPr="00605885" w:rsidRDefault="00D131F9" w:rsidP="00B3463E">
            <w:pPr>
              <w:pStyle w:val="-6"/>
              <w:tabs>
                <w:tab w:val="left" w:pos="1134"/>
                <w:tab w:val="left" w:pos="1701"/>
                <w:tab w:val="left" w:pos="1843"/>
              </w:tabs>
              <w:spacing w:after="0"/>
            </w:pPr>
            <w:r w:rsidRPr="00605885">
              <w:t>В соответствии с условиями договора (Раздел IV настоящей документации)</w:t>
            </w:r>
          </w:p>
        </w:tc>
      </w:tr>
      <w:tr w:rsidR="00D131F9" w:rsidRPr="00E95D5C">
        <w:trPr>
          <w:trHeight w:val="364"/>
        </w:trPr>
        <w:tc>
          <w:tcPr>
            <w:tcW w:w="551" w:type="dxa"/>
            <w:tcBorders>
              <w:top w:val="single" w:sz="4" w:space="0" w:color="000000"/>
              <w:left w:val="single" w:sz="4" w:space="0" w:color="000000"/>
              <w:bottom w:val="single" w:sz="4" w:space="0" w:color="000000"/>
            </w:tcBorders>
          </w:tcPr>
          <w:p w:rsidR="00D131F9" w:rsidRDefault="00D131F9" w:rsidP="00982643">
            <w:pPr>
              <w:suppressLineNumbers/>
              <w:snapToGrid w:val="0"/>
            </w:pPr>
            <w:r>
              <w:rPr>
                <w:sz w:val="22"/>
                <w:szCs w:val="22"/>
              </w:rPr>
              <w:t>41</w:t>
            </w:r>
          </w:p>
        </w:tc>
        <w:tc>
          <w:tcPr>
            <w:tcW w:w="2835" w:type="dxa"/>
            <w:tcBorders>
              <w:top w:val="single" w:sz="4" w:space="0" w:color="000000"/>
              <w:left w:val="single" w:sz="4" w:space="0" w:color="000000"/>
              <w:bottom w:val="single" w:sz="4" w:space="0" w:color="000000"/>
            </w:tcBorders>
          </w:tcPr>
          <w:p w:rsidR="00D131F9" w:rsidRPr="00B3463E" w:rsidRDefault="00D131F9" w:rsidP="00903D4E">
            <w:pPr>
              <w:pStyle w:val="-6"/>
              <w:tabs>
                <w:tab w:val="left" w:pos="1134"/>
                <w:tab w:val="left" w:pos="1701"/>
                <w:tab w:val="left" w:pos="1843"/>
              </w:tabs>
              <w:spacing w:after="0"/>
            </w:pPr>
            <w:r w:rsidRPr="00605885">
              <w:rPr>
                <w:color w:val="000000"/>
              </w:rPr>
              <w:t>Возможность одностороннего отказа от исполнения договора, расторжения договора</w:t>
            </w:r>
          </w:p>
        </w:tc>
        <w:tc>
          <w:tcPr>
            <w:tcW w:w="6908" w:type="dxa"/>
            <w:tcBorders>
              <w:top w:val="single" w:sz="4" w:space="0" w:color="000000"/>
              <w:left w:val="single" w:sz="4" w:space="0" w:color="000000"/>
              <w:bottom w:val="single" w:sz="4" w:space="0" w:color="000000"/>
              <w:right w:val="single" w:sz="4" w:space="0" w:color="000000"/>
            </w:tcBorders>
            <w:vAlign w:val="center"/>
          </w:tcPr>
          <w:p w:rsidR="00D131F9" w:rsidRPr="00605885" w:rsidRDefault="00D131F9" w:rsidP="00605885">
            <w:pPr>
              <w:pStyle w:val="-6"/>
              <w:tabs>
                <w:tab w:val="left" w:pos="1134"/>
                <w:tab w:val="left" w:pos="1701"/>
                <w:tab w:val="left" w:pos="1843"/>
              </w:tabs>
              <w:spacing w:after="0"/>
            </w:pPr>
            <w:r w:rsidRPr="00605885">
              <w:rPr>
                <w:color w:val="auto"/>
              </w:rPr>
              <w:t xml:space="preserve">В соответствии с условиями договора (Раздел </w:t>
            </w:r>
            <w:r w:rsidRPr="00605885">
              <w:rPr>
                <w:color w:val="auto"/>
                <w:lang w:val="en-US"/>
              </w:rPr>
              <w:t>IV</w:t>
            </w:r>
            <w:r w:rsidRPr="00605885">
              <w:rPr>
                <w:color w:val="auto"/>
              </w:rPr>
              <w:t xml:space="preserve"> настоящей документации)</w:t>
            </w:r>
          </w:p>
        </w:tc>
      </w:tr>
      <w:tr w:rsidR="00D131F9" w:rsidRPr="00E95D5C">
        <w:trPr>
          <w:trHeight w:val="364"/>
        </w:trPr>
        <w:tc>
          <w:tcPr>
            <w:tcW w:w="10294" w:type="dxa"/>
            <w:gridSpan w:val="3"/>
            <w:tcBorders>
              <w:top w:val="single" w:sz="4" w:space="0" w:color="000000"/>
              <w:left w:val="single" w:sz="4" w:space="0" w:color="000000"/>
              <w:bottom w:val="single" w:sz="4" w:space="0" w:color="000000"/>
              <w:right w:val="single" w:sz="4" w:space="0" w:color="000000"/>
            </w:tcBorders>
          </w:tcPr>
          <w:p w:rsidR="00D131F9" w:rsidRPr="00C61BF3" w:rsidRDefault="00D131F9" w:rsidP="00C61BF3">
            <w:pPr>
              <w:pStyle w:val="-6"/>
              <w:tabs>
                <w:tab w:val="left" w:pos="1134"/>
                <w:tab w:val="left" w:pos="1701"/>
                <w:tab w:val="left" w:pos="1843"/>
              </w:tabs>
              <w:spacing w:after="0"/>
              <w:jc w:val="center"/>
              <w:rPr>
                <w:b/>
                <w:bCs/>
                <w:color w:val="auto"/>
              </w:rPr>
            </w:pPr>
            <w:r w:rsidRPr="00C61BF3">
              <w:rPr>
                <w:b/>
                <w:bCs/>
                <w:color w:val="auto"/>
              </w:rPr>
              <w:t>Дополнительная информация</w:t>
            </w:r>
          </w:p>
        </w:tc>
      </w:tr>
      <w:tr w:rsidR="00D131F9" w:rsidRPr="00E95D5C">
        <w:trPr>
          <w:trHeight w:val="364"/>
        </w:trPr>
        <w:tc>
          <w:tcPr>
            <w:tcW w:w="10294" w:type="dxa"/>
            <w:gridSpan w:val="3"/>
            <w:tcBorders>
              <w:top w:val="single" w:sz="4" w:space="0" w:color="000000"/>
              <w:left w:val="single" w:sz="4" w:space="0" w:color="000000"/>
              <w:bottom w:val="single" w:sz="4" w:space="0" w:color="000000"/>
              <w:right w:val="single" w:sz="4" w:space="0" w:color="000000"/>
            </w:tcBorders>
          </w:tcPr>
          <w:p w:rsidR="00D131F9" w:rsidRPr="00C61BF3" w:rsidRDefault="00D131F9" w:rsidP="00C61BF3">
            <w:pPr>
              <w:pStyle w:val="-6"/>
              <w:tabs>
                <w:tab w:val="left" w:pos="1134"/>
                <w:tab w:val="left" w:pos="1701"/>
                <w:tab w:val="left" w:pos="1843"/>
              </w:tabs>
              <w:spacing w:after="0"/>
              <w:rPr>
                <w:color w:val="auto"/>
              </w:rPr>
            </w:pPr>
            <w:r w:rsidRPr="00C61BF3">
              <w:rPr>
                <w:color w:val="auto"/>
              </w:rPr>
              <w:t xml:space="preserve">В соответствии со статьей 3 Закона Российской Федерации от 14.07.1992 г. № 3297-1 «О закрытом административно-территориальном образовании» на территории муниципального образования «Город Снежинск» установлен особый режим безопасного функционирования предприятий и (или) объектов, который включает в себя установление контролируемых и (или) запретных зон по границе и (или) в пределах муниципального образования, ограничения на въезд на его территорию, а также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 Порядок доступа на территорию муниципального образования «Город Снежинск» утвержден Постановлением Правительства Российской Федерации от 11.06.1996 г. № 693 «Об утверждении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(далее Положение). </w:t>
            </w:r>
          </w:p>
          <w:p w:rsidR="00D131F9" w:rsidRPr="00C61BF3" w:rsidRDefault="00D131F9" w:rsidP="00C61BF3">
            <w:pPr>
              <w:pStyle w:val="-6"/>
              <w:tabs>
                <w:tab w:val="left" w:pos="1134"/>
                <w:tab w:val="left" w:pos="1701"/>
                <w:tab w:val="left" w:pos="1843"/>
              </w:tabs>
              <w:spacing w:after="0"/>
              <w:rPr>
                <w:color w:val="auto"/>
              </w:rPr>
            </w:pPr>
            <w:r w:rsidRPr="00C61BF3">
              <w:rPr>
                <w:color w:val="auto"/>
              </w:rPr>
              <w:t xml:space="preserve">Въезд граждан для постоянного проживания или временного пребывания на территории закрытого образования согласовывается с органом федеральной службы безопасности. Обращаем ваше внимание, что процедура согласования въезда с органом ФСБ может занимать до 60 суток. Гражданину может быть отказано в разрешении для въезда на территорию закрытого образования по основаниям, указанным в пункте 26(2) Положения. </w:t>
            </w:r>
          </w:p>
          <w:p w:rsidR="00D131F9" w:rsidRPr="00C61BF3" w:rsidRDefault="00D131F9" w:rsidP="00C61BF3">
            <w:pPr>
              <w:pStyle w:val="-6"/>
              <w:tabs>
                <w:tab w:val="left" w:pos="1134"/>
                <w:tab w:val="left" w:pos="1701"/>
                <w:tab w:val="left" w:pos="1843"/>
              </w:tabs>
              <w:spacing w:after="0"/>
              <w:rPr>
                <w:color w:val="auto"/>
              </w:rPr>
            </w:pPr>
            <w:r w:rsidRPr="00C61BF3">
              <w:rPr>
                <w:color w:val="auto"/>
              </w:rPr>
              <w:t>Механизм получения разрешения на въезд на территорию муниципального образования «Город Снежинск».</w:t>
            </w:r>
          </w:p>
          <w:p w:rsidR="00D131F9" w:rsidRPr="00C61BF3" w:rsidRDefault="00D131F9" w:rsidP="00C61BF3">
            <w:pPr>
              <w:pStyle w:val="-6"/>
              <w:tabs>
                <w:tab w:val="left" w:pos="1134"/>
                <w:tab w:val="left" w:pos="1701"/>
                <w:tab w:val="left" w:pos="1843"/>
              </w:tabs>
              <w:spacing w:after="0"/>
              <w:rPr>
                <w:color w:val="auto"/>
              </w:rPr>
            </w:pPr>
            <w:r>
              <w:rPr>
                <w:color w:val="auto"/>
              </w:rPr>
              <w:t xml:space="preserve">Победитель закупки </w:t>
            </w:r>
            <w:r w:rsidRPr="00C61BF3">
              <w:rPr>
                <w:color w:val="auto"/>
              </w:rPr>
              <w:t>должен своевременно предпринять меры к тому, чтобы сведения о его сотрудниках, задействованных в оказании услуг по предмету договора, могли быть рассмотрены соответствующими службами для принятия решения о въезде таких лиц на территорию муниципального образования «Город Снежинск».</w:t>
            </w:r>
          </w:p>
          <w:p w:rsidR="00D131F9" w:rsidRPr="00C61BF3" w:rsidRDefault="00D131F9" w:rsidP="00C61BF3">
            <w:pPr>
              <w:pStyle w:val="-6"/>
              <w:tabs>
                <w:tab w:val="left" w:pos="1134"/>
                <w:tab w:val="left" w:pos="1701"/>
                <w:tab w:val="left" w:pos="1843"/>
              </w:tabs>
              <w:spacing w:after="0"/>
              <w:rPr>
                <w:color w:val="auto"/>
              </w:rPr>
            </w:pPr>
            <w:r w:rsidRPr="00C61BF3">
              <w:rPr>
                <w:color w:val="auto"/>
              </w:rPr>
              <w:t xml:space="preserve">     В целях обеспечения получения разрешения на въезд на территорию муниципального образования Город Снежинск» рекомендуется подавать заявку по форме, предусмотренную настоящей </w:t>
            </w:r>
            <w:r>
              <w:rPr>
                <w:color w:val="auto"/>
              </w:rPr>
              <w:t xml:space="preserve">закупочной </w:t>
            </w:r>
            <w:r w:rsidRPr="00C61BF3">
              <w:rPr>
                <w:color w:val="auto"/>
              </w:rPr>
              <w:t xml:space="preserve">документацией. </w:t>
            </w:r>
          </w:p>
          <w:p w:rsidR="00D131F9" w:rsidRPr="00605885" w:rsidRDefault="00D131F9" w:rsidP="00C61BF3">
            <w:pPr>
              <w:pStyle w:val="-6"/>
              <w:tabs>
                <w:tab w:val="left" w:pos="1134"/>
                <w:tab w:val="left" w:pos="1701"/>
                <w:tab w:val="left" w:pos="1843"/>
              </w:tabs>
              <w:spacing w:after="0"/>
              <w:rPr>
                <w:color w:val="auto"/>
              </w:rPr>
            </w:pPr>
            <w:r w:rsidRPr="00C61BF3">
              <w:rPr>
                <w:color w:val="auto"/>
              </w:rPr>
              <w:t xml:space="preserve">Заявка предоставляется по факсу 8 (35146) 9-23-85 не позднее, чем за </w:t>
            </w:r>
            <w:r w:rsidRPr="00C61BF3">
              <w:rPr>
                <w:b/>
                <w:bCs/>
                <w:color w:val="auto"/>
              </w:rPr>
              <w:t>60 (шестьдесят) дней</w:t>
            </w:r>
            <w:r w:rsidRPr="00C61BF3">
              <w:rPr>
                <w:color w:val="auto"/>
              </w:rPr>
              <w:t xml:space="preserve"> с даты подведения итогов закупки. В случае обращения победителя </w:t>
            </w:r>
            <w:r>
              <w:rPr>
                <w:color w:val="auto"/>
              </w:rPr>
              <w:t>запроса предложений</w:t>
            </w:r>
            <w:r w:rsidRPr="00C61BF3">
              <w:rPr>
                <w:color w:val="auto"/>
              </w:rPr>
              <w:t xml:space="preserve"> в электронной форме для оформления въезда в более короткие сроки, Заказчик не гарантирует оформление разрешения на въезд на территорию муниципального образования «Город Снежинск». При этом, Заказчик не несет ответственности за действия должностных лиц, обеспечивающих функционирование режима ограниченного въезда в ЗАТО Снежинск, по допуску или отказу в допуске работников победителя </w:t>
            </w:r>
            <w:r>
              <w:rPr>
                <w:color w:val="auto"/>
              </w:rPr>
              <w:t xml:space="preserve">запроса </w:t>
            </w:r>
            <w:r>
              <w:rPr>
                <w:color w:val="auto"/>
              </w:rPr>
              <w:lastRenderedPageBreak/>
              <w:t xml:space="preserve">предложений </w:t>
            </w:r>
            <w:r w:rsidRPr="00C61BF3">
              <w:rPr>
                <w:color w:val="auto"/>
              </w:rPr>
              <w:t>в электронной форме</w:t>
            </w:r>
            <w:r>
              <w:rPr>
                <w:color w:val="auto"/>
              </w:rPr>
              <w:t>.</w:t>
            </w:r>
          </w:p>
        </w:tc>
      </w:tr>
    </w:tbl>
    <w:p w:rsidR="00D131F9" w:rsidRDefault="00D131F9" w:rsidP="00E95D5C">
      <w:pPr>
        <w:tabs>
          <w:tab w:val="left" w:pos="2805"/>
        </w:tabs>
        <w:jc w:val="center"/>
        <w:rPr>
          <w:b/>
          <w:bCs/>
          <w:sz w:val="22"/>
          <w:szCs w:val="22"/>
        </w:rPr>
      </w:pPr>
    </w:p>
    <w:p w:rsidR="00D131F9" w:rsidRDefault="00D131F9" w:rsidP="00E95D5C">
      <w:pPr>
        <w:tabs>
          <w:tab w:val="left" w:pos="2805"/>
        </w:tabs>
        <w:jc w:val="center"/>
        <w:rPr>
          <w:b/>
          <w:bCs/>
          <w:sz w:val="22"/>
          <w:szCs w:val="22"/>
        </w:rPr>
      </w:pPr>
    </w:p>
    <w:p w:rsidR="00D131F9" w:rsidRPr="00E95D5C" w:rsidRDefault="00D131F9" w:rsidP="00E95D5C">
      <w:pPr>
        <w:tabs>
          <w:tab w:val="left" w:pos="2805"/>
        </w:tabs>
        <w:jc w:val="center"/>
        <w:rPr>
          <w:b/>
          <w:bCs/>
          <w:sz w:val="22"/>
          <w:szCs w:val="22"/>
        </w:rPr>
      </w:pPr>
    </w:p>
    <w:p w:rsidR="00D131F9" w:rsidRDefault="00D131F9" w:rsidP="00C8355E">
      <w:pPr>
        <w:keepNext/>
        <w:keepLines/>
        <w:shd w:val="clear" w:color="auto" w:fill="FFFFFF"/>
        <w:tabs>
          <w:tab w:val="left" w:pos="0"/>
        </w:tabs>
        <w:jc w:val="center"/>
        <w:rPr>
          <w:b/>
          <w:bCs/>
        </w:rPr>
      </w:pPr>
      <w:r w:rsidRPr="00C8355E">
        <w:rPr>
          <w:b/>
          <w:bCs/>
        </w:rPr>
        <w:t xml:space="preserve">РАЗДЕЛ </w:t>
      </w:r>
      <w:r w:rsidRPr="00C8355E">
        <w:rPr>
          <w:b/>
          <w:bCs/>
          <w:lang w:val="en-US"/>
        </w:rPr>
        <w:t>II</w:t>
      </w:r>
      <w:r w:rsidRPr="00C8355E">
        <w:rPr>
          <w:b/>
          <w:bCs/>
        </w:rPr>
        <w:t>. ОПИСАНИЕ ОБЪЕКТА ЗАКУПКИ</w:t>
      </w:r>
    </w:p>
    <w:p w:rsidR="00D131F9" w:rsidRDefault="00D131F9" w:rsidP="00C8355E">
      <w:pPr>
        <w:keepNext/>
        <w:keepLines/>
        <w:shd w:val="clear" w:color="auto" w:fill="FFFFFF"/>
        <w:tabs>
          <w:tab w:val="left" w:pos="0"/>
        </w:tabs>
        <w:jc w:val="center"/>
        <w:rPr>
          <w:b/>
          <w:bCs/>
        </w:rPr>
      </w:pPr>
    </w:p>
    <w:p w:rsidR="00D131F9" w:rsidRPr="0015199B" w:rsidRDefault="00D131F9" w:rsidP="000A73A1">
      <w:pPr>
        <w:ind w:firstLine="539"/>
        <w:jc w:val="center"/>
        <w:rPr>
          <w:color w:val="FF0000"/>
        </w:rPr>
      </w:pPr>
      <w:r w:rsidRPr="001806B4">
        <w:t>на в</w:t>
      </w:r>
      <w:r>
        <w:t xml:space="preserve">ыполнение работ по  ремонту крыши  в жилом строение № 8 </w:t>
      </w:r>
      <w:r w:rsidRPr="001806B4">
        <w:t xml:space="preserve"> расположенном по адресу: </w:t>
      </w:r>
      <w:r w:rsidRPr="001F5042">
        <w:rPr>
          <w:i/>
          <w:iCs/>
          <w:lang w:eastAsia="en-US"/>
        </w:rPr>
        <w:t>Челябинская область, город Снежинск, улица Парковая, дом 32, корпус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4885"/>
      </w:tblGrid>
      <w:tr w:rsidR="00D131F9" w:rsidRPr="00C45922">
        <w:tc>
          <w:tcPr>
            <w:tcW w:w="828" w:type="dxa"/>
          </w:tcPr>
          <w:p w:rsidR="00D131F9" w:rsidRPr="00C45922" w:rsidRDefault="00D131F9" w:rsidP="000A73A1">
            <w:pPr>
              <w:jc w:val="center"/>
              <w:rPr>
                <w:color w:val="000000"/>
              </w:rPr>
            </w:pPr>
            <w:r w:rsidRPr="00C45922">
              <w:rPr>
                <w:color w:val="000000"/>
              </w:rPr>
              <w:t>№ п/п</w:t>
            </w:r>
          </w:p>
        </w:tc>
        <w:tc>
          <w:tcPr>
            <w:tcW w:w="4140" w:type="dxa"/>
          </w:tcPr>
          <w:p w:rsidR="00D131F9" w:rsidRPr="00C45922" w:rsidRDefault="00D131F9" w:rsidP="000A73A1">
            <w:pPr>
              <w:jc w:val="center"/>
              <w:rPr>
                <w:color w:val="000000"/>
              </w:rPr>
            </w:pPr>
            <w:r w:rsidRPr="00C45922">
              <w:rPr>
                <w:color w:val="000000"/>
              </w:rPr>
              <w:t>Перечень основных данных и требований</w:t>
            </w:r>
          </w:p>
        </w:tc>
        <w:tc>
          <w:tcPr>
            <w:tcW w:w="4885" w:type="dxa"/>
          </w:tcPr>
          <w:p w:rsidR="00D131F9" w:rsidRPr="00C45922" w:rsidRDefault="00D131F9" w:rsidP="000A73A1">
            <w:pPr>
              <w:jc w:val="center"/>
              <w:rPr>
                <w:color w:val="000000"/>
              </w:rPr>
            </w:pPr>
            <w:r w:rsidRPr="00C45922">
              <w:rPr>
                <w:color w:val="000000"/>
              </w:rPr>
              <w:t>Данные по объекту</w:t>
            </w:r>
          </w:p>
        </w:tc>
      </w:tr>
      <w:tr w:rsidR="00D131F9" w:rsidRPr="00C45922">
        <w:tc>
          <w:tcPr>
            <w:tcW w:w="828" w:type="dxa"/>
          </w:tcPr>
          <w:p w:rsidR="00D131F9" w:rsidRPr="00C45922" w:rsidRDefault="00D131F9" w:rsidP="000A73A1">
            <w:pPr>
              <w:jc w:val="center"/>
              <w:rPr>
                <w:color w:val="000000"/>
              </w:rPr>
            </w:pPr>
            <w:r w:rsidRPr="00C45922">
              <w:rPr>
                <w:color w:val="000000"/>
              </w:rPr>
              <w:t>1</w:t>
            </w:r>
          </w:p>
        </w:tc>
        <w:tc>
          <w:tcPr>
            <w:tcW w:w="4140" w:type="dxa"/>
          </w:tcPr>
          <w:p w:rsidR="00D131F9" w:rsidRPr="00E6131F" w:rsidRDefault="00D131F9" w:rsidP="003B44E4">
            <w:pPr>
              <w:jc w:val="center"/>
              <w:rPr>
                <w:color w:val="000000"/>
              </w:rPr>
            </w:pPr>
            <w:r w:rsidRPr="00E6131F">
              <w:rPr>
                <w:color w:val="000000"/>
              </w:rPr>
              <w:t xml:space="preserve">Наименование объекта </w:t>
            </w:r>
          </w:p>
        </w:tc>
        <w:tc>
          <w:tcPr>
            <w:tcW w:w="4885" w:type="dxa"/>
          </w:tcPr>
          <w:p w:rsidR="00D131F9" w:rsidRPr="00E6131F" w:rsidRDefault="00D131F9" w:rsidP="006D4BA0">
            <w:pPr>
              <w:rPr>
                <w:color w:val="000000"/>
              </w:rPr>
            </w:pPr>
            <w:r w:rsidRPr="00E6131F">
              <w:rPr>
                <w:color w:val="000000"/>
              </w:rPr>
              <w:t>Строение №</w:t>
            </w:r>
            <w:r>
              <w:rPr>
                <w:color w:val="000000"/>
              </w:rPr>
              <w:t>8</w:t>
            </w:r>
          </w:p>
        </w:tc>
      </w:tr>
      <w:tr w:rsidR="00D131F9" w:rsidRPr="00C45922">
        <w:tc>
          <w:tcPr>
            <w:tcW w:w="828" w:type="dxa"/>
          </w:tcPr>
          <w:p w:rsidR="00D131F9" w:rsidRPr="00C45922" w:rsidRDefault="00D131F9" w:rsidP="000A73A1">
            <w:pPr>
              <w:jc w:val="center"/>
              <w:rPr>
                <w:color w:val="000000"/>
              </w:rPr>
            </w:pPr>
            <w:r w:rsidRPr="00C45922">
              <w:rPr>
                <w:color w:val="000000"/>
              </w:rPr>
              <w:t>2</w:t>
            </w:r>
          </w:p>
        </w:tc>
        <w:tc>
          <w:tcPr>
            <w:tcW w:w="4140" w:type="dxa"/>
          </w:tcPr>
          <w:p w:rsidR="00D131F9" w:rsidRPr="00C45922" w:rsidRDefault="00D131F9" w:rsidP="000A73A1">
            <w:pPr>
              <w:jc w:val="center"/>
              <w:rPr>
                <w:color w:val="000000"/>
              </w:rPr>
            </w:pPr>
            <w:r w:rsidRPr="00C45922">
              <w:rPr>
                <w:color w:val="000000"/>
              </w:rPr>
              <w:t xml:space="preserve">Местоположение </w:t>
            </w:r>
          </w:p>
        </w:tc>
        <w:tc>
          <w:tcPr>
            <w:tcW w:w="4885" w:type="dxa"/>
          </w:tcPr>
          <w:p w:rsidR="00D131F9" w:rsidRPr="0015199B" w:rsidRDefault="00D131F9" w:rsidP="000A73A1">
            <w:pPr>
              <w:tabs>
                <w:tab w:val="left" w:pos="1305"/>
              </w:tabs>
              <w:rPr>
                <w:color w:val="FF0000"/>
              </w:rPr>
            </w:pPr>
            <w:r w:rsidRPr="001F5042">
              <w:rPr>
                <w:i/>
                <w:iCs/>
                <w:lang w:eastAsia="en-US"/>
              </w:rPr>
              <w:t>456774, Челябинская область, город Снежинск, улица Парковая, дом 32, корпус 1</w:t>
            </w:r>
          </w:p>
        </w:tc>
      </w:tr>
      <w:tr w:rsidR="00D131F9" w:rsidRPr="00C45922">
        <w:tc>
          <w:tcPr>
            <w:tcW w:w="828" w:type="dxa"/>
          </w:tcPr>
          <w:p w:rsidR="00D131F9" w:rsidRPr="00C45922" w:rsidRDefault="00D131F9" w:rsidP="000A73A1">
            <w:pPr>
              <w:jc w:val="center"/>
              <w:rPr>
                <w:color w:val="000000"/>
              </w:rPr>
            </w:pPr>
            <w:r w:rsidRPr="00C45922">
              <w:rPr>
                <w:color w:val="000000"/>
              </w:rPr>
              <w:t>3</w:t>
            </w:r>
          </w:p>
        </w:tc>
        <w:tc>
          <w:tcPr>
            <w:tcW w:w="4140" w:type="dxa"/>
          </w:tcPr>
          <w:p w:rsidR="00D131F9" w:rsidRPr="00C45922" w:rsidRDefault="00D131F9" w:rsidP="000A73A1">
            <w:pPr>
              <w:jc w:val="center"/>
              <w:rPr>
                <w:color w:val="000000"/>
              </w:rPr>
            </w:pPr>
            <w:r w:rsidRPr="00C45922">
              <w:rPr>
                <w:color w:val="000000"/>
              </w:rPr>
              <w:t xml:space="preserve">Заказчик </w:t>
            </w:r>
          </w:p>
        </w:tc>
        <w:tc>
          <w:tcPr>
            <w:tcW w:w="4885" w:type="dxa"/>
          </w:tcPr>
          <w:p w:rsidR="00D131F9" w:rsidRPr="0015199B" w:rsidRDefault="00D131F9" w:rsidP="000A73A1">
            <w:pPr>
              <w:rPr>
                <w:color w:val="FF0000"/>
              </w:rPr>
            </w:pPr>
            <w:r w:rsidRPr="001F5042">
              <w:rPr>
                <w:i/>
                <w:iCs/>
                <w:lang w:eastAsia="en-US"/>
              </w:rPr>
              <w:t>456774, Челябинская область, город Снежинск, улица Парковая, дом 32, корпус 1</w:t>
            </w:r>
          </w:p>
        </w:tc>
      </w:tr>
      <w:tr w:rsidR="00D131F9" w:rsidRPr="00C45922">
        <w:tc>
          <w:tcPr>
            <w:tcW w:w="828" w:type="dxa"/>
          </w:tcPr>
          <w:p w:rsidR="00D131F9" w:rsidRPr="00C45922" w:rsidRDefault="00D131F9" w:rsidP="000A73A1">
            <w:pPr>
              <w:jc w:val="center"/>
              <w:rPr>
                <w:color w:val="000000"/>
              </w:rPr>
            </w:pPr>
            <w:r w:rsidRPr="00C45922">
              <w:rPr>
                <w:color w:val="000000"/>
              </w:rPr>
              <w:t>4</w:t>
            </w:r>
          </w:p>
        </w:tc>
        <w:tc>
          <w:tcPr>
            <w:tcW w:w="4140" w:type="dxa"/>
          </w:tcPr>
          <w:p w:rsidR="00D131F9" w:rsidRPr="00C45922" w:rsidRDefault="00D131F9" w:rsidP="000A73A1">
            <w:pPr>
              <w:jc w:val="center"/>
              <w:rPr>
                <w:color w:val="000000"/>
              </w:rPr>
            </w:pPr>
            <w:r w:rsidRPr="00C45922">
              <w:rPr>
                <w:color w:val="000000"/>
              </w:rPr>
              <w:t>Данные подрядной организации</w:t>
            </w:r>
          </w:p>
        </w:tc>
        <w:tc>
          <w:tcPr>
            <w:tcW w:w="4885" w:type="dxa"/>
          </w:tcPr>
          <w:p w:rsidR="00D131F9" w:rsidRPr="00C45922" w:rsidRDefault="00D131F9" w:rsidP="003B44E4">
            <w:pPr>
              <w:rPr>
                <w:color w:val="000000"/>
              </w:rPr>
            </w:pPr>
            <w:r w:rsidRPr="00C45922">
              <w:rPr>
                <w:color w:val="000000"/>
              </w:rPr>
              <w:t>по результатам</w:t>
            </w:r>
            <w:r>
              <w:rPr>
                <w:color w:val="000000"/>
              </w:rPr>
              <w:t xml:space="preserve"> запроса предложений в электронной форме</w:t>
            </w:r>
          </w:p>
        </w:tc>
      </w:tr>
      <w:tr w:rsidR="00D131F9" w:rsidRPr="00C45922">
        <w:tc>
          <w:tcPr>
            <w:tcW w:w="828" w:type="dxa"/>
          </w:tcPr>
          <w:p w:rsidR="00D131F9" w:rsidRPr="00C45922" w:rsidRDefault="00D131F9" w:rsidP="000A73A1">
            <w:pPr>
              <w:jc w:val="center"/>
              <w:rPr>
                <w:color w:val="000000"/>
              </w:rPr>
            </w:pPr>
            <w:r w:rsidRPr="00C45922">
              <w:rPr>
                <w:color w:val="000000"/>
              </w:rPr>
              <w:t>5</w:t>
            </w:r>
          </w:p>
        </w:tc>
        <w:tc>
          <w:tcPr>
            <w:tcW w:w="4140" w:type="dxa"/>
          </w:tcPr>
          <w:p w:rsidR="00D131F9" w:rsidRPr="00C45922" w:rsidRDefault="00D131F9" w:rsidP="000A73A1">
            <w:pPr>
              <w:jc w:val="center"/>
              <w:rPr>
                <w:color w:val="000000"/>
              </w:rPr>
            </w:pPr>
            <w:r w:rsidRPr="00C45922">
              <w:rPr>
                <w:color w:val="000000"/>
              </w:rPr>
              <w:t>Вид строительства</w:t>
            </w:r>
          </w:p>
        </w:tc>
        <w:tc>
          <w:tcPr>
            <w:tcW w:w="4885" w:type="dxa"/>
          </w:tcPr>
          <w:p w:rsidR="00D131F9" w:rsidRPr="00C45922" w:rsidRDefault="00D131F9" w:rsidP="006D4BA0">
            <w:pPr>
              <w:rPr>
                <w:color w:val="000000"/>
              </w:rPr>
            </w:pPr>
            <w:r>
              <w:t>Р</w:t>
            </w:r>
            <w:r w:rsidRPr="00C45922">
              <w:t xml:space="preserve">емонт крыши </w:t>
            </w:r>
            <w:r>
              <w:t xml:space="preserve"> </w:t>
            </w:r>
            <w:r>
              <w:rPr>
                <w:color w:val="000000"/>
              </w:rPr>
              <w:t>Строение №8</w:t>
            </w:r>
          </w:p>
        </w:tc>
      </w:tr>
      <w:tr w:rsidR="00D131F9" w:rsidRPr="00C45922">
        <w:tc>
          <w:tcPr>
            <w:tcW w:w="828" w:type="dxa"/>
          </w:tcPr>
          <w:p w:rsidR="00D131F9" w:rsidRPr="00C45922" w:rsidRDefault="00D131F9" w:rsidP="000A73A1">
            <w:pPr>
              <w:jc w:val="center"/>
              <w:rPr>
                <w:color w:val="000000"/>
              </w:rPr>
            </w:pPr>
            <w:r w:rsidRPr="00C45922">
              <w:rPr>
                <w:color w:val="000000"/>
              </w:rPr>
              <w:t>6</w:t>
            </w:r>
          </w:p>
        </w:tc>
        <w:tc>
          <w:tcPr>
            <w:tcW w:w="4140" w:type="dxa"/>
          </w:tcPr>
          <w:p w:rsidR="00D131F9" w:rsidRPr="00C45922" w:rsidRDefault="00D131F9" w:rsidP="000A73A1">
            <w:pPr>
              <w:jc w:val="center"/>
              <w:rPr>
                <w:color w:val="000000"/>
              </w:rPr>
            </w:pPr>
            <w:r w:rsidRPr="00C45922">
              <w:rPr>
                <w:color w:val="000000"/>
              </w:rPr>
              <w:t>Сроки начала и окончания работ</w:t>
            </w:r>
          </w:p>
        </w:tc>
        <w:tc>
          <w:tcPr>
            <w:tcW w:w="4885" w:type="dxa"/>
          </w:tcPr>
          <w:p w:rsidR="00D131F9" w:rsidRPr="00C45922" w:rsidRDefault="00D131F9" w:rsidP="005401B5">
            <w:pPr>
              <w:rPr>
                <w:color w:val="000000"/>
              </w:rPr>
            </w:pPr>
            <w:r w:rsidRPr="00C45922">
              <w:rPr>
                <w:color w:val="000000"/>
              </w:rPr>
              <w:t>По результатам</w:t>
            </w:r>
            <w:r>
              <w:rPr>
                <w:color w:val="000000"/>
              </w:rPr>
              <w:t xml:space="preserve"> запроса предложений в электронной форме</w:t>
            </w:r>
          </w:p>
        </w:tc>
      </w:tr>
      <w:tr w:rsidR="00D131F9" w:rsidRPr="00C45922">
        <w:tc>
          <w:tcPr>
            <w:tcW w:w="828" w:type="dxa"/>
          </w:tcPr>
          <w:p w:rsidR="00D131F9" w:rsidRPr="00C45922" w:rsidRDefault="00D131F9" w:rsidP="000A73A1">
            <w:pPr>
              <w:jc w:val="center"/>
              <w:rPr>
                <w:color w:val="000000"/>
              </w:rPr>
            </w:pPr>
            <w:r w:rsidRPr="00C45922">
              <w:rPr>
                <w:color w:val="000000"/>
              </w:rPr>
              <w:t>7</w:t>
            </w:r>
          </w:p>
        </w:tc>
        <w:tc>
          <w:tcPr>
            <w:tcW w:w="4140" w:type="dxa"/>
          </w:tcPr>
          <w:p w:rsidR="00D131F9" w:rsidRPr="00C45922" w:rsidRDefault="00D131F9" w:rsidP="000A73A1">
            <w:pPr>
              <w:jc w:val="center"/>
              <w:rPr>
                <w:color w:val="000000"/>
              </w:rPr>
            </w:pPr>
            <w:r w:rsidRPr="00C45922">
              <w:rPr>
                <w:color w:val="000000"/>
              </w:rPr>
              <w:t>Особые условия капитального ремонта</w:t>
            </w:r>
          </w:p>
        </w:tc>
        <w:tc>
          <w:tcPr>
            <w:tcW w:w="4885" w:type="dxa"/>
          </w:tcPr>
          <w:p w:rsidR="00D131F9" w:rsidRPr="00C45922" w:rsidRDefault="00D131F9" w:rsidP="006D4BA0">
            <w:pPr>
              <w:rPr>
                <w:color w:val="000000"/>
              </w:rPr>
            </w:pPr>
            <w:r>
              <w:rPr>
                <w:color w:val="000000"/>
              </w:rPr>
              <w:t>Освобожденное здание Строение №8</w:t>
            </w:r>
          </w:p>
        </w:tc>
      </w:tr>
      <w:tr w:rsidR="00D131F9" w:rsidRPr="00C45922">
        <w:tc>
          <w:tcPr>
            <w:tcW w:w="828" w:type="dxa"/>
          </w:tcPr>
          <w:p w:rsidR="00D131F9" w:rsidRPr="00C45922" w:rsidRDefault="00D131F9" w:rsidP="000A73A1">
            <w:pPr>
              <w:jc w:val="center"/>
              <w:rPr>
                <w:color w:val="000000"/>
              </w:rPr>
            </w:pPr>
            <w:r w:rsidRPr="00C45922">
              <w:rPr>
                <w:color w:val="000000"/>
              </w:rPr>
              <w:t>8</w:t>
            </w:r>
          </w:p>
        </w:tc>
        <w:tc>
          <w:tcPr>
            <w:tcW w:w="4140" w:type="dxa"/>
          </w:tcPr>
          <w:p w:rsidR="00D131F9" w:rsidRPr="00C45922" w:rsidRDefault="00D131F9" w:rsidP="000A73A1">
            <w:pPr>
              <w:jc w:val="center"/>
              <w:rPr>
                <w:color w:val="000000"/>
              </w:rPr>
            </w:pPr>
            <w:r w:rsidRPr="00C45922">
              <w:rPr>
                <w:color w:val="000000"/>
              </w:rPr>
              <w:t>Требования к конструктивным решениям</w:t>
            </w:r>
          </w:p>
        </w:tc>
        <w:tc>
          <w:tcPr>
            <w:tcW w:w="4885" w:type="dxa"/>
          </w:tcPr>
          <w:p w:rsidR="00D131F9" w:rsidRPr="00C45922" w:rsidRDefault="00D131F9" w:rsidP="000A73A1">
            <w:pPr>
              <w:rPr>
                <w:color w:val="000000"/>
              </w:rPr>
            </w:pPr>
            <w:r w:rsidRPr="00C45922">
              <w:rPr>
                <w:color w:val="000000"/>
              </w:rPr>
              <w:t>Результаты работ должны удовлетворять всем нормам, актам, предусмотренным для данной категории здания</w:t>
            </w:r>
          </w:p>
        </w:tc>
      </w:tr>
    </w:tbl>
    <w:p w:rsidR="00D131F9" w:rsidRPr="00C45922" w:rsidRDefault="00D131F9" w:rsidP="000A73A1">
      <w:pPr>
        <w:jc w:val="both"/>
        <w:rPr>
          <w:b/>
          <w:bCs/>
          <w:i/>
          <w:iCs/>
          <w:sz w:val="16"/>
          <w:szCs w:val="16"/>
          <w:u w:val="single"/>
        </w:rPr>
      </w:pPr>
    </w:p>
    <w:p w:rsidR="00D131F9" w:rsidRPr="00C45922" w:rsidRDefault="00D131F9" w:rsidP="000A73A1">
      <w:pPr>
        <w:rPr>
          <w:b/>
          <w:bCs/>
          <w:i/>
          <w:iCs/>
          <w:u w:val="single"/>
        </w:rPr>
      </w:pPr>
      <w:r w:rsidRPr="00C45922">
        <w:rPr>
          <w:b/>
          <w:bCs/>
          <w:i/>
          <w:iCs/>
          <w:u w:val="single"/>
        </w:rPr>
        <w:t>Общие требования при выполнении работ:</w:t>
      </w:r>
    </w:p>
    <w:p w:rsidR="00D131F9" w:rsidRPr="00C45922" w:rsidRDefault="00D131F9" w:rsidP="000A73A1">
      <w:pPr>
        <w:pStyle w:val="afb"/>
        <w:numPr>
          <w:ilvl w:val="0"/>
          <w:numId w:val="45"/>
        </w:numPr>
        <w:tabs>
          <w:tab w:val="clear" w:pos="720"/>
          <w:tab w:val="num" w:pos="0"/>
        </w:tabs>
        <w:suppressAutoHyphens w:val="0"/>
        <w:spacing w:after="0"/>
        <w:ind w:left="0" w:firstLine="0"/>
        <w:jc w:val="both"/>
      </w:pPr>
      <w:r w:rsidRPr="00C45922">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D131F9" w:rsidRPr="00C45922" w:rsidRDefault="00D131F9" w:rsidP="000A73A1">
      <w:pPr>
        <w:pStyle w:val="afb"/>
        <w:numPr>
          <w:ilvl w:val="0"/>
          <w:numId w:val="45"/>
        </w:numPr>
        <w:tabs>
          <w:tab w:val="clear" w:pos="720"/>
          <w:tab w:val="num" w:pos="0"/>
        </w:tabs>
        <w:suppressAutoHyphens w:val="0"/>
        <w:spacing w:after="0"/>
        <w:ind w:left="0" w:firstLine="0"/>
        <w:jc w:val="both"/>
      </w:pPr>
      <w:r w:rsidRPr="00C45922">
        <w:t>Все работы должны быть выполнены Подрядчиком в соответствии с договором, Техническим заданием, в том числе ведомостью.</w:t>
      </w:r>
    </w:p>
    <w:p w:rsidR="00D131F9" w:rsidRPr="00C45922" w:rsidRDefault="00D131F9" w:rsidP="000A73A1">
      <w:pPr>
        <w:pStyle w:val="afb"/>
        <w:numPr>
          <w:ilvl w:val="0"/>
          <w:numId w:val="45"/>
        </w:numPr>
        <w:tabs>
          <w:tab w:val="clear" w:pos="720"/>
          <w:tab w:val="num" w:pos="0"/>
        </w:tabs>
        <w:suppressAutoHyphens w:val="0"/>
        <w:spacing w:after="0"/>
        <w:ind w:left="0" w:firstLine="0"/>
        <w:jc w:val="both"/>
      </w:pPr>
      <w:r w:rsidRPr="00C45922">
        <w:t>Подрядчик выполняет все работы с использованием собственного оборудования, изделий и материалов.</w:t>
      </w:r>
    </w:p>
    <w:p w:rsidR="00D131F9" w:rsidRPr="00C45922" w:rsidRDefault="00D131F9" w:rsidP="000A73A1">
      <w:pPr>
        <w:pStyle w:val="34"/>
        <w:numPr>
          <w:ilvl w:val="0"/>
          <w:numId w:val="45"/>
        </w:numPr>
        <w:tabs>
          <w:tab w:val="num" w:pos="0"/>
        </w:tabs>
        <w:spacing w:after="0"/>
        <w:ind w:left="0" w:firstLine="0"/>
        <w:jc w:val="both"/>
        <w:rPr>
          <w:sz w:val="24"/>
          <w:szCs w:val="24"/>
        </w:rPr>
      </w:pPr>
      <w:r w:rsidRPr="00C45922">
        <w:rPr>
          <w:sz w:val="24"/>
          <w:szCs w:val="24"/>
        </w:rPr>
        <w:t>Все работы должны быть выполнены в соответствии с нормами и требованиями ГОСТ, СНиП, СанПиН, ПУЭ, НПБ,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эксплуатирующих организаций.</w:t>
      </w:r>
    </w:p>
    <w:p w:rsidR="00D131F9" w:rsidRPr="00C45922" w:rsidRDefault="00D131F9" w:rsidP="000A73A1">
      <w:pPr>
        <w:pStyle w:val="34"/>
        <w:numPr>
          <w:ilvl w:val="0"/>
          <w:numId w:val="45"/>
        </w:numPr>
        <w:tabs>
          <w:tab w:val="num" w:pos="0"/>
        </w:tabs>
        <w:spacing w:after="0"/>
        <w:ind w:left="0" w:firstLine="0"/>
        <w:jc w:val="both"/>
        <w:rPr>
          <w:sz w:val="24"/>
          <w:szCs w:val="24"/>
        </w:rPr>
      </w:pPr>
      <w:r w:rsidRPr="00C45922">
        <w:rPr>
          <w:sz w:val="24"/>
          <w:szCs w:val="24"/>
        </w:rPr>
        <w:t>Устанавливаемое оборудование,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w:t>
      </w:r>
    </w:p>
    <w:p w:rsidR="00D131F9" w:rsidRPr="00C45922" w:rsidRDefault="00D131F9" w:rsidP="000A73A1">
      <w:pPr>
        <w:pStyle w:val="34"/>
        <w:numPr>
          <w:ilvl w:val="0"/>
          <w:numId w:val="45"/>
        </w:numPr>
        <w:tabs>
          <w:tab w:val="num" w:pos="0"/>
        </w:tabs>
        <w:spacing w:after="0"/>
        <w:ind w:left="0" w:firstLine="0"/>
        <w:jc w:val="both"/>
        <w:rPr>
          <w:sz w:val="24"/>
          <w:szCs w:val="24"/>
        </w:rPr>
      </w:pPr>
      <w:r w:rsidRPr="00C45922">
        <w:rPr>
          <w:sz w:val="24"/>
          <w:szCs w:val="24"/>
        </w:rPr>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D131F9" w:rsidRPr="00C45922" w:rsidRDefault="00D131F9" w:rsidP="000A73A1">
      <w:pPr>
        <w:widowControl w:val="0"/>
        <w:numPr>
          <w:ilvl w:val="0"/>
          <w:numId w:val="45"/>
        </w:numPr>
        <w:tabs>
          <w:tab w:val="clear" w:pos="720"/>
          <w:tab w:val="num" w:pos="0"/>
        </w:tabs>
        <w:ind w:left="0" w:firstLine="0"/>
        <w:jc w:val="both"/>
      </w:pPr>
      <w:r w:rsidRPr="00C45922">
        <w:t>Срок гарантии на выполненные работы - 60 месяцев со дня подписания сторонами акта о выполнении всех работ.</w:t>
      </w:r>
    </w:p>
    <w:p w:rsidR="00D131F9" w:rsidRPr="00C45922" w:rsidRDefault="00D131F9" w:rsidP="000A73A1">
      <w:pPr>
        <w:widowControl w:val="0"/>
        <w:numPr>
          <w:ilvl w:val="0"/>
          <w:numId w:val="45"/>
        </w:numPr>
        <w:tabs>
          <w:tab w:val="clear" w:pos="720"/>
          <w:tab w:val="num" w:pos="0"/>
        </w:tabs>
        <w:ind w:left="0" w:firstLine="0"/>
        <w:jc w:val="both"/>
      </w:pPr>
      <w:r w:rsidRPr="00C45922">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D131F9" w:rsidRPr="00C45922" w:rsidRDefault="00D131F9" w:rsidP="000A73A1">
      <w:pPr>
        <w:widowControl w:val="0"/>
        <w:numPr>
          <w:ilvl w:val="0"/>
          <w:numId w:val="45"/>
        </w:numPr>
        <w:tabs>
          <w:tab w:val="clear" w:pos="720"/>
          <w:tab w:val="num" w:pos="0"/>
        </w:tabs>
        <w:ind w:left="0" w:firstLine="0"/>
        <w:jc w:val="both"/>
      </w:pPr>
      <w:r w:rsidRPr="00C45922">
        <w:t xml:space="preserve">Подрядчик будет проводить совместно с Заказчиком периодические испытания, проверки </w:t>
      </w:r>
      <w:r w:rsidRPr="00C45922">
        <w:lastRenderedPageBreak/>
        <w:t>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проверок сторонние организации, имеющие соответствующие лицензии (или иные разрешительные документы) и сертификаты. Подрядчик несет ответственность перед Заказчиком за надлежащее исполнение работ по договору его субподрядчиками.</w:t>
      </w:r>
    </w:p>
    <w:p w:rsidR="00D131F9" w:rsidRPr="00C45922" w:rsidRDefault="00D131F9" w:rsidP="000A73A1">
      <w:pPr>
        <w:widowControl w:val="0"/>
        <w:numPr>
          <w:ilvl w:val="0"/>
          <w:numId w:val="45"/>
        </w:numPr>
        <w:tabs>
          <w:tab w:val="clear" w:pos="720"/>
          <w:tab w:val="num" w:pos="0"/>
        </w:tabs>
        <w:ind w:left="0" w:firstLine="0"/>
        <w:jc w:val="both"/>
      </w:pPr>
      <w:r w:rsidRPr="00C45922">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D131F9" w:rsidRPr="00C45922" w:rsidRDefault="00D131F9" w:rsidP="000A73A1">
      <w:pPr>
        <w:widowControl w:val="0"/>
        <w:numPr>
          <w:ilvl w:val="0"/>
          <w:numId w:val="45"/>
        </w:numPr>
        <w:tabs>
          <w:tab w:val="clear" w:pos="720"/>
          <w:tab w:val="num" w:pos="0"/>
        </w:tabs>
        <w:ind w:left="0" w:firstLine="0"/>
        <w:jc w:val="both"/>
      </w:pPr>
      <w:r w:rsidRPr="00C45922">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договору.</w:t>
      </w:r>
    </w:p>
    <w:p w:rsidR="00D131F9" w:rsidRPr="00C45922" w:rsidRDefault="00D131F9" w:rsidP="000A73A1">
      <w:pPr>
        <w:widowControl w:val="0"/>
        <w:numPr>
          <w:ilvl w:val="0"/>
          <w:numId w:val="45"/>
        </w:numPr>
        <w:tabs>
          <w:tab w:val="clear" w:pos="720"/>
          <w:tab w:val="num" w:pos="0"/>
        </w:tabs>
        <w:ind w:left="0" w:firstLine="0"/>
        <w:jc w:val="both"/>
      </w:pPr>
      <w:r w:rsidRPr="00C45922">
        <w:t>Подрядчик обязуется содержать объект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объекта, на которой выполняются работы.</w:t>
      </w:r>
    </w:p>
    <w:p w:rsidR="00D131F9" w:rsidRPr="00C45922" w:rsidRDefault="00D131F9" w:rsidP="000A73A1">
      <w:pPr>
        <w:widowControl w:val="0"/>
        <w:numPr>
          <w:ilvl w:val="0"/>
          <w:numId w:val="45"/>
        </w:numPr>
        <w:tabs>
          <w:tab w:val="clear" w:pos="720"/>
          <w:tab w:val="num" w:pos="0"/>
        </w:tabs>
        <w:ind w:left="0" w:firstLine="0"/>
        <w:jc w:val="both"/>
      </w:pPr>
      <w:r w:rsidRPr="00C45922">
        <w:t>Подрядчик вывезет в течение трех дней со дня подписания акта приемки всех выполненных работ по договору, принадлежащие ему машины и оборудование, транспортные средства, инструменты, приборы, инвентарь, материалы, изделия, конструкции.</w:t>
      </w:r>
    </w:p>
    <w:p w:rsidR="00D131F9" w:rsidRPr="00C45922" w:rsidRDefault="00D131F9" w:rsidP="000A73A1">
      <w:pPr>
        <w:widowControl w:val="0"/>
        <w:numPr>
          <w:ilvl w:val="0"/>
          <w:numId w:val="45"/>
        </w:numPr>
        <w:tabs>
          <w:tab w:val="clear" w:pos="720"/>
          <w:tab w:val="num" w:pos="0"/>
        </w:tabs>
        <w:ind w:left="0" w:firstLine="0"/>
        <w:jc w:val="both"/>
      </w:pPr>
      <w:r w:rsidRPr="00C45922">
        <w:t>Подрядчик осуществит в процессе производства работ систематическую, а по завершении работ (в течение трех дней со дня подписания акта приемки всех выполненных работ по договору)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D131F9" w:rsidRPr="00C45922" w:rsidRDefault="00D131F9" w:rsidP="000A73A1">
      <w:pPr>
        <w:widowControl w:val="0"/>
        <w:numPr>
          <w:ilvl w:val="0"/>
          <w:numId w:val="45"/>
        </w:numPr>
        <w:tabs>
          <w:tab w:val="clear" w:pos="720"/>
          <w:tab w:val="num" w:pos="0"/>
        </w:tabs>
        <w:ind w:left="0" w:firstLine="0"/>
        <w:jc w:val="both"/>
      </w:pPr>
      <w:r w:rsidRPr="00C45922">
        <w:t>Подрядчик осуществит мероприятия по противопожарной безопасности и технике безопасности при работе в условиях населенного пункта.</w:t>
      </w:r>
    </w:p>
    <w:p w:rsidR="00D131F9" w:rsidRPr="00C45922" w:rsidRDefault="00D131F9" w:rsidP="000A73A1">
      <w:pPr>
        <w:widowControl w:val="0"/>
        <w:numPr>
          <w:ilvl w:val="0"/>
          <w:numId w:val="45"/>
        </w:numPr>
        <w:tabs>
          <w:tab w:val="clear" w:pos="720"/>
          <w:tab w:val="num" w:pos="0"/>
        </w:tabs>
        <w:ind w:left="0" w:firstLine="0"/>
        <w:jc w:val="both"/>
      </w:pPr>
      <w:r w:rsidRPr="00C45922">
        <w:t>Подрядчик примет участие в сдаче - приемке объекта в эксплуатацию.</w:t>
      </w:r>
    </w:p>
    <w:p w:rsidR="00D131F9" w:rsidRPr="00C45922" w:rsidRDefault="00D131F9" w:rsidP="000A73A1">
      <w:pPr>
        <w:widowControl w:val="0"/>
        <w:numPr>
          <w:ilvl w:val="0"/>
          <w:numId w:val="45"/>
        </w:numPr>
        <w:tabs>
          <w:tab w:val="clear" w:pos="720"/>
          <w:tab w:val="num" w:pos="0"/>
        </w:tabs>
        <w:spacing w:after="200"/>
        <w:ind w:left="0" w:firstLine="0"/>
        <w:jc w:val="both"/>
      </w:pPr>
      <w:r w:rsidRPr="00C45922">
        <w:t>Подрядчик выполнит в полном объеме все свои обязательства, предусмотренные договором.</w:t>
      </w:r>
    </w:p>
    <w:p w:rsidR="00D131F9" w:rsidRDefault="00D131F9" w:rsidP="000A73A1">
      <w:pPr>
        <w:pStyle w:val="2d"/>
        <w:numPr>
          <w:ilvl w:val="0"/>
          <w:numId w:val="45"/>
        </w:numPr>
        <w:jc w:val="center"/>
        <w:rPr>
          <w:rFonts w:ascii="Times New Roman" w:hAnsi="Times New Roman" w:cs="Times New Roman"/>
          <w:b/>
          <w:bCs/>
        </w:rPr>
      </w:pPr>
      <w:r w:rsidRPr="00C45922">
        <w:rPr>
          <w:rFonts w:ascii="Times New Roman" w:hAnsi="Times New Roman" w:cs="Times New Roman"/>
          <w:b/>
          <w:bCs/>
        </w:rPr>
        <w:t>Ведомость объемов работ</w:t>
      </w:r>
    </w:p>
    <w:p w:rsidR="00D131F9" w:rsidRDefault="00D131F9" w:rsidP="000A73A1">
      <w:pPr>
        <w:rPr>
          <w:b/>
          <w:bCs/>
          <w:sz w:val="16"/>
          <w:szCs w:val="16"/>
        </w:rPr>
      </w:pPr>
    </w:p>
    <w:p w:rsidR="00D131F9" w:rsidRDefault="00D131F9" w:rsidP="000A73A1">
      <w:pPr>
        <w:pStyle w:val="2d"/>
        <w:ind w:left="360"/>
        <w:jc w:val="center"/>
        <w:rPr>
          <w:rFonts w:ascii="Times New Roman" w:hAnsi="Times New Roman" w:cs="Times New Roman"/>
          <w:sz w:val="24"/>
          <w:szCs w:val="24"/>
        </w:rPr>
      </w:pPr>
      <w:r w:rsidRPr="00F34CCF">
        <w:rPr>
          <w:rFonts w:ascii="Times New Roman" w:hAnsi="Times New Roman" w:cs="Times New Roman"/>
          <w:sz w:val="24"/>
          <w:szCs w:val="24"/>
        </w:rPr>
        <w:t>Строение №</w:t>
      </w:r>
      <w:r>
        <w:rPr>
          <w:rFonts w:ascii="Times New Roman" w:hAnsi="Times New Roman" w:cs="Times New Roman"/>
          <w:sz w:val="24"/>
          <w:szCs w:val="24"/>
        </w:rPr>
        <w:t>8</w:t>
      </w:r>
    </w:p>
    <w:tbl>
      <w:tblPr>
        <w:tblW w:w="8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800"/>
        <w:gridCol w:w="2340"/>
      </w:tblGrid>
      <w:tr w:rsidR="00D131F9">
        <w:tc>
          <w:tcPr>
            <w:tcW w:w="4680" w:type="dxa"/>
          </w:tcPr>
          <w:p w:rsidR="00D131F9" w:rsidRPr="00AB1E18" w:rsidRDefault="00D131F9" w:rsidP="00E6131F">
            <w:pPr>
              <w:rPr>
                <w:b/>
                <w:bCs/>
              </w:rPr>
            </w:pPr>
            <w:r w:rsidRPr="00AB1E18">
              <w:rPr>
                <w:b/>
                <w:bCs/>
              </w:rPr>
              <w:t>Наименование работ и материалов.</w:t>
            </w:r>
          </w:p>
        </w:tc>
        <w:tc>
          <w:tcPr>
            <w:tcW w:w="1800" w:type="dxa"/>
          </w:tcPr>
          <w:p w:rsidR="00D131F9" w:rsidRPr="00AB1E18" w:rsidRDefault="00D131F9" w:rsidP="00E6131F">
            <w:pPr>
              <w:jc w:val="center"/>
              <w:rPr>
                <w:b/>
                <w:bCs/>
              </w:rPr>
            </w:pPr>
            <w:r w:rsidRPr="00AB1E18">
              <w:rPr>
                <w:b/>
                <w:bCs/>
              </w:rPr>
              <w:t>Ед.Изм.</w:t>
            </w:r>
          </w:p>
        </w:tc>
        <w:tc>
          <w:tcPr>
            <w:tcW w:w="2340" w:type="dxa"/>
          </w:tcPr>
          <w:p w:rsidR="00D131F9" w:rsidRPr="00AB1E18" w:rsidRDefault="00D131F9" w:rsidP="00E6131F">
            <w:pPr>
              <w:jc w:val="center"/>
              <w:rPr>
                <w:b/>
                <w:bCs/>
              </w:rPr>
            </w:pPr>
            <w:r w:rsidRPr="00AB1E18">
              <w:rPr>
                <w:b/>
                <w:bCs/>
              </w:rPr>
              <w:t>Кол-во.</w:t>
            </w:r>
          </w:p>
        </w:tc>
      </w:tr>
      <w:tr w:rsidR="00D131F9">
        <w:tc>
          <w:tcPr>
            <w:tcW w:w="4680" w:type="dxa"/>
          </w:tcPr>
          <w:p w:rsidR="00D131F9" w:rsidRPr="00AB1E18" w:rsidRDefault="00D131F9" w:rsidP="00E6131F">
            <w:pPr>
              <w:rPr>
                <w:b/>
                <w:bCs/>
              </w:rPr>
            </w:pPr>
            <w:r w:rsidRPr="00AB1E18">
              <w:rPr>
                <w:b/>
                <w:bCs/>
              </w:rPr>
              <w:t>Очистка от мусора (мох, листва, хвоя).</w:t>
            </w:r>
          </w:p>
        </w:tc>
        <w:tc>
          <w:tcPr>
            <w:tcW w:w="1800" w:type="dxa"/>
          </w:tcPr>
          <w:p w:rsidR="00D131F9" w:rsidRPr="00AB1E18" w:rsidRDefault="00D131F9" w:rsidP="00E6131F">
            <w:pPr>
              <w:jc w:val="center"/>
              <w:rPr>
                <w:b/>
                <w:bCs/>
              </w:rPr>
            </w:pPr>
            <w:r w:rsidRPr="00AB1E18">
              <w:rPr>
                <w:b/>
                <w:bCs/>
              </w:rPr>
              <w:t>м2.</w:t>
            </w:r>
          </w:p>
        </w:tc>
        <w:tc>
          <w:tcPr>
            <w:tcW w:w="2340" w:type="dxa"/>
          </w:tcPr>
          <w:p w:rsidR="00D131F9" w:rsidRPr="00AB1E18" w:rsidRDefault="00D131F9" w:rsidP="00E6131F">
            <w:pPr>
              <w:jc w:val="center"/>
              <w:rPr>
                <w:b/>
                <w:bCs/>
              </w:rPr>
            </w:pPr>
            <w:r w:rsidRPr="00AB1E18">
              <w:rPr>
                <w:b/>
                <w:bCs/>
              </w:rPr>
              <w:t>322,6</w:t>
            </w:r>
          </w:p>
        </w:tc>
      </w:tr>
      <w:tr w:rsidR="00D131F9">
        <w:tc>
          <w:tcPr>
            <w:tcW w:w="4680" w:type="dxa"/>
          </w:tcPr>
          <w:p w:rsidR="00D131F9" w:rsidRPr="00AB1E18" w:rsidRDefault="00D131F9" w:rsidP="00E6131F">
            <w:pPr>
              <w:rPr>
                <w:b/>
                <w:bCs/>
              </w:rPr>
            </w:pPr>
            <w:r w:rsidRPr="00AB1E18">
              <w:rPr>
                <w:b/>
                <w:bCs/>
              </w:rPr>
              <w:t>Устройство обрешетки из бруска 50х50 мм.</w:t>
            </w:r>
          </w:p>
        </w:tc>
        <w:tc>
          <w:tcPr>
            <w:tcW w:w="1800" w:type="dxa"/>
          </w:tcPr>
          <w:p w:rsidR="00D131F9" w:rsidRPr="00AB1E18" w:rsidRDefault="00D131F9" w:rsidP="00E6131F">
            <w:pPr>
              <w:jc w:val="center"/>
              <w:rPr>
                <w:b/>
                <w:bCs/>
              </w:rPr>
            </w:pPr>
            <w:r w:rsidRPr="00AB1E18">
              <w:rPr>
                <w:b/>
                <w:bCs/>
              </w:rPr>
              <w:t>м2.</w:t>
            </w:r>
          </w:p>
        </w:tc>
        <w:tc>
          <w:tcPr>
            <w:tcW w:w="2340" w:type="dxa"/>
          </w:tcPr>
          <w:p w:rsidR="00D131F9" w:rsidRPr="00AB1E18" w:rsidRDefault="00D131F9" w:rsidP="00E6131F">
            <w:pPr>
              <w:jc w:val="center"/>
              <w:rPr>
                <w:b/>
                <w:bCs/>
              </w:rPr>
            </w:pPr>
            <w:r w:rsidRPr="00AB1E18">
              <w:rPr>
                <w:b/>
                <w:bCs/>
              </w:rPr>
              <w:t>322,6</w:t>
            </w:r>
          </w:p>
        </w:tc>
      </w:tr>
      <w:tr w:rsidR="00D131F9">
        <w:tc>
          <w:tcPr>
            <w:tcW w:w="4680" w:type="dxa"/>
          </w:tcPr>
          <w:p w:rsidR="00D131F9" w:rsidRPr="00AB1E18" w:rsidRDefault="00D131F9" w:rsidP="00E6131F">
            <w:pPr>
              <w:rPr>
                <w:b/>
                <w:bCs/>
              </w:rPr>
            </w:pPr>
            <w:r w:rsidRPr="00AB1E18">
              <w:rPr>
                <w:b/>
                <w:bCs/>
              </w:rPr>
              <w:t>Обработка древесины (брусок 50х50 мм.) антисептиком</w:t>
            </w:r>
          </w:p>
        </w:tc>
        <w:tc>
          <w:tcPr>
            <w:tcW w:w="1800" w:type="dxa"/>
          </w:tcPr>
          <w:p w:rsidR="00D131F9" w:rsidRPr="00AB1E18" w:rsidRDefault="00D131F9" w:rsidP="00E6131F">
            <w:pPr>
              <w:jc w:val="center"/>
              <w:rPr>
                <w:b/>
                <w:bCs/>
              </w:rPr>
            </w:pPr>
            <w:r w:rsidRPr="00AB1E18">
              <w:rPr>
                <w:b/>
                <w:bCs/>
              </w:rPr>
              <w:t>м2.</w:t>
            </w:r>
          </w:p>
        </w:tc>
        <w:tc>
          <w:tcPr>
            <w:tcW w:w="2340" w:type="dxa"/>
          </w:tcPr>
          <w:p w:rsidR="00D131F9" w:rsidRPr="00AB1E18" w:rsidRDefault="00D131F9" w:rsidP="00E6131F">
            <w:pPr>
              <w:jc w:val="center"/>
              <w:rPr>
                <w:b/>
                <w:bCs/>
              </w:rPr>
            </w:pPr>
            <w:r w:rsidRPr="00AB1E18">
              <w:rPr>
                <w:b/>
                <w:bCs/>
              </w:rPr>
              <w:t>217</w:t>
            </w:r>
          </w:p>
        </w:tc>
      </w:tr>
      <w:tr w:rsidR="00D131F9">
        <w:tc>
          <w:tcPr>
            <w:tcW w:w="4680" w:type="dxa"/>
          </w:tcPr>
          <w:p w:rsidR="00D131F9" w:rsidRPr="00AB1E18" w:rsidRDefault="00D131F9" w:rsidP="00E6131F">
            <w:pPr>
              <w:rPr>
                <w:b/>
                <w:bCs/>
                <w:i/>
                <w:iCs/>
              </w:rPr>
            </w:pPr>
            <w:r w:rsidRPr="00AB1E18">
              <w:rPr>
                <w:b/>
                <w:bCs/>
                <w:i/>
                <w:iCs/>
              </w:rPr>
              <w:t>Антисептик</w:t>
            </w:r>
          </w:p>
        </w:tc>
        <w:tc>
          <w:tcPr>
            <w:tcW w:w="1800" w:type="dxa"/>
          </w:tcPr>
          <w:p w:rsidR="00D131F9" w:rsidRPr="00AB1E18" w:rsidRDefault="00D131F9" w:rsidP="00E6131F">
            <w:pPr>
              <w:jc w:val="center"/>
              <w:rPr>
                <w:b/>
                <w:bCs/>
                <w:i/>
                <w:iCs/>
              </w:rPr>
            </w:pPr>
            <w:r w:rsidRPr="00AB1E18">
              <w:rPr>
                <w:b/>
                <w:bCs/>
                <w:i/>
                <w:iCs/>
              </w:rPr>
              <w:t>кг.</w:t>
            </w:r>
          </w:p>
        </w:tc>
        <w:tc>
          <w:tcPr>
            <w:tcW w:w="2340" w:type="dxa"/>
          </w:tcPr>
          <w:p w:rsidR="00D131F9" w:rsidRPr="00AB1E18" w:rsidRDefault="00D131F9" w:rsidP="00E6131F">
            <w:pPr>
              <w:jc w:val="center"/>
              <w:rPr>
                <w:b/>
                <w:bCs/>
                <w:i/>
                <w:iCs/>
              </w:rPr>
            </w:pPr>
            <w:r w:rsidRPr="00AB1E18">
              <w:rPr>
                <w:b/>
                <w:bCs/>
                <w:i/>
                <w:iCs/>
              </w:rPr>
              <w:t>54,25</w:t>
            </w:r>
          </w:p>
        </w:tc>
      </w:tr>
      <w:tr w:rsidR="00D131F9">
        <w:tc>
          <w:tcPr>
            <w:tcW w:w="4680" w:type="dxa"/>
          </w:tcPr>
          <w:p w:rsidR="00D131F9" w:rsidRPr="00AB1E18" w:rsidRDefault="00D131F9" w:rsidP="00E6131F">
            <w:pPr>
              <w:rPr>
                <w:b/>
                <w:bCs/>
                <w:i/>
                <w:iCs/>
              </w:rPr>
            </w:pPr>
            <w:r w:rsidRPr="00AB1E18">
              <w:rPr>
                <w:b/>
                <w:bCs/>
                <w:i/>
                <w:iCs/>
              </w:rPr>
              <w:t>Брусок 50х50 мм.</w:t>
            </w:r>
          </w:p>
        </w:tc>
        <w:tc>
          <w:tcPr>
            <w:tcW w:w="1800" w:type="dxa"/>
          </w:tcPr>
          <w:p w:rsidR="00D131F9" w:rsidRPr="00AB1E18" w:rsidRDefault="00D131F9" w:rsidP="00E6131F">
            <w:pPr>
              <w:jc w:val="center"/>
              <w:rPr>
                <w:b/>
                <w:bCs/>
                <w:i/>
                <w:iCs/>
              </w:rPr>
            </w:pPr>
            <w:r w:rsidRPr="00AB1E18">
              <w:rPr>
                <w:b/>
                <w:bCs/>
                <w:i/>
                <w:iCs/>
              </w:rPr>
              <w:t>м3.</w:t>
            </w:r>
          </w:p>
        </w:tc>
        <w:tc>
          <w:tcPr>
            <w:tcW w:w="2340" w:type="dxa"/>
          </w:tcPr>
          <w:p w:rsidR="00D131F9" w:rsidRPr="00AB1E18" w:rsidRDefault="00D131F9" w:rsidP="00E6131F">
            <w:pPr>
              <w:jc w:val="center"/>
              <w:rPr>
                <w:b/>
                <w:bCs/>
                <w:i/>
                <w:iCs/>
              </w:rPr>
            </w:pPr>
            <w:r w:rsidRPr="00AB1E18">
              <w:rPr>
                <w:b/>
                <w:bCs/>
                <w:i/>
                <w:iCs/>
              </w:rPr>
              <w:t>2,9</w:t>
            </w:r>
          </w:p>
        </w:tc>
      </w:tr>
      <w:tr w:rsidR="00D131F9">
        <w:tc>
          <w:tcPr>
            <w:tcW w:w="4680" w:type="dxa"/>
          </w:tcPr>
          <w:p w:rsidR="00D131F9" w:rsidRPr="00AB1E18" w:rsidRDefault="00D131F9" w:rsidP="00E6131F">
            <w:pPr>
              <w:rPr>
                <w:b/>
                <w:bCs/>
              </w:rPr>
            </w:pPr>
            <w:r w:rsidRPr="00AB1E18">
              <w:rPr>
                <w:b/>
                <w:bCs/>
              </w:rPr>
              <w:t>Устройство покрытия кровли из профнастила С-20.</w:t>
            </w:r>
            <w:r>
              <w:rPr>
                <w:b/>
                <w:bCs/>
              </w:rPr>
              <w:t xml:space="preserve"> толщина 0,60 - 0,55</w:t>
            </w:r>
          </w:p>
        </w:tc>
        <w:tc>
          <w:tcPr>
            <w:tcW w:w="1800" w:type="dxa"/>
          </w:tcPr>
          <w:p w:rsidR="00D131F9" w:rsidRPr="00AB1E18" w:rsidRDefault="00D131F9" w:rsidP="00E6131F">
            <w:pPr>
              <w:jc w:val="center"/>
              <w:rPr>
                <w:b/>
                <w:bCs/>
              </w:rPr>
            </w:pPr>
            <w:r w:rsidRPr="00AB1E18">
              <w:rPr>
                <w:b/>
                <w:bCs/>
              </w:rPr>
              <w:t>м2.</w:t>
            </w:r>
          </w:p>
        </w:tc>
        <w:tc>
          <w:tcPr>
            <w:tcW w:w="2340" w:type="dxa"/>
          </w:tcPr>
          <w:p w:rsidR="00D131F9" w:rsidRPr="00AB1E18" w:rsidRDefault="00D131F9" w:rsidP="00E6131F">
            <w:pPr>
              <w:jc w:val="center"/>
              <w:rPr>
                <w:b/>
                <w:bCs/>
              </w:rPr>
            </w:pPr>
            <w:r w:rsidRPr="00AB1E18">
              <w:rPr>
                <w:b/>
                <w:bCs/>
              </w:rPr>
              <w:t>322,6</w:t>
            </w:r>
          </w:p>
        </w:tc>
      </w:tr>
      <w:tr w:rsidR="00D131F9">
        <w:tc>
          <w:tcPr>
            <w:tcW w:w="4680" w:type="dxa"/>
          </w:tcPr>
          <w:p w:rsidR="00D131F9" w:rsidRPr="00AB1E18" w:rsidRDefault="00D131F9" w:rsidP="00E6131F">
            <w:pPr>
              <w:rPr>
                <w:b/>
                <w:bCs/>
                <w:i/>
                <w:iCs/>
              </w:rPr>
            </w:pPr>
            <w:r w:rsidRPr="00AB1E18">
              <w:rPr>
                <w:b/>
                <w:bCs/>
                <w:i/>
                <w:iCs/>
              </w:rPr>
              <w:t>Профнастил С-20.</w:t>
            </w:r>
          </w:p>
        </w:tc>
        <w:tc>
          <w:tcPr>
            <w:tcW w:w="1800" w:type="dxa"/>
          </w:tcPr>
          <w:p w:rsidR="00D131F9" w:rsidRPr="00AB1E18" w:rsidRDefault="00D131F9" w:rsidP="00E6131F">
            <w:pPr>
              <w:jc w:val="center"/>
              <w:rPr>
                <w:b/>
                <w:bCs/>
                <w:i/>
                <w:iCs/>
              </w:rPr>
            </w:pPr>
            <w:r w:rsidRPr="00AB1E18">
              <w:rPr>
                <w:b/>
                <w:bCs/>
                <w:i/>
                <w:iCs/>
              </w:rPr>
              <w:t>м2.</w:t>
            </w:r>
          </w:p>
        </w:tc>
        <w:tc>
          <w:tcPr>
            <w:tcW w:w="2340" w:type="dxa"/>
          </w:tcPr>
          <w:p w:rsidR="00D131F9" w:rsidRPr="006D4ECD" w:rsidRDefault="00D131F9" w:rsidP="00E6131F">
            <w:pPr>
              <w:jc w:val="center"/>
              <w:rPr>
                <w:b/>
                <w:bCs/>
                <w:i/>
                <w:iCs/>
              </w:rPr>
            </w:pPr>
            <w:r w:rsidRPr="006D4ECD">
              <w:rPr>
                <w:b/>
                <w:bCs/>
                <w:i/>
                <w:iCs/>
              </w:rPr>
              <w:t>338.7</w:t>
            </w:r>
          </w:p>
        </w:tc>
      </w:tr>
      <w:tr w:rsidR="00D131F9">
        <w:tc>
          <w:tcPr>
            <w:tcW w:w="4680" w:type="dxa"/>
          </w:tcPr>
          <w:p w:rsidR="00D131F9" w:rsidRPr="00AB1E18" w:rsidRDefault="00D131F9" w:rsidP="00E6131F">
            <w:pPr>
              <w:rPr>
                <w:b/>
                <w:bCs/>
                <w:i/>
                <w:iCs/>
              </w:rPr>
            </w:pPr>
            <w:r w:rsidRPr="00AB1E18">
              <w:rPr>
                <w:b/>
                <w:bCs/>
                <w:i/>
                <w:iCs/>
              </w:rPr>
              <w:t>Саморезы кровельные 3,8х35 мм.</w:t>
            </w:r>
          </w:p>
        </w:tc>
        <w:tc>
          <w:tcPr>
            <w:tcW w:w="1800" w:type="dxa"/>
          </w:tcPr>
          <w:p w:rsidR="00D131F9" w:rsidRPr="00AB1E18" w:rsidRDefault="00D131F9" w:rsidP="00E6131F">
            <w:pPr>
              <w:jc w:val="center"/>
              <w:rPr>
                <w:b/>
                <w:bCs/>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1500</w:t>
            </w:r>
          </w:p>
        </w:tc>
      </w:tr>
      <w:tr w:rsidR="00D131F9">
        <w:tc>
          <w:tcPr>
            <w:tcW w:w="4680" w:type="dxa"/>
          </w:tcPr>
          <w:p w:rsidR="00D131F9" w:rsidRPr="00AB1E18" w:rsidRDefault="00D131F9" w:rsidP="00E6131F">
            <w:pPr>
              <w:rPr>
                <w:b/>
                <w:bCs/>
              </w:rPr>
            </w:pPr>
            <w:r w:rsidRPr="00AB1E18">
              <w:rPr>
                <w:b/>
                <w:bCs/>
              </w:rPr>
              <w:t>Устройство обделок из оцинкованной стали.</w:t>
            </w:r>
          </w:p>
        </w:tc>
        <w:tc>
          <w:tcPr>
            <w:tcW w:w="1800" w:type="dxa"/>
          </w:tcPr>
          <w:p w:rsidR="00D131F9" w:rsidRPr="00AB1E18" w:rsidRDefault="00D131F9" w:rsidP="00E6131F">
            <w:pPr>
              <w:jc w:val="center"/>
              <w:rPr>
                <w:b/>
                <w:bCs/>
              </w:rPr>
            </w:pPr>
            <w:r w:rsidRPr="00AB1E18">
              <w:rPr>
                <w:b/>
                <w:bCs/>
              </w:rPr>
              <w:t>м2.</w:t>
            </w:r>
          </w:p>
        </w:tc>
        <w:tc>
          <w:tcPr>
            <w:tcW w:w="2340" w:type="dxa"/>
          </w:tcPr>
          <w:p w:rsidR="00D131F9" w:rsidRPr="00AB1E18" w:rsidRDefault="00D131F9" w:rsidP="00E6131F">
            <w:pPr>
              <w:jc w:val="center"/>
              <w:rPr>
                <w:b/>
                <w:bCs/>
              </w:rPr>
            </w:pPr>
          </w:p>
        </w:tc>
      </w:tr>
      <w:tr w:rsidR="00D131F9">
        <w:tc>
          <w:tcPr>
            <w:tcW w:w="4680" w:type="dxa"/>
          </w:tcPr>
          <w:p w:rsidR="00D131F9" w:rsidRPr="003E11E9" w:rsidRDefault="00D131F9" w:rsidP="00E6131F">
            <w:pPr>
              <w:rPr>
                <w:b/>
                <w:bCs/>
                <w:i/>
                <w:iCs/>
              </w:rPr>
            </w:pPr>
            <w:r w:rsidRPr="003E11E9">
              <w:rPr>
                <w:b/>
                <w:bCs/>
                <w:i/>
                <w:iCs/>
              </w:rPr>
              <w:t>Конек из оцинкованной стали  2 м.п.</w:t>
            </w:r>
          </w:p>
        </w:tc>
        <w:tc>
          <w:tcPr>
            <w:tcW w:w="1800" w:type="dxa"/>
          </w:tcPr>
          <w:p w:rsidR="00D131F9" w:rsidRPr="003E11E9" w:rsidRDefault="00D131F9" w:rsidP="00E6131F">
            <w:pPr>
              <w:jc w:val="center"/>
              <w:rPr>
                <w:b/>
                <w:bCs/>
                <w:i/>
                <w:iCs/>
              </w:rPr>
            </w:pPr>
            <w:r w:rsidRPr="003E11E9">
              <w:rPr>
                <w:b/>
                <w:bCs/>
                <w:i/>
                <w:iCs/>
              </w:rPr>
              <w:t>шт.</w:t>
            </w:r>
          </w:p>
        </w:tc>
        <w:tc>
          <w:tcPr>
            <w:tcW w:w="2340" w:type="dxa"/>
          </w:tcPr>
          <w:p w:rsidR="00D131F9" w:rsidRPr="003E11E9" w:rsidRDefault="00D131F9" w:rsidP="00E6131F">
            <w:pPr>
              <w:jc w:val="center"/>
              <w:rPr>
                <w:b/>
                <w:bCs/>
                <w:i/>
                <w:iCs/>
              </w:rPr>
            </w:pPr>
            <w:r w:rsidRPr="003E11E9">
              <w:rPr>
                <w:b/>
                <w:bCs/>
                <w:i/>
                <w:iCs/>
              </w:rPr>
              <w:t>13</w:t>
            </w:r>
          </w:p>
        </w:tc>
      </w:tr>
      <w:tr w:rsidR="00D131F9">
        <w:tc>
          <w:tcPr>
            <w:tcW w:w="4680" w:type="dxa"/>
          </w:tcPr>
          <w:p w:rsidR="00D131F9" w:rsidRPr="003E11E9" w:rsidRDefault="00D131F9" w:rsidP="00E6131F">
            <w:pPr>
              <w:rPr>
                <w:b/>
                <w:bCs/>
                <w:i/>
                <w:iCs/>
              </w:rPr>
            </w:pPr>
            <w:r w:rsidRPr="003E11E9">
              <w:rPr>
                <w:b/>
                <w:bCs/>
                <w:i/>
                <w:iCs/>
              </w:rPr>
              <w:t>Пристенный профиль из оцинкованной стали  2 м.п.</w:t>
            </w:r>
          </w:p>
        </w:tc>
        <w:tc>
          <w:tcPr>
            <w:tcW w:w="1800" w:type="dxa"/>
          </w:tcPr>
          <w:p w:rsidR="00D131F9" w:rsidRPr="003E11E9" w:rsidRDefault="00D131F9" w:rsidP="00E6131F">
            <w:pPr>
              <w:jc w:val="center"/>
              <w:rPr>
                <w:b/>
                <w:bCs/>
                <w:i/>
                <w:iCs/>
              </w:rPr>
            </w:pPr>
            <w:r w:rsidRPr="003E11E9">
              <w:rPr>
                <w:b/>
                <w:bCs/>
                <w:i/>
                <w:iCs/>
              </w:rPr>
              <w:t>шт.</w:t>
            </w:r>
          </w:p>
        </w:tc>
        <w:tc>
          <w:tcPr>
            <w:tcW w:w="2340" w:type="dxa"/>
          </w:tcPr>
          <w:p w:rsidR="00D131F9" w:rsidRPr="003E11E9" w:rsidRDefault="00D131F9" w:rsidP="00E6131F">
            <w:pPr>
              <w:jc w:val="center"/>
              <w:rPr>
                <w:b/>
                <w:bCs/>
                <w:i/>
                <w:iCs/>
              </w:rPr>
            </w:pPr>
            <w:r w:rsidRPr="003E11E9">
              <w:rPr>
                <w:b/>
                <w:bCs/>
                <w:i/>
                <w:iCs/>
              </w:rPr>
              <w:t>14</w:t>
            </w:r>
          </w:p>
        </w:tc>
      </w:tr>
      <w:tr w:rsidR="00D131F9">
        <w:tc>
          <w:tcPr>
            <w:tcW w:w="4680" w:type="dxa"/>
          </w:tcPr>
          <w:p w:rsidR="00D131F9" w:rsidRPr="003E11E9" w:rsidRDefault="00D131F9" w:rsidP="00E6131F">
            <w:pPr>
              <w:rPr>
                <w:b/>
                <w:bCs/>
                <w:i/>
                <w:iCs/>
              </w:rPr>
            </w:pPr>
            <w:r w:rsidRPr="003E11E9">
              <w:rPr>
                <w:b/>
                <w:bCs/>
                <w:i/>
                <w:iCs/>
              </w:rPr>
              <w:t>Карниз из оцинкованной стали  2 м.п.</w:t>
            </w:r>
          </w:p>
        </w:tc>
        <w:tc>
          <w:tcPr>
            <w:tcW w:w="1800" w:type="dxa"/>
          </w:tcPr>
          <w:p w:rsidR="00D131F9" w:rsidRPr="003E11E9" w:rsidRDefault="00D131F9" w:rsidP="00E6131F">
            <w:pPr>
              <w:jc w:val="center"/>
              <w:rPr>
                <w:b/>
                <w:bCs/>
                <w:i/>
                <w:iCs/>
              </w:rPr>
            </w:pPr>
            <w:r w:rsidRPr="003E11E9">
              <w:rPr>
                <w:b/>
                <w:bCs/>
                <w:i/>
                <w:iCs/>
              </w:rPr>
              <w:t>шт.</w:t>
            </w:r>
          </w:p>
        </w:tc>
        <w:tc>
          <w:tcPr>
            <w:tcW w:w="2340" w:type="dxa"/>
          </w:tcPr>
          <w:p w:rsidR="00D131F9" w:rsidRPr="003E11E9" w:rsidRDefault="00D131F9" w:rsidP="00E6131F">
            <w:pPr>
              <w:jc w:val="center"/>
              <w:rPr>
                <w:b/>
                <w:bCs/>
                <w:i/>
                <w:iCs/>
              </w:rPr>
            </w:pPr>
            <w:r w:rsidRPr="003E11E9">
              <w:rPr>
                <w:b/>
                <w:bCs/>
                <w:i/>
                <w:iCs/>
              </w:rPr>
              <w:t>26</w:t>
            </w:r>
          </w:p>
        </w:tc>
      </w:tr>
      <w:tr w:rsidR="00D131F9">
        <w:tc>
          <w:tcPr>
            <w:tcW w:w="4680" w:type="dxa"/>
          </w:tcPr>
          <w:p w:rsidR="00D131F9" w:rsidRPr="003E11E9" w:rsidRDefault="00D131F9" w:rsidP="00E6131F">
            <w:pPr>
              <w:rPr>
                <w:b/>
                <w:bCs/>
                <w:i/>
                <w:iCs/>
              </w:rPr>
            </w:pPr>
            <w:r w:rsidRPr="003E11E9">
              <w:rPr>
                <w:b/>
                <w:bCs/>
                <w:i/>
                <w:iCs/>
              </w:rPr>
              <w:t>Фронтон (ветровая планка) из оцинкованной стали 2 м.п.</w:t>
            </w:r>
          </w:p>
        </w:tc>
        <w:tc>
          <w:tcPr>
            <w:tcW w:w="1800" w:type="dxa"/>
          </w:tcPr>
          <w:p w:rsidR="00D131F9" w:rsidRPr="003E11E9" w:rsidRDefault="00D131F9" w:rsidP="00E6131F">
            <w:pPr>
              <w:jc w:val="center"/>
              <w:rPr>
                <w:b/>
                <w:bCs/>
                <w:i/>
                <w:iCs/>
              </w:rPr>
            </w:pPr>
            <w:r w:rsidRPr="003E11E9">
              <w:rPr>
                <w:b/>
                <w:bCs/>
                <w:i/>
                <w:iCs/>
              </w:rPr>
              <w:t>шт.</w:t>
            </w:r>
          </w:p>
        </w:tc>
        <w:tc>
          <w:tcPr>
            <w:tcW w:w="2340" w:type="dxa"/>
          </w:tcPr>
          <w:p w:rsidR="00D131F9" w:rsidRPr="003E11E9" w:rsidRDefault="00D131F9" w:rsidP="00E6131F">
            <w:pPr>
              <w:jc w:val="center"/>
              <w:rPr>
                <w:b/>
                <w:bCs/>
                <w:i/>
                <w:iCs/>
              </w:rPr>
            </w:pPr>
            <w:r w:rsidRPr="003E11E9">
              <w:rPr>
                <w:b/>
                <w:bCs/>
                <w:i/>
                <w:iCs/>
              </w:rPr>
              <w:t>2</w:t>
            </w:r>
          </w:p>
        </w:tc>
      </w:tr>
      <w:tr w:rsidR="00D131F9">
        <w:tc>
          <w:tcPr>
            <w:tcW w:w="4680" w:type="dxa"/>
          </w:tcPr>
          <w:p w:rsidR="00D131F9" w:rsidRPr="003E11E9" w:rsidRDefault="00D131F9" w:rsidP="00E6131F">
            <w:pPr>
              <w:rPr>
                <w:b/>
                <w:bCs/>
                <w:i/>
                <w:iCs/>
              </w:rPr>
            </w:pPr>
            <w:r w:rsidRPr="003E11E9">
              <w:rPr>
                <w:b/>
                <w:bCs/>
                <w:i/>
                <w:iCs/>
              </w:rPr>
              <w:t>Свес парапета 300 мм из оцинкованной стали 2 м.п.</w:t>
            </w:r>
          </w:p>
        </w:tc>
        <w:tc>
          <w:tcPr>
            <w:tcW w:w="1800" w:type="dxa"/>
          </w:tcPr>
          <w:p w:rsidR="00D131F9" w:rsidRPr="003E11E9" w:rsidRDefault="00D131F9" w:rsidP="00E6131F">
            <w:pPr>
              <w:jc w:val="center"/>
              <w:rPr>
                <w:b/>
                <w:bCs/>
                <w:i/>
                <w:iCs/>
              </w:rPr>
            </w:pPr>
            <w:r w:rsidRPr="003E11E9">
              <w:rPr>
                <w:b/>
                <w:bCs/>
                <w:i/>
                <w:iCs/>
              </w:rPr>
              <w:t>шт.</w:t>
            </w:r>
          </w:p>
        </w:tc>
        <w:tc>
          <w:tcPr>
            <w:tcW w:w="2340" w:type="dxa"/>
          </w:tcPr>
          <w:p w:rsidR="00D131F9" w:rsidRPr="003E11E9" w:rsidRDefault="00D131F9" w:rsidP="00E6131F">
            <w:pPr>
              <w:jc w:val="center"/>
              <w:rPr>
                <w:b/>
                <w:bCs/>
                <w:i/>
                <w:iCs/>
              </w:rPr>
            </w:pPr>
            <w:r w:rsidRPr="003E11E9">
              <w:rPr>
                <w:b/>
                <w:bCs/>
                <w:i/>
                <w:iCs/>
              </w:rPr>
              <w:t>14</w:t>
            </w:r>
          </w:p>
        </w:tc>
      </w:tr>
      <w:tr w:rsidR="00D131F9">
        <w:tc>
          <w:tcPr>
            <w:tcW w:w="4680" w:type="dxa"/>
          </w:tcPr>
          <w:p w:rsidR="00D131F9" w:rsidRPr="00AB1E18" w:rsidRDefault="00D131F9" w:rsidP="00E6131F">
            <w:pPr>
              <w:rPr>
                <w:b/>
                <w:bCs/>
              </w:rPr>
            </w:pPr>
            <w:r w:rsidRPr="00AB1E18">
              <w:rPr>
                <w:b/>
                <w:bCs/>
              </w:rPr>
              <w:lastRenderedPageBreak/>
              <w:t>Погрузка и вывоз мусора строительного до 20 км.</w:t>
            </w:r>
          </w:p>
        </w:tc>
        <w:tc>
          <w:tcPr>
            <w:tcW w:w="1800" w:type="dxa"/>
          </w:tcPr>
          <w:p w:rsidR="00D131F9" w:rsidRPr="00AB1E18" w:rsidRDefault="00D131F9" w:rsidP="00E6131F">
            <w:pPr>
              <w:jc w:val="center"/>
              <w:rPr>
                <w:b/>
                <w:bCs/>
              </w:rPr>
            </w:pPr>
            <w:r w:rsidRPr="00AB1E18">
              <w:rPr>
                <w:b/>
                <w:bCs/>
              </w:rPr>
              <w:t>т.</w:t>
            </w:r>
          </w:p>
        </w:tc>
        <w:tc>
          <w:tcPr>
            <w:tcW w:w="2340" w:type="dxa"/>
          </w:tcPr>
          <w:p w:rsidR="00D131F9" w:rsidRPr="00AB1E18" w:rsidRDefault="00D131F9" w:rsidP="00E6131F">
            <w:pPr>
              <w:jc w:val="center"/>
              <w:rPr>
                <w:b/>
                <w:bCs/>
              </w:rPr>
            </w:pPr>
            <w:r w:rsidRPr="00AB1E18">
              <w:rPr>
                <w:b/>
                <w:bCs/>
              </w:rPr>
              <w:t>0,35</w:t>
            </w:r>
          </w:p>
        </w:tc>
      </w:tr>
      <w:tr w:rsidR="00D131F9">
        <w:tc>
          <w:tcPr>
            <w:tcW w:w="4680" w:type="dxa"/>
          </w:tcPr>
          <w:p w:rsidR="00D131F9" w:rsidRPr="00AB1E18" w:rsidRDefault="00D131F9" w:rsidP="00E6131F">
            <w:pPr>
              <w:rPr>
                <w:b/>
                <w:bCs/>
              </w:rPr>
            </w:pPr>
            <w:r w:rsidRPr="00AB1E18">
              <w:rPr>
                <w:b/>
                <w:bCs/>
              </w:rPr>
              <w:t>Монтаж системы водоотвода</w:t>
            </w:r>
            <w:r>
              <w:rPr>
                <w:b/>
                <w:bCs/>
              </w:rPr>
              <w:t xml:space="preserve"> кровли</w:t>
            </w:r>
            <w:r w:rsidRPr="00AB1E18">
              <w:rPr>
                <w:b/>
                <w:bCs/>
              </w:rPr>
              <w:t>.</w:t>
            </w:r>
          </w:p>
        </w:tc>
        <w:tc>
          <w:tcPr>
            <w:tcW w:w="1800" w:type="dxa"/>
          </w:tcPr>
          <w:p w:rsidR="00D131F9" w:rsidRPr="00AB1E18" w:rsidRDefault="00D131F9" w:rsidP="00E6131F">
            <w:pPr>
              <w:jc w:val="center"/>
              <w:rPr>
                <w:b/>
                <w:bCs/>
              </w:rPr>
            </w:pPr>
            <w:r w:rsidRPr="00AB1E18">
              <w:rPr>
                <w:b/>
                <w:bCs/>
              </w:rPr>
              <w:t>м.п.</w:t>
            </w:r>
          </w:p>
        </w:tc>
        <w:tc>
          <w:tcPr>
            <w:tcW w:w="2340" w:type="dxa"/>
          </w:tcPr>
          <w:p w:rsidR="00D131F9" w:rsidRPr="00AB1E18" w:rsidRDefault="00D131F9" w:rsidP="00E6131F">
            <w:pPr>
              <w:jc w:val="center"/>
              <w:rPr>
                <w:b/>
                <w:bCs/>
                <w:lang w:val="en-US"/>
              </w:rPr>
            </w:pPr>
            <w:r>
              <w:rPr>
                <w:b/>
                <w:bCs/>
                <w:lang w:val="en-US"/>
              </w:rPr>
              <w:t>30,</w:t>
            </w:r>
            <w:r w:rsidRPr="00AB1E18">
              <w:rPr>
                <w:b/>
                <w:bCs/>
                <w:lang w:val="en-US"/>
              </w:rPr>
              <w:t>6</w:t>
            </w:r>
          </w:p>
        </w:tc>
      </w:tr>
      <w:tr w:rsidR="00D131F9">
        <w:tc>
          <w:tcPr>
            <w:tcW w:w="4680" w:type="dxa"/>
          </w:tcPr>
          <w:p w:rsidR="00D131F9" w:rsidRPr="00AB1E18" w:rsidRDefault="00D131F9" w:rsidP="00E6131F">
            <w:pPr>
              <w:rPr>
                <w:b/>
                <w:bCs/>
                <w:i/>
                <w:iCs/>
              </w:rPr>
            </w:pPr>
            <w:r w:rsidRPr="00AB1E18">
              <w:rPr>
                <w:b/>
                <w:bCs/>
                <w:i/>
                <w:iCs/>
              </w:rPr>
              <w:t>Желоб водосточный  3 м.п.</w:t>
            </w:r>
          </w:p>
        </w:tc>
        <w:tc>
          <w:tcPr>
            <w:tcW w:w="1800" w:type="dxa"/>
          </w:tcPr>
          <w:p w:rsidR="00D131F9" w:rsidRPr="00AB1E18" w:rsidRDefault="00D131F9" w:rsidP="00E6131F">
            <w:pPr>
              <w:jc w:val="center"/>
              <w:rPr>
                <w:b/>
                <w:bCs/>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11</w:t>
            </w:r>
          </w:p>
        </w:tc>
      </w:tr>
      <w:tr w:rsidR="00D131F9">
        <w:tc>
          <w:tcPr>
            <w:tcW w:w="4680" w:type="dxa"/>
          </w:tcPr>
          <w:p w:rsidR="00D131F9" w:rsidRPr="00AB1E18" w:rsidRDefault="00D131F9" w:rsidP="00E6131F">
            <w:pPr>
              <w:rPr>
                <w:b/>
                <w:bCs/>
                <w:i/>
                <w:iCs/>
              </w:rPr>
            </w:pPr>
            <w:r w:rsidRPr="00AB1E18">
              <w:rPr>
                <w:b/>
                <w:bCs/>
                <w:i/>
                <w:iCs/>
              </w:rPr>
              <w:t>Заглушка желоба.</w:t>
            </w:r>
          </w:p>
        </w:tc>
        <w:tc>
          <w:tcPr>
            <w:tcW w:w="1800" w:type="dxa"/>
          </w:tcPr>
          <w:p w:rsidR="00D131F9" w:rsidRPr="00AB1E18" w:rsidRDefault="00D131F9" w:rsidP="00E6131F">
            <w:pPr>
              <w:jc w:val="center"/>
              <w:rPr>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2</w:t>
            </w:r>
          </w:p>
        </w:tc>
      </w:tr>
      <w:tr w:rsidR="00D131F9">
        <w:tc>
          <w:tcPr>
            <w:tcW w:w="4680" w:type="dxa"/>
          </w:tcPr>
          <w:p w:rsidR="00D131F9" w:rsidRPr="00AB1E18" w:rsidRDefault="00D131F9" w:rsidP="00E6131F">
            <w:pPr>
              <w:rPr>
                <w:b/>
                <w:bCs/>
                <w:i/>
                <w:iCs/>
              </w:rPr>
            </w:pPr>
            <w:r w:rsidRPr="00AB1E18">
              <w:rPr>
                <w:b/>
                <w:bCs/>
                <w:i/>
                <w:iCs/>
              </w:rPr>
              <w:t>Угловой элемент желоба 90 гр.</w:t>
            </w:r>
          </w:p>
        </w:tc>
        <w:tc>
          <w:tcPr>
            <w:tcW w:w="1800" w:type="dxa"/>
          </w:tcPr>
          <w:p w:rsidR="00D131F9" w:rsidRPr="00AB1E18" w:rsidRDefault="00D131F9" w:rsidP="00E6131F">
            <w:pPr>
              <w:jc w:val="center"/>
              <w:rPr>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8</w:t>
            </w:r>
          </w:p>
        </w:tc>
      </w:tr>
      <w:tr w:rsidR="00D131F9">
        <w:tc>
          <w:tcPr>
            <w:tcW w:w="4680" w:type="dxa"/>
          </w:tcPr>
          <w:p w:rsidR="00D131F9" w:rsidRPr="00AB1E18" w:rsidRDefault="00D131F9" w:rsidP="00E6131F">
            <w:pPr>
              <w:rPr>
                <w:b/>
                <w:bCs/>
                <w:i/>
                <w:iCs/>
              </w:rPr>
            </w:pPr>
            <w:r w:rsidRPr="00AB1E18">
              <w:rPr>
                <w:b/>
                <w:bCs/>
                <w:i/>
                <w:iCs/>
              </w:rPr>
              <w:t>Соединительный элемент желоба.</w:t>
            </w:r>
          </w:p>
        </w:tc>
        <w:tc>
          <w:tcPr>
            <w:tcW w:w="1800" w:type="dxa"/>
          </w:tcPr>
          <w:p w:rsidR="00D131F9" w:rsidRPr="00AB1E18" w:rsidRDefault="00D131F9" w:rsidP="00E6131F">
            <w:pPr>
              <w:jc w:val="center"/>
              <w:rPr>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10</w:t>
            </w:r>
          </w:p>
        </w:tc>
      </w:tr>
      <w:tr w:rsidR="00D131F9">
        <w:tc>
          <w:tcPr>
            <w:tcW w:w="4680" w:type="dxa"/>
          </w:tcPr>
          <w:p w:rsidR="00D131F9" w:rsidRPr="00AB1E18" w:rsidRDefault="00D131F9" w:rsidP="00E6131F">
            <w:pPr>
              <w:rPr>
                <w:b/>
                <w:bCs/>
                <w:i/>
                <w:iCs/>
              </w:rPr>
            </w:pPr>
            <w:r w:rsidRPr="00AB1E18">
              <w:rPr>
                <w:b/>
                <w:bCs/>
                <w:i/>
                <w:iCs/>
              </w:rPr>
              <w:t>Кронштейн желоба.</w:t>
            </w:r>
          </w:p>
        </w:tc>
        <w:tc>
          <w:tcPr>
            <w:tcW w:w="1800" w:type="dxa"/>
          </w:tcPr>
          <w:p w:rsidR="00D131F9" w:rsidRPr="00AB1E18" w:rsidRDefault="00D131F9" w:rsidP="00E6131F">
            <w:pPr>
              <w:jc w:val="center"/>
              <w:rPr>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60</w:t>
            </w:r>
          </w:p>
        </w:tc>
      </w:tr>
      <w:tr w:rsidR="00D131F9">
        <w:tc>
          <w:tcPr>
            <w:tcW w:w="4680" w:type="dxa"/>
          </w:tcPr>
          <w:p w:rsidR="00D131F9" w:rsidRPr="00AB1E18" w:rsidRDefault="00D131F9" w:rsidP="00E6131F">
            <w:pPr>
              <w:rPr>
                <w:b/>
                <w:bCs/>
                <w:i/>
                <w:iCs/>
              </w:rPr>
            </w:pPr>
            <w:r w:rsidRPr="00AB1E18">
              <w:rPr>
                <w:b/>
                <w:bCs/>
                <w:i/>
                <w:iCs/>
              </w:rPr>
              <w:t>Водоприемная воронка.</w:t>
            </w:r>
          </w:p>
        </w:tc>
        <w:tc>
          <w:tcPr>
            <w:tcW w:w="1800" w:type="dxa"/>
          </w:tcPr>
          <w:p w:rsidR="00D131F9" w:rsidRPr="00AB1E18" w:rsidRDefault="00D131F9" w:rsidP="00E6131F">
            <w:pPr>
              <w:jc w:val="center"/>
              <w:rPr>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2</w:t>
            </w:r>
          </w:p>
        </w:tc>
      </w:tr>
      <w:tr w:rsidR="00D131F9">
        <w:tc>
          <w:tcPr>
            <w:tcW w:w="4680" w:type="dxa"/>
          </w:tcPr>
          <w:p w:rsidR="00D131F9" w:rsidRPr="00AB1E18" w:rsidRDefault="00D131F9" w:rsidP="00E6131F">
            <w:pPr>
              <w:rPr>
                <w:b/>
                <w:bCs/>
                <w:i/>
                <w:iCs/>
              </w:rPr>
            </w:pPr>
            <w:r w:rsidRPr="00AB1E18">
              <w:rPr>
                <w:b/>
                <w:bCs/>
                <w:i/>
                <w:iCs/>
              </w:rPr>
              <w:t>Труба водосточная 3 м.п.</w:t>
            </w:r>
          </w:p>
        </w:tc>
        <w:tc>
          <w:tcPr>
            <w:tcW w:w="1800" w:type="dxa"/>
          </w:tcPr>
          <w:p w:rsidR="00D131F9" w:rsidRPr="00AB1E18" w:rsidRDefault="00D131F9" w:rsidP="00E6131F">
            <w:pPr>
              <w:jc w:val="center"/>
              <w:rPr>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3</w:t>
            </w:r>
          </w:p>
        </w:tc>
      </w:tr>
      <w:tr w:rsidR="00D131F9">
        <w:tc>
          <w:tcPr>
            <w:tcW w:w="4680" w:type="dxa"/>
          </w:tcPr>
          <w:p w:rsidR="00D131F9" w:rsidRPr="00AB1E18" w:rsidRDefault="00D131F9" w:rsidP="00E6131F">
            <w:pPr>
              <w:rPr>
                <w:b/>
                <w:bCs/>
                <w:i/>
                <w:iCs/>
              </w:rPr>
            </w:pPr>
            <w:r w:rsidRPr="00AB1E18">
              <w:rPr>
                <w:b/>
                <w:bCs/>
                <w:i/>
                <w:iCs/>
              </w:rPr>
              <w:t>Колено трубы   72 гр.</w:t>
            </w:r>
          </w:p>
        </w:tc>
        <w:tc>
          <w:tcPr>
            <w:tcW w:w="1800" w:type="dxa"/>
          </w:tcPr>
          <w:p w:rsidR="00D131F9" w:rsidRPr="00AB1E18" w:rsidRDefault="00D131F9" w:rsidP="00E6131F">
            <w:pPr>
              <w:jc w:val="center"/>
              <w:rPr>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6</w:t>
            </w:r>
          </w:p>
        </w:tc>
      </w:tr>
      <w:tr w:rsidR="00D131F9">
        <w:tc>
          <w:tcPr>
            <w:tcW w:w="4680" w:type="dxa"/>
          </w:tcPr>
          <w:p w:rsidR="00D131F9" w:rsidRPr="00AB1E18" w:rsidRDefault="00D131F9" w:rsidP="00E6131F">
            <w:pPr>
              <w:rPr>
                <w:b/>
                <w:bCs/>
                <w:i/>
                <w:iCs/>
              </w:rPr>
            </w:pPr>
            <w:r w:rsidRPr="00AB1E18">
              <w:rPr>
                <w:b/>
                <w:bCs/>
                <w:i/>
                <w:iCs/>
              </w:rPr>
              <w:t>Сливной патрубок.</w:t>
            </w:r>
          </w:p>
        </w:tc>
        <w:tc>
          <w:tcPr>
            <w:tcW w:w="1800" w:type="dxa"/>
          </w:tcPr>
          <w:p w:rsidR="00D131F9" w:rsidRPr="00AB1E18" w:rsidRDefault="00D131F9" w:rsidP="00E6131F">
            <w:pPr>
              <w:jc w:val="center"/>
              <w:rPr>
                <w:b/>
                <w:bCs/>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2</w:t>
            </w:r>
          </w:p>
        </w:tc>
      </w:tr>
      <w:tr w:rsidR="00D131F9">
        <w:tc>
          <w:tcPr>
            <w:tcW w:w="4680" w:type="dxa"/>
          </w:tcPr>
          <w:p w:rsidR="00D131F9" w:rsidRPr="00AB1E18" w:rsidRDefault="00D131F9" w:rsidP="00E6131F">
            <w:pPr>
              <w:rPr>
                <w:b/>
                <w:bCs/>
                <w:i/>
                <w:iCs/>
              </w:rPr>
            </w:pPr>
            <w:r w:rsidRPr="00AB1E18">
              <w:rPr>
                <w:b/>
                <w:bCs/>
                <w:i/>
                <w:iCs/>
              </w:rPr>
              <w:t>Хомут трубы.</w:t>
            </w:r>
          </w:p>
        </w:tc>
        <w:tc>
          <w:tcPr>
            <w:tcW w:w="1800" w:type="dxa"/>
          </w:tcPr>
          <w:p w:rsidR="00D131F9" w:rsidRPr="00AB1E18" w:rsidRDefault="00D131F9" w:rsidP="00E6131F">
            <w:pPr>
              <w:jc w:val="center"/>
              <w:rPr>
                <w:b/>
                <w:bCs/>
                <w:i/>
                <w:iCs/>
              </w:rPr>
            </w:pPr>
            <w:r w:rsidRPr="00AB1E18">
              <w:rPr>
                <w:b/>
                <w:bCs/>
                <w:i/>
                <w:iCs/>
              </w:rPr>
              <w:t>шт.</w:t>
            </w:r>
          </w:p>
        </w:tc>
        <w:tc>
          <w:tcPr>
            <w:tcW w:w="2340" w:type="dxa"/>
          </w:tcPr>
          <w:p w:rsidR="00D131F9" w:rsidRPr="00AB1E18" w:rsidRDefault="00D131F9" w:rsidP="00E6131F">
            <w:pPr>
              <w:jc w:val="center"/>
              <w:rPr>
                <w:b/>
                <w:bCs/>
                <w:i/>
                <w:iCs/>
              </w:rPr>
            </w:pPr>
            <w:r w:rsidRPr="00AB1E18">
              <w:rPr>
                <w:b/>
                <w:bCs/>
                <w:i/>
                <w:iCs/>
              </w:rPr>
              <w:t>6</w:t>
            </w:r>
          </w:p>
        </w:tc>
      </w:tr>
    </w:tbl>
    <w:p w:rsidR="00D131F9" w:rsidRDefault="00D131F9" w:rsidP="000A73A1">
      <w:pPr>
        <w:jc w:val="center"/>
      </w:pPr>
      <w:bookmarkStart w:id="21" w:name="_GoBack"/>
      <w:bookmarkEnd w:id="21"/>
    </w:p>
    <w:p w:rsidR="00D131F9" w:rsidRPr="005401B5" w:rsidRDefault="00D131F9" w:rsidP="000A73A1">
      <w:pPr>
        <w:jc w:val="center"/>
      </w:pPr>
    </w:p>
    <w:p w:rsidR="00D131F9" w:rsidRPr="00C45922" w:rsidRDefault="00D131F9" w:rsidP="000A73A1">
      <w:pPr>
        <w:jc w:val="center"/>
        <w:rPr>
          <w:b/>
          <w:bCs/>
        </w:rPr>
      </w:pPr>
      <w:r w:rsidRPr="00C45922">
        <w:rPr>
          <w:b/>
          <w:bCs/>
        </w:rPr>
        <w:t>19.Требование к качеству материалов, применяемых при производстве работ: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19"/>
        <w:gridCol w:w="6"/>
        <w:gridCol w:w="7879"/>
      </w:tblGrid>
      <w:tr w:rsidR="00D131F9" w:rsidRPr="00C45922">
        <w:trPr>
          <w:trHeight w:val="557"/>
        </w:trPr>
        <w:tc>
          <w:tcPr>
            <w:tcW w:w="2019" w:type="dxa"/>
            <w:vAlign w:val="center"/>
          </w:tcPr>
          <w:p w:rsidR="00D131F9" w:rsidRPr="00C45922" w:rsidRDefault="00D131F9" w:rsidP="000A73A1">
            <w:pPr>
              <w:jc w:val="center"/>
            </w:pPr>
            <w:r w:rsidRPr="00C45922">
              <w:t>Используемый материал</w:t>
            </w:r>
          </w:p>
        </w:tc>
        <w:tc>
          <w:tcPr>
            <w:tcW w:w="7885" w:type="dxa"/>
            <w:gridSpan w:val="2"/>
            <w:vAlign w:val="center"/>
          </w:tcPr>
          <w:p w:rsidR="00D131F9" w:rsidRPr="00C45922" w:rsidRDefault="00D131F9" w:rsidP="000A73A1">
            <w:pPr>
              <w:jc w:val="center"/>
            </w:pPr>
            <w:r w:rsidRPr="00C45922">
              <w:t>Качественные характеристики</w:t>
            </w:r>
          </w:p>
        </w:tc>
      </w:tr>
      <w:tr w:rsidR="00D131F9" w:rsidRPr="00C45922">
        <w:trPr>
          <w:trHeight w:val="984"/>
        </w:trPr>
        <w:tc>
          <w:tcPr>
            <w:tcW w:w="2019" w:type="dxa"/>
            <w:tcBorders>
              <w:left w:val="single" w:sz="4" w:space="0" w:color="auto"/>
            </w:tcBorders>
          </w:tcPr>
          <w:p w:rsidR="00D131F9" w:rsidRPr="00C45922" w:rsidRDefault="00D131F9" w:rsidP="000A73A1">
            <w:r>
              <w:t>Изделия из древесины</w:t>
            </w:r>
          </w:p>
        </w:tc>
        <w:tc>
          <w:tcPr>
            <w:tcW w:w="7885" w:type="dxa"/>
            <w:gridSpan w:val="2"/>
            <w:tcBorders>
              <w:right w:val="single" w:sz="4" w:space="0" w:color="auto"/>
            </w:tcBorders>
            <w:vAlign w:val="center"/>
          </w:tcPr>
          <w:p w:rsidR="00D131F9" w:rsidRPr="0015199B" w:rsidRDefault="00D131F9" w:rsidP="000A73A1">
            <w:r w:rsidRPr="0015199B">
              <w:t xml:space="preserve">Качество </w:t>
            </w:r>
            <w:r w:rsidRPr="0015199B">
              <w:rPr>
                <w:b/>
                <w:bCs/>
              </w:rPr>
              <w:t>древесины</w:t>
            </w:r>
            <w:r w:rsidRPr="0015199B">
              <w:t xml:space="preserve">, </w:t>
            </w:r>
            <w:r w:rsidRPr="0015199B">
              <w:rPr>
                <w:b/>
                <w:bCs/>
              </w:rPr>
              <w:t>используемой</w:t>
            </w:r>
            <w:r w:rsidRPr="0015199B">
              <w:t xml:space="preserve"> для элементов несущих ДК, должно соответствовать </w:t>
            </w:r>
            <w:r w:rsidRPr="0015199B">
              <w:rPr>
                <w:b/>
                <w:bCs/>
              </w:rPr>
              <w:t>требованиям</w:t>
            </w:r>
            <w:r w:rsidRPr="0015199B">
              <w:t xml:space="preserve"> ГОСТ 8486, ГОСТ 2695, ГОСТ 9462, ГО</w:t>
            </w:r>
            <w:r>
              <w:t>СТ 9463.</w:t>
            </w:r>
          </w:p>
        </w:tc>
      </w:tr>
      <w:tr w:rsidR="00D131F9" w:rsidRPr="00C45922">
        <w:trPr>
          <w:trHeight w:val="1125"/>
        </w:trPr>
        <w:tc>
          <w:tcPr>
            <w:tcW w:w="2019" w:type="dxa"/>
            <w:tcBorders>
              <w:left w:val="single" w:sz="4" w:space="0" w:color="auto"/>
              <w:bottom w:val="single" w:sz="4" w:space="0" w:color="auto"/>
            </w:tcBorders>
          </w:tcPr>
          <w:p w:rsidR="00D131F9" w:rsidRPr="00C45922" w:rsidRDefault="00D131F9" w:rsidP="000A73A1">
            <w:r w:rsidRPr="00C45922">
              <w:t>Оцинкованная сталь</w:t>
            </w:r>
          </w:p>
          <w:p w:rsidR="00D131F9" w:rsidRPr="00C45922" w:rsidRDefault="00D131F9" w:rsidP="000A73A1">
            <w:r w:rsidRPr="00C45922">
              <w:t xml:space="preserve">толщина 0,7мм </w:t>
            </w:r>
          </w:p>
        </w:tc>
        <w:tc>
          <w:tcPr>
            <w:tcW w:w="7885" w:type="dxa"/>
            <w:gridSpan w:val="2"/>
            <w:vAlign w:val="center"/>
          </w:tcPr>
          <w:p w:rsidR="00D131F9" w:rsidRDefault="00D131F9" w:rsidP="000A73A1">
            <w:r w:rsidRPr="00C45922">
              <w:t>ГОСТ 14918-80</w:t>
            </w:r>
          </w:p>
          <w:p w:rsidR="00D131F9" w:rsidRDefault="00D131F9" w:rsidP="000A73A1">
            <w:r w:rsidRPr="000A73A1">
              <w:t>ГОСТ 16523-97</w:t>
            </w:r>
          </w:p>
          <w:p w:rsidR="00D131F9" w:rsidRPr="00C45922" w:rsidRDefault="00D131F9" w:rsidP="000A73A1">
            <w:r w:rsidRPr="000A73A1">
              <w:t>ГОСТ 3640-94</w:t>
            </w:r>
          </w:p>
        </w:tc>
      </w:tr>
      <w:tr w:rsidR="00D131F9" w:rsidRPr="00C45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2025" w:type="dxa"/>
            <w:gridSpan w:val="2"/>
          </w:tcPr>
          <w:p w:rsidR="00D131F9" w:rsidRPr="0015199B" w:rsidRDefault="00D131F9" w:rsidP="000A73A1">
            <w:r>
              <w:t>Профнастил</w:t>
            </w:r>
          </w:p>
        </w:tc>
        <w:tc>
          <w:tcPr>
            <w:tcW w:w="7879" w:type="dxa"/>
          </w:tcPr>
          <w:p w:rsidR="00D131F9" w:rsidRPr="0015199B" w:rsidRDefault="00D131F9" w:rsidP="000A73A1">
            <w:r w:rsidRPr="0015199B">
              <w:t>Профили стальные гнутые с трапециевидными гофрами (</w:t>
            </w:r>
            <w:r w:rsidRPr="000A73A1">
              <w:t>ГОСТ 24045-2016</w:t>
            </w:r>
            <w:r w:rsidRPr="0015199B">
              <w:t>)</w:t>
            </w:r>
          </w:p>
        </w:tc>
      </w:tr>
      <w:tr w:rsidR="00D131F9" w:rsidRPr="00C45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2019" w:type="dxa"/>
          </w:tcPr>
          <w:p w:rsidR="00D131F9" w:rsidRPr="00C45922" w:rsidRDefault="00D131F9" w:rsidP="000A73A1">
            <w:r>
              <w:t>Водосточная система кровли.</w:t>
            </w:r>
          </w:p>
        </w:tc>
        <w:tc>
          <w:tcPr>
            <w:tcW w:w="7885" w:type="dxa"/>
            <w:gridSpan w:val="2"/>
          </w:tcPr>
          <w:p w:rsidR="00D131F9" w:rsidRPr="00C45922" w:rsidRDefault="00D131F9" w:rsidP="000A73A1">
            <w:r>
              <w:t>Материал – ПВХ. Цвет – белый.</w:t>
            </w:r>
          </w:p>
        </w:tc>
      </w:tr>
    </w:tbl>
    <w:p w:rsidR="00D131F9" w:rsidRPr="00C45922" w:rsidRDefault="00D131F9" w:rsidP="000A73A1">
      <w:pPr>
        <w:rPr>
          <w:sz w:val="16"/>
          <w:szCs w:val="16"/>
        </w:rPr>
      </w:pPr>
    </w:p>
    <w:p w:rsidR="00D131F9" w:rsidRPr="00C45922" w:rsidRDefault="00D131F9" w:rsidP="000A379F">
      <w:pPr>
        <w:ind w:firstLine="567"/>
        <w:jc w:val="both"/>
      </w:pPr>
      <w:r w:rsidRPr="00C45922">
        <w:t xml:space="preserve">20.Подрядчик ответственен за соблюдение правил пожарной безопасности, правил по технике безопасности при </w:t>
      </w:r>
      <w:r w:rsidRPr="00C45922">
        <w:rPr>
          <w:spacing w:val="-1"/>
        </w:rPr>
        <w:t xml:space="preserve">проведении работ, за качественное и своевременное выполнение работ. Выявленные замечания устраняются за счет </w:t>
      </w:r>
      <w:r w:rsidRPr="00C45922">
        <w:t>Подрядчика. На местах выполнения работ Подрядчик обязан иметь огнетушители, а на противопожарные цели использовать гидранты.</w:t>
      </w:r>
    </w:p>
    <w:p w:rsidR="00D131F9" w:rsidRPr="00C45922" w:rsidRDefault="00D131F9" w:rsidP="000A379F">
      <w:pPr>
        <w:ind w:firstLine="567"/>
        <w:jc w:val="both"/>
      </w:pPr>
      <w:r w:rsidRPr="00C45922">
        <w:t>21.Ответственность за соблюдением правил пожарной безопасности, охрана труда на объекте возлагается на Подрядчика, который своим приказом должен назначить лицо, ответственное за проведение работ и соблюдение вышеуказанных правил. Копия приказа на ответственного представителя Подрядчика должна быть представлена Заказчику до начала выполнения работ.</w:t>
      </w:r>
    </w:p>
    <w:p w:rsidR="00D131F9" w:rsidRPr="00C45922" w:rsidRDefault="00D131F9" w:rsidP="000A379F">
      <w:pPr>
        <w:ind w:firstLine="567"/>
        <w:jc w:val="both"/>
      </w:pPr>
      <w:r w:rsidRPr="00C45922">
        <w:t>22.При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rsidR="00D131F9" w:rsidRPr="00C45922" w:rsidRDefault="00D131F9" w:rsidP="000A379F">
      <w:pPr>
        <w:ind w:firstLine="567"/>
        <w:jc w:val="both"/>
      </w:pPr>
      <w:r w:rsidRPr="00C45922">
        <w:t>23.Во время производства работ Подрядчик обязан осуществлять на объекте необходимые противопожарные мероприятия, мероприятия по технике безопасности и охране окружающей.</w:t>
      </w:r>
    </w:p>
    <w:p w:rsidR="00D131F9" w:rsidRDefault="00D131F9" w:rsidP="000A379F">
      <w:pPr>
        <w:ind w:firstLine="567"/>
        <w:jc w:val="both"/>
      </w:pPr>
    </w:p>
    <w:p w:rsidR="00D131F9" w:rsidRDefault="00D131F9" w:rsidP="000A73A1">
      <w:pPr>
        <w:ind w:firstLine="567"/>
      </w:pPr>
    </w:p>
    <w:p w:rsidR="00D131F9" w:rsidRDefault="00D131F9" w:rsidP="000A73A1">
      <w:pPr>
        <w:ind w:firstLine="567"/>
      </w:pPr>
    </w:p>
    <w:p w:rsidR="00D131F9" w:rsidRDefault="00D131F9" w:rsidP="000A73A1">
      <w:pPr>
        <w:ind w:firstLine="567"/>
      </w:pPr>
    </w:p>
    <w:p w:rsidR="00D131F9" w:rsidRDefault="00D131F9" w:rsidP="000A73A1">
      <w:pPr>
        <w:ind w:firstLine="567"/>
      </w:pPr>
    </w:p>
    <w:p w:rsidR="00D131F9" w:rsidRPr="00C45922" w:rsidRDefault="00D131F9" w:rsidP="000A73A1">
      <w:pPr>
        <w:ind w:firstLine="567"/>
      </w:pPr>
    </w:p>
    <w:p w:rsidR="00D131F9" w:rsidRPr="00792F4C" w:rsidRDefault="00D131F9" w:rsidP="00D82EC8">
      <w:r w:rsidRPr="005E67EA">
        <w:rPr>
          <w:b/>
          <w:bCs/>
        </w:rPr>
        <w:t xml:space="preserve"> </w:t>
      </w:r>
    </w:p>
    <w:p w:rsidR="00D131F9" w:rsidRDefault="00D131F9" w:rsidP="00D82EC8">
      <w:pPr>
        <w:tabs>
          <w:tab w:val="center" w:pos="5315"/>
          <w:tab w:val="left" w:pos="6933"/>
        </w:tabs>
        <w:jc w:val="center"/>
        <w:rPr>
          <w:b/>
          <w:bCs/>
        </w:rPr>
      </w:pPr>
    </w:p>
    <w:p w:rsidR="00D131F9" w:rsidRPr="00D82EC8" w:rsidRDefault="00D131F9" w:rsidP="00D82EC8">
      <w:pPr>
        <w:tabs>
          <w:tab w:val="center" w:pos="5315"/>
          <w:tab w:val="left" w:pos="6933"/>
        </w:tabs>
        <w:jc w:val="center"/>
        <w:rPr>
          <w:b/>
          <w:bCs/>
          <w:lang w:eastAsia="ar-SA"/>
        </w:rPr>
      </w:pPr>
      <w:r w:rsidRPr="00C8355E">
        <w:rPr>
          <w:b/>
          <w:bCs/>
        </w:rPr>
        <w:lastRenderedPageBreak/>
        <w:t xml:space="preserve">РАЗДЕЛ </w:t>
      </w:r>
      <w:r w:rsidRPr="00C8355E">
        <w:rPr>
          <w:b/>
          <w:bCs/>
          <w:lang w:val="en-US"/>
        </w:rPr>
        <w:t>III</w:t>
      </w:r>
      <w:r w:rsidRPr="00C8355E">
        <w:rPr>
          <w:b/>
          <w:bCs/>
        </w:rPr>
        <w:t xml:space="preserve">. </w:t>
      </w:r>
      <w:r w:rsidRPr="00C8355E">
        <w:rPr>
          <w:b/>
          <w:bCs/>
          <w:lang w:eastAsia="ar-SA"/>
        </w:rPr>
        <w:t xml:space="preserve">Обоснование начальной максимальной цены договора на </w:t>
      </w:r>
      <w:r w:rsidRPr="00D82EC8">
        <w:rPr>
          <w:b/>
          <w:bCs/>
          <w:lang w:eastAsia="ar-SA"/>
        </w:rPr>
        <w:t xml:space="preserve"> выполнение работ по  рем</w:t>
      </w:r>
      <w:r>
        <w:rPr>
          <w:b/>
          <w:bCs/>
          <w:lang w:eastAsia="ar-SA"/>
        </w:rPr>
        <w:t>онту крыши  строение № 8</w:t>
      </w:r>
      <w:r w:rsidRPr="00D82EC8">
        <w:rPr>
          <w:b/>
          <w:bCs/>
          <w:lang w:eastAsia="ar-SA"/>
        </w:rPr>
        <w:t xml:space="preserve">  расположенном по адресу: </w:t>
      </w:r>
      <w:r w:rsidRPr="00D82EC8">
        <w:rPr>
          <w:b/>
          <w:bCs/>
          <w:i/>
          <w:iCs/>
          <w:lang w:eastAsia="ar-SA"/>
        </w:rPr>
        <w:t>Челябинская область, город Снежинск, улица Парковая, дом 32, корпус 1</w:t>
      </w:r>
    </w:p>
    <w:p w:rsidR="00D131F9" w:rsidRPr="003B44E4" w:rsidRDefault="00D131F9" w:rsidP="003B44E4">
      <w:pPr>
        <w:tabs>
          <w:tab w:val="center" w:pos="5315"/>
          <w:tab w:val="left" w:pos="6933"/>
        </w:tabs>
        <w:jc w:val="center"/>
        <w:rPr>
          <w:lang w:eastAsia="ar-SA"/>
        </w:rPr>
      </w:pPr>
      <w:r w:rsidRPr="003B44E4">
        <w:rPr>
          <w:lang w:eastAsia="ar-SA"/>
        </w:rPr>
        <w:t>Начальная (максимальная) цена договора определена проектно – сметным методом на основании сметного расчета, выполненного в соответствии с методиками и нормативами (государственными элементными сметными нормами и федеральными единичными расценками).</w:t>
      </w:r>
    </w:p>
    <w:p w:rsidR="00D131F9" w:rsidRPr="003B44E4" w:rsidRDefault="00D131F9" w:rsidP="003B44E4">
      <w:pPr>
        <w:tabs>
          <w:tab w:val="center" w:pos="5315"/>
          <w:tab w:val="left" w:pos="6933"/>
        </w:tabs>
        <w:jc w:val="center"/>
        <w:rPr>
          <w:lang w:eastAsia="ar-SA"/>
        </w:rPr>
      </w:pPr>
    </w:p>
    <w:p w:rsidR="00D131F9" w:rsidRDefault="00D131F9" w:rsidP="003B44E4">
      <w:pPr>
        <w:tabs>
          <w:tab w:val="center" w:pos="5315"/>
          <w:tab w:val="left" w:pos="6933"/>
        </w:tabs>
        <w:jc w:val="center"/>
        <w:rPr>
          <w:lang w:eastAsia="ar-SA"/>
        </w:rPr>
      </w:pPr>
      <w:r w:rsidRPr="003B44E4">
        <w:rPr>
          <w:lang w:eastAsia="ar-SA"/>
        </w:rPr>
        <w:t>(прилагается отдельным файлом)</w:t>
      </w:r>
    </w:p>
    <w:p w:rsidR="00D131F9" w:rsidRPr="00C8355E" w:rsidRDefault="00D131F9" w:rsidP="00E91732">
      <w:pPr>
        <w:tabs>
          <w:tab w:val="left" w:pos="4570"/>
          <w:tab w:val="left" w:pos="5279"/>
        </w:tabs>
        <w:spacing w:after="200"/>
        <w:rPr>
          <w:snapToGrid w:val="0"/>
          <w:color w:val="000000"/>
          <w:lang w:eastAsia="en-US"/>
        </w:rPr>
        <w:sectPr w:rsidR="00D131F9" w:rsidRPr="00C8355E" w:rsidSect="006359C4">
          <w:pgSz w:w="11906" w:h="16838"/>
          <w:pgMar w:top="680" w:right="680" w:bottom="680" w:left="1259" w:header="709" w:footer="295" w:gutter="0"/>
          <w:cols w:space="708"/>
          <w:docGrid w:linePitch="360"/>
        </w:sectPr>
      </w:pPr>
    </w:p>
    <w:p w:rsidR="00D131F9" w:rsidRPr="00C8355E" w:rsidRDefault="00D131F9" w:rsidP="00C8355E">
      <w:pPr>
        <w:spacing w:line="276" w:lineRule="auto"/>
        <w:ind w:firstLine="709"/>
        <w:jc w:val="both"/>
        <w:rPr>
          <w:sz w:val="22"/>
          <w:szCs w:val="22"/>
          <w:lang w:eastAsia="en-US"/>
        </w:rPr>
      </w:pPr>
    </w:p>
    <w:p w:rsidR="00D131F9" w:rsidRDefault="00D131F9" w:rsidP="00E95D5C">
      <w:pPr>
        <w:tabs>
          <w:tab w:val="left" w:pos="2805"/>
        </w:tabs>
        <w:jc w:val="center"/>
        <w:rPr>
          <w:b/>
          <w:bCs/>
        </w:rPr>
      </w:pPr>
    </w:p>
    <w:p w:rsidR="00D131F9" w:rsidRPr="00C8355E" w:rsidRDefault="00D131F9" w:rsidP="00C8355E">
      <w:pPr>
        <w:keepNext/>
        <w:keepLines/>
        <w:jc w:val="center"/>
        <w:outlineLvl w:val="0"/>
        <w:rPr>
          <w:b/>
          <w:bCs/>
        </w:rPr>
      </w:pPr>
      <w:r w:rsidRPr="00C8355E">
        <w:rPr>
          <w:b/>
          <w:bCs/>
        </w:rPr>
        <w:t xml:space="preserve">РАЗДЕЛ </w:t>
      </w:r>
      <w:r w:rsidRPr="00C8355E">
        <w:rPr>
          <w:b/>
          <w:bCs/>
          <w:lang w:val="en-US"/>
        </w:rPr>
        <w:t>IV</w:t>
      </w:r>
      <w:r w:rsidRPr="00C8355E">
        <w:rPr>
          <w:b/>
          <w:bCs/>
        </w:rPr>
        <w:t>.  ПРОЕКТ ДОГОВОРА</w:t>
      </w:r>
      <w:r w:rsidRPr="00C8355E">
        <w:rPr>
          <w:color w:val="365F91"/>
        </w:rPr>
        <w:tab/>
      </w:r>
    </w:p>
    <w:p w:rsidR="00D131F9" w:rsidRPr="00C8355E" w:rsidRDefault="00D131F9" w:rsidP="00C8355E">
      <w:pPr>
        <w:widowControl w:val="0"/>
        <w:rPr>
          <w:b/>
          <w:bCs/>
        </w:rPr>
      </w:pPr>
    </w:p>
    <w:p w:rsidR="00D131F9" w:rsidRPr="00A479D9" w:rsidRDefault="00D131F9" w:rsidP="00A479D9">
      <w:pPr>
        <w:keepNext/>
        <w:ind w:firstLine="720"/>
        <w:jc w:val="center"/>
        <w:rPr>
          <w:b/>
          <w:bCs/>
        </w:rPr>
      </w:pPr>
      <w:r w:rsidRPr="00A479D9">
        <w:rPr>
          <w:b/>
          <w:bCs/>
        </w:rPr>
        <w:t>ДОГОВОР № _____________</w:t>
      </w:r>
    </w:p>
    <w:p w:rsidR="00D131F9" w:rsidRPr="00D82EC8" w:rsidRDefault="00D131F9" w:rsidP="00D82EC8">
      <w:pPr>
        <w:keepNext/>
        <w:autoSpaceDE w:val="0"/>
        <w:autoSpaceDN w:val="0"/>
        <w:adjustRightInd w:val="0"/>
        <w:ind w:firstLine="720"/>
        <w:jc w:val="center"/>
        <w:rPr>
          <w:b/>
          <w:bCs/>
        </w:rPr>
      </w:pPr>
      <w:r w:rsidRPr="00D82EC8">
        <w:rPr>
          <w:b/>
          <w:bCs/>
        </w:rPr>
        <w:t xml:space="preserve">на выполнение работ по  ремонту крыши  </w:t>
      </w:r>
      <w:r>
        <w:rPr>
          <w:b/>
          <w:bCs/>
        </w:rPr>
        <w:t>строение</w:t>
      </w:r>
      <w:r w:rsidRPr="00D82EC8">
        <w:rPr>
          <w:b/>
          <w:bCs/>
        </w:rPr>
        <w:t xml:space="preserve"> № </w:t>
      </w:r>
      <w:r>
        <w:rPr>
          <w:b/>
          <w:bCs/>
        </w:rPr>
        <w:t>8</w:t>
      </w:r>
      <w:r w:rsidRPr="00D82EC8">
        <w:rPr>
          <w:b/>
          <w:bCs/>
        </w:rPr>
        <w:t xml:space="preserve"> расположенном по адресу: </w:t>
      </w:r>
      <w:r w:rsidRPr="00D82EC8">
        <w:rPr>
          <w:b/>
          <w:bCs/>
          <w:i/>
          <w:iCs/>
        </w:rPr>
        <w:t>Челябинская область, город Снежинск, улица Парковая, дом 32, корпус 1</w:t>
      </w:r>
    </w:p>
    <w:p w:rsidR="00D131F9" w:rsidRPr="00A479D9" w:rsidRDefault="00D131F9" w:rsidP="00A479D9">
      <w:pPr>
        <w:keepNext/>
        <w:autoSpaceDE w:val="0"/>
        <w:autoSpaceDN w:val="0"/>
        <w:adjustRightInd w:val="0"/>
        <w:ind w:firstLine="720"/>
        <w:jc w:val="center"/>
      </w:pPr>
    </w:p>
    <w:p w:rsidR="00D131F9" w:rsidRPr="00A479D9" w:rsidRDefault="00D131F9" w:rsidP="00A479D9">
      <w:pPr>
        <w:spacing w:line="276" w:lineRule="auto"/>
        <w:jc w:val="center"/>
        <w:rPr>
          <w:lang w:eastAsia="en-US"/>
        </w:rPr>
      </w:pPr>
      <w:r>
        <w:rPr>
          <w:lang w:eastAsia="en-US"/>
        </w:rPr>
        <w:t xml:space="preserve">г. Снежинск                </w:t>
      </w:r>
      <w:r w:rsidRPr="00A479D9">
        <w:rPr>
          <w:lang w:eastAsia="en-US"/>
        </w:rPr>
        <w:t xml:space="preserve">  </w:t>
      </w:r>
      <w:r w:rsidRPr="00A479D9">
        <w:rPr>
          <w:lang w:eastAsia="en-US"/>
        </w:rPr>
        <w:tab/>
        <w:t xml:space="preserve">     </w:t>
      </w:r>
      <w:r>
        <w:rPr>
          <w:lang w:eastAsia="en-US"/>
        </w:rPr>
        <w:t xml:space="preserve">                        </w:t>
      </w:r>
      <w:r w:rsidRPr="00A479D9">
        <w:rPr>
          <w:lang w:eastAsia="en-US"/>
        </w:rPr>
        <w:t xml:space="preserve">                                                          «___» ______ 2021 г.</w:t>
      </w:r>
    </w:p>
    <w:p w:rsidR="00D131F9" w:rsidRPr="0036062C" w:rsidRDefault="00D131F9" w:rsidP="0036062C">
      <w:pPr>
        <w:outlineLvl w:val="0"/>
        <w:rPr>
          <w:sz w:val="22"/>
          <w:szCs w:val="22"/>
        </w:rPr>
      </w:pPr>
    </w:p>
    <w:p w:rsidR="00D131F9" w:rsidRPr="00720C1B" w:rsidRDefault="00D131F9" w:rsidP="00720C1B">
      <w:pPr>
        <w:keepNext/>
        <w:keepLines/>
        <w:widowControl w:val="0"/>
        <w:autoSpaceDE w:val="0"/>
        <w:autoSpaceDN w:val="0"/>
        <w:adjustRightInd w:val="0"/>
        <w:ind w:firstLine="540"/>
        <w:jc w:val="both"/>
      </w:pPr>
      <w:r w:rsidRPr="00F935B1">
        <w:rPr>
          <w:b/>
          <w:bCs/>
          <w:lang w:eastAsia="en-US"/>
        </w:rPr>
        <w:t>Муниципальное автономное учреждение Снежинского городского округа "Детский оздоровительный центр "Орлёнок" имени Г.П. Ломинско</w:t>
      </w:r>
      <w:r>
        <w:rPr>
          <w:b/>
          <w:bCs/>
          <w:lang w:eastAsia="en-US"/>
        </w:rPr>
        <w:t xml:space="preserve">го" </w:t>
      </w:r>
      <w:r w:rsidRPr="00F935B1">
        <w:rPr>
          <w:lang w:eastAsia="en-US"/>
        </w:rPr>
        <w:t>(далее – МАУ ДОЦ «Орл</w:t>
      </w:r>
      <w:r>
        <w:rPr>
          <w:lang w:eastAsia="en-US"/>
        </w:rPr>
        <w:t>ё</w:t>
      </w:r>
      <w:r w:rsidRPr="00F935B1">
        <w:rPr>
          <w:lang w:eastAsia="en-US"/>
        </w:rPr>
        <w:t xml:space="preserve">нок»), </w:t>
      </w:r>
      <w:r w:rsidRPr="00720C1B">
        <w:t xml:space="preserve">именуемое в дальнейшем «Заказчик», </w:t>
      </w:r>
      <w:r w:rsidRPr="00C1775E">
        <w:rPr>
          <w:lang w:eastAsia="zh-CN"/>
        </w:rPr>
        <w:t>в лице директора Федяевой Светланы Владимировны, действующей на основании Устава</w:t>
      </w:r>
      <w:r w:rsidRPr="00720C1B">
        <w:t>, с одной стороны, и _____________, именуемое в дальнейшем «</w:t>
      </w:r>
      <w:r>
        <w:t>Перевозчик</w:t>
      </w:r>
      <w:r w:rsidRPr="00720C1B">
        <w:t>», в лице ___________, действующего на основании</w:t>
      </w:r>
      <w:r w:rsidR="00B4577F">
        <w:t xml:space="preserve"> </w:t>
      </w:r>
      <w:r w:rsidRPr="00720C1B">
        <w:t>___________, с другой стороны, именуемые в дальнейшем «Стороны», руководствуясь Федеральным законом от 18.07.2011 г. № 223-ФЗ «О закупках товаров, работ, услуг отдельными видами юридических лиц», на основании протокола _________ от «___» ______ 2021 г. № _______, заключили настоящий Договор (далее – Договор) о нижеследующем:</w:t>
      </w:r>
    </w:p>
    <w:p w:rsidR="00D131F9" w:rsidRDefault="00D131F9" w:rsidP="00BD0911">
      <w:pPr>
        <w:keepNext/>
        <w:numPr>
          <w:ilvl w:val="3"/>
          <w:numId w:val="0"/>
        </w:numPr>
        <w:tabs>
          <w:tab w:val="num" w:pos="0"/>
        </w:tabs>
        <w:suppressAutoHyphens/>
        <w:outlineLvl w:val="3"/>
        <w:rPr>
          <w:b/>
          <w:bCs/>
          <w:color w:val="000000"/>
          <w:lang w:eastAsia="zh-CN"/>
        </w:rPr>
      </w:pPr>
    </w:p>
    <w:p w:rsidR="00D131F9" w:rsidRPr="00D82EC8" w:rsidRDefault="00D131F9" w:rsidP="00D82EC8">
      <w:pPr>
        <w:snapToGrid w:val="0"/>
        <w:ind w:firstLine="709"/>
        <w:jc w:val="center"/>
        <w:rPr>
          <w:b/>
          <w:bCs/>
          <w:lang w:eastAsia="en-US"/>
        </w:rPr>
      </w:pPr>
      <w:r w:rsidRPr="00D82EC8">
        <w:rPr>
          <w:b/>
          <w:bCs/>
        </w:rPr>
        <w:t>1. ПРЕДМЕТ ДОГОВОРА</w:t>
      </w:r>
    </w:p>
    <w:p w:rsidR="00D131F9" w:rsidRPr="00D82EC8" w:rsidRDefault="00D131F9" w:rsidP="00D82EC8">
      <w:pPr>
        <w:ind w:firstLine="708"/>
        <w:jc w:val="both"/>
      </w:pPr>
      <w:r w:rsidRPr="00D82EC8">
        <w:t>1.1</w:t>
      </w:r>
      <w:r w:rsidRPr="00D82EC8">
        <w:tab/>
        <w:t>Подрядчик обязуется по заданию Заказчика выполнить: работ</w:t>
      </w:r>
      <w:r>
        <w:t>ы</w:t>
      </w:r>
      <w:r w:rsidRPr="00D82EC8">
        <w:t xml:space="preserve"> по рем</w:t>
      </w:r>
      <w:r>
        <w:t xml:space="preserve">онту крыши  в жилом </w:t>
      </w:r>
      <w:r w:rsidR="00B4577F">
        <w:t>строение</w:t>
      </w:r>
      <w:r>
        <w:t xml:space="preserve"> № 8</w:t>
      </w:r>
      <w:r w:rsidRPr="00D82EC8">
        <w:t xml:space="preserve">  расположенном по адресу: Челябинская область, город Снежинск, улица Парковая, дом 32, корпус 1</w:t>
      </w:r>
      <w:r w:rsidRPr="00D82EC8">
        <w:rPr>
          <w:lang w:eastAsia="en-US"/>
        </w:rPr>
        <w:t xml:space="preserve"> </w:t>
      </w:r>
      <w:r w:rsidRPr="00D82EC8">
        <w:t>(далее - Работы), а Заказчик обязуется принять и оплатить выполненные Работы в порядке и на условиях, предусмотренных Договором.</w:t>
      </w:r>
    </w:p>
    <w:p w:rsidR="00D131F9" w:rsidRPr="00D82EC8" w:rsidRDefault="00D131F9" w:rsidP="00D82EC8">
      <w:pPr>
        <w:tabs>
          <w:tab w:val="left" w:pos="1418"/>
          <w:tab w:val="right" w:pos="9355"/>
        </w:tabs>
        <w:ind w:firstLine="708"/>
        <w:jc w:val="both"/>
      </w:pPr>
      <w:r w:rsidRPr="00D82EC8">
        <w:t xml:space="preserve">1.2. </w:t>
      </w:r>
      <w:r w:rsidRPr="00D82EC8">
        <w:rPr>
          <w:lang w:eastAsia="ar-SA"/>
        </w:rPr>
        <w:t xml:space="preserve">Подрядчик обязуется обеспечить выполнение работ по Договору в соответствии с проектной документацией. </w:t>
      </w:r>
    </w:p>
    <w:p w:rsidR="00D131F9" w:rsidRPr="00D82EC8" w:rsidRDefault="00D131F9" w:rsidP="00D82EC8">
      <w:pPr>
        <w:tabs>
          <w:tab w:val="left" w:pos="1418"/>
          <w:tab w:val="right" w:pos="9355"/>
        </w:tabs>
        <w:ind w:firstLine="708"/>
        <w:jc w:val="both"/>
      </w:pPr>
      <w:r w:rsidRPr="00D82EC8">
        <w:t xml:space="preserve">1.3. </w:t>
      </w:r>
      <w:r w:rsidRPr="00D82EC8">
        <w:rPr>
          <w:lang w:eastAsia="en-US"/>
        </w:rPr>
        <w:t xml:space="preserve">Подрядчик обязуется выполнить работы в соответствии с техническим заданием (Приложение № 1 к Договору), </w:t>
      </w:r>
      <w:r w:rsidRPr="00046030">
        <w:rPr>
          <w:lang w:eastAsia="en-US"/>
        </w:rPr>
        <w:t>локально сметным-расчетом (приложение №2 к Договору) и   настоящим Договором.</w:t>
      </w:r>
    </w:p>
    <w:p w:rsidR="00D131F9" w:rsidRPr="00D82EC8" w:rsidRDefault="00D131F9" w:rsidP="00D82EC8">
      <w:pPr>
        <w:tabs>
          <w:tab w:val="left" w:pos="1418"/>
          <w:tab w:val="center" w:pos="4677"/>
          <w:tab w:val="right" w:pos="9355"/>
        </w:tabs>
        <w:ind w:firstLine="708"/>
        <w:jc w:val="both"/>
        <w:rPr>
          <w:lang w:eastAsia="en-US"/>
        </w:rPr>
      </w:pPr>
      <w:r w:rsidRPr="00D82EC8">
        <w:t>1.4.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w:t>
      </w:r>
    </w:p>
    <w:p w:rsidR="00D131F9" w:rsidRPr="00D82EC8" w:rsidRDefault="00D131F9" w:rsidP="00D82EC8">
      <w:r w:rsidRPr="00046030">
        <w:t>1.5. Адрес Объекта: Челябинская область, город Снежинск, улица Парковая, дом 32, корпус 1</w:t>
      </w:r>
    </w:p>
    <w:p w:rsidR="00D131F9" w:rsidRPr="00D82EC8" w:rsidRDefault="00D131F9" w:rsidP="00D82EC8">
      <w:pPr>
        <w:autoSpaceDE w:val="0"/>
        <w:autoSpaceDN w:val="0"/>
        <w:adjustRightInd w:val="0"/>
        <w:ind w:firstLine="708"/>
        <w:rPr>
          <w:lang w:eastAsia="en-US"/>
        </w:rPr>
      </w:pPr>
      <w:r w:rsidRPr="00D82EC8">
        <w:rPr>
          <w:lang w:eastAsia="en-US"/>
        </w:rPr>
        <w:t>1.6. Подрядчик обязуется в соответствии с Договором завершить все работы в сроки, установленные п. 3.1. Договора.</w:t>
      </w:r>
    </w:p>
    <w:p w:rsidR="00D131F9" w:rsidRPr="00D82EC8" w:rsidRDefault="00D131F9" w:rsidP="00D82EC8">
      <w:pPr>
        <w:widowControl w:val="0"/>
        <w:autoSpaceDE w:val="0"/>
        <w:autoSpaceDN w:val="0"/>
        <w:jc w:val="both"/>
      </w:pPr>
    </w:p>
    <w:p w:rsidR="00D131F9" w:rsidRPr="00D82EC8" w:rsidRDefault="00D131F9" w:rsidP="00D82EC8">
      <w:pPr>
        <w:widowControl w:val="0"/>
        <w:autoSpaceDE w:val="0"/>
        <w:autoSpaceDN w:val="0"/>
        <w:ind w:firstLine="709"/>
        <w:jc w:val="center"/>
        <w:outlineLvl w:val="1"/>
        <w:rPr>
          <w:b/>
          <w:bCs/>
        </w:rPr>
      </w:pPr>
      <w:r w:rsidRPr="00D82EC8">
        <w:rPr>
          <w:b/>
          <w:bCs/>
        </w:rPr>
        <w:t>2. ЦЕНА ДОГОВОРА, ПОРЯДОК И СРОКИ ОПЛАТЫ РАБОТ</w:t>
      </w:r>
    </w:p>
    <w:p w:rsidR="00D131F9" w:rsidRPr="00B4577F" w:rsidRDefault="00D131F9" w:rsidP="00D82EC8">
      <w:pPr>
        <w:widowControl w:val="0"/>
        <w:autoSpaceDE w:val="0"/>
        <w:autoSpaceDN w:val="0"/>
        <w:ind w:firstLine="709"/>
        <w:jc w:val="both"/>
      </w:pPr>
      <w:bookmarkStart w:id="22" w:name="P674"/>
      <w:bookmarkEnd w:id="22"/>
      <w:r w:rsidRPr="00B4577F">
        <w:t>2.1.</w:t>
      </w:r>
      <w:r w:rsidRPr="00B4577F">
        <w:tab/>
        <w:t>Цена Договора является твердой, не может изменяться в ходе исполнения Договора.</w:t>
      </w:r>
    </w:p>
    <w:p w:rsidR="00D131F9" w:rsidRPr="00B4577F" w:rsidRDefault="00D131F9" w:rsidP="00046030">
      <w:pPr>
        <w:pStyle w:val="aff"/>
        <w:spacing w:line="360" w:lineRule="auto"/>
        <w:ind w:firstLine="708"/>
        <w:jc w:val="both"/>
        <w:rPr>
          <w:rFonts w:ascii="Times New Roman" w:hAnsi="Times New Roman"/>
          <w:sz w:val="24"/>
          <w:szCs w:val="24"/>
        </w:rPr>
      </w:pPr>
      <w:bookmarkStart w:id="23" w:name="P675"/>
      <w:bookmarkEnd w:id="23"/>
      <w:r w:rsidRPr="00B4577F">
        <w:rPr>
          <w:rFonts w:ascii="Times New Roman" w:hAnsi="Times New Roman"/>
          <w:sz w:val="24"/>
          <w:szCs w:val="24"/>
        </w:rPr>
        <w:t>2.2.</w:t>
      </w:r>
      <w:r w:rsidRPr="00B4577F">
        <w:rPr>
          <w:rFonts w:ascii="Times New Roman" w:hAnsi="Times New Roman"/>
          <w:sz w:val="24"/>
          <w:szCs w:val="24"/>
        </w:rPr>
        <w:tab/>
        <w:t xml:space="preserve">Цена Договора составляет _________ (_______) рубль ____ копейки (далее - цена Договора), Источник финансирования: </w:t>
      </w:r>
    </w:p>
    <w:p w:rsidR="00B4577F" w:rsidRPr="00B4577F" w:rsidRDefault="00D131F9" w:rsidP="00B4577F">
      <w:pPr>
        <w:widowControl w:val="0"/>
        <w:autoSpaceDE w:val="0"/>
        <w:autoSpaceDN w:val="0"/>
        <w:ind w:firstLine="709"/>
        <w:jc w:val="both"/>
        <w:rPr>
          <w:i/>
          <w:iCs/>
        </w:rPr>
      </w:pPr>
      <w:r w:rsidRPr="00B4577F">
        <w:t>- бюджет города в сумме __________________(___) рублей.</w:t>
      </w:r>
      <w:r w:rsidR="00B4577F" w:rsidRPr="00B4577F">
        <w:rPr>
          <w:i/>
          <w:iCs/>
        </w:rPr>
        <w:t xml:space="preserve"> НДС не предусмотрен </w:t>
      </w:r>
      <w:r w:rsidR="00B4577F">
        <w:rPr>
          <w:i/>
          <w:iCs/>
        </w:rPr>
        <w:t xml:space="preserve">или с </w:t>
      </w:r>
      <w:r w:rsidR="00B4577F" w:rsidRPr="00B4577F">
        <w:rPr>
          <w:i/>
          <w:iCs/>
        </w:rPr>
        <w:t>НДС</w:t>
      </w:r>
      <w:r w:rsidR="00B4577F">
        <w:rPr>
          <w:i/>
          <w:iCs/>
        </w:rPr>
        <w:t>.</w:t>
      </w:r>
    </w:p>
    <w:p w:rsidR="00B4577F" w:rsidRPr="00B4577F" w:rsidRDefault="00B4577F" w:rsidP="00B4577F">
      <w:pPr>
        <w:autoSpaceDE w:val="0"/>
        <w:autoSpaceDN w:val="0"/>
        <w:adjustRightInd w:val="0"/>
        <w:ind w:firstLine="527"/>
        <w:jc w:val="both"/>
      </w:pPr>
      <w:r>
        <w:t>2.3</w:t>
      </w:r>
      <w:r w:rsidRPr="00B4577F">
        <w:t xml:space="preserve">. Авансовый платеж - 30% от стоимости услуг Исполнителя, а именно </w:t>
      </w:r>
      <w:r>
        <w:t>___________</w:t>
      </w:r>
      <w:r w:rsidRPr="00B4577F">
        <w:t xml:space="preserve"> (</w:t>
      </w:r>
      <w:r>
        <w:t>________________________</w:t>
      </w:r>
      <w:r w:rsidRPr="00B4577F">
        <w:t xml:space="preserve">) 00 копеек, НДС не предусмотрен, в течение 3 (трех) дней с момента подписания Сторонами настоящего Договора. С момента поступления предоплаты цена договора не подлежит изменению. </w:t>
      </w:r>
    </w:p>
    <w:p w:rsidR="00D131F9" w:rsidRPr="00D82EC8" w:rsidRDefault="00D131F9" w:rsidP="00D82EC8">
      <w:pPr>
        <w:widowControl w:val="0"/>
        <w:autoSpaceDE w:val="0"/>
        <w:autoSpaceDN w:val="0"/>
        <w:ind w:firstLine="709"/>
        <w:jc w:val="both"/>
      </w:pPr>
      <w:r w:rsidRPr="00D82EC8">
        <w:t>2.</w:t>
      </w:r>
      <w:r w:rsidR="00B4577F">
        <w:t>4</w:t>
      </w:r>
      <w:r w:rsidRPr="00D82EC8">
        <w:t>.</w:t>
      </w:r>
      <w:r w:rsidRPr="00D82EC8">
        <w:tab/>
      </w:r>
      <w:bookmarkStart w:id="24" w:name="_Hlk16243826"/>
      <w:r w:rsidRPr="00D82EC8">
        <w:t xml:space="preserve">Цена Договора включает в себя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w:t>
      </w:r>
      <w:r w:rsidRPr="00D82EC8">
        <w:lastRenderedPageBreak/>
        <w:t>выполнения Подрядчиком всех обязательств по Договору.</w:t>
      </w:r>
    </w:p>
    <w:bookmarkEnd w:id="24"/>
    <w:p w:rsidR="00D131F9" w:rsidRPr="00D82EC8" w:rsidRDefault="00D131F9" w:rsidP="00D82EC8">
      <w:pPr>
        <w:widowControl w:val="0"/>
        <w:autoSpaceDE w:val="0"/>
        <w:autoSpaceDN w:val="0"/>
        <w:ind w:firstLine="709"/>
        <w:jc w:val="both"/>
      </w:pPr>
      <w:r w:rsidRPr="00D82EC8">
        <w:t>2.</w:t>
      </w:r>
      <w:r w:rsidR="00B4577F">
        <w:t>5</w:t>
      </w:r>
      <w:r w:rsidRPr="00D82EC8">
        <w:t>.</w:t>
      </w:r>
      <w:r w:rsidRPr="00D82EC8">
        <w:tab/>
        <w:t xml:space="preserve">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изменение цены Договора осуществляется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w:t>
      </w:r>
    </w:p>
    <w:p w:rsidR="00D131F9" w:rsidRPr="00D82EC8" w:rsidRDefault="00D131F9" w:rsidP="00D82EC8">
      <w:pPr>
        <w:widowControl w:val="0"/>
        <w:autoSpaceDE w:val="0"/>
        <w:autoSpaceDN w:val="0"/>
        <w:ind w:firstLine="709"/>
        <w:jc w:val="both"/>
      </w:pPr>
      <w:r w:rsidRPr="00D82EC8">
        <w:t>2.</w:t>
      </w:r>
      <w:r w:rsidR="00B4577F">
        <w:t>6</w:t>
      </w:r>
      <w:r w:rsidRPr="00D82EC8">
        <w:t>.</w:t>
      </w:r>
      <w:r w:rsidRPr="00D82EC8">
        <w:tab/>
        <w:t>Оплата по Договору осуществляется в рублях Российской Федерации.</w:t>
      </w:r>
    </w:p>
    <w:p w:rsidR="00D131F9" w:rsidRPr="00D82EC8" w:rsidRDefault="00D131F9" w:rsidP="00D82EC8">
      <w:pPr>
        <w:widowControl w:val="0"/>
        <w:autoSpaceDE w:val="0"/>
        <w:autoSpaceDN w:val="0"/>
        <w:ind w:firstLine="709"/>
        <w:jc w:val="both"/>
      </w:pPr>
      <w:r w:rsidRPr="00D82EC8">
        <w:t>2.</w:t>
      </w:r>
      <w:r w:rsidR="00B4577F">
        <w:t>7</w:t>
      </w:r>
      <w:r w:rsidRPr="00D82EC8">
        <w:t>.</w:t>
      </w:r>
      <w:r w:rsidRPr="00D82EC8">
        <w:tab/>
        <w:t xml:space="preserve">Заказчик обязуется произвести оплату перечислением денежных средств на расчетный счет Подрядчика в следующем порядке: </w:t>
      </w:r>
    </w:p>
    <w:p w:rsidR="00D131F9" w:rsidRPr="00D82EC8" w:rsidRDefault="00D131F9" w:rsidP="00D82EC8">
      <w:pPr>
        <w:widowControl w:val="0"/>
        <w:autoSpaceDE w:val="0"/>
        <w:autoSpaceDN w:val="0"/>
        <w:ind w:firstLine="709"/>
        <w:jc w:val="both"/>
      </w:pPr>
      <w:r w:rsidRPr="00D82EC8">
        <w:t>2.</w:t>
      </w:r>
      <w:r w:rsidR="00B4577F">
        <w:t>8</w:t>
      </w:r>
      <w:r w:rsidRPr="00D82EC8">
        <w:t xml:space="preserve">. Расчет </w:t>
      </w:r>
      <w:r w:rsidRPr="00731A8D">
        <w:t>производится в течение</w:t>
      </w:r>
      <w:r w:rsidRPr="00046030">
        <w:t xml:space="preserve"> 20 календарных дней после полного окончания работ, включая устранение выявленных в процессе приемки недостатков</w:t>
      </w:r>
      <w:r w:rsidRPr="00D82EC8">
        <w:t xml:space="preserve">, согласно подписанного уполномоченными представителями сторон акта приемки выполненных работ и выставленного Подрядчиком счета. </w:t>
      </w:r>
    </w:p>
    <w:p w:rsidR="00D131F9" w:rsidRPr="00D82EC8" w:rsidRDefault="00D131F9" w:rsidP="00D82EC8">
      <w:pPr>
        <w:widowControl w:val="0"/>
        <w:autoSpaceDE w:val="0"/>
        <w:autoSpaceDN w:val="0"/>
        <w:ind w:firstLine="709"/>
        <w:jc w:val="both"/>
      </w:pPr>
      <w:r w:rsidRPr="00D82EC8">
        <w:t>2.</w:t>
      </w:r>
      <w:r w:rsidR="00B4577F">
        <w:t>9</w:t>
      </w:r>
      <w:r w:rsidRPr="00D82EC8">
        <w:t>. Сверка расчётов производится по инициативе любой из Сторон. Сторона, получившая акт сверки   расчётов, обязана подписать его в течение 3-х рабочих дней от даты получения, либо в этот же срок представить мотивированные возражения.</w:t>
      </w:r>
    </w:p>
    <w:p w:rsidR="00D131F9" w:rsidRPr="00D82EC8" w:rsidRDefault="00D131F9" w:rsidP="00D82EC8">
      <w:pPr>
        <w:widowControl w:val="0"/>
        <w:autoSpaceDE w:val="0"/>
        <w:autoSpaceDN w:val="0"/>
        <w:ind w:firstLine="709"/>
        <w:jc w:val="both"/>
      </w:pPr>
      <w:r w:rsidRPr="00D82EC8">
        <w:t>2.</w:t>
      </w:r>
      <w:r w:rsidR="00B4577F">
        <w:t>10</w:t>
      </w:r>
      <w:r w:rsidRPr="00D82EC8">
        <w:t>. Вся прилагаемая к настоящему договору документация должна быть подписан (либо другим уполномоченным им лицом) и скреплена печатью Заказчика.</w:t>
      </w:r>
    </w:p>
    <w:p w:rsidR="00D131F9" w:rsidRPr="00D82EC8" w:rsidRDefault="00D131F9" w:rsidP="00D82EC8">
      <w:pPr>
        <w:tabs>
          <w:tab w:val="left" w:pos="0"/>
        </w:tabs>
        <w:ind w:left="360" w:firstLine="709"/>
        <w:jc w:val="both"/>
        <w:rPr>
          <w:b/>
          <w:bCs/>
          <w:lang w:eastAsia="ar-SA"/>
        </w:rPr>
      </w:pPr>
    </w:p>
    <w:p w:rsidR="00D131F9" w:rsidRPr="00D82EC8" w:rsidRDefault="00D131F9" w:rsidP="00D82EC8">
      <w:pPr>
        <w:widowControl w:val="0"/>
        <w:autoSpaceDE w:val="0"/>
        <w:autoSpaceDN w:val="0"/>
        <w:ind w:firstLine="709"/>
        <w:jc w:val="center"/>
        <w:rPr>
          <w:b/>
          <w:bCs/>
        </w:rPr>
      </w:pPr>
      <w:r w:rsidRPr="00D82EC8">
        <w:rPr>
          <w:b/>
          <w:bCs/>
        </w:rPr>
        <w:t>3. СРОКИ ВЫПОЛНЕНИЯ РАБОТ</w:t>
      </w:r>
    </w:p>
    <w:p w:rsidR="00D131F9" w:rsidRPr="00046030" w:rsidRDefault="00D131F9" w:rsidP="00D82EC8">
      <w:pPr>
        <w:widowControl w:val="0"/>
        <w:autoSpaceDE w:val="0"/>
        <w:autoSpaceDN w:val="0"/>
        <w:ind w:firstLine="709"/>
        <w:jc w:val="both"/>
        <w:rPr>
          <w:b/>
          <w:bCs/>
        </w:rPr>
      </w:pPr>
      <w:r w:rsidRPr="00D82EC8">
        <w:t>3.1.</w:t>
      </w:r>
      <w:r w:rsidRPr="00D82EC8">
        <w:tab/>
        <w:t>Срок выполнения Работ Подрядчиком по Договору</w:t>
      </w:r>
      <w:r w:rsidRPr="00046030">
        <w:t xml:space="preserve">: </w:t>
      </w:r>
      <w:r w:rsidRPr="00046030">
        <w:rPr>
          <w:lang w:eastAsia="ar-SA"/>
        </w:rPr>
        <w:t xml:space="preserve">с даты заключения договора </w:t>
      </w:r>
      <w:r w:rsidR="00B4577F">
        <w:rPr>
          <w:lang w:eastAsia="ar-SA"/>
        </w:rPr>
        <w:t>по 13 марта 2022г</w:t>
      </w:r>
      <w:r w:rsidRPr="00046030">
        <w:rPr>
          <w:lang w:eastAsia="ar-SA"/>
        </w:rPr>
        <w:t>.</w:t>
      </w:r>
    </w:p>
    <w:p w:rsidR="00D131F9" w:rsidRPr="00D82EC8" w:rsidRDefault="00D131F9" w:rsidP="00D82EC8">
      <w:pPr>
        <w:widowControl w:val="0"/>
        <w:autoSpaceDE w:val="0"/>
        <w:autoSpaceDN w:val="0"/>
        <w:ind w:firstLine="709"/>
        <w:jc w:val="both"/>
      </w:pPr>
      <w:r w:rsidRPr="00046030">
        <w:t>3.2.</w:t>
      </w:r>
      <w:r w:rsidRPr="00046030">
        <w:tab/>
        <w:t>Подрядчик с согласия Заказчика вправе досрочно</w:t>
      </w:r>
      <w:r w:rsidRPr="00D82EC8">
        <w:t xml:space="preserve"> выполнить Работы и сдать Заказчику их результат в установленном Договором порядке.</w:t>
      </w:r>
    </w:p>
    <w:p w:rsidR="00D131F9" w:rsidRPr="00D82EC8" w:rsidRDefault="00D131F9" w:rsidP="00D82EC8"/>
    <w:p w:rsidR="00D131F9" w:rsidRPr="00D82EC8" w:rsidRDefault="00D131F9" w:rsidP="00D82EC8">
      <w:pPr>
        <w:ind w:firstLine="709"/>
        <w:jc w:val="center"/>
        <w:rPr>
          <w:lang w:eastAsia="ar-SA"/>
        </w:rPr>
      </w:pPr>
      <w:r w:rsidRPr="00D82EC8">
        <w:rPr>
          <w:b/>
          <w:bCs/>
        </w:rPr>
        <w:t>4.</w:t>
      </w:r>
      <w:r w:rsidRPr="00D82EC8">
        <w:t xml:space="preserve"> </w:t>
      </w:r>
      <w:r w:rsidRPr="00D82EC8">
        <w:rPr>
          <w:b/>
          <w:bCs/>
          <w:lang w:eastAsia="ar-SA"/>
        </w:rPr>
        <w:t>ПОРЯДОК СДАЧИ И ПРИЕМКИ РАБОТ</w:t>
      </w:r>
    </w:p>
    <w:p w:rsidR="00D131F9" w:rsidRPr="00D82EC8" w:rsidRDefault="00D131F9" w:rsidP="00D82EC8">
      <w:pPr>
        <w:widowControl w:val="0"/>
        <w:autoSpaceDE w:val="0"/>
        <w:autoSpaceDN w:val="0"/>
        <w:ind w:firstLine="709"/>
        <w:jc w:val="both"/>
      </w:pPr>
      <w:r w:rsidRPr="00D82EC8">
        <w:t>4.1. Сдача и приемка выполненных Подрядчиком работ осуществляется оформлением акта приемки выполненных работ.</w:t>
      </w:r>
    </w:p>
    <w:p w:rsidR="00D131F9" w:rsidRPr="00D82EC8" w:rsidRDefault="00D131F9" w:rsidP="00D82EC8">
      <w:pPr>
        <w:widowControl w:val="0"/>
        <w:autoSpaceDE w:val="0"/>
        <w:autoSpaceDN w:val="0"/>
        <w:ind w:firstLine="709"/>
        <w:jc w:val="both"/>
      </w:pPr>
      <w:r w:rsidRPr="00D82EC8">
        <w:t>4.2. Направленный Подрядчиком акт приемки выполненных работ является для Заказчика вызовом для осмотра и приемки выполненной работы.</w:t>
      </w:r>
    </w:p>
    <w:p w:rsidR="00D131F9" w:rsidRPr="00D82EC8" w:rsidRDefault="00D131F9" w:rsidP="00D82EC8">
      <w:pPr>
        <w:widowControl w:val="0"/>
        <w:autoSpaceDE w:val="0"/>
        <w:autoSpaceDN w:val="0"/>
        <w:ind w:firstLine="709"/>
        <w:jc w:val="both"/>
      </w:pPr>
      <w:r w:rsidRPr="00D82EC8">
        <w:t>4.3. Заказчик, либо по его поручению другое лицо, уполномоченное в соответствии с действующим законодательством РФ, обязан в течение 3-х рабочих дней после получения акта приемки выполненных работ, подписать и возвратить их Подрядчику, с обязательным указанием даты подписания, или в этот же срок уведомить Подрядчика об отказе приемки работ.</w:t>
      </w:r>
    </w:p>
    <w:p w:rsidR="00D131F9" w:rsidRPr="00D82EC8" w:rsidRDefault="00D131F9" w:rsidP="00D82EC8">
      <w:pPr>
        <w:widowControl w:val="0"/>
        <w:autoSpaceDE w:val="0"/>
        <w:autoSpaceDN w:val="0"/>
        <w:ind w:firstLine="709"/>
        <w:jc w:val="both"/>
      </w:pPr>
      <w:r w:rsidRPr="00D82EC8">
        <w:t>4.4. В случае отсутствия на акте приемки выполненных работ даты подписания акта Заказчиком, датой подписания считается последний день месяца, в котором выполнялись работы.</w:t>
      </w:r>
    </w:p>
    <w:p w:rsidR="00D131F9" w:rsidRPr="00D82EC8" w:rsidRDefault="00D131F9" w:rsidP="00D82EC8">
      <w:pPr>
        <w:widowControl w:val="0"/>
        <w:autoSpaceDE w:val="0"/>
        <w:autoSpaceDN w:val="0"/>
        <w:ind w:firstLine="709"/>
        <w:jc w:val="both"/>
      </w:pPr>
      <w:r w:rsidRPr="00D82EC8">
        <w:t xml:space="preserve">4.5. В случае мотивированного отказа Заказчика от приемки выполненных работ сторонами составляется двухсторонний технический акт с перечнем обнаруженных недостатков и (или) дефектов, а также со сроками их устранения. </w:t>
      </w:r>
    </w:p>
    <w:p w:rsidR="00D131F9" w:rsidRPr="00D82EC8" w:rsidRDefault="00D131F9" w:rsidP="00D82EC8">
      <w:pPr>
        <w:widowControl w:val="0"/>
        <w:autoSpaceDE w:val="0"/>
        <w:autoSpaceDN w:val="0"/>
        <w:ind w:firstLine="709"/>
        <w:jc w:val="both"/>
      </w:pPr>
      <w:r w:rsidRPr="00D82EC8">
        <w:t xml:space="preserve">4.6. В случае не подписания Заказчиком направленного Подрядчиком акта приемки выполненных работ и не представления уведомления об отказе в приемке выполненных работ до 15-го числа месяца, следующего за месяцем, в котором выполнялись работы, Подрядчик вправе считать работы, указанные в направленном акте приемки выполненных работ принятыми Заказчиком и подлежащими оплате в соответствии с условиями настоящего договора.  </w:t>
      </w:r>
    </w:p>
    <w:p w:rsidR="00D131F9" w:rsidRPr="00D82EC8" w:rsidRDefault="00D131F9" w:rsidP="00D82EC8">
      <w:pPr>
        <w:widowControl w:val="0"/>
        <w:autoSpaceDE w:val="0"/>
        <w:autoSpaceDN w:val="0"/>
        <w:jc w:val="both"/>
      </w:pPr>
    </w:p>
    <w:p w:rsidR="00D131F9" w:rsidRPr="00D82EC8" w:rsidRDefault="00D131F9" w:rsidP="00D82EC8">
      <w:pPr>
        <w:widowControl w:val="0"/>
        <w:autoSpaceDE w:val="0"/>
        <w:autoSpaceDN w:val="0"/>
        <w:ind w:firstLine="709"/>
        <w:jc w:val="center"/>
        <w:outlineLvl w:val="1"/>
        <w:rPr>
          <w:b/>
          <w:bCs/>
        </w:rPr>
      </w:pPr>
      <w:bookmarkStart w:id="25" w:name="_Hlk25756741"/>
      <w:r w:rsidRPr="00D82EC8">
        <w:rPr>
          <w:b/>
          <w:bCs/>
        </w:rPr>
        <w:t xml:space="preserve">5. </w:t>
      </w:r>
      <w:bookmarkEnd w:id="25"/>
      <w:r w:rsidRPr="00D82EC8">
        <w:rPr>
          <w:b/>
          <w:bCs/>
        </w:rPr>
        <w:t>ПРАВА</w:t>
      </w:r>
      <w:r w:rsidRPr="00D82EC8">
        <w:rPr>
          <w:b/>
          <w:bCs/>
          <w:sz w:val="22"/>
          <w:szCs w:val="22"/>
        </w:rPr>
        <w:t xml:space="preserve"> И ОБЯЗАННОСТИ</w:t>
      </w:r>
      <w:r w:rsidRPr="00D82EC8">
        <w:rPr>
          <w:b/>
          <w:bCs/>
        </w:rPr>
        <w:t xml:space="preserve"> СТОРОН</w:t>
      </w:r>
    </w:p>
    <w:p w:rsidR="00D131F9" w:rsidRPr="00D82EC8" w:rsidRDefault="00D131F9" w:rsidP="00D82EC8">
      <w:pPr>
        <w:widowControl w:val="0"/>
        <w:autoSpaceDE w:val="0"/>
        <w:autoSpaceDN w:val="0"/>
        <w:ind w:firstLine="709"/>
        <w:jc w:val="both"/>
      </w:pPr>
      <w:r w:rsidRPr="00D82EC8">
        <w:t>5.1.</w:t>
      </w:r>
      <w:r w:rsidRPr="00D82EC8">
        <w:tab/>
        <w:t>Заказчик вправе:</w:t>
      </w:r>
    </w:p>
    <w:p w:rsidR="00D131F9" w:rsidRPr="00D82EC8" w:rsidRDefault="00D131F9" w:rsidP="00D82EC8">
      <w:pPr>
        <w:widowControl w:val="0"/>
        <w:autoSpaceDE w:val="0"/>
        <w:autoSpaceDN w:val="0"/>
        <w:ind w:firstLine="709"/>
        <w:jc w:val="both"/>
      </w:pPr>
      <w:r w:rsidRPr="00D82EC8">
        <w:t>5.1.1.</w:t>
      </w:r>
      <w:r w:rsidRPr="00D82EC8">
        <w:tab/>
        <w:t xml:space="preserve">Требовать от Подрядчика надлежащего исполнения обязательств в соответствии с </w:t>
      </w:r>
      <w:r w:rsidRPr="00D82EC8">
        <w:lastRenderedPageBreak/>
        <w:t>Договором, а также требовать своевременного устранения выявленных недостатков.</w:t>
      </w:r>
    </w:p>
    <w:p w:rsidR="00D131F9" w:rsidRPr="00D82EC8" w:rsidRDefault="00D131F9" w:rsidP="00D82EC8">
      <w:pPr>
        <w:widowControl w:val="0"/>
        <w:autoSpaceDE w:val="0"/>
        <w:autoSpaceDN w:val="0"/>
        <w:ind w:firstLine="709"/>
        <w:jc w:val="both"/>
      </w:pPr>
      <w:r w:rsidRPr="00D82EC8">
        <w:t>5.1.2.</w:t>
      </w:r>
      <w:r w:rsidRPr="00D82EC8">
        <w:tab/>
        <w:t>Требовать от Подрядчика представления надлежащим образом оформленных документов, подтверждающих исполнение обязательств в соответствии с Договором.</w:t>
      </w:r>
    </w:p>
    <w:p w:rsidR="00D131F9" w:rsidRPr="00D82EC8" w:rsidRDefault="00D131F9" w:rsidP="00D82EC8">
      <w:pPr>
        <w:widowControl w:val="0"/>
        <w:autoSpaceDE w:val="0"/>
        <w:autoSpaceDN w:val="0"/>
        <w:ind w:firstLine="709"/>
        <w:jc w:val="both"/>
      </w:pPr>
      <w:r w:rsidRPr="00D82EC8">
        <w:t>5.1.3.</w:t>
      </w:r>
      <w:r w:rsidRPr="00D82EC8">
        <w:tab/>
        <w:t>Запрашивать у Подрядчика информацию о ходе выполняемых Работ.</w:t>
      </w:r>
    </w:p>
    <w:p w:rsidR="00D131F9" w:rsidRPr="00D82EC8" w:rsidRDefault="00D131F9" w:rsidP="00D82EC8">
      <w:pPr>
        <w:widowControl w:val="0"/>
        <w:autoSpaceDE w:val="0"/>
        <w:autoSpaceDN w:val="0"/>
        <w:ind w:firstLine="709"/>
        <w:jc w:val="both"/>
      </w:pPr>
      <w:r w:rsidRPr="00D82EC8">
        <w:t>5.1.4.</w:t>
      </w:r>
      <w:r w:rsidRPr="00D82EC8">
        <w:tab/>
        <w:t>Осуществлять контроль за качеством, порядком и сроками выполнения Работ.</w:t>
      </w:r>
    </w:p>
    <w:p w:rsidR="00D131F9" w:rsidRPr="00D82EC8" w:rsidRDefault="00D131F9" w:rsidP="00D82EC8">
      <w:pPr>
        <w:widowControl w:val="0"/>
        <w:autoSpaceDE w:val="0"/>
        <w:autoSpaceDN w:val="0"/>
        <w:ind w:firstLine="709"/>
        <w:jc w:val="both"/>
      </w:pPr>
      <w:r w:rsidRPr="00D82EC8">
        <w:t>5.1.5.</w:t>
      </w:r>
      <w:r w:rsidRPr="00D82EC8">
        <w:tab/>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D131F9" w:rsidRPr="00D82EC8" w:rsidRDefault="00D131F9" w:rsidP="00D82EC8">
      <w:pPr>
        <w:widowControl w:val="0"/>
        <w:autoSpaceDE w:val="0"/>
        <w:autoSpaceDN w:val="0"/>
        <w:ind w:firstLine="709"/>
        <w:jc w:val="both"/>
      </w:pPr>
      <w:r w:rsidRPr="00D82EC8">
        <w:t>5.1.6.</w:t>
      </w:r>
      <w:r w:rsidRPr="00D82EC8">
        <w:tab/>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D131F9" w:rsidRPr="00D82EC8" w:rsidRDefault="00D131F9" w:rsidP="00D82EC8">
      <w:pPr>
        <w:widowControl w:val="0"/>
        <w:autoSpaceDE w:val="0"/>
        <w:autoSpaceDN w:val="0"/>
        <w:ind w:firstLine="709"/>
        <w:jc w:val="both"/>
        <w:rPr>
          <w:i/>
          <w:iCs/>
        </w:rPr>
      </w:pPr>
      <w:r w:rsidRPr="00D82EC8">
        <w:t>5.1.7.</w:t>
      </w:r>
      <w:r w:rsidRPr="00D82EC8">
        <w:tab/>
        <w:t>Привлекать экспертов, экспертные организации для проверки соответствия качества выполняемых Работ требованиям, установленным Договором.</w:t>
      </w:r>
      <w:r w:rsidRPr="00D82EC8">
        <w:rPr>
          <w:i/>
          <w:iCs/>
        </w:rPr>
        <w:t xml:space="preserve"> </w:t>
      </w:r>
    </w:p>
    <w:p w:rsidR="00D131F9" w:rsidRPr="00D82EC8" w:rsidRDefault="00D131F9" w:rsidP="00D82EC8">
      <w:pPr>
        <w:widowControl w:val="0"/>
        <w:autoSpaceDE w:val="0"/>
        <w:autoSpaceDN w:val="0"/>
        <w:ind w:firstLine="709"/>
        <w:jc w:val="both"/>
      </w:pPr>
      <w:r w:rsidRPr="00D82EC8">
        <w:t>5.1.8.</w:t>
      </w:r>
      <w:r w:rsidRPr="00D82EC8">
        <w:tab/>
        <w:t>Пользоваться иными правами, предусмотренными законодательством Российской Федерации и условиями Договора.</w:t>
      </w:r>
    </w:p>
    <w:p w:rsidR="00D131F9" w:rsidRPr="00D82EC8" w:rsidRDefault="00D131F9" w:rsidP="00D82EC8">
      <w:pPr>
        <w:widowControl w:val="0"/>
        <w:autoSpaceDE w:val="0"/>
        <w:autoSpaceDN w:val="0"/>
        <w:ind w:firstLine="709"/>
        <w:jc w:val="both"/>
      </w:pPr>
      <w:r w:rsidRPr="00D82EC8">
        <w:t>5.2.</w:t>
      </w:r>
      <w:r w:rsidRPr="00D82EC8">
        <w:tab/>
        <w:t>Заказчик обязан:</w:t>
      </w:r>
    </w:p>
    <w:p w:rsidR="00D131F9" w:rsidRPr="00D82EC8" w:rsidRDefault="00D131F9" w:rsidP="00D82EC8">
      <w:pPr>
        <w:widowControl w:val="0"/>
        <w:autoSpaceDE w:val="0"/>
        <w:autoSpaceDN w:val="0"/>
        <w:ind w:firstLine="709"/>
        <w:jc w:val="both"/>
      </w:pPr>
      <w:r w:rsidRPr="00D82EC8">
        <w:t>5.2.1.</w:t>
      </w:r>
      <w:r w:rsidRPr="00D82EC8">
        <w:tab/>
        <w:t>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Договором, в части их соответствия условиям Договора.</w:t>
      </w:r>
    </w:p>
    <w:p w:rsidR="00D131F9" w:rsidRPr="00D82EC8" w:rsidRDefault="00D131F9" w:rsidP="00D82EC8">
      <w:pPr>
        <w:widowControl w:val="0"/>
        <w:autoSpaceDE w:val="0"/>
        <w:autoSpaceDN w:val="0"/>
        <w:ind w:firstLine="709"/>
        <w:jc w:val="both"/>
      </w:pPr>
      <w:r w:rsidRPr="00D82EC8">
        <w:t>5.2.2.</w:t>
      </w:r>
      <w:r w:rsidRPr="00D82EC8">
        <w:tab/>
        <w:t>Сообщать в письменной форме Подрядчику о недостатках, обнаруженных в ходе выполнения Работ.</w:t>
      </w:r>
    </w:p>
    <w:p w:rsidR="00D131F9" w:rsidRPr="00D82EC8" w:rsidRDefault="00D131F9" w:rsidP="00D82EC8">
      <w:pPr>
        <w:widowControl w:val="0"/>
        <w:autoSpaceDE w:val="0"/>
        <w:autoSpaceDN w:val="0"/>
        <w:ind w:firstLine="709"/>
        <w:jc w:val="both"/>
      </w:pPr>
      <w:r w:rsidRPr="00D82EC8">
        <w:t>5.2.3.</w:t>
      </w:r>
      <w:r w:rsidRPr="00D82EC8">
        <w:tab/>
        <w:t>Своевременно принять и оплатить надлежащим образом выполненные Работы в соответствии с Договором.</w:t>
      </w:r>
    </w:p>
    <w:p w:rsidR="00D131F9" w:rsidRPr="00D82EC8" w:rsidRDefault="00D131F9" w:rsidP="00D82EC8">
      <w:pPr>
        <w:widowControl w:val="0"/>
        <w:autoSpaceDE w:val="0"/>
        <w:autoSpaceDN w:val="0"/>
        <w:ind w:firstLine="709"/>
        <w:jc w:val="both"/>
      </w:pPr>
      <w:r w:rsidRPr="00D82EC8">
        <w:t>5.2.4.</w:t>
      </w:r>
      <w:r w:rsidRPr="00D82EC8">
        <w:tab/>
        <w:t xml:space="preserve">При получении от Подрядчика уведомления о приостановлении выполнения Работ в случае, указанном в </w:t>
      </w:r>
      <w:hyperlink w:anchor="P770" w:history="1">
        <w:r w:rsidRPr="00D82EC8">
          <w:t>подпункте 5.4.5</w:t>
        </w:r>
      </w:hyperlink>
      <w:r w:rsidRPr="00D82EC8">
        <w:t xml:space="preserve"> Договора, рассмотреть вопрос о целесообразности и порядке продолжения выполнения Работ.</w:t>
      </w:r>
    </w:p>
    <w:p w:rsidR="00D131F9" w:rsidRPr="00D82EC8" w:rsidRDefault="00D131F9" w:rsidP="00D82EC8">
      <w:pPr>
        <w:widowControl w:val="0"/>
        <w:autoSpaceDE w:val="0"/>
        <w:autoSpaceDN w:val="0"/>
        <w:ind w:firstLine="709"/>
        <w:jc w:val="both"/>
      </w:pPr>
      <w:r w:rsidRPr="00D82EC8">
        <w:t>5.2.5.</w:t>
      </w:r>
      <w:r w:rsidRPr="00D82EC8">
        <w:tab/>
        <w:t>Обеспечить конфиденциальность информации, предоставленной Подрядчиком в ходе исполнения обязательств по Договору.</w:t>
      </w:r>
    </w:p>
    <w:p w:rsidR="00D131F9" w:rsidRPr="00D82EC8" w:rsidRDefault="00D131F9" w:rsidP="00D82EC8">
      <w:pPr>
        <w:widowControl w:val="0"/>
        <w:autoSpaceDE w:val="0"/>
        <w:autoSpaceDN w:val="0"/>
        <w:ind w:firstLine="709"/>
        <w:jc w:val="both"/>
        <w:rPr>
          <w:i/>
          <w:iCs/>
        </w:rPr>
      </w:pPr>
      <w:r w:rsidRPr="00D82EC8">
        <w:t>5.2.6.</w:t>
      </w:r>
      <w:r w:rsidRPr="00D82EC8">
        <w:tab/>
        <w:t>Обеспечить контроль за исполнением Договора</w:t>
      </w:r>
      <w:r w:rsidRPr="00D82EC8">
        <w:rPr>
          <w:i/>
          <w:iCs/>
        </w:rPr>
        <w:t>.</w:t>
      </w:r>
    </w:p>
    <w:p w:rsidR="00D131F9" w:rsidRPr="00D82EC8" w:rsidRDefault="00D131F9" w:rsidP="00D82EC8">
      <w:pPr>
        <w:widowControl w:val="0"/>
        <w:autoSpaceDE w:val="0"/>
        <w:autoSpaceDN w:val="0"/>
        <w:ind w:firstLine="709"/>
        <w:jc w:val="both"/>
      </w:pPr>
      <w:r w:rsidRPr="00D82EC8">
        <w:t>5.2.7.</w:t>
      </w:r>
      <w:r w:rsidRPr="00D82EC8">
        <w:tab/>
        <w:t>Исполнять иные обязанности, предусмотренные законодательством Российской Федерации и условиями Договора.</w:t>
      </w:r>
    </w:p>
    <w:p w:rsidR="00D131F9" w:rsidRPr="00D82EC8" w:rsidRDefault="00D131F9" w:rsidP="00D82EC8">
      <w:pPr>
        <w:widowControl w:val="0"/>
        <w:autoSpaceDE w:val="0"/>
        <w:autoSpaceDN w:val="0"/>
        <w:ind w:firstLine="709"/>
        <w:jc w:val="both"/>
      </w:pPr>
      <w:r w:rsidRPr="00D82EC8">
        <w:t>5.3.</w:t>
      </w:r>
      <w:r w:rsidRPr="00D82EC8">
        <w:tab/>
        <w:t>Подрядчик вправе:</w:t>
      </w:r>
    </w:p>
    <w:p w:rsidR="00D131F9" w:rsidRPr="00D82EC8" w:rsidRDefault="00D131F9" w:rsidP="00D82EC8">
      <w:pPr>
        <w:widowControl w:val="0"/>
        <w:autoSpaceDE w:val="0"/>
        <w:autoSpaceDN w:val="0"/>
        <w:ind w:firstLine="709"/>
        <w:jc w:val="both"/>
      </w:pPr>
      <w:r w:rsidRPr="00D82EC8">
        <w:t>5.3.1.</w:t>
      </w:r>
      <w:r w:rsidRPr="00D82EC8">
        <w:tab/>
        <w:t xml:space="preserve">Требовать своевременного подписания Заказчиком </w:t>
      </w:r>
      <w:r w:rsidRPr="00D82EC8">
        <w:rPr>
          <w:rFonts w:eastAsia="Arial Unicode MS"/>
          <w:color w:val="000000"/>
          <w:u w:color="000000"/>
          <w:lang w:eastAsia="en-US"/>
        </w:rPr>
        <w:t>итогового акта приема-сдачи выполненных работ (форма КС-2) и справки о стоимости выполненных работ и затрат (форма КС-3)</w:t>
      </w:r>
      <w:r w:rsidRPr="00D82EC8">
        <w:rPr>
          <w:lang w:eastAsia="ar-SA"/>
        </w:rPr>
        <w:t>.</w:t>
      </w:r>
    </w:p>
    <w:p w:rsidR="00D131F9" w:rsidRPr="00D82EC8" w:rsidRDefault="00D131F9" w:rsidP="00D82EC8">
      <w:pPr>
        <w:widowControl w:val="0"/>
        <w:autoSpaceDE w:val="0"/>
        <w:autoSpaceDN w:val="0"/>
        <w:ind w:firstLine="709"/>
        <w:jc w:val="both"/>
      </w:pPr>
      <w:r w:rsidRPr="00D82EC8">
        <w:t>5.3.2.</w:t>
      </w:r>
      <w:r w:rsidRPr="00D82EC8">
        <w:tab/>
        <w:t xml:space="preserve">Требовать своевременной оплаты выполненных Работ в соответствии с </w:t>
      </w:r>
      <w:hyperlink w:anchor="P691" w:history="1">
        <w:r w:rsidRPr="00D82EC8">
          <w:t>пунктом 2.7</w:t>
        </w:r>
      </w:hyperlink>
      <w:r w:rsidRPr="00D82EC8">
        <w:t xml:space="preserve"> Договора.</w:t>
      </w:r>
    </w:p>
    <w:p w:rsidR="00D131F9" w:rsidRPr="00D82EC8" w:rsidRDefault="00D131F9" w:rsidP="00D82EC8">
      <w:pPr>
        <w:widowControl w:val="0"/>
        <w:autoSpaceDE w:val="0"/>
        <w:autoSpaceDN w:val="0"/>
        <w:ind w:firstLine="709"/>
        <w:jc w:val="both"/>
      </w:pPr>
      <w:r w:rsidRPr="00D82EC8">
        <w:t>5.3.3.</w:t>
      </w:r>
      <w:r w:rsidRPr="00D82EC8">
        <w:tab/>
      </w:r>
      <w:r w:rsidRPr="00D82EC8">
        <w:rPr>
          <w:lang w:eastAsia="en-US"/>
        </w:rPr>
        <w:t>Выполнить своими силами и (или) привлеченными Субподрядчиками, все работы в полном соответствии условиями Договора, Техническим заданием и утвержденной Заказчиком проектной документацией.</w:t>
      </w:r>
      <w:r w:rsidRPr="00D82EC8">
        <w:t xml:space="preserve"> При этом Подрядчик несет ответственность перед Заказчиком за неисполнение или ненадлежащее исполнение обязательств субподрядчиками.</w:t>
      </w:r>
    </w:p>
    <w:p w:rsidR="00D131F9" w:rsidRPr="00D82EC8" w:rsidRDefault="00D131F9" w:rsidP="00D82EC8">
      <w:pPr>
        <w:widowControl w:val="0"/>
        <w:autoSpaceDE w:val="0"/>
        <w:autoSpaceDN w:val="0"/>
        <w:ind w:firstLine="709"/>
        <w:jc w:val="both"/>
      </w:pPr>
      <w:r w:rsidRPr="00D82EC8">
        <w:t>Привлечение субподрядчиков не влечет изменение цены Договора и/или объемов Работ по Договора.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Договора.</w:t>
      </w:r>
    </w:p>
    <w:p w:rsidR="00D131F9" w:rsidRPr="00D82EC8" w:rsidRDefault="00D131F9" w:rsidP="00D82EC8">
      <w:pPr>
        <w:widowControl w:val="0"/>
        <w:autoSpaceDE w:val="0"/>
        <w:autoSpaceDN w:val="0"/>
        <w:ind w:firstLine="709"/>
        <w:jc w:val="both"/>
        <w:rPr>
          <w:lang w:eastAsia="ar-SA"/>
        </w:rPr>
      </w:pPr>
      <w:r w:rsidRPr="00D82EC8">
        <w:rPr>
          <w:lang w:eastAsia="ar-SA"/>
        </w:rPr>
        <w:t>5.3.4. В срок не более 5 (пяти) рабочих дней со дня заключения Подрядчиком договора с субподрядчиком в соответствии с п. 5.3.3 Договора, обязан предоставить Заказчику:</w:t>
      </w:r>
    </w:p>
    <w:p w:rsidR="00D131F9" w:rsidRPr="00D82EC8" w:rsidRDefault="00D131F9" w:rsidP="00D82EC8">
      <w:pPr>
        <w:widowControl w:val="0"/>
        <w:autoSpaceDE w:val="0"/>
        <w:autoSpaceDN w:val="0"/>
        <w:ind w:firstLine="709"/>
        <w:jc w:val="both"/>
        <w:rPr>
          <w:lang w:eastAsia="ar-SA"/>
        </w:rPr>
      </w:pPr>
      <w:r w:rsidRPr="00D82EC8">
        <w:rPr>
          <w:lang w:eastAsia="ar-SA"/>
        </w:rPr>
        <w:t>копию договора (договоров), заключенного с субподрядчиком заверенную Подрядчиком.</w:t>
      </w:r>
    </w:p>
    <w:p w:rsidR="00D131F9" w:rsidRPr="00D82EC8" w:rsidRDefault="00D131F9" w:rsidP="00D82EC8">
      <w:pPr>
        <w:widowControl w:val="0"/>
        <w:autoSpaceDE w:val="0"/>
        <w:autoSpaceDN w:val="0"/>
        <w:ind w:firstLine="709"/>
        <w:jc w:val="both"/>
      </w:pPr>
      <w:r w:rsidRPr="00D82EC8">
        <w:t>5.3.5.</w:t>
      </w:r>
      <w:r w:rsidRPr="00D82EC8">
        <w:tab/>
        <w:t>Получать от Заказчика содействие при выполнении Работ в соответствии с условиями Договора</w:t>
      </w:r>
    </w:p>
    <w:p w:rsidR="00D131F9" w:rsidRPr="00D82EC8" w:rsidRDefault="00D131F9" w:rsidP="00D82EC8">
      <w:pPr>
        <w:widowControl w:val="0"/>
        <w:autoSpaceDE w:val="0"/>
        <w:autoSpaceDN w:val="0"/>
        <w:ind w:firstLine="709"/>
        <w:jc w:val="both"/>
        <w:rPr>
          <w:b/>
          <w:bCs/>
        </w:rPr>
      </w:pPr>
      <w:r w:rsidRPr="00D82EC8">
        <w:t>5.3.6.</w:t>
      </w:r>
      <w:r w:rsidRPr="00D82EC8">
        <w:tab/>
        <w:t xml:space="preserve">Досрочно исполнить обязательства по Договору с согласия Заказчика. </w:t>
      </w:r>
    </w:p>
    <w:p w:rsidR="00D131F9" w:rsidRPr="00D82EC8" w:rsidRDefault="00D131F9" w:rsidP="00D82EC8">
      <w:pPr>
        <w:widowControl w:val="0"/>
        <w:autoSpaceDE w:val="0"/>
        <w:autoSpaceDN w:val="0"/>
        <w:ind w:firstLine="709"/>
        <w:jc w:val="both"/>
      </w:pPr>
      <w:r w:rsidRPr="00D82EC8">
        <w:t>5.3.7.</w:t>
      </w:r>
      <w:r w:rsidRPr="00D82EC8">
        <w:tab/>
        <w:t xml:space="preserve">Пользоваться иными правами, предусмотренными законодательством Российской </w:t>
      </w:r>
      <w:r w:rsidRPr="00D82EC8">
        <w:lastRenderedPageBreak/>
        <w:t>Федерации и условиями Договора.</w:t>
      </w:r>
    </w:p>
    <w:p w:rsidR="00D131F9" w:rsidRPr="00D82EC8" w:rsidRDefault="00D131F9" w:rsidP="00D82EC8">
      <w:pPr>
        <w:widowControl w:val="0"/>
        <w:autoSpaceDE w:val="0"/>
        <w:autoSpaceDN w:val="0"/>
        <w:ind w:firstLine="709"/>
        <w:jc w:val="both"/>
      </w:pPr>
      <w:r w:rsidRPr="00D82EC8">
        <w:t>5.4.</w:t>
      </w:r>
      <w:r w:rsidRPr="00D82EC8">
        <w:tab/>
        <w:t>Подрядчик обязан:</w:t>
      </w:r>
    </w:p>
    <w:p w:rsidR="00D131F9" w:rsidRPr="00D82EC8" w:rsidRDefault="00D131F9" w:rsidP="00D82EC8">
      <w:pPr>
        <w:widowControl w:val="0"/>
        <w:autoSpaceDE w:val="0"/>
        <w:autoSpaceDN w:val="0"/>
        <w:ind w:firstLine="709"/>
        <w:jc w:val="both"/>
      </w:pPr>
      <w:r w:rsidRPr="00D82EC8">
        <w:t>5.4.1.</w:t>
      </w:r>
      <w:r w:rsidRPr="00D82EC8">
        <w:tab/>
        <w:t xml:space="preserve">Своевременно и надлежащим образом выполнить Работы и представить Заказчику отчетную документацию по итогам исполнения Договора. </w:t>
      </w:r>
    </w:p>
    <w:p w:rsidR="00D131F9" w:rsidRPr="00D82EC8" w:rsidRDefault="00D131F9" w:rsidP="00D82EC8">
      <w:pPr>
        <w:widowControl w:val="0"/>
        <w:autoSpaceDE w:val="0"/>
        <w:autoSpaceDN w:val="0"/>
        <w:ind w:firstLine="709"/>
        <w:jc w:val="both"/>
      </w:pPr>
      <w:r w:rsidRPr="00D82EC8">
        <w:t>5.4.2.</w:t>
      </w:r>
      <w:r w:rsidRPr="00D82EC8">
        <w:tab/>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D131F9" w:rsidRPr="00D82EC8" w:rsidRDefault="00D131F9" w:rsidP="00D82EC8">
      <w:pPr>
        <w:widowControl w:val="0"/>
        <w:autoSpaceDE w:val="0"/>
        <w:autoSpaceDN w:val="0"/>
        <w:ind w:firstLine="709"/>
        <w:jc w:val="both"/>
      </w:pPr>
      <w:r w:rsidRPr="00D82EC8">
        <w:t>5.4.3.</w:t>
      </w:r>
      <w:r w:rsidRPr="00D82EC8">
        <w:tab/>
        <w:t>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Техническому заданию (Приложение 1 к Договору) и условиями Договора и утвержденной Заказчиком проектной документацией.</w:t>
      </w:r>
    </w:p>
    <w:p w:rsidR="00D131F9" w:rsidRPr="00D82EC8" w:rsidRDefault="00D131F9" w:rsidP="00D82EC8">
      <w:pPr>
        <w:widowControl w:val="0"/>
        <w:autoSpaceDE w:val="0"/>
        <w:autoSpaceDN w:val="0"/>
        <w:ind w:firstLine="709"/>
        <w:jc w:val="both"/>
      </w:pPr>
      <w:r w:rsidRPr="00D82EC8">
        <w:t>5.4.4.</w:t>
      </w:r>
      <w:r w:rsidRPr="00D82EC8">
        <w:tab/>
        <w:t>Обеспечить устранение недостатков и дефектов, выявленных при приемке выполненных Работ и в течение гарантийного срока, за свой счет.</w:t>
      </w:r>
    </w:p>
    <w:p w:rsidR="00D131F9" w:rsidRPr="00D82EC8" w:rsidRDefault="00D131F9" w:rsidP="00D82EC8">
      <w:pPr>
        <w:widowControl w:val="0"/>
        <w:autoSpaceDE w:val="0"/>
        <w:autoSpaceDN w:val="0"/>
        <w:ind w:firstLine="709"/>
        <w:jc w:val="both"/>
      </w:pPr>
      <w:bookmarkStart w:id="26" w:name="P770"/>
      <w:bookmarkEnd w:id="26"/>
      <w:r w:rsidRPr="00D82EC8">
        <w:t>5.4.5.</w:t>
      </w:r>
      <w:r w:rsidRPr="00D82EC8">
        <w:tab/>
        <w:t>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 сообщить об этом Заказчику в течение 1 (одного) рабочего дня после приостановления выполнения Работ.</w:t>
      </w:r>
    </w:p>
    <w:p w:rsidR="00D131F9" w:rsidRPr="00D82EC8" w:rsidRDefault="00D131F9" w:rsidP="00D82EC8">
      <w:pPr>
        <w:widowControl w:val="0"/>
        <w:autoSpaceDE w:val="0"/>
        <w:autoSpaceDN w:val="0"/>
        <w:ind w:firstLine="709"/>
        <w:jc w:val="both"/>
      </w:pPr>
      <w:r w:rsidRPr="00D82EC8">
        <w:t>5.4.6.</w:t>
      </w:r>
      <w:r w:rsidRPr="00D82EC8">
        <w:tab/>
        <w:t>В течение 1 (одного) рабочего дня информировать Заказчика о невозможности выполнить Работы надлежащего качества, в надлежащем объеме, в предусмотренные Договором сроки, с указанием причин.</w:t>
      </w:r>
    </w:p>
    <w:p w:rsidR="00D131F9" w:rsidRPr="00D82EC8" w:rsidRDefault="00D131F9" w:rsidP="00D82EC8">
      <w:pPr>
        <w:widowControl w:val="0"/>
        <w:autoSpaceDE w:val="0"/>
        <w:autoSpaceDN w:val="0"/>
        <w:ind w:firstLine="709"/>
        <w:jc w:val="both"/>
      </w:pPr>
      <w:r w:rsidRPr="00D82EC8">
        <w:t>5.4.7.</w:t>
      </w:r>
      <w:r w:rsidRPr="00D82EC8">
        <w:tab/>
        <w:t>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D131F9" w:rsidRPr="00D82EC8" w:rsidRDefault="00D131F9" w:rsidP="00D82EC8">
      <w:pPr>
        <w:widowControl w:val="0"/>
        <w:autoSpaceDE w:val="0"/>
        <w:autoSpaceDN w:val="0"/>
        <w:ind w:firstLine="709"/>
        <w:jc w:val="both"/>
      </w:pPr>
      <w:bookmarkStart w:id="27" w:name="P774"/>
      <w:bookmarkStart w:id="28" w:name="P775"/>
      <w:bookmarkStart w:id="29" w:name="P776"/>
      <w:bookmarkEnd w:id="27"/>
      <w:bookmarkEnd w:id="28"/>
      <w:bookmarkEnd w:id="29"/>
      <w:r w:rsidRPr="00D82EC8">
        <w:t>5.4.8.</w:t>
      </w:r>
      <w:r w:rsidRPr="00D82EC8">
        <w:tab/>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Подрядчика, несет Подрядчик.</w:t>
      </w:r>
    </w:p>
    <w:p w:rsidR="00D131F9" w:rsidRPr="00D82EC8" w:rsidRDefault="00D131F9" w:rsidP="00D82EC8">
      <w:pPr>
        <w:widowControl w:val="0"/>
        <w:autoSpaceDE w:val="0"/>
        <w:autoSpaceDN w:val="0"/>
        <w:ind w:firstLine="709"/>
        <w:jc w:val="both"/>
      </w:pPr>
      <w:r w:rsidRPr="00D82EC8">
        <w:t>5.4.9.</w:t>
      </w:r>
      <w:r w:rsidRPr="00D82EC8">
        <w:tab/>
        <w:t>Исполнять иные обязанности, предусмотренные действующим законодательством и условиями Договора.</w:t>
      </w:r>
    </w:p>
    <w:p w:rsidR="00D131F9" w:rsidRPr="00D82EC8" w:rsidRDefault="00D131F9" w:rsidP="00D82EC8">
      <w:pPr>
        <w:tabs>
          <w:tab w:val="left" w:pos="284"/>
        </w:tabs>
        <w:ind w:firstLine="709"/>
        <w:jc w:val="center"/>
        <w:rPr>
          <w:b/>
          <w:bCs/>
          <w:lang w:eastAsia="ar-SA"/>
        </w:rPr>
      </w:pPr>
    </w:p>
    <w:p w:rsidR="00D131F9" w:rsidRPr="00D82EC8" w:rsidRDefault="00D131F9" w:rsidP="00D82EC8">
      <w:pPr>
        <w:tabs>
          <w:tab w:val="left" w:pos="284"/>
        </w:tabs>
        <w:ind w:firstLine="709"/>
        <w:jc w:val="center"/>
        <w:rPr>
          <w:i/>
          <w:iCs/>
          <w:lang w:eastAsia="ar-SA"/>
        </w:rPr>
      </w:pPr>
      <w:r w:rsidRPr="00D82EC8">
        <w:rPr>
          <w:b/>
          <w:bCs/>
          <w:lang w:eastAsia="ar-SA"/>
        </w:rPr>
        <w:t>6. ГАРАНТИИ КАЧЕСТВА РАБОТЫ</w:t>
      </w:r>
    </w:p>
    <w:p w:rsidR="00D131F9" w:rsidRPr="00D82EC8" w:rsidRDefault="00D131F9" w:rsidP="00D82EC8">
      <w:pPr>
        <w:tabs>
          <w:tab w:val="left" w:pos="284"/>
        </w:tabs>
        <w:ind w:firstLine="709"/>
        <w:jc w:val="both"/>
        <w:rPr>
          <w:i/>
          <w:iCs/>
          <w:lang w:eastAsia="ar-SA"/>
        </w:rPr>
      </w:pPr>
      <w:r w:rsidRPr="00D82EC8">
        <w:rPr>
          <w:rFonts w:eastAsia="Arial Unicode MS"/>
          <w:color w:val="000000"/>
          <w:u w:color="000000"/>
        </w:rPr>
        <w:t xml:space="preserve">6.1. </w:t>
      </w:r>
      <w:r w:rsidRPr="00D82EC8">
        <w:rPr>
          <w:rFonts w:eastAsia="Arial Unicode MS"/>
          <w:color w:val="000000"/>
          <w:u w:color="000000"/>
          <w:lang w:eastAsia="ar-SA"/>
        </w:rPr>
        <w:t>Подрядчик гарантирует выполнение работ с надлежащим качеством в соответствии    с Техническим заданием (Приложение № 1 к Договору), локально-сметным расчетом (приложение №2) 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Договором.</w:t>
      </w:r>
    </w:p>
    <w:p w:rsidR="00D131F9" w:rsidRPr="00D82EC8" w:rsidRDefault="00D131F9" w:rsidP="00D82EC8">
      <w:pPr>
        <w:tabs>
          <w:tab w:val="left" w:pos="284"/>
        </w:tabs>
        <w:ind w:firstLine="709"/>
        <w:jc w:val="both"/>
        <w:rPr>
          <w:rFonts w:eastAsia="Arial Unicode MS"/>
          <w:color w:val="000000"/>
          <w:u w:color="000000"/>
        </w:rPr>
      </w:pPr>
      <w:r w:rsidRPr="00D82EC8">
        <w:rPr>
          <w:rFonts w:eastAsia="Arial Unicode MS"/>
          <w:color w:val="000000"/>
          <w:u w:color="000000"/>
        </w:rPr>
        <w:t>Работы, выполняемые Подрядчиком по настоящему Договору, должны соответствовать нормативным актам в области проектирования и строительства, результатам инженерных изысканий, требованиям градостроительного плана земельного участка и другим обязательным требованиям, установленным законодательством Российской Федерации.</w:t>
      </w:r>
    </w:p>
    <w:p w:rsidR="00D131F9" w:rsidRPr="00D82EC8" w:rsidRDefault="00D131F9" w:rsidP="00D82EC8">
      <w:pPr>
        <w:tabs>
          <w:tab w:val="left" w:pos="284"/>
        </w:tabs>
        <w:ind w:firstLine="709"/>
        <w:jc w:val="both"/>
        <w:rPr>
          <w:lang w:eastAsia="ar-SA"/>
        </w:rPr>
      </w:pPr>
      <w:r w:rsidRPr="00D82EC8">
        <w:rPr>
          <w:lang w:eastAsia="ar-SA"/>
        </w:rPr>
        <w:t xml:space="preserve">6.2. Материалы, используемые Подрядчиком при строительстве, и оборудование, приобретаемое Подрядчиком и необходимое для эксплуатации Объекта, должны соответствовать утвержденной проектной документации, требованиям ГОСТ и ТУ, а также иметь соответствующие сертификаты, технические паспорта, аттестаты, инструкции по эксплуатации на русском языке и другие документы, предусмотренные нормативными актами в области проектирования и строительства, а также удостоверяющие их качество. Копии этих сертификатов и иных документов должны быть в наличии у Подрядчика до начала производства работ с использованием этих материалов и оборудования. </w:t>
      </w:r>
    </w:p>
    <w:p w:rsidR="00D131F9" w:rsidRPr="00046030" w:rsidRDefault="00D131F9" w:rsidP="00D82EC8">
      <w:pPr>
        <w:tabs>
          <w:tab w:val="left" w:pos="284"/>
        </w:tabs>
        <w:ind w:firstLine="709"/>
        <w:jc w:val="both"/>
        <w:rPr>
          <w:rFonts w:eastAsia="Arial Unicode MS"/>
          <w:color w:val="000000"/>
          <w:u w:color="000000"/>
        </w:rPr>
      </w:pPr>
      <w:r w:rsidRPr="00D82EC8">
        <w:rPr>
          <w:lang w:eastAsia="ar-SA"/>
        </w:rPr>
        <w:lastRenderedPageBreak/>
        <w:t xml:space="preserve">6.3. </w:t>
      </w:r>
      <w:r w:rsidRPr="00D82EC8">
        <w:rPr>
          <w:rFonts w:eastAsia="Arial Unicode MS"/>
          <w:color w:val="000000"/>
          <w:u w:color="000000"/>
        </w:rPr>
        <w:t xml:space="preserve"> Срок гарантии качества результата выполненных </w:t>
      </w:r>
      <w:r w:rsidRPr="00046030">
        <w:rPr>
          <w:rFonts w:eastAsia="Arial Unicode MS"/>
          <w:color w:val="000000"/>
          <w:u w:color="000000"/>
        </w:rPr>
        <w:t xml:space="preserve">работ составляет не менее </w:t>
      </w:r>
      <w:r w:rsidRPr="00046030">
        <w:t>60 (шестидесяти) месяцев с</w:t>
      </w:r>
      <w:r w:rsidRPr="00046030">
        <w:rPr>
          <w:rFonts w:eastAsia="Arial Unicode MS"/>
          <w:color w:val="000000"/>
          <w:u w:color="000000"/>
        </w:rPr>
        <w:t xml:space="preserve"> даты приемки работ. </w:t>
      </w:r>
    </w:p>
    <w:p w:rsidR="00D131F9" w:rsidRPr="00D82EC8" w:rsidRDefault="00D131F9" w:rsidP="00D82EC8">
      <w:pPr>
        <w:tabs>
          <w:tab w:val="left" w:pos="284"/>
        </w:tabs>
        <w:ind w:firstLine="709"/>
        <w:jc w:val="both"/>
        <w:rPr>
          <w:rFonts w:eastAsia="Arial Unicode MS"/>
          <w:color w:val="000000"/>
          <w:u w:color="000000"/>
        </w:rPr>
      </w:pPr>
      <w:r w:rsidRPr="00046030">
        <w:rPr>
          <w:lang w:eastAsia="ar-SA"/>
        </w:rPr>
        <w:t>6.4.</w:t>
      </w:r>
      <w:r w:rsidRPr="00046030">
        <w:t xml:space="preserve"> </w:t>
      </w:r>
      <w:r w:rsidRPr="00046030">
        <w:rPr>
          <w:lang w:eastAsia="ar-SA"/>
        </w:rPr>
        <w:t>Гарантийный срок на объект начинает течь со дня, следующего за днем подписания акта приемки законченного строительством Объекта по унифицированной</w:t>
      </w:r>
      <w:r w:rsidRPr="00D82EC8">
        <w:rPr>
          <w:lang w:eastAsia="ar-SA"/>
        </w:rPr>
        <w:t xml:space="preserve"> форме № КС-11.</w:t>
      </w:r>
    </w:p>
    <w:p w:rsidR="00D131F9" w:rsidRPr="00D82EC8" w:rsidRDefault="00D131F9" w:rsidP="00D82EC8">
      <w:pPr>
        <w:tabs>
          <w:tab w:val="left" w:pos="284"/>
        </w:tabs>
        <w:ind w:firstLine="709"/>
        <w:jc w:val="both"/>
        <w:rPr>
          <w:rFonts w:eastAsia="Arial Unicode MS"/>
          <w:color w:val="000000"/>
          <w:u w:color="000000"/>
        </w:rPr>
      </w:pPr>
      <w:r w:rsidRPr="00D82EC8">
        <w:rPr>
          <w:rFonts w:eastAsia="Arial Unicode MS"/>
          <w:color w:val="000000"/>
          <w:u w:color="000000"/>
        </w:rPr>
        <w:t>6.5. Если в гарантийный период обнаружатся дефекты, препятствующие нормальной эксплуатации, то Подрядчик обязан их устранить за свой счет и в согласованные с Заказчиком сроки.</w:t>
      </w:r>
    </w:p>
    <w:p w:rsidR="00D131F9" w:rsidRPr="00D82EC8" w:rsidRDefault="00D131F9" w:rsidP="00D82EC8">
      <w:pPr>
        <w:tabs>
          <w:tab w:val="left" w:pos="284"/>
        </w:tabs>
        <w:ind w:firstLine="709"/>
        <w:jc w:val="both"/>
        <w:rPr>
          <w:rFonts w:eastAsia="Arial Unicode MS"/>
          <w:color w:val="000000"/>
          <w:u w:color="000000"/>
        </w:rPr>
      </w:pPr>
      <w:r w:rsidRPr="00D82EC8">
        <w:rPr>
          <w:rFonts w:eastAsia="Arial Unicode MS"/>
          <w:color w:val="000000"/>
          <w:u w:color="000000"/>
        </w:rPr>
        <w:t>6.6.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10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131F9" w:rsidRPr="00D82EC8" w:rsidRDefault="00D131F9" w:rsidP="00D82EC8">
      <w:pPr>
        <w:tabs>
          <w:tab w:val="left" w:pos="284"/>
        </w:tabs>
        <w:ind w:firstLine="709"/>
        <w:jc w:val="both"/>
        <w:rPr>
          <w:rFonts w:eastAsia="Arial Unicode MS"/>
          <w:color w:val="000000"/>
          <w:u w:color="000000"/>
        </w:rPr>
      </w:pPr>
      <w:r w:rsidRPr="00D82EC8">
        <w:rPr>
          <w:rFonts w:eastAsia="Arial Unicode MS"/>
          <w:color w:val="000000"/>
          <w:u w:color="000000"/>
        </w:rPr>
        <w:t>6.7.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w:t>
      </w:r>
    </w:p>
    <w:p w:rsidR="00D131F9" w:rsidRPr="00D82EC8" w:rsidRDefault="00D131F9" w:rsidP="00D82EC8">
      <w:pPr>
        <w:tabs>
          <w:tab w:val="left" w:pos="284"/>
        </w:tabs>
        <w:ind w:firstLine="709"/>
        <w:jc w:val="both"/>
        <w:rPr>
          <w:rFonts w:eastAsia="Arial Unicode MS"/>
          <w:color w:val="000000"/>
          <w:u w:color="000000"/>
        </w:rPr>
      </w:pPr>
      <w:r w:rsidRPr="00D82EC8">
        <w:rPr>
          <w:rFonts w:eastAsia="Arial Unicode MS"/>
          <w:color w:val="000000"/>
          <w:u w:color="000000"/>
        </w:rPr>
        <w:t xml:space="preserve">6.8. </w:t>
      </w:r>
      <w:r w:rsidRPr="00D82EC8">
        <w:rPr>
          <w:rFonts w:eastAsia="Arial Unicode MS"/>
          <w:color w:val="000000"/>
          <w:u w:color="000000"/>
          <w:lang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131F9" w:rsidRPr="00D82EC8" w:rsidRDefault="00D131F9" w:rsidP="00D82EC8">
      <w:pPr>
        <w:tabs>
          <w:tab w:val="left" w:pos="284"/>
        </w:tabs>
        <w:ind w:firstLine="709"/>
        <w:jc w:val="both"/>
        <w:rPr>
          <w:rFonts w:eastAsia="Arial Unicode MS"/>
          <w:color w:val="000000"/>
          <w:u w:color="000000"/>
        </w:rPr>
      </w:pPr>
    </w:p>
    <w:p w:rsidR="00D131F9" w:rsidRPr="00D82EC8" w:rsidRDefault="00D131F9" w:rsidP="00D82EC8">
      <w:pPr>
        <w:widowControl w:val="0"/>
        <w:autoSpaceDE w:val="0"/>
        <w:autoSpaceDN w:val="0"/>
        <w:ind w:firstLine="709"/>
        <w:jc w:val="center"/>
        <w:outlineLvl w:val="1"/>
        <w:rPr>
          <w:b/>
          <w:bCs/>
        </w:rPr>
      </w:pPr>
      <w:r w:rsidRPr="00D82EC8">
        <w:rPr>
          <w:b/>
          <w:bCs/>
        </w:rPr>
        <w:t>7. ОТВЕТСТВЕННОСТЬ СТОРОН</w:t>
      </w:r>
    </w:p>
    <w:p w:rsidR="00D131F9" w:rsidRPr="00D82EC8" w:rsidRDefault="00D131F9" w:rsidP="00D82EC8">
      <w:pPr>
        <w:widowControl w:val="0"/>
        <w:autoSpaceDE w:val="0"/>
        <w:autoSpaceDN w:val="0"/>
        <w:adjustRightInd w:val="0"/>
        <w:ind w:firstLine="708"/>
        <w:jc w:val="center"/>
        <w:rPr>
          <w:highlight w:val="yellow"/>
        </w:rPr>
      </w:pPr>
    </w:p>
    <w:p w:rsidR="00D131F9" w:rsidRPr="00D82EC8" w:rsidRDefault="00D131F9" w:rsidP="00D82EC8">
      <w:pPr>
        <w:widowControl w:val="0"/>
        <w:autoSpaceDE w:val="0"/>
        <w:autoSpaceDN w:val="0"/>
        <w:adjustRightInd w:val="0"/>
        <w:ind w:firstLine="567"/>
        <w:jc w:val="both"/>
      </w:pPr>
      <w:r w:rsidRPr="00D82EC8">
        <w:t xml:space="preserve">7.1. За неисполнение или ненадлежащее исполнение условий Договора Стороны несут ответственность в соответствии с законодательством Российской Федерации.  </w:t>
      </w:r>
    </w:p>
    <w:p w:rsidR="00D131F9" w:rsidRPr="00D82EC8" w:rsidRDefault="00D131F9" w:rsidP="00D82EC8">
      <w:pPr>
        <w:widowControl w:val="0"/>
        <w:autoSpaceDE w:val="0"/>
        <w:autoSpaceDN w:val="0"/>
        <w:adjustRightInd w:val="0"/>
        <w:ind w:firstLine="567"/>
        <w:jc w:val="both"/>
      </w:pPr>
      <w:r w:rsidRPr="00D82EC8">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D131F9" w:rsidRPr="00D82EC8" w:rsidRDefault="00D131F9" w:rsidP="00D82EC8">
      <w:pPr>
        <w:widowControl w:val="0"/>
        <w:autoSpaceDE w:val="0"/>
        <w:autoSpaceDN w:val="0"/>
        <w:adjustRightInd w:val="0"/>
        <w:ind w:firstLine="567"/>
        <w:jc w:val="both"/>
      </w:pPr>
      <w:r w:rsidRPr="00D82EC8">
        <w:t xml:space="preserve">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D131F9" w:rsidRPr="00D82EC8" w:rsidRDefault="00D131F9" w:rsidP="00D82EC8">
      <w:pPr>
        <w:widowControl w:val="0"/>
        <w:autoSpaceDE w:val="0"/>
        <w:autoSpaceDN w:val="0"/>
        <w:adjustRightInd w:val="0"/>
        <w:ind w:firstLine="567"/>
        <w:jc w:val="both"/>
      </w:pPr>
      <w:r w:rsidRPr="00D82EC8">
        <w:t xml:space="preserve">7.4.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w:t>
      </w:r>
    </w:p>
    <w:p w:rsidR="00D131F9" w:rsidRPr="00D82EC8" w:rsidRDefault="00D131F9" w:rsidP="00D82EC8">
      <w:pPr>
        <w:widowControl w:val="0"/>
        <w:autoSpaceDE w:val="0"/>
        <w:autoSpaceDN w:val="0"/>
        <w:adjustRightInd w:val="0"/>
        <w:ind w:firstLine="567"/>
        <w:jc w:val="both"/>
      </w:pPr>
      <w:r w:rsidRPr="00D82EC8">
        <w:t xml:space="preserve">а) 1 000 (Одна тысяча) рублей 00 копеек, если цена договора не превышает 3 млн. рублей; </w:t>
      </w:r>
    </w:p>
    <w:p w:rsidR="00D131F9" w:rsidRPr="00D82EC8" w:rsidRDefault="00D131F9" w:rsidP="00D82EC8">
      <w:pPr>
        <w:widowControl w:val="0"/>
        <w:autoSpaceDE w:val="0"/>
        <w:autoSpaceDN w:val="0"/>
        <w:adjustRightInd w:val="0"/>
        <w:ind w:firstLine="567"/>
        <w:jc w:val="both"/>
      </w:pPr>
      <w:r w:rsidRPr="00D82EC8">
        <w:t xml:space="preserve">б) 5 000 (Пять тысяч) рублей 00 копеек, если цена договора составляет свыше 3 млн. рублей до 50 млн. рублей (включительно); </w:t>
      </w:r>
    </w:p>
    <w:p w:rsidR="00D131F9" w:rsidRPr="00D82EC8" w:rsidRDefault="00D131F9" w:rsidP="00D82EC8">
      <w:pPr>
        <w:widowControl w:val="0"/>
        <w:autoSpaceDE w:val="0"/>
        <w:autoSpaceDN w:val="0"/>
        <w:adjustRightInd w:val="0"/>
        <w:ind w:firstLine="567"/>
        <w:jc w:val="both"/>
      </w:pPr>
      <w:r w:rsidRPr="00D82EC8">
        <w:t xml:space="preserve">в) 10 000 (Десять тысяч) рублей 00 копеек, если цена договора превышает 50 млн. рублей. </w:t>
      </w:r>
    </w:p>
    <w:p w:rsidR="00D131F9" w:rsidRPr="00D82EC8" w:rsidRDefault="00D131F9" w:rsidP="00D82EC8">
      <w:pPr>
        <w:widowControl w:val="0"/>
        <w:autoSpaceDE w:val="0"/>
        <w:autoSpaceDN w:val="0"/>
        <w:adjustRightInd w:val="0"/>
        <w:ind w:firstLine="567"/>
        <w:jc w:val="both"/>
      </w:pPr>
      <w:r w:rsidRPr="00D82EC8">
        <w:t xml:space="preserve">9.5.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131F9" w:rsidRPr="00D82EC8" w:rsidRDefault="00D131F9" w:rsidP="00D82EC8">
      <w:pPr>
        <w:widowControl w:val="0"/>
        <w:autoSpaceDE w:val="0"/>
        <w:autoSpaceDN w:val="0"/>
        <w:adjustRightInd w:val="0"/>
        <w:ind w:firstLine="567"/>
        <w:jc w:val="both"/>
      </w:pPr>
      <w:r w:rsidRPr="00D82EC8">
        <w:t xml:space="preserve">7.6. В случае просрочки исполнения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D131F9" w:rsidRPr="00D82EC8" w:rsidRDefault="00D131F9" w:rsidP="00D82EC8">
      <w:pPr>
        <w:widowControl w:val="0"/>
        <w:autoSpaceDE w:val="0"/>
        <w:autoSpaceDN w:val="0"/>
        <w:adjustRightInd w:val="0"/>
        <w:ind w:firstLine="567"/>
        <w:jc w:val="both"/>
      </w:pPr>
      <w:r w:rsidRPr="00D82EC8">
        <w:t xml:space="preserve">7.7. Пеня начисляется за каждый день просрочки исполнения Подрядчиком обязательства, предусмотренного Договором, а также в случаях неисполнения или ненадлежащего исполнения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D131F9" w:rsidRPr="00D82EC8" w:rsidRDefault="00D131F9" w:rsidP="00D82EC8">
      <w:pPr>
        <w:widowControl w:val="0"/>
        <w:autoSpaceDE w:val="0"/>
        <w:autoSpaceDN w:val="0"/>
        <w:adjustRightInd w:val="0"/>
        <w:ind w:firstLine="567"/>
        <w:jc w:val="both"/>
      </w:pPr>
      <w:r w:rsidRPr="00D82EC8">
        <w:t xml:space="preserve">7.8. За каждый факт просрочки исполнения обязательства, а также в случаях неисполнения </w:t>
      </w:r>
      <w:r w:rsidRPr="00D82EC8">
        <w:lastRenderedPageBreak/>
        <w:t>или ненадлежащего исполнения Подрядчик</w:t>
      </w:r>
      <w:r>
        <w:t>о</w:t>
      </w:r>
      <w:r w:rsidRPr="00D82EC8">
        <w:t xml:space="preserve">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 </w:t>
      </w:r>
    </w:p>
    <w:p w:rsidR="00D131F9" w:rsidRPr="00D82EC8" w:rsidRDefault="00D131F9" w:rsidP="00D82EC8">
      <w:pPr>
        <w:widowControl w:val="0"/>
        <w:autoSpaceDE w:val="0"/>
        <w:autoSpaceDN w:val="0"/>
        <w:adjustRightInd w:val="0"/>
        <w:ind w:firstLine="567"/>
        <w:jc w:val="both"/>
      </w:pPr>
      <w:r w:rsidRPr="00D82EC8">
        <w:t xml:space="preserve">а) 50 000 (Пятьдесят тысяч) рублей 00 копеек, если цена договора не превышает 1 млн. рублей; </w:t>
      </w:r>
    </w:p>
    <w:p w:rsidR="00D131F9" w:rsidRPr="00D82EC8" w:rsidRDefault="00D131F9" w:rsidP="00D82EC8">
      <w:pPr>
        <w:widowControl w:val="0"/>
        <w:autoSpaceDE w:val="0"/>
        <w:autoSpaceDN w:val="0"/>
        <w:adjustRightInd w:val="0"/>
        <w:ind w:firstLine="567"/>
        <w:jc w:val="both"/>
      </w:pPr>
      <w:r w:rsidRPr="00D82EC8">
        <w:t xml:space="preserve">б) 100 000 (Сто тысяч) рублей 00 копеек, если цена договора составляет от 1 млн. рублей до 3 млн. рублей; </w:t>
      </w:r>
    </w:p>
    <w:p w:rsidR="00D131F9" w:rsidRPr="00D82EC8" w:rsidRDefault="00D131F9" w:rsidP="00D82EC8">
      <w:pPr>
        <w:widowControl w:val="0"/>
        <w:autoSpaceDE w:val="0"/>
        <w:autoSpaceDN w:val="0"/>
        <w:adjustRightInd w:val="0"/>
        <w:ind w:firstLine="567"/>
        <w:jc w:val="both"/>
      </w:pPr>
      <w:r w:rsidRPr="00D82EC8">
        <w:t xml:space="preserve">в) 150 000 (Сто пятьдесят тысяч) рублей 00 копеек, если цена договора составляет свыше 3 млн. рублей до 10 млн. рублей (включительно); </w:t>
      </w:r>
    </w:p>
    <w:p w:rsidR="00D131F9" w:rsidRPr="00D82EC8" w:rsidRDefault="00D131F9" w:rsidP="00D82EC8">
      <w:pPr>
        <w:widowControl w:val="0"/>
        <w:autoSpaceDE w:val="0"/>
        <w:autoSpaceDN w:val="0"/>
        <w:adjustRightInd w:val="0"/>
        <w:ind w:firstLine="567"/>
        <w:jc w:val="both"/>
      </w:pPr>
      <w:r w:rsidRPr="00D82EC8">
        <w:t xml:space="preserve">г) 200 000 (Двести тысяч) рублей 00 копеек, если цена договора превышает 10 млн. рублей </w:t>
      </w:r>
    </w:p>
    <w:p w:rsidR="00D131F9" w:rsidRPr="00D82EC8" w:rsidRDefault="00D131F9" w:rsidP="00D82EC8">
      <w:pPr>
        <w:widowControl w:val="0"/>
        <w:autoSpaceDE w:val="0"/>
        <w:autoSpaceDN w:val="0"/>
        <w:adjustRightInd w:val="0"/>
        <w:ind w:firstLine="567"/>
        <w:jc w:val="both"/>
      </w:pPr>
      <w:r w:rsidRPr="00D82EC8">
        <w:t>7.9.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D131F9" w:rsidRPr="00D82EC8" w:rsidRDefault="00D131F9" w:rsidP="00D82EC8">
      <w:pPr>
        <w:widowControl w:val="0"/>
        <w:autoSpaceDE w:val="0"/>
        <w:autoSpaceDN w:val="0"/>
        <w:adjustRightInd w:val="0"/>
        <w:ind w:firstLine="567"/>
        <w:jc w:val="both"/>
      </w:pPr>
      <w:r w:rsidRPr="00D82EC8">
        <w:t>7.10.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131F9" w:rsidRPr="00D82EC8" w:rsidRDefault="00D131F9" w:rsidP="00D82EC8">
      <w:pPr>
        <w:widowControl w:val="0"/>
        <w:autoSpaceDE w:val="0"/>
        <w:autoSpaceDN w:val="0"/>
        <w:adjustRightInd w:val="0"/>
        <w:ind w:firstLine="567"/>
        <w:jc w:val="both"/>
      </w:pPr>
      <w:r w:rsidRPr="00D82EC8">
        <w:t>7.11.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 дня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D131F9" w:rsidRPr="00D82EC8" w:rsidRDefault="00D131F9" w:rsidP="00D82EC8">
      <w:pPr>
        <w:autoSpaceDE w:val="0"/>
        <w:autoSpaceDN w:val="0"/>
        <w:adjustRightInd w:val="0"/>
        <w:ind w:firstLine="567"/>
        <w:jc w:val="both"/>
      </w:pPr>
      <w:r w:rsidRPr="00D82EC8">
        <w:t>7.12. Несвоевременное уведомление об обстоятельствах непреодолимой силы ведет к аннулированию прав соответствующей Стороны ссылаться на них в будущем.</w:t>
      </w:r>
    </w:p>
    <w:p w:rsidR="00D131F9" w:rsidRPr="00D82EC8" w:rsidRDefault="00D131F9" w:rsidP="00D82EC8">
      <w:pPr>
        <w:autoSpaceDE w:val="0"/>
        <w:autoSpaceDN w:val="0"/>
        <w:adjustRightInd w:val="0"/>
        <w:ind w:firstLine="567"/>
        <w:jc w:val="both"/>
      </w:pPr>
      <w:r w:rsidRPr="00D82EC8">
        <w:t>7.13. Если обстоятельства, указанные в п. 7.11 настоящего Договора продолжают действовать более 1 дня Стороны вправе расторгнуть настоящий Договор по взаимному соглашению Сторон. В случае расторжения настоящего Договора ни одна из Сторон не вправе требовать от другой Стороны возмещения неполученных доходов.</w:t>
      </w:r>
    </w:p>
    <w:p w:rsidR="00D131F9" w:rsidRPr="00D82EC8" w:rsidRDefault="00D131F9" w:rsidP="00D82EC8">
      <w:pPr>
        <w:widowControl w:val="0"/>
        <w:autoSpaceDE w:val="0"/>
        <w:autoSpaceDN w:val="0"/>
        <w:ind w:firstLine="709"/>
        <w:jc w:val="both"/>
      </w:pPr>
    </w:p>
    <w:p w:rsidR="00D131F9" w:rsidRPr="00D82EC8" w:rsidRDefault="00D131F9" w:rsidP="00D82EC8">
      <w:pPr>
        <w:widowControl w:val="0"/>
        <w:autoSpaceDE w:val="0"/>
        <w:autoSpaceDN w:val="0"/>
        <w:ind w:firstLine="709"/>
        <w:jc w:val="center"/>
        <w:outlineLvl w:val="1"/>
        <w:rPr>
          <w:b/>
          <w:bCs/>
        </w:rPr>
      </w:pPr>
      <w:r w:rsidRPr="00D82EC8">
        <w:rPr>
          <w:b/>
          <w:bCs/>
        </w:rPr>
        <w:t xml:space="preserve">8. СРОК ДЕЙСТВИЯ, </w:t>
      </w:r>
    </w:p>
    <w:p w:rsidR="00D131F9" w:rsidRPr="00D82EC8" w:rsidRDefault="00D131F9" w:rsidP="00D82EC8">
      <w:pPr>
        <w:widowControl w:val="0"/>
        <w:autoSpaceDE w:val="0"/>
        <w:autoSpaceDN w:val="0"/>
        <w:ind w:firstLine="709"/>
        <w:jc w:val="center"/>
        <w:outlineLvl w:val="1"/>
        <w:rPr>
          <w:b/>
          <w:bCs/>
        </w:rPr>
      </w:pPr>
      <w:r w:rsidRPr="00D82EC8">
        <w:rPr>
          <w:b/>
          <w:bCs/>
        </w:rPr>
        <w:t>ПОРЯДОК ИЗМЕНЕНИЯ И РАСТОРЖЕНИЯ ДОГОВОРА</w:t>
      </w:r>
    </w:p>
    <w:p w:rsidR="00D131F9" w:rsidRPr="00D82EC8" w:rsidRDefault="00D131F9" w:rsidP="00D82EC8">
      <w:pPr>
        <w:ind w:left="141" w:right="279" w:firstLine="709"/>
        <w:jc w:val="both"/>
        <w:rPr>
          <w:rFonts w:eastAsia="Arial Unicode MS"/>
          <w:color w:val="000000"/>
          <w:u w:color="000000"/>
        </w:rPr>
      </w:pPr>
      <w:r w:rsidRPr="00D82EC8">
        <w:rPr>
          <w:rFonts w:eastAsia="Arial Unicode MS"/>
          <w:color w:val="000000"/>
          <w:u w:color="000000"/>
        </w:rPr>
        <w:t>8.1.</w:t>
      </w:r>
      <w:r w:rsidRPr="00D82EC8">
        <w:rPr>
          <w:rFonts w:eastAsia="Arial Unicode MS"/>
          <w:color w:val="000000"/>
          <w:u w:color="000000"/>
        </w:rPr>
        <w:tab/>
        <w:t>Настоящий договор вступает в силу с момента его подписания Сторонами</w:t>
      </w:r>
      <w:r w:rsidRPr="00D82EC8">
        <w:rPr>
          <w:rFonts w:eastAsia="Arial Unicode MS"/>
          <w:color w:val="000000"/>
          <w:u w:color="000000"/>
        </w:rPr>
        <w:br/>
        <w:t xml:space="preserve">и действует </w:t>
      </w:r>
      <w:r>
        <w:rPr>
          <w:rFonts w:eastAsia="Arial Unicode MS"/>
          <w:color w:val="000000"/>
          <w:u w:color="000000"/>
        </w:rPr>
        <w:t>до 13</w:t>
      </w:r>
      <w:r w:rsidRPr="00046030">
        <w:rPr>
          <w:rFonts w:eastAsia="Arial Unicode MS"/>
          <w:color w:val="000000"/>
          <w:u w:color="000000"/>
        </w:rPr>
        <w:t>.</w:t>
      </w:r>
      <w:r>
        <w:rPr>
          <w:rFonts w:eastAsia="Arial Unicode MS"/>
          <w:color w:val="000000"/>
          <w:u w:color="000000"/>
        </w:rPr>
        <w:t>03</w:t>
      </w:r>
      <w:r w:rsidRPr="00046030">
        <w:rPr>
          <w:rFonts w:eastAsia="Arial Unicode MS"/>
          <w:color w:val="000000"/>
          <w:u w:color="000000"/>
        </w:rPr>
        <w:t>.202</w:t>
      </w:r>
      <w:r>
        <w:rPr>
          <w:rFonts w:eastAsia="Arial Unicode MS"/>
          <w:color w:val="000000"/>
          <w:u w:color="000000"/>
        </w:rPr>
        <w:t>2</w:t>
      </w:r>
      <w:r w:rsidRPr="00046030">
        <w:rPr>
          <w:rFonts w:eastAsia="Arial Unicode MS"/>
          <w:color w:val="000000"/>
          <w:u w:color="000000"/>
        </w:rPr>
        <w:t>г.</w:t>
      </w:r>
    </w:p>
    <w:p w:rsidR="00D131F9" w:rsidRPr="00D82EC8" w:rsidRDefault="00D131F9" w:rsidP="00D82EC8">
      <w:pPr>
        <w:ind w:left="141" w:right="279" w:firstLine="709"/>
        <w:jc w:val="both"/>
        <w:rPr>
          <w:rFonts w:eastAsia="Arial Unicode MS"/>
          <w:color w:val="000000"/>
          <w:u w:color="000000"/>
        </w:rPr>
      </w:pPr>
      <w:r w:rsidRPr="00D82EC8">
        <w:rPr>
          <w:rFonts w:eastAsia="Arial Unicode MS"/>
          <w:color w:val="000000"/>
          <w:u w:color="000000"/>
        </w:rPr>
        <w:t>8.2.</w:t>
      </w:r>
      <w:r w:rsidRPr="00D82EC8">
        <w:rPr>
          <w:rFonts w:eastAsia="Arial Unicode MS"/>
          <w:color w:val="000000"/>
          <w:u w:color="000000"/>
        </w:rPr>
        <w:tab/>
        <w:t>В случае нарушения Подрядчиком сроков, установленных в пункте 3.1 Договора, Заказчик вправе в одностороннем порядке расторгнуть Договор, при этом Подрядчик не вправе требовать от Заказчика возмещение своих расходов за фактически выполненные работы.</w:t>
      </w:r>
    </w:p>
    <w:p w:rsidR="00D131F9" w:rsidRPr="00D82EC8" w:rsidRDefault="00D131F9" w:rsidP="00D82EC8">
      <w:pPr>
        <w:ind w:left="141" w:right="279" w:firstLine="709"/>
        <w:jc w:val="both"/>
        <w:rPr>
          <w:rFonts w:eastAsia="Arial Unicode MS"/>
          <w:color w:val="000000"/>
          <w:u w:color="000000"/>
        </w:rPr>
      </w:pPr>
      <w:r w:rsidRPr="00D82EC8">
        <w:rPr>
          <w:rFonts w:eastAsia="Arial Unicode MS"/>
          <w:color w:val="000000"/>
          <w:u w:color="000000"/>
        </w:rPr>
        <w:t>8.3.</w:t>
      </w:r>
      <w:r w:rsidRPr="00D82EC8">
        <w:rPr>
          <w:rFonts w:eastAsia="Arial Unicode MS"/>
          <w:color w:val="000000"/>
          <w:u w:color="000000"/>
        </w:rPr>
        <w:tab/>
        <w:t>Подрядчик при наличии обстоятельств, очевидно свидетельствующих о том, что исполнение обязанностей по Договору не будет произведено в установленный срок, не вправе в одностороннем порядке отказаться от исполнения Договора.</w:t>
      </w:r>
    </w:p>
    <w:p w:rsidR="00D131F9" w:rsidRPr="00D82EC8" w:rsidRDefault="00D131F9" w:rsidP="00D82EC8">
      <w:pPr>
        <w:ind w:left="141" w:right="279" w:firstLine="709"/>
        <w:jc w:val="both"/>
        <w:rPr>
          <w:rFonts w:eastAsia="Arial Unicode MS"/>
          <w:color w:val="000000"/>
          <w:u w:color="000000"/>
        </w:rPr>
      </w:pPr>
      <w:r w:rsidRPr="00D82EC8">
        <w:rPr>
          <w:rFonts w:eastAsia="Arial Unicode MS"/>
          <w:color w:val="000000"/>
          <w:u w:color="000000"/>
        </w:rPr>
        <w:t>8.4.</w:t>
      </w:r>
      <w:r w:rsidRPr="00D82EC8">
        <w:rPr>
          <w:rFonts w:eastAsia="Arial Unicode MS"/>
          <w:color w:val="000000"/>
          <w:u w:color="000000"/>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131F9" w:rsidRPr="00D82EC8" w:rsidRDefault="00D131F9" w:rsidP="00D82EC8">
      <w:pPr>
        <w:ind w:left="141" w:right="279" w:firstLine="709"/>
        <w:jc w:val="both"/>
        <w:rPr>
          <w:rFonts w:eastAsia="Arial Unicode MS"/>
          <w:color w:val="000000"/>
          <w:u w:color="000000"/>
        </w:rPr>
      </w:pPr>
      <w:r w:rsidRPr="00D82EC8">
        <w:rPr>
          <w:rFonts w:eastAsia="Arial Unicode MS"/>
          <w:color w:val="000000"/>
          <w:u w:color="00000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131F9" w:rsidRPr="00D82EC8" w:rsidRDefault="00D131F9" w:rsidP="00D82EC8">
      <w:pPr>
        <w:ind w:left="141" w:right="279" w:firstLine="709"/>
        <w:jc w:val="both"/>
      </w:pPr>
      <w:r w:rsidRPr="00D82EC8">
        <w:rPr>
          <w:rFonts w:eastAsia="Arial Unicode MS"/>
          <w:color w:val="000000"/>
          <w:u w:color="000000"/>
        </w:rPr>
        <w:t>если по предложению</w:t>
      </w:r>
      <w:r w:rsidRPr="00D82EC8">
        <w:t xml:space="preserve"> Заказчика увеличиваются предусмотренные Договором количество товара, объем работы или услуги не более </w:t>
      </w:r>
      <w:r w:rsidRPr="00046030">
        <w:t>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w:t>
      </w:r>
      <w:r w:rsidRPr="00D82EC8">
        <w:t xml:space="preserve">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w:t>
      </w:r>
      <w:r w:rsidRPr="00D82EC8">
        <w:lastRenderedPageBreak/>
        <w:t>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1F9" w:rsidRPr="00D82EC8" w:rsidRDefault="00D131F9" w:rsidP="00D82EC8">
      <w:pPr>
        <w:widowControl w:val="0"/>
        <w:autoSpaceDE w:val="0"/>
        <w:autoSpaceDN w:val="0"/>
        <w:ind w:firstLine="709"/>
        <w:jc w:val="both"/>
      </w:pPr>
      <w:r w:rsidRPr="00D82EC8">
        <w:t>8.5.</w:t>
      </w:r>
      <w:r w:rsidRPr="00D82EC8">
        <w:tab/>
        <w:t xml:space="preserve">При получении от одной из Сторон письменного предложения об изменении условий настоящего Договора другая Сторона обязана рассмотреть его дать письменный ответ в течение 10 (десяти) календарных дней.  </w:t>
      </w:r>
    </w:p>
    <w:p w:rsidR="00D131F9" w:rsidRPr="00D82EC8" w:rsidRDefault="00D131F9" w:rsidP="00D82EC8">
      <w:pPr>
        <w:widowControl w:val="0"/>
        <w:autoSpaceDE w:val="0"/>
        <w:autoSpaceDN w:val="0"/>
        <w:ind w:firstLine="709"/>
        <w:jc w:val="both"/>
      </w:pPr>
      <w:r w:rsidRPr="00D82EC8">
        <w:t>8.6.</w:t>
      </w:r>
      <w:r w:rsidRPr="00D82EC8">
        <w:tab/>
        <w:t xml:space="preserve">Изменения оформляются, как дополнительные соглашения к Договору и с момента подписания их полномочными представителями всех Сторон, являются неотъемлемой частью Договора.  </w:t>
      </w:r>
    </w:p>
    <w:p w:rsidR="00D131F9" w:rsidRPr="00D82EC8" w:rsidRDefault="00D131F9" w:rsidP="00D82EC8">
      <w:pPr>
        <w:widowControl w:val="0"/>
        <w:autoSpaceDE w:val="0"/>
        <w:autoSpaceDN w:val="0"/>
        <w:ind w:firstLine="709"/>
        <w:jc w:val="both"/>
      </w:pPr>
      <w:r w:rsidRPr="00D82EC8">
        <w:t>8.7. Прекращение срока действия настоящего Договора не освобождает стороны от исполнения обязательств по нему и действует до полного исполнения сторонами своих обязательств.</w:t>
      </w:r>
    </w:p>
    <w:p w:rsidR="00D131F9" w:rsidRPr="00D82EC8" w:rsidRDefault="00D131F9" w:rsidP="00D82EC8">
      <w:pPr>
        <w:widowControl w:val="0"/>
        <w:autoSpaceDE w:val="0"/>
        <w:autoSpaceDN w:val="0"/>
        <w:ind w:firstLine="709"/>
        <w:jc w:val="both"/>
      </w:pPr>
    </w:p>
    <w:p w:rsidR="00D131F9" w:rsidRPr="00D82EC8" w:rsidRDefault="00D131F9" w:rsidP="00D82EC8">
      <w:pPr>
        <w:widowControl w:val="0"/>
        <w:autoSpaceDE w:val="0"/>
        <w:autoSpaceDN w:val="0"/>
        <w:ind w:firstLine="709"/>
        <w:jc w:val="center"/>
        <w:outlineLvl w:val="1"/>
        <w:rPr>
          <w:b/>
          <w:bCs/>
        </w:rPr>
      </w:pPr>
      <w:bookmarkStart w:id="30" w:name="_Toc2095196"/>
      <w:bookmarkStart w:id="31" w:name="_Hlk25757657"/>
      <w:r w:rsidRPr="00D82EC8">
        <w:rPr>
          <w:b/>
          <w:bCs/>
        </w:rPr>
        <w:t>9. АНТИКОРРУПЦИОННАЯ ОГОВОРКА</w:t>
      </w:r>
      <w:bookmarkEnd w:id="30"/>
    </w:p>
    <w:bookmarkEnd w:id="31"/>
    <w:p w:rsidR="00D131F9" w:rsidRPr="00D82EC8" w:rsidRDefault="00D131F9" w:rsidP="00D82EC8">
      <w:pPr>
        <w:widowControl w:val="0"/>
        <w:autoSpaceDE w:val="0"/>
        <w:autoSpaceDN w:val="0"/>
        <w:ind w:firstLine="709"/>
        <w:jc w:val="both"/>
      </w:pPr>
      <w:r w:rsidRPr="00D82EC8">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 либо неправомерные преимущества. </w:t>
      </w:r>
    </w:p>
    <w:p w:rsidR="00D131F9" w:rsidRPr="00D82EC8" w:rsidRDefault="00D131F9" w:rsidP="00D82EC8">
      <w:pPr>
        <w:widowControl w:val="0"/>
        <w:autoSpaceDE w:val="0"/>
        <w:autoSpaceDN w:val="0"/>
        <w:ind w:firstLine="709"/>
        <w:jc w:val="both"/>
      </w:pPr>
      <w:r w:rsidRPr="00D82EC8">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D131F9" w:rsidRPr="00D82EC8" w:rsidRDefault="00D131F9" w:rsidP="00D82EC8">
      <w:pPr>
        <w:widowControl w:val="0"/>
        <w:autoSpaceDE w:val="0"/>
        <w:autoSpaceDN w:val="0"/>
        <w:ind w:firstLine="709"/>
        <w:jc w:val="both"/>
      </w:pPr>
      <w:r w:rsidRPr="00D82EC8">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D131F9" w:rsidRPr="00D82EC8" w:rsidRDefault="00D131F9" w:rsidP="00D82EC8">
      <w:pPr>
        <w:widowControl w:val="0"/>
        <w:autoSpaceDE w:val="0"/>
        <w:autoSpaceDN w:val="0"/>
        <w:ind w:firstLine="709"/>
        <w:jc w:val="both"/>
      </w:pPr>
      <w:r w:rsidRPr="00D82EC8">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D131F9" w:rsidRPr="00D82EC8" w:rsidRDefault="00D131F9" w:rsidP="00D82EC8">
      <w:pPr>
        <w:widowControl w:val="0"/>
        <w:autoSpaceDE w:val="0"/>
        <w:autoSpaceDN w:val="0"/>
        <w:ind w:firstLine="709"/>
        <w:jc w:val="both"/>
      </w:pPr>
      <w:r w:rsidRPr="00D82EC8">
        <w:t>9.5. В случае нарушения одной Стороной обязательств воздерживаться от запрещенных в п. 9.1. настоящего Договора действий и/или неполучения другой  Стороной в установленный в п. 9.3.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131F9" w:rsidRPr="00D82EC8" w:rsidRDefault="00D131F9" w:rsidP="00D82EC8">
      <w:pPr>
        <w:widowControl w:val="0"/>
        <w:autoSpaceDE w:val="0"/>
        <w:autoSpaceDN w:val="0"/>
        <w:jc w:val="both"/>
        <w:outlineLvl w:val="1"/>
        <w:rPr>
          <w:b/>
          <w:bCs/>
        </w:rPr>
      </w:pPr>
      <w:bookmarkStart w:id="32" w:name="_Toc2095198"/>
    </w:p>
    <w:p w:rsidR="00D131F9" w:rsidRPr="00D82EC8" w:rsidRDefault="00D131F9" w:rsidP="00D82EC8">
      <w:pPr>
        <w:widowControl w:val="0"/>
        <w:autoSpaceDE w:val="0"/>
        <w:autoSpaceDN w:val="0"/>
        <w:ind w:firstLine="709"/>
        <w:jc w:val="center"/>
        <w:outlineLvl w:val="1"/>
        <w:rPr>
          <w:b/>
          <w:bCs/>
        </w:rPr>
      </w:pPr>
      <w:r w:rsidRPr="00D82EC8">
        <w:rPr>
          <w:b/>
          <w:bCs/>
        </w:rPr>
        <w:t>10. ПРОЧИЕ УСЛОВИЯ</w:t>
      </w:r>
    </w:p>
    <w:p w:rsidR="00D131F9" w:rsidRPr="00D82EC8" w:rsidRDefault="00D131F9" w:rsidP="00D82EC8">
      <w:pPr>
        <w:widowControl w:val="0"/>
        <w:autoSpaceDE w:val="0"/>
        <w:autoSpaceDN w:val="0"/>
        <w:ind w:firstLine="709"/>
        <w:jc w:val="both"/>
        <w:outlineLvl w:val="1"/>
      </w:pPr>
      <w:r w:rsidRPr="00D82EC8">
        <w:t xml:space="preserve">10.1. Настоящий Договор вступает в силу с момента его подписания и действует до полного </w:t>
      </w:r>
      <w:r w:rsidRPr="00D82EC8">
        <w:lastRenderedPageBreak/>
        <w:t>исполнения Сторонами обязательств по настоящему Договору.</w:t>
      </w:r>
    </w:p>
    <w:p w:rsidR="00D131F9" w:rsidRPr="00D82EC8" w:rsidRDefault="00D131F9" w:rsidP="00D82EC8">
      <w:pPr>
        <w:widowControl w:val="0"/>
        <w:autoSpaceDE w:val="0"/>
        <w:autoSpaceDN w:val="0"/>
        <w:ind w:firstLine="709"/>
        <w:jc w:val="both"/>
        <w:outlineLvl w:val="1"/>
      </w:pPr>
      <w:r w:rsidRPr="00D82EC8">
        <w:t>10.2. Все споры или разногласия, возникающие между Сторонами по настоящему Договору или в связи с ним, разрешаются путем переговоров между Сторонами. Срок рассмотрения претензии - 10 (десять) рабочих дней с момента получения.</w:t>
      </w:r>
    </w:p>
    <w:p w:rsidR="00D131F9" w:rsidRPr="00D82EC8" w:rsidRDefault="00D131F9" w:rsidP="00D82EC8">
      <w:pPr>
        <w:widowControl w:val="0"/>
        <w:autoSpaceDE w:val="0"/>
        <w:autoSpaceDN w:val="0"/>
        <w:ind w:firstLine="709"/>
        <w:jc w:val="both"/>
        <w:outlineLvl w:val="1"/>
      </w:pPr>
      <w:r w:rsidRPr="00D82EC8">
        <w:t xml:space="preserve">10.3. В случае невозможности разрешения разногласий путем переговоров, спор подлежит рассмотрению и разрешению в Арбитражном суде </w:t>
      </w:r>
      <w:r w:rsidRPr="00046030">
        <w:t>Челябинской области.</w:t>
      </w:r>
    </w:p>
    <w:p w:rsidR="00D131F9" w:rsidRPr="00D82EC8" w:rsidRDefault="00D131F9" w:rsidP="00D82EC8">
      <w:pPr>
        <w:widowControl w:val="0"/>
        <w:autoSpaceDE w:val="0"/>
        <w:autoSpaceDN w:val="0"/>
        <w:ind w:firstLine="709"/>
        <w:jc w:val="both"/>
        <w:outlineLvl w:val="1"/>
      </w:pPr>
      <w:r w:rsidRPr="00D82EC8">
        <w:t>10.4. В остальном, что не предусмотрено настоящим Договором, Стороны руководствуются действующим законодательством Российской Федерации.</w:t>
      </w:r>
    </w:p>
    <w:p w:rsidR="00D131F9" w:rsidRPr="00D82EC8" w:rsidRDefault="00D131F9" w:rsidP="00D82EC8">
      <w:pPr>
        <w:widowControl w:val="0"/>
        <w:autoSpaceDE w:val="0"/>
        <w:autoSpaceDN w:val="0"/>
        <w:ind w:firstLine="709"/>
        <w:jc w:val="both"/>
        <w:outlineLvl w:val="1"/>
      </w:pPr>
      <w:r w:rsidRPr="00D82EC8">
        <w:t>10.5. Изменение существенных условий настоящего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D131F9" w:rsidRPr="00D82EC8" w:rsidRDefault="00D131F9" w:rsidP="00D82EC8">
      <w:pPr>
        <w:widowControl w:val="0"/>
        <w:autoSpaceDE w:val="0"/>
        <w:autoSpaceDN w:val="0"/>
        <w:ind w:firstLine="709"/>
        <w:jc w:val="both"/>
        <w:outlineLvl w:val="1"/>
      </w:pPr>
      <w:r w:rsidRPr="00D82EC8">
        <w:t xml:space="preserve">10.6.  Расторжение настоящего Договора возможно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D131F9" w:rsidRPr="00D82EC8" w:rsidRDefault="00D131F9" w:rsidP="00D82EC8">
      <w:pPr>
        <w:widowControl w:val="0"/>
        <w:autoSpaceDE w:val="0"/>
        <w:autoSpaceDN w:val="0"/>
        <w:ind w:firstLine="709"/>
        <w:jc w:val="both"/>
        <w:outlineLvl w:val="1"/>
      </w:pPr>
      <w:r w:rsidRPr="00D82EC8">
        <w:t>10.7.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131F9" w:rsidRPr="00D82EC8" w:rsidRDefault="00D131F9" w:rsidP="00D82EC8">
      <w:pPr>
        <w:widowControl w:val="0"/>
        <w:autoSpaceDE w:val="0"/>
        <w:autoSpaceDN w:val="0"/>
        <w:ind w:firstLine="709"/>
        <w:jc w:val="both"/>
        <w:outlineLvl w:val="1"/>
      </w:pPr>
      <w:r w:rsidRPr="00D82EC8">
        <w:t>10.8.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случаях:</w:t>
      </w:r>
    </w:p>
    <w:p w:rsidR="00D131F9" w:rsidRPr="00D82EC8" w:rsidRDefault="00D131F9" w:rsidP="00D82EC8">
      <w:pPr>
        <w:widowControl w:val="0"/>
        <w:autoSpaceDE w:val="0"/>
        <w:autoSpaceDN w:val="0"/>
        <w:ind w:firstLine="709"/>
        <w:jc w:val="both"/>
        <w:outlineLvl w:val="1"/>
      </w:pPr>
      <w:r w:rsidRPr="00D82EC8">
        <w:t>-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D131F9" w:rsidRPr="00D82EC8" w:rsidRDefault="00D131F9" w:rsidP="00D82EC8">
      <w:pPr>
        <w:widowControl w:val="0"/>
        <w:autoSpaceDE w:val="0"/>
        <w:autoSpaceDN w:val="0"/>
        <w:ind w:firstLine="709"/>
        <w:jc w:val="both"/>
        <w:outlineLvl w:val="1"/>
      </w:pPr>
      <w:r w:rsidRPr="00D82EC8">
        <w:t>-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D131F9" w:rsidRPr="00D82EC8" w:rsidRDefault="00D131F9" w:rsidP="00D82EC8">
      <w:pPr>
        <w:widowControl w:val="0"/>
        <w:autoSpaceDE w:val="0"/>
        <w:autoSpaceDN w:val="0"/>
        <w:ind w:firstLine="709"/>
        <w:jc w:val="both"/>
        <w:outlineLvl w:val="1"/>
      </w:pPr>
      <w:r w:rsidRPr="00D82EC8">
        <w:t>- если отступления от условий Договора или иные недостатки результата выполнения работ в установленный Заказчиком срок не были устранены Подрядчиком либо являются существенными и неустранимыми (пункт 3 статьи 723 ГК РФ).</w:t>
      </w:r>
    </w:p>
    <w:p w:rsidR="00D131F9" w:rsidRPr="00D82EC8" w:rsidRDefault="00D131F9" w:rsidP="00D82EC8">
      <w:pPr>
        <w:widowControl w:val="0"/>
        <w:autoSpaceDE w:val="0"/>
        <w:autoSpaceDN w:val="0"/>
        <w:ind w:firstLine="709"/>
        <w:jc w:val="both"/>
        <w:outlineLvl w:val="1"/>
      </w:pPr>
      <w:r w:rsidRPr="00D82EC8">
        <w:t>10.9. Настоящий Договор составлен в двух экземплярах, имеющих одинаковую юридическую силу, по одному экземпляру для каждой из Сторон.</w:t>
      </w:r>
    </w:p>
    <w:p w:rsidR="00D131F9" w:rsidRPr="00D82EC8" w:rsidRDefault="00D131F9" w:rsidP="00D82EC8">
      <w:pPr>
        <w:widowControl w:val="0"/>
        <w:autoSpaceDE w:val="0"/>
        <w:autoSpaceDN w:val="0"/>
        <w:ind w:firstLine="709"/>
        <w:jc w:val="both"/>
        <w:outlineLvl w:val="1"/>
      </w:pPr>
      <w:r w:rsidRPr="00D82EC8">
        <w:t>10.10. Во всем, что не предусмотрено Договором, Стороны руководствуются законодательством Российской Федерации.</w:t>
      </w:r>
    </w:p>
    <w:p w:rsidR="00D131F9" w:rsidRPr="00D82EC8" w:rsidRDefault="00D131F9" w:rsidP="00D82EC8">
      <w:pPr>
        <w:widowControl w:val="0"/>
        <w:autoSpaceDE w:val="0"/>
        <w:autoSpaceDN w:val="0"/>
        <w:ind w:firstLine="709"/>
        <w:jc w:val="both"/>
        <w:outlineLvl w:val="1"/>
      </w:pPr>
      <w:r w:rsidRPr="00D82EC8">
        <w:t>10.11. Все реквизиты, указанные Сторонами в п. 11 настоящего Договора, являются действующими. В случае изменения банковских или почтовых реквизитов Стороны обязаны сообщать о них друг другу в течение 3 дней.</w:t>
      </w:r>
      <w:bookmarkEnd w:id="32"/>
    </w:p>
    <w:p w:rsidR="00D131F9" w:rsidRPr="00D82EC8" w:rsidRDefault="00D131F9" w:rsidP="00D82EC8">
      <w:pPr>
        <w:widowControl w:val="0"/>
        <w:autoSpaceDE w:val="0"/>
        <w:autoSpaceDN w:val="0"/>
        <w:ind w:firstLine="709"/>
        <w:jc w:val="both"/>
        <w:outlineLvl w:val="1"/>
      </w:pPr>
      <w:r w:rsidRPr="00D82EC8">
        <w:t>11.12.</w:t>
      </w:r>
      <w:r w:rsidRPr="00D82EC8">
        <w:tab/>
        <w:t>Неотъемлемыми частями Договора являются:</w:t>
      </w:r>
    </w:p>
    <w:p w:rsidR="00D131F9" w:rsidRPr="00D82EC8" w:rsidRDefault="00D131F9" w:rsidP="00D82EC8">
      <w:pPr>
        <w:widowControl w:val="0"/>
        <w:autoSpaceDE w:val="0"/>
        <w:autoSpaceDN w:val="0"/>
        <w:adjustRightInd w:val="0"/>
        <w:ind w:firstLine="709"/>
      </w:pPr>
      <w:r w:rsidRPr="00D82EC8">
        <w:t>Приложение № 1 – «Техническое задание»;</w:t>
      </w:r>
    </w:p>
    <w:p w:rsidR="00D131F9" w:rsidRPr="00D82EC8" w:rsidRDefault="00D131F9" w:rsidP="00D82EC8">
      <w:pPr>
        <w:widowControl w:val="0"/>
        <w:autoSpaceDE w:val="0"/>
        <w:autoSpaceDN w:val="0"/>
        <w:adjustRightInd w:val="0"/>
        <w:ind w:firstLine="709"/>
      </w:pPr>
      <w:r w:rsidRPr="00D82EC8">
        <w:t>Приложение №2-«Локально-сметный расчет».</w:t>
      </w:r>
    </w:p>
    <w:p w:rsidR="00D131F9" w:rsidRPr="00D82EC8" w:rsidRDefault="00D131F9" w:rsidP="00D82EC8">
      <w:pPr>
        <w:suppressAutoHyphens/>
        <w:jc w:val="both"/>
        <w:rPr>
          <w:b/>
          <w:bCs/>
        </w:rPr>
      </w:pPr>
    </w:p>
    <w:p w:rsidR="00D131F9" w:rsidRPr="00D82EC8" w:rsidRDefault="00D131F9" w:rsidP="00D82EC8">
      <w:pPr>
        <w:suppressAutoHyphens/>
        <w:jc w:val="both"/>
        <w:rPr>
          <w:b/>
          <w:bCs/>
        </w:rPr>
      </w:pPr>
    </w:p>
    <w:p w:rsidR="00D131F9" w:rsidRPr="00D82EC8" w:rsidRDefault="00D131F9" w:rsidP="00D82EC8">
      <w:pPr>
        <w:suppressAutoHyphens/>
        <w:ind w:firstLine="709"/>
        <w:jc w:val="center"/>
        <w:rPr>
          <w:b/>
          <w:bCs/>
        </w:rPr>
      </w:pPr>
      <w:r w:rsidRPr="00D82EC8">
        <w:rPr>
          <w:b/>
          <w:bCs/>
        </w:rPr>
        <w:t>11. АДРЕСА И РЕКВИЗИТЫ</w:t>
      </w:r>
    </w:p>
    <w:p w:rsidR="00D131F9" w:rsidRPr="00D82EC8" w:rsidRDefault="00D131F9" w:rsidP="00D82EC8">
      <w:pPr>
        <w:suppressAutoHyphens/>
        <w:ind w:firstLine="709"/>
        <w:jc w:val="center"/>
        <w:rPr>
          <w:lang w:eastAsia="ar-SA"/>
        </w:rPr>
      </w:pPr>
    </w:p>
    <w:tbl>
      <w:tblPr>
        <w:tblW w:w="0" w:type="auto"/>
        <w:tblInd w:w="2" w:type="dxa"/>
        <w:tblLook w:val="01E0"/>
      </w:tblPr>
      <w:tblGrid>
        <w:gridCol w:w="4817"/>
        <w:gridCol w:w="4920"/>
      </w:tblGrid>
      <w:tr w:rsidR="00D131F9" w:rsidRPr="00D82EC8">
        <w:trPr>
          <w:trHeight w:val="1418"/>
        </w:trPr>
        <w:tc>
          <w:tcPr>
            <w:tcW w:w="4817" w:type="dxa"/>
          </w:tcPr>
          <w:p w:rsidR="00D131F9" w:rsidRPr="00D82EC8" w:rsidRDefault="00D131F9" w:rsidP="00D82EC8">
            <w:pPr>
              <w:suppressAutoHyphens/>
              <w:rPr>
                <w:b/>
                <w:bCs/>
                <w:lang w:eastAsia="ar-SA"/>
              </w:rPr>
            </w:pPr>
            <w:r w:rsidRPr="00D82EC8">
              <w:rPr>
                <w:b/>
                <w:bCs/>
                <w:sz w:val="22"/>
                <w:szCs w:val="22"/>
                <w:lang w:eastAsia="ar-SA"/>
              </w:rPr>
              <w:t>ЗАКАЗЧИК</w:t>
            </w:r>
          </w:p>
          <w:p w:rsidR="00D131F9" w:rsidRPr="00D82EC8" w:rsidRDefault="00D131F9" w:rsidP="00D82EC8">
            <w:pPr>
              <w:suppressAutoHyphens/>
              <w:rPr>
                <w:lang w:eastAsia="ar-SA"/>
              </w:rPr>
            </w:pPr>
          </w:p>
        </w:tc>
        <w:tc>
          <w:tcPr>
            <w:tcW w:w="4920" w:type="dxa"/>
          </w:tcPr>
          <w:p w:rsidR="00D131F9" w:rsidRPr="00D82EC8" w:rsidRDefault="00D131F9" w:rsidP="00D82EC8">
            <w:pPr>
              <w:suppressAutoHyphens/>
              <w:rPr>
                <w:b/>
                <w:bCs/>
                <w:lang w:eastAsia="ar-SA"/>
              </w:rPr>
            </w:pPr>
            <w:r w:rsidRPr="00D82EC8">
              <w:rPr>
                <w:b/>
                <w:bCs/>
                <w:sz w:val="22"/>
                <w:szCs w:val="22"/>
                <w:lang w:eastAsia="ar-SA"/>
              </w:rPr>
              <w:t>ПОДРЯДЧИК</w:t>
            </w:r>
          </w:p>
          <w:p w:rsidR="00D131F9" w:rsidRPr="00D82EC8" w:rsidRDefault="00D131F9" w:rsidP="00D82EC8">
            <w:pPr>
              <w:suppressAutoHyphens/>
              <w:rPr>
                <w:b/>
                <w:bCs/>
                <w:lang w:eastAsia="ar-SA"/>
              </w:rPr>
            </w:pPr>
          </w:p>
        </w:tc>
      </w:tr>
    </w:tbl>
    <w:p w:rsidR="00D131F9" w:rsidRPr="00D82EC8" w:rsidRDefault="00D131F9" w:rsidP="00D82EC8">
      <w:pPr>
        <w:suppressAutoHyphens/>
        <w:jc w:val="center"/>
        <w:rPr>
          <w:b/>
          <w:bCs/>
          <w:sz w:val="22"/>
          <w:szCs w:val="22"/>
          <w:lang w:eastAsia="ar-SA"/>
        </w:rPr>
      </w:pPr>
    </w:p>
    <w:tbl>
      <w:tblPr>
        <w:tblW w:w="0" w:type="auto"/>
        <w:tblInd w:w="2" w:type="dxa"/>
        <w:tblLook w:val="00A0"/>
      </w:tblPr>
      <w:tblGrid>
        <w:gridCol w:w="4725"/>
        <w:gridCol w:w="4738"/>
      </w:tblGrid>
      <w:tr w:rsidR="00D131F9" w:rsidRPr="00D82EC8">
        <w:tc>
          <w:tcPr>
            <w:tcW w:w="4725" w:type="dxa"/>
          </w:tcPr>
          <w:p w:rsidR="00D131F9" w:rsidRPr="00D82EC8" w:rsidRDefault="00D131F9" w:rsidP="00D82EC8">
            <w:pPr>
              <w:suppressAutoHyphens/>
              <w:jc w:val="both"/>
              <w:rPr>
                <w:lang w:eastAsia="ar-SA"/>
              </w:rPr>
            </w:pPr>
            <w:r w:rsidRPr="00D82EC8">
              <w:rPr>
                <w:sz w:val="22"/>
                <w:szCs w:val="22"/>
                <w:lang w:eastAsia="ar-SA"/>
              </w:rPr>
              <w:lastRenderedPageBreak/>
              <w:t>Директор</w:t>
            </w:r>
          </w:p>
          <w:p w:rsidR="00D131F9" w:rsidRPr="00D82EC8" w:rsidRDefault="00D131F9" w:rsidP="00D82EC8">
            <w:pPr>
              <w:suppressAutoHyphens/>
              <w:jc w:val="center"/>
              <w:rPr>
                <w:lang w:eastAsia="ar-SA"/>
              </w:rPr>
            </w:pPr>
          </w:p>
          <w:p w:rsidR="00D131F9" w:rsidRPr="00D82EC8" w:rsidRDefault="00D131F9" w:rsidP="00D82EC8">
            <w:pPr>
              <w:suppressAutoHyphens/>
              <w:jc w:val="center"/>
              <w:rPr>
                <w:lang w:eastAsia="ar-SA"/>
              </w:rPr>
            </w:pPr>
          </w:p>
          <w:p w:rsidR="00D131F9" w:rsidRPr="00D82EC8" w:rsidRDefault="00D131F9" w:rsidP="00D82EC8">
            <w:pPr>
              <w:suppressAutoHyphens/>
              <w:jc w:val="center"/>
              <w:rPr>
                <w:lang w:eastAsia="ar-SA"/>
              </w:rPr>
            </w:pPr>
            <w:r w:rsidRPr="00D82EC8">
              <w:rPr>
                <w:sz w:val="22"/>
                <w:szCs w:val="22"/>
                <w:lang w:eastAsia="ar-SA"/>
              </w:rPr>
              <w:t>________________________/______________ /</w:t>
            </w:r>
          </w:p>
          <w:p w:rsidR="00D131F9" w:rsidRPr="00D82EC8" w:rsidRDefault="00D131F9" w:rsidP="00D82EC8">
            <w:pPr>
              <w:suppressAutoHyphens/>
              <w:jc w:val="center"/>
              <w:rPr>
                <w:lang w:eastAsia="ar-SA"/>
              </w:rPr>
            </w:pPr>
          </w:p>
          <w:p w:rsidR="00D131F9" w:rsidRPr="00D82EC8" w:rsidRDefault="00D131F9" w:rsidP="00D82EC8">
            <w:pPr>
              <w:suppressAutoHyphens/>
              <w:jc w:val="center"/>
              <w:rPr>
                <w:lang w:eastAsia="ar-SA"/>
              </w:rPr>
            </w:pPr>
            <w:r w:rsidRPr="00D82EC8">
              <w:rPr>
                <w:sz w:val="22"/>
                <w:szCs w:val="22"/>
                <w:lang w:eastAsia="ar-SA"/>
              </w:rPr>
              <w:t>М.П.</w:t>
            </w:r>
          </w:p>
        </w:tc>
        <w:tc>
          <w:tcPr>
            <w:tcW w:w="4738" w:type="dxa"/>
          </w:tcPr>
          <w:p w:rsidR="00D131F9" w:rsidRPr="00D82EC8" w:rsidRDefault="00D131F9" w:rsidP="00D82EC8">
            <w:pPr>
              <w:suppressAutoHyphens/>
              <w:jc w:val="center"/>
              <w:rPr>
                <w:lang w:eastAsia="ar-SA"/>
              </w:rPr>
            </w:pPr>
          </w:p>
          <w:p w:rsidR="00D131F9" w:rsidRPr="00D82EC8" w:rsidRDefault="00D131F9" w:rsidP="00D82EC8">
            <w:pPr>
              <w:suppressAutoHyphens/>
              <w:jc w:val="center"/>
              <w:rPr>
                <w:lang w:eastAsia="ar-SA"/>
              </w:rPr>
            </w:pPr>
          </w:p>
          <w:p w:rsidR="00D131F9" w:rsidRPr="00D82EC8" w:rsidRDefault="00D131F9" w:rsidP="00D82EC8">
            <w:pPr>
              <w:suppressAutoHyphens/>
              <w:jc w:val="center"/>
              <w:rPr>
                <w:lang w:eastAsia="ar-SA"/>
              </w:rPr>
            </w:pPr>
          </w:p>
          <w:p w:rsidR="00D131F9" w:rsidRPr="00D82EC8" w:rsidRDefault="00D131F9" w:rsidP="00D82EC8">
            <w:pPr>
              <w:suppressAutoHyphens/>
              <w:jc w:val="center"/>
              <w:rPr>
                <w:lang w:eastAsia="ar-SA"/>
              </w:rPr>
            </w:pPr>
            <w:r w:rsidRPr="00D82EC8">
              <w:rPr>
                <w:sz w:val="22"/>
                <w:szCs w:val="22"/>
                <w:lang w:eastAsia="ar-SA"/>
              </w:rPr>
              <w:t xml:space="preserve">________________________/ ____________/ </w:t>
            </w:r>
          </w:p>
          <w:p w:rsidR="00D131F9" w:rsidRPr="00D82EC8" w:rsidRDefault="00D131F9" w:rsidP="00D82EC8">
            <w:pPr>
              <w:suppressAutoHyphens/>
              <w:jc w:val="center"/>
              <w:rPr>
                <w:lang w:eastAsia="ar-SA"/>
              </w:rPr>
            </w:pPr>
          </w:p>
          <w:p w:rsidR="00D131F9" w:rsidRPr="00D82EC8" w:rsidRDefault="00D131F9" w:rsidP="00D82EC8">
            <w:pPr>
              <w:suppressAutoHyphens/>
              <w:jc w:val="center"/>
              <w:rPr>
                <w:lang w:eastAsia="ar-SA"/>
              </w:rPr>
            </w:pPr>
            <w:r w:rsidRPr="00D82EC8">
              <w:rPr>
                <w:sz w:val="22"/>
                <w:szCs w:val="22"/>
                <w:lang w:eastAsia="ar-SA"/>
              </w:rPr>
              <w:t>М.П.</w:t>
            </w:r>
          </w:p>
        </w:tc>
      </w:tr>
    </w:tbl>
    <w:p w:rsidR="00D131F9" w:rsidRPr="00D82EC8" w:rsidRDefault="00D131F9" w:rsidP="00D82EC8">
      <w:pPr>
        <w:keepNext/>
        <w:numPr>
          <w:ilvl w:val="3"/>
          <w:numId w:val="0"/>
        </w:numPr>
        <w:tabs>
          <w:tab w:val="num" w:pos="0"/>
        </w:tabs>
        <w:suppressAutoHyphens/>
        <w:jc w:val="right"/>
        <w:outlineLvl w:val="3"/>
        <w:rPr>
          <w:color w:val="000000"/>
          <w:lang w:eastAsia="zh-CN"/>
        </w:rPr>
      </w:pPr>
      <w:r w:rsidRPr="00D82EC8">
        <w:rPr>
          <w:color w:val="000000"/>
          <w:lang w:eastAsia="zh-CN"/>
        </w:rPr>
        <w:t xml:space="preserve">Приложение № 1 </w:t>
      </w:r>
    </w:p>
    <w:p w:rsidR="00D131F9" w:rsidRPr="00D82EC8" w:rsidRDefault="00D131F9" w:rsidP="00D82EC8">
      <w:pPr>
        <w:keepNext/>
        <w:numPr>
          <w:ilvl w:val="3"/>
          <w:numId w:val="0"/>
        </w:numPr>
        <w:tabs>
          <w:tab w:val="num" w:pos="0"/>
        </w:tabs>
        <w:suppressAutoHyphens/>
        <w:jc w:val="right"/>
        <w:outlineLvl w:val="3"/>
        <w:rPr>
          <w:color w:val="000000"/>
          <w:lang w:eastAsia="zh-CN"/>
        </w:rPr>
      </w:pPr>
      <w:r w:rsidRPr="00D82EC8">
        <w:rPr>
          <w:color w:val="000000"/>
          <w:lang w:eastAsia="zh-CN"/>
        </w:rPr>
        <w:t>к Договору подряда № ______</w:t>
      </w:r>
    </w:p>
    <w:p w:rsidR="00D131F9" w:rsidRPr="00D82EC8" w:rsidRDefault="00D131F9" w:rsidP="00D82EC8">
      <w:pPr>
        <w:keepNext/>
        <w:numPr>
          <w:ilvl w:val="3"/>
          <w:numId w:val="0"/>
        </w:numPr>
        <w:tabs>
          <w:tab w:val="num" w:pos="0"/>
        </w:tabs>
        <w:suppressAutoHyphens/>
        <w:jc w:val="right"/>
        <w:outlineLvl w:val="3"/>
        <w:rPr>
          <w:color w:val="000000"/>
          <w:lang w:eastAsia="zh-CN"/>
        </w:rPr>
      </w:pPr>
    </w:p>
    <w:p w:rsidR="00D131F9" w:rsidRDefault="00D131F9" w:rsidP="00D82EC8">
      <w:pPr>
        <w:keepNext/>
        <w:numPr>
          <w:ilvl w:val="3"/>
          <w:numId w:val="0"/>
        </w:numPr>
        <w:tabs>
          <w:tab w:val="num" w:pos="0"/>
        </w:tabs>
        <w:suppressAutoHyphens/>
        <w:jc w:val="center"/>
        <w:outlineLvl w:val="3"/>
        <w:rPr>
          <w:b/>
          <w:bCs/>
          <w:color w:val="000000"/>
          <w:lang w:eastAsia="zh-CN"/>
        </w:rPr>
      </w:pPr>
      <w:r w:rsidRPr="00D82EC8">
        <w:rPr>
          <w:b/>
          <w:bCs/>
          <w:color w:val="000000"/>
          <w:lang w:eastAsia="zh-CN"/>
        </w:rPr>
        <w:t>ТЕХНИЧЕСКОЕ ЗАДАНИЕ</w:t>
      </w:r>
    </w:p>
    <w:p w:rsidR="00D131F9" w:rsidRDefault="00D131F9" w:rsidP="00D82EC8">
      <w:pPr>
        <w:keepNext/>
        <w:numPr>
          <w:ilvl w:val="3"/>
          <w:numId w:val="0"/>
        </w:numPr>
        <w:tabs>
          <w:tab w:val="num" w:pos="0"/>
        </w:tabs>
        <w:suppressAutoHyphens/>
        <w:jc w:val="center"/>
        <w:outlineLvl w:val="3"/>
        <w:rPr>
          <w:b/>
          <w:bCs/>
          <w:color w:val="000000"/>
          <w:lang w:eastAsia="zh-CN"/>
        </w:rPr>
      </w:pPr>
      <w:r w:rsidRPr="00D82EC8">
        <w:rPr>
          <w:b/>
          <w:bCs/>
          <w:color w:val="000000"/>
          <w:lang w:eastAsia="zh-CN"/>
        </w:rPr>
        <w:t>*Заполняется по результатам закупки</w:t>
      </w:r>
    </w:p>
    <w:p w:rsidR="00D131F9" w:rsidRPr="00D82EC8" w:rsidRDefault="00D131F9" w:rsidP="00D82EC8">
      <w:pPr>
        <w:keepNext/>
        <w:numPr>
          <w:ilvl w:val="3"/>
          <w:numId w:val="0"/>
        </w:numPr>
        <w:tabs>
          <w:tab w:val="num" w:pos="0"/>
        </w:tabs>
        <w:suppressAutoHyphens/>
        <w:jc w:val="right"/>
        <w:outlineLvl w:val="3"/>
        <w:rPr>
          <w:color w:val="000000"/>
          <w:lang w:eastAsia="zh-CN"/>
        </w:rPr>
      </w:pPr>
      <w:r w:rsidRPr="00D82EC8">
        <w:rPr>
          <w:color w:val="000000"/>
          <w:lang w:eastAsia="zh-CN"/>
        </w:rPr>
        <w:t xml:space="preserve">Приложение № 2 </w:t>
      </w:r>
    </w:p>
    <w:p w:rsidR="00D131F9" w:rsidRPr="00D82EC8" w:rsidRDefault="00D131F9" w:rsidP="00D82EC8">
      <w:pPr>
        <w:keepNext/>
        <w:numPr>
          <w:ilvl w:val="3"/>
          <w:numId w:val="0"/>
        </w:numPr>
        <w:tabs>
          <w:tab w:val="num" w:pos="0"/>
        </w:tabs>
        <w:suppressAutoHyphens/>
        <w:jc w:val="right"/>
        <w:outlineLvl w:val="3"/>
        <w:rPr>
          <w:color w:val="000000"/>
          <w:lang w:eastAsia="zh-CN"/>
        </w:rPr>
      </w:pPr>
      <w:r w:rsidRPr="00D82EC8">
        <w:rPr>
          <w:color w:val="000000"/>
          <w:lang w:eastAsia="zh-CN"/>
        </w:rPr>
        <w:t>к Договору подряда № ______</w:t>
      </w:r>
    </w:p>
    <w:p w:rsidR="00D131F9" w:rsidRPr="00D82EC8" w:rsidRDefault="00D131F9" w:rsidP="00D82EC8">
      <w:pPr>
        <w:keepNext/>
        <w:numPr>
          <w:ilvl w:val="3"/>
          <w:numId w:val="0"/>
        </w:numPr>
        <w:tabs>
          <w:tab w:val="num" w:pos="0"/>
        </w:tabs>
        <w:suppressAutoHyphens/>
        <w:jc w:val="center"/>
        <w:outlineLvl w:val="3"/>
        <w:rPr>
          <w:b/>
          <w:bCs/>
          <w:color w:val="000000"/>
          <w:lang w:eastAsia="zh-CN"/>
        </w:rPr>
      </w:pPr>
      <w:r w:rsidRPr="00D82EC8">
        <w:rPr>
          <w:b/>
          <w:bCs/>
          <w:color w:val="000000"/>
          <w:lang w:eastAsia="zh-CN"/>
        </w:rPr>
        <w:t>Локально-сметный расчет</w:t>
      </w:r>
    </w:p>
    <w:p w:rsidR="00D131F9" w:rsidRPr="00D82EC8" w:rsidRDefault="00D131F9" w:rsidP="00D82EC8">
      <w:pPr>
        <w:keepNext/>
        <w:numPr>
          <w:ilvl w:val="3"/>
          <w:numId w:val="0"/>
        </w:numPr>
        <w:tabs>
          <w:tab w:val="num" w:pos="0"/>
        </w:tabs>
        <w:suppressAutoHyphens/>
        <w:jc w:val="center"/>
        <w:outlineLvl w:val="3"/>
        <w:rPr>
          <w:b/>
          <w:bCs/>
          <w:color w:val="000000"/>
          <w:lang w:eastAsia="zh-CN"/>
        </w:rPr>
      </w:pPr>
    </w:p>
    <w:p w:rsidR="00D131F9" w:rsidRPr="00D82EC8" w:rsidRDefault="00D131F9" w:rsidP="00D82EC8">
      <w:pPr>
        <w:keepNext/>
        <w:numPr>
          <w:ilvl w:val="3"/>
          <w:numId w:val="0"/>
        </w:numPr>
        <w:tabs>
          <w:tab w:val="num" w:pos="0"/>
        </w:tabs>
        <w:suppressAutoHyphens/>
        <w:jc w:val="center"/>
        <w:outlineLvl w:val="3"/>
        <w:rPr>
          <w:b/>
          <w:bCs/>
          <w:color w:val="000000"/>
          <w:lang w:eastAsia="zh-CN"/>
        </w:rPr>
      </w:pPr>
      <w:r w:rsidRPr="00D82EC8">
        <w:rPr>
          <w:b/>
          <w:bCs/>
          <w:color w:val="000000"/>
          <w:lang w:eastAsia="zh-CN"/>
        </w:rPr>
        <w:t>Приложено отдельным файлом</w:t>
      </w:r>
    </w:p>
    <w:p w:rsidR="00D131F9" w:rsidRPr="00D82EC8" w:rsidRDefault="00D131F9" w:rsidP="00D82EC8">
      <w:pPr>
        <w:keepNext/>
        <w:numPr>
          <w:ilvl w:val="3"/>
          <w:numId w:val="0"/>
        </w:numPr>
        <w:tabs>
          <w:tab w:val="num" w:pos="0"/>
        </w:tabs>
        <w:suppressAutoHyphens/>
        <w:jc w:val="center"/>
        <w:outlineLvl w:val="3"/>
        <w:rPr>
          <w:b/>
          <w:bCs/>
          <w:color w:val="000000"/>
          <w:lang w:eastAsia="zh-CN"/>
        </w:rPr>
      </w:pPr>
    </w:p>
    <w:p w:rsidR="00D131F9" w:rsidRPr="00D82EC8" w:rsidRDefault="00D131F9" w:rsidP="00D82EC8">
      <w:pPr>
        <w:keepNext/>
        <w:numPr>
          <w:ilvl w:val="3"/>
          <w:numId w:val="0"/>
        </w:numPr>
        <w:tabs>
          <w:tab w:val="num" w:pos="0"/>
        </w:tabs>
        <w:suppressAutoHyphens/>
        <w:outlineLvl w:val="3"/>
        <w:rPr>
          <w:b/>
          <w:bCs/>
          <w:color w:val="000000"/>
          <w:lang w:eastAsia="zh-CN"/>
        </w:rPr>
      </w:pPr>
    </w:p>
    <w:p w:rsidR="00D131F9" w:rsidRDefault="00D131F9" w:rsidP="00D82EC8">
      <w:pPr>
        <w:keepNext/>
        <w:numPr>
          <w:ilvl w:val="3"/>
          <w:numId w:val="0"/>
        </w:numPr>
        <w:tabs>
          <w:tab w:val="num" w:pos="0"/>
        </w:tabs>
        <w:suppressAutoHyphens/>
        <w:ind w:left="360"/>
        <w:jc w:val="center"/>
        <w:outlineLvl w:val="3"/>
        <w:rPr>
          <w:lang w:eastAsia="en-US"/>
        </w:rPr>
      </w:pPr>
      <w:r w:rsidRPr="00C1775E">
        <w:rPr>
          <w:b/>
          <w:bCs/>
          <w:color w:val="000000"/>
          <w:lang w:eastAsia="zh-CN"/>
        </w:rPr>
        <w:t>1</w:t>
      </w: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Default="00D131F9" w:rsidP="00A479D9">
      <w:pPr>
        <w:spacing w:after="200" w:line="276" w:lineRule="auto"/>
        <w:jc w:val="right"/>
      </w:pPr>
    </w:p>
    <w:p w:rsidR="00D131F9" w:rsidRPr="00A479D9" w:rsidRDefault="00D131F9" w:rsidP="00A479D9">
      <w:pPr>
        <w:jc w:val="right"/>
      </w:pPr>
    </w:p>
    <w:p w:rsidR="00D131F9" w:rsidRPr="00A479D9" w:rsidRDefault="00D131F9" w:rsidP="00A479D9">
      <w:pPr>
        <w:autoSpaceDE w:val="0"/>
        <w:autoSpaceDN w:val="0"/>
        <w:adjustRightInd w:val="0"/>
        <w:ind w:firstLine="709"/>
        <w:jc w:val="center"/>
      </w:pPr>
    </w:p>
    <w:p w:rsidR="00D131F9" w:rsidRPr="00A479D9" w:rsidRDefault="00D131F9" w:rsidP="00A479D9">
      <w:pPr>
        <w:keepNext/>
        <w:widowControl w:val="0"/>
        <w:autoSpaceDE w:val="0"/>
        <w:autoSpaceDN w:val="0"/>
        <w:adjustRightInd w:val="0"/>
        <w:jc w:val="right"/>
      </w:pPr>
    </w:p>
    <w:p w:rsidR="00D131F9" w:rsidRPr="00A479D9" w:rsidRDefault="00D131F9" w:rsidP="00A479D9">
      <w:pPr>
        <w:keepNext/>
        <w:widowControl w:val="0"/>
        <w:autoSpaceDE w:val="0"/>
        <w:autoSpaceDN w:val="0"/>
        <w:adjustRightInd w:val="0"/>
        <w:jc w:val="right"/>
      </w:pPr>
    </w:p>
    <w:p w:rsidR="00D131F9" w:rsidRPr="00A479D9" w:rsidRDefault="00D131F9" w:rsidP="00A479D9">
      <w:pPr>
        <w:keepNext/>
        <w:widowControl w:val="0"/>
        <w:autoSpaceDE w:val="0"/>
        <w:autoSpaceDN w:val="0"/>
        <w:adjustRightInd w:val="0"/>
        <w:jc w:val="right"/>
      </w:pPr>
    </w:p>
    <w:p w:rsidR="00D131F9" w:rsidRPr="00A479D9" w:rsidRDefault="00D131F9" w:rsidP="00A479D9">
      <w:pPr>
        <w:keepNext/>
        <w:widowControl w:val="0"/>
        <w:autoSpaceDE w:val="0"/>
        <w:autoSpaceDN w:val="0"/>
        <w:adjustRightInd w:val="0"/>
        <w:jc w:val="right"/>
      </w:pPr>
    </w:p>
    <w:p w:rsidR="00D131F9" w:rsidRPr="00A479D9" w:rsidRDefault="00D131F9" w:rsidP="00A479D9">
      <w:pPr>
        <w:keepNext/>
        <w:widowControl w:val="0"/>
        <w:autoSpaceDE w:val="0"/>
        <w:autoSpaceDN w:val="0"/>
        <w:adjustRightInd w:val="0"/>
        <w:jc w:val="right"/>
      </w:pPr>
    </w:p>
    <w:p w:rsidR="00D131F9" w:rsidRPr="00A479D9" w:rsidRDefault="00D131F9" w:rsidP="002671F7">
      <w:pPr>
        <w:pageBreakBefore/>
        <w:jc w:val="center"/>
        <w:sectPr w:rsidR="00D131F9" w:rsidRPr="00A479D9" w:rsidSect="00F24FCA">
          <w:headerReference w:type="default" r:id="rId11"/>
          <w:pgSz w:w="11906" w:h="16838"/>
          <w:pgMar w:top="567" w:right="851" w:bottom="1134" w:left="851" w:header="709" w:footer="709" w:gutter="0"/>
          <w:cols w:space="708"/>
          <w:titlePg/>
          <w:docGrid w:linePitch="360"/>
        </w:sectPr>
      </w:pPr>
    </w:p>
    <w:p w:rsidR="00D131F9" w:rsidRDefault="00D131F9" w:rsidP="002671F7">
      <w:pPr>
        <w:tabs>
          <w:tab w:val="left" w:pos="2805"/>
        </w:tabs>
        <w:rPr>
          <w:b/>
          <w:bCs/>
        </w:rPr>
      </w:pPr>
    </w:p>
    <w:p w:rsidR="00D131F9" w:rsidRPr="00C8355E" w:rsidRDefault="00D131F9" w:rsidP="00704EEB">
      <w:pPr>
        <w:jc w:val="center"/>
        <w:rPr>
          <w:b/>
          <w:bCs/>
          <w:lang w:eastAsia="zh-CN"/>
        </w:rPr>
      </w:pPr>
      <w:r w:rsidRPr="00C8355E">
        <w:rPr>
          <w:b/>
          <w:bCs/>
          <w:lang w:eastAsia="zh-CN"/>
        </w:rPr>
        <w:t xml:space="preserve">РАЗДЕЛ </w:t>
      </w:r>
      <w:r w:rsidRPr="00C8355E">
        <w:rPr>
          <w:b/>
          <w:bCs/>
          <w:lang w:val="en-US" w:eastAsia="zh-CN"/>
        </w:rPr>
        <w:t>V</w:t>
      </w:r>
      <w:r w:rsidRPr="00C8355E">
        <w:rPr>
          <w:b/>
          <w:bCs/>
          <w:lang w:eastAsia="zh-CN"/>
        </w:rPr>
        <w:t xml:space="preserve">. КРИТЕРИИ ОЦЕНКИ ЗАЯВОК НА УЧАСТИЕ В </w:t>
      </w:r>
      <w:r>
        <w:rPr>
          <w:b/>
          <w:bCs/>
          <w:lang w:eastAsia="zh-CN"/>
        </w:rPr>
        <w:t>ЗАПРОСЕ ПРЕДЛОЖЕНИЙ</w:t>
      </w:r>
    </w:p>
    <w:p w:rsidR="00D131F9" w:rsidRPr="00C8355E" w:rsidRDefault="00D131F9" w:rsidP="00704EEB">
      <w:pPr>
        <w:jc w:val="center"/>
        <w:rPr>
          <w:b/>
          <w:bCs/>
          <w:lang w:eastAsia="zh-CN"/>
        </w:rPr>
      </w:pPr>
    </w:p>
    <w:p w:rsidR="00D131F9" w:rsidRPr="00C8355E" w:rsidRDefault="00D131F9" w:rsidP="00704EEB">
      <w:pPr>
        <w:jc w:val="center"/>
        <w:rPr>
          <w:b/>
          <w:bCs/>
          <w:sz w:val="22"/>
          <w:szCs w:val="22"/>
        </w:rPr>
      </w:pPr>
      <w:r w:rsidRPr="00C8355E">
        <w:rPr>
          <w:b/>
          <w:bCs/>
          <w:sz w:val="22"/>
          <w:szCs w:val="22"/>
        </w:rPr>
        <w:t xml:space="preserve">Порядок оценки и сопоставления заявок на участие в </w:t>
      </w:r>
      <w:r>
        <w:rPr>
          <w:b/>
          <w:bCs/>
          <w:sz w:val="22"/>
          <w:szCs w:val="22"/>
        </w:rPr>
        <w:t>запросе предложений</w:t>
      </w:r>
      <w:r w:rsidRPr="00C8355E">
        <w:rPr>
          <w:b/>
          <w:bCs/>
          <w:sz w:val="22"/>
          <w:szCs w:val="22"/>
        </w:rPr>
        <w:t xml:space="preserve"> в электронной форме</w:t>
      </w:r>
    </w:p>
    <w:p w:rsidR="00D131F9" w:rsidRPr="00C8355E" w:rsidRDefault="00D131F9" w:rsidP="00704EEB">
      <w:pPr>
        <w:jc w:val="center"/>
        <w:rPr>
          <w:b/>
          <w:bCs/>
          <w:sz w:val="22"/>
          <w:szCs w:val="22"/>
        </w:rPr>
      </w:pPr>
    </w:p>
    <w:p w:rsidR="00D131F9" w:rsidRPr="00C8355E" w:rsidRDefault="00D131F9" w:rsidP="00704EEB">
      <w:pPr>
        <w:autoSpaceDE w:val="0"/>
        <w:autoSpaceDN w:val="0"/>
        <w:adjustRightInd w:val="0"/>
        <w:ind w:firstLine="709"/>
        <w:jc w:val="both"/>
        <w:outlineLvl w:val="1"/>
      </w:pPr>
      <w:r w:rsidRPr="00C8355E">
        <w:rPr>
          <w:sz w:val="22"/>
          <w:szCs w:val="22"/>
          <w:lang w:eastAsia="ar-SA"/>
        </w:rPr>
        <w:t xml:space="preserve">1. </w:t>
      </w:r>
      <w:r w:rsidRPr="00C8355E">
        <w:t xml:space="preserve">Оценка заявок на участие в </w:t>
      </w:r>
      <w:r>
        <w:t>запросе предложений</w:t>
      </w:r>
      <w:r w:rsidRPr="00C8355E">
        <w:t xml:space="preserve"> в электронной форме (далее – </w:t>
      </w:r>
      <w:r>
        <w:t>запрос предложений) осуществляется</w:t>
      </w:r>
      <w:r w:rsidRPr="00C8355E">
        <w:t xml:space="preserve"> комиссией по осуществлению конкурентных закупок (далее – комиссия) в целях выявления лучших условий исполнения договора в соответствии с критериями, их содержанием и значимостью, установленными в документации о </w:t>
      </w:r>
      <w:r>
        <w:t>запросе предложений</w:t>
      </w:r>
      <w:r w:rsidRPr="00C8355E">
        <w:t>.</w:t>
      </w:r>
    </w:p>
    <w:p w:rsidR="00D131F9" w:rsidRPr="00C8355E" w:rsidRDefault="00D131F9" w:rsidP="00704EEB">
      <w:pPr>
        <w:autoSpaceDE w:val="0"/>
        <w:autoSpaceDN w:val="0"/>
        <w:adjustRightInd w:val="0"/>
        <w:ind w:firstLine="709"/>
        <w:jc w:val="both"/>
        <w:outlineLvl w:val="1"/>
      </w:pPr>
      <w:r w:rsidRPr="00C8355E">
        <w:t xml:space="preserve">Заявки на участие в </w:t>
      </w:r>
      <w:r>
        <w:t>запросе предложений</w:t>
      </w:r>
      <w:r w:rsidRPr="00C8355E">
        <w:t xml:space="preserve"> оцениваются исходя из критериев:</w:t>
      </w:r>
    </w:p>
    <w:p w:rsidR="00D131F9" w:rsidRPr="00C8355E" w:rsidRDefault="00D131F9" w:rsidP="00704EEB">
      <w:pPr>
        <w:autoSpaceDE w:val="0"/>
        <w:autoSpaceDN w:val="0"/>
        <w:adjustRightInd w:val="0"/>
        <w:ind w:firstLine="709"/>
        <w:jc w:val="both"/>
        <w:outlineLvl w:val="1"/>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5245"/>
        <w:gridCol w:w="1745"/>
        <w:gridCol w:w="1745"/>
      </w:tblGrid>
      <w:tr w:rsidR="00D131F9" w:rsidRPr="00C8355E">
        <w:trPr>
          <w:trHeight w:val="616"/>
          <w:tblHeader/>
          <w:jc w:val="center"/>
        </w:trPr>
        <w:tc>
          <w:tcPr>
            <w:tcW w:w="1321" w:type="dxa"/>
            <w:vAlign w:val="center"/>
          </w:tcPr>
          <w:p w:rsidR="00D131F9" w:rsidRPr="00C8355E" w:rsidRDefault="00D131F9" w:rsidP="0036062C">
            <w:pPr>
              <w:tabs>
                <w:tab w:val="left" w:pos="708"/>
                <w:tab w:val="num" w:pos="1980"/>
              </w:tabs>
              <w:jc w:val="center"/>
            </w:pPr>
            <w:r w:rsidRPr="00C8355E">
              <w:t xml:space="preserve">Номер </w:t>
            </w:r>
            <w:r w:rsidRPr="00C8355E">
              <w:br/>
              <w:t>критерия</w:t>
            </w:r>
          </w:p>
        </w:tc>
        <w:tc>
          <w:tcPr>
            <w:tcW w:w="5245" w:type="dxa"/>
            <w:vAlign w:val="center"/>
          </w:tcPr>
          <w:p w:rsidR="00D131F9" w:rsidRPr="00C8355E" w:rsidRDefault="00D131F9" w:rsidP="0036062C">
            <w:pPr>
              <w:tabs>
                <w:tab w:val="left" w:pos="708"/>
                <w:tab w:val="num" w:pos="1980"/>
              </w:tabs>
              <w:jc w:val="center"/>
            </w:pPr>
            <w:r w:rsidRPr="00C8355E">
              <w:t xml:space="preserve">Критерии оценки </w:t>
            </w:r>
            <w:r w:rsidRPr="00C8355E">
              <w:br/>
              <w:t xml:space="preserve">заявок на участие в </w:t>
            </w:r>
            <w:r>
              <w:t>запросе предложений</w:t>
            </w:r>
          </w:p>
        </w:tc>
        <w:tc>
          <w:tcPr>
            <w:tcW w:w="1745" w:type="dxa"/>
          </w:tcPr>
          <w:p w:rsidR="00D131F9" w:rsidRPr="00C8355E" w:rsidRDefault="00D131F9" w:rsidP="0036062C">
            <w:pPr>
              <w:tabs>
                <w:tab w:val="left" w:pos="708"/>
                <w:tab w:val="num" w:pos="1980"/>
              </w:tabs>
              <w:jc w:val="center"/>
            </w:pPr>
            <w:r w:rsidRPr="00C8355E">
              <w:t>Значимость критериев в баллах</w:t>
            </w:r>
          </w:p>
        </w:tc>
        <w:tc>
          <w:tcPr>
            <w:tcW w:w="1745" w:type="dxa"/>
            <w:vAlign w:val="center"/>
          </w:tcPr>
          <w:p w:rsidR="00D131F9" w:rsidRPr="00C8355E" w:rsidRDefault="00D131F9" w:rsidP="0036062C">
            <w:pPr>
              <w:tabs>
                <w:tab w:val="left" w:pos="708"/>
                <w:tab w:val="num" w:pos="1980"/>
              </w:tabs>
              <w:jc w:val="center"/>
            </w:pPr>
            <w:r w:rsidRPr="00C8355E">
              <w:t>Значимость критериев в процентах</w:t>
            </w:r>
          </w:p>
        </w:tc>
      </w:tr>
      <w:tr w:rsidR="00D131F9" w:rsidRPr="00C8355E">
        <w:trPr>
          <w:trHeight w:val="70"/>
          <w:jc w:val="center"/>
        </w:trPr>
        <w:tc>
          <w:tcPr>
            <w:tcW w:w="1321" w:type="dxa"/>
            <w:vAlign w:val="center"/>
          </w:tcPr>
          <w:p w:rsidR="00D131F9" w:rsidRPr="00C8355E" w:rsidRDefault="00D131F9" w:rsidP="0036062C">
            <w:pPr>
              <w:tabs>
                <w:tab w:val="left" w:pos="708"/>
                <w:tab w:val="num" w:pos="1980"/>
              </w:tabs>
              <w:jc w:val="center"/>
              <w:rPr>
                <w:b/>
                <w:bCs/>
              </w:rPr>
            </w:pPr>
            <w:r w:rsidRPr="00C8355E">
              <w:rPr>
                <w:b/>
                <w:bCs/>
              </w:rPr>
              <w:t>1.</w:t>
            </w:r>
          </w:p>
        </w:tc>
        <w:tc>
          <w:tcPr>
            <w:tcW w:w="5245" w:type="dxa"/>
            <w:vAlign w:val="center"/>
          </w:tcPr>
          <w:p w:rsidR="00D131F9" w:rsidRPr="00C8355E" w:rsidRDefault="00D131F9" w:rsidP="0036062C">
            <w:pPr>
              <w:tabs>
                <w:tab w:val="left" w:pos="708"/>
                <w:tab w:val="num" w:pos="1980"/>
              </w:tabs>
              <w:jc w:val="center"/>
              <w:rPr>
                <w:b/>
                <w:bCs/>
              </w:rPr>
            </w:pPr>
            <w:r w:rsidRPr="00C8355E">
              <w:rPr>
                <w:b/>
                <w:bCs/>
              </w:rPr>
              <w:t>Цена договора</w:t>
            </w:r>
          </w:p>
        </w:tc>
        <w:tc>
          <w:tcPr>
            <w:tcW w:w="1745" w:type="dxa"/>
            <w:vAlign w:val="center"/>
          </w:tcPr>
          <w:p w:rsidR="00D131F9" w:rsidRPr="00C8355E" w:rsidRDefault="00D131F9" w:rsidP="0036062C">
            <w:pPr>
              <w:tabs>
                <w:tab w:val="num" w:pos="1980"/>
              </w:tabs>
              <w:jc w:val="center"/>
              <w:rPr>
                <w:b/>
                <w:bCs/>
              </w:rPr>
            </w:pPr>
            <w:r>
              <w:rPr>
                <w:b/>
                <w:bCs/>
              </w:rPr>
              <w:t>6</w:t>
            </w:r>
            <w:r w:rsidRPr="00C8355E">
              <w:rPr>
                <w:b/>
                <w:bCs/>
              </w:rPr>
              <w:t>0</w:t>
            </w:r>
          </w:p>
        </w:tc>
        <w:tc>
          <w:tcPr>
            <w:tcW w:w="1745" w:type="dxa"/>
            <w:vAlign w:val="center"/>
          </w:tcPr>
          <w:p w:rsidR="00D131F9" w:rsidRPr="00C8355E" w:rsidRDefault="00D131F9" w:rsidP="0036062C">
            <w:pPr>
              <w:tabs>
                <w:tab w:val="num" w:pos="1980"/>
              </w:tabs>
              <w:jc w:val="center"/>
              <w:rPr>
                <w:b/>
                <w:bCs/>
              </w:rPr>
            </w:pPr>
            <w:r>
              <w:rPr>
                <w:b/>
                <w:bCs/>
              </w:rPr>
              <w:t>6</w:t>
            </w:r>
            <w:r w:rsidRPr="00C8355E">
              <w:rPr>
                <w:b/>
                <w:bCs/>
              </w:rPr>
              <w:t>0%</w:t>
            </w:r>
          </w:p>
        </w:tc>
      </w:tr>
      <w:tr w:rsidR="00D131F9" w:rsidRPr="00C8355E">
        <w:trPr>
          <w:trHeight w:val="299"/>
          <w:jc w:val="center"/>
        </w:trPr>
        <w:tc>
          <w:tcPr>
            <w:tcW w:w="1321" w:type="dxa"/>
            <w:vAlign w:val="center"/>
          </w:tcPr>
          <w:p w:rsidR="00D131F9" w:rsidRPr="00C8355E" w:rsidRDefault="00D131F9" w:rsidP="0036062C">
            <w:pPr>
              <w:tabs>
                <w:tab w:val="left" w:pos="708"/>
                <w:tab w:val="num" w:pos="1980"/>
              </w:tabs>
              <w:jc w:val="center"/>
              <w:rPr>
                <w:b/>
                <w:bCs/>
              </w:rPr>
            </w:pPr>
            <w:r w:rsidRPr="00C8355E">
              <w:rPr>
                <w:b/>
                <w:bCs/>
              </w:rPr>
              <w:t>2.</w:t>
            </w:r>
          </w:p>
        </w:tc>
        <w:tc>
          <w:tcPr>
            <w:tcW w:w="5245" w:type="dxa"/>
            <w:vAlign w:val="center"/>
          </w:tcPr>
          <w:p w:rsidR="00D131F9" w:rsidRPr="00C8355E" w:rsidRDefault="00D131F9" w:rsidP="0036062C">
            <w:pPr>
              <w:tabs>
                <w:tab w:val="left" w:pos="708"/>
                <w:tab w:val="num" w:pos="1980"/>
              </w:tabs>
              <w:jc w:val="center"/>
              <w:rPr>
                <w:b/>
                <w:bCs/>
              </w:rPr>
            </w:pPr>
            <w:r w:rsidRPr="00F35C65">
              <w:rPr>
                <w:b/>
                <w:bCs/>
              </w:rPr>
              <w:t>Квалификация участника закупки</w:t>
            </w:r>
          </w:p>
        </w:tc>
        <w:tc>
          <w:tcPr>
            <w:tcW w:w="1745" w:type="dxa"/>
            <w:vAlign w:val="center"/>
          </w:tcPr>
          <w:p w:rsidR="00D131F9" w:rsidRPr="00C8355E" w:rsidRDefault="00D131F9" w:rsidP="0036062C">
            <w:pPr>
              <w:tabs>
                <w:tab w:val="num" w:pos="1980"/>
              </w:tabs>
              <w:jc w:val="center"/>
              <w:rPr>
                <w:b/>
                <w:bCs/>
              </w:rPr>
            </w:pPr>
            <w:r>
              <w:rPr>
                <w:b/>
                <w:bCs/>
              </w:rPr>
              <w:t>4</w:t>
            </w:r>
            <w:r w:rsidRPr="00C8355E">
              <w:rPr>
                <w:b/>
                <w:bCs/>
              </w:rPr>
              <w:t>0</w:t>
            </w:r>
          </w:p>
        </w:tc>
        <w:tc>
          <w:tcPr>
            <w:tcW w:w="1745" w:type="dxa"/>
            <w:vAlign w:val="center"/>
          </w:tcPr>
          <w:p w:rsidR="00D131F9" w:rsidRPr="00C8355E" w:rsidRDefault="00D131F9" w:rsidP="0036062C">
            <w:pPr>
              <w:tabs>
                <w:tab w:val="num" w:pos="1980"/>
              </w:tabs>
              <w:jc w:val="center"/>
              <w:rPr>
                <w:b/>
                <w:bCs/>
              </w:rPr>
            </w:pPr>
            <w:r>
              <w:rPr>
                <w:b/>
                <w:bCs/>
              </w:rPr>
              <w:t>4</w:t>
            </w:r>
            <w:r w:rsidRPr="00C8355E">
              <w:rPr>
                <w:b/>
                <w:bCs/>
              </w:rPr>
              <w:t>0%</w:t>
            </w:r>
          </w:p>
        </w:tc>
      </w:tr>
      <w:tr w:rsidR="00D131F9" w:rsidRPr="00C8355E">
        <w:trPr>
          <w:trHeight w:val="299"/>
          <w:jc w:val="center"/>
        </w:trPr>
        <w:tc>
          <w:tcPr>
            <w:tcW w:w="1321" w:type="dxa"/>
            <w:vAlign w:val="center"/>
          </w:tcPr>
          <w:p w:rsidR="00D131F9" w:rsidRPr="00E2665F" w:rsidRDefault="00D131F9" w:rsidP="00D82EC8">
            <w:pPr>
              <w:tabs>
                <w:tab w:val="left" w:pos="708"/>
                <w:tab w:val="num" w:pos="1980"/>
              </w:tabs>
              <w:jc w:val="center"/>
            </w:pPr>
            <w:r w:rsidRPr="00E2665F">
              <w:t>2.</w:t>
            </w:r>
            <w:r>
              <w:t>1</w:t>
            </w:r>
          </w:p>
        </w:tc>
        <w:tc>
          <w:tcPr>
            <w:tcW w:w="5245" w:type="dxa"/>
            <w:vAlign w:val="center"/>
          </w:tcPr>
          <w:p w:rsidR="00D131F9" w:rsidRPr="00E2665F" w:rsidRDefault="00D131F9" w:rsidP="00E91732">
            <w:pPr>
              <w:tabs>
                <w:tab w:val="left" w:pos="708"/>
                <w:tab w:val="num" w:pos="1980"/>
              </w:tabs>
              <w:jc w:val="center"/>
            </w:pPr>
            <w:r w:rsidRPr="00F35C65">
              <w:t>Опыт участника закупки по оказанию услуг</w:t>
            </w:r>
            <w:r>
              <w:t>, аналогичных предмету закупки</w:t>
            </w:r>
          </w:p>
        </w:tc>
        <w:tc>
          <w:tcPr>
            <w:tcW w:w="1745" w:type="dxa"/>
            <w:vAlign w:val="center"/>
          </w:tcPr>
          <w:p w:rsidR="00D131F9" w:rsidRPr="00E2665F" w:rsidRDefault="00D131F9" w:rsidP="0036062C">
            <w:pPr>
              <w:tabs>
                <w:tab w:val="num" w:pos="1980"/>
              </w:tabs>
              <w:jc w:val="center"/>
            </w:pPr>
            <w:r>
              <w:t>40</w:t>
            </w:r>
          </w:p>
        </w:tc>
        <w:tc>
          <w:tcPr>
            <w:tcW w:w="1745" w:type="dxa"/>
            <w:vAlign w:val="center"/>
          </w:tcPr>
          <w:p w:rsidR="00D131F9" w:rsidRPr="00E2665F" w:rsidRDefault="00D131F9" w:rsidP="0036062C">
            <w:pPr>
              <w:tabs>
                <w:tab w:val="num" w:pos="1980"/>
              </w:tabs>
              <w:jc w:val="center"/>
            </w:pPr>
            <w:r>
              <w:t>40%</w:t>
            </w:r>
          </w:p>
        </w:tc>
      </w:tr>
      <w:tr w:rsidR="00D131F9" w:rsidRPr="00C8355E">
        <w:trPr>
          <w:jc w:val="center"/>
        </w:trPr>
        <w:tc>
          <w:tcPr>
            <w:tcW w:w="6566" w:type="dxa"/>
            <w:gridSpan w:val="2"/>
            <w:vAlign w:val="center"/>
          </w:tcPr>
          <w:p w:rsidR="00D131F9" w:rsidRPr="00C8355E" w:rsidRDefault="00D131F9" w:rsidP="0036062C">
            <w:pPr>
              <w:tabs>
                <w:tab w:val="left" w:pos="708"/>
                <w:tab w:val="num" w:pos="1980"/>
              </w:tabs>
              <w:jc w:val="center"/>
              <w:rPr>
                <w:b/>
                <w:bCs/>
              </w:rPr>
            </w:pPr>
            <w:r w:rsidRPr="00C8355E">
              <w:rPr>
                <w:b/>
                <w:bCs/>
              </w:rPr>
              <w:t xml:space="preserve">Сумма значимости критериев оценки заявок на участие в </w:t>
            </w:r>
            <w:r>
              <w:rPr>
                <w:b/>
                <w:bCs/>
              </w:rPr>
              <w:t>запросе предложений</w:t>
            </w:r>
          </w:p>
        </w:tc>
        <w:tc>
          <w:tcPr>
            <w:tcW w:w="1745" w:type="dxa"/>
            <w:vAlign w:val="center"/>
          </w:tcPr>
          <w:p w:rsidR="00D131F9" w:rsidRPr="00C8355E" w:rsidRDefault="00D131F9" w:rsidP="0036062C">
            <w:pPr>
              <w:tabs>
                <w:tab w:val="left" w:pos="708"/>
                <w:tab w:val="num" w:pos="1980"/>
              </w:tabs>
              <w:jc w:val="center"/>
              <w:rPr>
                <w:b/>
                <w:bCs/>
              </w:rPr>
            </w:pPr>
            <w:r w:rsidRPr="00C8355E">
              <w:rPr>
                <w:b/>
                <w:bCs/>
              </w:rPr>
              <w:t>100</w:t>
            </w:r>
          </w:p>
        </w:tc>
        <w:tc>
          <w:tcPr>
            <w:tcW w:w="1745" w:type="dxa"/>
            <w:vAlign w:val="center"/>
          </w:tcPr>
          <w:p w:rsidR="00D131F9" w:rsidRPr="00C8355E" w:rsidRDefault="00D131F9" w:rsidP="0036062C">
            <w:pPr>
              <w:tabs>
                <w:tab w:val="left" w:pos="708"/>
                <w:tab w:val="num" w:pos="1980"/>
              </w:tabs>
              <w:jc w:val="center"/>
              <w:rPr>
                <w:b/>
                <w:bCs/>
              </w:rPr>
            </w:pPr>
            <w:r w:rsidRPr="00C8355E">
              <w:rPr>
                <w:b/>
                <w:bCs/>
              </w:rPr>
              <w:t>100%</w:t>
            </w:r>
          </w:p>
        </w:tc>
      </w:tr>
    </w:tbl>
    <w:p w:rsidR="00D131F9" w:rsidRPr="00C8355E" w:rsidRDefault="00D131F9" w:rsidP="00704EEB">
      <w:pPr>
        <w:jc w:val="both"/>
        <w:rPr>
          <w:color w:val="000000"/>
          <w:sz w:val="22"/>
          <w:szCs w:val="22"/>
        </w:rPr>
      </w:pPr>
    </w:p>
    <w:p w:rsidR="00D131F9" w:rsidRPr="00C8355E" w:rsidRDefault="00D131F9" w:rsidP="00704EEB">
      <w:pPr>
        <w:jc w:val="both"/>
        <w:rPr>
          <w:sz w:val="22"/>
          <w:szCs w:val="22"/>
        </w:rPr>
      </w:pPr>
      <w:r w:rsidRPr="00C8355E">
        <w:rPr>
          <w:color w:val="000000"/>
          <w:sz w:val="22"/>
          <w:szCs w:val="22"/>
        </w:rPr>
        <w:t>Стоимостные критерии оценки:</w:t>
      </w:r>
    </w:p>
    <w:p w:rsidR="00D131F9" w:rsidRPr="00C8355E" w:rsidRDefault="00D131F9" w:rsidP="00704EEB">
      <w:pPr>
        <w:jc w:val="both"/>
        <w:rPr>
          <w:color w:val="000000"/>
          <w:sz w:val="22"/>
          <w:szCs w:val="22"/>
        </w:rPr>
      </w:pPr>
      <w:r w:rsidRPr="00C8355E">
        <w:rPr>
          <w:b/>
          <w:bCs/>
          <w:color w:val="000000"/>
          <w:sz w:val="22"/>
          <w:szCs w:val="22"/>
          <w:u w:val="single"/>
        </w:rPr>
        <w:t>Критерий 1:</w:t>
      </w:r>
      <w:r w:rsidRPr="00C8355E">
        <w:rPr>
          <w:color w:val="000000"/>
          <w:sz w:val="22"/>
          <w:szCs w:val="22"/>
        </w:rPr>
        <w:t xml:space="preserve"> цена договора</w:t>
      </w:r>
    </w:p>
    <w:p w:rsidR="00D131F9" w:rsidRPr="00C8355E" w:rsidRDefault="00D131F9" w:rsidP="00704EEB">
      <w:pPr>
        <w:ind w:firstLine="567"/>
        <w:jc w:val="both"/>
        <w:rPr>
          <w:color w:val="000000"/>
          <w:sz w:val="22"/>
          <w:szCs w:val="22"/>
        </w:rPr>
      </w:pPr>
      <w:r w:rsidRPr="00C8355E">
        <w:rPr>
          <w:color w:val="000000"/>
          <w:sz w:val="22"/>
          <w:szCs w:val="22"/>
        </w:rPr>
        <w:t xml:space="preserve">Значимость критерия: </w:t>
      </w:r>
      <w:r w:rsidR="00B4577F">
        <w:rPr>
          <w:color w:val="000000"/>
          <w:sz w:val="22"/>
          <w:szCs w:val="22"/>
        </w:rPr>
        <w:t>6</w:t>
      </w:r>
      <w:r w:rsidRPr="00C8355E">
        <w:rPr>
          <w:color w:val="000000"/>
          <w:sz w:val="22"/>
          <w:szCs w:val="22"/>
        </w:rPr>
        <w:t>0 %.</w:t>
      </w:r>
    </w:p>
    <w:p w:rsidR="00D131F9" w:rsidRPr="00C8355E" w:rsidRDefault="00D131F9" w:rsidP="00704EEB">
      <w:pPr>
        <w:ind w:left="567"/>
        <w:rPr>
          <w:sz w:val="22"/>
          <w:szCs w:val="22"/>
        </w:rPr>
      </w:pPr>
      <w:r w:rsidRPr="00C8355E">
        <w:rPr>
          <w:sz w:val="22"/>
          <w:szCs w:val="22"/>
        </w:rPr>
        <w:t>Значимость единственного показателя: 100%</w:t>
      </w:r>
      <w:r w:rsidRPr="00C8355E">
        <w:rPr>
          <w:sz w:val="22"/>
          <w:szCs w:val="22"/>
        </w:rPr>
        <w:tab/>
      </w:r>
    </w:p>
    <w:p w:rsidR="00D131F9" w:rsidRPr="00C8355E" w:rsidRDefault="00D131F9" w:rsidP="00704EEB">
      <w:pPr>
        <w:jc w:val="both"/>
        <w:rPr>
          <w:color w:val="000000"/>
          <w:sz w:val="22"/>
          <w:szCs w:val="22"/>
        </w:rPr>
      </w:pPr>
      <w:r w:rsidRPr="00C8355E">
        <w:rPr>
          <w:color w:val="000000"/>
          <w:sz w:val="22"/>
          <w:szCs w:val="22"/>
        </w:rPr>
        <w:t xml:space="preserve">При оценке заявок по стоимостному критерию лучшим условием исполнения договора по указанному критерию признается предложение участника с наименьшей предложенной в заявке на участие в </w:t>
      </w:r>
      <w:r>
        <w:rPr>
          <w:color w:val="000000"/>
          <w:sz w:val="22"/>
          <w:szCs w:val="22"/>
        </w:rPr>
        <w:t>запросе предложений</w:t>
      </w:r>
      <w:r w:rsidRPr="00C8355E">
        <w:rPr>
          <w:rFonts w:ascii="Calibri" w:hAnsi="Calibri" w:cs="Calibri"/>
          <w:sz w:val="22"/>
          <w:szCs w:val="22"/>
        </w:rPr>
        <w:t xml:space="preserve"> </w:t>
      </w:r>
      <w:r w:rsidRPr="00C8355E">
        <w:rPr>
          <w:color w:val="000000"/>
          <w:sz w:val="22"/>
          <w:szCs w:val="22"/>
        </w:rPr>
        <w:t xml:space="preserve">в электронной форме ценой договора. Цена договора указывается в российских рублях. Рейтинг участника </w:t>
      </w:r>
      <w:r>
        <w:rPr>
          <w:color w:val="000000"/>
          <w:sz w:val="22"/>
          <w:szCs w:val="22"/>
        </w:rPr>
        <w:t>запроса предложений</w:t>
      </w:r>
      <w:r w:rsidRPr="00C8355E">
        <w:rPr>
          <w:color w:val="000000"/>
          <w:sz w:val="22"/>
          <w:szCs w:val="22"/>
        </w:rPr>
        <w:t xml:space="preserve"> по критерию определяется исходя из сравнения цены договора (не превышающей начальной (максимальной) цены договора), предложенной участником, с ценами договора, предложенными другими участниками </w:t>
      </w:r>
      <w:r>
        <w:rPr>
          <w:sz w:val="22"/>
          <w:szCs w:val="22"/>
        </w:rPr>
        <w:t>запроса предложений</w:t>
      </w:r>
      <w:r w:rsidRPr="00C8355E">
        <w:rPr>
          <w:rFonts w:ascii="Calibri" w:hAnsi="Calibri" w:cs="Calibri"/>
          <w:sz w:val="22"/>
          <w:szCs w:val="22"/>
        </w:rPr>
        <w:t xml:space="preserve"> </w:t>
      </w:r>
      <w:r w:rsidRPr="00C8355E">
        <w:rPr>
          <w:color w:val="000000"/>
          <w:sz w:val="22"/>
          <w:szCs w:val="22"/>
        </w:rPr>
        <w:t xml:space="preserve">в электронной форме, и с начальной (максимальной) ценой договора, установленной </w:t>
      </w:r>
      <w:r>
        <w:rPr>
          <w:color w:val="000000"/>
          <w:sz w:val="22"/>
          <w:szCs w:val="22"/>
        </w:rPr>
        <w:t>закупочной</w:t>
      </w:r>
      <w:r w:rsidRPr="00C8355E">
        <w:rPr>
          <w:color w:val="000000"/>
          <w:sz w:val="22"/>
          <w:szCs w:val="22"/>
        </w:rPr>
        <w:t xml:space="preserve"> документацией.</w:t>
      </w:r>
    </w:p>
    <w:p w:rsidR="00D131F9" w:rsidRPr="00C8355E" w:rsidRDefault="00D131F9" w:rsidP="00704EEB">
      <w:pPr>
        <w:ind w:firstLine="567"/>
        <w:jc w:val="both"/>
        <w:rPr>
          <w:color w:val="000000"/>
          <w:sz w:val="22"/>
          <w:szCs w:val="22"/>
        </w:rPr>
      </w:pPr>
      <w:r w:rsidRPr="00C8355E">
        <w:rPr>
          <w:color w:val="000000"/>
          <w:sz w:val="22"/>
          <w:szCs w:val="22"/>
        </w:rPr>
        <w:t xml:space="preserve">Порядок оценки заявок по критерию: </w:t>
      </w:r>
    </w:p>
    <w:p w:rsidR="00D131F9" w:rsidRPr="00C8355E" w:rsidRDefault="00D131F9" w:rsidP="00704EEB">
      <w:pPr>
        <w:jc w:val="both"/>
        <w:rPr>
          <w:color w:val="000000"/>
          <w:sz w:val="22"/>
          <w:szCs w:val="22"/>
        </w:rPr>
      </w:pPr>
      <w:r w:rsidRPr="00C8355E">
        <w:rPr>
          <w:color w:val="000000"/>
          <w:sz w:val="22"/>
          <w:szCs w:val="22"/>
        </w:rPr>
        <w:t>Количество баллов, присуждаемых по критерию оценки, определяется по формуле:</w:t>
      </w:r>
    </w:p>
    <w:p w:rsidR="00D131F9" w:rsidRPr="00872EA7" w:rsidRDefault="00D131F9" w:rsidP="00704EEB">
      <w:pPr>
        <w:ind w:firstLine="567"/>
        <w:jc w:val="both"/>
        <w:rPr>
          <w:color w:val="000000"/>
          <w:sz w:val="22"/>
          <w:szCs w:val="22"/>
        </w:rPr>
      </w:pPr>
      <w:r w:rsidRPr="00872EA7">
        <w:rPr>
          <w:color w:val="000000"/>
          <w:sz w:val="22"/>
          <w:szCs w:val="22"/>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8pt" o:ole="" fillcolor="window">
            <v:imagedata r:id="rId12" o:title=""/>
          </v:shape>
          <o:OLEObject Type="Embed" ProgID="Equation.3" ShapeID="_x0000_i1025" DrawAspect="Content" ObjectID="_1699961180" r:id="rId13"/>
        </w:object>
      </w:r>
      <w:r w:rsidRPr="00872EA7">
        <w:rPr>
          <w:color w:val="000000"/>
          <w:sz w:val="22"/>
          <w:szCs w:val="22"/>
        </w:rPr>
        <w:t>,</w:t>
      </w:r>
    </w:p>
    <w:p w:rsidR="00D131F9" w:rsidRPr="00872EA7" w:rsidRDefault="00D131F9" w:rsidP="00872EA7">
      <w:pPr>
        <w:autoSpaceDE w:val="0"/>
        <w:autoSpaceDN w:val="0"/>
        <w:adjustRightInd w:val="0"/>
        <w:spacing w:before="240"/>
        <w:ind w:firstLine="540"/>
        <w:jc w:val="both"/>
      </w:pPr>
      <w:r w:rsidRPr="00872EA7">
        <w:t>где:</w:t>
      </w:r>
    </w:p>
    <w:p w:rsidR="00D131F9" w:rsidRPr="00872EA7" w:rsidRDefault="00D131F9" w:rsidP="00872EA7">
      <w:pPr>
        <w:autoSpaceDE w:val="0"/>
        <w:autoSpaceDN w:val="0"/>
        <w:adjustRightInd w:val="0"/>
        <w:ind w:firstLine="540"/>
        <w:jc w:val="both"/>
      </w:pPr>
      <w:r w:rsidRPr="00872EA7">
        <w:t>Rai - рейтинг, присуждаемый i-й заявке по указанному критерию;</w:t>
      </w:r>
    </w:p>
    <w:p w:rsidR="00D131F9" w:rsidRPr="00872EA7" w:rsidRDefault="00D131F9" w:rsidP="00872EA7">
      <w:pPr>
        <w:autoSpaceDE w:val="0"/>
        <w:autoSpaceDN w:val="0"/>
        <w:adjustRightInd w:val="0"/>
        <w:ind w:firstLine="540"/>
        <w:jc w:val="both"/>
      </w:pPr>
    </w:p>
    <w:p w:rsidR="00D131F9" w:rsidRPr="00872EA7" w:rsidRDefault="00D131F9" w:rsidP="00872EA7">
      <w:pPr>
        <w:autoSpaceDE w:val="0"/>
        <w:autoSpaceDN w:val="0"/>
        <w:adjustRightInd w:val="0"/>
        <w:ind w:firstLine="540"/>
        <w:jc w:val="both"/>
      </w:pPr>
      <w:r w:rsidRPr="00872EA7">
        <w:t>Amax -  начальная цена договора;</w:t>
      </w:r>
    </w:p>
    <w:p w:rsidR="00D131F9" w:rsidRPr="00C8355E" w:rsidRDefault="00D131F9" w:rsidP="00872EA7">
      <w:pPr>
        <w:autoSpaceDE w:val="0"/>
        <w:autoSpaceDN w:val="0"/>
        <w:adjustRightInd w:val="0"/>
        <w:ind w:firstLine="540"/>
        <w:jc w:val="both"/>
      </w:pPr>
      <w:r w:rsidRPr="00872EA7">
        <w:t>Ai -  цена договора, предложенная i-м участником.</w:t>
      </w:r>
    </w:p>
    <w:p w:rsidR="00D131F9" w:rsidRPr="00C8355E" w:rsidRDefault="00D131F9" w:rsidP="00704EEB">
      <w:pPr>
        <w:jc w:val="both"/>
        <w:rPr>
          <w:color w:val="000000"/>
          <w:sz w:val="22"/>
          <w:szCs w:val="22"/>
        </w:rPr>
      </w:pPr>
      <w:r w:rsidRPr="00C8355E">
        <w:rPr>
          <w:color w:val="000000"/>
          <w:sz w:val="22"/>
          <w:szCs w:val="22"/>
        </w:rPr>
        <w:t xml:space="preserve">Рейтинг заявки по критерию оценки равен оценке в баллах, полученной участником </w:t>
      </w:r>
      <w:r>
        <w:rPr>
          <w:color w:val="000000"/>
          <w:sz w:val="22"/>
          <w:szCs w:val="22"/>
        </w:rPr>
        <w:t>запроса предложений</w:t>
      </w:r>
      <w:r w:rsidRPr="00C8355E">
        <w:rPr>
          <w:color w:val="000000"/>
          <w:sz w:val="22"/>
          <w:szCs w:val="22"/>
        </w:rPr>
        <w:t xml:space="preserve"> в электронной форме по результатам оценки по критерию оценки с учетом коэффициента значимости критерия оценки.</w:t>
      </w:r>
    </w:p>
    <w:p w:rsidR="00D131F9" w:rsidRPr="007315A9" w:rsidRDefault="00D131F9" w:rsidP="00704EEB">
      <w:pPr>
        <w:jc w:val="both"/>
        <w:rPr>
          <w:color w:val="000000"/>
        </w:rPr>
      </w:pPr>
    </w:p>
    <w:p w:rsidR="00D131F9" w:rsidRPr="007315A9" w:rsidRDefault="00D131F9" w:rsidP="00704EEB">
      <w:pPr>
        <w:jc w:val="both"/>
        <w:rPr>
          <w:color w:val="000000"/>
        </w:rPr>
      </w:pPr>
      <w:r w:rsidRPr="007315A9">
        <w:rPr>
          <w:color w:val="000000"/>
        </w:rPr>
        <w:t>Нестоимостные критерии оценки:</w:t>
      </w:r>
    </w:p>
    <w:p w:rsidR="00D131F9" w:rsidRPr="007315A9" w:rsidRDefault="00D131F9" w:rsidP="00704EEB">
      <w:pPr>
        <w:ind w:firstLine="567"/>
        <w:jc w:val="both"/>
        <w:rPr>
          <w:b/>
          <w:bCs/>
          <w:color w:val="000000"/>
        </w:rPr>
      </w:pPr>
      <w:r w:rsidRPr="007315A9">
        <w:rPr>
          <w:b/>
          <w:bCs/>
          <w:color w:val="000000"/>
          <w:u w:val="single"/>
        </w:rPr>
        <w:t>Критерий 2:</w:t>
      </w:r>
      <w:r w:rsidRPr="007315A9">
        <w:rPr>
          <w:b/>
          <w:bCs/>
          <w:color w:val="000000"/>
        </w:rPr>
        <w:t xml:space="preserve"> </w:t>
      </w:r>
      <w:r w:rsidRPr="007315A9">
        <w:rPr>
          <w:b/>
          <w:bCs/>
        </w:rPr>
        <w:t>Квалификация участника закупки</w:t>
      </w:r>
    </w:p>
    <w:p w:rsidR="00D131F9" w:rsidRPr="007315A9" w:rsidRDefault="00D131F9" w:rsidP="00704EEB">
      <w:pPr>
        <w:ind w:firstLine="567"/>
        <w:jc w:val="both"/>
        <w:rPr>
          <w:color w:val="000000"/>
        </w:rPr>
      </w:pPr>
      <w:r w:rsidRPr="007315A9">
        <w:rPr>
          <w:color w:val="000000"/>
        </w:rPr>
        <w:t xml:space="preserve">Значимость критерия: </w:t>
      </w:r>
      <w:r w:rsidR="00B4577F">
        <w:rPr>
          <w:color w:val="000000"/>
        </w:rPr>
        <w:t>4</w:t>
      </w:r>
      <w:r w:rsidRPr="007315A9">
        <w:rPr>
          <w:color w:val="000000"/>
        </w:rPr>
        <w:t>0 %</w:t>
      </w:r>
    </w:p>
    <w:p w:rsidR="00D131F9" w:rsidRPr="007315A9" w:rsidRDefault="00D131F9" w:rsidP="00704EEB">
      <w:pPr>
        <w:suppressAutoHyphens/>
        <w:ind w:firstLine="567"/>
        <w:jc w:val="both"/>
        <w:rPr>
          <w:lang w:eastAsia="ar-SA"/>
        </w:rPr>
      </w:pPr>
      <w:r w:rsidRPr="007315A9">
        <w:rPr>
          <w:lang w:eastAsia="ar-SA"/>
        </w:rPr>
        <w:t>Максимальное значение – 100 баллов.</w:t>
      </w:r>
    </w:p>
    <w:p w:rsidR="00D131F9" w:rsidRPr="007315A9" w:rsidRDefault="00D131F9" w:rsidP="00704EEB">
      <w:pPr>
        <w:suppressAutoHyphens/>
        <w:jc w:val="both"/>
        <w:rPr>
          <w:lang w:eastAsia="ar-SA"/>
        </w:rPr>
      </w:pPr>
    </w:p>
    <w:p w:rsidR="00D131F9" w:rsidRPr="007315A9" w:rsidRDefault="00D131F9" w:rsidP="00704EEB">
      <w:pPr>
        <w:suppressAutoHyphens/>
        <w:ind w:firstLine="708"/>
        <w:jc w:val="both"/>
        <w:rPr>
          <w:b/>
          <w:bCs/>
          <w:lang w:eastAsia="ar-SA"/>
        </w:rPr>
      </w:pPr>
      <w:r w:rsidRPr="007315A9">
        <w:rPr>
          <w:b/>
          <w:bCs/>
          <w:lang w:eastAsia="ar-SA"/>
        </w:rPr>
        <w:t>Показатели критерия:</w:t>
      </w:r>
    </w:p>
    <w:p w:rsidR="00D131F9" w:rsidRPr="007315A9" w:rsidRDefault="00D131F9" w:rsidP="00D82EC8">
      <w:pPr>
        <w:suppressAutoHyphens/>
        <w:spacing w:after="200" w:line="276" w:lineRule="auto"/>
        <w:ind w:left="708"/>
        <w:jc w:val="both"/>
        <w:rPr>
          <w:lang w:eastAsia="ar-SA"/>
        </w:rPr>
      </w:pPr>
      <w:r w:rsidRPr="007315A9">
        <w:rPr>
          <w:b/>
          <w:bCs/>
          <w:i/>
          <w:iCs/>
          <w:u w:val="single"/>
          <w:lang w:eastAsia="ar-SA"/>
        </w:rPr>
        <w:t>Опыт участника закупки по оказанию услуг, аналогичных предмету закупки</w:t>
      </w:r>
    </w:p>
    <w:p w:rsidR="00D131F9" w:rsidRPr="007315A9" w:rsidRDefault="00D131F9" w:rsidP="00704EEB">
      <w:pPr>
        <w:suppressAutoHyphens/>
        <w:ind w:firstLine="709"/>
        <w:jc w:val="both"/>
        <w:rPr>
          <w:lang w:eastAsia="ar-SA"/>
        </w:rPr>
      </w:pPr>
      <w:r w:rsidRPr="007315A9">
        <w:rPr>
          <w:lang w:eastAsia="ar-SA"/>
        </w:rPr>
        <w:t>Максимальное значение – 100 баллов.</w:t>
      </w:r>
    </w:p>
    <w:p w:rsidR="00D131F9" w:rsidRPr="007315A9" w:rsidRDefault="00D131F9" w:rsidP="00704EEB">
      <w:pPr>
        <w:widowControl w:val="0"/>
        <w:suppressAutoHyphens/>
        <w:autoSpaceDE w:val="0"/>
        <w:ind w:firstLine="709"/>
        <w:jc w:val="both"/>
        <w:rPr>
          <w:rFonts w:ascii="Arial" w:hAnsi="Arial" w:cs="Arial"/>
          <w:lang w:eastAsia="ar-SA"/>
        </w:rPr>
      </w:pPr>
      <w:r w:rsidRPr="007315A9">
        <w:rPr>
          <w:lang w:eastAsia="ar-SA"/>
        </w:rPr>
        <w:lastRenderedPageBreak/>
        <w:t xml:space="preserve">Методика расчета баллов: </w:t>
      </w:r>
    </w:p>
    <w:p w:rsidR="00D131F9" w:rsidRPr="007315A9" w:rsidRDefault="00D131F9" w:rsidP="00704EEB">
      <w:pPr>
        <w:suppressAutoHyphens/>
        <w:ind w:firstLine="709"/>
        <w:jc w:val="both"/>
        <w:rPr>
          <w:lang w:eastAsia="ar-SA"/>
        </w:rPr>
      </w:pPr>
      <w:r w:rsidRPr="007315A9">
        <w:rPr>
          <w:lang w:eastAsia="ar-SA"/>
        </w:rPr>
        <w:t xml:space="preserve">Оцениваются сведения об опыте выполнения участником в качестве Подрядчика аналогичных предмету закупки по виду оказываемых услуг за 3 (три) года, предшествующих дате окончания срока подачи заявок на участие в настоящем </w:t>
      </w:r>
      <w:r w:rsidRPr="007315A9">
        <w:t>запросе предложений</w:t>
      </w:r>
      <w:r w:rsidRPr="007315A9">
        <w:rPr>
          <w:lang w:eastAsia="ar-SA"/>
        </w:rPr>
        <w:t xml:space="preserve">, на основании исполненных государственных и (или) муниципальных контрактов и (или) гражданско-правовых договоров. </w:t>
      </w:r>
    </w:p>
    <w:p w:rsidR="00D131F9" w:rsidRPr="007315A9" w:rsidRDefault="00D131F9" w:rsidP="00704EEB">
      <w:pPr>
        <w:suppressAutoHyphens/>
        <w:ind w:firstLine="709"/>
        <w:jc w:val="both"/>
        <w:rPr>
          <w:lang w:eastAsia="ar-SA"/>
        </w:rPr>
      </w:pPr>
      <w:r w:rsidRPr="007315A9">
        <w:rPr>
          <w:lang w:eastAsia="ar-SA"/>
        </w:rPr>
        <w:t>Предоставленные данные подтверждаются следующими документами:</w:t>
      </w:r>
    </w:p>
    <w:p w:rsidR="00D131F9" w:rsidRPr="007315A9" w:rsidRDefault="00D131F9" w:rsidP="00704EEB">
      <w:pPr>
        <w:ind w:firstLine="709"/>
        <w:jc w:val="both"/>
      </w:pPr>
      <w:r w:rsidRPr="007315A9">
        <w:t>а) копиями государственных и (или) муниципальных контрактов и (или) гражданско-правовых договоров, соответствующих следующим требованиям:</w:t>
      </w:r>
    </w:p>
    <w:p w:rsidR="00D131F9" w:rsidRPr="00F35C65" w:rsidRDefault="00D131F9" w:rsidP="00704EEB">
      <w:pPr>
        <w:ind w:firstLine="709"/>
        <w:jc w:val="both"/>
      </w:pPr>
      <w:r w:rsidRPr="00F35C65">
        <w:t>- участник закупки по каждому такому договору, контракту выступает подрядчиком (субподрядчиком);</w:t>
      </w:r>
    </w:p>
    <w:p w:rsidR="00D131F9" w:rsidRPr="00F35C65" w:rsidRDefault="00D131F9" w:rsidP="00704EEB">
      <w:pPr>
        <w:ind w:firstLine="709"/>
        <w:jc w:val="both"/>
      </w:pPr>
      <w:r w:rsidRPr="00F35C65">
        <w:t>- предметом каждого такого договора, контракта является выполнение аналогичного вида работ;</w:t>
      </w:r>
    </w:p>
    <w:p w:rsidR="00D131F9" w:rsidRPr="00F35C65" w:rsidRDefault="00D131F9" w:rsidP="00704EEB">
      <w:pPr>
        <w:ind w:firstLine="709"/>
        <w:jc w:val="both"/>
      </w:pPr>
      <w:r w:rsidRPr="00F35C65">
        <w:t xml:space="preserve">- каждый такой договор, контракт заключен за 3 (три) календарных года, предшествующих дате окончания срока подачи заявок на участие в настоящем </w:t>
      </w:r>
      <w:r>
        <w:t>запросе предложений</w:t>
      </w:r>
      <w:r w:rsidRPr="00F35C65">
        <w:t>;</w:t>
      </w:r>
    </w:p>
    <w:p w:rsidR="00D131F9" w:rsidRPr="00F35C65" w:rsidRDefault="00D131F9" w:rsidP="00704EEB">
      <w:pPr>
        <w:ind w:firstLine="709"/>
        <w:jc w:val="both"/>
      </w:pPr>
      <w:r w:rsidRPr="00F35C65">
        <w:t xml:space="preserve">- к моменту подачи заявки на участие в </w:t>
      </w:r>
      <w:r>
        <w:t>запросе предложений</w:t>
      </w:r>
      <w:r w:rsidRPr="00F35C65">
        <w:t xml:space="preserve"> в электронной форме каждый такой договор, контракт исполнен участником закупки в полном объеме в срок, установленный таким договором, контрактом;</w:t>
      </w:r>
    </w:p>
    <w:p w:rsidR="00D131F9" w:rsidRPr="00F35C65" w:rsidRDefault="00D131F9" w:rsidP="00704EEB">
      <w:pPr>
        <w:ind w:firstLine="709"/>
        <w:jc w:val="both"/>
      </w:pPr>
      <w:r w:rsidRPr="00F35C65">
        <w:t>б) копии дополнительных соглашений к каждому такому договору, контракту в случае внесения в них изменений (при наличии);</w:t>
      </w:r>
    </w:p>
    <w:p w:rsidR="00D131F9" w:rsidRPr="000E39D9" w:rsidRDefault="00D131F9" w:rsidP="008B4A4B">
      <w:pPr>
        <w:ind w:firstLine="709"/>
        <w:jc w:val="both"/>
      </w:pPr>
      <w:r w:rsidRPr="000E39D9">
        <w:t>в) копии документов о приемке работ по каждому такому договору, контракту.</w:t>
      </w:r>
    </w:p>
    <w:tbl>
      <w:tblPr>
        <w:tblW w:w="0" w:type="auto"/>
        <w:tblInd w:w="2" w:type="dxa"/>
        <w:tblLayout w:type="fixed"/>
        <w:tblCellMar>
          <w:left w:w="75" w:type="dxa"/>
          <w:right w:w="75" w:type="dxa"/>
        </w:tblCellMar>
        <w:tblLook w:val="0000"/>
      </w:tblPr>
      <w:tblGrid>
        <w:gridCol w:w="4259"/>
        <w:gridCol w:w="5953"/>
      </w:tblGrid>
      <w:tr w:rsidR="00D131F9" w:rsidRPr="000E39D9">
        <w:trPr>
          <w:trHeight w:val="325"/>
        </w:trPr>
        <w:tc>
          <w:tcPr>
            <w:tcW w:w="4259" w:type="dxa"/>
            <w:tcBorders>
              <w:top w:val="single" w:sz="4" w:space="0" w:color="000000"/>
              <w:left w:val="single" w:sz="8" w:space="0" w:color="000000"/>
              <w:bottom w:val="single" w:sz="8" w:space="0" w:color="000000"/>
            </w:tcBorders>
            <w:vAlign w:val="center"/>
          </w:tcPr>
          <w:p w:rsidR="00D131F9" w:rsidRPr="000E39D9" w:rsidRDefault="00D131F9" w:rsidP="0036062C">
            <w:pPr>
              <w:widowControl w:val="0"/>
              <w:suppressAutoHyphens/>
              <w:spacing w:after="200" w:line="276" w:lineRule="auto"/>
              <w:jc w:val="center"/>
              <w:rPr>
                <w:lang w:eastAsia="ar-SA"/>
              </w:rPr>
            </w:pPr>
            <w:r w:rsidRPr="000E39D9">
              <w:rPr>
                <w:sz w:val="22"/>
                <w:szCs w:val="22"/>
                <w:lang w:eastAsia="ar-SA"/>
              </w:rPr>
              <w:t>Количество представленных и принятых к оценке контрактов (договоров)</w:t>
            </w:r>
          </w:p>
        </w:tc>
        <w:tc>
          <w:tcPr>
            <w:tcW w:w="5953" w:type="dxa"/>
            <w:tcBorders>
              <w:top w:val="single" w:sz="4" w:space="0" w:color="000000"/>
              <w:left w:val="single" w:sz="8" w:space="0" w:color="000000"/>
              <w:bottom w:val="single" w:sz="8" w:space="0" w:color="000000"/>
              <w:right w:val="single" w:sz="8" w:space="0" w:color="000000"/>
            </w:tcBorders>
            <w:vAlign w:val="center"/>
          </w:tcPr>
          <w:p w:rsidR="00D131F9" w:rsidRPr="000E39D9" w:rsidRDefault="00D131F9" w:rsidP="0036062C">
            <w:pPr>
              <w:widowControl w:val="0"/>
              <w:suppressAutoHyphens/>
              <w:spacing w:after="200" w:line="276" w:lineRule="auto"/>
              <w:jc w:val="center"/>
              <w:rPr>
                <w:rFonts w:ascii="Calibri" w:hAnsi="Calibri" w:cs="Calibri"/>
                <w:lang w:eastAsia="ar-SA"/>
              </w:rPr>
            </w:pPr>
            <w:r w:rsidRPr="000E39D9">
              <w:rPr>
                <w:sz w:val="22"/>
                <w:szCs w:val="22"/>
                <w:lang w:eastAsia="ar-SA"/>
              </w:rPr>
              <w:t>Количество баллов по показателю Опыт участника закупки по выполнению аналогичного вида работ</w:t>
            </w:r>
          </w:p>
        </w:tc>
      </w:tr>
      <w:tr w:rsidR="00D131F9" w:rsidRPr="000E39D9">
        <w:trPr>
          <w:trHeight w:val="325"/>
        </w:trPr>
        <w:tc>
          <w:tcPr>
            <w:tcW w:w="4259" w:type="dxa"/>
            <w:tcBorders>
              <w:top w:val="single" w:sz="4" w:space="0" w:color="000000"/>
              <w:left w:val="single" w:sz="8" w:space="0" w:color="000000"/>
              <w:bottom w:val="single" w:sz="4" w:space="0" w:color="000000"/>
            </w:tcBorders>
            <w:vAlign w:val="center"/>
          </w:tcPr>
          <w:p w:rsidR="00D131F9" w:rsidRPr="000E39D9" w:rsidRDefault="00D131F9" w:rsidP="0036062C">
            <w:pPr>
              <w:widowControl w:val="0"/>
              <w:suppressAutoHyphens/>
              <w:spacing w:after="200" w:line="276" w:lineRule="auto"/>
              <w:jc w:val="center"/>
              <w:rPr>
                <w:lang w:eastAsia="ar-SA"/>
              </w:rPr>
            </w:pPr>
            <w:r w:rsidRPr="000E39D9">
              <w:rPr>
                <w:sz w:val="22"/>
                <w:szCs w:val="22"/>
                <w:lang w:eastAsia="ar-SA"/>
              </w:rPr>
              <w:t>от 5 (включительно) и выше</w:t>
            </w:r>
          </w:p>
        </w:tc>
        <w:tc>
          <w:tcPr>
            <w:tcW w:w="5953" w:type="dxa"/>
            <w:tcBorders>
              <w:top w:val="single" w:sz="4" w:space="0" w:color="000000"/>
              <w:left w:val="single" w:sz="8" w:space="0" w:color="000000"/>
              <w:bottom w:val="single" w:sz="4" w:space="0" w:color="000000"/>
              <w:right w:val="single" w:sz="8" w:space="0" w:color="000000"/>
            </w:tcBorders>
            <w:vAlign w:val="center"/>
          </w:tcPr>
          <w:p w:rsidR="00D131F9" w:rsidRPr="000E39D9" w:rsidRDefault="00D131F9" w:rsidP="0036062C">
            <w:pPr>
              <w:widowControl w:val="0"/>
              <w:suppressAutoHyphens/>
              <w:spacing w:after="200" w:line="276" w:lineRule="auto"/>
              <w:jc w:val="center"/>
              <w:rPr>
                <w:rFonts w:ascii="Calibri" w:hAnsi="Calibri" w:cs="Calibri"/>
                <w:lang w:eastAsia="ar-SA"/>
              </w:rPr>
            </w:pPr>
            <w:r>
              <w:rPr>
                <w:sz w:val="22"/>
                <w:szCs w:val="22"/>
                <w:lang w:eastAsia="ar-SA"/>
              </w:rPr>
              <w:t>100</w:t>
            </w:r>
          </w:p>
        </w:tc>
      </w:tr>
      <w:tr w:rsidR="00D131F9" w:rsidRPr="000E39D9">
        <w:trPr>
          <w:trHeight w:val="325"/>
        </w:trPr>
        <w:tc>
          <w:tcPr>
            <w:tcW w:w="4259" w:type="dxa"/>
            <w:tcBorders>
              <w:top w:val="single" w:sz="4" w:space="0" w:color="000000"/>
              <w:left w:val="single" w:sz="8" w:space="0" w:color="000000"/>
              <w:bottom w:val="single" w:sz="4" w:space="0" w:color="000000"/>
            </w:tcBorders>
            <w:vAlign w:val="center"/>
          </w:tcPr>
          <w:p w:rsidR="00D131F9" w:rsidRPr="000E39D9" w:rsidRDefault="00D131F9" w:rsidP="0036062C">
            <w:pPr>
              <w:widowControl w:val="0"/>
              <w:suppressAutoHyphens/>
              <w:spacing w:after="200" w:line="276" w:lineRule="auto"/>
              <w:jc w:val="center"/>
              <w:rPr>
                <w:lang w:eastAsia="ar-SA"/>
              </w:rPr>
            </w:pPr>
            <w:r w:rsidRPr="000E39D9">
              <w:rPr>
                <w:sz w:val="22"/>
                <w:szCs w:val="22"/>
                <w:lang w:eastAsia="ar-SA"/>
              </w:rPr>
              <w:t>от 1 до 5 контрактов (договоров)</w:t>
            </w:r>
          </w:p>
        </w:tc>
        <w:tc>
          <w:tcPr>
            <w:tcW w:w="5953" w:type="dxa"/>
            <w:tcBorders>
              <w:top w:val="single" w:sz="4" w:space="0" w:color="000000"/>
              <w:left w:val="single" w:sz="8" w:space="0" w:color="000000"/>
              <w:bottom w:val="single" w:sz="4" w:space="0" w:color="000000"/>
              <w:right w:val="single" w:sz="8" w:space="0" w:color="000000"/>
            </w:tcBorders>
            <w:vAlign w:val="center"/>
          </w:tcPr>
          <w:p w:rsidR="00D131F9" w:rsidRPr="000E39D9" w:rsidRDefault="00D131F9" w:rsidP="0036062C">
            <w:pPr>
              <w:widowControl w:val="0"/>
              <w:suppressAutoHyphens/>
              <w:spacing w:after="200" w:line="276" w:lineRule="auto"/>
              <w:jc w:val="center"/>
              <w:rPr>
                <w:rFonts w:ascii="Calibri" w:hAnsi="Calibri" w:cs="Calibri"/>
                <w:lang w:eastAsia="ar-SA"/>
              </w:rPr>
            </w:pPr>
            <w:r>
              <w:rPr>
                <w:sz w:val="22"/>
                <w:szCs w:val="22"/>
                <w:lang w:eastAsia="ar-SA"/>
              </w:rPr>
              <w:t>50</w:t>
            </w:r>
          </w:p>
        </w:tc>
      </w:tr>
      <w:tr w:rsidR="00D131F9" w:rsidRPr="000E39D9">
        <w:trPr>
          <w:trHeight w:val="325"/>
        </w:trPr>
        <w:tc>
          <w:tcPr>
            <w:tcW w:w="4259" w:type="dxa"/>
            <w:tcBorders>
              <w:top w:val="single" w:sz="4" w:space="0" w:color="000000"/>
              <w:left w:val="single" w:sz="8" w:space="0" w:color="000000"/>
              <w:bottom w:val="single" w:sz="4" w:space="0" w:color="000000"/>
            </w:tcBorders>
            <w:vAlign w:val="center"/>
          </w:tcPr>
          <w:p w:rsidR="00D131F9" w:rsidRPr="000E39D9" w:rsidRDefault="00D131F9" w:rsidP="0036062C">
            <w:pPr>
              <w:widowControl w:val="0"/>
              <w:suppressAutoHyphens/>
              <w:spacing w:after="200" w:line="276" w:lineRule="auto"/>
              <w:jc w:val="center"/>
              <w:rPr>
                <w:lang w:eastAsia="ar-SA"/>
              </w:rPr>
            </w:pPr>
            <w:r w:rsidRPr="000E39D9">
              <w:rPr>
                <w:sz w:val="22"/>
                <w:szCs w:val="22"/>
                <w:lang w:eastAsia="ar-SA"/>
              </w:rPr>
              <w:t>не представлен ни один вышеуказанный документ</w:t>
            </w:r>
          </w:p>
        </w:tc>
        <w:tc>
          <w:tcPr>
            <w:tcW w:w="5953" w:type="dxa"/>
            <w:tcBorders>
              <w:top w:val="single" w:sz="4" w:space="0" w:color="000000"/>
              <w:left w:val="single" w:sz="8" w:space="0" w:color="000000"/>
              <w:bottom w:val="single" w:sz="4" w:space="0" w:color="000000"/>
              <w:right w:val="single" w:sz="8" w:space="0" w:color="000000"/>
            </w:tcBorders>
            <w:vAlign w:val="center"/>
          </w:tcPr>
          <w:p w:rsidR="00D131F9" w:rsidRPr="000E39D9" w:rsidRDefault="00D131F9" w:rsidP="0036062C">
            <w:pPr>
              <w:widowControl w:val="0"/>
              <w:suppressAutoHyphens/>
              <w:spacing w:after="200" w:line="276" w:lineRule="auto"/>
              <w:jc w:val="center"/>
              <w:rPr>
                <w:rFonts w:ascii="Calibri" w:hAnsi="Calibri" w:cs="Calibri"/>
                <w:lang w:eastAsia="ar-SA"/>
              </w:rPr>
            </w:pPr>
            <w:r w:rsidRPr="000E39D9">
              <w:rPr>
                <w:sz w:val="22"/>
                <w:szCs w:val="22"/>
                <w:lang w:eastAsia="ar-SA"/>
              </w:rPr>
              <w:t>0</w:t>
            </w:r>
          </w:p>
        </w:tc>
      </w:tr>
    </w:tbl>
    <w:p w:rsidR="00D131F9" w:rsidRPr="000E39D9" w:rsidRDefault="00D131F9" w:rsidP="00704EEB">
      <w:pPr>
        <w:suppressAutoHyphens/>
        <w:ind w:firstLine="708"/>
        <w:jc w:val="both"/>
        <w:rPr>
          <w:sz w:val="22"/>
          <w:szCs w:val="22"/>
          <w:lang w:eastAsia="ar-SA"/>
        </w:rPr>
      </w:pPr>
      <w:r w:rsidRPr="000E39D9">
        <w:rPr>
          <w:sz w:val="22"/>
          <w:szCs w:val="22"/>
          <w:lang w:eastAsia="ar-SA"/>
        </w:rPr>
        <w:t xml:space="preserve">Количество баллов, присваиваемых заявке по показателю, определяется как среднее арифметическое оценок (в баллах) всех членов комиссии по закупкам, присуждаемых заявке по данному показателю. </w:t>
      </w:r>
      <w:r w:rsidRPr="000E39D9">
        <w:rPr>
          <w:lang w:eastAsia="ar-SA"/>
        </w:rPr>
        <w:t>Оценивается только при наличии всего пакета документов.</w:t>
      </w:r>
    </w:p>
    <w:p w:rsidR="00D131F9" w:rsidRPr="000E39D9" w:rsidRDefault="00D131F9" w:rsidP="00704EEB">
      <w:pPr>
        <w:jc w:val="both"/>
        <w:rPr>
          <w:sz w:val="22"/>
          <w:szCs w:val="22"/>
        </w:rPr>
      </w:pPr>
    </w:p>
    <w:p w:rsidR="00D131F9" w:rsidRPr="000E39D9" w:rsidRDefault="00D131F9" w:rsidP="00704EEB">
      <w:pPr>
        <w:autoSpaceDE w:val="0"/>
        <w:autoSpaceDN w:val="0"/>
        <w:adjustRightInd w:val="0"/>
        <w:jc w:val="both"/>
        <w:rPr>
          <w:b/>
          <w:bCs/>
          <w:sz w:val="22"/>
          <w:szCs w:val="22"/>
        </w:rPr>
      </w:pPr>
      <w:r w:rsidRPr="000E39D9">
        <w:rPr>
          <w:b/>
          <w:bCs/>
          <w:sz w:val="22"/>
          <w:szCs w:val="22"/>
        </w:rPr>
        <w:t>Итоговая оценка заявок осуществляется в следующем порядке:</w:t>
      </w:r>
    </w:p>
    <w:p w:rsidR="00D131F9" w:rsidRPr="000E39D9" w:rsidRDefault="00D131F9" w:rsidP="00704EEB">
      <w:pPr>
        <w:autoSpaceDE w:val="0"/>
        <w:autoSpaceDN w:val="0"/>
        <w:adjustRightInd w:val="0"/>
        <w:jc w:val="both"/>
        <w:rPr>
          <w:sz w:val="22"/>
          <w:szCs w:val="22"/>
        </w:rPr>
      </w:pPr>
      <w:r w:rsidRPr="000E39D9">
        <w:rPr>
          <w:sz w:val="22"/>
          <w:szCs w:val="22"/>
        </w:rPr>
        <w:t>1.</w:t>
      </w:r>
      <w:r w:rsidRPr="000E39D9">
        <w:rPr>
          <w:sz w:val="22"/>
          <w:szCs w:val="22"/>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D131F9" w:rsidRPr="000E39D9" w:rsidRDefault="00D131F9" w:rsidP="00704EEB">
      <w:pPr>
        <w:autoSpaceDE w:val="0"/>
        <w:autoSpaceDN w:val="0"/>
        <w:adjustRightInd w:val="0"/>
        <w:jc w:val="both"/>
        <w:rPr>
          <w:sz w:val="22"/>
          <w:szCs w:val="22"/>
        </w:rPr>
      </w:pPr>
      <w:r w:rsidRPr="000E39D9">
        <w:rPr>
          <w:sz w:val="22"/>
          <w:szCs w:val="22"/>
        </w:rPr>
        <w:t>2. Итоговый рейтинг заявки рассчитывается путем сложения рейтингов по каждому из критериев оценки заявок на участие в запросе предложений,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D131F9" w:rsidRPr="000E39D9" w:rsidRDefault="00D131F9" w:rsidP="00704EEB">
      <w:pPr>
        <w:autoSpaceDE w:val="0"/>
        <w:autoSpaceDN w:val="0"/>
        <w:adjustRightInd w:val="0"/>
        <w:jc w:val="both"/>
        <w:rPr>
          <w:sz w:val="22"/>
          <w:szCs w:val="22"/>
        </w:rPr>
      </w:pPr>
      <w:r w:rsidRPr="000E39D9">
        <w:rPr>
          <w:sz w:val="22"/>
          <w:szCs w:val="22"/>
        </w:rPr>
        <w:t>3.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131F9" w:rsidRPr="000E39D9" w:rsidRDefault="00D131F9" w:rsidP="00704EEB">
      <w:pPr>
        <w:autoSpaceDE w:val="0"/>
        <w:autoSpaceDN w:val="0"/>
        <w:adjustRightInd w:val="0"/>
        <w:ind w:firstLine="708"/>
        <w:rPr>
          <w:sz w:val="22"/>
          <w:szCs w:val="22"/>
        </w:rPr>
      </w:pPr>
      <w:r w:rsidRPr="000E39D9">
        <w:rPr>
          <w:sz w:val="22"/>
          <w:szCs w:val="22"/>
        </w:rPr>
        <w:t>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131F9" w:rsidRDefault="00D131F9" w:rsidP="00704EEB">
      <w:pPr>
        <w:autoSpaceDE w:val="0"/>
        <w:autoSpaceDN w:val="0"/>
        <w:adjustRightInd w:val="0"/>
        <w:jc w:val="both"/>
        <w:rPr>
          <w:color w:val="000000"/>
          <w:sz w:val="22"/>
          <w:szCs w:val="22"/>
          <w:lang w:eastAsia="en-US"/>
        </w:rPr>
      </w:pPr>
    </w:p>
    <w:p w:rsidR="00D131F9" w:rsidRDefault="00D131F9" w:rsidP="00704EEB">
      <w:pPr>
        <w:autoSpaceDE w:val="0"/>
        <w:autoSpaceDN w:val="0"/>
        <w:adjustRightInd w:val="0"/>
        <w:jc w:val="both"/>
        <w:rPr>
          <w:color w:val="000000"/>
          <w:sz w:val="22"/>
          <w:szCs w:val="22"/>
          <w:lang w:eastAsia="en-US"/>
        </w:rPr>
      </w:pPr>
    </w:p>
    <w:p w:rsidR="00D131F9" w:rsidRDefault="00D131F9" w:rsidP="00704EEB">
      <w:pPr>
        <w:autoSpaceDE w:val="0"/>
        <w:autoSpaceDN w:val="0"/>
        <w:adjustRightInd w:val="0"/>
        <w:jc w:val="both"/>
        <w:rPr>
          <w:color w:val="000000"/>
          <w:sz w:val="22"/>
          <w:szCs w:val="22"/>
          <w:lang w:eastAsia="en-US"/>
        </w:rPr>
      </w:pPr>
    </w:p>
    <w:p w:rsidR="00D131F9" w:rsidRDefault="00D131F9" w:rsidP="00704EEB">
      <w:pPr>
        <w:autoSpaceDE w:val="0"/>
        <w:autoSpaceDN w:val="0"/>
        <w:adjustRightInd w:val="0"/>
        <w:jc w:val="both"/>
        <w:rPr>
          <w:color w:val="000000"/>
          <w:sz w:val="22"/>
          <w:szCs w:val="22"/>
          <w:lang w:eastAsia="en-US"/>
        </w:rPr>
      </w:pPr>
    </w:p>
    <w:p w:rsidR="00D131F9" w:rsidRDefault="00D131F9" w:rsidP="00704EEB">
      <w:pPr>
        <w:autoSpaceDE w:val="0"/>
        <w:autoSpaceDN w:val="0"/>
        <w:adjustRightInd w:val="0"/>
        <w:jc w:val="both"/>
        <w:rPr>
          <w:color w:val="000000"/>
          <w:sz w:val="22"/>
          <w:szCs w:val="22"/>
          <w:lang w:eastAsia="en-US"/>
        </w:rPr>
      </w:pPr>
    </w:p>
    <w:p w:rsidR="00D131F9" w:rsidRDefault="00D131F9" w:rsidP="00704EEB">
      <w:pPr>
        <w:autoSpaceDE w:val="0"/>
        <w:autoSpaceDN w:val="0"/>
        <w:adjustRightInd w:val="0"/>
        <w:jc w:val="both"/>
        <w:rPr>
          <w:color w:val="000000"/>
          <w:sz w:val="22"/>
          <w:szCs w:val="22"/>
          <w:lang w:eastAsia="en-US"/>
        </w:rPr>
      </w:pPr>
    </w:p>
    <w:p w:rsidR="00D131F9" w:rsidRDefault="00D131F9" w:rsidP="00704EEB">
      <w:pPr>
        <w:autoSpaceDE w:val="0"/>
        <w:autoSpaceDN w:val="0"/>
        <w:adjustRightInd w:val="0"/>
        <w:jc w:val="both"/>
        <w:rPr>
          <w:color w:val="000000"/>
          <w:sz w:val="22"/>
          <w:szCs w:val="22"/>
          <w:lang w:eastAsia="en-US"/>
        </w:rPr>
      </w:pPr>
    </w:p>
    <w:p w:rsidR="00D131F9" w:rsidRDefault="00D131F9" w:rsidP="00704EEB">
      <w:pPr>
        <w:autoSpaceDE w:val="0"/>
        <w:autoSpaceDN w:val="0"/>
        <w:adjustRightInd w:val="0"/>
        <w:jc w:val="both"/>
        <w:rPr>
          <w:color w:val="000000"/>
          <w:sz w:val="22"/>
          <w:szCs w:val="22"/>
          <w:lang w:eastAsia="en-US"/>
        </w:rPr>
      </w:pPr>
    </w:p>
    <w:p w:rsidR="00D131F9" w:rsidRPr="000E39D9" w:rsidRDefault="00D131F9" w:rsidP="00704EEB">
      <w:pPr>
        <w:autoSpaceDE w:val="0"/>
        <w:autoSpaceDN w:val="0"/>
        <w:adjustRightInd w:val="0"/>
        <w:jc w:val="both"/>
        <w:rPr>
          <w:color w:val="000000"/>
          <w:sz w:val="22"/>
          <w:szCs w:val="22"/>
          <w:lang w:eastAsia="en-US"/>
        </w:rPr>
      </w:pPr>
    </w:p>
    <w:p w:rsidR="00D131F9" w:rsidRPr="000E39D9" w:rsidRDefault="00D131F9" w:rsidP="00704EEB">
      <w:pPr>
        <w:spacing w:line="276" w:lineRule="auto"/>
        <w:ind w:firstLine="7"/>
        <w:jc w:val="right"/>
        <w:rPr>
          <w:color w:val="000000"/>
          <w:sz w:val="22"/>
          <w:szCs w:val="22"/>
          <w:lang w:eastAsia="en-US"/>
        </w:rPr>
      </w:pPr>
      <w:r w:rsidRPr="000E39D9">
        <w:rPr>
          <w:color w:val="000000"/>
          <w:sz w:val="22"/>
          <w:szCs w:val="22"/>
          <w:lang w:eastAsia="en-US"/>
        </w:rPr>
        <w:lastRenderedPageBreak/>
        <w:t xml:space="preserve">Приложение 1 к «Критерии оценки заявок на участие в запросе предложений, </w:t>
      </w:r>
    </w:p>
    <w:p w:rsidR="00D131F9" w:rsidRPr="000E39D9" w:rsidRDefault="00D131F9" w:rsidP="00704EEB">
      <w:pPr>
        <w:spacing w:line="276" w:lineRule="auto"/>
        <w:ind w:firstLine="7"/>
        <w:jc w:val="right"/>
        <w:rPr>
          <w:color w:val="000000"/>
          <w:sz w:val="22"/>
          <w:szCs w:val="22"/>
          <w:lang w:eastAsia="en-US"/>
        </w:rPr>
      </w:pPr>
      <w:r w:rsidRPr="000E39D9">
        <w:rPr>
          <w:color w:val="000000"/>
          <w:sz w:val="22"/>
          <w:szCs w:val="22"/>
          <w:lang w:eastAsia="en-US"/>
        </w:rPr>
        <w:t>величины значимости и порядок оценки»</w:t>
      </w:r>
    </w:p>
    <w:p w:rsidR="00D131F9" w:rsidRPr="000E39D9" w:rsidRDefault="00D131F9" w:rsidP="00704EEB">
      <w:pPr>
        <w:spacing w:line="276" w:lineRule="auto"/>
        <w:ind w:firstLine="7"/>
        <w:jc w:val="center"/>
        <w:rPr>
          <w:b/>
          <w:bCs/>
          <w:color w:val="000000"/>
          <w:sz w:val="22"/>
          <w:szCs w:val="22"/>
          <w:lang w:eastAsia="en-US"/>
        </w:rPr>
      </w:pPr>
      <w:r w:rsidRPr="000E39D9">
        <w:rPr>
          <w:b/>
          <w:bCs/>
          <w:color w:val="000000"/>
          <w:sz w:val="22"/>
          <w:szCs w:val="22"/>
          <w:lang w:eastAsia="en-US"/>
        </w:rPr>
        <w:t>Сведения о квалификации участника</w:t>
      </w:r>
    </w:p>
    <w:p w:rsidR="00D131F9" w:rsidRPr="000E39D9" w:rsidRDefault="00D131F9" w:rsidP="00704EEB">
      <w:pPr>
        <w:spacing w:line="276" w:lineRule="auto"/>
        <w:ind w:firstLine="7"/>
        <w:rPr>
          <w:i/>
          <w:iCs/>
          <w:color w:val="000000"/>
          <w:sz w:val="20"/>
          <w:szCs w:val="20"/>
          <w:lang w:eastAsia="en-US"/>
        </w:rPr>
      </w:pPr>
      <w:r w:rsidRPr="000E39D9">
        <w:rPr>
          <w:i/>
          <w:iCs/>
          <w:color w:val="000000"/>
          <w:sz w:val="20"/>
          <w:szCs w:val="20"/>
          <w:lang w:eastAsia="en-US"/>
        </w:rPr>
        <w:t>Участник _________________________________________________________________________</w:t>
      </w:r>
    </w:p>
    <w:p w:rsidR="00D131F9" w:rsidRPr="000E39D9" w:rsidRDefault="00D131F9" w:rsidP="00704EEB">
      <w:pPr>
        <w:spacing w:line="276" w:lineRule="auto"/>
        <w:ind w:firstLine="7"/>
        <w:rPr>
          <w:i/>
          <w:iCs/>
          <w:sz w:val="20"/>
          <w:szCs w:val="20"/>
          <w:lang w:eastAsia="en-US"/>
        </w:rPr>
      </w:pPr>
    </w:p>
    <w:tbl>
      <w:tblPr>
        <w:tblW w:w="5000" w:type="pct"/>
        <w:tblCellSpacing w:w="20" w:type="dxa"/>
        <w:tblInd w:w="2"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5158"/>
        <w:gridCol w:w="5374"/>
      </w:tblGrid>
      <w:tr w:rsidR="00D131F9" w:rsidRPr="000E39D9">
        <w:trPr>
          <w:tblCellSpacing w:w="20" w:type="dxa"/>
        </w:trPr>
        <w:tc>
          <w:tcPr>
            <w:tcW w:w="5097" w:type="dxa"/>
            <w:shd w:val="clear" w:color="auto" w:fill="FFFFFF"/>
            <w:vAlign w:val="center"/>
          </w:tcPr>
          <w:p w:rsidR="00D131F9" w:rsidRPr="000E39D9" w:rsidRDefault="00D131F9" w:rsidP="0036062C">
            <w:pPr>
              <w:jc w:val="center"/>
              <w:rPr>
                <w:b/>
                <w:bCs/>
              </w:rPr>
            </w:pPr>
            <w:r w:rsidRPr="000E39D9">
              <w:rPr>
                <w:b/>
                <w:bCs/>
              </w:rPr>
              <w:t>Условия исполнения договора, являющиеся критерием оценки заявок на участие в запросе предложений</w:t>
            </w:r>
          </w:p>
        </w:tc>
        <w:tc>
          <w:tcPr>
            <w:tcW w:w="5313" w:type="dxa"/>
            <w:shd w:val="clear" w:color="auto" w:fill="FFFFFF"/>
            <w:vAlign w:val="center"/>
          </w:tcPr>
          <w:p w:rsidR="00D131F9" w:rsidRPr="000E39D9" w:rsidRDefault="00D131F9" w:rsidP="0036062C">
            <w:pPr>
              <w:jc w:val="center"/>
              <w:rPr>
                <w:b/>
                <w:bCs/>
              </w:rPr>
            </w:pPr>
            <w:r w:rsidRPr="000E39D9">
              <w:rPr>
                <w:b/>
                <w:bCs/>
              </w:rPr>
              <w:t>Предложения участника запроса предложений</w:t>
            </w:r>
          </w:p>
          <w:p w:rsidR="00D131F9" w:rsidRPr="000E39D9" w:rsidRDefault="00D131F9" w:rsidP="0036062C">
            <w:pPr>
              <w:jc w:val="center"/>
              <w:rPr>
                <w:b/>
                <w:bCs/>
              </w:rPr>
            </w:pPr>
            <w:r w:rsidRPr="000E39D9">
              <w:rPr>
                <w:b/>
                <w:bCs/>
              </w:rPr>
              <w:t xml:space="preserve">                                                           </w:t>
            </w:r>
            <w:r w:rsidRPr="000E39D9">
              <w:rPr>
                <w:i/>
                <w:iCs/>
                <w:sz w:val="22"/>
                <w:szCs w:val="22"/>
              </w:rPr>
              <w:t xml:space="preserve"> Рубль</w:t>
            </w:r>
          </w:p>
        </w:tc>
      </w:tr>
      <w:tr w:rsidR="00D131F9" w:rsidRPr="000E39D9">
        <w:trPr>
          <w:tblCellSpacing w:w="20" w:type="dxa"/>
        </w:trPr>
        <w:tc>
          <w:tcPr>
            <w:tcW w:w="5097" w:type="dxa"/>
            <w:shd w:val="clear" w:color="auto" w:fill="FFFFFF"/>
          </w:tcPr>
          <w:p w:rsidR="00D131F9" w:rsidRPr="000E39D9" w:rsidRDefault="00D131F9" w:rsidP="0036062C">
            <w:r w:rsidRPr="000E39D9">
              <w:rPr>
                <w:sz w:val="22"/>
                <w:szCs w:val="22"/>
              </w:rPr>
              <w:t>Цена договора</w:t>
            </w:r>
          </w:p>
        </w:tc>
        <w:tc>
          <w:tcPr>
            <w:tcW w:w="5313" w:type="dxa"/>
            <w:shd w:val="clear" w:color="auto" w:fill="FFFFFF"/>
          </w:tcPr>
          <w:p w:rsidR="00D131F9" w:rsidRPr="000E39D9" w:rsidRDefault="00D131F9" w:rsidP="0036062C">
            <w:pPr>
              <w:jc w:val="center"/>
              <w:rPr>
                <w:i/>
                <w:iCs/>
              </w:rPr>
            </w:pPr>
          </w:p>
        </w:tc>
      </w:tr>
    </w:tbl>
    <w:p w:rsidR="00D131F9" w:rsidRPr="000E39D9" w:rsidRDefault="00D131F9" w:rsidP="00704EEB">
      <w:pPr>
        <w:spacing w:line="276" w:lineRule="auto"/>
        <w:ind w:firstLine="7"/>
        <w:jc w:val="center"/>
        <w:rPr>
          <w:b/>
          <w:bCs/>
          <w:sz w:val="22"/>
          <w:szCs w:val="22"/>
          <w:lang w:eastAsia="en-US"/>
        </w:rPr>
      </w:pPr>
    </w:p>
    <w:p w:rsidR="00D131F9" w:rsidRPr="000E39D9" w:rsidRDefault="00D131F9" w:rsidP="00704EEB">
      <w:pPr>
        <w:spacing w:line="276" w:lineRule="auto"/>
        <w:ind w:firstLine="7"/>
        <w:jc w:val="center"/>
        <w:rPr>
          <w:b/>
          <w:bCs/>
          <w:sz w:val="22"/>
          <w:szCs w:val="22"/>
          <w:lang w:eastAsia="en-US"/>
        </w:rPr>
      </w:pPr>
    </w:p>
    <w:p w:rsidR="00D131F9" w:rsidRPr="000E39D9" w:rsidRDefault="00D131F9" w:rsidP="00704EEB">
      <w:pPr>
        <w:autoSpaceDE w:val="0"/>
        <w:autoSpaceDN w:val="0"/>
        <w:adjustRightInd w:val="0"/>
        <w:ind w:firstLine="540"/>
        <w:jc w:val="center"/>
        <w:outlineLvl w:val="1"/>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459"/>
        <w:gridCol w:w="1525"/>
        <w:gridCol w:w="1176"/>
        <w:gridCol w:w="2228"/>
        <w:gridCol w:w="1487"/>
        <w:gridCol w:w="1301"/>
      </w:tblGrid>
      <w:tr w:rsidR="00D131F9" w:rsidRPr="000E39D9">
        <w:trPr>
          <w:trHeight w:val="1935"/>
        </w:trPr>
        <w:tc>
          <w:tcPr>
            <w:tcW w:w="2459" w:type="dxa"/>
            <w:vAlign w:val="center"/>
          </w:tcPr>
          <w:p w:rsidR="00D131F9" w:rsidRPr="000E39D9" w:rsidRDefault="00D131F9" w:rsidP="00E91732">
            <w:pPr>
              <w:suppressAutoHyphens/>
              <w:autoSpaceDE w:val="0"/>
              <w:autoSpaceDN w:val="0"/>
              <w:adjustRightInd w:val="0"/>
              <w:jc w:val="center"/>
              <w:outlineLvl w:val="1"/>
              <w:rPr>
                <w:lang w:eastAsia="ar-SA"/>
              </w:rPr>
            </w:pPr>
            <w:r w:rsidRPr="000E39D9">
              <w:rPr>
                <w:lang w:eastAsia="ar-SA"/>
              </w:rPr>
              <w:t xml:space="preserve">№ договора (контракта) присвоенный в единой информационной системе </w:t>
            </w:r>
            <w:r w:rsidRPr="000E39D9">
              <w:rPr>
                <w:lang w:val="en-US" w:eastAsia="ar-SA"/>
              </w:rPr>
              <w:t>http</w:t>
            </w:r>
            <w:r w:rsidRPr="000E39D9">
              <w:rPr>
                <w:lang w:eastAsia="ar-SA"/>
              </w:rPr>
              <w:t>://</w:t>
            </w:r>
            <w:r w:rsidRPr="000E39D9">
              <w:rPr>
                <w:lang w:val="en-US" w:eastAsia="ar-SA"/>
              </w:rPr>
              <w:t>zakupki</w:t>
            </w:r>
            <w:r w:rsidRPr="000E39D9">
              <w:rPr>
                <w:lang w:eastAsia="ar-SA"/>
              </w:rPr>
              <w:t>.</w:t>
            </w:r>
            <w:r w:rsidRPr="000E39D9">
              <w:rPr>
                <w:lang w:val="en-US" w:eastAsia="ar-SA"/>
              </w:rPr>
              <w:t>gov</w:t>
            </w:r>
            <w:r w:rsidRPr="000E39D9">
              <w:rPr>
                <w:lang w:eastAsia="ar-SA"/>
              </w:rPr>
              <w:t>.</w:t>
            </w:r>
            <w:r w:rsidRPr="000E39D9">
              <w:rPr>
                <w:lang w:val="en-US" w:eastAsia="ar-SA"/>
              </w:rPr>
              <w:t>ru</w:t>
            </w:r>
            <w:r w:rsidRPr="000E39D9">
              <w:rPr>
                <w:lang w:eastAsia="ar-SA"/>
              </w:rPr>
              <w:t>*</w:t>
            </w:r>
          </w:p>
        </w:tc>
        <w:tc>
          <w:tcPr>
            <w:tcW w:w="1525" w:type="dxa"/>
            <w:vAlign w:val="center"/>
          </w:tcPr>
          <w:p w:rsidR="00D131F9" w:rsidRPr="000E39D9" w:rsidRDefault="00D131F9" w:rsidP="00E91732">
            <w:pPr>
              <w:suppressAutoHyphens/>
              <w:autoSpaceDE w:val="0"/>
              <w:autoSpaceDN w:val="0"/>
              <w:adjustRightInd w:val="0"/>
              <w:jc w:val="center"/>
              <w:outlineLvl w:val="1"/>
              <w:rPr>
                <w:lang w:eastAsia="ar-SA"/>
              </w:rPr>
            </w:pPr>
            <w:r w:rsidRPr="000E39D9">
              <w:rPr>
                <w:lang w:eastAsia="ar-SA"/>
              </w:rPr>
              <w:t>Предмет контракта (договора)</w:t>
            </w:r>
          </w:p>
        </w:tc>
        <w:tc>
          <w:tcPr>
            <w:tcW w:w="1176" w:type="dxa"/>
            <w:vAlign w:val="center"/>
          </w:tcPr>
          <w:p w:rsidR="00D131F9" w:rsidRPr="000E39D9" w:rsidRDefault="00D131F9" w:rsidP="00E91732">
            <w:pPr>
              <w:suppressAutoHyphens/>
              <w:autoSpaceDE w:val="0"/>
              <w:autoSpaceDN w:val="0"/>
              <w:adjustRightInd w:val="0"/>
              <w:jc w:val="center"/>
              <w:outlineLvl w:val="1"/>
              <w:rPr>
                <w:lang w:eastAsia="ar-SA"/>
              </w:rPr>
            </w:pPr>
            <w:r w:rsidRPr="000E39D9">
              <w:rPr>
                <w:lang w:eastAsia="ar-SA"/>
              </w:rPr>
              <w:t>Заказчик</w:t>
            </w:r>
          </w:p>
        </w:tc>
        <w:tc>
          <w:tcPr>
            <w:tcW w:w="2228" w:type="dxa"/>
            <w:vAlign w:val="center"/>
          </w:tcPr>
          <w:p w:rsidR="00D131F9" w:rsidRPr="000E39D9" w:rsidRDefault="00D131F9" w:rsidP="00E91732">
            <w:pPr>
              <w:suppressAutoHyphens/>
              <w:autoSpaceDE w:val="0"/>
              <w:autoSpaceDN w:val="0"/>
              <w:adjustRightInd w:val="0"/>
              <w:outlineLvl w:val="1"/>
              <w:rPr>
                <w:lang w:eastAsia="ar-SA"/>
              </w:rPr>
            </w:pPr>
            <w:r w:rsidRPr="000E39D9">
              <w:rPr>
                <w:lang w:eastAsia="ar-SA"/>
              </w:rPr>
              <w:t>Цена контракта/договора (руб.)</w:t>
            </w:r>
          </w:p>
        </w:tc>
        <w:tc>
          <w:tcPr>
            <w:tcW w:w="1487" w:type="dxa"/>
            <w:vAlign w:val="center"/>
          </w:tcPr>
          <w:p w:rsidR="00D131F9" w:rsidRPr="000E39D9" w:rsidRDefault="00D131F9" w:rsidP="00E91732">
            <w:pPr>
              <w:suppressAutoHyphens/>
              <w:autoSpaceDE w:val="0"/>
              <w:autoSpaceDN w:val="0"/>
              <w:adjustRightInd w:val="0"/>
              <w:jc w:val="center"/>
              <w:outlineLvl w:val="1"/>
              <w:rPr>
                <w:lang w:eastAsia="ar-SA"/>
              </w:rPr>
            </w:pPr>
            <w:r w:rsidRPr="000E39D9">
              <w:rPr>
                <w:lang w:eastAsia="ar-SA"/>
              </w:rPr>
              <w:t>Дата заключения</w:t>
            </w:r>
          </w:p>
        </w:tc>
        <w:tc>
          <w:tcPr>
            <w:tcW w:w="1301" w:type="dxa"/>
            <w:vAlign w:val="center"/>
          </w:tcPr>
          <w:p w:rsidR="00D131F9" w:rsidRPr="000E39D9" w:rsidRDefault="00D131F9" w:rsidP="00E91732">
            <w:pPr>
              <w:suppressAutoHyphens/>
              <w:autoSpaceDE w:val="0"/>
              <w:autoSpaceDN w:val="0"/>
              <w:adjustRightInd w:val="0"/>
              <w:jc w:val="center"/>
              <w:outlineLvl w:val="1"/>
              <w:rPr>
                <w:lang w:eastAsia="ar-SA"/>
              </w:rPr>
            </w:pPr>
            <w:r w:rsidRPr="000E39D9">
              <w:rPr>
                <w:lang w:eastAsia="ar-SA"/>
              </w:rPr>
              <w:t>Срок оказания  (с _ по _)</w:t>
            </w:r>
          </w:p>
        </w:tc>
      </w:tr>
      <w:tr w:rsidR="00D131F9" w:rsidRPr="000E39D9">
        <w:trPr>
          <w:trHeight w:val="252"/>
        </w:trPr>
        <w:tc>
          <w:tcPr>
            <w:tcW w:w="2459"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r>
      <w:tr w:rsidR="00D131F9" w:rsidRPr="000E39D9">
        <w:trPr>
          <w:trHeight w:val="252"/>
        </w:trPr>
        <w:tc>
          <w:tcPr>
            <w:tcW w:w="2459"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r>
      <w:tr w:rsidR="00D131F9" w:rsidRPr="000E39D9">
        <w:trPr>
          <w:trHeight w:val="252"/>
        </w:trPr>
        <w:tc>
          <w:tcPr>
            <w:tcW w:w="2459"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r>
      <w:tr w:rsidR="00D131F9" w:rsidRPr="000E39D9">
        <w:trPr>
          <w:trHeight w:val="269"/>
        </w:trPr>
        <w:tc>
          <w:tcPr>
            <w:tcW w:w="2459"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r>
      <w:tr w:rsidR="00D131F9" w:rsidRPr="000E39D9">
        <w:trPr>
          <w:trHeight w:val="252"/>
        </w:trPr>
        <w:tc>
          <w:tcPr>
            <w:tcW w:w="2459"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r>
      <w:tr w:rsidR="00D131F9" w:rsidRPr="000E39D9">
        <w:trPr>
          <w:trHeight w:val="269"/>
        </w:trPr>
        <w:tc>
          <w:tcPr>
            <w:tcW w:w="2459"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E91732">
            <w:pPr>
              <w:suppressAutoHyphens/>
              <w:autoSpaceDE w:val="0"/>
              <w:autoSpaceDN w:val="0"/>
              <w:adjustRightInd w:val="0"/>
              <w:ind w:firstLine="540"/>
              <w:jc w:val="both"/>
              <w:outlineLvl w:val="1"/>
              <w:rPr>
                <w:u w:val="single"/>
                <w:lang w:eastAsia="ar-SA"/>
              </w:rPr>
            </w:pPr>
          </w:p>
        </w:tc>
      </w:tr>
    </w:tbl>
    <w:p w:rsidR="00D131F9" w:rsidRPr="000E39D9" w:rsidRDefault="00D131F9" w:rsidP="00AE2A0F">
      <w:pPr>
        <w:autoSpaceDE w:val="0"/>
        <w:autoSpaceDN w:val="0"/>
        <w:adjustRightInd w:val="0"/>
        <w:jc w:val="both"/>
        <w:outlineLvl w:val="1"/>
      </w:pPr>
      <w:r w:rsidRPr="000E39D9">
        <w:t xml:space="preserve">Указывается именно номер договора (контракта) который присвоен системой (ни номер извещения, ни номер присвоенный заказчиком либо </w:t>
      </w:r>
      <w:r>
        <w:t>подрядчиком</w:t>
      </w:r>
      <w:r w:rsidRPr="000E39D9">
        <w:t>) 19 – ти  или 23 – х значный. При указании номера извещения или номера протокола реестровая запись не учитывается.</w:t>
      </w:r>
    </w:p>
    <w:p w:rsidR="00D131F9" w:rsidRPr="000E39D9" w:rsidRDefault="00D131F9" w:rsidP="00AE2A0F">
      <w:pPr>
        <w:autoSpaceDE w:val="0"/>
        <w:autoSpaceDN w:val="0"/>
        <w:adjustRightInd w:val="0"/>
        <w:jc w:val="both"/>
        <w:outlineLvl w:val="1"/>
      </w:pPr>
    </w:p>
    <w:p w:rsidR="00D131F9" w:rsidRPr="000E39D9" w:rsidRDefault="00D131F9" w:rsidP="00704EEB">
      <w:pPr>
        <w:jc w:val="right"/>
        <w:rPr>
          <w:sz w:val="28"/>
          <w:szCs w:val="28"/>
        </w:rPr>
      </w:pPr>
    </w:p>
    <w:p w:rsidR="00D131F9" w:rsidRPr="000E39D9" w:rsidRDefault="00D131F9" w:rsidP="00704EEB">
      <w:pP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Default="00D131F9" w:rsidP="00704EEB">
      <w:pPr>
        <w:jc w:val="center"/>
        <w:rPr>
          <w:b/>
          <w:bCs/>
          <w:lang w:eastAsia="zh-CN"/>
        </w:rPr>
      </w:pPr>
    </w:p>
    <w:p w:rsidR="00D131F9" w:rsidRPr="000E39D9" w:rsidRDefault="00D131F9" w:rsidP="00704EEB">
      <w:pPr>
        <w:jc w:val="center"/>
        <w:rPr>
          <w:b/>
          <w:bCs/>
          <w:lang w:eastAsia="zh-CN"/>
        </w:rPr>
      </w:pPr>
    </w:p>
    <w:p w:rsidR="00D131F9" w:rsidRPr="000E39D9" w:rsidRDefault="00D131F9" w:rsidP="003D068F">
      <w:pPr>
        <w:rPr>
          <w:b/>
          <w:bCs/>
          <w:lang w:eastAsia="zh-CN"/>
        </w:rPr>
      </w:pPr>
    </w:p>
    <w:p w:rsidR="00D131F9" w:rsidRPr="000E39D9" w:rsidRDefault="00D131F9" w:rsidP="00704EEB">
      <w:pPr>
        <w:jc w:val="center"/>
        <w:rPr>
          <w:b/>
          <w:bCs/>
          <w:lang w:eastAsia="zh-CN"/>
        </w:rPr>
      </w:pPr>
    </w:p>
    <w:p w:rsidR="00D131F9" w:rsidRPr="000E39D9" w:rsidRDefault="00D131F9" w:rsidP="00704EEB">
      <w:pPr>
        <w:jc w:val="center"/>
        <w:rPr>
          <w:b/>
          <w:bCs/>
          <w:lang w:eastAsia="zh-CN"/>
        </w:rPr>
      </w:pPr>
      <w:r w:rsidRPr="000E39D9">
        <w:rPr>
          <w:b/>
          <w:bCs/>
          <w:lang w:eastAsia="zh-CN"/>
        </w:rPr>
        <w:t xml:space="preserve">РАЗДЕЛ </w:t>
      </w:r>
      <w:r w:rsidRPr="000E39D9">
        <w:rPr>
          <w:b/>
          <w:bCs/>
          <w:lang w:val="en-US" w:eastAsia="zh-CN"/>
        </w:rPr>
        <w:t>VI</w:t>
      </w:r>
      <w:r w:rsidRPr="000E39D9">
        <w:rPr>
          <w:b/>
          <w:bCs/>
          <w:lang w:eastAsia="zh-CN"/>
        </w:rPr>
        <w:t>. ФОРМЫ ДОКУМЕНТОВ В СОСТАВЕ ЗАЯВКИ НА УЧАСТИЕ В ЗАПРОСЕ ПРЕДЛОЖЕНИЙ В ЭЛЕКТРОННОЙ ФОРМЕ</w:t>
      </w:r>
    </w:p>
    <w:p w:rsidR="00D131F9" w:rsidRPr="000E39D9" w:rsidRDefault="00D131F9" w:rsidP="00704EEB">
      <w:pPr>
        <w:autoSpaceDE w:val="0"/>
        <w:autoSpaceDN w:val="0"/>
        <w:adjustRightInd w:val="0"/>
        <w:jc w:val="both"/>
        <w:rPr>
          <w:snapToGrid w:val="0"/>
        </w:rPr>
      </w:pPr>
    </w:p>
    <w:p w:rsidR="00D131F9" w:rsidRPr="000E39D9" w:rsidRDefault="00D131F9" w:rsidP="00704EEB">
      <w:pPr>
        <w:jc w:val="both"/>
        <w:rPr>
          <w:lang w:eastAsia="en-US"/>
        </w:rPr>
      </w:pPr>
    </w:p>
    <w:p w:rsidR="00D131F9" w:rsidRPr="000E39D9" w:rsidRDefault="00D131F9" w:rsidP="00704EEB">
      <w:pPr>
        <w:jc w:val="center"/>
        <w:rPr>
          <w:b/>
          <w:bCs/>
          <w:caps/>
          <w:lang w:eastAsia="en-US"/>
        </w:rPr>
      </w:pPr>
      <w:r w:rsidRPr="000E39D9">
        <w:rPr>
          <w:b/>
          <w:bCs/>
          <w:caps/>
          <w:lang w:eastAsia="en-US"/>
        </w:rPr>
        <w:t xml:space="preserve">форма предложения участника </w:t>
      </w:r>
      <w:r w:rsidRPr="000E39D9">
        <w:rPr>
          <w:b/>
          <w:bCs/>
          <w:lang w:eastAsia="zh-CN"/>
        </w:rPr>
        <w:t>ЗАПРОСА ПРЕДЛОЖЕНИЙ</w:t>
      </w:r>
      <w:r w:rsidRPr="000E39D9">
        <w:rPr>
          <w:b/>
          <w:bCs/>
          <w:caps/>
          <w:lang w:eastAsia="en-US"/>
        </w:rPr>
        <w:t xml:space="preserve"> в электронной форме в отношении предмета закупки</w:t>
      </w:r>
    </w:p>
    <w:p w:rsidR="00D131F9" w:rsidRPr="000E39D9" w:rsidRDefault="00D131F9" w:rsidP="00704EEB">
      <w:pPr>
        <w:jc w:val="both"/>
        <w:rPr>
          <w:lang w:eastAsia="en-US"/>
        </w:rPr>
      </w:pPr>
    </w:p>
    <w:p w:rsidR="00D131F9" w:rsidRPr="000E39D9" w:rsidRDefault="00D131F9" w:rsidP="00704EEB">
      <w:pPr>
        <w:jc w:val="both"/>
        <w:rPr>
          <w:lang w:eastAsia="en-US"/>
        </w:rPr>
      </w:pPr>
    </w:p>
    <w:p w:rsidR="00D131F9" w:rsidRPr="000E39D9" w:rsidRDefault="00D131F9" w:rsidP="00704EEB">
      <w:pPr>
        <w:autoSpaceDE w:val="0"/>
        <w:autoSpaceDN w:val="0"/>
        <w:adjustRightInd w:val="0"/>
        <w:ind w:firstLine="540"/>
        <w:jc w:val="center"/>
        <w:outlineLvl w:val="1"/>
        <w:rPr>
          <w:b/>
          <w:bCs/>
          <w:sz w:val="26"/>
          <w:szCs w:val="26"/>
        </w:rPr>
      </w:pPr>
      <w:r w:rsidRPr="000E39D9">
        <w:rPr>
          <w:b/>
          <w:bCs/>
          <w:sz w:val="26"/>
          <w:szCs w:val="26"/>
        </w:rPr>
        <w:t>ПРЕДЛОЖЕНИЕ О КАЧЕСТВЕ УСЛУГ И ИНЫЕ ПРЕДЛОЖЕНИЯ ОБ УСЛОВИЯХ ИСПОЛНЕНИЯ ДОГОВОРА, В ТОМ ЧИСЛЕ ПРЕДЛОЖЕНИЕ О ЦЕНЕ ДОГОВОРА</w:t>
      </w:r>
    </w:p>
    <w:p w:rsidR="00D131F9" w:rsidRPr="000E39D9" w:rsidRDefault="00D131F9" w:rsidP="00704EEB">
      <w:pPr>
        <w:jc w:val="both"/>
        <w:rPr>
          <w:lang w:eastAsia="en-US"/>
        </w:rPr>
      </w:pPr>
    </w:p>
    <w:p w:rsidR="00D131F9" w:rsidRPr="000E39D9" w:rsidRDefault="00D131F9" w:rsidP="00704EEB">
      <w:pPr>
        <w:jc w:val="both"/>
        <w:rPr>
          <w:lang w:eastAsia="en-US"/>
        </w:rPr>
      </w:pPr>
    </w:p>
    <w:tbl>
      <w:tblPr>
        <w:tblW w:w="10206" w:type="dxa"/>
        <w:tblInd w:w="2" w:type="dxa"/>
        <w:tblLook w:val="00A0"/>
      </w:tblPr>
      <w:tblGrid>
        <w:gridCol w:w="3686"/>
        <w:gridCol w:w="6520"/>
      </w:tblGrid>
      <w:tr w:rsidR="00D131F9" w:rsidRPr="000E39D9">
        <w:tc>
          <w:tcPr>
            <w:tcW w:w="3686" w:type="dxa"/>
            <w:tcBorders>
              <w:bottom w:val="single" w:sz="4" w:space="0" w:color="auto"/>
            </w:tcBorders>
            <w:vAlign w:val="bottom"/>
          </w:tcPr>
          <w:p w:rsidR="00D131F9" w:rsidRPr="000E39D9" w:rsidRDefault="00D131F9" w:rsidP="0036062C">
            <w:pPr>
              <w:jc w:val="center"/>
              <w:rPr>
                <w:lang w:eastAsia="en-US"/>
              </w:rPr>
            </w:pPr>
          </w:p>
        </w:tc>
        <w:tc>
          <w:tcPr>
            <w:tcW w:w="6520" w:type="dxa"/>
            <w:vAlign w:val="bottom"/>
          </w:tcPr>
          <w:p w:rsidR="00D131F9" w:rsidRPr="000E39D9" w:rsidRDefault="00D131F9" w:rsidP="0036062C">
            <w:pPr>
              <w:jc w:val="center"/>
              <w:rPr>
                <w:lang w:eastAsia="en-US"/>
              </w:rPr>
            </w:pPr>
          </w:p>
        </w:tc>
      </w:tr>
      <w:tr w:rsidR="00D131F9" w:rsidRPr="000E39D9">
        <w:tc>
          <w:tcPr>
            <w:tcW w:w="3686" w:type="dxa"/>
            <w:tcBorders>
              <w:top w:val="single" w:sz="4" w:space="0" w:color="auto"/>
            </w:tcBorders>
          </w:tcPr>
          <w:p w:rsidR="00D131F9" w:rsidRPr="000E39D9" w:rsidRDefault="00D131F9" w:rsidP="0036062C">
            <w:pPr>
              <w:jc w:val="center"/>
              <w:rPr>
                <w:sz w:val="20"/>
                <w:szCs w:val="20"/>
                <w:lang w:eastAsia="en-US"/>
              </w:rPr>
            </w:pPr>
            <w:r w:rsidRPr="000E39D9">
              <w:rPr>
                <w:sz w:val="20"/>
                <w:szCs w:val="20"/>
                <w:lang w:eastAsia="en-US"/>
              </w:rPr>
              <w:t>(дата составления предложения)</w:t>
            </w:r>
          </w:p>
        </w:tc>
        <w:tc>
          <w:tcPr>
            <w:tcW w:w="6520" w:type="dxa"/>
          </w:tcPr>
          <w:p w:rsidR="00D131F9" w:rsidRPr="000E39D9" w:rsidRDefault="00D131F9" w:rsidP="0036062C">
            <w:pPr>
              <w:jc w:val="center"/>
              <w:rPr>
                <w:sz w:val="20"/>
                <w:szCs w:val="20"/>
                <w:lang w:eastAsia="en-US"/>
              </w:rPr>
            </w:pPr>
          </w:p>
        </w:tc>
      </w:tr>
    </w:tbl>
    <w:p w:rsidR="00D131F9" w:rsidRPr="000E39D9" w:rsidRDefault="00D131F9" w:rsidP="00704EEB">
      <w:pPr>
        <w:jc w:val="both"/>
        <w:rPr>
          <w:lang w:eastAsia="en-US"/>
        </w:rPr>
      </w:pPr>
    </w:p>
    <w:p w:rsidR="00D131F9" w:rsidRPr="000E39D9" w:rsidRDefault="00D131F9" w:rsidP="00704EEB">
      <w:pPr>
        <w:ind w:firstLine="709"/>
        <w:jc w:val="both"/>
        <w:rPr>
          <w:b/>
          <w:bCs/>
          <w:lang w:eastAsia="en-US"/>
        </w:rPr>
      </w:pPr>
      <w:r w:rsidRPr="000E39D9">
        <w:rPr>
          <w:b/>
          <w:bCs/>
          <w:lang w:eastAsia="en-US"/>
        </w:rPr>
        <w:t>Сведения о запросе предложений в электронной форме:</w:t>
      </w:r>
    </w:p>
    <w:p w:rsidR="00D131F9" w:rsidRPr="000E39D9" w:rsidRDefault="00D131F9" w:rsidP="00704EEB">
      <w:pPr>
        <w:jc w:val="both"/>
        <w:rPr>
          <w:lang w:eastAsia="en-US"/>
        </w:rPr>
      </w:pPr>
    </w:p>
    <w:tbl>
      <w:tblPr>
        <w:tblW w:w="1020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111"/>
        <w:gridCol w:w="6095"/>
      </w:tblGrid>
      <w:tr w:rsidR="00D131F9" w:rsidRPr="000E39D9">
        <w:trPr>
          <w:trHeight w:val="20"/>
        </w:trPr>
        <w:tc>
          <w:tcPr>
            <w:tcW w:w="4111" w:type="dxa"/>
            <w:tcBorders>
              <w:top w:val="single" w:sz="12" w:space="0" w:color="auto"/>
            </w:tcBorders>
          </w:tcPr>
          <w:p w:rsidR="00D131F9" w:rsidRPr="000E39D9" w:rsidRDefault="00D131F9" w:rsidP="00627F43">
            <w:pPr>
              <w:rPr>
                <w:lang w:eastAsia="en-US"/>
              </w:rPr>
            </w:pPr>
            <w:r w:rsidRPr="000E39D9">
              <w:rPr>
                <w:lang w:eastAsia="en-US"/>
              </w:rPr>
              <w:t>Наименование заказчика</w:t>
            </w:r>
          </w:p>
        </w:tc>
        <w:tc>
          <w:tcPr>
            <w:tcW w:w="6095" w:type="dxa"/>
            <w:tcBorders>
              <w:top w:val="single" w:sz="12" w:space="0" w:color="auto"/>
            </w:tcBorders>
          </w:tcPr>
          <w:p w:rsidR="00D131F9" w:rsidRPr="000E39D9" w:rsidRDefault="00D131F9" w:rsidP="000E39D9">
            <w:pPr>
              <w:rPr>
                <w:lang w:eastAsia="en-US"/>
              </w:rPr>
            </w:pPr>
            <w:r w:rsidRPr="000E39D9">
              <w:rPr>
                <w:lang w:eastAsia="ar-SA"/>
              </w:rPr>
              <w:t>МАУ ДОЦ «Орл</w:t>
            </w:r>
            <w:r>
              <w:rPr>
                <w:lang w:eastAsia="ar-SA"/>
              </w:rPr>
              <w:t>ё</w:t>
            </w:r>
            <w:r w:rsidRPr="000E39D9">
              <w:rPr>
                <w:lang w:eastAsia="ar-SA"/>
              </w:rPr>
              <w:t>нок»</w:t>
            </w:r>
          </w:p>
        </w:tc>
      </w:tr>
      <w:tr w:rsidR="00D131F9" w:rsidRPr="000E39D9">
        <w:trPr>
          <w:trHeight w:val="20"/>
        </w:trPr>
        <w:tc>
          <w:tcPr>
            <w:tcW w:w="4111" w:type="dxa"/>
          </w:tcPr>
          <w:p w:rsidR="00D131F9" w:rsidRPr="000E39D9" w:rsidRDefault="00D131F9" w:rsidP="00627F43">
            <w:pPr>
              <w:rPr>
                <w:lang w:eastAsia="en-US"/>
              </w:rPr>
            </w:pPr>
            <w:r w:rsidRPr="000E39D9">
              <w:t>Предмет закупки</w:t>
            </w:r>
          </w:p>
        </w:tc>
        <w:tc>
          <w:tcPr>
            <w:tcW w:w="6095" w:type="dxa"/>
          </w:tcPr>
          <w:p w:rsidR="00D131F9" w:rsidRPr="000E39D9" w:rsidRDefault="00D131F9" w:rsidP="00B4577F">
            <w:pPr>
              <w:rPr>
                <w:lang w:eastAsia="en-US"/>
              </w:rPr>
            </w:pPr>
            <w:r w:rsidRPr="00C8356C">
              <w:rPr>
                <w:lang w:eastAsia="ar-SA"/>
              </w:rPr>
              <w:t xml:space="preserve">на выполнение работ по  ремонту крыши  в жилом </w:t>
            </w:r>
            <w:r w:rsidR="00B4577F">
              <w:rPr>
                <w:lang w:eastAsia="ar-SA"/>
              </w:rPr>
              <w:t>строение</w:t>
            </w:r>
            <w:r w:rsidRPr="00C8356C">
              <w:rPr>
                <w:lang w:eastAsia="ar-SA"/>
              </w:rPr>
              <w:t xml:space="preserve"> № </w:t>
            </w:r>
            <w:r>
              <w:rPr>
                <w:lang w:eastAsia="ar-SA"/>
              </w:rPr>
              <w:t>8</w:t>
            </w:r>
            <w:r w:rsidRPr="00C8356C">
              <w:rPr>
                <w:lang w:eastAsia="ar-SA"/>
              </w:rPr>
              <w:t xml:space="preserve">  расположенном по адресу: Челябинская область, город Снежинск, улица Парковая, дом 32, корпус 1</w:t>
            </w:r>
          </w:p>
        </w:tc>
      </w:tr>
      <w:tr w:rsidR="00D131F9" w:rsidRPr="000E39D9">
        <w:trPr>
          <w:trHeight w:val="20"/>
        </w:trPr>
        <w:tc>
          <w:tcPr>
            <w:tcW w:w="4111" w:type="dxa"/>
            <w:tcBorders>
              <w:bottom w:val="single" w:sz="12" w:space="0" w:color="auto"/>
            </w:tcBorders>
          </w:tcPr>
          <w:p w:rsidR="00D131F9" w:rsidRPr="000E39D9" w:rsidRDefault="00D131F9" w:rsidP="004C1D16">
            <w:pPr>
              <w:rPr>
                <w:lang w:eastAsia="en-US"/>
              </w:rPr>
            </w:pPr>
            <w:r w:rsidRPr="000E39D9">
              <w:rPr>
                <w:lang w:eastAsia="en-US"/>
              </w:rPr>
              <w:t>Номер извещения о проведении запроса предложений в электронной форме</w:t>
            </w:r>
          </w:p>
        </w:tc>
        <w:tc>
          <w:tcPr>
            <w:tcW w:w="6095" w:type="dxa"/>
            <w:tcBorders>
              <w:bottom w:val="single" w:sz="12" w:space="0" w:color="auto"/>
            </w:tcBorders>
          </w:tcPr>
          <w:p w:rsidR="00D131F9" w:rsidRPr="000E39D9" w:rsidRDefault="00D131F9" w:rsidP="0036062C">
            <w:pPr>
              <w:rPr>
                <w:lang w:eastAsia="en-US"/>
              </w:rPr>
            </w:pPr>
          </w:p>
        </w:tc>
      </w:tr>
    </w:tbl>
    <w:p w:rsidR="00D131F9" w:rsidRPr="000E39D9" w:rsidRDefault="00D131F9" w:rsidP="00704EEB">
      <w:pPr>
        <w:jc w:val="both"/>
        <w:rPr>
          <w:lang w:eastAsia="en-US"/>
        </w:rPr>
      </w:pPr>
    </w:p>
    <w:p w:rsidR="00D131F9" w:rsidRDefault="00D131F9" w:rsidP="00704EEB">
      <w:pPr>
        <w:ind w:firstLine="709"/>
        <w:jc w:val="both"/>
        <w:rPr>
          <w:lang w:eastAsia="en-US"/>
        </w:rPr>
      </w:pPr>
      <w:r w:rsidRPr="000E39D9">
        <w:rPr>
          <w:lang w:eastAsia="en-US"/>
        </w:rPr>
        <w:t>Участник запроса предложений в электронной форме подтверждает свое согласие на выполнение работ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и сообщает следующую информацию о</w:t>
      </w:r>
      <w:r>
        <w:rPr>
          <w:lang w:eastAsia="en-US"/>
        </w:rPr>
        <w:t xml:space="preserve"> работах</w:t>
      </w:r>
    </w:p>
    <w:tbl>
      <w:tblPr>
        <w:tblW w:w="10198" w:type="dxa"/>
        <w:tblInd w:w="2" w:type="dxa"/>
        <w:tblLayout w:type="fixed"/>
        <w:tblCellMar>
          <w:left w:w="40" w:type="dxa"/>
          <w:right w:w="40" w:type="dxa"/>
        </w:tblCellMar>
        <w:tblLook w:val="00A0"/>
      </w:tblPr>
      <w:tblGrid>
        <w:gridCol w:w="567"/>
        <w:gridCol w:w="2788"/>
        <w:gridCol w:w="1134"/>
        <w:gridCol w:w="992"/>
        <w:gridCol w:w="1323"/>
        <w:gridCol w:w="3394"/>
      </w:tblGrid>
      <w:tr w:rsidR="00D131F9" w:rsidRPr="00794B11">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131F9" w:rsidRPr="00794B11" w:rsidRDefault="00D131F9" w:rsidP="00ED4CE0">
            <w:pPr>
              <w:jc w:val="center"/>
            </w:pPr>
            <w:r w:rsidRPr="00794B11">
              <w:t>№ п/п</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pPr>
              <w:ind w:firstLine="131"/>
              <w:jc w:val="center"/>
            </w:pPr>
            <w:r w:rsidRPr="00794B11">
              <w:t>Наименование работ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pPr>
              <w:ind w:firstLine="131"/>
              <w:jc w:val="center"/>
            </w:pPr>
            <w:r w:rsidRPr="00794B11">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pPr>
              <w:ind w:firstLine="131"/>
              <w:jc w:val="center"/>
            </w:pPr>
            <w:r w:rsidRPr="00794B11">
              <w:t>Кол-во</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131F9" w:rsidRPr="00794B11" w:rsidRDefault="00D131F9" w:rsidP="00ED4CE0">
            <w:pPr>
              <w:ind w:firstLine="131"/>
              <w:jc w:val="center"/>
            </w:pPr>
          </w:p>
          <w:p w:rsidR="00D131F9" w:rsidRPr="00794B11" w:rsidRDefault="00D131F9" w:rsidP="00ED4CE0">
            <w:pPr>
              <w:ind w:firstLine="131"/>
              <w:jc w:val="center"/>
            </w:pPr>
            <w:r w:rsidRPr="00794B11">
              <w:t>Цена за ед.</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D131F9" w:rsidRPr="00794B11" w:rsidRDefault="00D131F9" w:rsidP="00ED4CE0">
            <w:pPr>
              <w:ind w:firstLine="131"/>
              <w:jc w:val="center"/>
            </w:pPr>
          </w:p>
          <w:p w:rsidR="00D131F9" w:rsidRPr="00794B11" w:rsidRDefault="00D131F9" w:rsidP="00ED4CE0">
            <w:pPr>
              <w:ind w:firstLine="131"/>
              <w:jc w:val="center"/>
            </w:pPr>
            <w:r w:rsidRPr="00794B11">
              <w:t>Общая стоимость</w:t>
            </w:r>
          </w:p>
        </w:tc>
      </w:tr>
      <w:tr w:rsidR="00D131F9" w:rsidRPr="00794B11">
        <w:trPr>
          <w:trHeigh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r w:rsidRPr="00794B11">
              <w:t>1</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131F9" w:rsidRPr="00794B11" w:rsidRDefault="00D131F9" w:rsidP="00ED4CE0"/>
          <w:p w:rsidR="00D131F9" w:rsidRPr="00794B11" w:rsidRDefault="00D131F9" w:rsidP="00ED4CE0"/>
          <w:p w:rsidR="00D131F9" w:rsidRPr="00794B11" w:rsidRDefault="00D131F9" w:rsidP="00ED4CE0"/>
        </w:tc>
        <w:tc>
          <w:tcPr>
            <w:tcW w:w="3394" w:type="dxa"/>
            <w:tcBorders>
              <w:top w:val="single" w:sz="6" w:space="0" w:color="auto"/>
              <w:left w:val="single" w:sz="6" w:space="0" w:color="auto"/>
              <w:bottom w:val="single" w:sz="6" w:space="0" w:color="auto"/>
              <w:right w:val="single" w:sz="6" w:space="0" w:color="auto"/>
            </w:tcBorders>
            <w:shd w:val="clear" w:color="auto" w:fill="FFFFFF"/>
          </w:tcPr>
          <w:p w:rsidR="00D131F9" w:rsidRPr="00794B11" w:rsidRDefault="00D131F9" w:rsidP="00ED4CE0"/>
        </w:tc>
      </w:tr>
      <w:tr w:rsidR="00D131F9" w:rsidRPr="00794B11">
        <w:trPr>
          <w:trHeight w:val="553"/>
        </w:trPr>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131F9" w:rsidRPr="00794B11" w:rsidRDefault="00D131F9" w:rsidP="00ED4CE0">
            <w:r w:rsidRPr="00794B11">
              <w:t>Итого:</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D131F9" w:rsidRPr="00794B11" w:rsidRDefault="00D131F9" w:rsidP="00ED4CE0">
            <w:pPr>
              <w:rPr>
                <w:b/>
                <w:bCs/>
              </w:rPr>
            </w:pPr>
          </w:p>
        </w:tc>
      </w:tr>
    </w:tbl>
    <w:p w:rsidR="00D131F9" w:rsidRPr="000E39D9" w:rsidRDefault="00D131F9" w:rsidP="00704EEB">
      <w:pPr>
        <w:spacing w:line="276" w:lineRule="auto"/>
        <w:ind w:firstLine="7"/>
        <w:rPr>
          <w:i/>
          <w:iCs/>
          <w:sz w:val="20"/>
          <w:szCs w:val="20"/>
          <w:lang w:eastAsia="en-US"/>
        </w:rPr>
      </w:pPr>
    </w:p>
    <w:tbl>
      <w:tblPr>
        <w:tblW w:w="5000" w:type="pct"/>
        <w:tblCellSpacing w:w="20" w:type="dxa"/>
        <w:tblInd w:w="2"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5158"/>
        <w:gridCol w:w="5374"/>
      </w:tblGrid>
      <w:tr w:rsidR="00D131F9" w:rsidRPr="000E39D9">
        <w:trPr>
          <w:tblCellSpacing w:w="20" w:type="dxa"/>
        </w:trPr>
        <w:tc>
          <w:tcPr>
            <w:tcW w:w="4931" w:type="dxa"/>
            <w:shd w:val="clear" w:color="auto" w:fill="FFFFFF"/>
            <w:vAlign w:val="center"/>
          </w:tcPr>
          <w:p w:rsidR="00D131F9" w:rsidRPr="000E39D9" w:rsidRDefault="00D131F9" w:rsidP="0036062C">
            <w:pPr>
              <w:jc w:val="center"/>
              <w:rPr>
                <w:b/>
                <w:bCs/>
              </w:rPr>
            </w:pPr>
            <w:r w:rsidRPr="000E39D9">
              <w:rPr>
                <w:b/>
                <w:bCs/>
              </w:rPr>
              <w:t>Условия исполнения договора, являющиеся критерием оценки заявок на участие в запросе предложений</w:t>
            </w:r>
          </w:p>
        </w:tc>
        <w:tc>
          <w:tcPr>
            <w:tcW w:w="5139" w:type="dxa"/>
            <w:shd w:val="clear" w:color="auto" w:fill="FFFFFF"/>
            <w:vAlign w:val="center"/>
          </w:tcPr>
          <w:p w:rsidR="00D131F9" w:rsidRPr="000E39D9" w:rsidRDefault="00D131F9" w:rsidP="0036062C">
            <w:pPr>
              <w:jc w:val="center"/>
              <w:rPr>
                <w:b/>
                <w:bCs/>
              </w:rPr>
            </w:pPr>
            <w:r w:rsidRPr="000E39D9">
              <w:rPr>
                <w:b/>
                <w:bCs/>
              </w:rPr>
              <w:t>Предложения участника запроса предложений</w:t>
            </w:r>
          </w:p>
          <w:p w:rsidR="00D131F9" w:rsidRPr="000E39D9" w:rsidRDefault="00D131F9" w:rsidP="0036062C">
            <w:pPr>
              <w:jc w:val="center"/>
              <w:rPr>
                <w:b/>
                <w:bCs/>
              </w:rPr>
            </w:pPr>
            <w:r w:rsidRPr="000E39D9">
              <w:rPr>
                <w:b/>
                <w:bCs/>
              </w:rPr>
              <w:t xml:space="preserve">                                                           </w:t>
            </w:r>
            <w:r w:rsidRPr="000E39D9">
              <w:rPr>
                <w:i/>
                <w:iCs/>
                <w:sz w:val="22"/>
                <w:szCs w:val="22"/>
              </w:rPr>
              <w:t xml:space="preserve"> Рубль</w:t>
            </w:r>
          </w:p>
        </w:tc>
      </w:tr>
      <w:tr w:rsidR="00D131F9" w:rsidRPr="000E39D9">
        <w:trPr>
          <w:tblCellSpacing w:w="20" w:type="dxa"/>
        </w:trPr>
        <w:tc>
          <w:tcPr>
            <w:tcW w:w="4931" w:type="dxa"/>
            <w:shd w:val="clear" w:color="auto" w:fill="FFFFFF"/>
          </w:tcPr>
          <w:p w:rsidR="00D131F9" w:rsidRPr="000E39D9" w:rsidRDefault="00D131F9" w:rsidP="0036062C">
            <w:r w:rsidRPr="000E39D9">
              <w:rPr>
                <w:sz w:val="22"/>
                <w:szCs w:val="22"/>
              </w:rPr>
              <w:t>Цена договора</w:t>
            </w:r>
          </w:p>
        </w:tc>
        <w:tc>
          <w:tcPr>
            <w:tcW w:w="5139" w:type="dxa"/>
            <w:shd w:val="clear" w:color="auto" w:fill="FFFFFF"/>
          </w:tcPr>
          <w:p w:rsidR="00D131F9" w:rsidRPr="000E39D9" w:rsidRDefault="00D131F9" w:rsidP="0036062C">
            <w:pPr>
              <w:jc w:val="center"/>
              <w:rPr>
                <w:i/>
                <w:iCs/>
              </w:rPr>
            </w:pPr>
          </w:p>
        </w:tc>
      </w:tr>
    </w:tbl>
    <w:p w:rsidR="00D131F9" w:rsidRPr="000E39D9" w:rsidRDefault="00D131F9" w:rsidP="00704EEB">
      <w:pPr>
        <w:spacing w:line="276" w:lineRule="auto"/>
        <w:jc w:val="both"/>
        <w:rPr>
          <w:color w:val="FF0000"/>
          <w:sz w:val="22"/>
          <w:szCs w:val="22"/>
        </w:rPr>
      </w:pPr>
      <w:r w:rsidRPr="000E39D9">
        <w:rPr>
          <w:color w:val="FF0000"/>
          <w:sz w:val="22"/>
          <w:szCs w:val="22"/>
        </w:rPr>
        <w:lastRenderedPageBreak/>
        <w:t>* Ценовое предложение также отдельно должно быть прикреплено в разделе "Ценовое предложение" с использованием функционала и в соответствующей графе на ЭТП при подаче заявки на участие в закупке.</w:t>
      </w:r>
    </w:p>
    <w:p w:rsidR="00D131F9" w:rsidRPr="000E39D9" w:rsidRDefault="00D131F9" w:rsidP="006318DB">
      <w:pPr>
        <w:spacing w:line="276" w:lineRule="auto"/>
        <w:rPr>
          <w:b/>
          <w:bCs/>
          <w:sz w:val="22"/>
          <w:szCs w:val="22"/>
          <w:lang w:eastAsia="en-US"/>
        </w:rPr>
      </w:pPr>
    </w:p>
    <w:p w:rsidR="00D131F9" w:rsidRPr="000E39D9" w:rsidRDefault="00D131F9" w:rsidP="006318DB">
      <w:pPr>
        <w:autoSpaceDE w:val="0"/>
        <w:autoSpaceDN w:val="0"/>
        <w:adjustRightInd w:val="0"/>
        <w:ind w:firstLine="540"/>
        <w:jc w:val="center"/>
        <w:outlineLvl w:val="1"/>
      </w:pPr>
    </w:p>
    <w:tbl>
      <w:tblPr>
        <w:tblW w:w="5000" w:type="pct"/>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519"/>
        <w:gridCol w:w="1562"/>
        <w:gridCol w:w="1204"/>
        <w:gridCol w:w="2282"/>
        <w:gridCol w:w="1523"/>
        <w:gridCol w:w="1332"/>
      </w:tblGrid>
      <w:tr w:rsidR="00D131F9" w:rsidRPr="000E39D9">
        <w:trPr>
          <w:trHeight w:val="1935"/>
        </w:trPr>
        <w:tc>
          <w:tcPr>
            <w:tcW w:w="2459" w:type="dxa"/>
            <w:vAlign w:val="center"/>
          </w:tcPr>
          <w:p w:rsidR="00D131F9" w:rsidRPr="000E39D9" w:rsidRDefault="00D131F9" w:rsidP="00DE2061">
            <w:pPr>
              <w:suppressAutoHyphens/>
              <w:autoSpaceDE w:val="0"/>
              <w:autoSpaceDN w:val="0"/>
              <w:adjustRightInd w:val="0"/>
              <w:jc w:val="center"/>
              <w:outlineLvl w:val="1"/>
              <w:rPr>
                <w:lang w:eastAsia="ar-SA"/>
              </w:rPr>
            </w:pPr>
            <w:r w:rsidRPr="000E39D9">
              <w:rPr>
                <w:lang w:eastAsia="ar-SA"/>
              </w:rPr>
              <w:t xml:space="preserve">№ договора (контракта) присвоенный в единой информационной системе </w:t>
            </w:r>
            <w:r w:rsidRPr="000E39D9">
              <w:rPr>
                <w:lang w:val="en-US" w:eastAsia="ar-SA"/>
              </w:rPr>
              <w:t>http</w:t>
            </w:r>
            <w:r w:rsidRPr="000E39D9">
              <w:rPr>
                <w:lang w:eastAsia="ar-SA"/>
              </w:rPr>
              <w:t>://</w:t>
            </w:r>
            <w:r w:rsidRPr="000E39D9">
              <w:rPr>
                <w:lang w:val="en-US" w:eastAsia="ar-SA"/>
              </w:rPr>
              <w:t>zakupki</w:t>
            </w:r>
            <w:r w:rsidRPr="000E39D9">
              <w:rPr>
                <w:lang w:eastAsia="ar-SA"/>
              </w:rPr>
              <w:t>.</w:t>
            </w:r>
            <w:r w:rsidRPr="000E39D9">
              <w:rPr>
                <w:lang w:val="en-US" w:eastAsia="ar-SA"/>
              </w:rPr>
              <w:t>gov</w:t>
            </w:r>
            <w:r w:rsidRPr="000E39D9">
              <w:rPr>
                <w:lang w:eastAsia="ar-SA"/>
              </w:rPr>
              <w:t>.</w:t>
            </w:r>
            <w:r w:rsidRPr="000E39D9">
              <w:rPr>
                <w:lang w:val="en-US" w:eastAsia="ar-SA"/>
              </w:rPr>
              <w:t>ru</w:t>
            </w:r>
            <w:r w:rsidRPr="000E39D9">
              <w:rPr>
                <w:lang w:eastAsia="ar-SA"/>
              </w:rPr>
              <w:t>*</w:t>
            </w:r>
          </w:p>
        </w:tc>
        <w:tc>
          <w:tcPr>
            <w:tcW w:w="1525" w:type="dxa"/>
            <w:vAlign w:val="center"/>
          </w:tcPr>
          <w:p w:rsidR="00D131F9" w:rsidRPr="000E39D9" w:rsidRDefault="00D131F9" w:rsidP="00DE2061">
            <w:pPr>
              <w:suppressAutoHyphens/>
              <w:autoSpaceDE w:val="0"/>
              <w:autoSpaceDN w:val="0"/>
              <w:adjustRightInd w:val="0"/>
              <w:jc w:val="center"/>
              <w:outlineLvl w:val="1"/>
              <w:rPr>
                <w:lang w:eastAsia="ar-SA"/>
              </w:rPr>
            </w:pPr>
            <w:r w:rsidRPr="000E39D9">
              <w:rPr>
                <w:lang w:eastAsia="ar-SA"/>
              </w:rPr>
              <w:t>Предмет контракта (договора)</w:t>
            </w:r>
          </w:p>
        </w:tc>
        <w:tc>
          <w:tcPr>
            <w:tcW w:w="1176" w:type="dxa"/>
            <w:vAlign w:val="center"/>
          </w:tcPr>
          <w:p w:rsidR="00D131F9" w:rsidRPr="000E39D9" w:rsidRDefault="00D131F9" w:rsidP="00DE2061">
            <w:pPr>
              <w:suppressAutoHyphens/>
              <w:autoSpaceDE w:val="0"/>
              <w:autoSpaceDN w:val="0"/>
              <w:adjustRightInd w:val="0"/>
              <w:jc w:val="center"/>
              <w:outlineLvl w:val="1"/>
              <w:rPr>
                <w:lang w:eastAsia="ar-SA"/>
              </w:rPr>
            </w:pPr>
            <w:r w:rsidRPr="000E39D9">
              <w:rPr>
                <w:lang w:eastAsia="ar-SA"/>
              </w:rPr>
              <w:t>Заказчик</w:t>
            </w:r>
          </w:p>
        </w:tc>
        <w:tc>
          <w:tcPr>
            <w:tcW w:w="2228" w:type="dxa"/>
            <w:vAlign w:val="center"/>
          </w:tcPr>
          <w:p w:rsidR="00D131F9" w:rsidRPr="000E39D9" w:rsidRDefault="00D131F9" w:rsidP="00DE2061">
            <w:pPr>
              <w:suppressAutoHyphens/>
              <w:autoSpaceDE w:val="0"/>
              <w:autoSpaceDN w:val="0"/>
              <w:adjustRightInd w:val="0"/>
              <w:outlineLvl w:val="1"/>
              <w:rPr>
                <w:lang w:eastAsia="ar-SA"/>
              </w:rPr>
            </w:pPr>
            <w:r w:rsidRPr="000E39D9">
              <w:rPr>
                <w:lang w:eastAsia="ar-SA"/>
              </w:rPr>
              <w:t>Цена контракта/договора (руб.)</w:t>
            </w:r>
          </w:p>
        </w:tc>
        <w:tc>
          <w:tcPr>
            <w:tcW w:w="1487" w:type="dxa"/>
            <w:vAlign w:val="center"/>
          </w:tcPr>
          <w:p w:rsidR="00D131F9" w:rsidRPr="000E39D9" w:rsidRDefault="00D131F9" w:rsidP="00DE2061">
            <w:pPr>
              <w:suppressAutoHyphens/>
              <w:autoSpaceDE w:val="0"/>
              <w:autoSpaceDN w:val="0"/>
              <w:adjustRightInd w:val="0"/>
              <w:jc w:val="center"/>
              <w:outlineLvl w:val="1"/>
              <w:rPr>
                <w:lang w:eastAsia="ar-SA"/>
              </w:rPr>
            </w:pPr>
            <w:r w:rsidRPr="000E39D9">
              <w:rPr>
                <w:lang w:eastAsia="ar-SA"/>
              </w:rPr>
              <w:t>Дата заключения</w:t>
            </w:r>
          </w:p>
        </w:tc>
        <w:tc>
          <w:tcPr>
            <w:tcW w:w="1301" w:type="dxa"/>
            <w:vAlign w:val="center"/>
          </w:tcPr>
          <w:p w:rsidR="00D131F9" w:rsidRPr="000E39D9" w:rsidRDefault="00D131F9" w:rsidP="00DE2061">
            <w:pPr>
              <w:suppressAutoHyphens/>
              <w:autoSpaceDE w:val="0"/>
              <w:autoSpaceDN w:val="0"/>
              <w:adjustRightInd w:val="0"/>
              <w:jc w:val="center"/>
              <w:outlineLvl w:val="1"/>
              <w:rPr>
                <w:lang w:eastAsia="ar-SA"/>
              </w:rPr>
            </w:pPr>
            <w:r w:rsidRPr="000E39D9">
              <w:rPr>
                <w:lang w:eastAsia="ar-SA"/>
              </w:rPr>
              <w:t>Срок оказания  (с _ по _)</w:t>
            </w:r>
          </w:p>
        </w:tc>
      </w:tr>
      <w:tr w:rsidR="00D131F9" w:rsidRPr="000E39D9">
        <w:trPr>
          <w:trHeight w:val="252"/>
        </w:trPr>
        <w:tc>
          <w:tcPr>
            <w:tcW w:w="2459"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r>
      <w:tr w:rsidR="00D131F9" w:rsidRPr="000E39D9">
        <w:trPr>
          <w:trHeight w:val="252"/>
        </w:trPr>
        <w:tc>
          <w:tcPr>
            <w:tcW w:w="2459"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r>
      <w:tr w:rsidR="00D131F9" w:rsidRPr="000E39D9">
        <w:trPr>
          <w:trHeight w:val="252"/>
        </w:trPr>
        <w:tc>
          <w:tcPr>
            <w:tcW w:w="2459"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r>
      <w:tr w:rsidR="00D131F9" w:rsidRPr="000E39D9">
        <w:trPr>
          <w:trHeight w:val="269"/>
        </w:trPr>
        <w:tc>
          <w:tcPr>
            <w:tcW w:w="2459"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r>
      <w:tr w:rsidR="00D131F9" w:rsidRPr="000E39D9">
        <w:trPr>
          <w:trHeight w:val="252"/>
        </w:trPr>
        <w:tc>
          <w:tcPr>
            <w:tcW w:w="2459"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r>
      <w:tr w:rsidR="00D131F9" w:rsidRPr="000E39D9">
        <w:trPr>
          <w:trHeight w:val="269"/>
        </w:trPr>
        <w:tc>
          <w:tcPr>
            <w:tcW w:w="2459"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525"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176"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2228"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487"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c>
          <w:tcPr>
            <w:tcW w:w="1301" w:type="dxa"/>
          </w:tcPr>
          <w:p w:rsidR="00D131F9" w:rsidRPr="000E39D9" w:rsidRDefault="00D131F9" w:rsidP="00DE2061">
            <w:pPr>
              <w:suppressAutoHyphens/>
              <w:autoSpaceDE w:val="0"/>
              <w:autoSpaceDN w:val="0"/>
              <w:adjustRightInd w:val="0"/>
              <w:ind w:firstLine="540"/>
              <w:jc w:val="both"/>
              <w:outlineLvl w:val="1"/>
              <w:rPr>
                <w:u w:val="single"/>
                <w:lang w:eastAsia="ar-SA"/>
              </w:rPr>
            </w:pPr>
          </w:p>
        </w:tc>
      </w:tr>
    </w:tbl>
    <w:p w:rsidR="00D131F9" w:rsidRPr="000E39D9" w:rsidRDefault="00D131F9" w:rsidP="0020470C">
      <w:pPr>
        <w:autoSpaceDE w:val="0"/>
        <w:autoSpaceDN w:val="0"/>
        <w:adjustRightInd w:val="0"/>
        <w:jc w:val="both"/>
        <w:outlineLvl w:val="1"/>
      </w:pPr>
      <w:r w:rsidRPr="000E39D9">
        <w:t xml:space="preserve">Указывается именно номер договора (контракта) который присвоен системой (ни номер извещения, ни номер присвоенный заказчиком либо </w:t>
      </w:r>
      <w:r>
        <w:t>подрядчиком</w:t>
      </w:r>
      <w:r w:rsidRPr="000E39D9">
        <w:t>) 19 – ти  или 23 – х значный. При указании номера извещения или номера протокола реестровая запись не учитывается.</w:t>
      </w:r>
    </w:p>
    <w:p w:rsidR="00D131F9" w:rsidRPr="000E39D9" w:rsidRDefault="00D131F9" w:rsidP="0020470C">
      <w:pPr>
        <w:autoSpaceDE w:val="0"/>
        <w:autoSpaceDN w:val="0"/>
        <w:adjustRightInd w:val="0"/>
        <w:ind w:firstLine="540"/>
        <w:jc w:val="both"/>
        <w:outlineLvl w:val="1"/>
      </w:pPr>
    </w:p>
    <w:p w:rsidR="00D131F9" w:rsidRPr="000E39D9" w:rsidRDefault="00D131F9" w:rsidP="006318DB">
      <w:pPr>
        <w:autoSpaceDE w:val="0"/>
        <w:autoSpaceDN w:val="0"/>
        <w:adjustRightInd w:val="0"/>
        <w:ind w:firstLine="540"/>
        <w:jc w:val="center"/>
        <w:outlineLvl w:val="1"/>
      </w:pPr>
    </w:p>
    <w:p w:rsidR="00D131F9" w:rsidRPr="000E39D9" w:rsidRDefault="00D131F9" w:rsidP="00704EEB">
      <w:pPr>
        <w:jc w:val="both"/>
        <w:rPr>
          <w:b/>
          <w:bCs/>
        </w:rPr>
      </w:pPr>
    </w:p>
    <w:p w:rsidR="00D131F9" w:rsidRPr="000E39D9" w:rsidRDefault="00D131F9" w:rsidP="00704EEB">
      <w:pPr>
        <w:jc w:val="both"/>
      </w:pPr>
      <w:r w:rsidRPr="000E39D9">
        <w:t xml:space="preserve">Качество </w:t>
      </w:r>
      <w:r>
        <w:t>выполняемых работ</w:t>
      </w:r>
      <w:r w:rsidRPr="000E39D9">
        <w:t xml:space="preserve"> будет полностью соответствовать требованиям закупочной документации. </w:t>
      </w:r>
    </w:p>
    <w:p w:rsidR="00D131F9" w:rsidRPr="000E39D9" w:rsidRDefault="00D131F9" w:rsidP="00704EEB">
      <w:pPr>
        <w:jc w:val="both"/>
      </w:pPr>
    </w:p>
    <w:p w:rsidR="00D131F9" w:rsidRPr="000E39D9" w:rsidRDefault="00D131F9" w:rsidP="00704EEB">
      <w:pPr>
        <w:autoSpaceDE w:val="0"/>
        <w:autoSpaceDN w:val="0"/>
        <w:adjustRightInd w:val="0"/>
        <w:spacing w:line="280" w:lineRule="exact"/>
        <w:rPr>
          <w:sz w:val="20"/>
          <w:szCs w:val="20"/>
        </w:rPr>
      </w:pPr>
      <w:r w:rsidRPr="000E39D9">
        <w:rPr>
          <w:sz w:val="20"/>
          <w:szCs w:val="20"/>
        </w:rPr>
        <w:t>_________________________</w:t>
      </w:r>
      <w:r w:rsidRPr="000E39D9">
        <w:rPr>
          <w:sz w:val="20"/>
          <w:szCs w:val="20"/>
        </w:rPr>
        <w:tab/>
      </w:r>
      <w:r w:rsidRPr="000E39D9">
        <w:rPr>
          <w:sz w:val="20"/>
          <w:szCs w:val="20"/>
        </w:rPr>
        <w:tab/>
        <w:t>____________________</w:t>
      </w:r>
      <w:r w:rsidRPr="000E39D9">
        <w:rPr>
          <w:sz w:val="20"/>
          <w:szCs w:val="20"/>
        </w:rPr>
        <w:tab/>
      </w:r>
      <w:r w:rsidRPr="000E39D9">
        <w:rPr>
          <w:sz w:val="20"/>
          <w:szCs w:val="20"/>
        </w:rPr>
        <w:tab/>
      </w:r>
      <w:r w:rsidRPr="000E39D9">
        <w:rPr>
          <w:sz w:val="20"/>
          <w:szCs w:val="20"/>
        </w:rPr>
        <w:tab/>
        <w:t>________________________</w:t>
      </w:r>
    </w:p>
    <w:p w:rsidR="00D131F9" w:rsidRPr="000E39D9" w:rsidRDefault="00D131F9" w:rsidP="00704EEB">
      <w:pPr>
        <w:autoSpaceDE w:val="0"/>
        <w:autoSpaceDN w:val="0"/>
        <w:adjustRightInd w:val="0"/>
        <w:spacing w:line="280" w:lineRule="exact"/>
        <w:ind w:left="720"/>
        <w:rPr>
          <w:sz w:val="20"/>
          <w:szCs w:val="20"/>
        </w:rPr>
      </w:pPr>
      <w:r w:rsidRPr="000E39D9">
        <w:rPr>
          <w:sz w:val="20"/>
          <w:szCs w:val="20"/>
        </w:rPr>
        <w:t xml:space="preserve">Должность </w:t>
      </w:r>
      <w:r w:rsidRPr="000E39D9">
        <w:rPr>
          <w:sz w:val="20"/>
          <w:szCs w:val="20"/>
        </w:rPr>
        <w:tab/>
      </w:r>
      <w:r w:rsidRPr="000E39D9">
        <w:rPr>
          <w:sz w:val="20"/>
          <w:szCs w:val="20"/>
        </w:rPr>
        <w:tab/>
      </w:r>
      <w:r w:rsidRPr="000E39D9">
        <w:rPr>
          <w:sz w:val="20"/>
          <w:szCs w:val="20"/>
        </w:rPr>
        <w:tab/>
      </w:r>
      <w:r w:rsidRPr="000E39D9">
        <w:rPr>
          <w:sz w:val="20"/>
          <w:szCs w:val="20"/>
        </w:rPr>
        <w:tab/>
        <w:t xml:space="preserve">        подпись</w:t>
      </w:r>
      <w:r w:rsidRPr="000E39D9">
        <w:rPr>
          <w:sz w:val="20"/>
          <w:szCs w:val="20"/>
        </w:rPr>
        <w:tab/>
        <w:t>М.П</w:t>
      </w:r>
      <w:r w:rsidRPr="000E39D9">
        <w:rPr>
          <w:sz w:val="20"/>
          <w:szCs w:val="20"/>
        </w:rPr>
        <w:tab/>
      </w:r>
      <w:r w:rsidRPr="000E39D9">
        <w:rPr>
          <w:sz w:val="20"/>
          <w:szCs w:val="20"/>
        </w:rPr>
        <w:tab/>
        <w:t xml:space="preserve">                    Ф.И.О.</w:t>
      </w:r>
    </w:p>
    <w:p w:rsidR="00D131F9" w:rsidRPr="000E39D9" w:rsidRDefault="00D131F9" w:rsidP="00704EEB">
      <w:pPr>
        <w:jc w:val="both"/>
        <w:rPr>
          <w:lang w:eastAsia="en-US"/>
        </w:rPr>
      </w:pPr>
    </w:p>
    <w:p w:rsidR="00D131F9" w:rsidRPr="000E39D9" w:rsidRDefault="00D131F9" w:rsidP="00704EEB">
      <w:pPr>
        <w:suppressAutoHyphens/>
        <w:autoSpaceDE w:val="0"/>
        <w:spacing w:line="240" w:lineRule="atLeast"/>
        <w:ind w:firstLine="708"/>
        <w:jc w:val="both"/>
        <w:rPr>
          <w:lang w:eastAsia="en-US"/>
        </w:rPr>
      </w:pPr>
    </w:p>
    <w:p w:rsidR="00D131F9" w:rsidRPr="000E39D9" w:rsidRDefault="00D131F9" w:rsidP="00704EEB">
      <w:pPr>
        <w:suppressAutoHyphens/>
        <w:autoSpaceDE w:val="0"/>
        <w:spacing w:line="240" w:lineRule="atLeast"/>
        <w:ind w:firstLine="708"/>
        <w:jc w:val="both"/>
        <w:rPr>
          <w:lang w:eastAsia="zh-CN"/>
        </w:rPr>
      </w:pPr>
      <w:r w:rsidRPr="000E39D9">
        <w:rPr>
          <w:lang w:eastAsia="zh-CN"/>
        </w:rPr>
        <w:t>Мы признаем, что самостоятельно несем все расходы, риски и возможные убытки, связанные с подготовкой и подачей заявки, участием в запросе предложений в электронной форме и заключением договора.</w:t>
      </w:r>
    </w:p>
    <w:p w:rsidR="00D131F9" w:rsidRPr="000E39D9" w:rsidRDefault="00D131F9" w:rsidP="00704EEB">
      <w:pPr>
        <w:suppressAutoHyphens/>
        <w:spacing w:line="240" w:lineRule="atLeast"/>
        <w:ind w:firstLine="709"/>
        <w:jc w:val="both"/>
        <w:rPr>
          <w:lang w:eastAsia="zh-CN"/>
        </w:rPr>
      </w:pPr>
    </w:p>
    <w:p w:rsidR="00D131F9" w:rsidRPr="000E39D9" w:rsidRDefault="00D131F9" w:rsidP="00704EEB">
      <w:pPr>
        <w:suppressAutoHyphens/>
        <w:spacing w:line="240" w:lineRule="atLeast"/>
        <w:ind w:firstLine="709"/>
        <w:jc w:val="both"/>
        <w:rPr>
          <w:lang w:eastAsia="zh-CN"/>
        </w:rPr>
      </w:pPr>
      <w:r w:rsidRPr="000E39D9">
        <w:rPr>
          <w:lang w:eastAsia="zh-CN"/>
        </w:rPr>
        <w:t>В случае признания нас победителем запроса предложений в электронной форме мы берем на себя обязательства подписать со своей стороны договор в соответствии с требованиями документации запроса предложений в электронной форме и условиями нашей заявки.</w:t>
      </w:r>
    </w:p>
    <w:p w:rsidR="00D131F9" w:rsidRPr="000E39D9" w:rsidRDefault="00D131F9" w:rsidP="00704EEB">
      <w:pPr>
        <w:suppressAutoHyphens/>
        <w:spacing w:line="240" w:lineRule="atLeast"/>
        <w:ind w:firstLine="709"/>
        <w:jc w:val="both"/>
        <w:rPr>
          <w:lang w:eastAsia="zh-CN"/>
        </w:rPr>
      </w:pPr>
      <w:r w:rsidRPr="000E39D9">
        <w:rPr>
          <w:lang w:eastAsia="zh-CN"/>
        </w:rPr>
        <w:t xml:space="preserve">В случае, если наша заявка будет признана заявкой, </w:t>
      </w:r>
      <w:r w:rsidRPr="000E39D9">
        <w:t xml:space="preserve">которая содержит лучшие условия по цене договора после условий, предложенных победителем, </w:t>
      </w:r>
      <w:r w:rsidRPr="000E39D9">
        <w:rPr>
          <w:lang w:eastAsia="zh-CN"/>
        </w:rPr>
        <w:t>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о запросе предложений в электронной форме и ценой, предложенной нами.</w:t>
      </w:r>
    </w:p>
    <w:p w:rsidR="00D131F9" w:rsidRPr="000E39D9" w:rsidRDefault="00D131F9" w:rsidP="00704EEB">
      <w:pPr>
        <w:tabs>
          <w:tab w:val="num" w:pos="720"/>
        </w:tabs>
        <w:ind w:firstLine="709"/>
        <w:jc w:val="both"/>
      </w:pPr>
      <w:r w:rsidRPr="000E39D9">
        <w:rPr>
          <w:lang w:eastAsia="zh-CN"/>
        </w:rPr>
        <w:t xml:space="preserve">Настоящим подтверждаем(ю), что сведения о нашей организации </w:t>
      </w:r>
      <w:r w:rsidRPr="000E39D9">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131F9" w:rsidRPr="000E39D9" w:rsidRDefault="00D131F9" w:rsidP="00704EEB">
      <w:pPr>
        <w:widowControl w:val="0"/>
        <w:suppressAutoHyphens/>
        <w:autoSpaceDE w:val="0"/>
        <w:spacing w:line="240" w:lineRule="atLeast"/>
        <w:ind w:firstLine="684"/>
        <w:jc w:val="both"/>
        <w:rPr>
          <w:lang w:eastAsia="zh-CN"/>
        </w:rPr>
      </w:pPr>
      <w:r w:rsidRPr="000E39D9">
        <w:rPr>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D131F9" w:rsidRPr="000E39D9" w:rsidRDefault="00D131F9" w:rsidP="00704EEB">
      <w:pPr>
        <w:keepNext/>
        <w:suppressAutoHyphens/>
        <w:spacing w:line="240" w:lineRule="atLeast"/>
        <w:ind w:firstLine="684"/>
        <w:jc w:val="both"/>
        <w:outlineLvl w:val="2"/>
        <w:rPr>
          <w:lang w:eastAsia="ar-SA"/>
        </w:rPr>
      </w:pPr>
      <w:r w:rsidRPr="000E39D9">
        <w:rPr>
          <w:lang w:eastAsia="ar-SA"/>
        </w:rPr>
        <w:t xml:space="preserve">Приложение к заявке: Документы в соответствии с п. 27 РАЗДЕЛА </w:t>
      </w:r>
      <w:r w:rsidRPr="000E39D9">
        <w:rPr>
          <w:lang w:val="en-US" w:eastAsia="ar-SA"/>
        </w:rPr>
        <w:t>I</w:t>
      </w:r>
      <w:r w:rsidRPr="000E39D9">
        <w:rPr>
          <w:lang w:eastAsia="ar-SA"/>
        </w:rPr>
        <w:t xml:space="preserve"> ИНФОРМАЦИОННОЙ КАРТЫ.</w:t>
      </w:r>
    </w:p>
    <w:p w:rsidR="00D131F9" w:rsidRPr="000E39D9" w:rsidRDefault="00D131F9" w:rsidP="00704EEB">
      <w:pPr>
        <w:suppressAutoHyphens/>
        <w:autoSpaceDE w:val="0"/>
        <w:spacing w:line="240" w:lineRule="atLeast"/>
        <w:ind w:firstLine="708"/>
        <w:jc w:val="both"/>
        <w:rPr>
          <w:lang w:eastAsia="zh-CN"/>
        </w:rPr>
      </w:pPr>
      <w:r w:rsidRPr="000E39D9">
        <w:rPr>
          <w:lang w:eastAsia="zh-CN"/>
        </w:rPr>
        <w:t>Настоящим заявлением гарантируем достоверность предоставленной нами в заявке информации.</w:t>
      </w:r>
    </w:p>
    <w:p w:rsidR="00D131F9" w:rsidRPr="000E39D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Pr="000E39D9" w:rsidRDefault="00D131F9" w:rsidP="00704EEB">
      <w:pPr>
        <w:jc w:val="center"/>
        <w:rPr>
          <w:b/>
          <w:bCs/>
          <w:caps/>
          <w:lang w:eastAsia="en-US"/>
        </w:rPr>
      </w:pPr>
      <w:r w:rsidRPr="000E39D9">
        <w:rPr>
          <w:b/>
          <w:bCs/>
          <w:caps/>
          <w:lang w:eastAsia="en-US"/>
        </w:rPr>
        <w:t>Форма информации об участнике ЗАПРОСА ПРЕДЛОЖЕНИЙ в электронной форме</w:t>
      </w:r>
    </w:p>
    <w:p w:rsidR="00D131F9" w:rsidRPr="000E39D9" w:rsidRDefault="00D131F9" w:rsidP="00704EEB">
      <w:pPr>
        <w:jc w:val="both"/>
        <w:rPr>
          <w:lang w:eastAsia="en-US"/>
        </w:rPr>
      </w:pPr>
    </w:p>
    <w:p w:rsidR="00D131F9" w:rsidRPr="000E39D9" w:rsidRDefault="00D131F9" w:rsidP="00704EEB">
      <w:pPr>
        <w:jc w:val="both"/>
        <w:rPr>
          <w:lang w:eastAsia="en-US"/>
        </w:rPr>
      </w:pPr>
    </w:p>
    <w:p w:rsidR="00D131F9" w:rsidRPr="000E39D9" w:rsidRDefault="00D131F9" w:rsidP="00704EEB">
      <w:pPr>
        <w:jc w:val="center"/>
        <w:rPr>
          <w:lang w:eastAsia="en-US"/>
        </w:rPr>
      </w:pPr>
      <w:r w:rsidRPr="000E39D9">
        <w:rPr>
          <w:lang w:eastAsia="en-US"/>
        </w:rPr>
        <w:t>ИНФОРМАЦИЯ ОБ УЧАСТНИКЕ ЗАПРОСА ПРЕДЛОЖЕНИЙ В ЭЛЕКТРОННОЙ ФОРМЕ (АНКЕТА)</w:t>
      </w:r>
    </w:p>
    <w:p w:rsidR="00D131F9" w:rsidRPr="000E39D9" w:rsidRDefault="00D131F9" w:rsidP="00704EEB">
      <w:pPr>
        <w:jc w:val="both"/>
        <w:rPr>
          <w:lang w:eastAsia="en-US"/>
        </w:rPr>
      </w:pPr>
    </w:p>
    <w:p w:rsidR="00D131F9" w:rsidRPr="000E39D9" w:rsidRDefault="00D131F9" w:rsidP="00704EEB">
      <w:pPr>
        <w:jc w:val="both"/>
        <w:rPr>
          <w:lang w:eastAsia="en-US"/>
        </w:rPr>
      </w:pPr>
    </w:p>
    <w:tbl>
      <w:tblPr>
        <w:tblW w:w="10206" w:type="dxa"/>
        <w:tblInd w:w="2" w:type="dxa"/>
        <w:tblLook w:val="00A0"/>
      </w:tblPr>
      <w:tblGrid>
        <w:gridCol w:w="3686"/>
        <w:gridCol w:w="6520"/>
      </w:tblGrid>
      <w:tr w:rsidR="00D131F9" w:rsidRPr="000E39D9">
        <w:tc>
          <w:tcPr>
            <w:tcW w:w="3686" w:type="dxa"/>
            <w:tcBorders>
              <w:bottom w:val="single" w:sz="4" w:space="0" w:color="auto"/>
            </w:tcBorders>
            <w:vAlign w:val="bottom"/>
          </w:tcPr>
          <w:p w:rsidR="00D131F9" w:rsidRPr="000E39D9" w:rsidRDefault="00D131F9" w:rsidP="0036062C">
            <w:pPr>
              <w:jc w:val="center"/>
              <w:rPr>
                <w:lang w:eastAsia="en-US"/>
              </w:rPr>
            </w:pPr>
          </w:p>
        </w:tc>
        <w:tc>
          <w:tcPr>
            <w:tcW w:w="6520" w:type="dxa"/>
            <w:vAlign w:val="bottom"/>
          </w:tcPr>
          <w:p w:rsidR="00D131F9" w:rsidRPr="000E39D9" w:rsidRDefault="00D131F9" w:rsidP="0036062C">
            <w:pPr>
              <w:jc w:val="center"/>
              <w:rPr>
                <w:lang w:eastAsia="en-US"/>
              </w:rPr>
            </w:pPr>
          </w:p>
        </w:tc>
      </w:tr>
      <w:tr w:rsidR="00D131F9" w:rsidRPr="000E39D9">
        <w:tc>
          <w:tcPr>
            <w:tcW w:w="3686" w:type="dxa"/>
            <w:tcBorders>
              <w:top w:val="single" w:sz="4" w:space="0" w:color="auto"/>
            </w:tcBorders>
          </w:tcPr>
          <w:p w:rsidR="00D131F9" w:rsidRPr="000E39D9" w:rsidRDefault="00D131F9" w:rsidP="0036062C">
            <w:pPr>
              <w:jc w:val="center"/>
              <w:rPr>
                <w:sz w:val="20"/>
                <w:szCs w:val="20"/>
                <w:lang w:eastAsia="en-US"/>
              </w:rPr>
            </w:pPr>
            <w:r w:rsidRPr="000E39D9">
              <w:rPr>
                <w:sz w:val="20"/>
                <w:szCs w:val="20"/>
                <w:lang w:eastAsia="en-US"/>
              </w:rPr>
              <w:t>(дата составления информации)</w:t>
            </w:r>
          </w:p>
        </w:tc>
        <w:tc>
          <w:tcPr>
            <w:tcW w:w="6520" w:type="dxa"/>
          </w:tcPr>
          <w:p w:rsidR="00D131F9" w:rsidRPr="000E39D9" w:rsidRDefault="00D131F9" w:rsidP="0036062C">
            <w:pPr>
              <w:jc w:val="center"/>
              <w:rPr>
                <w:sz w:val="20"/>
                <w:szCs w:val="20"/>
                <w:lang w:eastAsia="en-US"/>
              </w:rPr>
            </w:pPr>
          </w:p>
        </w:tc>
      </w:tr>
    </w:tbl>
    <w:p w:rsidR="00D131F9" w:rsidRPr="000E39D9" w:rsidRDefault="00D131F9" w:rsidP="00704EEB">
      <w:pPr>
        <w:jc w:val="both"/>
        <w:rPr>
          <w:lang w:eastAsia="en-US"/>
        </w:rPr>
      </w:pPr>
    </w:p>
    <w:p w:rsidR="00D131F9" w:rsidRPr="000E39D9" w:rsidRDefault="00D131F9" w:rsidP="004C1D16">
      <w:pPr>
        <w:ind w:firstLine="709"/>
        <w:jc w:val="both"/>
        <w:rPr>
          <w:b/>
          <w:bCs/>
          <w:lang w:eastAsia="en-US"/>
        </w:rPr>
      </w:pPr>
      <w:r w:rsidRPr="000E39D9">
        <w:rPr>
          <w:b/>
          <w:bCs/>
          <w:lang w:eastAsia="en-US"/>
        </w:rPr>
        <w:t>Сведения о запросе предложений в электронной форме:</w:t>
      </w:r>
    </w:p>
    <w:p w:rsidR="00D131F9" w:rsidRPr="000E39D9" w:rsidRDefault="00D131F9" w:rsidP="00704EEB">
      <w:pPr>
        <w:jc w:val="both"/>
        <w:rPr>
          <w:lang w:eastAsia="en-US"/>
        </w:rPr>
      </w:pPr>
    </w:p>
    <w:tbl>
      <w:tblPr>
        <w:tblW w:w="5000" w:type="pct"/>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201"/>
        <w:gridCol w:w="6221"/>
      </w:tblGrid>
      <w:tr w:rsidR="00D131F9" w:rsidRPr="000E39D9">
        <w:trPr>
          <w:trHeight w:val="20"/>
        </w:trPr>
        <w:tc>
          <w:tcPr>
            <w:tcW w:w="4102" w:type="dxa"/>
            <w:tcBorders>
              <w:top w:val="single" w:sz="12" w:space="0" w:color="auto"/>
            </w:tcBorders>
          </w:tcPr>
          <w:p w:rsidR="00D131F9" w:rsidRPr="000E39D9" w:rsidRDefault="00D131F9" w:rsidP="00627F43">
            <w:pPr>
              <w:rPr>
                <w:lang w:eastAsia="en-US"/>
              </w:rPr>
            </w:pPr>
            <w:r w:rsidRPr="000E39D9">
              <w:rPr>
                <w:lang w:eastAsia="en-US"/>
              </w:rPr>
              <w:t>Наименование заказчика</w:t>
            </w:r>
          </w:p>
        </w:tc>
        <w:tc>
          <w:tcPr>
            <w:tcW w:w="6074" w:type="dxa"/>
            <w:tcBorders>
              <w:top w:val="single" w:sz="12" w:space="0" w:color="auto"/>
            </w:tcBorders>
          </w:tcPr>
          <w:p w:rsidR="00D131F9" w:rsidRPr="000E39D9" w:rsidRDefault="00D131F9" w:rsidP="000E39D9">
            <w:pPr>
              <w:rPr>
                <w:lang w:eastAsia="en-US"/>
              </w:rPr>
            </w:pPr>
            <w:r w:rsidRPr="000E39D9">
              <w:rPr>
                <w:lang w:eastAsia="ar-SA"/>
              </w:rPr>
              <w:t>МАУ ДОЦ «Орл</w:t>
            </w:r>
            <w:r>
              <w:rPr>
                <w:lang w:eastAsia="ar-SA"/>
              </w:rPr>
              <w:t>ё</w:t>
            </w:r>
            <w:r w:rsidRPr="000E39D9">
              <w:rPr>
                <w:lang w:eastAsia="ar-SA"/>
              </w:rPr>
              <w:t>нок»</w:t>
            </w:r>
          </w:p>
        </w:tc>
      </w:tr>
      <w:tr w:rsidR="00D131F9" w:rsidRPr="000E39D9">
        <w:trPr>
          <w:trHeight w:val="20"/>
        </w:trPr>
        <w:tc>
          <w:tcPr>
            <w:tcW w:w="4102" w:type="dxa"/>
          </w:tcPr>
          <w:p w:rsidR="00D131F9" w:rsidRPr="000E39D9" w:rsidRDefault="00D131F9" w:rsidP="00627F43">
            <w:pPr>
              <w:rPr>
                <w:lang w:eastAsia="en-US"/>
              </w:rPr>
            </w:pPr>
            <w:r w:rsidRPr="000E39D9">
              <w:t>Предмет закупки</w:t>
            </w:r>
          </w:p>
        </w:tc>
        <w:tc>
          <w:tcPr>
            <w:tcW w:w="6074" w:type="dxa"/>
          </w:tcPr>
          <w:p w:rsidR="00D131F9" w:rsidRPr="000E39D9" w:rsidRDefault="00D131F9" w:rsidP="00B4577F">
            <w:pPr>
              <w:rPr>
                <w:lang w:eastAsia="en-US"/>
              </w:rPr>
            </w:pPr>
            <w:r w:rsidRPr="00A45F01">
              <w:rPr>
                <w:lang w:eastAsia="ar-SA"/>
              </w:rPr>
              <w:t xml:space="preserve">на выполнение работ по  ремонту крыши  в жилом </w:t>
            </w:r>
            <w:r w:rsidR="00B4577F">
              <w:rPr>
                <w:lang w:eastAsia="ar-SA"/>
              </w:rPr>
              <w:t>строе</w:t>
            </w:r>
            <w:r w:rsidR="00EE2914">
              <w:rPr>
                <w:lang w:eastAsia="ar-SA"/>
              </w:rPr>
              <w:t xml:space="preserve">ние </w:t>
            </w:r>
            <w:r w:rsidRPr="00A45F01">
              <w:rPr>
                <w:lang w:eastAsia="ar-SA"/>
              </w:rPr>
              <w:t xml:space="preserve">№ </w:t>
            </w:r>
            <w:r>
              <w:rPr>
                <w:lang w:eastAsia="ar-SA"/>
              </w:rPr>
              <w:t>8</w:t>
            </w:r>
            <w:r w:rsidRPr="00A45F01">
              <w:rPr>
                <w:lang w:eastAsia="ar-SA"/>
              </w:rPr>
              <w:t xml:space="preserve">  расположенном по адресу: Челябинская область, город Снежинск, улица Парковая, дом 32, корпус 1</w:t>
            </w:r>
          </w:p>
        </w:tc>
      </w:tr>
      <w:tr w:rsidR="00D131F9" w:rsidRPr="000E39D9">
        <w:trPr>
          <w:trHeight w:val="20"/>
        </w:trPr>
        <w:tc>
          <w:tcPr>
            <w:tcW w:w="4102" w:type="dxa"/>
            <w:tcBorders>
              <w:bottom w:val="single" w:sz="12" w:space="0" w:color="auto"/>
            </w:tcBorders>
          </w:tcPr>
          <w:p w:rsidR="00D131F9" w:rsidRPr="000E39D9" w:rsidRDefault="00D131F9" w:rsidP="004C1D16">
            <w:pPr>
              <w:rPr>
                <w:lang w:eastAsia="en-US"/>
              </w:rPr>
            </w:pPr>
            <w:r w:rsidRPr="000E39D9">
              <w:rPr>
                <w:lang w:eastAsia="en-US"/>
              </w:rPr>
              <w:t>Номер извещения о проведении запроса предложений в электронной форме</w:t>
            </w:r>
          </w:p>
        </w:tc>
        <w:tc>
          <w:tcPr>
            <w:tcW w:w="6074" w:type="dxa"/>
            <w:tcBorders>
              <w:bottom w:val="single" w:sz="12" w:space="0" w:color="auto"/>
            </w:tcBorders>
          </w:tcPr>
          <w:p w:rsidR="00D131F9" w:rsidRPr="000E39D9" w:rsidRDefault="00D131F9" w:rsidP="0036062C">
            <w:pPr>
              <w:rPr>
                <w:lang w:eastAsia="en-US"/>
              </w:rPr>
            </w:pPr>
          </w:p>
        </w:tc>
      </w:tr>
    </w:tbl>
    <w:p w:rsidR="00D131F9" w:rsidRPr="000E39D9" w:rsidRDefault="00D131F9" w:rsidP="00704EEB">
      <w:pPr>
        <w:jc w:val="both"/>
        <w:rPr>
          <w:lang w:eastAsia="en-US"/>
        </w:rPr>
      </w:pPr>
    </w:p>
    <w:p w:rsidR="00D131F9" w:rsidRPr="000E39D9" w:rsidRDefault="00D131F9" w:rsidP="009C2EA6">
      <w:pPr>
        <w:ind w:firstLine="709"/>
        <w:jc w:val="both"/>
        <w:rPr>
          <w:lang w:eastAsia="en-US"/>
        </w:rPr>
      </w:pPr>
      <w:r w:rsidRPr="000E39D9">
        <w:rPr>
          <w:lang w:eastAsia="en-US"/>
        </w:rPr>
        <w:t>Участник запроса предложений в электронной форме сообщает следующую информацию о себе: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8"/>
        <w:gridCol w:w="6224"/>
      </w:tblGrid>
      <w:tr w:rsidR="00D131F9" w:rsidRPr="000E39D9">
        <w:trPr>
          <w:trHeight w:val="20"/>
        </w:trPr>
        <w:tc>
          <w:tcPr>
            <w:tcW w:w="10206" w:type="dxa"/>
            <w:gridSpan w:val="2"/>
            <w:tcBorders>
              <w:top w:val="single" w:sz="12" w:space="0" w:color="auto"/>
              <w:left w:val="single" w:sz="12" w:space="0" w:color="auto"/>
              <w:right w:val="single" w:sz="12" w:space="0" w:color="auto"/>
            </w:tcBorders>
          </w:tcPr>
          <w:p w:rsidR="00D131F9" w:rsidRPr="000E39D9" w:rsidRDefault="00D131F9" w:rsidP="0036062C">
            <w:pPr>
              <w:rPr>
                <w:b/>
                <w:bCs/>
                <w:lang w:eastAsia="en-US"/>
              </w:rPr>
            </w:pPr>
            <w:r w:rsidRPr="000E39D9">
              <w:rPr>
                <w:b/>
                <w:bCs/>
                <w:lang w:eastAsia="en-US"/>
              </w:rPr>
              <w:t>Для юридического лица</w:t>
            </w:r>
          </w:p>
        </w:tc>
      </w:tr>
      <w:tr w:rsidR="00D131F9" w:rsidRPr="000E39D9">
        <w:trPr>
          <w:trHeight w:val="20"/>
        </w:trPr>
        <w:tc>
          <w:tcPr>
            <w:tcW w:w="4111" w:type="dxa"/>
            <w:tcBorders>
              <w:left w:val="single" w:sz="12" w:space="0" w:color="auto"/>
            </w:tcBorders>
          </w:tcPr>
          <w:p w:rsidR="00D131F9" w:rsidRPr="000E39D9" w:rsidRDefault="00D131F9" w:rsidP="0036062C">
            <w:r w:rsidRPr="000E39D9">
              <w:rPr>
                <w:lang w:eastAsia="en-US"/>
              </w:rPr>
              <w:t>Наименование</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t>Фирменное наименование (при наличии)</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Место нахождения</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Почтовый адрес</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Номер контактного телефона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t>Адрес электронной почты</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t>Код причины постановки на учет в налоговом органе (для российского лица)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t>Основной государственный регистрационный номер (для российского лица)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t>Дата регистрации юридического лица (для российского лица)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t>Код по Общероссийскому классификатору предприятий и организаций (для российского лица)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lastRenderedPageBreak/>
              <w:t>Банковские реквизиты</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10206" w:type="dxa"/>
            <w:gridSpan w:val="2"/>
            <w:tcBorders>
              <w:top w:val="single" w:sz="12" w:space="0" w:color="auto"/>
              <w:left w:val="single" w:sz="12" w:space="0" w:color="auto"/>
              <w:right w:val="single" w:sz="12" w:space="0" w:color="auto"/>
            </w:tcBorders>
          </w:tcPr>
          <w:p w:rsidR="00D131F9" w:rsidRPr="000E39D9" w:rsidRDefault="00D131F9" w:rsidP="0036062C">
            <w:pPr>
              <w:rPr>
                <w:b/>
                <w:bCs/>
                <w:lang w:eastAsia="en-US"/>
              </w:rPr>
            </w:pPr>
            <w:r w:rsidRPr="000E39D9">
              <w:rPr>
                <w:b/>
                <w:bCs/>
                <w:lang w:eastAsia="en-US"/>
              </w:rPr>
              <w:t>Для физического лица, в том числе индивидуального предпринимателя</w:t>
            </w: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Фамилия, имя, отчество (при наличии)</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Паспортные данные</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Место жительства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Почтовый адрес</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rPr>
                <w:lang w:eastAsia="en-US"/>
              </w:rPr>
              <w:t>Номер контактного телефона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pPr>
              <w:rPr>
                <w:lang w:eastAsia="en-US"/>
              </w:rPr>
            </w:pPr>
            <w:r w:rsidRPr="000E39D9">
              <w:t>Адрес электронной почты</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tcBorders>
          </w:tcPr>
          <w:p w:rsidR="00D131F9" w:rsidRPr="000E39D9" w:rsidRDefault="00D131F9" w:rsidP="0036062C">
            <w:r w:rsidRPr="000E39D9">
              <w:t>Дата регистрации в качестве индивидуального предпринимателя (для российского индивидуального предпринимателя)</w:t>
            </w:r>
          </w:p>
        </w:tc>
        <w:tc>
          <w:tcPr>
            <w:tcW w:w="6095" w:type="dxa"/>
            <w:tcBorders>
              <w:right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left w:val="single" w:sz="12" w:space="0" w:color="auto"/>
              <w:bottom w:val="single" w:sz="12" w:space="0" w:color="auto"/>
            </w:tcBorders>
          </w:tcPr>
          <w:p w:rsidR="00D131F9" w:rsidRPr="000E39D9" w:rsidRDefault="00D131F9" w:rsidP="0036062C">
            <w:r w:rsidRPr="000E39D9">
              <w:t>Банковские реквизиты</w:t>
            </w:r>
          </w:p>
        </w:tc>
        <w:tc>
          <w:tcPr>
            <w:tcW w:w="6095" w:type="dxa"/>
            <w:tcBorders>
              <w:bottom w:val="single" w:sz="12" w:space="0" w:color="auto"/>
              <w:right w:val="single" w:sz="12" w:space="0" w:color="auto"/>
            </w:tcBorders>
          </w:tcPr>
          <w:p w:rsidR="00D131F9" w:rsidRPr="000E39D9" w:rsidRDefault="00D131F9" w:rsidP="0036062C">
            <w:pPr>
              <w:rPr>
                <w:lang w:eastAsia="en-US"/>
              </w:rPr>
            </w:pPr>
          </w:p>
        </w:tc>
      </w:tr>
    </w:tbl>
    <w:p w:rsidR="00D131F9" w:rsidRPr="000E39D9" w:rsidRDefault="00D131F9" w:rsidP="00704EEB">
      <w:pPr>
        <w:autoSpaceDE w:val="0"/>
        <w:autoSpaceDN w:val="0"/>
        <w:adjustRightInd w:val="0"/>
        <w:jc w:val="both"/>
        <w:rPr>
          <w:snapToGrid w:val="0"/>
        </w:rPr>
      </w:pPr>
    </w:p>
    <w:p w:rsidR="00D131F9" w:rsidRPr="000E39D9" w:rsidRDefault="00D131F9" w:rsidP="00704EEB">
      <w:pPr>
        <w:autoSpaceDE w:val="0"/>
        <w:autoSpaceDN w:val="0"/>
        <w:adjustRightInd w:val="0"/>
        <w:jc w:val="both"/>
        <w:rPr>
          <w:snapToGrid w:val="0"/>
        </w:rPr>
      </w:pPr>
    </w:p>
    <w:p w:rsidR="00D131F9" w:rsidRPr="000E39D9" w:rsidRDefault="00D131F9" w:rsidP="00704EEB">
      <w:pPr>
        <w:autoSpaceDE w:val="0"/>
        <w:autoSpaceDN w:val="0"/>
        <w:adjustRightInd w:val="0"/>
        <w:ind w:firstLine="709"/>
        <w:jc w:val="both"/>
        <w:rPr>
          <w:snapToGrid w:val="0"/>
        </w:rPr>
      </w:pPr>
      <w:r w:rsidRPr="000E39D9">
        <w:rPr>
          <w:snapToGrid w:val="0"/>
        </w:rPr>
        <w:t xml:space="preserve">Участник </w:t>
      </w:r>
      <w:r w:rsidRPr="000E39D9">
        <w:rPr>
          <w:lang w:eastAsia="en-US"/>
        </w:rPr>
        <w:t>запроса предложений в электронной форме</w:t>
      </w:r>
      <w:r w:rsidRPr="000E39D9">
        <w:rPr>
          <w:snapToGrid w:val="0"/>
        </w:rPr>
        <w:t xml:space="preserve">, руководитель, представитель участника </w:t>
      </w:r>
      <w:r w:rsidRPr="000E39D9">
        <w:rPr>
          <w:lang w:eastAsia="en-US"/>
        </w:rPr>
        <w:t>запроса предложений в электронной форме</w:t>
      </w:r>
    </w:p>
    <w:tbl>
      <w:tblPr>
        <w:tblW w:w="0" w:type="auto"/>
        <w:tblInd w:w="2" w:type="dxa"/>
        <w:tblLook w:val="00A0"/>
      </w:tblPr>
      <w:tblGrid>
        <w:gridCol w:w="2411"/>
        <w:gridCol w:w="284"/>
        <w:gridCol w:w="2692"/>
      </w:tblGrid>
      <w:tr w:rsidR="00D131F9" w:rsidRPr="000E39D9">
        <w:trPr>
          <w:trHeight w:val="503"/>
        </w:trPr>
        <w:tc>
          <w:tcPr>
            <w:tcW w:w="2411" w:type="dxa"/>
            <w:tcBorders>
              <w:top w:val="nil"/>
              <w:left w:val="nil"/>
              <w:bottom w:val="single" w:sz="4" w:space="0" w:color="auto"/>
              <w:right w:val="nil"/>
            </w:tcBorders>
            <w:vAlign w:val="bottom"/>
          </w:tcPr>
          <w:p w:rsidR="00D131F9" w:rsidRPr="000E39D9" w:rsidRDefault="00D131F9" w:rsidP="0036062C">
            <w:pPr>
              <w:autoSpaceDE w:val="0"/>
              <w:autoSpaceDN w:val="0"/>
              <w:adjustRightInd w:val="0"/>
              <w:jc w:val="center"/>
              <w:rPr>
                <w:snapToGrid w:val="0"/>
                <w:lang w:eastAsia="en-US"/>
              </w:rPr>
            </w:pPr>
          </w:p>
        </w:tc>
        <w:tc>
          <w:tcPr>
            <w:tcW w:w="284" w:type="dxa"/>
            <w:vAlign w:val="bottom"/>
          </w:tcPr>
          <w:p w:rsidR="00D131F9" w:rsidRPr="000E39D9" w:rsidRDefault="00D131F9" w:rsidP="0036062C">
            <w:pPr>
              <w:autoSpaceDE w:val="0"/>
              <w:autoSpaceDN w:val="0"/>
              <w:adjustRightInd w:val="0"/>
              <w:jc w:val="center"/>
              <w:rPr>
                <w:snapToGrid w:val="0"/>
                <w:lang w:eastAsia="en-US"/>
              </w:rPr>
            </w:pPr>
          </w:p>
        </w:tc>
        <w:tc>
          <w:tcPr>
            <w:tcW w:w="2692" w:type="dxa"/>
            <w:tcBorders>
              <w:top w:val="nil"/>
              <w:left w:val="nil"/>
              <w:bottom w:val="single" w:sz="4" w:space="0" w:color="auto"/>
              <w:right w:val="nil"/>
            </w:tcBorders>
            <w:vAlign w:val="bottom"/>
          </w:tcPr>
          <w:p w:rsidR="00D131F9" w:rsidRPr="000E39D9" w:rsidRDefault="00D131F9" w:rsidP="0036062C">
            <w:pPr>
              <w:autoSpaceDE w:val="0"/>
              <w:autoSpaceDN w:val="0"/>
              <w:adjustRightInd w:val="0"/>
              <w:jc w:val="center"/>
              <w:rPr>
                <w:snapToGrid w:val="0"/>
                <w:lang w:eastAsia="en-US"/>
              </w:rPr>
            </w:pPr>
          </w:p>
        </w:tc>
      </w:tr>
      <w:tr w:rsidR="00D131F9" w:rsidRPr="000E39D9">
        <w:tc>
          <w:tcPr>
            <w:tcW w:w="2411" w:type="dxa"/>
            <w:tcBorders>
              <w:top w:val="single" w:sz="4" w:space="0" w:color="auto"/>
              <w:left w:val="nil"/>
              <w:bottom w:val="nil"/>
              <w:right w:val="nil"/>
            </w:tcBorders>
          </w:tcPr>
          <w:p w:rsidR="00D131F9" w:rsidRPr="000E39D9" w:rsidRDefault="00D131F9" w:rsidP="0036062C">
            <w:pPr>
              <w:autoSpaceDE w:val="0"/>
              <w:autoSpaceDN w:val="0"/>
              <w:adjustRightInd w:val="0"/>
              <w:jc w:val="center"/>
              <w:rPr>
                <w:snapToGrid w:val="0"/>
                <w:sz w:val="20"/>
                <w:szCs w:val="20"/>
                <w:lang w:eastAsia="en-US"/>
              </w:rPr>
            </w:pPr>
            <w:r w:rsidRPr="000E39D9">
              <w:rPr>
                <w:snapToGrid w:val="0"/>
                <w:sz w:val="20"/>
                <w:szCs w:val="20"/>
                <w:lang w:eastAsia="en-US"/>
              </w:rPr>
              <w:t>(подпись)</w:t>
            </w:r>
          </w:p>
        </w:tc>
        <w:tc>
          <w:tcPr>
            <w:tcW w:w="284" w:type="dxa"/>
          </w:tcPr>
          <w:p w:rsidR="00D131F9" w:rsidRPr="000E39D9" w:rsidRDefault="00D131F9" w:rsidP="0036062C">
            <w:pPr>
              <w:autoSpaceDE w:val="0"/>
              <w:autoSpaceDN w:val="0"/>
              <w:adjustRightInd w:val="0"/>
              <w:jc w:val="center"/>
              <w:rPr>
                <w:snapToGrid w:val="0"/>
                <w:sz w:val="20"/>
                <w:szCs w:val="20"/>
                <w:lang w:eastAsia="en-US"/>
              </w:rPr>
            </w:pPr>
          </w:p>
        </w:tc>
        <w:tc>
          <w:tcPr>
            <w:tcW w:w="2692" w:type="dxa"/>
            <w:tcBorders>
              <w:top w:val="single" w:sz="4" w:space="0" w:color="auto"/>
              <w:left w:val="nil"/>
              <w:bottom w:val="nil"/>
              <w:right w:val="nil"/>
            </w:tcBorders>
          </w:tcPr>
          <w:p w:rsidR="00D131F9" w:rsidRPr="000E39D9" w:rsidRDefault="00D131F9" w:rsidP="0036062C">
            <w:pPr>
              <w:autoSpaceDE w:val="0"/>
              <w:autoSpaceDN w:val="0"/>
              <w:adjustRightInd w:val="0"/>
              <w:jc w:val="center"/>
              <w:rPr>
                <w:snapToGrid w:val="0"/>
                <w:sz w:val="20"/>
                <w:szCs w:val="20"/>
                <w:lang w:eastAsia="en-US"/>
              </w:rPr>
            </w:pPr>
            <w:r w:rsidRPr="000E39D9">
              <w:rPr>
                <w:snapToGrid w:val="0"/>
                <w:sz w:val="20"/>
                <w:szCs w:val="20"/>
                <w:lang w:eastAsia="en-US"/>
              </w:rPr>
              <w:t>(Ф.И.О.)</w:t>
            </w:r>
          </w:p>
        </w:tc>
      </w:tr>
    </w:tbl>
    <w:p w:rsidR="00D131F9" w:rsidRPr="000E39D9" w:rsidRDefault="00D131F9" w:rsidP="00704EEB">
      <w:pPr>
        <w:autoSpaceDE w:val="0"/>
        <w:autoSpaceDN w:val="0"/>
        <w:adjustRightInd w:val="0"/>
        <w:jc w:val="both"/>
        <w:rPr>
          <w:snapToGrid w:val="0"/>
        </w:rPr>
      </w:pPr>
    </w:p>
    <w:p w:rsidR="00D131F9" w:rsidRPr="000E39D9" w:rsidRDefault="00D131F9" w:rsidP="00704EEB">
      <w:pPr>
        <w:jc w:val="both"/>
        <w:rPr>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Default="00D131F9" w:rsidP="00704EEB">
      <w:pPr>
        <w:jc w:val="center"/>
        <w:rPr>
          <w:b/>
          <w:bCs/>
          <w:caps/>
          <w:lang w:eastAsia="en-US"/>
        </w:rPr>
      </w:pPr>
    </w:p>
    <w:p w:rsidR="00D131F9" w:rsidRPr="000E39D9" w:rsidRDefault="00D131F9" w:rsidP="00704EEB">
      <w:pPr>
        <w:jc w:val="center"/>
        <w:rPr>
          <w:b/>
          <w:bCs/>
          <w:caps/>
          <w:lang w:eastAsia="en-US"/>
        </w:rPr>
      </w:pPr>
      <w:r w:rsidRPr="000E39D9">
        <w:rPr>
          <w:b/>
          <w:bCs/>
          <w:caps/>
          <w:lang w:eastAsia="en-US"/>
        </w:rPr>
        <w:t>Форма декларации о соответствии участника ЗАПРОСА ПРЕДЛОЖЕНИЙ в электронной форме требованиям, установленным в настоящей документации</w:t>
      </w:r>
    </w:p>
    <w:p w:rsidR="00D131F9" w:rsidRPr="000E39D9" w:rsidRDefault="00D131F9" w:rsidP="00704EEB">
      <w:pPr>
        <w:jc w:val="both"/>
        <w:rPr>
          <w:lang w:eastAsia="en-US"/>
        </w:rPr>
      </w:pPr>
    </w:p>
    <w:p w:rsidR="00D131F9" w:rsidRPr="000E39D9" w:rsidRDefault="00D131F9" w:rsidP="00704EEB">
      <w:pPr>
        <w:jc w:val="both"/>
        <w:rPr>
          <w:lang w:eastAsia="en-US"/>
        </w:rPr>
      </w:pPr>
    </w:p>
    <w:p w:rsidR="00D131F9" w:rsidRPr="000E39D9" w:rsidRDefault="00D131F9" w:rsidP="00704EEB">
      <w:pPr>
        <w:jc w:val="center"/>
        <w:rPr>
          <w:lang w:eastAsia="en-US"/>
        </w:rPr>
      </w:pPr>
      <w:r w:rsidRPr="000E39D9">
        <w:rPr>
          <w:lang w:eastAsia="en-US"/>
        </w:rPr>
        <w:t>ДЕКЛАРАЦИЯ О СООТВЕТСТВИИ УЧАСТНИКА</w:t>
      </w:r>
    </w:p>
    <w:p w:rsidR="00D131F9" w:rsidRPr="000E39D9" w:rsidRDefault="00D131F9" w:rsidP="00704EEB">
      <w:pPr>
        <w:jc w:val="center"/>
        <w:rPr>
          <w:lang w:eastAsia="en-US"/>
        </w:rPr>
      </w:pPr>
      <w:r w:rsidRPr="000E39D9">
        <w:rPr>
          <w:lang w:eastAsia="en-US"/>
        </w:rPr>
        <w:t>ЗАПРОСА ПРЕДЛОЖЕНИЙ В ЭЛЕКТРОННОЙ ФОРМЕ ТРЕБОВАНИЯМ, УСТАНОВЛЕННЫМ</w:t>
      </w:r>
    </w:p>
    <w:p w:rsidR="00D131F9" w:rsidRPr="000E39D9" w:rsidRDefault="00D131F9" w:rsidP="00704EEB">
      <w:pPr>
        <w:jc w:val="center"/>
        <w:rPr>
          <w:lang w:eastAsia="en-US"/>
        </w:rPr>
      </w:pPr>
      <w:r w:rsidRPr="000E39D9">
        <w:rPr>
          <w:lang w:eastAsia="en-US"/>
        </w:rPr>
        <w:t>В ДОКУМЕНТАЦИИ О ЗАПРОСЕ ПРЕДЛОЖЕНИЙ В ЭЛЕКТРОННОЙ ФОРМЕ</w:t>
      </w:r>
    </w:p>
    <w:p w:rsidR="00D131F9" w:rsidRPr="000E39D9" w:rsidRDefault="00D131F9" w:rsidP="00704EEB">
      <w:pPr>
        <w:jc w:val="both"/>
        <w:rPr>
          <w:lang w:eastAsia="en-US"/>
        </w:rPr>
      </w:pPr>
    </w:p>
    <w:p w:rsidR="00D131F9" w:rsidRPr="000E39D9" w:rsidRDefault="00D131F9" w:rsidP="00704EEB">
      <w:pPr>
        <w:jc w:val="both"/>
        <w:rPr>
          <w:lang w:eastAsia="en-US"/>
        </w:rPr>
      </w:pPr>
    </w:p>
    <w:tbl>
      <w:tblPr>
        <w:tblW w:w="10206" w:type="dxa"/>
        <w:tblInd w:w="2" w:type="dxa"/>
        <w:tblLook w:val="00A0"/>
      </w:tblPr>
      <w:tblGrid>
        <w:gridCol w:w="3686"/>
        <w:gridCol w:w="6520"/>
      </w:tblGrid>
      <w:tr w:rsidR="00D131F9" w:rsidRPr="000E39D9">
        <w:tc>
          <w:tcPr>
            <w:tcW w:w="3686" w:type="dxa"/>
            <w:tcBorders>
              <w:bottom w:val="single" w:sz="4" w:space="0" w:color="auto"/>
            </w:tcBorders>
            <w:vAlign w:val="bottom"/>
          </w:tcPr>
          <w:p w:rsidR="00D131F9" w:rsidRPr="000E39D9" w:rsidRDefault="00D131F9" w:rsidP="0036062C">
            <w:pPr>
              <w:jc w:val="center"/>
              <w:rPr>
                <w:lang w:eastAsia="en-US"/>
              </w:rPr>
            </w:pPr>
          </w:p>
        </w:tc>
        <w:tc>
          <w:tcPr>
            <w:tcW w:w="6520" w:type="dxa"/>
            <w:vAlign w:val="bottom"/>
          </w:tcPr>
          <w:p w:rsidR="00D131F9" w:rsidRPr="000E39D9" w:rsidRDefault="00D131F9" w:rsidP="0036062C">
            <w:pPr>
              <w:jc w:val="center"/>
              <w:rPr>
                <w:lang w:eastAsia="en-US"/>
              </w:rPr>
            </w:pPr>
          </w:p>
        </w:tc>
      </w:tr>
      <w:tr w:rsidR="00D131F9" w:rsidRPr="000E39D9">
        <w:tc>
          <w:tcPr>
            <w:tcW w:w="3686" w:type="dxa"/>
            <w:tcBorders>
              <w:top w:val="single" w:sz="4" w:space="0" w:color="auto"/>
            </w:tcBorders>
          </w:tcPr>
          <w:p w:rsidR="00D131F9" w:rsidRPr="000E39D9" w:rsidRDefault="00D131F9" w:rsidP="0036062C">
            <w:pPr>
              <w:jc w:val="center"/>
              <w:rPr>
                <w:sz w:val="20"/>
                <w:szCs w:val="20"/>
                <w:lang w:eastAsia="en-US"/>
              </w:rPr>
            </w:pPr>
            <w:r w:rsidRPr="000E39D9">
              <w:rPr>
                <w:sz w:val="20"/>
                <w:szCs w:val="20"/>
                <w:lang w:eastAsia="en-US"/>
              </w:rPr>
              <w:t>(дата составления декларации)</w:t>
            </w:r>
          </w:p>
        </w:tc>
        <w:tc>
          <w:tcPr>
            <w:tcW w:w="6520" w:type="dxa"/>
          </w:tcPr>
          <w:p w:rsidR="00D131F9" w:rsidRPr="000E39D9" w:rsidRDefault="00D131F9" w:rsidP="0036062C">
            <w:pPr>
              <w:jc w:val="center"/>
              <w:rPr>
                <w:sz w:val="20"/>
                <w:szCs w:val="20"/>
                <w:lang w:eastAsia="en-US"/>
              </w:rPr>
            </w:pPr>
          </w:p>
        </w:tc>
      </w:tr>
    </w:tbl>
    <w:p w:rsidR="00D131F9" w:rsidRPr="000E39D9" w:rsidRDefault="00D131F9" w:rsidP="00704EEB">
      <w:pPr>
        <w:jc w:val="both"/>
        <w:rPr>
          <w:lang w:eastAsia="en-US"/>
        </w:rPr>
      </w:pPr>
    </w:p>
    <w:p w:rsidR="00D131F9" w:rsidRPr="000E39D9" w:rsidRDefault="00D131F9" w:rsidP="004C1D16">
      <w:pPr>
        <w:ind w:firstLine="709"/>
        <w:jc w:val="both"/>
        <w:rPr>
          <w:b/>
          <w:bCs/>
          <w:lang w:eastAsia="en-US"/>
        </w:rPr>
      </w:pPr>
      <w:r w:rsidRPr="000E39D9">
        <w:rPr>
          <w:b/>
          <w:bCs/>
          <w:lang w:eastAsia="en-US"/>
        </w:rPr>
        <w:t>Сведения о запросе предложений в электронной форме:</w:t>
      </w:r>
    </w:p>
    <w:p w:rsidR="00D131F9" w:rsidRPr="000E39D9" w:rsidRDefault="00D131F9" w:rsidP="00704EEB">
      <w:pPr>
        <w:jc w:val="both"/>
        <w:rPr>
          <w:lang w:eastAsia="en-US"/>
        </w:rPr>
      </w:pPr>
    </w:p>
    <w:tbl>
      <w:tblPr>
        <w:tblW w:w="5000" w:type="pct"/>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201"/>
        <w:gridCol w:w="6221"/>
      </w:tblGrid>
      <w:tr w:rsidR="00D131F9" w:rsidRPr="000E39D9">
        <w:trPr>
          <w:trHeight w:val="20"/>
        </w:trPr>
        <w:tc>
          <w:tcPr>
            <w:tcW w:w="4102" w:type="dxa"/>
            <w:tcBorders>
              <w:top w:val="single" w:sz="12" w:space="0" w:color="auto"/>
            </w:tcBorders>
          </w:tcPr>
          <w:p w:rsidR="00D131F9" w:rsidRPr="000E39D9" w:rsidRDefault="00D131F9" w:rsidP="00627F43">
            <w:pPr>
              <w:rPr>
                <w:lang w:eastAsia="en-US"/>
              </w:rPr>
            </w:pPr>
            <w:r w:rsidRPr="000E39D9">
              <w:rPr>
                <w:lang w:eastAsia="en-US"/>
              </w:rPr>
              <w:t>Наименование заказчика</w:t>
            </w:r>
          </w:p>
        </w:tc>
        <w:tc>
          <w:tcPr>
            <w:tcW w:w="6074" w:type="dxa"/>
            <w:tcBorders>
              <w:top w:val="single" w:sz="12" w:space="0" w:color="auto"/>
            </w:tcBorders>
          </w:tcPr>
          <w:p w:rsidR="00D131F9" w:rsidRPr="000E39D9" w:rsidRDefault="00D131F9" w:rsidP="000E39D9">
            <w:pPr>
              <w:rPr>
                <w:lang w:eastAsia="en-US"/>
              </w:rPr>
            </w:pPr>
            <w:r w:rsidRPr="000E39D9">
              <w:rPr>
                <w:lang w:eastAsia="ar-SA"/>
              </w:rPr>
              <w:t>МАУ ДОЦ «Орл</w:t>
            </w:r>
            <w:r>
              <w:rPr>
                <w:lang w:eastAsia="ar-SA"/>
              </w:rPr>
              <w:t>ё</w:t>
            </w:r>
            <w:r w:rsidRPr="000E39D9">
              <w:rPr>
                <w:lang w:eastAsia="ar-SA"/>
              </w:rPr>
              <w:t>нок»</w:t>
            </w:r>
          </w:p>
        </w:tc>
      </w:tr>
      <w:tr w:rsidR="00D131F9" w:rsidRPr="000E39D9">
        <w:trPr>
          <w:trHeight w:val="20"/>
        </w:trPr>
        <w:tc>
          <w:tcPr>
            <w:tcW w:w="4102" w:type="dxa"/>
          </w:tcPr>
          <w:p w:rsidR="00D131F9" w:rsidRPr="000E39D9" w:rsidRDefault="00D131F9" w:rsidP="00627F43">
            <w:pPr>
              <w:rPr>
                <w:lang w:eastAsia="en-US"/>
              </w:rPr>
            </w:pPr>
            <w:r w:rsidRPr="000E39D9">
              <w:t>Предмет закупки</w:t>
            </w:r>
          </w:p>
        </w:tc>
        <w:tc>
          <w:tcPr>
            <w:tcW w:w="6074" w:type="dxa"/>
          </w:tcPr>
          <w:p w:rsidR="00D131F9" w:rsidRPr="000E39D9" w:rsidRDefault="00D131F9" w:rsidP="00B4577F">
            <w:pPr>
              <w:rPr>
                <w:lang w:eastAsia="en-US"/>
              </w:rPr>
            </w:pPr>
            <w:r w:rsidRPr="00A45F01">
              <w:rPr>
                <w:lang w:eastAsia="ar-SA"/>
              </w:rPr>
              <w:t xml:space="preserve">на выполнение работ по  ремонту крыши  в жилом </w:t>
            </w:r>
            <w:r w:rsidR="00B4577F">
              <w:rPr>
                <w:lang w:eastAsia="ar-SA"/>
              </w:rPr>
              <w:t>строение</w:t>
            </w:r>
            <w:r w:rsidRPr="00A45F01">
              <w:rPr>
                <w:lang w:eastAsia="ar-SA"/>
              </w:rPr>
              <w:t xml:space="preserve"> №</w:t>
            </w:r>
            <w:r>
              <w:rPr>
                <w:lang w:eastAsia="ar-SA"/>
              </w:rPr>
              <w:t>8</w:t>
            </w:r>
            <w:r w:rsidRPr="00A45F01">
              <w:rPr>
                <w:lang w:eastAsia="ar-SA"/>
              </w:rPr>
              <w:t xml:space="preserve">  расположенном по адресу: Челябинская область, город Снежинск, улица Парковая, дом 32, корпус 1</w:t>
            </w:r>
          </w:p>
        </w:tc>
      </w:tr>
      <w:tr w:rsidR="00D131F9" w:rsidRPr="000E39D9">
        <w:trPr>
          <w:trHeight w:val="20"/>
        </w:trPr>
        <w:tc>
          <w:tcPr>
            <w:tcW w:w="4102" w:type="dxa"/>
            <w:tcBorders>
              <w:bottom w:val="single" w:sz="12" w:space="0" w:color="auto"/>
            </w:tcBorders>
          </w:tcPr>
          <w:p w:rsidR="00D131F9" w:rsidRPr="000E39D9" w:rsidRDefault="00D131F9" w:rsidP="004C1D16">
            <w:pPr>
              <w:rPr>
                <w:lang w:eastAsia="en-US"/>
              </w:rPr>
            </w:pPr>
            <w:r w:rsidRPr="000E39D9">
              <w:rPr>
                <w:lang w:eastAsia="en-US"/>
              </w:rPr>
              <w:t>Номер извещения о проведении запроса предложений в электронной форме</w:t>
            </w:r>
          </w:p>
        </w:tc>
        <w:tc>
          <w:tcPr>
            <w:tcW w:w="6074" w:type="dxa"/>
            <w:tcBorders>
              <w:bottom w:val="single" w:sz="12" w:space="0" w:color="auto"/>
            </w:tcBorders>
          </w:tcPr>
          <w:p w:rsidR="00D131F9" w:rsidRPr="000E39D9" w:rsidRDefault="00D131F9" w:rsidP="0036062C">
            <w:pPr>
              <w:rPr>
                <w:lang w:eastAsia="en-US"/>
              </w:rPr>
            </w:pPr>
          </w:p>
        </w:tc>
      </w:tr>
    </w:tbl>
    <w:p w:rsidR="00D131F9" w:rsidRPr="000E39D9" w:rsidRDefault="00D131F9" w:rsidP="00704EEB">
      <w:pPr>
        <w:jc w:val="both"/>
        <w:rPr>
          <w:lang w:eastAsia="en-US"/>
        </w:rPr>
      </w:pPr>
    </w:p>
    <w:p w:rsidR="00D131F9" w:rsidRPr="000E39D9" w:rsidRDefault="00D131F9" w:rsidP="00704EEB">
      <w:pPr>
        <w:ind w:firstLine="709"/>
        <w:jc w:val="both"/>
        <w:rPr>
          <w:b/>
          <w:bCs/>
          <w:lang w:eastAsia="en-US"/>
        </w:rPr>
      </w:pPr>
      <w:r w:rsidRPr="000E39D9">
        <w:rPr>
          <w:b/>
          <w:bCs/>
          <w:lang w:eastAsia="en-US"/>
        </w:rPr>
        <w:t>Сведения об участнике запроса предложений в электронной форме:</w:t>
      </w:r>
    </w:p>
    <w:p w:rsidR="00D131F9" w:rsidRPr="000E39D9" w:rsidRDefault="00D131F9" w:rsidP="00704EEB">
      <w:pPr>
        <w:jc w:val="both"/>
        <w:rPr>
          <w:lang w:eastAsia="en-US"/>
        </w:rPr>
      </w:pPr>
    </w:p>
    <w:tbl>
      <w:tblPr>
        <w:tblW w:w="5000" w:type="pct"/>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198"/>
        <w:gridCol w:w="6224"/>
      </w:tblGrid>
      <w:tr w:rsidR="00D131F9" w:rsidRPr="000E39D9">
        <w:trPr>
          <w:trHeight w:val="20"/>
        </w:trPr>
        <w:tc>
          <w:tcPr>
            <w:tcW w:w="4111" w:type="dxa"/>
            <w:tcBorders>
              <w:top w:val="single" w:sz="12" w:space="0" w:color="auto"/>
            </w:tcBorders>
          </w:tcPr>
          <w:p w:rsidR="00D131F9" w:rsidRPr="000E39D9" w:rsidRDefault="00D131F9" w:rsidP="004C1D16">
            <w:pPr>
              <w:rPr>
                <w:lang w:eastAsia="en-US"/>
              </w:rPr>
            </w:pPr>
            <w:r w:rsidRPr="000E39D9">
              <w:rPr>
                <w:lang w:eastAsia="en-US"/>
              </w:rPr>
              <w:t>Наименование / фамилия, имя, отчество (при наличии) участника запроса предложений в электронной форме</w:t>
            </w:r>
          </w:p>
        </w:tc>
        <w:tc>
          <w:tcPr>
            <w:tcW w:w="6095" w:type="dxa"/>
            <w:tcBorders>
              <w:top w:val="single" w:sz="12" w:space="0" w:color="auto"/>
            </w:tcBorders>
          </w:tcPr>
          <w:p w:rsidR="00D131F9" w:rsidRPr="000E39D9" w:rsidRDefault="00D131F9" w:rsidP="0036062C">
            <w:pPr>
              <w:rPr>
                <w:lang w:eastAsia="en-US"/>
              </w:rPr>
            </w:pPr>
          </w:p>
        </w:tc>
      </w:tr>
      <w:tr w:rsidR="00D131F9" w:rsidRPr="000E39D9">
        <w:trPr>
          <w:trHeight w:val="20"/>
        </w:trPr>
        <w:tc>
          <w:tcPr>
            <w:tcW w:w="4111" w:type="dxa"/>
            <w:tcBorders>
              <w:bottom w:val="single" w:sz="12" w:space="0" w:color="auto"/>
            </w:tcBorders>
          </w:tcPr>
          <w:p w:rsidR="00D131F9" w:rsidRPr="000E39D9" w:rsidRDefault="00D131F9" w:rsidP="004C1D16">
            <w:pPr>
              <w:rPr>
                <w:lang w:eastAsia="en-US"/>
              </w:rPr>
            </w:pPr>
            <w:r w:rsidRPr="000E39D9">
              <w:rPr>
                <w:lang w:eastAsia="en-US"/>
              </w:rPr>
              <w:t>Место нахождения / место жительства участника запроса предложений в электронной форме</w:t>
            </w:r>
          </w:p>
        </w:tc>
        <w:tc>
          <w:tcPr>
            <w:tcW w:w="6095" w:type="dxa"/>
            <w:tcBorders>
              <w:bottom w:val="single" w:sz="12" w:space="0" w:color="auto"/>
            </w:tcBorders>
          </w:tcPr>
          <w:p w:rsidR="00D131F9" w:rsidRPr="000E39D9" w:rsidRDefault="00D131F9" w:rsidP="0036062C">
            <w:pPr>
              <w:rPr>
                <w:lang w:eastAsia="en-US"/>
              </w:rPr>
            </w:pPr>
          </w:p>
        </w:tc>
      </w:tr>
    </w:tbl>
    <w:p w:rsidR="00D131F9" w:rsidRPr="000E39D9" w:rsidRDefault="00D131F9" w:rsidP="00704EEB">
      <w:pPr>
        <w:jc w:val="both"/>
        <w:rPr>
          <w:lang w:eastAsia="en-US"/>
        </w:rPr>
      </w:pPr>
    </w:p>
    <w:p w:rsidR="00D131F9" w:rsidRPr="000E39D9" w:rsidRDefault="00D131F9" w:rsidP="00704EEB">
      <w:pPr>
        <w:ind w:firstLine="709"/>
        <w:jc w:val="both"/>
        <w:rPr>
          <w:lang w:eastAsia="en-US"/>
        </w:rPr>
      </w:pPr>
      <w:r w:rsidRPr="000E39D9">
        <w:rPr>
          <w:lang w:eastAsia="en-US"/>
        </w:rPr>
        <w:t>Участник запроса предложений в электронной форме подтверждает свое соответствие следующим требованиям к участникам запроса предложений в электронной форме:</w:t>
      </w:r>
    </w:p>
    <w:p w:rsidR="00D131F9" w:rsidRPr="000E39D9" w:rsidRDefault="00D131F9" w:rsidP="00704EEB">
      <w:pPr>
        <w:suppressAutoHyphens/>
        <w:ind w:firstLine="708"/>
        <w:jc w:val="both"/>
        <w:rPr>
          <w:lang w:eastAsia="en-US"/>
        </w:rPr>
      </w:pPr>
      <w:r w:rsidRPr="000E39D9">
        <w:rPr>
          <w:lang w:eastAsia="en-US"/>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131F9" w:rsidRPr="000E39D9" w:rsidRDefault="00D131F9" w:rsidP="00704EEB">
      <w:pPr>
        <w:suppressAutoHyphens/>
        <w:ind w:firstLine="708"/>
        <w:jc w:val="both"/>
        <w:rPr>
          <w:lang w:eastAsia="en-US"/>
        </w:rPr>
      </w:pPr>
      <w:r w:rsidRPr="000E39D9">
        <w:rPr>
          <w:lang w:eastAsia="en-US"/>
        </w:rPr>
        <w:t>2) непроведение ликвидации участника закупки – юридического лица;</w:t>
      </w:r>
    </w:p>
    <w:p w:rsidR="00D131F9" w:rsidRPr="000E39D9" w:rsidRDefault="00D131F9" w:rsidP="00704EEB">
      <w:pPr>
        <w:suppressAutoHyphens/>
        <w:ind w:firstLine="708"/>
        <w:jc w:val="both"/>
        <w:rPr>
          <w:lang w:eastAsia="en-US"/>
        </w:rPr>
      </w:pPr>
      <w:r w:rsidRPr="000E39D9">
        <w:rPr>
          <w:lang w:eastAsia="en-US"/>
        </w:rPr>
        <w:t>3) отсутствие решения арбитражного суда о признании участника закупки (несостоятельным) банкротом и об открытии конкурсного производства;</w:t>
      </w:r>
    </w:p>
    <w:p w:rsidR="00D131F9" w:rsidRPr="000E39D9" w:rsidRDefault="00D131F9" w:rsidP="00704EEB">
      <w:pPr>
        <w:suppressAutoHyphens/>
        <w:ind w:firstLine="708"/>
        <w:jc w:val="both"/>
        <w:rPr>
          <w:lang w:eastAsia="en-US"/>
        </w:rPr>
      </w:pPr>
      <w:r w:rsidRPr="000E39D9">
        <w:rPr>
          <w:lang w:eastAsia="en-US"/>
        </w:rPr>
        <w:t>4)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D131F9" w:rsidRPr="000E39D9" w:rsidRDefault="00D131F9" w:rsidP="00704EEB">
      <w:pPr>
        <w:suppressAutoHyphens/>
        <w:ind w:firstLine="708"/>
        <w:jc w:val="both"/>
        <w:rPr>
          <w:lang w:eastAsia="en-US"/>
        </w:rPr>
      </w:pPr>
      <w:r w:rsidRPr="000E39D9">
        <w:rPr>
          <w:lang w:eastAsia="en-US"/>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sidRPr="000E39D9">
        <w:rPr>
          <w:lang w:eastAsia="en-US"/>
        </w:rPr>
        <w:lastRenderedPageBreak/>
        <w:t>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D131F9" w:rsidRPr="000E39D9" w:rsidRDefault="00D131F9" w:rsidP="00704EEB">
      <w:pPr>
        <w:suppressAutoHyphens/>
        <w:ind w:firstLine="708"/>
        <w:jc w:val="both"/>
        <w:rPr>
          <w:lang w:eastAsia="en-US"/>
        </w:rPr>
      </w:pPr>
      <w:r w:rsidRPr="000E39D9">
        <w:rPr>
          <w:lang w:eastAsia="en-US"/>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D131F9" w:rsidRPr="000E39D9" w:rsidRDefault="00D131F9" w:rsidP="00704EEB">
      <w:pPr>
        <w:suppressAutoHyphens/>
        <w:ind w:firstLine="708"/>
        <w:jc w:val="both"/>
        <w:rPr>
          <w:lang w:eastAsia="en-US"/>
        </w:rPr>
      </w:pPr>
      <w:r w:rsidRPr="000E39D9">
        <w:rPr>
          <w:lang w:eastAsia="en-US"/>
        </w:rPr>
        <w:t>7)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31F9" w:rsidRPr="000E39D9" w:rsidRDefault="00D131F9" w:rsidP="00704EEB">
      <w:pPr>
        <w:suppressAutoHyphens/>
        <w:ind w:firstLine="708"/>
        <w:jc w:val="both"/>
        <w:rPr>
          <w:lang w:eastAsia="en-US"/>
        </w:rPr>
      </w:pPr>
      <w:r w:rsidRPr="000E39D9">
        <w:rPr>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 о приобретателями, единоличным </w:t>
      </w:r>
      <w:r>
        <w:rPr>
          <w:lang w:eastAsia="en-US"/>
        </w:rPr>
        <w:t xml:space="preserve"> </w:t>
      </w:r>
      <w:r w:rsidRPr="000E39D9">
        <w:rPr>
          <w:lang w:eastAsia="en-US"/>
        </w:rPr>
        <w:t>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31F9" w:rsidRPr="000E39D9" w:rsidRDefault="00D131F9" w:rsidP="00704EEB">
      <w:pPr>
        <w:suppressAutoHyphens/>
        <w:ind w:firstLine="708"/>
        <w:jc w:val="both"/>
        <w:rPr>
          <w:lang w:eastAsia="en-US"/>
        </w:rPr>
      </w:pPr>
      <w:r w:rsidRPr="000E39D9">
        <w:rPr>
          <w:lang w:eastAsia="en-US"/>
        </w:rPr>
        <w:t>9) участник закупки не является оффшорной компанией;</w:t>
      </w:r>
    </w:p>
    <w:p w:rsidR="00D131F9" w:rsidRPr="000E39D9" w:rsidRDefault="00D131F9" w:rsidP="00704EEB">
      <w:pPr>
        <w:suppressAutoHyphens/>
        <w:ind w:firstLine="708"/>
        <w:jc w:val="both"/>
        <w:rPr>
          <w:lang w:eastAsia="en-US"/>
        </w:rPr>
      </w:pPr>
      <w:r w:rsidRPr="000E39D9">
        <w:rPr>
          <w:lang w:eastAsia="en-US"/>
        </w:rPr>
        <w:t>10) отсутствие сведений об участнике закупки в реестре недобросовестных поставщиков, предусмотренном Законом № 223-ФЗ;</w:t>
      </w:r>
    </w:p>
    <w:p w:rsidR="00D131F9" w:rsidRPr="000E39D9" w:rsidRDefault="00D131F9" w:rsidP="00704EEB">
      <w:pPr>
        <w:suppressAutoHyphens/>
        <w:ind w:firstLine="708"/>
        <w:jc w:val="both"/>
        <w:rPr>
          <w:lang w:eastAsia="en-US"/>
        </w:rPr>
      </w:pPr>
      <w:r w:rsidRPr="000E39D9">
        <w:rPr>
          <w:lang w:eastAsia="en-US"/>
        </w:rPr>
        <w:t>11)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D131F9" w:rsidRPr="000E39D9" w:rsidRDefault="00D131F9" w:rsidP="00704EEB">
      <w:pPr>
        <w:suppressAutoHyphens/>
        <w:ind w:firstLine="708"/>
        <w:jc w:val="both"/>
        <w:rPr>
          <w:lang w:eastAsia="en-US"/>
        </w:rPr>
      </w:pPr>
      <w:r w:rsidRPr="000E39D9">
        <w:rPr>
          <w:lang w:eastAsia="en-US"/>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D131F9" w:rsidRPr="000E39D9" w:rsidRDefault="00D131F9" w:rsidP="00704EEB">
      <w:pPr>
        <w:autoSpaceDE w:val="0"/>
        <w:autoSpaceDN w:val="0"/>
        <w:adjustRightInd w:val="0"/>
        <w:jc w:val="both"/>
        <w:rPr>
          <w:snapToGrid w:val="0"/>
        </w:rPr>
      </w:pPr>
    </w:p>
    <w:p w:rsidR="00D131F9" w:rsidRPr="000E39D9" w:rsidRDefault="00D131F9" w:rsidP="00704EEB">
      <w:pPr>
        <w:autoSpaceDE w:val="0"/>
        <w:autoSpaceDN w:val="0"/>
        <w:adjustRightInd w:val="0"/>
        <w:ind w:firstLine="709"/>
        <w:jc w:val="both"/>
        <w:rPr>
          <w:snapToGrid w:val="0"/>
        </w:rPr>
      </w:pPr>
      <w:r w:rsidRPr="000E39D9">
        <w:rPr>
          <w:snapToGrid w:val="0"/>
        </w:rPr>
        <w:t xml:space="preserve">Участник </w:t>
      </w:r>
      <w:r w:rsidRPr="000E39D9">
        <w:rPr>
          <w:lang w:eastAsia="en-US"/>
        </w:rPr>
        <w:t>запроса предложений в электронной форме</w:t>
      </w:r>
      <w:r w:rsidRPr="000E39D9">
        <w:rPr>
          <w:snapToGrid w:val="0"/>
        </w:rPr>
        <w:t xml:space="preserve">, руководитель, представитель участника </w:t>
      </w:r>
      <w:r w:rsidRPr="000E39D9">
        <w:rPr>
          <w:lang w:eastAsia="en-US"/>
        </w:rPr>
        <w:t>запроса предложений в электронной форме</w:t>
      </w:r>
    </w:p>
    <w:tbl>
      <w:tblPr>
        <w:tblW w:w="0" w:type="auto"/>
        <w:tblInd w:w="2" w:type="dxa"/>
        <w:tblLook w:val="00A0"/>
      </w:tblPr>
      <w:tblGrid>
        <w:gridCol w:w="2411"/>
        <w:gridCol w:w="284"/>
        <w:gridCol w:w="2692"/>
      </w:tblGrid>
      <w:tr w:rsidR="00D131F9" w:rsidRPr="000E39D9">
        <w:trPr>
          <w:trHeight w:val="503"/>
        </w:trPr>
        <w:tc>
          <w:tcPr>
            <w:tcW w:w="2411" w:type="dxa"/>
            <w:tcBorders>
              <w:top w:val="nil"/>
              <w:left w:val="nil"/>
              <w:bottom w:val="single" w:sz="4" w:space="0" w:color="auto"/>
              <w:right w:val="nil"/>
            </w:tcBorders>
            <w:vAlign w:val="bottom"/>
          </w:tcPr>
          <w:p w:rsidR="00D131F9" w:rsidRPr="000E39D9" w:rsidRDefault="00D131F9" w:rsidP="0036062C">
            <w:pPr>
              <w:autoSpaceDE w:val="0"/>
              <w:autoSpaceDN w:val="0"/>
              <w:adjustRightInd w:val="0"/>
              <w:jc w:val="center"/>
              <w:rPr>
                <w:snapToGrid w:val="0"/>
                <w:lang w:eastAsia="en-US"/>
              </w:rPr>
            </w:pPr>
          </w:p>
        </w:tc>
        <w:tc>
          <w:tcPr>
            <w:tcW w:w="284" w:type="dxa"/>
            <w:vAlign w:val="bottom"/>
          </w:tcPr>
          <w:p w:rsidR="00D131F9" w:rsidRPr="000E39D9" w:rsidRDefault="00D131F9" w:rsidP="0036062C">
            <w:pPr>
              <w:autoSpaceDE w:val="0"/>
              <w:autoSpaceDN w:val="0"/>
              <w:adjustRightInd w:val="0"/>
              <w:jc w:val="center"/>
              <w:rPr>
                <w:snapToGrid w:val="0"/>
                <w:lang w:eastAsia="en-US"/>
              </w:rPr>
            </w:pPr>
          </w:p>
        </w:tc>
        <w:tc>
          <w:tcPr>
            <w:tcW w:w="2692" w:type="dxa"/>
            <w:tcBorders>
              <w:top w:val="nil"/>
              <w:left w:val="nil"/>
              <w:bottom w:val="single" w:sz="4" w:space="0" w:color="auto"/>
              <w:right w:val="nil"/>
            </w:tcBorders>
            <w:vAlign w:val="bottom"/>
          </w:tcPr>
          <w:p w:rsidR="00D131F9" w:rsidRPr="000E39D9" w:rsidRDefault="00D131F9" w:rsidP="0036062C">
            <w:pPr>
              <w:autoSpaceDE w:val="0"/>
              <w:autoSpaceDN w:val="0"/>
              <w:adjustRightInd w:val="0"/>
              <w:jc w:val="center"/>
              <w:rPr>
                <w:snapToGrid w:val="0"/>
                <w:lang w:eastAsia="en-US"/>
              </w:rPr>
            </w:pPr>
          </w:p>
        </w:tc>
      </w:tr>
      <w:tr w:rsidR="00D131F9" w:rsidRPr="000E39D9">
        <w:tc>
          <w:tcPr>
            <w:tcW w:w="2411" w:type="dxa"/>
            <w:tcBorders>
              <w:top w:val="single" w:sz="4" w:space="0" w:color="auto"/>
              <w:left w:val="nil"/>
              <w:bottom w:val="nil"/>
              <w:right w:val="nil"/>
            </w:tcBorders>
          </w:tcPr>
          <w:p w:rsidR="00D131F9" w:rsidRPr="000E39D9" w:rsidRDefault="00D131F9" w:rsidP="0036062C">
            <w:pPr>
              <w:autoSpaceDE w:val="0"/>
              <w:autoSpaceDN w:val="0"/>
              <w:adjustRightInd w:val="0"/>
              <w:jc w:val="center"/>
              <w:rPr>
                <w:snapToGrid w:val="0"/>
                <w:sz w:val="20"/>
                <w:szCs w:val="20"/>
                <w:lang w:eastAsia="en-US"/>
              </w:rPr>
            </w:pPr>
            <w:r w:rsidRPr="000E39D9">
              <w:rPr>
                <w:snapToGrid w:val="0"/>
                <w:sz w:val="20"/>
                <w:szCs w:val="20"/>
                <w:lang w:eastAsia="en-US"/>
              </w:rPr>
              <w:t>(подпись)</w:t>
            </w:r>
          </w:p>
        </w:tc>
        <w:tc>
          <w:tcPr>
            <w:tcW w:w="284" w:type="dxa"/>
          </w:tcPr>
          <w:p w:rsidR="00D131F9" w:rsidRPr="000E39D9" w:rsidRDefault="00D131F9" w:rsidP="0036062C">
            <w:pPr>
              <w:autoSpaceDE w:val="0"/>
              <w:autoSpaceDN w:val="0"/>
              <w:adjustRightInd w:val="0"/>
              <w:jc w:val="center"/>
              <w:rPr>
                <w:snapToGrid w:val="0"/>
                <w:sz w:val="20"/>
                <w:szCs w:val="20"/>
                <w:lang w:eastAsia="en-US"/>
              </w:rPr>
            </w:pPr>
          </w:p>
        </w:tc>
        <w:tc>
          <w:tcPr>
            <w:tcW w:w="2692" w:type="dxa"/>
            <w:tcBorders>
              <w:top w:val="single" w:sz="4" w:space="0" w:color="auto"/>
              <w:left w:val="nil"/>
              <w:bottom w:val="nil"/>
              <w:right w:val="nil"/>
            </w:tcBorders>
          </w:tcPr>
          <w:p w:rsidR="00D131F9" w:rsidRPr="000E39D9" w:rsidRDefault="00D131F9" w:rsidP="0036062C">
            <w:pPr>
              <w:autoSpaceDE w:val="0"/>
              <w:autoSpaceDN w:val="0"/>
              <w:adjustRightInd w:val="0"/>
              <w:jc w:val="center"/>
              <w:rPr>
                <w:snapToGrid w:val="0"/>
                <w:sz w:val="20"/>
                <w:szCs w:val="20"/>
                <w:lang w:eastAsia="en-US"/>
              </w:rPr>
            </w:pPr>
            <w:r w:rsidRPr="000E39D9">
              <w:rPr>
                <w:snapToGrid w:val="0"/>
                <w:sz w:val="20"/>
                <w:szCs w:val="20"/>
                <w:lang w:eastAsia="en-US"/>
              </w:rPr>
              <w:t>(Ф.И.О.)</w:t>
            </w:r>
          </w:p>
        </w:tc>
      </w:tr>
    </w:tbl>
    <w:p w:rsidR="00D131F9" w:rsidRPr="000E39D9" w:rsidRDefault="00D131F9" w:rsidP="00704EEB">
      <w:pPr>
        <w:jc w:val="both"/>
        <w:rPr>
          <w:lang w:eastAsia="en-US"/>
        </w:rPr>
      </w:pPr>
    </w:p>
    <w:p w:rsidR="00D131F9" w:rsidRPr="000E39D9" w:rsidRDefault="00D131F9" w:rsidP="00704EEB">
      <w:pPr>
        <w:jc w:val="both"/>
        <w:rPr>
          <w:lang w:eastAsia="en-US"/>
        </w:rPr>
      </w:pPr>
    </w:p>
    <w:p w:rsidR="00D131F9" w:rsidRPr="000E39D9" w:rsidRDefault="00D131F9" w:rsidP="00704EEB">
      <w:pPr>
        <w:jc w:val="center"/>
        <w:rPr>
          <w:b/>
          <w:bCs/>
          <w:caps/>
          <w:lang w:eastAsia="en-US"/>
        </w:rPr>
      </w:pPr>
      <w:r w:rsidRPr="000E39D9">
        <w:rPr>
          <w:b/>
          <w:bCs/>
          <w:caps/>
          <w:lang w:eastAsia="en-US"/>
        </w:rPr>
        <w:t>форма согласия участника ЗАПРОСА ПРЕДЛОЖЕНИЙ в электронной форме на обработку его персональных данных</w:t>
      </w:r>
    </w:p>
    <w:p w:rsidR="00D131F9" w:rsidRPr="000E39D9" w:rsidRDefault="00D131F9" w:rsidP="00704EEB">
      <w:pPr>
        <w:jc w:val="both"/>
        <w:rPr>
          <w:lang w:eastAsia="en-US"/>
        </w:rPr>
      </w:pPr>
    </w:p>
    <w:p w:rsidR="00D131F9" w:rsidRPr="000E39D9" w:rsidRDefault="00D131F9" w:rsidP="00704EEB">
      <w:pPr>
        <w:jc w:val="both"/>
        <w:rPr>
          <w:lang w:eastAsia="en-US"/>
        </w:rPr>
      </w:pPr>
    </w:p>
    <w:p w:rsidR="00D131F9" w:rsidRPr="000E39D9" w:rsidRDefault="00D131F9" w:rsidP="00704EEB">
      <w:pPr>
        <w:jc w:val="center"/>
        <w:rPr>
          <w:lang w:eastAsia="en-US"/>
        </w:rPr>
      </w:pPr>
      <w:r w:rsidRPr="000E39D9">
        <w:rPr>
          <w:lang w:eastAsia="en-US"/>
        </w:rPr>
        <w:t>СОГЛАСИЕ УЧАСТНИКА ЗАПРОСА ПРЕДЛОЖЕНИЙ В ЭЛЕКТРОННОЙ ФОРМЕ</w:t>
      </w:r>
    </w:p>
    <w:p w:rsidR="00D131F9" w:rsidRPr="000E39D9" w:rsidRDefault="00D131F9" w:rsidP="00704EEB">
      <w:pPr>
        <w:jc w:val="center"/>
        <w:rPr>
          <w:lang w:eastAsia="en-US"/>
        </w:rPr>
      </w:pPr>
      <w:r w:rsidRPr="000E39D9">
        <w:rPr>
          <w:lang w:eastAsia="en-US"/>
        </w:rPr>
        <w:t>НА ОБРАБОТКУ ЕГО ПЕРСОНАЛЬНЫХ ДАННЫХ</w:t>
      </w:r>
    </w:p>
    <w:p w:rsidR="00D131F9" w:rsidRPr="000E39D9" w:rsidRDefault="00D131F9" w:rsidP="00704EEB">
      <w:pPr>
        <w:jc w:val="both"/>
        <w:rPr>
          <w:lang w:eastAsia="en-US"/>
        </w:rPr>
      </w:pPr>
    </w:p>
    <w:p w:rsidR="00D131F9" w:rsidRPr="000E39D9" w:rsidRDefault="00D131F9" w:rsidP="00704EEB">
      <w:pPr>
        <w:jc w:val="both"/>
        <w:rPr>
          <w:lang w:eastAsia="en-US"/>
        </w:rPr>
      </w:pPr>
    </w:p>
    <w:tbl>
      <w:tblPr>
        <w:tblW w:w="10206" w:type="dxa"/>
        <w:tblInd w:w="2" w:type="dxa"/>
        <w:tblLook w:val="00A0"/>
      </w:tblPr>
      <w:tblGrid>
        <w:gridCol w:w="3686"/>
        <w:gridCol w:w="6520"/>
      </w:tblGrid>
      <w:tr w:rsidR="00D131F9" w:rsidRPr="000E39D9">
        <w:tc>
          <w:tcPr>
            <w:tcW w:w="3686" w:type="dxa"/>
            <w:tcBorders>
              <w:bottom w:val="single" w:sz="4" w:space="0" w:color="auto"/>
            </w:tcBorders>
            <w:vAlign w:val="bottom"/>
          </w:tcPr>
          <w:p w:rsidR="00D131F9" w:rsidRPr="000E39D9" w:rsidRDefault="00D131F9" w:rsidP="0036062C">
            <w:pPr>
              <w:jc w:val="center"/>
              <w:rPr>
                <w:lang w:eastAsia="en-US"/>
              </w:rPr>
            </w:pPr>
          </w:p>
        </w:tc>
        <w:tc>
          <w:tcPr>
            <w:tcW w:w="6520" w:type="dxa"/>
            <w:vAlign w:val="bottom"/>
          </w:tcPr>
          <w:p w:rsidR="00D131F9" w:rsidRPr="000E39D9" w:rsidRDefault="00D131F9" w:rsidP="0036062C">
            <w:pPr>
              <w:jc w:val="center"/>
              <w:rPr>
                <w:lang w:eastAsia="en-US"/>
              </w:rPr>
            </w:pPr>
          </w:p>
        </w:tc>
      </w:tr>
      <w:tr w:rsidR="00D131F9" w:rsidRPr="000E39D9">
        <w:tc>
          <w:tcPr>
            <w:tcW w:w="3686" w:type="dxa"/>
            <w:tcBorders>
              <w:top w:val="single" w:sz="4" w:space="0" w:color="auto"/>
            </w:tcBorders>
          </w:tcPr>
          <w:p w:rsidR="00D131F9" w:rsidRPr="000E39D9" w:rsidRDefault="00D131F9" w:rsidP="0036062C">
            <w:pPr>
              <w:jc w:val="center"/>
              <w:rPr>
                <w:sz w:val="20"/>
                <w:szCs w:val="20"/>
                <w:lang w:eastAsia="en-US"/>
              </w:rPr>
            </w:pPr>
            <w:r w:rsidRPr="000E39D9">
              <w:rPr>
                <w:sz w:val="20"/>
                <w:szCs w:val="20"/>
                <w:lang w:eastAsia="en-US"/>
              </w:rPr>
              <w:t>(дата составления согласия)</w:t>
            </w:r>
          </w:p>
        </w:tc>
        <w:tc>
          <w:tcPr>
            <w:tcW w:w="6520" w:type="dxa"/>
          </w:tcPr>
          <w:p w:rsidR="00D131F9" w:rsidRPr="000E39D9" w:rsidRDefault="00D131F9" w:rsidP="0036062C">
            <w:pPr>
              <w:jc w:val="center"/>
              <w:rPr>
                <w:sz w:val="20"/>
                <w:szCs w:val="20"/>
                <w:lang w:eastAsia="en-US"/>
              </w:rPr>
            </w:pPr>
          </w:p>
        </w:tc>
      </w:tr>
    </w:tbl>
    <w:p w:rsidR="00D131F9" w:rsidRPr="000E39D9" w:rsidRDefault="00D131F9" w:rsidP="00704EEB">
      <w:pPr>
        <w:jc w:val="both"/>
        <w:rPr>
          <w:lang w:eastAsia="en-US"/>
        </w:rPr>
      </w:pPr>
    </w:p>
    <w:p w:rsidR="00D131F9" w:rsidRPr="000E39D9" w:rsidRDefault="00D131F9" w:rsidP="004C1D16">
      <w:pPr>
        <w:ind w:firstLine="709"/>
        <w:jc w:val="both"/>
        <w:rPr>
          <w:b/>
          <w:bCs/>
          <w:lang w:eastAsia="en-US"/>
        </w:rPr>
      </w:pPr>
      <w:r w:rsidRPr="000E39D9">
        <w:rPr>
          <w:b/>
          <w:bCs/>
          <w:lang w:eastAsia="en-US"/>
        </w:rPr>
        <w:t>Сведения о запросе предложений в электронной форме:</w:t>
      </w:r>
    </w:p>
    <w:p w:rsidR="00D131F9" w:rsidRPr="000E39D9" w:rsidRDefault="00D131F9" w:rsidP="00704EEB">
      <w:pPr>
        <w:jc w:val="both"/>
        <w:rPr>
          <w:lang w:eastAsia="en-US"/>
        </w:rPr>
      </w:pPr>
    </w:p>
    <w:tbl>
      <w:tblPr>
        <w:tblW w:w="1020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111"/>
        <w:gridCol w:w="6095"/>
      </w:tblGrid>
      <w:tr w:rsidR="00D131F9" w:rsidRPr="000E39D9">
        <w:trPr>
          <w:trHeight w:val="20"/>
        </w:trPr>
        <w:tc>
          <w:tcPr>
            <w:tcW w:w="4111" w:type="dxa"/>
            <w:tcBorders>
              <w:top w:val="single" w:sz="12" w:space="0" w:color="auto"/>
            </w:tcBorders>
          </w:tcPr>
          <w:p w:rsidR="00D131F9" w:rsidRPr="000E39D9" w:rsidRDefault="00D131F9" w:rsidP="0036062C">
            <w:pPr>
              <w:rPr>
                <w:lang w:eastAsia="en-US"/>
              </w:rPr>
            </w:pPr>
            <w:r w:rsidRPr="000E39D9">
              <w:rPr>
                <w:lang w:eastAsia="en-US"/>
              </w:rPr>
              <w:t>Наименование заказчика</w:t>
            </w:r>
          </w:p>
        </w:tc>
        <w:tc>
          <w:tcPr>
            <w:tcW w:w="6095" w:type="dxa"/>
            <w:tcBorders>
              <w:top w:val="single" w:sz="12" w:space="0" w:color="auto"/>
            </w:tcBorders>
          </w:tcPr>
          <w:p w:rsidR="00D131F9" w:rsidRPr="000E39D9" w:rsidRDefault="00D131F9" w:rsidP="000E39D9">
            <w:pPr>
              <w:rPr>
                <w:lang w:eastAsia="en-US"/>
              </w:rPr>
            </w:pPr>
            <w:r w:rsidRPr="000E39D9">
              <w:rPr>
                <w:lang w:eastAsia="ar-SA"/>
              </w:rPr>
              <w:t>МАУ ДОЦ «Орл</w:t>
            </w:r>
            <w:r>
              <w:rPr>
                <w:lang w:eastAsia="ar-SA"/>
              </w:rPr>
              <w:t>ё</w:t>
            </w:r>
            <w:r w:rsidRPr="000E39D9">
              <w:rPr>
                <w:lang w:eastAsia="ar-SA"/>
              </w:rPr>
              <w:t>нок»</w:t>
            </w:r>
          </w:p>
        </w:tc>
      </w:tr>
      <w:tr w:rsidR="00D131F9" w:rsidRPr="000E39D9">
        <w:trPr>
          <w:trHeight w:val="20"/>
        </w:trPr>
        <w:tc>
          <w:tcPr>
            <w:tcW w:w="4111" w:type="dxa"/>
          </w:tcPr>
          <w:p w:rsidR="00D131F9" w:rsidRPr="000E39D9" w:rsidRDefault="00D131F9" w:rsidP="0036062C">
            <w:pPr>
              <w:rPr>
                <w:lang w:eastAsia="en-US"/>
              </w:rPr>
            </w:pPr>
            <w:r w:rsidRPr="000E39D9">
              <w:t>Предмет закупки</w:t>
            </w:r>
          </w:p>
        </w:tc>
        <w:tc>
          <w:tcPr>
            <w:tcW w:w="6095" w:type="dxa"/>
          </w:tcPr>
          <w:p w:rsidR="00D131F9" w:rsidRPr="000E39D9" w:rsidRDefault="00D131F9" w:rsidP="00B4577F">
            <w:pPr>
              <w:rPr>
                <w:lang w:eastAsia="en-US"/>
              </w:rPr>
            </w:pPr>
            <w:r w:rsidRPr="00A45F01">
              <w:rPr>
                <w:lang w:eastAsia="ar-SA"/>
              </w:rPr>
              <w:t xml:space="preserve">на выполнение работ по  ремонту крыши  в жилом </w:t>
            </w:r>
            <w:r w:rsidR="00B4577F">
              <w:rPr>
                <w:lang w:eastAsia="ar-SA"/>
              </w:rPr>
              <w:t>строение</w:t>
            </w:r>
            <w:r w:rsidRPr="00A45F01">
              <w:rPr>
                <w:lang w:eastAsia="ar-SA"/>
              </w:rPr>
              <w:t xml:space="preserve"> № </w:t>
            </w:r>
            <w:r>
              <w:rPr>
                <w:lang w:eastAsia="ar-SA"/>
              </w:rPr>
              <w:t>8</w:t>
            </w:r>
            <w:r w:rsidRPr="00A45F01">
              <w:rPr>
                <w:lang w:eastAsia="ar-SA"/>
              </w:rPr>
              <w:t xml:space="preserve">  расположенном по адресу: Челябинская область, город Снежинск, улица Парковая, дом 32, корпус 1</w:t>
            </w:r>
          </w:p>
        </w:tc>
      </w:tr>
      <w:tr w:rsidR="00D131F9" w:rsidRPr="000E39D9">
        <w:trPr>
          <w:trHeight w:val="20"/>
        </w:trPr>
        <w:tc>
          <w:tcPr>
            <w:tcW w:w="4111" w:type="dxa"/>
            <w:tcBorders>
              <w:bottom w:val="single" w:sz="12" w:space="0" w:color="auto"/>
            </w:tcBorders>
          </w:tcPr>
          <w:p w:rsidR="00D131F9" w:rsidRPr="000E39D9" w:rsidRDefault="00D131F9" w:rsidP="00D07AEF">
            <w:pPr>
              <w:rPr>
                <w:lang w:eastAsia="en-US"/>
              </w:rPr>
            </w:pPr>
            <w:r w:rsidRPr="000E39D9">
              <w:rPr>
                <w:lang w:eastAsia="en-US"/>
              </w:rPr>
              <w:t>Номер извещения о проведении запроса предложений в электронной форме</w:t>
            </w:r>
          </w:p>
        </w:tc>
        <w:tc>
          <w:tcPr>
            <w:tcW w:w="6095" w:type="dxa"/>
            <w:tcBorders>
              <w:bottom w:val="single" w:sz="12" w:space="0" w:color="auto"/>
            </w:tcBorders>
          </w:tcPr>
          <w:p w:rsidR="00D131F9" w:rsidRPr="000E39D9" w:rsidRDefault="00D131F9" w:rsidP="0036062C">
            <w:pPr>
              <w:rPr>
                <w:lang w:eastAsia="en-US"/>
              </w:rPr>
            </w:pPr>
          </w:p>
        </w:tc>
      </w:tr>
    </w:tbl>
    <w:p w:rsidR="00D131F9" w:rsidRPr="000E39D9" w:rsidRDefault="00D131F9" w:rsidP="00704EEB">
      <w:pPr>
        <w:jc w:val="both"/>
        <w:rPr>
          <w:lang w:eastAsia="en-US"/>
        </w:rPr>
      </w:pPr>
    </w:p>
    <w:p w:rsidR="00D131F9" w:rsidRPr="000E39D9" w:rsidRDefault="00D131F9" w:rsidP="00704EEB">
      <w:pPr>
        <w:ind w:firstLine="709"/>
        <w:jc w:val="both"/>
        <w:rPr>
          <w:b/>
          <w:bCs/>
          <w:lang w:eastAsia="en-US"/>
        </w:rPr>
      </w:pPr>
      <w:r w:rsidRPr="000E39D9">
        <w:rPr>
          <w:b/>
          <w:bCs/>
          <w:lang w:eastAsia="en-US"/>
        </w:rPr>
        <w:t>Сведения об участнике запроса предложений в электронной форме – физическом лице:</w:t>
      </w:r>
    </w:p>
    <w:p w:rsidR="00D131F9" w:rsidRPr="000E39D9" w:rsidRDefault="00D131F9" w:rsidP="00704EEB">
      <w:pPr>
        <w:jc w:val="both"/>
        <w:rPr>
          <w:lang w:eastAsia="en-US"/>
        </w:rPr>
      </w:pPr>
    </w:p>
    <w:tbl>
      <w:tblPr>
        <w:tblW w:w="1020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111"/>
        <w:gridCol w:w="6095"/>
      </w:tblGrid>
      <w:tr w:rsidR="00D131F9" w:rsidRPr="000E39D9">
        <w:trPr>
          <w:trHeight w:val="20"/>
        </w:trPr>
        <w:tc>
          <w:tcPr>
            <w:tcW w:w="4111" w:type="dxa"/>
            <w:tcBorders>
              <w:top w:val="single" w:sz="12" w:space="0" w:color="auto"/>
            </w:tcBorders>
          </w:tcPr>
          <w:p w:rsidR="00D131F9" w:rsidRPr="000E39D9" w:rsidRDefault="00D131F9" w:rsidP="0036062C">
            <w:pPr>
              <w:rPr>
                <w:lang w:eastAsia="en-US"/>
              </w:rPr>
            </w:pPr>
            <w:r w:rsidRPr="000E39D9">
              <w:rPr>
                <w:lang w:eastAsia="en-US"/>
              </w:rPr>
              <w:t>Фамилия, имя, отчество (при наличии) участника запроса предложений в электронной форме – физического лица</w:t>
            </w:r>
          </w:p>
        </w:tc>
        <w:tc>
          <w:tcPr>
            <w:tcW w:w="6095" w:type="dxa"/>
            <w:tcBorders>
              <w:top w:val="single" w:sz="12" w:space="0" w:color="auto"/>
            </w:tcBorders>
          </w:tcPr>
          <w:p w:rsidR="00D131F9" w:rsidRPr="000E39D9" w:rsidRDefault="00D131F9" w:rsidP="0036062C">
            <w:pPr>
              <w:rPr>
                <w:lang w:eastAsia="en-US"/>
              </w:rPr>
            </w:pPr>
          </w:p>
        </w:tc>
      </w:tr>
      <w:tr w:rsidR="00D131F9" w:rsidRPr="000E39D9">
        <w:trPr>
          <w:trHeight w:val="20"/>
        </w:trPr>
        <w:tc>
          <w:tcPr>
            <w:tcW w:w="4111" w:type="dxa"/>
          </w:tcPr>
          <w:p w:rsidR="00D131F9" w:rsidRPr="000E39D9" w:rsidRDefault="00D131F9" w:rsidP="0036062C">
            <w:pPr>
              <w:rPr>
                <w:lang w:eastAsia="en-US"/>
              </w:rPr>
            </w:pPr>
            <w:r w:rsidRPr="000E39D9">
              <w:rPr>
                <w:lang w:eastAsia="en-US"/>
              </w:rPr>
              <w:t>Место жительства участника запроса предложений в электронной форме – физического лица</w:t>
            </w:r>
          </w:p>
        </w:tc>
        <w:tc>
          <w:tcPr>
            <w:tcW w:w="6095" w:type="dxa"/>
          </w:tcPr>
          <w:p w:rsidR="00D131F9" w:rsidRPr="000E39D9" w:rsidRDefault="00D131F9" w:rsidP="0036062C">
            <w:pPr>
              <w:rPr>
                <w:lang w:eastAsia="en-US"/>
              </w:rPr>
            </w:pPr>
          </w:p>
        </w:tc>
      </w:tr>
      <w:tr w:rsidR="00D131F9" w:rsidRPr="000E39D9">
        <w:trPr>
          <w:trHeight w:val="20"/>
        </w:trPr>
        <w:tc>
          <w:tcPr>
            <w:tcW w:w="4111" w:type="dxa"/>
            <w:tcBorders>
              <w:bottom w:val="single" w:sz="12" w:space="0" w:color="auto"/>
            </w:tcBorders>
          </w:tcPr>
          <w:p w:rsidR="00D131F9" w:rsidRPr="000E39D9" w:rsidRDefault="00D131F9" w:rsidP="0036062C">
            <w:pPr>
              <w:rPr>
                <w:lang w:eastAsia="en-US"/>
              </w:rPr>
            </w:pPr>
            <w:r w:rsidRPr="000E39D9">
              <w:rPr>
                <w:lang w:eastAsia="en-US"/>
              </w:rPr>
              <w:t>Паспортные данные участника запроса предложений в электронной форме – физического лица (номер паспорта, дата выдачи паспорта, орган, выдавший паспорт)</w:t>
            </w:r>
          </w:p>
        </w:tc>
        <w:tc>
          <w:tcPr>
            <w:tcW w:w="6095" w:type="dxa"/>
            <w:tcBorders>
              <w:bottom w:val="single" w:sz="12" w:space="0" w:color="auto"/>
            </w:tcBorders>
          </w:tcPr>
          <w:p w:rsidR="00D131F9" w:rsidRPr="000E39D9" w:rsidRDefault="00D131F9" w:rsidP="0036062C">
            <w:pPr>
              <w:rPr>
                <w:lang w:eastAsia="en-US"/>
              </w:rPr>
            </w:pPr>
          </w:p>
        </w:tc>
      </w:tr>
    </w:tbl>
    <w:p w:rsidR="00D131F9" w:rsidRPr="000E39D9" w:rsidRDefault="00D131F9" w:rsidP="00704EEB">
      <w:pPr>
        <w:jc w:val="both"/>
        <w:rPr>
          <w:lang w:eastAsia="en-US"/>
        </w:rPr>
      </w:pPr>
    </w:p>
    <w:p w:rsidR="00D131F9" w:rsidRPr="000E39D9" w:rsidRDefault="00D131F9" w:rsidP="00704EEB">
      <w:pPr>
        <w:ind w:firstLine="709"/>
        <w:jc w:val="both"/>
        <w:rPr>
          <w:b/>
          <w:bCs/>
          <w:lang w:eastAsia="en-US"/>
        </w:rPr>
      </w:pPr>
      <w:r w:rsidRPr="000E39D9">
        <w:rPr>
          <w:b/>
          <w:bCs/>
          <w:lang w:eastAsia="en-US"/>
        </w:rPr>
        <w:t>Сведения о представителе участника запроса предложений в электронной форме – физического лица (при составлении согласия представителем участника запроса предложений в электронной форме – физического лица):</w:t>
      </w:r>
    </w:p>
    <w:p w:rsidR="00D131F9" w:rsidRPr="000E39D9" w:rsidRDefault="00D131F9" w:rsidP="00704EEB">
      <w:pPr>
        <w:jc w:val="both"/>
        <w:rPr>
          <w:lang w:eastAsia="en-US"/>
        </w:rPr>
      </w:pPr>
    </w:p>
    <w:tbl>
      <w:tblPr>
        <w:tblW w:w="1020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111"/>
        <w:gridCol w:w="6095"/>
      </w:tblGrid>
      <w:tr w:rsidR="00D131F9" w:rsidRPr="000E39D9">
        <w:trPr>
          <w:trHeight w:val="20"/>
        </w:trPr>
        <w:tc>
          <w:tcPr>
            <w:tcW w:w="4111" w:type="dxa"/>
            <w:tcBorders>
              <w:top w:val="single" w:sz="12" w:space="0" w:color="auto"/>
            </w:tcBorders>
          </w:tcPr>
          <w:p w:rsidR="00D131F9" w:rsidRPr="000E39D9" w:rsidRDefault="00D131F9" w:rsidP="0036062C">
            <w:pPr>
              <w:rPr>
                <w:lang w:eastAsia="en-US"/>
              </w:rPr>
            </w:pPr>
            <w:r w:rsidRPr="000E39D9">
              <w:rPr>
                <w:lang w:eastAsia="en-US"/>
              </w:rPr>
              <w:t>Фамилия, имя, отчество (при наличии) представителя участника запроса предложений в электронной форме – физического лица</w:t>
            </w:r>
          </w:p>
        </w:tc>
        <w:tc>
          <w:tcPr>
            <w:tcW w:w="6095" w:type="dxa"/>
            <w:tcBorders>
              <w:top w:val="single" w:sz="12" w:space="0" w:color="auto"/>
            </w:tcBorders>
          </w:tcPr>
          <w:p w:rsidR="00D131F9" w:rsidRPr="000E39D9" w:rsidRDefault="00D131F9" w:rsidP="0036062C">
            <w:pPr>
              <w:rPr>
                <w:lang w:eastAsia="en-US"/>
              </w:rPr>
            </w:pPr>
          </w:p>
        </w:tc>
      </w:tr>
      <w:tr w:rsidR="00D131F9" w:rsidRPr="000E39D9">
        <w:trPr>
          <w:trHeight w:val="20"/>
        </w:trPr>
        <w:tc>
          <w:tcPr>
            <w:tcW w:w="4111" w:type="dxa"/>
          </w:tcPr>
          <w:p w:rsidR="00D131F9" w:rsidRPr="000E39D9" w:rsidRDefault="00D131F9" w:rsidP="0036062C">
            <w:pPr>
              <w:rPr>
                <w:lang w:eastAsia="en-US"/>
              </w:rPr>
            </w:pPr>
            <w:r w:rsidRPr="000E39D9">
              <w:rPr>
                <w:lang w:eastAsia="en-US"/>
              </w:rPr>
              <w:t>Место жительства представителя участника запроса предложений в электронной форме – физического лица</w:t>
            </w:r>
          </w:p>
        </w:tc>
        <w:tc>
          <w:tcPr>
            <w:tcW w:w="6095" w:type="dxa"/>
          </w:tcPr>
          <w:p w:rsidR="00D131F9" w:rsidRPr="000E39D9" w:rsidRDefault="00D131F9" w:rsidP="0036062C">
            <w:pPr>
              <w:rPr>
                <w:lang w:eastAsia="en-US"/>
              </w:rPr>
            </w:pPr>
          </w:p>
        </w:tc>
      </w:tr>
      <w:tr w:rsidR="00D131F9" w:rsidRPr="000E39D9">
        <w:trPr>
          <w:trHeight w:val="20"/>
        </w:trPr>
        <w:tc>
          <w:tcPr>
            <w:tcW w:w="4111" w:type="dxa"/>
          </w:tcPr>
          <w:p w:rsidR="00D131F9" w:rsidRPr="000E39D9" w:rsidRDefault="00D131F9" w:rsidP="0036062C">
            <w:pPr>
              <w:rPr>
                <w:lang w:eastAsia="en-US"/>
              </w:rPr>
            </w:pPr>
            <w:r w:rsidRPr="000E39D9">
              <w:rPr>
                <w:lang w:eastAsia="en-US"/>
              </w:rPr>
              <w:lastRenderedPageBreak/>
              <w:t>Паспортные данные представителя участника</w:t>
            </w:r>
            <w:r w:rsidRPr="000E39D9">
              <w:t xml:space="preserve"> </w:t>
            </w:r>
            <w:r w:rsidRPr="000E39D9">
              <w:rPr>
                <w:lang w:eastAsia="en-US"/>
              </w:rPr>
              <w:t>запроса предложений в электронной форме – физического лица (номер паспорта, дата выдачи паспорта, орган, выдавший паспорт)</w:t>
            </w:r>
          </w:p>
        </w:tc>
        <w:tc>
          <w:tcPr>
            <w:tcW w:w="6095" w:type="dxa"/>
          </w:tcPr>
          <w:p w:rsidR="00D131F9" w:rsidRPr="000E39D9" w:rsidRDefault="00D131F9" w:rsidP="0036062C">
            <w:pPr>
              <w:rPr>
                <w:lang w:eastAsia="en-US"/>
              </w:rPr>
            </w:pPr>
          </w:p>
        </w:tc>
      </w:tr>
      <w:tr w:rsidR="00D131F9" w:rsidRPr="000E39D9">
        <w:trPr>
          <w:trHeight w:val="20"/>
        </w:trPr>
        <w:tc>
          <w:tcPr>
            <w:tcW w:w="4111" w:type="dxa"/>
            <w:tcBorders>
              <w:bottom w:val="single" w:sz="12" w:space="0" w:color="auto"/>
            </w:tcBorders>
          </w:tcPr>
          <w:p w:rsidR="00D131F9" w:rsidRPr="000E39D9" w:rsidRDefault="00D131F9" w:rsidP="0036062C">
            <w:pPr>
              <w:rPr>
                <w:lang w:eastAsia="en-US"/>
              </w:rPr>
            </w:pPr>
            <w:r w:rsidRPr="000E39D9">
              <w:rPr>
                <w:lang w:eastAsia="en-US"/>
              </w:rPr>
              <w:t>Реквизиты доверенности или иного документа, подтверждающего полномочия представителя участника запроса предложений в электронной форме – физического лица</w:t>
            </w:r>
          </w:p>
        </w:tc>
        <w:tc>
          <w:tcPr>
            <w:tcW w:w="6095" w:type="dxa"/>
            <w:tcBorders>
              <w:bottom w:val="single" w:sz="12" w:space="0" w:color="auto"/>
            </w:tcBorders>
          </w:tcPr>
          <w:p w:rsidR="00D131F9" w:rsidRPr="000E39D9" w:rsidRDefault="00D131F9" w:rsidP="0036062C">
            <w:pPr>
              <w:rPr>
                <w:lang w:eastAsia="en-US"/>
              </w:rPr>
            </w:pPr>
          </w:p>
        </w:tc>
      </w:tr>
    </w:tbl>
    <w:p w:rsidR="00D131F9" w:rsidRPr="000E39D9" w:rsidRDefault="00D131F9" w:rsidP="00704EEB">
      <w:pPr>
        <w:jc w:val="both"/>
        <w:rPr>
          <w:lang w:eastAsia="en-US"/>
        </w:rPr>
      </w:pPr>
    </w:p>
    <w:p w:rsidR="00D131F9" w:rsidRPr="000E39D9" w:rsidRDefault="00D131F9" w:rsidP="00704EEB">
      <w:pPr>
        <w:ind w:firstLine="709"/>
        <w:jc w:val="both"/>
        <w:rPr>
          <w:lang w:eastAsia="en-US"/>
        </w:rPr>
      </w:pPr>
      <w:r w:rsidRPr="000E39D9">
        <w:rPr>
          <w:lang w:eastAsia="en-US"/>
        </w:rPr>
        <w:t>Участник запроса предложений в электронной форме – физическое лицо дает свое согласие на обработку заказчиком персональных данных участника запроса предложений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D131F9" w:rsidRPr="000E39D9" w:rsidRDefault="00D131F9" w:rsidP="00704EEB">
      <w:pPr>
        <w:ind w:firstLine="709"/>
        <w:jc w:val="both"/>
        <w:rPr>
          <w:lang w:eastAsia="en-US"/>
        </w:rPr>
      </w:pPr>
      <w:r w:rsidRPr="000E39D9">
        <w:rPr>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D131F9" w:rsidRPr="000E39D9" w:rsidRDefault="00D131F9" w:rsidP="00704EEB">
      <w:pPr>
        <w:jc w:val="both"/>
        <w:outlineLvl w:val="0"/>
      </w:pPr>
    </w:p>
    <w:p w:rsidR="00D131F9" w:rsidRPr="000E39D9" w:rsidRDefault="00D131F9" w:rsidP="00704EEB">
      <w:pPr>
        <w:jc w:val="both"/>
        <w:outlineLvl w:val="0"/>
      </w:pPr>
    </w:p>
    <w:p w:rsidR="00D131F9" w:rsidRPr="000E39D9" w:rsidRDefault="00D131F9" w:rsidP="00704EEB">
      <w:pPr>
        <w:ind w:firstLine="709"/>
        <w:jc w:val="both"/>
        <w:outlineLvl w:val="0"/>
      </w:pPr>
      <w:r w:rsidRPr="000E39D9">
        <w:t xml:space="preserve">Участник </w:t>
      </w:r>
      <w:r w:rsidRPr="000E39D9">
        <w:rPr>
          <w:lang w:eastAsia="en-US"/>
        </w:rPr>
        <w:t>запроса предложений</w:t>
      </w:r>
      <w:r w:rsidRPr="000E39D9">
        <w:t xml:space="preserve"> в электронной форме – физическое лицо, представитель участника</w:t>
      </w:r>
      <w:r w:rsidRPr="000E39D9">
        <w:rPr>
          <w:lang w:eastAsia="en-US"/>
        </w:rPr>
        <w:t xml:space="preserve"> запроса предложений </w:t>
      </w:r>
      <w:r w:rsidRPr="000E39D9">
        <w:t>в электронной форме – физического лица</w:t>
      </w:r>
    </w:p>
    <w:tbl>
      <w:tblPr>
        <w:tblW w:w="0" w:type="auto"/>
        <w:tblInd w:w="2" w:type="dxa"/>
        <w:tblLook w:val="00A0"/>
      </w:tblPr>
      <w:tblGrid>
        <w:gridCol w:w="2411"/>
        <w:gridCol w:w="284"/>
        <w:gridCol w:w="2692"/>
      </w:tblGrid>
      <w:tr w:rsidR="00D131F9" w:rsidRPr="000E39D9">
        <w:trPr>
          <w:trHeight w:val="503"/>
        </w:trPr>
        <w:tc>
          <w:tcPr>
            <w:tcW w:w="2411" w:type="dxa"/>
            <w:tcBorders>
              <w:top w:val="nil"/>
              <w:left w:val="nil"/>
              <w:bottom w:val="single" w:sz="4" w:space="0" w:color="auto"/>
              <w:right w:val="nil"/>
            </w:tcBorders>
            <w:vAlign w:val="bottom"/>
          </w:tcPr>
          <w:p w:rsidR="00D131F9" w:rsidRPr="000E39D9" w:rsidRDefault="00D131F9" w:rsidP="0036062C">
            <w:pPr>
              <w:autoSpaceDE w:val="0"/>
              <w:autoSpaceDN w:val="0"/>
              <w:adjustRightInd w:val="0"/>
              <w:jc w:val="center"/>
              <w:rPr>
                <w:snapToGrid w:val="0"/>
                <w:lang w:eastAsia="en-US"/>
              </w:rPr>
            </w:pPr>
          </w:p>
        </w:tc>
        <w:tc>
          <w:tcPr>
            <w:tcW w:w="284" w:type="dxa"/>
            <w:vAlign w:val="bottom"/>
          </w:tcPr>
          <w:p w:rsidR="00D131F9" w:rsidRPr="000E39D9" w:rsidRDefault="00D131F9" w:rsidP="0036062C">
            <w:pPr>
              <w:autoSpaceDE w:val="0"/>
              <w:autoSpaceDN w:val="0"/>
              <w:adjustRightInd w:val="0"/>
              <w:jc w:val="center"/>
              <w:rPr>
                <w:snapToGrid w:val="0"/>
                <w:lang w:eastAsia="en-US"/>
              </w:rPr>
            </w:pPr>
          </w:p>
        </w:tc>
        <w:tc>
          <w:tcPr>
            <w:tcW w:w="2692" w:type="dxa"/>
            <w:tcBorders>
              <w:top w:val="nil"/>
              <w:left w:val="nil"/>
              <w:bottom w:val="single" w:sz="4" w:space="0" w:color="auto"/>
              <w:right w:val="nil"/>
            </w:tcBorders>
            <w:vAlign w:val="bottom"/>
          </w:tcPr>
          <w:p w:rsidR="00D131F9" w:rsidRPr="000E39D9" w:rsidRDefault="00D131F9" w:rsidP="0036062C">
            <w:pPr>
              <w:autoSpaceDE w:val="0"/>
              <w:autoSpaceDN w:val="0"/>
              <w:adjustRightInd w:val="0"/>
              <w:jc w:val="center"/>
              <w:rPr>
                <w:snapToGrid w:val="0"/>
                <w:lang w:eastAsia="en-US"/>
              </w:rPr>
            </w:pPr>
          </w:p>
        </w:tc>
      </w:tr>
      <w:tr w:rsidR="00D131F9" w:rsidRPr="00964965">
        <w:tc>
          <w:tcPr>
            <w:tcW w:w="2411" w:type="dxa"/>
            <w:tcBorders>
              <w:top w:val="single" w:sz="4" w:space="0" w:color="auto"/>
              <w:left w:val="nil"/>
              <w:bottom w:val="nil"/>
              <w:right w:val="nil"/>
            </w:tcBorders>
          </w:tcPr>
          <w:p w:rsidR="00D131F9" w:rsidRPr="000E39D9" w:rsidRDefault="00D131F9" w:rsidP="0036062C">
            <w:pPr>
              <w:autoSpaceDE w:val="0"/>
              <w:autoSpaceDN w:val="0"/>
              <w:adjustRightInd w:val="0"/>
              <w:jc w:val="center"/>
              <w:rPr>
                <w:snapToGrid w:val="0"/>
                <w:sz w:val="20"/>
                <w:szCs w:val="20"/>
                <w:lang w:eastAsia="en-US"/>
              </w:rPr>
            </w:pPr>
            <w:r w:rsidRPr="000E39D9">
              <w:rPr>
                <w:snapToGrid w:val="0"/>
                <w:sz w:val="20"/>
                <w:szCs w:val="20"/>
                <w:lang w:eastAsia="en-US"/>
              </w:rPr>
              <w:t>(подпись)</w:t>
            </w:r>
          </w:p>
        </w:tc>
        <w:tc>
          <w:tcPr>
            <w:tcW w:w="284" w:type="dxa"/>
          </w:tcPr>
          <w:p w:rsidR="00D131F9" w:rsidRPr="000E39D9" w:rsidRDefault="00D131F9" w:rsidP="0036062C">
            <w:pPr>
              <w:autoSpaceDE w:val="0"/>
              <w:autoSpaceDN w:val="0"/>
              <w:adjustRightInd w:val="0"/>
              <w:jc w:val="center"/>
              <w:rPr>
                <w:snapToGrid w:val="0"/>
                <w:sz w:val="20"/>
                <w:szCs w:val="20"/>
                <w:lang w:eastAsia="en-US"/>
              </w:rPr>
            </w:pPr>
          </w:p>
        </w:tc>
        <w:tc>
          <w:tcPr>
            <w:tcW w:w="2692" w:type="dxa"/>
            <w:tcBorders>
              <w:top w:val="single" w:sz="4" w:space="0" w:color="auto"/>
              <w:left w:val="nil"/>
              <w:bottom w:val="nil"/>
              <w:right w:val="nil"/>
            </w:tcBorders>
          </w:tcPr>
          <w:p w:rsidR="00D131F9" w:rsidRPr="00964965" w:rsidRDefault="00D131F9" w:rsidP="0036062C">
            <w:pPr>
              <w:autoSpaceDE w:val="0"/>
              <w:autoSpaceDN w:val="0"/>
              <w:adjustRightInd w:val="0"/>
              <w:jc w:val="center"/>
              <w:rPr>
                <w:snapToGrid w:val="0"/>
                <w:sz w:val="20"/>
                <w:szCs w:val="20"/>
                <w:lang w:eastAsia="en-US"/>
              </w:rPr>
            </w:pPr>
            <w:r w:rsidRPr="000E39D9">
              <w:rPr>
                <w:snapToGrid w:val="0"/>
                <w:sz w:val="20"/>
                <w:szCs w:val="20"/>
                <w:lang w:eastAsia="en-US"/>
              </w:rPr>
              <w:t>(Ф.И.О.)</w:t>
            </w:r>
          </w:p>
        </w:tc>
      </w:tr>
    </w:tbl>
    <w:p w:rsidR="00D131F9" w:rsidRPr="00964965" w:rsidRDefault="00D131F9" w:rsidP="00704EEB">
      <w:pPr>
        <w:rPr>
          <w:lang w:eastAsia="en-US"/>
        </w:rPr>
      </w:pPr>
    </w:p>
    <w:p w:rsidR="00D131F9" w:rsidRPr="00930084" w:rsidRDefault="00D131F9" w:rsidP="00704EEB">
      <w:pPr>
        <w:shd w:val="clear" w:color="auto" w:fill="FFFFFF"/>
        <w:ind w:firstLine="1253"/>
        <w:jc w:val="center"/>
      </w:pPr>
    </w:p>
    <w:p w:rsidR="00D131F9" w:rsidRPr="00C8355E" w:rsidRDefault="00D131F9" w:rsidP="00C8355E">
      <w:pPr>
        <w:tabs>
          <w:tab w:val="left" w:pos="851"/>
        </w:tabs>
        <w:suppressAutoHyphens/>
        <w:ind w:firstLine="567"/>
        <w:jc w:val="both"/>
      </w:pPr>
    </w:p>
    <w:p w:rsidR="00D131F9" w:rsidRPr="00C8355E" w:rsidRDefault="00D131F9" w:rsidP="00C8355E">
      <w:pPr>
        <w:suppressAutoHyphens/>
        <w:autoSpaceDE w:val="0"/>
        <w:autoSpaceDN w:val="0"/>
        <w:adjustRightInd w:val="0"/>
        <w:jc w:val="right"/>
        <w:outlineLvl w:val="0"/>
        <w:rPr>
          <w:lang w:eastAsia="ar-SA"/>
        </w:rPr>
      </w:pPr>
    </w:p>
    <w:p w:rsidR="00D131F9" w:rsidRPr="00C8355E" w:rsidRDefault="00D131F9" w:rsidP="00C8355E">
      <w:pPr>
        <w:suppressAutoHyphens/>
        <w:autoSpaceDE w:val="0"/>
        <w:autoSpaceDN w:val="0"/>
        <w:adjustRightInd w:val="0"/>
        <w:jc w:val="right"/>
        <w:outlineLvl w:val="0"/>
        <w:rPr>
          <w:lang w:eastAsia="ar-SA"/>
        </w:rPr>
      </w:pPr>
    </w:p>
    <w:p w:rsidR="00D131F9" w:rsidRPr="00C8355E" w:rsidRDefault="00D131F9" w:rsidP="00C8355E">
      <w:pPr>
        <w:suppressAutoHyphens/>
        <w:autoSpaceDE w:val="0"/>
        <w:autoSpaceDN w:val="0"/>
        <w:adjustRightInd w:val="0"/>
        <w:jc w:val="right"/>
        <w:outlineLvl w:val="0"/>
        <w:rPr>
          <w:lang w:eastAsia="ar-SA"/>
        </w:rPr>
      </w:pPr>
    </w:p>
    <w:p w:rsidR="00D131F9" w:rsidRPr="00C8355E" w:rsidRDefault="00D131F9" w:rsidP="00C8355E">
      <w:pPr>
        <w:suppressAutoHyphens/>
        <w:autoSpaceDE w:val="0"/>
        <w:autoSpaceDN w:val="0"/>
        <w:adjustRightInd w:val="0"/>
        <w:jc w:val="right"/>
        <w:outlineLvl w:val="0"/>
        <w:rPr>
          <w:lang w:eastAsia="ar-SA"/>
        </w:rPr>
      </w:pPr>
    </w:p>
    <w:p w:rsidR="00D131F9" w:rsidRPr="00C8355E" w:rsidRDefault="00D131F9" w:rsidP="00C8355E">
      <w:pPr>
        <w:suppressAutoHyphens/>
        <w:autoSpaceDE w:val="0"/>
        <w:autoSpaceDN w:val="0"/>
        <w:adjustRightInd w:val="0"/>
        <w:jc w:val="right"/>
        <w:outlineLvl w:val="0"/>
        <w:rPr>
          <w:lang w:eastAsia="ar-SA"/>
        </w:rPr>
      </w:pPr>
    </w:p>
    <w:p w:rsidR="00D131F9" w:rsidRPr="00C8355E" w:rsidRDefault="00D131F9" w:rsidP="00C8355E">
      <w:pPr>
        <w:suppressAutoHyphens/>
        <w:autoSpaceDE w:val="0"/>
        <w:autoSpaceDN w:val="0"/>
        <w:adjustRightInd w:val="0"/>
        <w:jc w:val="right"/>
        <w:outlineLvl w:val="0"/>
        <w:rPr>
          <w:lang w:eastAsia="ar-SA"/>
        </w:rPr>
      </w:pPr>
    </w:p>
    <w:p w:rsidR="00D131F9" w:rsidRPr="00930084" w:rsidRDefault="00D131F9" w:rsidP="00304EE2">
      <w:pPr>
        <w:shd w:val="clear" w:color="auto" w:fill="FFFFFF"/>
        <w:ind w:firstLine="1253"/>
        <w:jc w:val="center"/>
      </w:pPr>
    </w:p>
    <w:sectPr w:rsidR="00D131F9" w:rsidRPr="00930084" w:rsidSect="006359C4">
      <w:pgSz w:w="11906" w:h="16838"/>
      <w:pgMar w:top="284" w:right="849"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C1A" w:rsidRDefault="00D31C1A">
      <w:r>
        <w:separator/>
      </w:r>
    </w:p>
  </w:endnote>
  <w:endnote w:type="continuationSeparator" w:id="1">
    <w:p w:rsidR="00D31C1A" w:rsidRDefault="00D31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C1A" w:rsidRDefault="00D31C1A">
      <w:r>
        <w:separator/>
      </w:r>
    </w:p>
  </w:footnote>
  <w:footnote w:type="continuationSeparator" w:id="1">
    <w:p w:rsidR="00D31C1A" w:rsidRDefault="00D31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91" w:rsidRDefault="00DA7585">
    <w:pPr>
      <w:pStyle w:val="a5"/>
      <w:jc w:val="center"/>
      <w:rPr>
        <w:rFonts w:ascii="Times New Roman" w:hAnsi="Times New Roman" w:cs="Times New Roman"/>
        <w:sz w:val="20"/>
        <w:szCs w:val="20"/>
      </w:rPr>
    </w:pPr>
    <w:r>
      <w:rPr>
        <w:rFonts w:ascii="Times New Roman" w:hAnsi="Times New Roman" w:cs="Times New Roman"/>
        <w:sz w:val="20"/>
        <w:szCs w:val="20"/>
      </w:rPr>
      <w:fldChar w:fldCharType="begin"/>
    </w:r>
    <w:r w:rsidR="004E2991">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887EC6">
      <w:rPr>
        <w:rFonts w:ascii="Times New Roman" w:hAnsi="Times New Roman" w:cs="Times New Roman"/>
        <w:noProof/>
        <w:sz w:val="20"/>
        <w:szCs w:val="20"/>
      </w:rPr>
      <w:t>42</w:t>
    </w:r>
    <w:r>
      <w:rPr>
        <w:rFonts w:ascii="Times New Roman" w:hAnsi="Times New Roman" w:cs="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D161C16"/>
    <w:lvl w:ilvl="0">
      <w:start w:val="1"/>
      <w:numFmt w:val="decimal"/>
      <w:lvlText w:val="%1."/>
      <w:lvlJc w:val="left"/>
      <w:pPr>
        <w:tabs>
          <w:tab w:val="num" w:pos="643"/>
        </w:tabs>
        <w:ind w:left="643" w:hanging="360"/>
      </w:pPr>
    </w:lvl>
  </w:abstractNum>
  <w:abstractNum w:abstractNumId="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25"/>
    <w:multiLevelType w:val="multilevel"/>
    <w:tmpl w:val="00000025"/>
    <w:name w:val="WW8Num37"/>
    <w:lvl w:ilvl="0">
      <w:start w:val="1"/>
      <w:numFmt w:val="decimal"/>
      <w:lvlText w:val="%1."/>
      <w:lvlJc w:val="left"/>
      <w:pPr>
        <w:tabs>
          <w:tab w:val="num" w:pos="0"/>
        </w:tabs>
        <w:ind w:left="1068" w:hanging="360"/>
      </w:pPr>
      <w:rPr>
        <w:u w:val="single"/>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3">
    <w:nsid w:val="013D356B"/>
    <w:multiLevelType w:val="multilevel"/>
    <w:tmpl w:val="2FE008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64720D"/>
    <w:multiLevelType w:val="multilevel"/>
    <w:tmpl w:val="60983AE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A575116"/>
    <w:multiLevelType w:val="multilevel"/>
    <w:tmpl w:val="E0D83BCE"/>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4"/>
        <w:szCs w:val="24"/>
      </w:rPr>
    </w:lvl>
    <w:lvl w:ilvl="2">
      <w:start w:val="1"/>
      <w:numFmt w:val="bullet"/>
      <w:lvlText w:val=""/>
      <w:lvlJc w:val="left"/>
      <w:pPr>
        <w:ind w:left="2069" w:hanging="545"/>
      </w:pPr>
      <w:rPr>
        <w:rFonts w:ascii="Symbol" w:hAnsi="Symbol" w:cs="Symbol" w:hint="default"/>
      </w:rPr>
    </w:lvl>
    <w:lvl w:ilvl="3">
      <w:start w:val="1"/>
      <w:numFmt w:val="bullet"/>
      <w:lvlText w:val=""/>
      <w:lvlJc w:val="left"/>
      <w:pPr>
        <w:ind w:left="3043" w:hanging="545"/>
      </w:pPr>
      <w:rPr>
        <w:rFonts w:ascii="Symbol" w:hAnsi="Symbol" w:cs="Symbol" w:hint="default"/>
      </w:rPr>
    </w:lvl>
    <w:lvl w:ilvl="4">
      <w:start w:val="1"/>
      <w:numFmt w:val="bullet"/>
      <w:lvlText w:val=""/>
      <w:lvlJc w:val="left"/>
      <w:pPr>
        <w:ind w:left="4018" w:hanging="545"/>
      </w:pPr>
      <w:rPr>
        <w:rFonts w:ascii="Symbol" w:hAnsi="Symbol" w:cs="Symbol" w:hint="default"/>
      </w:rPr>
    </w:lvl>
    <w:lvl w:ilvl="5">
      <w:start w:val="1"/>
      <w:numFmt w:val="bullet"/>
      <w:lvlText w:val=""/>
      <w:lvlJc w:val="left"/>
      <w:pPr>
        <w:ind w:left="4993" w:hanging="545"/>
      </w:pPr>
      <w:rPr>
        <w:rFonts w:ascii="Symbol" w:hAnsi="Symbol" w:cs="Symbol" w:hint="default"/>
      </w:rPr>
    </w:lvl>
    <w:lvl w:ilvl="6">
      <w:start w:val="1"/>
      <w:numFmt w:val="bullet"/>
      <w:lvlText w:val=""/>
      <w:lvlJc w:val="left"/>
      <w:pPr>
        <w:ind w:left="5967" w:hanging="545"/>
      </w:pPr>
      <w:rPr>
        <w:rFonts w:ascii="Symbol" w:hAnsi="Symbol" w:cs="Symbol" w:hint="default"/>
      </w:rPr>
    </w:lvl>
    <w:lvl w:ilvl="7">
      <w:start w:val="1"/>
      <w:numFmt w:val="bullet"/>
      <w:lvlText w:val=""/>
      <w:lvlJc w:val="left"/>
      <w:pPr>
        <w:ind w:left="6942" w:hanging="545"/>
      </w:pPr>
      <w:rPr>
        <w:rFonts w:ascii="Symbol" w:hAnsi="Symbol" w:cs="Symbol" w:hint="default"/>
      </w:rPr>
    </w:lvl>
    <w:lvl w:ilvl="8">
      <w:start w:val="1"/>
      <w:numFmt w:val="bullet"/>
      <w:lvlText w:val=""/>
      <w:lvlJc w:val="left"/>
      <w:pPr>
        <w:ind w:left="7917" w:hanging="545"/>
      </w:pPr>
      <w:rPr>
        <w:rFonts w:ascii="Symbol" w:hAnsi="Symbol" w:cs="Symbol" w:hint="default"/>
      </w:rPr>
    </w:lvl>
  </w:abstractNum>
  <w:abstractNum w:abstractNumId="6">
    <w:nsid w:val="157C7235"/>
    <w:multiLevelType w:val="multilevel"/>
    <w:tmpl w:val="702E16E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4"/>
        <w:szCs w:val="24"/>
      </w:rPr>
    </w:lvl>
    <w:lvl w:ilvl="2">
      <w:start w:val="1"/>
      <w:numFmt w:val="decimal"/>
      <w:lvlText w:val="%1.%2.%3."/>
      <w:lvlJc w:val="left"/>
      <w:pPr>
        <w:ind w:left="112" w:hanging="1416"/>
      </w:pPr>
      <w:rPr>
        <w:rFonts w:ascii="Times New Roman" w:hAnsi="Times New Roman" w:cs="Times New Roman"/>
        <w:b w:val="0"/>
        <w:bCs w:val="0"/>
        <w:spacing w:val="-4"/>
        <w:w w:val="100"/>
        <w:sz w:val="24"/>
        <w:szCs w:val="24"/>
      </w:rPr>
    </w:lvl>
    <w:lvl w:ilvl="3">
      <w:start w:val="1"/>
      <w:numFmt w:val="bullet"/>
      <w:lvlText w:val=""/>
      <w:lvlJc w:val="left"/>
      <w:pPr>
        <w:ind w:left="3374" w:hanging="1416"/>
      </w:pPr>
      <w:rPr>
        <w:rFonts w:ascii="Symbol" w:hAnsi="Symbol" w:cs="Symbol" w:hint="default"/>
      </w:rPr>
    </w:lvl>
    <w:lvl w:ilvl="4">
      <w:start w:val="1"/>
      <w:numFmt w:val="bullet"/>
      <w:lvlText w:val=""/>
      <w:lvlJc w:val="left"/>
      <w:pPr>
        <w:ind w:left="4302" w:hanging="1416"/>
      </w:pPr>
      <w:rPr>
        <w:rFonts w:ascii="Symbol" w:hAnsi="Symbol" w:cs="Symbol" w:hint="default"/>
      </w:rPr>
    </w:lvl>
    <w:lvl w:ilvl="5">
      <w:start w:val="1"/>
      <w:numFmt w:val="bullet"/>
      <w:lvlText w:val=""/>
      <w:lvlJc w:val="left"/>
      <w:pPr>
        <w:ind w:left="5229" w:hanging="1416"/>
      </w:pPr>
      <w:rPr>
        <w:rFonts w:ascii="Symbol" w:hAnsi="Symbol" w:cs="Symbol" w:hint="default"/>
      </w:rPr>
    </w:lvl>
    <w:lvl w:ilvl="6">
      <w:start w:val="1"/>
      <w:numFmt w:val="bullet"/>
      <w:lvlText w:val=""/>
      <w:lvlJc w:val="left"/>
      <w:pPr>
        <w:ind w:left="6156" w:hanging="1416"/>
      </w:pPr>
      <w:rPr>
        <w:rFonts w:ascii="Symbol" w:hAnsi="Symbol" w:cs="Symbol" w:hint="default"/>
      </w:rPr>
    </w:lvl>
    <w:lvl w:ilvl="7">
      <w:start w:val="1"/>
      <w:numFmt w:val="bullet"/>
      <w:lvlText w:val=""/>
      <w:lvlJc w:val="left"/>
      <w:pPr>
        <w:ind w:left="7084" w:hanging="1416"/>
      </w:pPr>
      <w:rPr>
        <w:rFonts w:ascii="Symbol" w:hAnsi="Symbol" w:cs="Symbol" w:hint="default"/>
      </w:rPr>
    </w:lvl>
    <w:lvl w:ilvl="8">
      <w:start w:val="1"/>
      <w:numFmt w:val="bullet"/>
      <w:lvlText w:val=""/>
      <w:lvlJc w:val="left"/>
      <w:pPr>
        <w:ind w:left="8011" w:hanging="1416"/>
      </w:pPr>
      <w:rPr>
        <w:rFonts w:ascii="Symbol" w:hAnsi="Symbol" w:cs="Symbol" w:hint="default"/>
      </w:rPr>
    </w:lvl>
  </w:abstractNum>
  <w:abstractNum w:abstractNumId="7">
    <w:nsid w:val="16E8651B"/>
    <w:multiLevelType w:val="hybridMultilevel"/>
    <w:tmpl w:val="1F5EC7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766921"/>
    <w:multiLevelType w:val="multilevel"/>
    <w:tmpl w:val="DA548764"/>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4"/>
        <w:szCs w:val="24"/>
      </w:rPr>
    </w:lvl>
    <w:lvl w:ilvl="2">
      <w:start w:val="1"/>
      <w:numFmt w:val="bullet"/>
      <w:lvlText w:val=""/>
      <w:lvlJc w:val="left"/>
      <w:pPr>
        <w:ind w:left="2069" w:hanging="708"/>
      </w:pPr>
      <w:rPr>
        <w:rFonts w:ascii="Symbol" w:hAnsi="Symbol" w:cs="Symbol" w:hint="default"/>
      </w:rPr>
    </w:lvl>
    <w:lvl w:ilvl="3">
      <w:start w:val="1"/>
      <w:numFmt w:val="bullet"/>
      <w:lvlText w:val=""/>
      <w:lvlJc w:val="left"/>
      <w:pPr>
        <w:ind w:left="3043" w:hanging="708"/>
      </w:pPr>
      <w:rPr>
        <w:rFonts w:ascii="Symbol" w:hAnsi="Symbol" w:cs="Symbol" w:hint="default"/>
      </w:rPr>
    </w:lvl>
    <w:lvl w:ilvl="4">
      <w:start w:val="1"/>
      <w:numFmt w:val="bullet"/>
      <w:lvlText w:val=""/>
      <w:lvlJc w:val="left"/>
      <w:pPr>
        <w:ind w:left="4018" w:hanging="708"/>
      </w:pPr>
      <w:rPr>
        <w:rFonts w:ascii="Symbol" w:hAnsi="Symbol" w:cs="Symbol" w:hint="default"/>
      </w:rPr>
    </w:lvl>
    <w:lvl w:ilvl="5">
      <w:start w:val="1"/>
      <w:numFmt w:val="bullet"/>
      <w:lvlText w:val=""/>
      <w:lvlJc w:val="left"/>
      <w:pPr>
        <w:ind w:left="4993" w:hanging="708"/>
      </w:pPr>
      <w:rPr>
        <w:rFonts w:ascii="Symbol" w:hAnsi="Symbol" w:cs="Symbol" w:hint="default"/>
      </w:rPr>
    </w:lvl>
    <w:lvl w:ilvl="6">
      <w:start w:val="1"/>
      <w:numFmt w:val="bullet"/>
      <w:lvlText w:val=""/>
      <w:lvlJc w:val="left"/>
      <w:pPr>
        <w:ind w:left="5967" w:hanging="708"/>
      </w:pPr>
      <w:rPr>
        <w:rFonts w:ascii="Symbol" w:hAnsi="Symbol" w:cs="Symbol" w:hint="default"/>
      </w:rPr>
    </w:lvl>
    <w:lvl w:ilvl="7">
      <w:start w:val="1"/>
      <w:numFmt w:val="bullet"/>
      <w:lvlText w:val=""/>
      <w:lvlJc w:val="left"/>
      <w:pPr>
        <w:ind w:left="6942" w:hanging="708"/>
      </w:pPr>
      <w:rPr>
        <w:rFonts w:ascii="Symbol" w:hAnsi="Symbol" w:cs="Symbol" w:hint="default"/>
      </w:rPr>
    </w:lvl>
    <w:lvl w:ilvl="8">
      <w:start w:val="1"/>
      <w:numFmt w:val="bullet"/>
      <w:lvlText w:val=""/>
      <w:lvlJc w:val="left"/>
      <w:pPr>
        <w:ind w:left="7917" w:hanging="708"/>
      </w:pPr>
      <w:rPr>
        <w:rFonts w:ascii="Symbol" w:hAnsi="Symbol" w:cs="Symbol" w:hint="default"/>
      </w:rPr>
    </w:lvl>
  </w:abstractNum>
  <w:abstractNum w:abstractNumId="9">
    <w:nsid w:val="1B0A01AD"/>
    <w:multiLevelType w:val="multilevel"/>
    <w:tmpl w:val="E00CD94A"/>
    <w:lvl w:ilvl="0">
      <w:start w:val="11"/>
      <w:numFmt w:val="decimal"/>
      <w:lvlText w:val="%1"/>
      <w:lvlJc w:val="left"/>
      <w:pPr>
        <w:ind w:left="112" w:hanging="1416"/>
      </w:pPr>
    </w:lvl>
    <w:lvl w:ilvl="1">
      <w:start w:val="4"/>
      <w:numFmt w:val="decimal"/>
      <w:lvlText w:val="%1.%2"/>
      <w:lvlJc w:val="left"/>
      <w:pPr>
        <w:ind w:left="112" w:hanging="1416"/>
      </w:pPr>
    </w:lvl>
    <w:lvl w:ilvl="2">
      <w:start w:val="8"/>
      <w:numFmt w:val="decimal"/>
      <w:lvlText w:val="%1.%2.%3."/>
      <w:lvlJc w:val="left"/>
      <w:pPr>
        <w:ind w:left="112" w:hanging="1416"/>
      </w:pPr>
      <w:rPr>
        <w:b w:val="0"/>
        <w:bCs w:val="0"/>
        <w:spacing w:val="-4"/>
        <w:w w:val="100"/>
        <w:sz w:val="24"/>
        <w:szCs w:val="24"/>
      </w:rPr>
    </w:lvl>
    <w:lvl w:ilvl="3">
      <w:start w:val="1"/>
      <w:numFmt w:val="bullet"/>
      <w:lvlText w:val=""/>
      <w:lvlJc w:val="left"/>
      <w:pPr>
        <w:ind w:left="3043" w:hanging="1416"/>
      </w:pPr>
      <w:rPr>
        <w:rFonts w:ascii="Symbol" w:hAnsi="Symbol" w:cs="Symbol" w:hint="default"/>
      </w:rPr>
    </w:lvl>
    <w:lvl w:ilvl="4">
      <w:start w:val="1"/>
      <w:numFmt w:val="bullet"/>
      <w:lvlText w:val=""/>
      <w:lvlJc w:val="left"/>
      <w:pPr>
        <w:ind w:left="4018" w:hanging="1416"/>
      </w:pPr>
      <w:rPr>
        <w:rFonts w:ascii="Symbol" w:hAnsi="Symbol" w:cs="Symbol" w:hint="default"/>
      </w:rPr>
    </w:lvl>
    <w:lvl w:ilvl="5">
      <w:start w:val="1"/>
      <w:numFmt w:val="bullet"/>
      <w:lvlText w:val=""/>
      <w:lvlJc w:val="left"/>
      <w:pPr>
        <w:ind w:left="4993" w:hanging="1416"/>
      </w:pPr>
      <w:rPr>
        <w:rFonts w:ascii="Symbol" w:hAnsi="Symbol" w:cs="Symbol" w:hint="default"/>
      </w:rPr>
    </w:lvl>
    <w:lvl w:ilvl="6">
      <w:start w:val="1"/>
      <w:numFmt w:val="bullet"/>
      <w:lvlText w:val=""/>
      <w:lvlJc w:val="left"/>
      <w:pPr>
        <w:ind w:left="5967" w:hanging="1416"/>
      </w:pPr>
      <w:rPr>
        <w:rFonts w:ascii="Symbol" w:hAnsi="Symbol" w:cs="Symbol" w:hint="default"/>
      </w:rPr>
    </w:lvl>
    <w:lvl w:ilvl="7">
      <w:start w:val="1"/>
      <w:numFmt w:val="bullet"/>
      <w:lvlText w:val=""/>
      <w:lvlJc w:val="left"/>
      <w:pPr>
        <w:ind w:left="6942" w:hanging="1416"/>
      </w:pPr>
      <w:rPr>
        <w:rFonts w:ascii="Symbol" w:hAnsi="Symbol" w:cs="Symbol" w:hint="default"/>
      </w:rPr>
    </w:lvl>
    <w:lvl w:ilvl="8">
      <w:start w:val="1"/>
      <w:numFmt w:val="bullet"/>
      <w:lvlText w:val=""/>
      <w:lvlJc w:val="left"/>
      <w:pPr>
        <w:ind w:left="7917" w:hanging="1416"/>
      </w:pPr>
      <w:rPr>
        <w:rFonts w:ascii="Symbol" w:hAnsi="Symbol" w:cs="Symbol" w:hint="default"/>
      </w:rPr>
    </w:lvl>
  </w:abstractNum>
  <w:abstractNum w:abstractNumId="10">
    <w:nsid w:val="213C34B0"/>
    <w:multiLevelType w:val="multilevel"/>
    <w:tmpl w:val="F1AE5A0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cs="Symbol"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93F22DD"/>
    <w:multiLevelType w:val="hybridMultilevel"/>
    <w:tmpl w:val="AFA6249C"/>
    <w:lvl w:ilvl="0" w:tplc="D4B47C48">
      <w:start w:val="1"/>
      <w:numFmt w:val="decimal"/>
      <w:lvlText w:val="%1)"/>
      <w:lvlJc w:val="left"/>
      <w:pPr>
        <w:ind w:left="927" w:hanging="360"/>
      </w:pPr>
      <w:rPr>
        <w:rFonts w:hint="default"/>
      </w:rPr>
    </w:lvl>
    <w:lvl w:ilvl="1" w:tplc="4374474C">
      <w:start w:val="1"/>
      <w:numFmt w:val="lowerLetter"/>
      <w:lvlText w:val="%2."/>
      <w:lvlJc w:val="left"/>
      <w:pPr>
        <w:ind w:left="1647" w:hanging="360"/>
      </w:pPr>
    </w:lvl>
    <w:lvl w:ilvl="2" w:tplc="8928313C">
      <w:start w:val="1"/>
      <w:numFmt w:val="lowerRoman"/>
      <w:lvlText w:val="%3."/>
      <w:lvlJc w:val="right"/>
      <w:pPr>
        <w:ind w:left="2367" w:hanging="180"/>
      </w:pPr>
    </w:lvl>
    <w:lvl w:ilvl="3" w:tplc="1B48F482">
      <w:start w:val="1"/>
      <w:numFmt w:val="decimal"/>
      <w:lvlText w:val="%4."/>
      <w:lvlJc w:val="left"/>
      <w:pPr>
        <w:ind w:left="3087" w:hanging="360"/>
      </w:pPr>
    </w:lvl>
    <w:lvl w:ilvl="4" w:tplc="CF32568E">
      <w:start w:val="1"/>
      <w:numFmt w:val="lowerLetter"/>
      <w:lvlText w:val="%5."/>
      <w:lvlJc w:val="left"/>
      <w:pPr>
        <w:ind w:left="3807" w:hanging="360"/>
      </w:pPr>
    </w:lvl>
    <w:lvl w:ilvl="5" w:tplc="E68AECA2">
      <w:start w:val="1"/>
      <w:numFmt w:val="lowerRoman"/>
      <w:lvlText w:val="%6."/>
      <w:lvlJc w:val="right"/>
      <w:pPr>
        <w:ind w:left="4527" w:hanging="180"/>
      </w:pPr>
    </w:lvl>
    <w:lvl w:ilvl="6" w:tplc="912E1172">
      <w:start w:val="1"/>
      <w:numFmt w:val="decimal"/>
      <w:lvlText w:val="%7."/>
      <w:lvlJc w:val="left"/>
      <w:pPr>
        <w:ind w:left="5247" w:hanging="360"/>
      </w:pPr>
    </w:lvl>
    <w:lvl w:ilvl="7" w:tplc="8EE2FEE0">
      <w:start w:val="1"/>
      <w:numFmt w:val="lowerLetter"/>
      <w:lvlText w:val="%8."/>
      <w:lvlJc w:val="left"/>
      <w:pPr>
        <w:ind w:left="5967" w:hanging="360"/>
      </w:pPr>
    </w:lvl>
    <w:lvl w:ilvl="8" w:tplc="71DA4F8A">
      <w:start w:val="1"/>
      <w:numFmt w:val="lowerRoman"/>
      <w:lvlText w:val="%9."/>
      <w:lvlJc w:val="right"/>
      <w:pPr>
        <w:ind w:left="6687" w:hanging="180"/>
      </w:pPr>
    </w:lvl>
  </w:abstractNum>
  <w:abstractNum w:abstractNumId="12">
    <w:nsid w:val="2998689A"/>
    <w:multiLevelType w:val="multilevel"/>
    <w:tmpl w:val="6ADE371A"/>
    <w:lvl w:ilvl="0">
      <w:start w:val="1"/>
      <w:numFmt w:val="bullet"/>
      <w:lvlText w:val=""/>
      <w:lvlJc w:val="left"/>
      <w:pPr>
        <w:ind w:left="1060" w:hanging="360"/>
      </w:pPr>
      <w:rPr>
        <w:rFonts w:ascii="Symbol" w:hAnsi="Symbol" w:cs="Symbol"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nsid w:val="2D107A01"/>
    <w:multiLevelType w:val="hybridMultilevel"/>
    <w:tmpl w:val="9B5A3B7E"/>
    <w:lvl w:ilvl="0" w:tplc="34E801AE">
      <w:start w:val="1"/>
      <w:numFmt w:val="decimal"/>
      <w:pStyle w:val="2"/>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F3F49D3"/>
    <w:multiLevelType w:val="multilevel"/>
    <w:tmpl w:val="E0C2F924"/>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981" w:hanging="988"/>
      </w:pPr>
      <w:rPr>
        <w:rFonts w:ascii="Times New Roman" w:hAnsi="Times New Roman" w:cs="Times New Roman"/>
        <w:b w:val="0"/>
        <w:bCs w:val="0"/>
        <w:spacing w:val="-4"/>
        <w:w w:val="100"/>
        <w:sz w:val="24"/>
        <w:szCs w:val="24"/>
      </w:rPr>
    </w:lvl>
    <w:lvl w:ilvl="3">
      <w:start w:val="1"/>
      <w:numFmt w:val="bullet"/>
      <w:lvlText w:val=""/>
      <w:lvlJc w:val="left"/>
      <w:pPr>
        <w:ind w:left="3043" w:hanging="988"/>
      </w:pPr>
      <w:rPr>
        <w:rFonts w:ascii="Symbol" w:hAnsi="Symbol" w:cs="Symbol" w:hint="default"/>
      </w:rPr>
    </w:lvl>
    <w:lvl w:ilvl="4">
      <w:start w:val="1"/>
      <w:numFmt w:val="bullet"/>
      <w:lvlText w:val=""/>
      <w:lvlJc w:val="left"/>
      <w:pPr>
        <w:ind w:left="4018" w:hanging="988"/>
      </w:pPr>
      <w:rPr>
        <w:rFonts w:ascii="Symbol" w:hAnsi="Symbol" w:cs="Symbol" w:hint="default"/>
      </w:rPr>
    </w:lvl>
    <w:lvl w:ilvl="5">
      <w:start w:val="1"/>
      <w:numFmt w:val="bullet"/>
      <w:lvlText w:val=""/>
      <w:lvlJc w:val="left"/>
      <w:pPr>
        <w:ind w:left="4993" w:hanging="988"/>
      </w:pPr>
      <w:rPr>
        <w:rFonts w:ascii="Symbol" w:hAnsi="Symbol" w:cs="Symbol" w:hint="default"/>
      </w:rPr>
    </w:lvl>
    <w:lvl w:ilvl="6">
      <w:start w:val="1"/>
      <w:numFmt w:val="bullet"/>
      <w:lvlText w:val=""/>
      <w:lvlJc w:val="left"/>
      <w:pPr>
        <w:ind w:left="5967" w:hanging="988"/>
      </w:pPr>
      <w:rPr>
        <w:rFonts w:ascii="Symbol" w:hAnsi="Symbol" w:cs="Symbol" w:hint="default"/>
      </w:rPr>
    </w:lvl>
    <w:lvl w:ilvl="7">
      <w:start w:val="1"/>
      <w:numFmt w:val="bullet"/>
      <w:lvlText w:val=""/>
      <w:lvlJc w:val="left"/>
      <w:pPr>
        <w:ind w:left="6942" w:hanging="988"/>
      </w:pPr>
      <w:rPr>
        <w:rFonts w:ascii="Symbol" w:hAnsi="Symbol" w:cs="Symbol" w:hint="default"/>
      </w:rPr>
    </w:lvl>
    <w:lvl w:ilvl="8">
      <w:start w:val="1"/>
      <w:numFmt w:val="bullet"/>
      <w:lvlText w:val=""/>
      <w:lvlJc w:val="left"/>
      <w:pPr>
        <w:ind w:left="7917" w:hanging="988"/>
      </w:pPr>
      <w:rPr>
        <w:rFonts w:ascii="Symbol" w:hAnsi="Symbol" w:cs="Symbol" w:hint="default"/>
      </w:rPr>
    </w:lvl>
  </w:abstractNum>
  <w:abstractNum w:abstractNumId="15">
    <w:nsid w:val="3149018F"/>
    <w:multiLevelType w:val="multilevel"/>
    <w:tmpl w:val="0DD87E7E"/>
    <w:lvl w:ilvl="0">
      <w:start w:val="1"/>
      <w:numFmt w:val="bullet"/>
      <w:lvlText w:val=""/>
      <w:lvlJc w:val="left"/>
      <w:pPr>
        <w:ind w:left="1060" w:hanging="360"/>
      </w:pPr>
      <w:rPr>
        <w:rFonts w:ascii="Symbol" w:hAnsi="Symbol" w:cs="Symbol"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nsid w:val="32E542AF"/>
    <w:multiLevelType w:val="multilevel"/>
    <w:tmpl w:val="EDDA4900"/>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cs="Symbol" w:hint="default"/>
        <w:color w:val="auto"/>
        <w:sz w:val="24"/>
        <w:szCs w:val="24"/>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7">
    <w:nsid w:val="35BC36B5"/>
    <w:multiLevelType w:val="multilevel"/>
    <w:tmpl w:val="F94C8104"/>
    <w:lvl w:ilvl="0">
      <w:start w:val="1"/>
      <w:numFmt w:val="decimal"/>
      <w:lvlText w:val="%1."/>
      <w:lvlJc w:val="left"/>
      <w:pPr>
        <w:ind w:left="360" w:hanging="360"/>
      </w:pPr>
      <w:rPr>
        <w:rFonts w:ascii="Times New Roman" w:hAnsi="Times New Roman" w:cs="Times New Roman"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5FE1755"/>
    <w:multiLevelType w:val="hybridMultilevel"/>
    <w:tmpl w:val="E7ECF9C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7A0B1D"/>
    <w:multiLevelType w:val="hybridMultilevel"/>
    <w:tmpl w:val="003EB988"/>
    <w:lvl w:ilvl="0" w:tplc="23E46278">
      <w:start w:val="1"/>
      <w:numFmt w:val="bullet"/>
      <w:lvlText w:val=""/>
      <w:lvlJc w:val="left"/>
      <w:pPr>
        <w:ind w:left="1170" w:hanging="360"/>
      </w:pPr>
      <w:rPr>
        <w:rFonts w:ascii="Symbol" w:hAnsi="Symbol" w:cs="Symbol" w:hint="default"/>
      </w:rPr>
    </w:lvl>
    <w:lvl w:ilvl="1" w:tplc="09208A96">
      <w:start w:val="1"/>
      <w:numFmt w:val="decimal"/>
      <w:lvlText w:val="%2)"/>
      <w:lvlJc w:val="left"/>
      <w:pPr>
        <w:tabs>
          <w:tab w:val="num" w:pos="1170"/>
        </w:tabs>
        <w:ind w:left="1890" w:hanging="360"/>
      </w:pPr>
      <w:rPr>
        <w:rFonts w:hint="default"/>
        <w:b w:val="0"/>
        <w:bCs w:val="0"/>
        <w:color w:val="000000"/>
      </w:rPr>
    </w:lvl>
    <w:lvl w:ilvl="2" w:tplc="25D6FB92">
      <w:start w:val="1"/>
      <w:numFmt w:val="decimal"/>
      <w:lvlText w:val="%3."/>
      <w:lvlJc w:val="left"/>
      <w:pPr>
        <w:ind w:left="540" w:hanging="360"/>
      </w:pPr>
      <w:rPr>
        <w:rFonts w:hint="default"/>
      </w:rPr>
    </w:lvl>
    <w:lvl w:ilvl="3" w:tplc="D67CFD58">
      <w:start w:val="1"/>
      <w:numFmt w:val="bullet"/>
      <w:lvlText w:val=""/>
      <w:lvlJc w:val="left"/>
      <w:pPr>
        <w:ind w:left="3330" w:hanging="360"/>
      </w:pPr>
      <w:rPr>
        <w:rFonts w:ascii="Symbol" w:hAnsi="Symbol" w:cs="Symbol" w:hint="default"/>
      </w:rPr>
    </w:lvl>
    <w:lvl w:ilvl="4" w:tplc="C2E416B8">
      <w:start w:val="1"/>
      <w:numFmt w:val="bullet"/>
      <w:lvlText w:val="o"/>
      <w:lvlJc w:val="left"/>
      <w:pPr>
        <w:ind w:left="4050" w:hanging="360"/>
      </w:pPr>
      <w:rPr>
        <w:rFonts w:ascii="Courier New" w:hAnsi="Courier New" w:cs="Courier New" w:hint="default"/>
      </w:rPr>
    </w:lvl>
    <w:lvl w:ilvl="5" w:tplc="E4AC3C22">
      <w:start w:val="1"/>
      <w:numFmt w:val="bullet"/>
      <w:lvlText w:val=""/>
      <w:lvlJc w:val="left"/>
      <w:pPr>
        <w:ind w:left="4770" w:hanging="360"/>
      </w:pPr>
      <w:rPr>
        <w:rFonts w:ascii="Wingdings" w:hAnsi="Wingdings" w:cs="Wingdings" w:hint="default"/>
      </w:rPr>
    </w:lvl>
    <w:lvl w:ilvl="6" w:tplc="5FFA8FA2">
      <w:start w:val="1"/>
      <w:numFmt w:val="bullet"/>
      <w:lvlText w:val=""/>
      <w:lvlJc w:val="left"/>
      <w:pPr>
        <w:ind w:left="5490" w:hanging="360"/>
      </w:pPr>
      <w:rPr>
        <w:rFonts w:ascii="Symbol" w:hAnsi="Symbol" w:cs="Symbol" w:hint="default"/>
      </w:rPr>
    </w:lvl>
    <w:lvl w:ilvl="7" w:tplc="9C40B876">
      <w:start w:val="1"/>
      <w:numFmt w:val="bullet"/>
      <w:lvlText w:val="o"/>
      <w:lvlJc w:val="left"/>
      <w:pPr>
        <w:ind w:left="6210" w:hanging="360"/>
      </w:pPr>
      <w:rPr>
        <w:rFonts w:ascii="Courier New" w:hAnsi="Courier New" w:cs="Courier New" w:hint="default"/>
      </w:rPr>
    </w:lvl>
    <w:lvl w:ilvl="8" w:tplc="20ACE1FE">
      <w:start w:val="1"/>
      <w:numFmt w:val="bullet"/>
      <w:lvlText w:val=""/>
      <w:lvlJc w:val="left"/>
      <w:pPr>
        <w:ind w:left="6930" w:hanging="360"/>
      </w:pPr>
      <w:rPr>
        <w:rFonts w:ascii="Wingdings" w:hAnsi="Wingdings" w:cs="Wingdings" w:hint="default"/>
      </w:rPr>
    </w:lvl>
  </w:abstractNum>
  <w:abstractNum w:abstractNumId="20">
    <w:nsid w:val="3C356A90"/>
    <w:multiLevelType w:val="multilevel"/>
    <w:tmpl w:val="E0B08420"/>
    <w:lvl w:ilvl="0">
      <w:start w:val="11"/>
      <w:numFmt w:val="decimal"/>
      <w:lvlText w:val="%1."/>
      <w:lvlJc w:val="left"/>
      <w:pPr>
        <w:ind w:left="600" w:hanging="600"/>
      </w:pPr>
    </w:lvl>
    <w:lvl w:ilvl="1">
      <w:start w:val="2"/>
      <w:numFmt w:val="decimal"/>
      <w:lvlText w:val="%1.%2."/>
      <w:lvlJc w:val="left"/>
      <w:pPr>
        <w:ind w:left="231" w:hanging="600"/>
      </w:pPr>
    </w:lvl>
    <w:lvl w:ilvl="2">
      <w:start w:val="7"/>
      <w:numFmt w:val="decimal"/>
      <w:lvlText w:val="%1.%2.%3."/>
      <w:lvlJc w:val="left"/>
      <w:pPr>
        <w:ind w:left="-18" w:hanging="720"/>
      </w:pPr>
      <w:rPr>
        <w:rFonts w:ascii="Times New Roman" w:hAnsi="Times New Roman" w:cs="Times New Roman"/>
        <w:sz w:val="24"/>
        <w:szCs w:val="24"/>
      </w:rPr>
    </w:lvl>
    <w:lvl w:ilvl="3">
      <w:start w:val="1"/>
      <w:numFmt w:val="decimal"/>
      <w:lvlText w:val="%1.%2.%3.%4."/>
      <w:lvlJc w:val="left"/>
      <w:pPr>
        <w:ind w:left="-387" w:hanging="720"/>
      </w:pPr>
    </w:lvl>
    <w:lvl w:ilvl="4">
      <w:start w:val="1"/>
      <w:numFmt w:val="decimal"/>
      <w:lvlText w:val="%1.%2.%3.%4.%5."/>
      <w:lvlJc w:val="left"/>
      <w:pPr>
        <w:ind w:left="-396" w:hanging="1080"/>
      </w:pPr>
    </w:lvl>
    <w:lvl w:ilvl="5">
      <w:start w:val="1"/>
      <w:numFmt w:val="decimal"/>
      <w:lvlText w:val="%1.%2.%3.%4.%5.%6."/>
      <w:lvlJc w:val="left"/>
      <w:pPr>
        <w:ind w:left="-765" w:hanging="1080"/>
      </w:pPr>
    </w:lvl>
    <w:lvl w:ilvl="6">
      <w:start w:val="1"/>
      <w:numFmt w:val="decimal"/>
      <w:lvlText w:val="%1.%2.%3.%4.%5.%6.%7."/>
      <w:lvlJc w:val="left"/>
      <w:pPr>
        <w:ind w:left="-774" w:hanging="1440"/>
      </w:pPr>
    </w:lvl>
    <w:lvl w:ilvl="7">
      <w:start w:val="1"/>
      <w:numFmt w:val="decimal"/>
      <w:lvlText w:val="%1.%2.%3.%4.%5.%6.%7.%8."/>
      <w:lvlJc w:val="left"/>
      <w:pPr>
        <w:ind w:left="-1143" w:hanging="1440"/>
      </w:pPr>
    </w:lvl>
    <w:lvl w:ilvl="8">
      <w:start w:val="1"/>
      <w:numFmt w:val="decimal"/>
      <w:lvlText w:val="%1.%2.%3.%4.%5.%6.%7.%8.%9."/>
      <w:lvlJc w:val="left"/>
      <w:pPr>
        <w:ind w:left="-1152" w:hanging="1800"/>
      </w:pPr>
    </w:lvl>
  </w:abstractNum>
  <w:abstractNum w:abstractNumId="21">
    <w:nsid w:val="3FCA6AA9"/>
    <w:multiLevelType w:val="multilevel"/>
    <w:tmpl w:val="6C52EE3C"/>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4"/>
        <w:szCs w:val="24"/>
      </w:rPr>
    </w:lvl>
    <w:lvl w:ilvl="2">
      <w:start w:val="1"/>
      <w:numFmt w:val="bullet"/>
      <w:lvlText w:val=""/>
      <w:lvlJc w:val="left"/>
      <w:pPr>
        <w:ind w:left="2069" w:hanging="511"/>
      </w:pPr>
      <w:rPr>
        <w:rFonts w:ascii="Symbol" w:hAnsi="Symbol" w:cs="Symbol" w:hint="default"/>
      </w:rPr>
    </w:lvl>
    <w:lvl w:ilvl="3">
      <w:start w:val="1"/>
      <w:numFmt w:val="bullet"/>
      <w:lvlText w:val=""/>
      <w:lvlJc w:val="left"/>
      <w:pPr>
        <w:ind w:left="3043" w:hanging="511"/>
      </w:pPr>
      <w:rPr>
        <w:rFonts w:ascii="Symbol" w:hAnsi="Symbol" w:cs="Symbol" w:hint="default"/>
      </w:rPr>
    </w:lvl>
    <w:lvl w:ilvl="4">
      <w:start w:val="1"/>
      <w:numFmt w:val="bullet"/>
      <w:lvlText w:val=""/>
      <w:lvlJc w:val="left"/>
      <w:pPr>
        <w:ind w:left="4018" w:hanging="511"/>
      </w:pPr>
      <w:rPr>
        <w:rFonts w:ascii="Symbol" w:hAnsi="Symbol" w:cs="Symbol" w:hint="default"/>
      </w:rPr>
    </w:lvl>
    <w:lvl w:ilvl="5">
      <w:start w:val="1"/>
      <w:numFmt w:val="bullet"/>
      <w:lvlText w:val=""/>
      <w:lvlJc w:val="left"/>
      <w:pPr>
        <w:ind w:left="4993" w:hanging="511"/>
      </w:pPr>
      <w:rPr>
        <w:rFonts w:ascii="Symbol" w:hAnsi="Symbol" w:cs="Symbol" w:hint="default"/>
      </w:rPr>
    </w:lvl>
    <w:lvl w:ilvl="6">
      <w:start w:val="1"/>
      <w:numFmt w:val="bullet"/>
      <w:lvlText w:val=""/>
      <w:lvlJc w:val="left"/>
      <w:pPr>
        <w:ind w:left="5967" w:hanging="511"/>
      </w:pPr>
      <w:rPr>
        <w:rFonts w:ascii="Symbol" w:hAnsi="Symbol" w:cs="Symbol" w:hint="default"/>
      </w:rPr>
    </w:lvl>
    <w:lvl w:ilvl="7">
      <w:start w:val="1"/>
      <w:numFmt w:val="bullet"/>
      <w:lvlText w:val=""/>
      <w:lvlJc w:val="left"/>
      <w:pPr>
        <w:ind w:left="6942" w:hanging="511"/>
      </w:pPr>
      <w:rPr>
        <w:rFonts w:ascii="Symbol" w:hAnsi="Symbol" w:cs="Symbol" w:hint="default"/>
      </w:rPr>
    </w:lvl>
    <w:lvl w:ilvl="8">
      <w:start w:val="1"/>
      <w:numFmt w:val="bullet"/>
      <w:lvlText w:val=""/>
      <w:lvlJc w:val="left"/>
      <w:pPr>
        <w:ind w:left="7917" w:hanging="511"/>
      </w:pPr>
      <w:rPr>
        <w:rFonts w:ascii="Symbol" w:hAnsi="Symbol" w:cs="Symbol" w:hint="default"/>
      </w:rPr>
    </w:lvl>
  </w:abstractNum>
  <w:abstractNum w:abstractNumId="22">
    <w:nsid w:val="43E97802"/>
    <w:multiLevelType w:val="multilevel"/>
    <w:tmpl w:val="68F0485E"/>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4"/>
        <w:szCs w:val="24"/>
      </w:rPr>
    </w:lvl>
    <w:lvl w:ilvl="2">
      <w:start w:val="1"/>
      <w:numFmt w:val="bullet"/>
      <w:lvlText w:val=""/>
      <w:lvlJc w:val="left"/>
      <w:pPr>
        <w:ind w:left="2069" w:hanging="569"/>
      </w:pPr>
      <w:rPr>
        <w:rFonts w:ascii="Symbol" w:hAnsi="Symbol" w:cs="Symbol" w:hint="default"/>
      </w:rPr>
    </w:lvl>
    <w:lvl w:ilvl="3">
      <w:start w:val="1"/>
      <w:numFmt w:val="bullet"/>
      <w:lvlText w:val=""/>
      <w:lvlJc w:val="left"/>
      <w:pPr>
        <w:ind w:left="3043" w:hanging="569"/>
      </w:pPr>
      <w:rPr>
        <w:rFonts w:ascii="Symbol" w:hAnsi="Symbol" w:cs="Symbol" w:hint="default"/>
      </w:rPr>
    </w:lvl>
    <w:lvl w:ilvl="4">
      <w:start w:val="1"/>
      <w:numFmt w:val="bullet"/>
      <w:lvlText w:val=""/>
      <w:lvlJc w:val="left"/>
      <w:pPr>
        <w:ind w:left="4018" w:hanging="569"/>
      </w:pPr>
      <w:rPr>
        <w:rFonts w:ascii="Symbol" w:hAnsi="Symbol" w:cs="Symbol" w:hint="default"/>
      </w:rPr>
    </w:lvl>
    <w:lvl w:ilvl="5">
      <w:start w:val="1"/>
      <w:numFmt w:val="bullet"/>
      <w:lvlText w:val=""/>
      <w:lvlJc w:val="left"/>
      <w:pPr>
        <w:ind w:left="4993" w:hanging="569"/>
      </w:pPr>
      <w:rPr>
        <w:rFonts w:ascii="Symbol" w:hAnsi="Symbol" w:cs="Symbol" w:hint="default"/>
      </w:rPr>
    </w:lvl>
    <w:lvl w:ilvl="6">
      <w:start w:val="1"/>
      <w:numFmt w:val="bullet"/>
      <w:lvlText w:val=""/>
      <w:lvlJc w:val="left"/>
      <w:pPr>
        <w:ind w:left="5967" w:hanging="569"/>
      </w:pPr>
      <w:rPr>
        <w:rFonts w:ascii="Symbol" w:hAnsi="Symbol" w:cs="Symbol" w:hint="default"/>
      </w:rPr>
    </w:lvl>
    <w:lvl w:ilvl="7">
      <w:start w:val="1"/>
      <w:numFmt w:val="bullet"/>
      <w:lvlText w:val=""/>
      <w:lvlJc w:val="left"/>
      <w:pPr>
        <w:ind w:left="6942" w:hanging="569"/>
      </w:pPr>
      <w:rPr>
        <w:rFonts w:ascii="Symbol" w:hAnsi="Symbol" w:cs="Symbol" w:hint="default"/>
      </w:rPr>
    </w:lvl>
    <w:lvl w:ilvl="8">
      <w:start w:val="1"/>
      <w:numFmt w:val="bullet"/>
      <w:lvlText w:val=""/>
      <w:lvlJc w:val="left"/>
      <w:pPr>
        <w:ind w:left="7917" w:hanging="569"/>
      </w:pPr>
      <w:rPr>
        <w:rFonts w:ascii="Symbol" w:hAnsi="Symbol" w:cs="Symbol" w:hint="default"/>
      </w:rPr>
    </w:lvl>
  </w:abstractNum>
  <w:abstractNum w:abstractNumId="23">
    <w:nsid w:val="44EA0BF5"/>
    <w:multiLevelType w:val="multilevel"/>
    <w:tmpl w:val="2068AC6E"/>
    <w:lvl w:ilvl="0">
      <w:start w:val="10"/>
      <w:numFmt w:val="decimal"/>
      <w:lvlText w:val="%1"/>
      <w:lvlJc w:val="left"/>
      <w:pPr>
        <w:ind w:left="112" w:hanging="658"/>
      </w:pPr>
    </w:lvl>
    <w:lvl w:ilvl="1">
      <w:start w:val="7"/>
      <w:numFmt w:val="decimal"/>
      <w:lvlText w:val="%1.%2."/>
      <w:lvlJc w:val="left"/>
      <w:pPr>
        <w:ind w:left="112" w:hanging="658"/>
      </w:pPr>
      <w:rPr>
        <w:rFonts w:ascii="Times New Roman" w:hAnsi="Times New Roman" w:cs="Times New Roman"/>
        <w:b w:val="0"/>
        <w:bCs w:val="0"/>
        <w:spacing w:val="-4"/>
        <w:w w:val="100"/>
        <w:sz w:val="24"/>
        <w:szCs w:val="24"/>
      </w:rPr>
    </w:lvl>
    <w:lvl w:ilvl="2">
      <w:start w:val="1"/>
      <w:numFmt w:val="bullet"/>
      <w:lvlText w:val=""/>
      <w:lvlJc w:val="left"/>
      <w:pPr>
        <w:ind w:left="2069" w:hanging="658"/>
      </w:pPr>
      <w:rPr>
        <w:rFonts w:ascii="Symbol" w:hAnsi="Symbol" w:cs="Symbol" w:hint="default"/>
      </w:rPr>
    </w:lvl>
    <w:lvl w:ilvl="3">
      <w:start w:val="1"/>
      <w:numFmt w:val="bullet"/>
      <w:lvlText w:val=""/>
      <w:lvlJc w:val="left"/>
      <w:pPr>
        <w:ind w:left="3043" w:hanging="658"/>
      </w:pPr>
      <w:rPr>
        <w:rFonts w:ascii="Symbol" w:hAnsi="Symbol" w:cs="Symbol" w:hint="default"/>
      </w:rPr>
    </w:lvl>
    <w:lvl w:ilvl="4">
      <w:start w:val="1"/>
      <w:numFmt w:val="bullet"/>
      <w:lvlText w:val=""/>
      <w:lvlJc w:val="left"/>
      <w:pPr>
        <w:ind w:left="4018" w:hanging="658"/>
      </w:pPr>
      <w:rPr>
        <w:rFonts w:ascii="Symbol" w:hAnsi="Symbol" w:cs="Symbol" w:hint="default"/>
      </w:rPr>
    </w:lvl>
    <w:lvl w:ilvl="5">
      <w:start w:val="1"/>
      <w:numFmt w:val="bullet"/>
      <w:lvlText w:val=""/>
      <w:lvlJc w:val="left"/>
      <w:pPr>
        <w:ind w:left="4993" w:hanging="658"/>
      </w:pPr>
      <w:rPr>
        <w:rFonts w:ascii="Symbol" w:hAnsi="Symbol" w:cs="Symbol" w:hint="default"/>
      </w:rPr>
    </w:lvl>
    <w:lvl w:ilvl="6">
      <w:start w:val="1"/>
      <w:numFmt w:val="bullet"/>
      <w:lvlText w:val=""/>
      <w:lvlJc w:val="left"/>
      <w:pPr>
        <w:ind w:left="5967" w:hanging="658"/>
      </w:pPr>
      <w:rPr>
        <w:rFonts w:ascii="Symbol" w:hAnsi="Symbol" w:cs="Symbol" w:hint="default"/>
      </w:rPr>
    </w:lvl>
    <w:lvl w:ilvl="7">
      <w:start w:val="1"/>
      <w:numFmt w:val="bullet"/>
      <w:lvlText w:val=""/>
      <w:lvlJc w:val="left"/>
      <w:pPr>
        <w:ind w:left="6942" w:hanging="658"/>
      </w:pPr>
      <w:rPr>
        <w:rFonts w:ascii="Symbol" w:hAnsi="Symbol" w:cs="Symbol" w:hint="default"/>
      </w:rPr>
    </w:lvl>
    <w:lvl w:ilvl="8">
      <w:start w:val="1"/>
      <w:numFmt w:val="bullet"/>
      <w:lvlText w:val=""/>
      <w:lvlJc w:val="left"/>
      <w:pPr>
        <w:ind w:left="7917" w:hanging="658"/>
      </w:pPr>
      <w:rPr>
        <w:rFonts w:ascii="Symbol" w:hAnsi="Symbol" w:cs="Symbol" w:hint="default"/>
      </w:rPr>
    </w:lvl>
  </w:abstractNum>
  <w:abstractNum w:abstractNumId="24">
    <w:nsid w:val="47D86E8F"/>
    <w:multiLevelType w:val="multilevel"/>
    <w:tmpl w:val="87BCD52C"/>
    <w:lvl w:ilvl="0">
      <w:start w:val="12"/>
      <w:numFmt w:val="decimal"/>
      <w:lvlText w:val="%1."/>
      <w:lvlJc w:val="left"/>
      <w:pPr>
        <w:ind w:left="644" w:hanging="360"/>
      </w:pPr>
      <w:rPr>
        <w:b/>
        <w:bCs/>
        <w:sz w:val="24"/>
        <w:szCs w:val="24"/>
      </w:rPr>
    </w:lvl>
    <w:lvl w:ilvl="1">
      <w:start w:val="1"/>
      <w:numFmt w:val="decimal"/>
      <w:lvlText w:val="%1.%2."/>
      <w:lvlJc w:val="left"/>
      <w:pPr>
        <w:ind w:left="432" w:hanging="432"/>
      </w:pPr>
      <w:rPr>
        <w:b w:val="0"/>
        <w:bCs w:val="0"/>
        <w:sz w:val="24"/>
        <w:szCs w:val="24"/>
      </w:rPr>
    </w:lvl>
    <w:lvl w:ilvl="2">
      <w:start w:val="1"/>
      <w:numFmt w:val="bullet"/>
      <w:lvlText w:val=""/>
      <w:lvlJc w:val="left"/>
      <w:pPr>
        <w:ind w:left="1214" w:hanging="504"/>
      </w:pPr>
      <w:rPr>
        <w:rFonts w:ascii="Symbol" w:hAnsi="Symbol" w:cs="Symbol"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2957EB"/>
    <w:multiLevelType w:val="multilevel"/>
    <w:tmpl w:val="4250637A"/>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4"/>
        <w:szCs w:val="24"/>
      </w:rPr>
    </w:lvl>
    <w:lvl w:ilvl="2">
      <w:start w:val="1"/>
      <w:numFmt w:val="bullet"/>
      <w:lvlText w:val=""/>
      <w:lvlJc w:val="left"/>
      <w:pPr>
        <w:ind w:left="2069" w:hanging="540"/>
      </w:pPr>
      <w:rPr>
        <w:rFonts w:ascii="Symbol" w:hAnsi="Symbol" w:cs="Symbol" w:hint="default"/>
      </w:rPr>
    </w:lvl>
    <w:lvl w:ilvl="3">
      <w:start w:val="1"/>
      <w:numFmt w:val="bullet"/>
      <w:lvlText w:val=""/>
      <w:lvlJc w:val="left"/>
      <w:pPr>
        <w:ind w:left="3043" w:hanging="540"/>
      </w:pPr>
      <w:rPr>
        <w:rFonts w:ascii="Symbol" w:hAnsi="Symbol" w:cs="Symbol" w:hint="default"/>
      </w:rPr>
    </w:lvl>
    <w:lvl w:ilvl="4">
      <w:start w:val="1"/>
      <w:numFmt w:val="bullet"/>
      <w:lvlText w:val=""/>
      <w:lvlJc w:val="left"/>
      <w:pPr>
        <w:ind w:left="4018" w:hanging="540"/>
      </w:pPr>
      <w:rPr>
        <w:rFonts w:ascii="Symbol" w:hAnsi="Symbol" w:cs="Symbol" w:hint="default"/>
      </w:rPr>
    </w:lvl>
    <w:lvl w:ilvl="5">
      <w:start w:val="1"/>
      <w:numFmt w:val="bullet"/>
      <w:lvlText w:val=""/>
      <w:lvlJc w:val="left"/>
      <w:pPr>
        <w:ind w:left="4993" w:hanging="540"/>
      </w:pPr>
      <w:rPr>
        <w:rFonts w:ascii="Symbol" w:hAnsi="Symbol" w:cs="Symbol" w:hint="default"/>
      </w:rPr>
    </w:lvl>
    <w:lvl w:ilvl="6">
      <w:start w:val="1"/>
      <w:numFmt w:val="bullet"/>
      <w:lvlText w:val=""/>
      <w:lvlJc w:val="left"/>
      <w:pPr>
        <w:ind w:left="5967" w:hanging="540"/>
      </w:pPr>
      <w:rPr>
        <w:rFonts w:ascii="Symbol" w:hAnsi="Symbol" w:cs="Symbol" w:hint="default"/>
      </w:rPr>
    </w:lvl>
    <w:lvl w:ilvl="7">
      <w:start w:val="1"/>
      <w:numFmt w:val="bullet"/>
      <w:lvlText w:val=""/>
      <w:lvlJc w:val="left"/>
      <w:pPr>
        <w:ind w:left="6942" w:hanging="540"/>
      </w:pPr>
      <w:rPr>
        <w:rFonts w:ascii="Symbol" w:hAnsi="Symbol" w:cs="Symbol" w:hint="default"/>
      </w:rPr>
    </w:lvl>
    <w:lvl w:ilvl="8">
      <w:start w:val="1"/>
      <w:numFmt w:val="bullet"/>
      <w:lvlText w:val=""/>
      <w:lvlJc w:val="left"/>
      <w:pPr>
        <w:ind w:left="7917" w:hanging="540"/>
      </w:pPr>
      <w:rPr>
        <w:rFonts w:ascii="Symbol" w:hAnsi="Symbol" w:cs="Symbol" w:hint="default"/>
      </w:rPr>
    </w:lvl>
  </w:abstractNum>
  <w:abstractNum w:abstractNumId="26">
    <w:nsid w:val="4B5C499D"/>
    <w:multiLevelType w:val="multilevel"/>
    <w:tmpl w:val="7AA6B4A8"/>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4"/>
        <w:szCs w:val="24"/>
      </w:rPr>
    </w:lvl>
    <w:lvl w:ilvl="2">
      <w:start w:val="1"/>
      <w:numFmt w:val="bullet"/>
      <w:lvlText w:val=""/>
      <w:lvlJc w:val="left"/>
      <w:pPr>
        <w:ind w:left="2069" w:hanging="844"/>
      </w:pPr>
      <w:rPr>
        <w:rFonts w:ascii="Symbol" w:hAnsi="Symbol" w:cs="Symbol" w:hint="default"/>
      </w:rPr>
    </w:lvl>
    <w:lvl w:ilvl="3">
      <w:start w:val="1"/>
      <w:numFmt w:val="bullet"/>
      <w:lvlText w:val=""/>
      <w:lvlJc w:val="left"/>
      <w:pPr>
        <w:ind w:left="3043" w:hanging="844"/>
      </w:pPr>
      <w:rPr>
        <w:rFonts w:ascii="Symbol" w:hAnsi="Symbol" w:cs="Symbol" w:hint="default"/>
      </w:rPr>
    </w:lvl>
    <w:lvl w:ilvl="4">
      <w:start w:val="1"/>
      <w:numFmt w:val="bullet"/>
      <w:lvlText w:val=""/>
      <w:lvlJc w:val="left"/>
      <w:pPr>
        <w:ind w:left="4018" w:hanging="844"/>
      </w:pPr>
      <w:rPr>
        <w:rFonts w:ascii="Symbol" w:hAnsi="Symbol" w:cs="Symbol" w:hint="default"/>
      </w:rPr>
    </w:lvl>
    <w:lvl w:ilvl="5">
      <w:start w:val="1"/>
      <w:numFmt w:val="bullet"/>
      <w:lvlText w:val=""/>
      <w:lvlJc w:val="left"/>
      <w:pPr>
        <w:ind w:left="4993" w:hanging="844"/>
      </w:pPr>
      <w:rPr>
        <w:rFonts w:ascii="Symbol" w:hAnsi="Symbol" w:cs="Symbol" w:hint="default"/>
      </w:rPr>
    </w:lvl>
    <w:lvl w:ilvl="6">
      <w:start w:val="1"/>
      <w:numFmt w:val="bullet"/>
      <w:lvlText w:val=""/>
      <w:lvlJc w:val="left"/>
      <w:pPr>
        <w:ind w:left="5967" w:hanging="844"/>
      </w:pPr>
      <w:rPr>
        <w:rFonts w:ascii="Symbol" w:hAnsi="Symbol" w:cs="Symbol" w:hint="default"/>
      </w:rPr>
    </w:lvl>
    <w:lvl w:ilvl="7">
      <w:start w:val="1"/>
      <w:numFmt w:val="bullet"/>
      <w:lvlText w:val=""/>
      <w:lvlJc w:val="left"/>
      <w:pPr>
        <w:ind w:left="6942" w:hanging="844"/>
      </w:pPr>
      <w:rPr>
        <w:rFonts w:ascii="Symbol" w:hAnsi="Symbol" w:cs="Symbol" w:hint="default"/>
      </w:rPr>
    </w:lvl>
    <w:lvl w:ilvl="8">
      <w:start w:val="1"/>
      <w:numFmt w:val="bullet"/>
      <w:lvlText w:val=""/>
      <w:lvlJc w:val="left"/>
      <w:pPr>
        <w:ind w:left="7917" w:hanging="844"/>
      </w:pPr>
      <w:rPr>
        <w:rFonts w:ascii="Symbol" w:hAnsi="Symbol" w:cs="Symbol" w:hint="default"/>
      </w:rPr>
    </w:lvl>
  </w:abstractNum>
  <w:abstractNum w:abstractNumId="27">
    <w:nsid w:val="4C784CB6"/>
    <w:multiLevelType w:val="hybridMultilevel"/>
    <w:tmpl w:val="10F4CB9E"/>
    <w:lvl w:ilvl="0" w:tplc="9C362D9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4CAF20CB"/>
    <w:multiLevelType w:val="multilevel"/>
    <w:tmpl w:val="0888B974"/>
    <w:lvl w:ilvl="0">
      <w:start w:val="6"/>
      <w:numFmt w:val="decimal"/>
      <w:lvlText w:val="%1"/>
      <w:lvlJc w:val="left"/>
      <w:pPr>
        <w:ind w:left="112" w:hanging="626"/>
      </w:pPr>
    </w:lvl>
    <w:lvl w:ilvl="1">
      <w:start w:val="8"/>
      <w:numFmt w:val="decimal"/>
      <w:lvlText w:val="%1.%2."/>
      <w:lvlJc w:val="left"/>
      <w:pPr>
        <w:ind w:left="112" w:hanging="626"/>
      </w:pPr>
      <w:rPr>
        <w:rFonts w:ascii="Times New Roman" w:hAnsi="Times New Roman" w:cs="Times New Roman"/>
        <w:b w:val="0"/>
        <w:bCs w:val="0"/>
        <w:w w:val="100"/>
        <w:sz w:val="24"/>
        <w:szCs w:val="24"/>
      </w:rPr>
    </w:lvl>
    <w:lvl w:ilvl="2">
      <w:start w:val="1"/>
      <w:numFmt w:val="bullet"/>
      <w:lvlText w:val=""/>
      <w:lvlJc w:val="left"/>
      <w:pPr>
        <w:ind w:left="2069" w:hanging="626"/>
      </w:pPr>
      <w:rPr>
        <w:rFonts w:ascii="Symbol" w:hAnsi="Symbol" w:cs="Symbol" w:hint="default"/>
      </w:rPr>
    </w:lvl>
    <w:lvl w:ilvl="3">
      <w:start w:val="1"/>
      <w:numFmt w:val="bullet"/>
      <w:lvlText w:val=""/>
      <w:lvlJc w:val="left"/>
      <w:pPr>
        <w:ind w:left="3043" w:hanging="626"/>
      </w:pPr>
      <w:rPr>
        <w:rFonts w:ascii="Symbol" w:hAnsi="Symbol" w:cs="Symbol" w:hint="default"/>
      </w:rPr>
    </w:lvl>
    <w:lvl w:ilvl="4">
      <w:start w:val="1"/>
      <w:numFmt w:val="bullet"/>
      <w:lvlText w:val=""/>
      <w:lvlJc w:val="left"/>
      <w:pPr>
        <w:ind w:left="4018" w:hanging="626"/>
      </w:pPr>
      <w:rPr>
        <w:rFonts w:ascii="Symbol" w:hAnsi="Symbol" w:cs="Symbol" w:hint="default"/>
      </w:rPr>
    </w:lvl>
    <w:lvl w:ilvl="5">
      <w:start w:val="1"/>
      <w:numFmt w:val="bullet"/>
      <w:lvlText w:val=""/>
      <w:lvlJc w:val="left"/>
      <w:pPr>
        <w:ind w:left="4993" w:hanging="626"/>
      </w:pPr>
      <w:rPr>
        <w:rFonts w:ascii="Symbol" w:hAnsi="Symbol" w:cs="Symbol" w:hint="default"/>
      </w:rPr>
    </w:lvl>
    <w:lvl w:ilvl="6">
      <w:start w:val="1"/>
      <w:numFmt w:val="bullet"/>
      <w:lvlText w:val=""/>
      <w:lvlJc w:val="left"/>
      <w:pPr>
        <w:ind w:left="5967" w:hanging="626"/>
      </w:pPr>
      <w:rPr>
        <w:rFonts w:ascii="Symbol" w:hAnsi="Symbol" w:cs="Symbol" w:hint="default"/>
      </w:rPr>
    </w:lvl>
    <w:lvl w:ilvl="7">
      <w:start w:val="1"/>
      <w:numFmt w:val="bullet"/>
      <w:lvlText w:val=""/>
      <w:lvlJc w:val="left"/>
      <w:pPr>
        <w:ind w:left="6942" w:hanging="626"/>
      </w:pPr>
      <w:rPr>
        <w:rFonts w:ascii="Symbol" w:hAnsi="Symbol" w:cs="Symbol" w:hint="default"/>
      </w:rPr>
    </w:lvl>
    <w:lvl w:ilvl="8">
      <w:start w:val="1"/>
      <w:numFmt w:val="bullet"/>
      <w:lvlText w:val=""/>
      <w:lvlJc w:val="left"/>
      <w:pPr>
        <w:ind w:left="7917" w:hanging="626"/>
      </w:pPr>
      <w:rPr>
        <w:rFonts w:ascii="Symbol" w:hAnsi="Symbol" w:cs="Symbol" w:hint="default"/>
      </w:rPr>
    </w:lvl>
  </w:abstractNum>
  <w:abstractNum w:abstractNumId="29">
    <w:nsid w:val="4D43432C"/>
    <w:multiLevelType w:val="multilevel"/>
    <w:tmpl w:val="16A03656"/>
    <w:lvl w:ilvl="0">
      <w:start w:val="1"/>
      <w:numFmt w:val="decimal"/>
      <w:lvlText w:val="%1."/>
      <w:lvlJc w:val="left"/>
      <w:pPr>
        <w:ind w:left="360" w:hanging="360"/>
      </w:pPr>
      <w:rPr>
        <w:rFonts w:hint="default"/>
      </w:rPr>
    </w:lvl>
    <w:lvl w:ilvl="1">
      <w:start w:val="1"/>
      <w:numFmt w:val="decimal"/>
      <w:lvlText w:val="%1.%2."/>
      <w:lvlJc w:val="left"/>
      <w:pPr>
        <w:ind w:firstLine="567"/>
      </w:pPr>
      <w:rPr>
        <w:rFonts w:hint="default"/>
      </w:rPr>
    </w:lvl>
    <w:lvl w:ilvl="2">
      <w:start w:val="1"/>
      <w:numFmt w:val="decimal"/>
      <w:lvlText w:val="%1.%2.%3."/>
      <w:lvlJc w:val="left"/>
      <w:pPr>
        <w:ind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DD35E4D"/>
    <w:multiLevelType w:val="multilevel"/>
    <w:tmpl w:val="0400AE5E"/>
    <w:lvl w:ilvl="0">
      <w:start w:val="11"/>
      <w:numFmt w:val="decimal"/>
      <w:lvlText w:val="%1"/>
      <w:lvlJc w:val="left"/>
      <w:pPr>
        <w:ind w:left="1451" w:hanging="631"/>
      </w:pPr>
    </w:lvl>
    <w:lvl w:ilvl="1">
      <w:start w:val="2"/>
      <w:numFmt w:val="decimal"/>
      <w:lvlText w:val="%1.%2."/>
      <w:lvlJc w:val="left"/>
      <w:pPr>
        <w:ind w:left="1766" w:hanging="631"/>
      </w:pPr>
      <w:rPr>
        <w:rFonts w:ascii="Times New Roman" w:hAnsi="Times New Roman" w:cs="Times New Roman"/>
        <w:b w:val="0"/>
        <w:bCs w:val="0"/>
        <w:spacing w:val="-4"/>
        <w:w w:val="100"/>
        <w:sz w:val="24"/>
        <w:szCs w:val="24"/>
      </w:rPr>
    </w:lvl>
    <w:lvl w:ilvl="2">
      <w:start w:val="1"/>
      <w:numFmt w:val="decimal"/>
      <w:lvlText w:val="%1.%2.%3."/>
      <w:lvlJc w:val="left"/>
      <w:pPr>
        <w:ind w:left="112" w:hanging="850"/>
      </w:pPr>
      <w:rPr>
        <w:rFonts w:ascii="Times New Roman" w:hAnsi="Times New Roman" w:cs="Times New Roman"/>
        <w:b w:val="0"/>
        <w:bCs w:val="0"/>
        <w:spacing w:val="-4"/>
        <w:w w:val="100"/>
        <w:sz w:val="24"/>
        <w:szCs w:val="24"/>
      </w:rPr>
    </w:lvl>
    <w:lvl w:ilvl="3">
      <w:start w:val="1"/>
      <w:numFmt w:val="decimal"/>
      <w:lvlText w:val="%1.%2.%3.%4."/>
      <w:lvlJc w:val="left"/>
      <w:pPr>
        <w:ind w:left="1886" w:hanging="1176"/>
      </w:pPr>
      <w:rPr>
        <w:rFonts w:ascii="Times New Roman" w:hAnsi="Times New Roman" w:cs="Times New Roman"/>
        <w:b w:val="0"/>
        <w:bCs w:val="0"/>
        <w:spacing w:val="-4"/>
        <w:w w:val="100"/>
        <w:sz w:val="24"/>
        <w:szCs w:val="24"/>
      </w:rPr>
    </w:lvl>
    <w:lvl w:ilvl="4">
      <w:start w:val="1"/>
      <w:numFmt w:val="bullet"/>
      <w:lvlText w:val=""/>
      <w:lvlJc w:val="left"/>
      <w:pPr>
        <w:ind w:left="4262" w:hanging="1176"/>
      </w:pPr>
      <w:rPr>
        <w:rFonts w:ascii="Symbol" w:hAnsi="Symbol" w:cs="Symbol" w:hint="default"/>
      </w:rPr>
    </w:lvl>
    <w:lvl w:ilvl="5">
      <w:start w:val="1"/>
      <w:numFmt w:val="bullet"/>
      <w:lvlText w:val=""/>
      <w:lvlJc w:val="left"/>
      <w:pPr>
        <w:ind w:left="5196" w:hanging="1176"/>
      </w:pPr>
      <w:rPr>
        <w:rFonts w:ascii="Symbol" w:hAnsi="Symbol" w:cs="Symbol" w:hint="default"/>
      </w:rPr>
    </w:lvl>
    <w:lvl w:ilvl="6">
      <w:start w:val="1"/>
      <w:numFmt w:val="bullet"/>
      <w:lvlText w:val=""/>
      <w:lvlJc w:val="left"/>
      <w:pPr>
        <w:ind w:left="6130" w:hanging="1176"/>
      </w:pPr>
      <w:rPr>
        <w:rFonts w:ascii="Symbol" w:hAnsi="Symbol" w:cs="Symbol" w:hint="default"/>
      </w:rPr>
    </w:lvl>
    <w:lvl w:ilvl="7">
      <w:start w:val="1"/>
      <w:numFmt w:val="bullet"/>
      <w:lvlText w:val=""/>
      <w:lvlJc w:val="left"/>
      <w:pPr>
        <w:ind w:left="7064" w:hanging="1176"/>
      </w:pPr>
      <w:rPr>
        <w:rFonts w:ascii="Symbol" w:hAnsi="Symbol" w:cs="Symbol" w:hint="default"/>
      </w:rPr>
    </w:lvl>
    <w:lvl w:ilvl="8">
      <w:start w:val="1"/>
      <w:numFmt w:val="bullet"/>
      <w:lvlText w:val=""/>
      <w:lvlJc w:val="left"/>
      <w:pPr>
        <w:ind w:left="7998" w:hanging="1176"/>
      </w:pPr>
      <w:rPr>
        <w:rFonts w:ascii="Symbol" w:hAnsi="Symbol" w:cs="Symbol" w:hint="default"/>
      </w:rPr>
    </w:lvl>
  </w:abstractNum>
  <w:abstractNum w:abstractNumId="31">
    <w:nsid w:val="56361A97"/>
    <w:multiLevelType w:val="hybridMultilevel"/>
    <w:tmpl w:val="76B44968"/>
    <w:lvl w:ilvl="0" w:tplc="0666E358">
      <w:start w:val="1"/>
      <w:numFmt w:val="decimal"/>
      <w:suff w:val="space"/>
      <w:lvlText w:val="%1."/>
      <w:lvlJc w:val="left"/>
      <w:rPr>
        <w:rFonts w:hint="default"/>
      </w:rPr>
    </w:lvl>
    <w:lvl w:ilvl="1" w:tplc="38A80B9C">
      <w:start w:val="1"/>
      <w:numFmt w:val="lowerLetter"/>
      <w:lvlText w:val="%2."/>
      <w:lvlJc w:val="left"/>
      <w:pPr>
        <w:ind w:left="1440" w:hanging="360"/>
      </w:pPr>
    </w:lvl>
    <w:lvl w:ilvl="2" w:tplc="C98460BA">
      <w:start w:val="1"/>
      <w:numFmt w:val="lowerRoman"/>
      <w:lvlText w:val="%3."/>
      <w:lvlJc w:val="right"/>
      <w:pPr>
        <w:ind w:left="2160" w:hanging="180"/>
      </w:pPr>
    </w:lvl>
    <w:lvl w:ilvl="3" w:tplc="4B1AA7D0">
      <w:start w:val="1"/>
      <w:numFmt w:val="decimal"/>
      <w:lvlText w:val="%4."/>
      <w:lvlJc w:val="left"/>
      <w:pPr>
        <w:ind w:left="2880" w:hanging="360"/>
      </w:pPr>
    </w:lvl>
    <w:lvl w:ilvl="4" w:tplc="4580C196">
      <w:start w:val="1"/>
      <w:numFmt w:val="lowerLetter"/>
      <w:lvlText w:val="%5."/>
      <w:lvlJc w:val="left"/>
      <w:pPr>
        <w:ind w:left="3600" w:hanging="360"/>
      </w:pPr>
    </w:lvl>
    <w:lvl w:ilvl="5" w:tplc="4D22A488">
      <w:start w:val="1"/>
      <w:numFmt w:val="lowerRoman"/>
      <w:lvlText w:val="%6."/>
      <w:lvlJc w:val="right"/>
      <w:pPr>
        <w:ind w:left="4320" w:hanging="180"/>
      </w:pPr>
    </w:lvl>
    <w:lvl w:ilvl="6" w:tplc="669CF368">
      <w:start w:val="1"/>
      <w:numFmt w:val="decimal"/>
      <w:lvlText w:val="%7."/>
      <w:lvlJc w:val="left"/>
      <w:pPr>
        <w:ind w:left="5040" w:hanging="360"/>
      </w:pPr>
    </w:lvl>
    <w:lvl w:ilvl="7" w:tplc="8AE4BE06">
      <w:start w:val="1"/>
      <w:numFmt w:val="lowerLetter"/>
      <w:lvlText w:val="%8."/>
      <w:lvlJc w:val="left"/>
      <w:pPr>
        <w:ind w:left="5760" w:hanging="360"/>
      </w:pPr>
    </w:lvl>
    <w:lvl w:ilvl="8" w:tplc="66F092BA">
      <w:start w:val="1"/>
      <w:numFmt w:val="lowerRoman"/>
      <w:lvlText w:val="%9."/>
      <w:lvlJc w:val="right"/>
      <w:pPr>
        <w:ind w:left="6480" w:hanging="180"/>
      </w:pPr>
    </w:lvl>
  </w:abstractNum>
  <w:abstractNum w:abstractNumId="32">
    <w:nsid w:val="57C157F7"/>
    <w:multiLevelType w:val="multilevel"/>
    <w:tmpl w:val="C266726E"/>
    <w:lvl w:ilvl="0">
      <w:start w:val="11"/>
      <w:numFmt w:val="decimal"/>
      <w:lvlText w:val="%1"/>
      <w:lvlJc w:val="left"/>
      <w:pPr>
        <w:ind w:left="1451" w:hanging="631"/>
      </w:pPr>
    </w:lvl>
    <w:lvl w:ilvl="1">
      <w:start w:val="1"/>
      <w:numFmt w:val="decimal"/>
      <w:lvlText w:val="%1.%2."/>
      <w:lvlJc w:val="left"/>
      <w:pPr>
        <w:ind w:left="1451" w:hanging="631"/>
      </w:pPr>
      <w:rPr>
        <w:b w:val="0"/>
        <w:bCs w:val="0"/>
        <w:spacing w:val="-4"/>
        <w:w w:val="100"/>
        <w:sz w:val="24"/>
        <w:szCs w:val="24"/>
      </w:rPr>
    </w:lvl>
    <w:lvl w:ilvl="2">
      <w:start w:val="1"/>
      <w:numFmt w:val="decimal"/>
      <w:lvlText w:val="%1.%2.%3."/>
      <w:lvlJc w:val="left"/>
      <w:pPr>
        <w:ind w:left="1583" w:hanging="873"/>
      </w:pPr>
      <w:rPr>
        <w:rFonts w:ascii="Times New Roman" w:hAnsi="Times New Roman" w:cs="Times New Roman"/>
        <w:b w:val="0"/>
        <w:bCs w:val="0"/>
        <w:spacing w:val="-4"/>
        <w:w w:val="100"/>
        <w:sz w:val="24"/>
        <w:szCs w:val="24"/>
      </w:rPr>
    </w:lvl>
    <w:lvl w:ilvl="3">
      <w:start w:val="1"/>
      <w:numFmt w:val="bullet"/>
      <w:lvlText w:val=""/>
      <w:lvlJc w:val="left"/>
      <w:pPr>
        <w:ind w:left="3328" w:hanging="873"/>
      </w:pPr>
      <w:rPr>
        <w:rFonts w:ascii="Symbol" w:hAnsi="Symbol" w:cs="Symbol" w:hint="default"/>
      </w:rPr>
    </w:lvl>
    <w:lvl w:ilvl="4">
      <w:start w:val="1"/>
      <w:numFmt w:val="bullet"/>
      <w:lvlText w:val=""/>
      <w:lvlJc w:val="left"/>
      <w:pPr>
        <w:ind w:left="4262" w:hanging="873"/>
      </w:pPr>
      <w:rPr>
        <w:rFonts w:ascii="Symbol" w:hAnsi="Symbol" w:cs="Symbol" w:hint="default"/>
      </w:rPr>
    </w:lvl>
    <w:lvl w:ilvl="5">
      <w:start w:val="1"/>
      <w:numFmt w:val="bullet"/>
      <w:lvlText w:val=""/>
      <w:lvlJc w:val="left"/>
      <w:pPr>
        <w:ind w:left="5196" w:hanging="873"/>
      </w:pPr>
      <w:rPr>
        <w:rFonts w:ascii="Symbol" w:hAnsi="Symbol" w:cs="Symbol" w:hint="default"/>
      </w:rPr>
    </w:lvl>
    <w:lvl w:ilvl="6">
      <w:start w:val="1"/>
      <w:numFmt w:val="bullet"/>
      <w:lvlText w:val=""/>
      <w:lvlJc w:val="left"/>
      <w:pPr>
        <w:ind w:left="6130" w:hanging="873"/>
      </w:pPr>
      <w:rPr>
        <w:rFonts w:ascii="Symbol" w:hAnsi="Symbol" w:cs="Symbol" w:hint="default"/>
      </w:rPr>
    </w:lvl>
    <w:lvl w:ilvl="7">
      <w:start w:val="1"/>
      <w:numFmt w:val="bullet"/>
      <w:lvlText w:val=""/>
      <w:lvlJc w:val="left"/>
      <w:pPr>
        <w:ind w:left="7064" w:hanging="873"/>
      </w:pPr>
      <w:rPr>
        <w:rFonts w:ascii="Symbol" w:hAnsi="Symbol" w:cs="Symbol" w:hint="default"/>
      </w:rPr>
    </w:lvl>
    <w:lvl w:ilvl="8">
      <w:start w:val="1"/>
      <w:numFmt w:val="bullet"/>
      <w:lvlText w:val=""/>
      <w:lvlJc w:val="left"/>
      <w:pPr>
        <w:ind w:left="7998" w:hanging="873"/>
      </w:pPr>
      <w:rPr>
        <w:rFonts w:ascii="Symbol" w:hAnsi="Symbol" w:cs="Symbol" w:hint="default"/>
      </w:rPr>
    </w:lvl>
  </w:abstractNum>
  <w:abstractNum w:abstractNumId="33">
    <w:nsid w:val="5CBD0675"/>
    <w:multiLevelType w:val="multilevel"/>
    <w:tmpl w:val="0C0803C4"/>
    <w:lvl w:ilvl="0">
      <w:start w:val="1"/>
      <w:numFmt w:val="decimal"/>
      <w:lvlText w:val="%1."/>
      <w:lvlJc w:val="left"/>
      <w:pPr>
        <w:ind w:left="720" w:hanging="360"/>
      </w:pPr>
      <w:rPr>
        <w:rFonts w:eastAsia="Times New Roman" w:hint="default"/>
        <w:b/>
        <w:bCs/>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4D07E5"/>
    <w:multiLevelType w:val="multilevel"/>
    <w:tmpl w:val="6E842848"/>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val="0"/>
        <w:color w:val="000000"/>
      </w:rPr>
    </w:lvl>
    <w:lvl w:ilvl="2">
      <w:start w:val="1"/>
      <w:numFmt w:val="decimal"/>
      <w:isLgl/>
      <w:lvlText w:val="%1.%2.%3."/>
      <w:lvlJc w:val="left"/>
      <w:pPr>
        <w:ind w:left="1080" w:hanging="720"/>
      </w:pPr>
      <w:rPr>
        <w:rFonts w:hint="default"/>
        <w:b w:val="0"/>
        <w:bCs w:val="0"/>
        <w:color w:val="000000"/>
      </w:rPr>
    </w:lvl>
    <w:lvl w:ilvl="3">
      <w:start w:val="1"/>
      <w:numFmt w:val="decimal"/>
      <w:isLgl/>
      <w:lvlText w:val="%1.%2.%3.%4."/>
      <w:lvlJc w:val="left"/>
      <w:pPr>
        <w:ind w:left="1080" w:hanging="720"/>
      </w:pPr>
      <w:rPr>
        <w:rFonts w:hint="default"/>
        <w:b w:val="0"/>
        <w:bCs w:val="0"/>
        <w:color w:val="000000"/>
      </w:rPr>
    </w:lvl>
    <w:lvl w:ilvl="4">
      <w:start w:val="1"/>
      <w:numFmt w:val="decimal"/>
      <w:isLgl/>
      <w:lvlText w:val="%1.%2.%3.%4.%5."/>
      <w:lvlJc w:val="left"/>
      <w:pPr>
        <w:ind w:left="1440" w:hanging="1080"/>
      </w:pPr>
      <w:rPr>
        <w:rFonts w:hint="default"/>
        <w:b w:val="0"/>
        <w:bCs w:val="0"/>
        <w:color w:val="000000"/>
      </w:rPr>
    </w:lvl>
    <w:lvl w:ilvl="5">
      <w:start w:val="1"/>
      <w:numFmt w:val="decimal"/>
      <w:isLgl/>
      <w:lvlText w:val="%1.%2.%3.%4.%5.%6."/>
      <w:lvlJc w:val="left"/>
      <w:pPr>
        <w:ind w:left="1440" w:hanging="1080"/>
      </w:pPr>
      <w:rPr>
        <w:rFonts w:hint="default"/>
        <w:b w:val="0"/>
        <w:bCs w:val="0"/>
        <w:color w:val="000000"/>
      </w:rPr>
    </w:lvl>
    <w:lvl w:ilvl="6">
      <w:start w:val="1"/>
      <w:numFmt w:val="decimal"/>
      <w:isLgl/>
      <w:lvlText w:val="%1.%2.%3.%4.%5.%6.%7."/>
      <w:lvlJc w:val="left"/>
      <w:pPr>
        <w:ind w:left="1800" w:hanging="1440"/>
      </w:pPr>
      <w:rPr>
        <w:rFonts w:hint="default"/>
        <w:b w:val="0"/>
        <w:bCs w:val="0"/>
        <w:color w:val="000000"/>
      </w:rPr>
    </w:lvl>
    <w:lvl w:ilvl="7">
      <w:start w:val="1"/>
      <w:numFmt w:val="decimal"/>
      <w:isLgl/>
      <w:lvlText w:val="%1.%2.%3.%4.%5.%6.%7.%8."/>
      <w:lvlJc w:val="left"/>
      <w:pPr>
        <w:ind w:left="1800" w:hanging="1440"/>
      </w:pPr>
      <w:rPr>
        <w:rFonts w:hint="default"/>
        <w:b w:val="0"/>
        <w:bCs w:val="0"/>
        <w:color w:val="000000"/>
      </w:rPr>
    </w:lvl>
    <w:lvl w:ilvl="8">
      <w:start w:val="1"/>
      <w:numFmt w:val="decimal"/>
      <w:isLgl/>
      <w:lvlText w:val="%1.%2.%3.%4.%5.%6.%7.%8.%9."/>
      <w:lvlJc w:val="left"/>
      <w:pPr>
        <w:ind w:left="2160" w:hanging="1800"/>
      </w:pPr>
      <w:rPr>
        <w:rFonts w:hint="default"/>
        <w:b w:val="0"/>
        <w:bCs w:val="0"/>
        <w:color w:val="000000"/>
      </w:rPr>
    </w:lvl>
  </w:abstractNum>
  <w:abstractNum w:abstractNumId="35">
    <w:nsid w:val="654B28A5"/>
    <w:multiLevelType w:val="multilevel"/>
    <w:tmpl w:val="D902B228"/>
    <w:lvl w:ilvl="0">
      <w:start w:val="12"/>
      <w:numFmt w:val="decimal"/>
      <w:lvlText w:val="%1."/>
      <w:lvlJc w:val="left"/>
      <w:pPr>
        <w:ind w:left="645" w:hanging="645"/>
      </w:pPr>
      <w:rPr>
        <w:rFonts w:hint="default"/>
      </w:rPr>
    </w:lvl>
    <w:lvl w:ilvl="1">
      <w:start w:val="7"/>
      <w:numFmt w:val="decimal"/>
      <w:lvlText w:val="%1.%2."/>
      <w:lvlJc w:val="left"/>
      <w:pPr>
        <w:ind w:left="1070" w:hanging="64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65B928E7"/>
    <w:multiLevelType w:val="multilevel"/>
    <w:tmpl w:val="D3307466"/>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4"/>
        <w:szCs w:val="24"/>
      </w:rPr>
    </w:lvl>
    <w:lvl w:ilvl="3">
      <w:start w:val="1"/>
      <w:numFmt w:val="bullet"/>
      <w:lvlText w:val=""/>
      <w:lvlJc w:val="left"/>
      <w:pPr>
        <w:ind w:left="3043" w:hanging="1416"/>
      </w:pPr>
      <w:rPr>
        <w:rFonts w:ascii="Symbol" w:hAnsi="Symbol" w:cs="Symbol" w:hint="default"/>
      </w:rPr>
    </w:lvl>
    <w:lvl w:ilvl="4">
      <w:start w:val="1"/>
      <w:numFmt w:val="bullet"/>
      <w:lvlText w:val=""/>
      <w:lvlJc w:val="left"/>
      <w:pPr>
        <w:ind w:left="4018" w:hanging="1416"/>
      </w:pPr>
      <w:rPr>
        <w:rFonts w:ascii="Symbol" w:hAnsi="Symbol" w:cs="Symbol" w:hint="default"/>
      </w:rPr>
    </w:lvl>
    <w:lvl w:ilvl="5">
      <w:start w:val="1"/>
      <w:numFmt w:val="bullet"/>
      <w:lvlText w:val=""/>
      <w:lvlJc w:val="left"/>
      <w:pPr>
        <w:ind w:left="4993" w:hanging="1416"/>
      </w:pPr>
      <w:rPr>
        <w:rFonts w:ascii="Symbol" w:hAnsi="Symbol" w:cs="Symbol" w:hint="default"/>
      </w:rPr>
    </w:lvl>
    <w:lvl w:ilvl="6">
      <w:start w:val="1"/>
      <w:numFmt w:val="bullet"/>
      <w:lvlText w:val=""/>
      <w:lvlJc w:val="left"/>
      <w:pPr>
        <w:ind w:left="5967" w:hanging="1416"/>
      </w:pPr>
      <w:rPr>
        <w:rFonts w:ascii="Symbol" w:hAnsi="Symbol" w:cs="Symbol" w:hint="default"/>
      </w:rPr>
    </w:lvl>
    <w:lvl w:ilvl="7">
      <w:start w:val="1"/>
      <w:numFmt w:val="bullet"/>
      <w:lvlText w:val=""/>
      <w:lvlJc w:val="left"/>
      <w:pPr>
        <w:ind w:left="6942" w:hanging="1416"/>
      </w:pPr>
      <w:rPr>
        <w:rFonts w:ascii="Symbol" w:hAnsi="Symbol" w:cs="Symbol" w:hint="default"/>
      </w:rPr>
    </w:lvl>
    <w:lvl w:ilvl="8">
      <w:start w:val="1"/>
      <w:numFmt w:val="bullet"/>
      <w:lvlText w:val=""/>
      <w:lvlJc w:val="left"/>
      <w:pPr>
        <w:ind w:left="7917" w:hanging="1416"/>
      </w:pPr>
      <w:rPr>
        <w:rFonts w:ascii="Symbol" w:hAnsi="Symbol" w:cs="Symbol" w:hint="default"/>
      </w:rPr>
    </w:lvl>
  </w:abstractNum>
  <w:abstractNum w:abstractNumId="37">
    <w:nsid w:val="6AC26ED1"/>
    <w:multiLevelType w:val="hybridMultilevel"/>
    <w:tmpl w:val="00B2E6CC"/>
    <w:lvl w:ilvl="0" w:tplc="691247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0721D78"/>
    <w:multiLevelType w:val="multilevel"/>
    <w:tmpl w:val="5C1E6B72"/>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4"/>
        <w:szCs w:val="24"/>
      </w:rPr>
    </w:lvl>
    <w:lvl w:ilvl="4">
      <w:start w:val="1"/>
      <w:numFmt w:val="bullet"/>
      <w:lvlText w:val=""/>
      <w:lvlJc w:val="left"/>
      <w:pPr>
        <w:ind w:left="4018" w:hanging="1210"/>
      </w:pPr>
      <w:rPr>
        <w:rFonts w:ascii="Symbol" w:hAnsi="Symbol" w:cs="Symbol" w:hint="default"/>
      </w:rPr>
    </w:lvl>
    <w:lvl w:ilvl="5">
      <w:start w:val="1"/>
      <w:numFmt w:val="bullet"/>
      <w:lvlText w:val=""/>
      <w:lvlJc w:val="left"/>
      <w:pPr>
        <w:ind w:left="4993" w:hanging="1210"/>
      </w:pPr>
      <w:rPr>
        <w:rFonts w:ascii="Symbol" w:hAnsi="Symbol" w:cs="Symbol" w:hint="default"/>
      </w:rPr>
    </w:lvl>
    <w:lvl w:ilvl="6">
      <w:start w:val="1"/>
      <w:numFmt w:val="bullet"/>
      <w:lvlText w:val=""/>
      <w:lvlJc w:val="left"/>
      <w:pPr>
        <w:ind w:left="5967" w:hanging="1210"/>
      </w:pPr>
      <w:rPr>
        <w:rFonts w:ascii="Symbol" w:hAnsi="Symbol" w:cs="Symbol" w:hint="default"/>
      </w:rPr>
    </w:lvl>
    <w:lvl w:ilvl="7">
      <w:start w:val="1"/>
      <w:numFmt w:val="bullet"/>
      <w:lvlText w:val=""/>
      <w:lvlJc w:val="left"/>
      <w:pPr>
        <w:ind w:left="6942" w:hanging="1210"/>
      </w:pPr>
      <w:rPr>
        <w:rFonts w:ascii="Symbol" w:hAnsi="Symbol" w:cs="Symbol" w:hint="default"/>
      </w:rPr>
    </w:lvl>
    <w:lvl w:ilvl="8">
      <w:start w:val="1"/>
      <w:numFmt w:val="bullet"/>
      <w:lvlText w:val=""/>
      <w:lvlJc w:val="left"/>
      <w:pPr>
        <w:ind w:left="7917" w:hanging="1210"/>
      </w:pPr>
      <w:rPr>
        <w:rFonts w:ascii="Symbol" w:hAnsi="Symbol" w:cs="Symbol" w:hint="default"/>
      </w:rPr>
    </w:lvl>
  </w:abstractNum>
  <w:abstractNum w:abstractNumId="39">
    <w:nsid w:val="71FE76C0"/>
    <w:multiLevelType w:val="multilevel"/>
    <w:tmpl w:val="D3865570"/>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4"/>
        <w:szCs w:val="24"/>
      </w:rPr>
    </w:lvl>
    <w:lvl w:ilvl="2">
      <w:start w:val="1"/>
      <w:numFmt w:val="decimal"/>
      <w:lvlText w:val="%1.%2.%3."/>
      <w:lvlJc w:val="left"/>
      <w:pPr>
        <w:ind w:left="112" w:hanging="1209"/>
      </w:pPr>
      <w:rPr>
        <w:rFonts w:ascii="Times New Roman" w:hAnsi="Times New Roman" w:cs="Times New Roman"/>
        <w:b w:val="0"/>
        <w:bCs w:val="0"/>
        <w:spacing w:val="-4"/>
        <w:w w:val="100"/>
        <w:sz w:val="24"/>
        <w:szCs w:val="24"/>
      </w:rPr>
    </w:lvl>
    <w:lvl w:ilvl="3">
      <w:start w:val="1"/>
      <w:numFmt w:val="bullet"/>
      <w:lvlText w:val=""/>
      <w:lvlJc w:val="left"/>
      <w:pPr>
        <w:ind w:left="3328" w:hanging="1209"/>
      </w:pPr>
      <w:rPr>
        <w:rFonts w:ascii="Symbol" w:hAnsi="Symbol" w:cs="Symbol" w:hint="default"/>
      </w:rPr>
    </w:lvl>
    <w:lvl w:ilvl="4">
      <w:start w:val="1"/>
      <w:numFmt w:val="bullet"/>
      <w:lvlText w:val=""/>
      <w:lvlJc w:val="left"/>
      <w:pPr>
        <w:ind w:left="4262" w:hanging="1209"/>
      </w:pPr>
      <w:rPr>
        <w:rFonts w:ascii="Symbol" w:hAnsi="Symbol" w:cs="Symbol" w:hint="default"/>
      </w:rPr>
    </w:lvl>
    <w:lvl w:ilvl="5">
      <w:start w:val="1"/>
      <w:numFmt w:val="bullet"/>
      <w:lvlText w:val=""/>
      <w:lvlJc w:val="left"/>
      <w:pPr>
        <w:ind w:left="5196" w:hanging="1209"/>
      </w:pPr>
      <w:rPr>
        <w:rFonts w:ascii="Symbol" w:hAnsi="Symbol" w:cs="Symbol" w:hint="default"/>
      </w:rPr>
    </w:lvl>
    <w:lvl w:ilvl="6">
      <w:start w:val="1"/>
      <w:numFmt w:val="bullet"/>
      <w:lvlText w:val=""/>
      <w:lvlJc w:val="left"/>
      <w:pPr>
        <w:ind w:left="6130" w:hanging="1209"/>
      </w:pPr>
      <w:rPr>
        <w:rFonts w:ascii="Symbol" w:hAnsi="Symbol" w:cs="Symbol" w:hint="default"/>
      </w:rPr>
    </w:lvl>
    <w:lvl w:ilvl="7">
      <w:start w:val="1"/>
      <w:numFmt w:val="bullet"/>
      <w:lvlText w:val=""/>
      <w:lvlJc w:val="left"/>
      <w:pPr>
        <w:ind w:left="7064" w:hanging="1209"/>
      </w:pPr>
      <w:rPr>
        <w:rFonts w:ascii="Symbol" w:hAnsi="Symbol" w:cs="Symbol" w:hint="default"/>
      </w:rPr>
    </w:lvl>
    <w:lvl w:ilvl="8">
      <w:start w:val="1"/>
      <w:numFmt w:val="bullet"/>
      <w:lvlText w:val=""/>
      <w:lvlJc w:val="left"/>
      <w:pPr>
        <w:ind w:left="7998" w:hanging="1209"/>
      </w:pPr>
      <w:rPr>
        <w:rFonts w:ascii="Symbol" w:hAnsi="Symbol" w:cs="Symbol" w:hint="default"/>
      </w:rPr>
    </w:lvl>
  </w:abstractNum>
  <w:abstractNum w:abstractNumId="40">
    <w:nsid w:val="78551759"/>
    <w:multiLevelType w:val="hybridMultilevel"/>
    <w:tmpl w:val="B770B422"/>
    <w:lvl w:ilvl="0" w:tplc="04190001">
      <w:start w:val="1"/>
      <w:numFmt w:val="decimal"/>
      <w:lvlText w:val="%1."/>
      <w:lvlJc w:val="left"/>
      <w:pPr>
        <w:ind w:left="540" w:hanging="360"/>
      </w:pPr>
      <w:rPr>
        <w:rFonts w:hint="default"/>
      </w:rPr>
    </w:lvl>
    <w:lvl w:ilvl="1" w:tplc="04190003">
      <w:start w:val="1"/>
      <w:numFmt w:val="lowerLetter"/>
      <w:lvlText w:val="%2."/>
      <w:lvlJc w:val="left"/>
      <w:pPr>
        <w:ind w:left="1260" w:hanging="360"/>
      </w:pPr>
    </w:lvl>
    <w:lvl w:ilvl="2" w:tplc="04190005">
      <w:start w:val="1"/>
      <w:numFmt w:val="lowerRoman"/>
      <w:lvlText w:val="%3."/>
      <w:lvlJc w:val="right"/>
      <w:pPr>
        <w:ind w:left="1980" w:hanging="180"/>
      </w:pPr>
    </w:lvl>
    <w:lvl w:ilvl="3" w:tplc="04190001">
      <w:start w:val="1"/>
      <w:numFmt w:val="decimal"/>
      <w:lvlText w:val="%4."/>
      <w:lvlJc w:val="left"/>
      <w:pPr>
        <w:ind w:left="2700" w:hanging="360"/>
      </w:pPr>
    </w:lvl>
    <w:lvl w:ilvl="4" w:tplc="04190003">
      <w:start w:val="1"/>
      <w:numFmt w:val="lowerLetter"/>
      <w:lvlText w:val="%5."/>
      <w:lvlJc w:val="left"/>
      <w:pPr>
        <w:ind w:left="3420" w:hanging="360"/>
      </w:pPr>
    </w:lvl>
    <w:lvl w:ilvl="5" w:tplc="04190005">
      <w:start w:val="1"/>
      <w:numFmt w:val="lowerRoman"/>
      <w:lvlText w:val="%6."/>
      <w:lvlJc w:val="right"/>
      <w:pPr>
        <w:ind w:left="4140" w:hanging="180"/>
      </w:pPr>
    </w:lvl>
    <w:lvl w:ilvl="6" w:tplc="04190001">
      <w:start w:val="1"/>
      <w:numFmt w:val="decimal"/>
      <w:lvlText w:val="%7."/>
      <w:lvlJc w:val="left"/>
      <w:pPr>
        <w:ind w:left="4860" w:hanging="360"/>
      </w:pPr>
    </w:lvl>
    <w:lvl w:ilvl="7" w:tplc="04190003">
      <w:start w:val="1"/>
      <w:numFmt w:val="lowerLetter"/>
      <w:lvlText w:val="%8."/>
      <w:lvlJc w:val="left"/>
      <w:pPr>
        <w:ind w:left="5580" w:hanging="360"/>
      </w:pPr>
    </w:lvl>
    <w:lvl w:ilvl="8" w:tplc="04190005">
      <w:start w:val="1"/>
      <w:numFmt w:val="lowerRoman"/>
      <w:lvlText w:val="%9."/>
      <w:lvlJc w:val="right"/>
      <w:pPr>
        <w:ind w:left="6300" w:hanging="180"/>
      </w:pPr>
    </w:lvl>
  </w:abstractNum>
  <w:abstractNum w:abstractNumId="41">
    <w:nsid w:val="7A3A5495"/>
    <w:multiLevelType w:val="hybridMultilevel"/>
    <w:tmpl w:val="3EC2EB62"/>
    <w:lvl w:ilvl="0" w:tplc="5246E0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A444E6E"/>
    <w:multiLevelType w:val="multilevel"/>
    <w:tmpl w:val="43FC9B90"/>
    <w:lvl w:ilvl="0">
      <w:start w:val="1"/>
      <w:numFmt w:val="bullet"/>
      <w:lvlText w:val=""/>
      <w:lvlJc w:val="left"/>
      <w:pPr>
        <w:ind w:left="1060" w:hanging="360"/>
      </w:pPr>
      <w:rPr>
        <w:rFonts w:ascii="Symbol" w:hAnsi="Symbol" w:cs="Symbol"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3">
    <w:nsid w:val="7A795619"/>
    <w:multiLevelType w:val="multilevel"/>
    <w:tmpl w:val="69A2FCC4"/>
    <w:lvl w:ilvl="0">
      <w:start w:val="8"/>
      <w:numFmt w:val="decimal"/>
      <w:lvlText w:val="%1"/>
      <w:lvlJc w:val="left"/>
      <w:pPr>
        <w:ind w:left="112" w:hanging="514"/>
      </w:pPr>
    </w:lvl>
    <w:lvl w:ilvl="1">
      <w:start w:val="4"/>
      <w:numFmt w:val="decimal"/>
      <w:lvlText w:val="%1.%2."/>
      <w:lvlJc w:val="left"/>
      <w:pPr>
        <w:ind w:left="2783" w:hanging="514"/>
      </w:pPr>
      <w:rPr>
        <w:rFonts w:ascii="Times New Roman" w:hAnsi="Times New Roman" w:cs="Times New Roman"/>
        <w:b w:val="0"/>
        <w:bCs w:val="0"/>
        <w:w w:val="100"/>
        <w:sz w:val="24"/>
        <w:szCs w:val="24"/>
      </w:rPr>
    </w:lvl>
    <w:lvl w:ilvl="2">
      <w:start w:val="1"/>
      <w:numFmt w:val="bullet"/>
      <w:lvlText w:val=""/>
      <w:lvlJc w:val="left"/>
      <w:pPr>
        <w:ind w:left="4669" w:hanging="514"/>
      </w:pPr>
      <w:rPr>
        <w:rFonts w:ascii="Symbol" w:hAnsi="Symbol" w:cs="Symbol" w:hint="default"/>
      </w:rPr>
    </w:lvl>
    <w:lvl w:ilvl="3">
      <w:start w:val="1"/>
      <w:numFmt w:val="bullet"/>
      <w:lvlText w:val=""/>
      <w:lvlJc w:val="left"/>
      <w:pPr>
        <w:ind w:left="5319" w:hanging="514"/>
      </w:pPr>
      <w:rPr>
        <w:rFonts w:ascii="Symbol" w:hAnsi="Symbol" w:cs="Symbol" w:hint="default"/>
      </w:rPr>
    </w:lvl>
    <w:lvl w:ilvl="4">
      <w:start w:val="1"/>
      <w:numFmt w:val="bullet"/>
      <w:lvlText w:val=""/>
      <w:lvlJc w:val="left"/>
      <w:pPr>
        <w:ind w:left="5968" w:hanging="514"/>
      </w:pPr>
      <w:rPr>
        <w:rFonts w:ascii="Symbol" w:hAnsi="Symbol" w:cs="Symbol" w:hint="default"/>
      </w:rPr>
    </w:lvl>
    <w:lvl w:ilvl="5">
      <w:start w:val="1"/>
      <w:numFmt w:val="bullet"/>
      <w:lvlText w:val=""/>
      <w:lvlJc w:val="left"/>
      <w:pPr>
        <w:ind w:left="6618" w:hanging="514"/>
      </w:pPr>
      <w:rPr>
        <w:rFonts w:ascii="Symbol" w:hAnsi="Symbol" w:cs="Symbol" w:hint="default"/>
      </w:rPr>
    </w:lvl>
    <w:lvl w:ilvl="6">
      <w:start w:val="1"/>
      <w:numFmt w:val="bullet"/>
      <w:lvlText w:val=""/>
      <w:lvlJc w:val="left"/>
      <w:pPr>
        <w:ind w:left="7268" w:hanging="514"/>
      </w:pPr>
      <w:rPr>
        <w:rFonts w:ascii="Symbol" w:hAnsi="Symbol" w:cs="Symbol" w:hint="default"/>
      </w:rPr>
    </w:lvl>
    <w:lvl w:ilvl="7">
      <w:start w:val="1"/>
      <w:numFmt w:val="bullet"/>
      <w:lvlText w:val=""/>
      <w:lvlJc w:val="left"/>
      <w:pPr>
        <w:ind w:left="7917" w:hanging="514"/>
      </w:pPr>
      <w:rPr>
        <w:rFonts w:ascii="Symbol" w:hAnsi="Symbol" w:cs="Symbol" w:hint="default"/>
      </w:rPr>
    </w:lvl>
    <w:lvl w:ilvl="8">
      <w:start w:val="1"/>
      <w:numFmt w:val="bullet"/>
      <w:lvlText w:val=""/>
      <w:lvlJc w:val="left"/>
      <w:pPr>
        <w:ind w:left="8567" w:hanging="514"/>
      </w:pPr>
      <w:rPr>
        <w:rFonts w:ascii="Symbol" w:hAnsi="Symbol" w:cs="Symbol" w:hint="default"/>
      </w:rPr>
    </w:lvl>
  </w:abstractNum>
  <w:num w:numId="1">
    <w:abstractNumId w:val="0"/>
  </w:num>
  <w:num w:numId="2">
    <w:abstractNumId w:val="0"/>
  </w:num>
  <w:num w:numId="3">
    <w:abstractNumId w:val="13"/>
  </w:num>
  <w:num w:numId="4">
    <w:abstractNumId w:val="19"/>
  </w:num>
  <w:num w:numId="5">
    <w:abstractNumId w:val="40"/>
  </w:num>
  <w:num w:numId="6">
    <w:abstractNumId w:val="41"/>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21"/>
  </w:num>
  <w:num w:numId="12">
    <w:abstractNumId w:val="5"/>
  </w:num>
  <w:num w:numId="13">
    <w:abstractNumId w:val="28"/>
  </w:num>
  <w:num w:numId="14">
    <w:abstractNumId w:val="43"/>
  </w:num>
  <w:num w:numId="15">
    <w:abstractNumId w:val="22"/>
  </w:num>
  <w:num w:numId="16">
    <w:abstractNumId w:val="25"/>
  </w:num>
  <w:num w:numId="17">
    <w:abstractNumId w:val="26"/>
  </w:num>
  <w:num w:numId="18">
    <w:abstractNumId w:val="8"/>
  </w:num>
  <w:num w:numId="19">
    <w:abstractNumId w:val="23"/>
  </w:num>
  <w:num w:numId="20">
    <w:abstractNumId w:val="32"/>
  </w:num>
  <w:num w:numId="21">
    <w:abstractNumId w:val="14"/>
  </w:num>
  <w:num w:numId="22">
    <w:abstractNumId w:val="30"/>
  </w:num>
  <w:num w:numId="23">
    <w:abstractNumId w:val="38"/>
  </w:num>
  <w:num w:numId="24">
    <w:abstractNumId w:val="20"/>
  </w:num>
  <w:num w:numId="25">
    <w:abstractNumId w:val="6"/>
  </w:num>
  <w:num w:numId="26">
    <w:abstractNumId w:val="36"/>
  </w:num>
  <w:num w:numId="27">
    <w:abstractNumId w:val="39"/>
  </w:num>
  <w:num w:numId="28">
    <w:abstractNumId w:val="9"/>
  </w:num>
  <w:num w:numId="29">
    <w:abstractNumId w:val="24"/>
  </w:num>
  <w:num w:numId="30">
    <w:abstractNumId w:val="10"/>
  </w:num>
  <w:num w:numId="31">
    <w:abstractNumId w:val="16"/>
  </w:num>
  <w:num w:numId="32">
    <w:abstractNumId w:val="42"/>
  </w:num>
  <w:num w:numId="33">
    <w:abstractNumId w:val="12"/>
  </w:num>
  <w:num w:numId="34">
    <w:abstractNumId w:val="15"/>
  </w:num>
  <w:num w:numId="35">
    <w:abstractNumId w:val="35"/>
  </w:num>
  <w:num w:numId="36">
    <w:abstractNumId w:val="18"/>
  </w:num>
  <w:num w:numId="37">
    <w:abstractNumId w:val="33"/>
  </w:num>
  <w:num w:numId="38">
    <w:abstractNumId w:val="1"/>
  </w:num>
  <w:num w:numId="39">
    <w:abstractNumId w:val="2"/>
  </w:num>
  <w:num w:numId="40">
    <w:abstractNumId w:val="27"/>
  </w:num>
  <w:num w:numId="41">
    <w:abstractNumId w:val="37"/>
  </w:num>
  <w:num w:numId="42">
    <w:abstractNumId w:val="29"/>
  </w:num>
  <w:num w:numId="43">
    <w:abstractNumId w:val="31"/>
  </w:num>
  <w:num w:numId="4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159"/>
    <w:rsid w:val="0002281A"/>
    <w:rsid w:val="00035D7E"/>
    <w:rsid w:val="00040354"/>
    <w:rsid w:val="00040CB4"/>
    <w:rsid w:val="000422B0"/>
    <w:rsid w:val="00044F03"/>
    <w:rsid w:val="00046030"/>
    <w:rsid w:val="0005772D"/>
    <w:rsid w:val="00057C40"/>
    <w:rsid w:val="00081F0B"/>
    <w:rsid w:val="0009354E"/>
    <w:rsid w:val="00094D9C"/>
    <w:rsid w:val="000A379F"/>
    <w:rsid w:val="000A73A1"/>
    <w:rsid w:val="000B2E6C"/>
    <w:rsid w:val="000B48F4"/>
    <w:rsid w:val="000C171A"/>
    <w:rsid w:val="000C5184"/>
    <w:rsid w:val="000D5542"/>
    <w:rsid w:val="000E0060"/>
    <w:rsid w:val="000E39D9"/>
    <w:rsid w:val="000F1D54"/>
    <w:rsid w:val="0010226A"/>
    <w:rsid w:val="001044DB"/>
    <w:rsid w:val="00111DC6"/>
    <w:rsid w:val="00112447"/>
    <w:rsid w:val="0011323F"/>
    <w:rsid w:val="001224B5"/>
    <w:rsid w:val="00123490"/>
    <w:rsid w:val="00123911"/>
    <w:rsid w:val="00124C61"/>
    <w:rsid w:val="00133765"/>
    <w:rsid w:val="0013456E"/>
    <w:rsid w:val="0015199B"/>
    <w:rsid w:val="00153B94"/>
    <w:rsid w:val="001734F1"/>
    <w:rsid w:val="00176C8C"/>
    <w:rsid w:val="001806B4"/>
    <w:rsid w:val="00181784"/>
    <w:rsid w:val="00182D26"/>
    <w:rsid w:val="001A40D3"/>
    <w:rsid w:val="001A4AFC"/>
    <w:rsid w:val="001B7181"/>
    <w:rsid w:val="001C3FFE"/>
    <w:rsid w:val="001C7159"/>
    <w:rsid w:val="001D34A2"/>
    <w:rsid w:val="001E0F92"/>
    <w:rsid w:val="001E620F"/>
    <w:rsid w:val="001F5042"/>
    <w:rsid w:val="0020470C"/>
    <w:rsid w:val="00205F89"/>
    <w:rsid w:val="0023340D"/>
    <w:rsid w:val="00240D19"/>
    <w:rsid w:val="00247549"/>
    <w:rsid w:val="00252839"/>
    <w:rsid w:val="00260C1F"/>
    <w:rsid w:val="00262743"/>
    <w:rsid w:val="002671F7"/>
    <w:rsid w:val="0027323D"/>
    <w:rsid w:val="00274929"/>
    <w:rsid w:val="002A7E5C"/>
    <w:rsid w:val="002B1C6A"/>
    <w:rsid w:val="002D2F9B"/>
    <w:rsid w:val="002E1D8A"/>
    <w:rsid w:val="002E48A1"/>
    <w:rsid w:val="002F2357"/>
    <w:rsid w:val="003028F8"/>
    <w:rsid w:val="00304EE2"/>
    <w:rsid w:val="00317440"/>
    <w:rsid w:val="00321261"/>
    <w:rsid w:val="0033098A"/>
    <w:rsid w:val="003316C6"/>
    <w:rsid w:val="0035559B"/>
    <w:rsid w:val="0036032D"/>
    <w:rsid w:val="0036062C"/>
    <w:rsid w:val="00376526"/>
    <w:rsid w:val="003968F9"/>
    <w:rsid w:val="003A28EA"/>
    <w:rsid w:val="003A4C9D"/>
    <w:rsid w:val="003B007A"/>
    <w:rsid w:val="003B44E4"/>
    <w:rsid w:val="003B4874"/>
    <w:rsid w:val="003B79BB"/>
    <w:rsid w:val="003C424D"/>
    <w:rsid w:val="003C4B54"/>
    <w:rsid w:val="003D068F"/>
    <w:rsid w:val="003D129F"/>
    <w:rsid w:val="003E09F8"/>
    <w:rsid w:val="003E11E9"/>
    <w:rsid w:val="003E13E3"/>
    <w:rsid w:val="003E1621"/>
    <w:rsid w:val="003E1991"/>
    <w:rsid w:val="003E210F"/>
    <w:rsid w:val="003E69F1"/>
    <w:rsid w:val="00413EDD"/>
    <w:rsid w:val="00413F43"/>
    <w:rsid w:val="00415A15"/>
    <w:rsid w:val="00416692"/>
    <w:rsid w:val="004322B9"/>
    <w:rsid w:val="0043536C"/>
    <w:rsid w:val="00456B8C"/>
    <w:rsid w:val="004651BE"/>
    <w:rsid w:val="00472588"/>
    <w:rsid w:val="00480165"/>
    <w:rsid w:val="004865C8"/>
    <w:rsid w:val="004876A7"/>
    <w:rsid w:val="004C1D16"/>
    <w:rsid w:val="004E2991"/>
    <w:rsid w:val="004E7A88"/>
    <w:rsid w:val="004F1C4A"/>
    <w:rsid w:val="00503620"/>
    <w:rsid w:val="005077FD"/>
    <w:rsid w:val="00512B96"/>
    <w:rsid w:val="00520453"/>
    <w:rsid w:val="00520C39"/>
    <w:rsid w:val="00525502"/>
    <w:rsid w:val="005401B5"/>
    <w:rsid w:val="00566C41"/>
    <w:rsid w:val="00575054"/>
    <w:rsid w:val="005906B1"/>
    <w:rsid w:val="00594DEF"/>
    <w:rsid w:val="005A0B1E"/>
    <w:rsid w:val="005A3096"/>
    <w:rsid w:val="005A6C83"/>
    <w:rsid w:val="005B6C0B"/>
    <w:rsid w:val="005C7CF6"/>
    <w:rsid w:val="005D49E0"/>
    <w:rsid w:val="005D5122"/>
    <w:rsid w:val="005E2FB2"/>
    <w:rsid w:val="005E67EA"/>
    <w:rsid w:val="00605885"/>
    <w:rsid w:val="00616779"/>
    <w:rsid w:val="00621FAA"/>
    <w:rsid w:val="00623EEB"/>
    <w:rsid w:val="00627F43"/>
    <w:rsid w:val="006318DB"/>
    <w:rsid w:val="006359C4"/>
    <w:rsid w:val="006409C8"/>
    <w:rsid w:val="00654A06"/>
    <w:rsid w:val="00656C1E"/>
    <w:rsid w:val="0066550E"/>
    <w:rsid w:val="00696279"/>
    <w:rsid w:val="006A22AB"/>
    <w:rsid w:val="006A3302"/>
    <w:rsid w:val="006B1C94"/>
    <w:rsid w:val="006B201C"/>
    <w:rsid w:val="006B4D8A"/>
    <w:rsid w:val="006D0005"/>
    <w:rsid w:val="006D0E1D"/>
    <w:rsid w:val="006D4BA0"/>
    <w:rsid w:val="006D4ECD"/>
    <w:rsid w:val="006F0FC3"/>
    <w:rsid w:val="00704EEB"/>
    <w:rsid w:val="00711E3B"/>
    <w:rsid w:val="00715F7B"/>
    <w:rsid w:val="00716D1F"/>
    <w:rsid w:val="00720C1B"/>
    <w:rsid w:val="0072256E"/>
    <w:rsid w:val="00723576"/>
    <w:rsid w:val="007315A9"/>
    <w:rsid w:val="00731A8D"/>
    <w:rsid w:val="0073270F"/>
    <w:rsid w:val="007560F6"/>
    <w:rsid w:val="007577D1"/>
    <w:rsid w:val="00770A1F"/>
    <w:rsid w:val="0077115F"/>
    <w:rsid w:val="007813FE"/>
    <w:rsid w:val="00782B03"/>
    <w:rsid w:val="00792F4C"/>
    <w:rsid w:val="00794B11"/>
    <w:rsid w:val="007B3D3B"/>
    <w:rsid w:val="007C175B"/>
    <w:rsid w:val="007C3065"/>
    <w:rsid w:val="007C380F"/>
    <w:rsid w:val="007C75ED"/>
    <w:rsid w:val="007F2730"/>
    <w:rsid w:val="007F34A5"/>
    <w:rsid w:val="007F5915"/>
    <w:rsid w:val="00816965"/>
    <w:rsid w:val="0082581E"/>
    <w:rsid w:val="00861648"/>
    <w:rsid w:val="00872EA7"/>
    <w:rsid w:val="00882AAF"/>
    <w:rsid w:val="00887EC6"/>
    <w:rsid w:val="0089374B"/>
    <w:rsid w:val="008A0996"/>
    <w:rsid w:val="008B1E99"/>
    <w:rsid w:val="008B33AD"/>
    <w:rsid w:val="008B4A4B"/>
    <w:rsid w:val="008C53DF"/>
    <w:rsid w:val="008D466E"/>
    <w:rsid w:val="008D5492"/>
    <w:rsid w:val="008D5722"/>
    <w:rsid w:val="008E07AA"/>
    <w:rsid w:val="008F1438"/>
    <w:rsid w:val="00903D4E"/>
    <w:rsid w:val="0091670B"/>
    <w:rsid w:val="00930084"/>
    <w:rsid w:val="00942E1C"/>
    <w:rsid w:val="00953C79"/>
    <w:rsid w:val="00964965"/>
    <w:rsid w:val="009716AB"/>
    <w:rsid w:val="00972D15"/>
    <w:rsid w:val="00981675"/>
    <w:rsid w:val="00982643"/>
    <w:rsid w:val="009A2873"/>
    <w:rsid w:val="009B03F6"/>
    <w:rsid w:val="009B4A52"/>
    <w:rsid w:val="009C2EA6"/>
    <w:rsid w:val="009D7E8E"/>
    <w:rsid w:val="009E5121"/>
    <w:rsid w:val="009E6552"/>
    <w:rsid w:val="00A0485D"/>
    <w:rsid w:val="00A06922"/>
    <w:rsid w:val="00A12592"/>
    <w:rsid w:val="00A13CA9"/>
    <w:rsid w:val="00A25B31"/>
    <w:rsid w:val="00A41CF2"/>
    <w:rsid w:val="00A45F01"/>
    <w:rsid w:val="00A479D9"/>
    <w:rsid w:val="00A54258"/>
    <w:rsid w:val="00A602CF"/>
    <w:rsid w:val="00A62EDC"/>
    <w:rsid w:val="00A76A4F"/>
    <w:rsid w:val="00A845C4"/>
    <w:rsid w:val="00A847ED"/>
    <w:rsid w:val="00A87BFE"/>
    <w:rsid w:val="00AA6404"/>
    <w:rsid w:val="00AB1E18"/>
    <w:rsid w:val="00AB46BB"/>
    <w:rsid w:val="00AB4E7F"/>
    <w:rsid w:val="00AC441D"/>
    <w:rsid w:val="00AC4F6E"/>
    <w:rsid w:val="00AD41EC"/>
    <w:rsid w:val="00AE2A0F"/>
    <w:rsid w:val="00AF7A24"/>
    <w:rsid w:val="00B05616"/>
    <w:rsid w:val="00B07B04"/>
    <w:rsid w:val="00B274A9"/>
    <w:rsid w:val="00B31586"/>
    <w:rsid w:val="00B3463E"/>
    <w:rsid w:val="00B433A6"/>
    <w:rsid w:val="00B4577F"/>
    <w:rsid w:val="00B47521"/>
    <w:rsid w:val="00B63555"/>
    <w:rsid w:val="00B71322"/>
    <w:rsid w:val="00B76365"/>
    <w:rsid w:val="00B873D8"/>
    <w:rsid w:val="00BB5571"/>
    <w:rsid w:val="00BD0911"/>
    <w:rsid w:val="00BF3E15"/>
    <w:rsid w:val="00BF7234"/>
    <w:rsid w:val="00BF7238"/>
    <w:rsid w:val="00C00811"/>
    <w:rsid w:val="00C03FA8"/>
    <w:rsid w:val="00C1019E"/>
    <w:rsid w:val="00C1775E"/>
    <w:rsid w:val="00C2010B"/>
    <w:rsid w:val="00C211ED"/>
    <w:rsid w:val="00C34A29"/>
    <w:rsid w:val="00C45922"/>
    <w:rsid w:val="00C45D71"/>
    <w:rsid w:val="00C61BF3"/>
    <w:rsid w:val="00C640F1"/>
    <w:rsid w:val="00C77318"/>
    <w:rsid w:val="00C81E0D"/>
    <w:rsid w:val="00C8355E"/>
    <w:rsid w:val="00C8356C"/>
    <w:rsid w:val="00C9435A"/>
    <w:rsid w:val="00CA158F"/>
    <w:rsid w:val="00CE2926"/>
    <w:rsid w:val="00CF13AF"/>
    <w:rsid w:val="00CF2993"/>
    <w:rsid w:val="00D07AEF"/>
    <w:rsid w:val="00D131F9"/>
    <w:rsid w:val="00D15C32"/>
    <w:rsid w:val="00D17F00"/>
    <w:rsid w:val="00D20BE8"/>
    <w:rsid w:val="00D23A86"/>
    <w:rsid w:val="00D256C5"/>
    <w:rsid w:val="00D25A1E"/>
    <w:rsid w:val="00D31C1A"/>
    <w:rsid w:val="00D411C7"/>
    <w:rsid w:val="00D82593"/>
    <w:rsid w:val="00D82EC8"/>
    <w:rsid w:val="00D866B1"/>
    <w:rsid w:val="00DA1D74"/>
    <w:rsid w:val="00DA7585"/>
    <w:rsid w:val="00DB05EB"/>
    <w:rsid w:val="00DB6A71"/>
    <w:rsid w:val="00DC269B"/>
    <w:rsid w:val="00DC4468"/>
    <w:rsid w:val="00DD1740"/>
    <w:rsid w:val="00DD3555"/>
    <w:rsid w:val="00DE2061"/>
    <w:rsid w:val="00DF5B98"/>
    <w:rsid w:val="00E0147F"/>
    <w:rsid w:val="00E031BC"/>
    <w:rsid w:val="00E0576F"/>
    <w:rsid w:val="00E2665F"/>
    <w:rsid w:val="00E34B86"/>
    <w:rsid w:val="00E41DD8"/>
    <w:rsid w:val="00E4594D"/>
    <w:rsid w:val="00E45B8F"/>
    <w:rsid w:val="00E578B1"/>
    <w:rsid w:val="00E6131F"/>
    <w:rsid w:val="00E63E52"/>
    <w:rsid w:val="00E73118"/>
    <w:rsid w:val="00E91732"/>
    <w:rsid w:val="00E92681"/>
    <w:rsid w:val="00E95D5C"/>
    <w:rsid w:val="00EA0E42"/>
    <w:rsid w:val="00EB35D2"/>
    <w:rsid w:val="00EC5692"/>
    <w:rsid w:val="00ED4CE0"/>
    <w:rsid w:val="00ED50F9"/>
    <w:rsid w:val="00ED6B52"/>
    <w:rsid w:val="00EE27F1"/>
    <w:rsid w:val="00EE2914"/>
    <w:rsid w:val="00EF31B5"/>
    <w:rsid w:val="00F0131A"/>
    <w:rsid w:val="00F24FCA"/>
    <w:rsid w:val="00F3258A"/>
    <w:rsid w:val="00F34CCF"/>
    <w:rsid w:val="00F35C65"/>
    <w:rsid w:val="00F4003E"/>
    <w:rsid w:val="00F46469"/>
    <w:rsid w:val="00F72B66"/>
    <w:rsid w:val="00F935B1"/>
    <w:rsid w:val="00F9668E"/>
    <w:rsid w:val="00FA140C"/>
    <w:rsid w:val="00FB3C59"/>
    <w:rsid w:val="00FB56A1"/>
    <w:rsid w:val="00FB7BB7"/>
    <w:rsid w:val="00FC1403"/>
    <w:rsid w:val="00FE60EB"/>
    <w:rsid w:val="00FF2ED9"/>
    <w:rsid w:val="00FF4F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6B1"/>
    <w:rPr>
      <w:rFonts w:ascii="Times New Roman" w:eastAsia="Times New Roman" w:hAnsi="Times New Roman"/>
      <w:sz w:val="24"/>
      <w:szCs w:val="24"/>
    </w:rPr>
  </w:style>
  <w:style w:type="paragraph" w:styleId="10">
    <w:name w:val="heading 1"/>
    <w:basedOn w:val="a"/>
    <w:next w:val="a"/>
    <w:link w:val="11"/>
    <w:uiPriority w:val="99"/>
    <w:qFormat/>
    <w:rsid w:val="00E95D5C"/>
    <w:pPr>
      <w:keepNext/>
      <w:keepLines/>
      <w:spacing w:before="240"/>
      <w:outlineLvl w:val="0"/>
    </w:pPr>
    <w:rPr>
      <w:rFonts w:ascii="Calibri Light" w:hAnsi="Calibri Light" w:cs="Calibri Light"/>
      <w:color w:val="2E74B5"/>
      <w:sz w:val="32"/>
      <w:szCs w:val="32"/>
    </w:rPr>
  </w:style>
  <w:style w:type="paragraph" w:styleId="20">
    <w:name w:val="heading 2"/>
    <w:aliases w:val="2,22,A,A.B.C.,CHS,Chapter Title,Fonctionnalité,H2,H2-Heading 2,Header2,Heading 2 Hidden,Heading Indent No L2,Heading2,ITT t2,Numbered text 3,PullOut,Sub Head,Table2,Titre 21,UNDERRUBRIK 1-2,h2,heading2,l2,list 2,list2,t2.T2,ç2,Раздел"/>
    <w:basedOn w:val="a"/>
    <w:next w:val="a"/>
    <w:link w:val="21"/>
    <w:uiPriority w:val="99"/>
    <w:qFormat/>
    <w:rsid w:val="00E95D5C"/>
    <w:pPr>
      <w:keepNext/>
      <w:keepLines/>
      <w:spacing w:before="200" w:line="276" w:lineRule="auto"/>
      <w:outlineLvl w:val="1"/>
    </w:pPr>
    <w:rPr>
      <w:rFonts w:ascii="Cambria" w:hAnsi="Cambria" w:cs="Cambria"/>
      <w:b/>
      <w:bCs/>
      <w:color w:val="4F81BD"/>
      <w:sz w:val="26"/>
      <w:szCs w:val="26"/>
    </w:rPr>
  </w:style>
  <w:style w:type="paragraph" w:styleId="30">
    <w:name w:val="heading 3"/>
    <w:aliases w:val="H3,H31,H311,H3111,H312,H3121,H313,H32,H321,H33,H331,H34,H341,H35,H351,H36,H361,H37,H371,H38,H381,H39,h3,h31,h311,h3111,h312,h3121,h313,h32,h321,h33,h331,h34,h341,h35,h351,h36,h361,h37,h371,h38,h381,h39,ç3,Подраздел"/>
    <w:basedOn w:val="a"/>
    <w:link w:val="31"/>
    <w:uiPriority w:val="99"/>
    <w:qFormat/>
    <w:rsid w:val="003028F8"/>
    <w:pPr>
      <w:keepNext/>
      <w:tabs>
        <w:tab w:val="num" w:pos="1134"/>
        <w:tab w:val="left" w:pos="2870"/>
      </w:tabs>
      <w:suppressAutoHyphens/>
      <w:spacing w:before="120" w:after="120"/>
      <w:ind w:left="2870" w:hanging="360"/>
      <w:outlineLvl w:val="2"/>
    </w:pPr>
    <w:rPr>
      <w:rFonts w:ascii="Cambria" w:eastAsia="Calibri" w:hAnsi="Cambria" w:cs="Cambria"/>
      <w:b/>
      <w:bCs/>
      <w:sz w:val="26"/>
      <w:szCs w:val="26"/>
      <w:lang w:eastAsia="en-US"/>
    </w:rPr>
  </w:style>
  <w:style w:type="paragraph" w:styleId="4">
    <w:name w:val="heading 4"/>
    <w:basedOn w:val="a"/>
    <w:link w:val="40"/>
    <w:uiPriority w:val="99"/>
    <w:qFormat/>
    <w:rsid w:val="003028F8"/>
    <w:pPr>
      <w:keepNext/>
      <w:tabs>
        <w:tab w:val="left" w:pos="1134"/>
        <w:tab w:val="num" w:pos="2214"/>
        <w:tab w:val="left" w:pos="3590"/>
      </w:tabs>
      <w:suppressAutoHyphens/>
      <w:spacing w:before="240" w:after="120"/>
      <w:ind w:left="3590" w:hanging="360"/>
      <w:jc w:val="both"/>
      <w:outlineLvl w:val="3"/>
    </w:pPr>
    <w:rPr>
      <w:rFonts w:ascii="Calibri" w:eastAsia="Calibri" w:hAnsi="Calibri" w:cs="Calibri"/>
      <w:b/>
      <w:bCs/>
      <w:sz w:val="28"/>
      <w:szCs w:val="28"/>
      <w:lang w:eastAsia="en-US"/>
    </w:rPr>
  </w:style>
  <w:style w:type="paragraph" w:styleId="5">
    <w:name w:val="heading 5"/>
    <w:basedOn w:val="a"/>
    <w:next w:val="a"/>
    <w:link w:val="50"/>
    <w:uiPriority w:val="99"/>
    <w:qFormat/>
    <w:rsid w:val="003028F8"/>
    <w:pPr>
      <w:spacing w:before="240" w:after="60" w:line="276" w:lineRule="auto"/>
      <w:outlineLvl w:val="4"/>
    </w:pPr>
    <w:rPr>
      <w:rFonts w:ascii="Calibri" w:hAnsi="Calibri" w:cs="Calibri"/>
      <w:b/>
      <w:bCs/>
      <w:i/>
      <w:iCs/>
      <w:color w:val="00000A"/>
      <w:sz w:val="26"/>
      <w:szCs w:val="26"/>
      <w:lang w:eastAsia="en-US"/>
    </w:rPr>
  </w:style>
  <w:style w:type="paragraph" w:styleId="9">
    <w:name w:val="heading 9"/>
    <w:basedOn w:val="a"/>
    <w:next w:val="a"/>
    <w:link w:val="90"/>
    <w:uiPriority w:val="99"/>
    <w:qFormat/>
    <w:rsid w:val="00E95D5C"/>
    <w:pPr>
      <w:spacing w:line="271" w:lineRule="auto"/>
      <w:outlineLvl w:val="8"/>
    </w:pPr>
    <w:rPr>
      <w:rFonts w:ascii="Cambria" w:hAnsi="Cambria" w:cs="Cambria"/>
      <w:b/>
      <w:bCs/>
      <w:i/>
      <w:iCs/>
      <w:color w:val="7F7F7F"/>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95D5C"/>
    <w:rPr>
      <w:rFonts w:ascii="Calibri Light" w:hAnsi="Calibri Light" w:cs="Calibri Light"/>
      <w:color w:val="2E74B5"/>
      <w:sz w:val="32"/>
      <w:szCs w:val="32"/>
      <w:lang w:eastAsia="ru-RU"/>
    </w:rPr>
  </w:style>
  <w:style w:type="character" w:customStyle="1" w:styleId="21">
    <w:name w:val="Заголовок 2 Знак"/>
    <w:aliases w:val="2 Знак,22 Знак,A Знак,A.B.C. Знак,CHS Знак,Chapter Title Знак,Fonctionnalité Знак,H2 Знак,H2-Heading 2 Знак,Header2 Знак,Heading 2 Hidden Знак,Heading Indent No L2 Знак,Heading2 Знак,ITT t2 Знак,Numbered text 3 Знак,PullOut Знак,h2 Знак"/>
    <w:basedOn w:val="a0"/>
    <w:link w:val="20"/>
    <w:uiPriority w:val="99"/>
    <w:locked/>
    <w:rsid w:val="00E95D5C"/>
    <w:rPr>
      <w:rFonts w:ascii="Cambria" w:hAnsi="Cambria" w:cs="Cambria"/>
      <w:b/>
      <w:bCs/>
      <w:color w:val="4F81BD"/>
      <w:sz w:val="26"/>
      <w:szCs w:val="26"/>
      <w:lang w:eastAsia="ru-RU"/>
    </w:rPr>
  </w:style>
  <w:style w:type="character" w:customStyle="1" w:styleId="31">
    <w:name w:val="Заголовок 3 Знак"/>
    <w:aliases w:val="H3 Знак,H31 Знак,H311 Знак,H3111 Знак,H312 Знак,H3121 Знак,H313 Знак,H32 Знак,H321 Знак,H33 Знак,H331 Знак,H34 Знак,H341 Знак,H35 Знак,H351 Знак,H36 Знак,H361 Знак,H37 Знак,H371 Знак,H38 Знак,H381 Знак,H39 Знак,h3 Знак,h31 Знак,h32 Знак"/>
    <w:basedOn w:val="a0"/>
    <w:link w:val="30"/>
    <w:uiPriority w:val="99"/>
    <w:locked/>
    <w:rsid w:val="003028F8"/>
    <w:rPr>
      <w:rFonts w:ascii="Cambria" w:eastAsia="Times New Roman" w:hAnsi="Cambria" w:cs="Cambria"/>
      <w:b/>
      <w:bCs/>
      <w:sz w:val="26"/>
      <w:szCs w:val="26"/>
    </w:rPr>
  </w:style>
  <w:style w:type="character" w:customStyle="1" w:styleId="40">
    <w:name w:val="Заголовок 4 Знак"/>
    <w:basedOn w:val="a0"/>
    <w:link w:val="4"/>
    <w:uiPriority w:val="99"/>
    <w:locked/>
    <w:rsid w:val="003028F8"/>
    <w:rPr>
      <w:rFonts w:ascii="Calibri" w:eastAsia="Times New Roman" w:hAnsi="Calibri" w:cs="Calibri"/>
      <w:b/>
      <w:bCs/>
      <w:sz w:val="28"/>
      <w:szCs w:val="28"/>
    </w:rPr>
  </w:style>
  <w:style w:type="character" w:customStyle="1" w:styleId="50">
    <w:name w:val="Заголовок 5 Знак"/>
    <w:basedOn w:val="a0"/>
    <w:link w:val="5"/>
    <w:uiPriority w:val="99"/>
    <w:semiHidden/>
    <w:locked/>
    <w:rsid w:val="003028F8"/>
    <w:rPr>
      <w:rFonts w:ascii="Calibri" w:hAnsi="Calibri" w:cs="Calibri"/>
      <w:b/>
      <w:bCs/>
      <w:i/>
      <w:iCs/>
      <w:color w:val="00000A"/>
      <w:sz w:val="26"/>
      <w:szCs w:val="26"/>
    </w:rPr>
  </w:style>
  <w:style w:type="character" w:customStyle="1" w:styleId="90">
    <w:name w:val="Заголовок 9 Знак"/>
    <w:basedOn w:val="a0"/>
    <w:link w:val="9"/>
    <w:uiPriority w:val="99"/>
    <w:locked/>
    <w:rsid w:val="00E95D5C"/>
    <w:rPr>
      <w:rFonts w:ascii="Cambria" w:hAnsi="Cambria" w:cs="Cambria"/>
      <w:b/>
      <w:bCs/>
      <w:i/>
      <w:iCs/>
      <w:color w:val="7F7F7F"/>
      <w:sz w:val="18"/>
      <w:szCs w:val="18"/>
      <w:lang w:val="en-US"/>
    </w:rPr>
  </w:style>
  <w:style w:type="paragraph" w:customStyle="1" w:styleId="Caaieiaie">
    <w:name w:val="Caaieiaie"/>
    <w:basedOn w:val="10"/>
    <w:uiPriority w:val="99"/>
    <w:rsid w:val="00E95D5C"/>
    <w:pPr>
      <w:keepNext w:val="0"/>
      <w:keepLines w:val="0"/>
      <w:pageBreakBefore/>
      <w:widowControl w:val="0"/>
      <w:suppressAutoHyphens/>
      <w:overflowPunct w:val="0"/>
      <w:autoSpaceDE w:val="0"/>
      <w:spacing w:before="0" w:after="240"/>
      <w:jc w:val="center"/>
      <w:textAlignment w:val="baseline"/>
    </w:pPr>
    <w:rPr>
      <w:rFonts w:ascii="Times New Roman" w:hAnsi="Times New Roman" w:cs="Times New Roman"/>
      <w:b/>
      <w:bCs/>
      <w:color w:val="auto"/>
      <w:kern w:val="1"/>
      <w:sz w:val="28"/>
      <w:szCs w:val="28"/>
      <w:lang w:eastAsia="ar-SA"/>
    </w:rPr>
  </w:style>
  <w:style w:type="paragraph" w:customStyle="1" w:styleId="12">
    <w:name w:val="Без интервала1"/>
    <w:link w:val="NoSpacingChar"/>
    <w:uiPriority w:val="99"/>
    <w:rsid w:val="00E95D5C"/>
    <w:pPr>
      <w:ind w:firstLine="567"/>
      <w:jc w:val="both"/>
    </w:pPr>
    <w:rPr>
      <w:rFonts w:ascii="Times New Roman" w:hAnsi="Times New Roman"/>
      <w:sz w:val="24"/>
      <w:szCs w:val="24"/>
    </w:rPr>
  </w:style>
  <w:style w:type="character" w:customStyle="1" w:styleId="NoSpacingChar">
    <w:name w:val="No Spacing Char"/>
    <w:link w:val="12"/>
    <w:uiPriority w:val="99"/>
    <w:locked/>
    <w:rsid w:val="00E95D5C"/>
    <w:rPr>
      <w:rFonts w:ascii="Times New Roman" w:hAnsi="Times New Roman"/>
      <w:sz w:val="24"/>
      <w:szCs w:val="24"/>
      <w:lang w:eastAsia="ru-RU" w:bidi="ar-SA"/>
    </w:rPr>
  </w:style>
  <w:style w:type="character" w:styleId="a3">
    <w:name w:val="Hyperlink"/>
    <w:basedOn w:val="a0"/>
    <w:uiPriority w:val="99"/>
    <w:rsid w:val="00E95D5C"/>
    <w:rPr>
      <w:color w:val="0000FF"/>
      <w:u w:val="single"/>
    </w:rPr>
  </w:style>
  <w:style w:type="paragraph" w:customStyle="1" w:styleId="a4">
    <w:name w:val="Тендерные данные"/>
    <w:basedOn w:val="a"/>
    <w:uiPriority w:val="99"/>
    <w:rsid w:val="00E95D5C"/>
    <w:pPr>
      <w:tabs>
        <w:tab w:val="left" w:pos="1985"/>
      </w:tabs>
      <w:suppressAutoHyphens/>
      <w:spacing w:before="120" w:after="60"/>
      <w:jc w:val="both"/>
    </w:pPr>
    <w:rPr>
      <w:b/>
      <w:bCs/>
      <w:lang w:eastAsia="ar-SA"/>
    </w:rPr>
  </w:style>
  <w:style w:type="paragraph" w:customStyle="1" w:styleId="ConsNormal">
    <w:name w:val="ConsNormal"/>
    <w:link w:val="ConsNormal0"/>
    <w:uiPriority w:val="99"/>
    <w:rsid w:val="00E95D5C"/>
    <w:pPr>
      <w:widowControl w:val="0"/>
      <w:suppressAutoHyphens/>
      <w:autoSpaceDE w:val="0"/>
      <w:ind w:right="19772" w:firstLine="720"/>
    </w:pPr>
    <w:rPr>
      <w:rFonts w:ascii="Arial" w:hAnsi="Arial" w:cs="Arial"/>
      <w:sz w:val="22"/>
      <w:szCs w:val="22"/>
      <w:lang w:eastAsia="ar-SA"/>
    </w:rPr>
  </w:style>
  <w:style w:type="paragraph" w:styleId="a5">
    <w:name w:val="header"/>
    <w:basedOn w:val="a"/>
    <w:link w:val="a6"/>
    <w:uiPriority w:val="99"/>
    <w:rsid w:val="00E95D5C"/>
    <w:pPr>
      <w:tabs>
        <w:tab w:val="center" w:pos="4153"/>
        <w:tab w:val="right" w:pos="8306"/>
      </w:tabs>
      <w:suppressAutoHyphens/>
      <w:spacing w:before="120" w:after="120"/>
      <w:jc w:val="both"/>
    </w:pPr>
    <w:rPr>
      <w:rFonts w:ascii="Arial" w:hAnsi="Arial" w:cs="Arial"/>
      <w:lang w:eastAsia="ar-SA"/>
    </w:rPr>
  </w:style>
  <w:style w:type="character" w:customStyle="1" w:styleId="a6">
    <w:name w:val="Верхний колонтитул Знак"/>
    <w:basedOn w:val="a0"/>
    <w:link w:val="a5"/>
    <w:uiPriority w:val="99"/>
    <w:locked/>
    <w:rsid w:val="00E95D5C"/>
    <w:rPr>
      <w:rFonts w:ascii="Arial" w:hAnsi="Arial" w:cs="Arial"/>
      <w:sz w:val="20"/>
      <w:szCs w:val="20"/>
      <w:lang w:eastAsia="ar-SA" w:bidi="ar-SA"/>
    </w:rPr>
  </w:style>
  <w:style w:type="paragraph" w:customStyle="1" w:styleId="Default">
    <w:name w:val="Default"/>
    <w:uiPriority w:val="99"/>
    <w:rsid w:val="00E95D5C"/>
    <w:pPr>
      <w:suppressAutoHyphens/>
      <w:autoSpaceDE w:val="0"/>
    </w:pPr>
    <w:rPr>
      <w:rFonts w:ascii="Times New Roman" w:eastAsia="Times New Roman" w:hAnsi="Times New Roman"/>
      <w:color w:val="000000"/>
      <w:sz w:val="24"/>
      <w:szCs w:val="24"/>
      <w:lang w:eastAsia="ar-SA"/>
    </w:rPr>
  </w:style>
  <w:style w:type="paragraph" w:customStyle="1" w:styleId="13">
    <w:name w:val="Абзац списка1"/>
    <w:basedOn w:val="a"/>
    <w:uiPriority w:val="99"/>
    <w:rsid w:val="00E95D5C"/>
    <w:pPr>
      <w:spacing w:after="200" w:line="276" w:lineRule="auto"/>
      <w:ind w:left="720"/>
    </w:pPr>
    <w:rPr>
      <w:rFonts w:ascii="Calibri" w:hAnsi="Calibri" w:cs="Calibri"/>
      <w:sz w:val="22"/>
      <w:szCs w:val="22"/>
    </w:rPr>
  </w:style>
  <w:style w:type="paragraph" w:customStyle="1" w:styleId="22">
    <w:name w:val="Стиль2"/>
    <w:basedOn w:val="2"/>
    <w:uiPriority w:val="99"/>
    <w:rsid w:val="00E95D5C"/>
    <w:pPr>
      <w:keepNext/>
      <w:keepLines/>
      <w:widowControl w:val="0"/>
      <w:numPr>
        <w:ilvl w:val="2"/>
        <w:numId w:val="0"/>
      </w:numPr>
      <w:suppressLineNumbers/>
      <w:tabs>
        <w:tab w:val="num" w:pos="432"/>
        <w:tab w:val="num" w:pos="1836"/>
      </w:tabs>
      <w:suppressAutoHyphens/>
      <w:spacing w:after="60"/>
      <w:ind w:left="1836" w:hanging="576"/>
      <w:jc w:val="both"/>
    </w:pPr>
    <w:rPr>
      <w:b/>
      <w:bCs/>
    </w:rPr>
  </w:style>
  <w:style w:type="paragraph" w:customStyle="1" w:styleId="-3">
    <w:name w:val="Пункт-3"/>
    <w:basedOn w:val="a"/>
    <w:uiPriority w:val="99"/>
    <w:rsid w:val="00E95D5C"/>
    <w:pPr>
      <w:spacing w:line="288" w:lineRule="auto"/>
      <w:jc w:val="both"/>
    </w:pPr>
    <w:rPr>
      <w:sz w:val="28"/>
      <w:szCs w:val="28"/>
    </w:rPr>
  </w:style>
  <w:style w:type="character" w:customStyle="1" w:styleId="FontStyle13">
    <w:name w:val="Font Style13"/>
    <w:uiPriority w:val="99"/>
    <w:rsid w:val="00E95D5C"/>
    <w:rPr>
      <w:rFonts w:ascii="Times New Roman" w:hAnsi="Times New Roman" w:cs="Times New Roman"/>
      <w:sz w:val="24"/>
      <w:szCs w:val="24"/>
    </w:rPr>
  </w:style>
  <w:style w:type="paragraph" w:customStyle="1" w:styleId="110">
    <w:name w:val="Без интервала11"/>
    <w:uiPriority w:val="99"/>
    <w:rsid w:val="00E95D5C"/>
    <w:pPr>
      <w:suppressAutoHyphens/>
      <w:ind w:firstLine="709"/>
    </w:pPr>
    <w:rPr>
      <w:rFonts w:ascii="Times New Roman" w:eastAsia="Times New Roman" w:hAnsi="Times New Roman"/>
      <w:sz w:val="24"/>
      <w:szCs w:val="24"/>
      <w:lang w:eastAsia="ar-SA"/>
    </w:rPr>
  </w:style>
  <w:style w:type="paragraph" w:customStyle="1" w:styleId="ConsPlusNormal">
    <w:name w:val="ConsPlusNormal"/>
    <w:next w:val="a"/>
    <w:link w:val="ConsPlusNormal0"/>
    <w:uiPriority w:val="99"/>
    <w:rsid w:val="00E95D5C"/>
    <w:pPr>
      <w:widowControl w:val="0"/>
      <w:suppressAutoHyphens/>
      <w:autoSpaceDE w:val="0"/>
      <w:ind w:firstLine="720"/>
    </w:pPr>
    <w:rPr>
      <w:rFonts w:ascii="Arial" w:hAnsi="Arial"/>
      <w:sz w:val="22"/>
      <w:szCs w:val="22"/>
    </w:rPr>
  </w:style>
  <w:style w:type="character" w:customStyle="1" w:styleId="ConsPlusNormal0">
    <w:name w:val="ConsPlusNormal Знак"/>
    <w:link w:val="ConsPlusNormal"/>
    <w:uiPriority w:val="99"/>
    <w:locked/>
    <w:rsid w:val="00E95D5C"/>
    <w:rPr>
      <w:rFonts w:ascii="Arial" w:hAnsi="Arial"/>
      <w:sz w:val="22"/>
      <w:szCs w:val="22"/>
      <w:lang w:eastAsia="ru-RU" w:bidi="ar-SA"/>
    </w:rPr>
  </w:style>
  <w:style w:type="character" w:customStyle="1" w:styleId="Candara1">
    <w:name w:val="Основной текст + Candara1"/>
    <w:aliases w:val="Интервал 0 pt1,Основной текст + 9 pt1"/>
    <w:uiPriority w:val="99"/>
    <w:rsid w:val="00E95D5C"/>
    <w:rPr>
      <w:rFonts w:ascii="Candara" w:hAnsi="Candara" w:cs="Candara"/>
      <w:spacing w:val="9"/>
      <w:sz w:val="17"/>
      <w:szCs w:val="17"/>
      <w:u w:val="none"/>
    </w:rPr>
  </w:style>
  <w:style w:type="character" w:customStyle="1" w:styleId="x-phmenubutton">
    <w:name w:val="x-ph__menu__button"/>
    <w:uiPriority w:val="99"/>
    <w:rsid w:val="00E95D5C"/>
  </w:style>
  <w:style w:type="paragraph" w:styleId="2">
    <w:name w:val="List Number 2"/>
    <w:basedOn w:val="a"/>
    <w:uiPriority w:val="99"/>
    <w:rsid w:val="00E95D5C"/>
    <w:pPr>
      <w:numPr>
        <w:numId w:val="3"/>
      </w:numPr>
    </w:pPr>
  </w:style>
  <w:style w:type="paragraph" w:styleId="a7">
    <w:name w:val="List Paragraph"/>
    <w:aliases w:val="Bullet List,FooterText,numbered,ПС - Нумерованный"/>
    <w:basedOn w:val="a"/>
    <w:link w:val="a8"/>
    <w:uiPriority w:val="99"/>
    <w:qFormat/>
    <w:rsid w:val="00930084"/>
    <w:pPr>
      <w:spacing w:after="200" w:line="276" w:lineRule="auto"/>
      <w:ind w:left="720"/>
    </w:pPr>
    <w:rPr>
      <w:rFonts w:ascii="Calibri" w:eastAsia="Calibri" w:hAnsi="Calibri"/>
      <w:sz w:val="20"/>
      <w:szCs w:val="20"/>
      <w:lang/>
    </w:rPr>
  </w:style>
  <w:style w:type="paragraph" w:customStyle="1" w:styleId="41">
    <w:name w:val="Обычный4"/>
    <w:uiPriority w:val="99"/>
    <w:rsid w:val="00930084"/>
    <w:pPr>
      <w:suppressAutoHyphens/>
    </w:pPr>
    <w:rPr>
      <w:rFonts w:ascii="Times New Roman" w:eastAsia="Times New Roman" w:hAnsi="Times New Roman"/>
      <w:lang w:eastAsia="ar-SA"/>
    </w:rPr>
  </w:style>
  <w:style w:type="paragraph" w:customStyle="1" w:styleId="1">
    <w:name w:val="Стиль1"/>
    <w:basedOn w:val="a"/>
    <w:uiPriority w:val="99"/>
    <w:rsid w:val="00930084"/>
    <w:pPr>
      <w:keepNext/>
      <w:keepLines/>
      <w:widowControl w:val="0"/>
      <w:numPr>
        <w:numId w:val="8"/>
      </w:numPr>
      <w:suppressLineNumbers/>
      <w:suppressAutoHyphens/>
      <w:spacing w:after="60"/>
    </w:pPr>
    <w:rPr>
      <w:b/>
      <w:bCs/>
      <w:sz w:val="28"/>
      <w:szCs w:val="28"/>
      <w:lang w:val="en-US" w:eastAsia="en-US"/>
    </w:rPr>
  </w:style>
  <w:style w:type="paragraph" w:customStyle="1" w:styleId="3">
    <w:name w:val="Стиль3"/>
    <w:basedOn w:val="23"/>
    <w:link w:val="32"/>
    <w:uiPriority w:val="99"/>
    <w:rsid w:val="00930084"/>
    <w:pPr>
      <w:widowControl w:val="0"/>
      <w:numPr>
        <w:ilvl w:val="2"/>
        <w:numId w:val="8"/>
      </w:numPr>
      <w:tabs>
        <w:tab w:val="clear" w:pos="2160"/>
        <w:tab w:val="num" w:pos="360"/>
      </w:tabs>
      <w:adjustRightInd w:val="0"/>
      <w:spacing w:after="0" w:line="240" w:lineRule="auto"/>
      <w:ind w:left="283" w:hanging="180"/>
      <w:jc w:val="both"/>
    </w:pPr>
    <w:rPr>
      <w:lang w:val="en-US"/>
    </w:rPr>
  </w:style>
  <w:style w:type="paragraph" w:styleId="23">
    <w:name w:val="Body Text Indent 2"/>
    <w:basedOn w:val="a"/>
    <w:link w:val="24"/>
    <w:uiPriority w:val="99"/>
    <w:semiHidden/>
    <w:rsid w:val="00930084"/>
    <w:pPr>
      <w:spacing w:after="120" w:line="480" w:lineRule="auto"/>
      <w:ind w:left="283"/>
    </w:pPr>
  </w:style>
  <w:style w:type="character" w:customStyle="1" w:styleId="24">
    <w:name w:val="Основной текст с отступом 2 Знак"/>
    <w:basedOn w:val="a0"/>
    <w:link w:val="23"/>
    <w:uiPriority w:val="99"/>
    <w:semiHidden/>
    <w:locked/>
    <w:rsid w:val="00930084"/>
    <w:rPr>
      <w:rFonts w:ascii="Times New Roman" w:hAnsi="Times New Roman" w:cs="Times New Roman"/>
      <w:sz w:val="24"/>
      <w:szCs w:val="24"/>
      <w:lang w:eastAsia="ru-RU"/>
    </w:rPr>
  </w:style>
  <w:style w:type="paragraph" w:styleId="a9">
    <w:name w:val="Balloon Text"/>
    <w:basedOn w:val="a"/>
    <w:link w:val="aa"/>
    <w:uiPriority w:val="99"/>
    <w:semiHidden/>
    <w:rsid w:val="00B71322"/>
    <w:rPr>
      <w:rFonts w:ascii="Segoe UI" w:hAnsi="Segoe UI" w:cs="Segoe UI"/>
      <w:sz w:val="18"/>
      <w:szCs w:val="18"/>
    </w:rPr>
  </w:style>
  <w:style w:type="character" w:customStyle="1" w:styleId="aa">
    <w:name w:val="Текст выноски Знак"/>
    <w:basedOn w:val="a0"/>
    <w:link w:val="a9"/>
    <w:uiPriority w:val="99"/>
    <w:semiHidden/>
    <w:locked/>
    <w:rsid w:val="00B71322"/>
    <w:rPr>
      <w:rFonts w:ascii="Segoe UI" w:hAnsi="Segoe UI" w:cs="Segoe UI"/>
      <w:sz w:val="18"/>
      <w:szCs w:val="18"/>
      <w:lang w:eastAsia="ru-RU"/>
    </w:rPr>
  </w:style>
  <w:style w:type="paragraph" w:customStyle="1" w:styleId="14">
    <w:name w:val="Обычный1"/>
    <w:uiPriority w:val="99"/>
    <w:rsid w:val="00DC4468"/>
    <w:rPr>
      <w:rFonts w:ascii="Times New Roman" w:eastAsia="Times New Roman" w:hAnsi="Times New Roman"/>
      <w:sz w:val="22"/>
      <w:szCs w:val="22"/>
    </w:rPr>
  </w:style>
  <w:style w:type="paragraph" w:customStyle="1" w:styleId="-6">
    <w:name w:val="Пункт-6"/>
    <w:basedOn w:val="a"/>
    <w:uiPriority w:val="99"/>
    <w:rsid w:val="00512B96"/>
    <w:pPr>
      <w:spacing w:after="120"/>
      <w:jc w:val="both"/>
    </w:pPr>
    <w:rPr>
      <w:color w:val="00000A"/>
      <w:sz w:val="22"/>
      <w:szCs w:val="22"/>
    </w:rPr>
  </w:style>
  <w:style w:type="character" w:customStyle="1" w:styleId="ConsNormal0">
    <w:name w:val="ConsNormal Знак"/>
    <w:link w:val="ConsNormal"/>
    <w:uiPriority w:val="99"/>
    <w:locked/>
    <w:rsid w:val="00903D4E"/>
    <w:rPr>
      <w:rFonts w:ascii="Arial" w:hAnsi="Arial" w:cs="Arial"/>
      <w:sz w:val="22"/>
      <w:szCs w:val="22"/>
      <w:lang w:eastAsia="ar-SA" w:bidi="ar-SA"/>
    </w:rPr>
  </w:style>
  <w:style w:type="character" w:customStyle="1" w:styleId="a8">
    <w:name w:val="Абзац списка Знак"/>
    <w:aliases w:val="Bullet List Знак,FooterText Знак,numbered Знак,ПС - Нумерованный Знак"/>
    <w:link w:val="a7"/>
    <w:uiPriority w:val="99"/>
    <w:locked/>
    <w:rsid w:val="007C75ED"/>
    <w:rPr>
      <w:rFonts w:ascii="Calibri" w:hAnsi="Calibri" w:cs="Calibri"/>
      <w:lang w:eastAsia="ru-RU"/>
    </w:rPr>
  </w:style>
  <w:style w:type="table" w:styleId="ab">
    <w:name w:val="Table Grid"/>
    <w:basedOn w:val="a1"/>
    <w:uiPriority w:val="99"/>
    <w:rsid w:val="007C75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rsid w:val="003028F8"/>
    <w:rPr>
      <w:color w:val="0000FF"/>
      <w:u w:val="single"/>
    </w:rPr>
  </w:style>
  <w:style w:type="character" w:customStyle="1" w:styleId="32">
    <w:name w:val="Стиль3 Знак"/>
    <w:link w:val="3"/>
    <w:uiPriority w:val="99"/>
    <w:locked/>
    <w:rsid w:val="003028F8"/>
    <w:rPr>
      <w:rFonts w:ascii="Times New Roman" w:eastAsia="Times New Roman" w:hAnsi="Times New Roman"/>
      <w:sz w:val="24"/>
      <w:szCs w:val="24"/>
      <w:lang w:val="en-US"/>
    </w:rPr>
  </w:style>
  <w:style w:type="character" w:customStyle="1" w:styleId="ac">
    <w:name w:val="Основной текст Знак"/>
    <w:uiPriority w:val="99"/>
    <w:locked/>
    <w:rsid w:val="003028F8"/>
    <w:rPr>
      <w:rFonts w:ascii="Times New Roman" w:hAnsi="Times New Roman" w:cs="Times New Roman"/>
      <w:sz w:val="24"/>
      <w:szCs w:val="24"/>
      <w:lang w:eastAsia="ar-SA" w:bidi="ar-SA"/>
    </w:rPr>
  </w:style>
  <w:style w:type="character" w:customStyle="1" w:styleId="ad">
    <w:name w:val="Основной текст с отступом Знак"/>
    <w:uiPriority w:val="99"/>
    <w:locked/>
    <w:rsid w:val="003028F8"/>
    <w:rPr>
      <w:rFonts w:ascii="Times New Roman" w:hAnsi="Times New Roman" w:cs="Times New Roman"/>
      <w:sz w:val="24"/>
      <w:szCs w:val="24"/>
      <w:lang w:eastAsia="ar-SA" w:bidi="ar-SA"/>
    </w:rPr>
  </w:style>
  <w:style w:type="character" w:customStyle="1" w:styleId="25">
    <w:name w:val="Основной текст 2 Знак"/>
    <w:uiPriority w:val="99"/>
    <w:locked/>
    <w:rsid w:val="003028F8"/>
    <w:rPr>
      <w:rFonts w:ascii="Times New Roman" w:hAnsi="Times New Roman" w:cs="Times New Roman"/>
      <w:sz w:val="24"/>
      <w:szCs w:val="24"/>
      <w:lang w:eastAsia="ar-SA" w:bidi="ar-SA"/>
    </w:rPr>
  </w:style>
  <w:style w:type="character" w:customStyle="1" w:styleId="ae">
    <w:name w:val="Стиль два заголовка Знак"/>
    <w:uiPriority w:val="99"/>
    <w:locked/>
    <w:rsid w:val="003028F8"/>
    <w:rPr>
      <w:b/>
      <w:bCs/>
      <w:sz w:val="22"/>
      <w:szCs w:val="22"/>
      <w:lang w:val="ru-RU" w:eastAsia="ru-RU"/>
    </w:rPr>
  </w:style>
  <w:style w:type="character" w:customStyle="1" w:styleId="af">
    <w:name w:val="Стиль один заголовок Знак"/>
    <w:uiPriority w:val="99"/>
    <w:locked/>
    <w:rsid w:val="003028F8"/>
    <w:rPr>
      <w:b/>
      <w:bCs/>
      <w:sz w:val="22"/>
      <w:szCs w:val="22"/>
    </w:rPr>
  </w:style>
  <w:style w:type="character" w:customStyle="1" w:styleId="af0">
    <w:name w:val="Гипертекстовая ссылка"/>
    <w:uiPriority w:val="99"/>
    <w:rsid w:val="003028F8"/>
    <w:rPr>
      <w:color w:val="auto"/>
    </w:rPr>
  </w:style>
  <w:style w:type="character" w:customStyle="1" w:styleId="af1">
    <w:name w:val="Нижний колонтитул Знак"/>
    <w:uiPriority w:val="99"/>
    <w:rsid w:val="003028F8"/>
    <w:rPr>
      <w:sz w:val="22"/>
      <w:szCs w:val="22"/>
      <w:lang w:eastAsia="en-US"/>
    </w:rPr>
  </w:style>
  <w:style w:type="character" w:customStyle="1" w:styleId="ListLabel1">
    <w:name w:val="ListLabel 1"/>
    <w:uiPriority w:val="99"/>
    <w:rsid w:val="003028F8"/>
    <w:rPr>
      <w:b/>
      <w:bCs/>
    </w:rPr>
  </w:style>
  <w:style w:type="character" w:customStyle="1" w:styleId="ListLabel2">
    <w:name w:val="ListLabel 2"/>
    <w:uiPriority w:val="99"/>
    <w:rsid w:val="003028F8"/>
  </w:style>
  <w:style w:type="character" w:customStyle="1" w:styleId="ListLabel3">
    <w:name w:val="ListLabel 3"/>
    <w:uiPriority w:val="99"/>
    <w:rsid w:val="003028F8"/>
  </w:style>
  <w:style w:type="character" w:customStyle="1" w:styleId="ListLabel4">
    <w:name w:val="ListLabel 4"/>
    <w:uiPriority w:val="99"/>
    <w:rsid w:val="003028F8"/>
  </w:style>
  <w:style w:type="character" w:customStyle="1" w:styleId="ListLabel5">
    <w:name w:val="ListLabel 5"/>
    <w:uiPriority w:val="99"/>
    <w:rsid w:val="003028F8"/>
  </w:style>
  <w:style w:type="character" w:customStyle="1" w:styleId="ListLabel6">
    <w:name w:val="ListLabel 6"/>
    <w:uiPriority w:val="99"/>
    <w:rsid w:val="003028F8"/>
  </w:style>
  <w:style w:type="character" w:customStyle="1" w:styleId="ListLabel7">
    <w:name w:val="ListLabel 7"/>
    <w:uiPriority w:val="99"/>
    <w:rsid w:val="003028F8"/>
  </w:style>
  <w:style w:type="character" w:customStyle="1" w:styleId="ListLabel8">
    <w:name w:val="ListLabel 8"/>
    <w:uiPriority w:val="99"/>
    <w:rsid w:val="003028F8"/>
  </w:style>
  <w:style w:type="character" w:customStyle="1" w:styleId="ListLabel9">
    <w:name w:val="ListLabel 9"/>
    <w:uiPriority w:val="99"/>
    <w:rsid w:val="003028F8"/>
  </w:style>
  <w:style w:type="character" w:customStyle="1" w:styleId="ListLabel10">
    <w:name w:val="ListLabel 10"/>
    <w:uiPriority w:val="99"/>
    <w:rsid w:val="003028F8"/>
    <w:rPr>
      <w:b/>
      <w:bCs/>
      <w:color w:val="000000"/>
      <w:spacing w:val="0"/>
      <w:position w:val="0"/>
      <w:sz w:val="22"/>
      <w:szCs w:val="22"/>
      <w:u w:val="none"/>
      <w:vertAlign w:val="baseline"/>
    </w:rPr>
  </w:style>
  <w:style w:type="character" w:customStyle="1" w:styleId="ListLabel11">
    <w:name w:val="ListLabel 11"/>
    <w:uiPriority w:val="99"/>
    <w:rsid w:val="003028F8"/>
    <w:rPr>
      <w:rFonts w:eastAsia="Times New Roman"/>
      <w:color w:val="00000A"/>
      <w:spacing w:val="0"/>
      <w:w w:val="100"/>
      <w:position w:val="0"/>
      <w:sz w:val="22"/>
      <w:szCs w:val="22"/>
      <w:u w:val="none"/>
      <w:vertAlign w:val="baseline"/>
    </w:rPr>
  </w:style>
  <w:style w:type="character" w:customStyle="1" w:styleId="ListLabel12">
    <w:name w:val="ListLabel 12"/>
    <w:uiPriority w:val="99"/>
    <w:rsid w:val="003028F8"/>
  </w:style>
  <w:style w:type="character" w:customStyle="1" w:styleId="ListLabel13">
    <w:name w:val="ListLabel 13"/>
    <w:uiPriority w:val="99"/>
    <w:rsid w:val="003028F8"/>
    <w:rPr>
      <w:color w:val="00000A"/>
      <w:spacing w:val="0"/>
      <w:w w:val="100"/>
      <w:position w:val="0"/>
      <w:sz w:val="28"/>
      <w:szCs w:val="28"/>
      <w:u w:val="none"/>
      <w:vertAlign w:val="baseline"/>
    </w:rPr>
  </w:style>
  <w:style w:type="character" w:customStyle="1" w:styleId="ListLabel14">
    <w:name w:val="ListLabel 14"/>
    <w:uiPriority w:val="99"/>
    <w:rsid w:val="003028F8"/>
  </w:style>
  <w:style w:type="character" w:customStyle="1" w:styleId="ListLabel15">
    <w:name w:val="ListLabel 15"/>
    <w:uiPriority w:val="99"/>
    <w:rsid w:val="003028F8"/>
    <w:rPr>
      <w:b/>
      <w:bCs/>
    </w:rPr>
  </w:style>
  <w:style w:type="character" w:customStyle="1" w:styleId="ListLabel16">
    <w:name w:val="ListLabel 16"/>
    <w:uiPriority w:val="99"/>
    <w:rsid w:val="003028F8"/>
  </w:style>
  <w:style w:type="character" w:customStyle="1" w:styleId="ListLabel17">
    <w:name w:val="ListLabel 17"/>
    <w:uiPriority w:val="99"/>
    <w:rsid w:val="003028F8"/>
    <w:rPr>
      <w:color w:val="00000A"/>
    </w:rPr>
  </w:style>
  <w:style w:type="character" w:customStyle="1" w:styleId="ListLabel18">
    <w:name w:val="ListLabel 18"/>
    <w:uiPriority w:val="99"/>
    <w:rsid w:val="003028F8"/>
  </w:style>
  <w:style w:type="character" w:customStyle="1" w:styleId="ListLabel19">
    <w:name w:val="ListLabel 19"/>
    <w:uiPriority w:val="99"/>
    <w:rsid w:val="003028F8"/>
  </w:style>
  <w:style w:type="character" w:customStyle="1" w:styleId="ListLabel20">
    <w:name w:val="ListLabel 20"/>
    <w:uiPriority w:val="99"/>
    <w:rsid w:val="003028F8"/>
    <w:rPr>
      <w:sz w:val="22"/>
      <w:szCs w:val="22"/>
    </w:rPr>
  </w:style>
  <w:style w:type="character" w:customStyle="1" w:styleId="ListLabel21">
    <w:name w:val="ListLabel 21"/>
    <w:uiPriority w:val="99"/>
    <w:rsid w:val="003028F8"/>
  </w:style>
  <w:style w:type="character" w:customStyle="1" w:styleId="ListLabel22">
    <w:name w:val="ListLabel 22"/>
    <w:uiPriority w:val="99"/>
    <w:rsid w:val="003028F8"/>
  </w:style>
  <w:style w:type="character" w:customStyle="1" w:styleId="ListLabel23">
    <w:name w:val="ListLabel 23"/>
    <w:uiPriority w:val="99"/>
    <w:rsid w:val="003028F8"/>
  </w:style>
  <w:style w:type="character" w:customStyle="1" w:styleId="ListLabel24">
    <w:name w:val="ListLabel 24"/>
    <w:uiPriority w:val="99"/>
    <w:rsid w:val="003028F8"/>
  </w:style>
  <w:style w:type="character" w:customStyle="1" w:styleId="ListLabel25">
    <w:name w:val="ListLabel 25"/>
    <w:uiPriority w:val="99"/>
    <w:rsid w:val="003028F8"/>
  </w:style>
  <w:style w:type="character" w:customStyle="1" w:styleId="ListLabel26">
    <w:name w:val="ListLabel 26"/>
    <w:uiPriority w:val="99"/>
    <w:rsid w:val="003028F8"/>
  </w:style>
  <w:style w:type="character" w:customStyle="1" w:styleId="ListLabel27">
    <w:name w:val="ListLabel 27"/>
    <w:uiPriority w:val="99"/>
    <w:rsid w:val="003028F8"/>
  </w:style>
  <w:style w:type="character" w:customStyle="1" w:styleId="ListLabel28">
    <w:name w:val="ListLabel 28"/>
    <w:uiPriority w:val="99"/>
    <w:rsid w:val="003028F8"/>
    <w:rPr>
      <w:b/>
      <w:bCs/>
      <w:sz w:val="22"/>
      <w:szCs w:val="22"/>
    </w:rPr>
  </w:style>
  <w:style w:type="character" w:customStyle="1" w:styleId="ListLabel29">
    <w:name w:val="ListLabel 29"/>
    <w:uiPriority w:val="99"/>
    <w:rsid w:val="003028F8"/>
  </w:style>
  <w:style w:type="character" w:customStyle="1" w:styleId="ListLabel30">
    <w:name w:val="ListLabel 30"/>
    <w:uiPriority w:val="99"/>
    <w:rsid w:val="003028F8"/>
  </w:style>
  <w:style w:type="character" w:customStyle="1" w:styleId="ListLabel31">
    <w:name w:val="ListLabel 31"/>
    <w:uiPriority w:val="99"/>
    <w:rsid w:val="003028F8"/>
  </w:style>
  <w:style w:type="character" w:customStyle="1" w:styleId="ListLabel32">
    <w:name w:val="ListLabel 32"/>
    <w:uiPriority w:val="99"/>
    <w:rsid w:val="003028F8"/>
  </w:style>
  <w:style w:type="character" w:customStyle="1" w:styleId="ListLabel33">
    <w:name w:val="ListLabel 33"/>
    <w:uiPriority w:val="99"/>
    <w:rsid w:val="003028F8"/>
  </w:style>
  <w:style w:type="character" w:customStyle="1" w:styleId="ListLabel34">
    <w:name w:val="ListLabel 34"/>
    <w:uiPriority w:val="99"/>
    <w:rsid w:val="003028F8"/>
  </w:style>
  <w:style w:type="character" w:customStyle="1" w:styleId="ListLabel35">
    <w:name w:val="ListLabel 35"/>
    <w:uiPriority w:val="99"/>
    <w:rsid w:val="003028F8"/>
  </w:style>
  <w:style w:type="character" w:customStyle="1" w:styleId="ListLabel36">
    <w:name w:val="ListLabel 36"/>
    <w:uiPriority w:val="99"/>
    <w:rsid w:val="003028F8"/>
  </w:style>
  <w:style w:type="character" w:customStyle="1" w:styleId="ListLabel37">
    <w:name w:val="ListLabel 37"/>
    <w:uiPriority w:val="99"/>
    <w:rsid w:val="003028F8"/>
    <w:rPr>
      <w:b/>
      <w:bCs/>
    </w:rPr>
  </w:style>
  <w:style w:type="character" w:customStyle="1" w:styleId="ListLabel38">
    <w:name w:val="ListLabel 38"/>
    <w:uiPriority w:val="99"/>
    <w:rsid w:val="003028F8"/>
  </w:style>
  <w:style w:type="character" w:customStyle="1" w:styleId="ListLabel39">
    <w:name w:val="ListLabel 39"/>
    <w:uiPriority w:val="99"/>
    <w:rsid w:val="003028F8"/>
    <w:rPr>
      <w:sz w:val="20"/>
      <w:szCs w:val="20"/>
    </w:rPr>
  </w:style>
  <w:style w:type="character" w:customStyle="1" w:styleId="ListLabel40">
    <w:name w:val="ListLabel 40"/>
    <w:uiPriority w:val="99"/>
    <w:rsid w:val="003028F8"/>
  </w:style>
  <w:style w:type="character" w:customStyle="1" w:styleId="ListLabel41">
    <w:name w:val="ListLabel 41"/>
    <w:uiPriority w:val="99"/>
    <w:rsid w:val="003028F8"/>
  </w:style>
  <w:style w:type="character" w:customStyle="1" w:styleId="ListLabel42">
    <w:name w:val="ListLabel 42"/>
    <w:uiPriority w:val="99"/>
    <w:rsid w:val="003028F8"/>
  </w:style>
  <w:style w:type="character" w:customStyle="1" w:styleId="ListLabel43">
    <w:name w:val="ListLabel 43"/>
    <w:uiPriority w:val="99"/>
    <w:rsid w:val="003028F8"/>
  </w:style>
  <w:style w:type="character" w:customStyle="1" w:styleId="ListLabel44">
    <w:name w:val="ListLabel 44"/>
    <w:uiPriority w:val="99"/>
    <w:rsid w:val="003028F8"/>
  </w:style>
  <w:style w:type="character" w:customStyle="1" w:styleId="ListLabel45">
    <w:name w:val="ListLabel 45"/>
    <w:uiPriority w:val="99"/>
    <w:rsid w:val="003028F8"/>
  </w:style>
  <w:style w:type="character" w:customStyle="1" w:styleId="ListLabel46">
    <w:name w:val="ListLabel 46"/>
    <w:uiPriority w:val="99"/>
    <w:rsid w:val="003028F8"/>
  </w:style>
  <w:style w:type="character" w:customStyle="1" w:styleId="ListLabel47">
    <w:name w:val="ListLabel 47"/>
    <w:uiPriority w:val="99"/>
    <w:rsid w:val="003028F8"/>
    <w:rPr>
      <w:sz w:val="22"/>
      <w:szCs w:val="22"/>
    </w:rPr>
  </w:style>
  <w:style w:type="character" w:customStyle="1" w:styleId="ListLabel48">
    <w:name w:val="ListLabel 48"/>
    <w:uiPriority w:val="99"/>
    <w:rsid w:val="003028F8"/>
  </w:style>
  <w:style w:type="character" w:customStyle="1" w:styleId="ListLabel49">
    <w:name w:val="ListLabel 49"/>
    <w:uiPriority w:val="99"/>
    <w:rsid w:val="003028F8"/>
  </w:style>
  <w:style w:type="character" w:customStyle="1" w:styleId="ListLabel50">
    <w:name w:val="ListLabel 50"/>
    <w:uiPriority w:val="99"/>
    <w:rsid w:val="003028F8"/>
  </w:style>
  <w:style w:type="character" w:customStyle="1" w:styleId="ListLabel51">
    <w:name w:val="ListLabel 51"/>
    <w:uiPriority w:val="99"/>
    <w:rsid w:val="003028F8"/>
  </w:style>
  <w:style w:type="character" w:customStyle="1" w:styleId="ListLabel52">
    <w:name w:val="ListLabel 52"/>
    <w:uiPriority w:val="99"/>
    <w:rsid w:val="003028F8"/>
  </w:style>
  <w:style w:type="character" w:customStyle="1" w:styleId="ListLabel53">
    <w:name w:val="ListLabel 53"/>
    <w:uiPriority w:val="99"/>
    <w:rsid w:val="003028F8"/>
  </w:style>
  <w:style w:type="character" w:customStyle="1" w:styleId="ListLabel54">
    <w:name w:val="ListLabel 54"/>
    <w:uiPriority w:val="99"/>
    <w:rsid w:val="003028F8"/>
  </w:style>
  <w:style w:type="character" w:customStyle="1" w:styleId="ListLabel55">
    <w:name w:val="ListLabel 55"/>
    <w:uiPriority w:val="99"/>
    <w:rsid w:val="003028F8"/>
  </w:style>
  <w:style w:type="character" w:customStyle="1" w:styleId="ListLabel56">
    <w:name w:val="ListLabel 56"/>
    <w:uiPriority w:val="99"/>
    <w:rsid w:val="003028F8"/>
  </w:style>
  <w:style w:type="character" w:customStyle="1" w:styleId="ListLabel57">
    <w:name w:val="ListLabel 57"/>
    <w:uiPriority w:val="99"/>
    <w:rsid w:val="003028F8"/>
  </w:style>
  <w:style w:type="character" w:customStyle="1" w:styleId="ListLabel58">
    <w:name w:val="ListLabel 58"/>
    <w:uiPriority w:val="99"/>
    <w:rsid w:val="003028F8"/>
  </w:style>
  <w:style w:type="character" w:customStyle="1" w:styleId="ListLabel59">
    <w:name w:val="ListLabel 59"/>
    <w:uiPriority w:val="99"/>
    <w:rsid w:val="003028F8"/>
  </w:style>
  <w:style w:type="character" w:customStyle="1" w:styleId="ListLabel60">
    <w:name w:val="ListLabel 60"/>
    <w:uiPriority w:val="99"/>
    <w:rsid w:val="003028F8"/>
  </w:style>
  <w:style w:type="character" w:customStyle="1" w:styleId="ListLabel61">
    <w:name w:val="ListLabel 61"/>
    <w:uiPriority w:val="99"/>
    <w:rsid w:val="003028F8"/>
  </w:style>
  <w:style w:type="character" w:customStyle="1" w:styleId="ListLabel62">
    <w:name w:val="ListLabel 62"/>
    <w:uiPriority w:val="99"/>
    <w:rsid w:val="003028F8"/>
  </w:style>
  <w:style w:type="character" w:customStyle="1" w:styleId="ListLabel63">
    <w:name w:val="ListLabel 63"/>
    <w:uiPriority w:val="99"/>
    <w:rsid w:val="003028F8"/>
  </w:style>
  <w:style w:type="character" w:customStyle="1" w:styleId="ListLabel64">
    <w:name w:val="ListLabel 64"/>
    <w:uiPriority w:val="99"/>
    <w:rsid w:val="003028F8"/>
  </w:style>
  <w:style w:type="character" w:customStyle="1" w:styleId="ListLabel65">
    <w:name w:val="ListLabel 65"/>
    <w:uiPriority w:val="99"/>
    <w:rsid w:val="003028F8"/>
  </w:style>
  <w:style w:type="character" w:customStyle="1" w:styleId="ListLabel66">
    <w:name w:val="ListLabel 66"/>
    <w:uiPriority w:val="99"/>
    <w:rsid w:val="003028F8"/>
  </w:style>
  <w:style w:type="character" w:customStyle="1" w:styleId="ListLabel67">
    <w:name w:val="ListLabel 67"/>
    <w:uiPriority w:val="99"/>
    <w:rsid w:val="003028F8"/>
  </w:style>
  <w:style w:type="character" w:customStyle="1" w:styleId="ListLabel68">
    <w:name w:val="ListLabel 68"/>
    <w:uiPriority w:val="99"/>
    <w:rsid w:val="003028F8"/>
  </w:style>
  <w:style w:type="character" w:customStyle="1" w:styleId="ListLabel69">
    <w:name w:val="ListLabel 69"/>
    <w:uiPriority w:val="99"/>
    <w:rsid w:val="003028F8"/>
  </w:style>
  <w:style w:type="character" w:customStyle="1" w:styleId="ListLabel70">
    <w:name w:val="ListLabel 70"/>
    <w:uiPriority w:val="99"/>
    <w:rsid w:val="003028F8"/>
  </w:style>
  <w:style w:type="character" w:customStyle="1" w:styleId="ListLabel71">
    <w:name w:val="ListLabel 71"/>
    <w:uiPriority w:val="99"/>
    <w:rsid w:val="003028F8"/>
  </w:style>
  <w:style w:type="character" w:customStyle="1" w:styleId="ListLabel72">
    <w:name w:val="ListLabel 72"/>
    <w:uiPriority w:val="99"/>
    <w:rsid w:val="003028F8"/>
  </w:style>
  <w:style w:type="character" w:customStyle="1" w:styleId="ListLabel73">
    <w:name w:val="ListLabel 73"/>
    <w:uiPriority w:val="99"/>
    <w:rsid w:val="003028F8"/>
    <w:rPr>
      <w:b/>
      <w:bCs/>
      <w:color w:val="000000"/>
      <w:spacing w:val="0"/>
      <w:position w:val="0"/>
      <w:sz w:val="22"/>
      <w:szCs w:val="22"/>
      <w:u w:val="none"/>
      <w:vertAlign w:val="baseline"/>
    </w:rPr>
  </w:style>
  <w:style w:type="character" w:customStyle="1" w:styleId="ListLabel74">
    <w:name w:val="ListLabel 74"/>
    <w:uiPriority w:val="99"/>
    <w:rsid w:val="003028F8"/>
    <w:rPr>
      <w:rFonts w:eastAsia="Times New Roman"/>
      <w:color w:val="00000A"/>
      <w:spacing w:val="0"/>
      <w:w w:val="100"/>
      <w:position w:val="0"/>
      <w:sz w:val="22"/>
      <w:szCs w:val="22"/>
      <w:u w:val="none"/>
      <w:vertAlign w:val="baseline"/>
    </w:rPr>
  </w:style>
  <w:style w:type="character" w:customStyle="1" w:styleId="ListLabel75">
    <w:name w:val="ListLabel 75"/>
    <w:uiPriority w:val="99"/>
    <w:rsid w:val="003028F8"/>
  </w:style>
  <w:style w:type="character" w:customStyle="1" w:styleId="ListLabel76">
    <w:name w:val="ListLabel 76"/>
    <w:uiPriority w:val="99"/>
    <w:rsid w:val="003028F8"/>
    <w:rPr>
      <w:color w:val="00000A"/>
      <w:spacing w:val="0"/>
      <w:w w:val="100"/>
      <w:position w:val="0"/>
      <w:sz w:val="28"/>
      <w:szCs w:val="28"/>
      <w:u w:val="none"/>
      <w:vertAlign w:val="baseline"/>
    </w:rPr>
  </w:style>
  <w:style w:type="character" w:customStyle="1" w:styleId="ListLabel77">
    <w:name w:val="ListLabel 77"/>
    <w:uiPriority w:val="99"/>
    <w:rsid w:val="003028F8"/>
  </w:style>
  <w:style w:type="character" w:customStyle="1" w:styleId="ListLabel78">
    <w:name w:val="ListLabel 78"/>
    <w:uiPriority w:val="99"/>
    <w:rsid w:val="003028F8"/>
  </w:style>
  <w:style w:type="character" w:customStyle="1" w:styleId="ListLabel79">
    <w:name w:val="ListLabel 79"/>
    <w:uiPriority w:val="99"/>
    <w:rsid w:val="003028F8"/>
  </w:style>
  <w:style w:type="character" w:customStyle="1" w:styleId="ListLabel80">
    <w:name w:val="ListLabel 80"/>
    <w:uiPriority w:val="99"/>
    <w:rsid w:val="003028F8"/>
    <w:rPr>
      <w:color w:val="00000A"/>
    </w:rPr>
  </w:style>
  <w:style w:type="character" w:customStyle="1" w:styleId="ListLabel81">
    <w:name w:val="ListLabel 81"/>
    <w:uiPriority w:val="99"/>
    <w:rsid w:val="003028F8"/>
  </w:style>
  <w:style w:type="character" w:customStyle="1" w:styleId="ListLabel82">
    <w:name w:val="ListLabel 82"/>
    <w:uiPriority w:val="99"/>
    <w:rsid w:val="003028F8"/>
    <w:rPr>
      <w:b/>
      <w:bCs/>
      <w:color w:val="000000"/>
      <w:spacing w:val="0"/>
      <w:position w:val="0"/>
      <w:sz w:val="22"/>
      <w:szCs w:val="22"/>
      <w:u w:val="none"/>
      <w:vertAlign w:val="baseline"/>
    </w:rPr>
  </w:style>
  <w:style w:type="character" w:customStyle="1" w:styleId="ListLabel83">
    <w:name w:val="ListLabel 83"/>
    <w:uiPriority w:val="99"/>
    <w:rsid w:val="003028F8"/>
    <w:rPr>
      <w:rFonts w:eastAsia="Times New Roman"/>
      <w:color w:val="00000A"/>
      <w:spacing w:val="0"/>
      <w:w w:val="100"/>
      <w:position w:val="0"/>
      <w:sz w:val="22"/>
      <w:szCs w:val="22"/>
      <w:u w:val="none"/>
      <w:vertAlign w:val="baseline"/>
    </w:rPr>
  </w:style>
  <w:style w:type="character" w:customStyle="1" w:styleId="ListLabel84">
    <w:name w:val="ListLabel 84"/>
    <w:uiPriority w:val="99"/>
    <w:rsid w:val="003028F8"/>
  </w:style>
  <w:style w:type="character" w:customStyle="1" w:styleId="ListLabel85">
    <w:name w:val="ListLabel 85"/>
    <w:uiPriority w:val="99"/>
    <w:rsid w:val="003028F8"/>
    <w:rPr>
      <w:color w:val="00000A"/>
      <w:spacing w:val="0"/>
      <w:w w:val="100"/>
      <w:position w:val="0"/>
      <w:sz w:val="28"/>
      <w:szCs w:val="28"/>
      <w:u w:val="none"/>
      <w:vertAlign w:val="baseline"/>
    </w:rPr>
  </w:style>
  <w:style w:type="character" w:customStyle="1" w:styleId="ListLabel86">
    <w:name w:val="ListLabel 86"/>
    <w:uiPriority w:val="99"/>
    <w:rsid w:val="003028F8"/>
  </w:style>
  <w:style w:type="character" w:customStyle="1" w:styleId="ListLabel87">
    <w:name w:val="ListLabel 87"/>
    <w:uiPriority w:val="99"/>
    <w:rsid w:val="003028F8"/>
  </w:style>
  <w:style w:type="character" w:customStyle="1" w:styleId="ListLabel88">
    <w:name w:val="ListLabel 88"/>
    <w:uiPriority w:val="99"/>
    <w:rsid w:val="003028F8"/>
  </w:style>
  <w:style w:type="character" w:customStyle="1" w:styleId="ListLabel89">
    <w:name w:val="ListLabel 89"/>
    <w:uiPriority w:val="99"/>
    <w:rsid w:val="003028F8"/>
    <w:rPr>
      <w:color w:val="00000A"/>
    </w:rPr>
  </w:style>
  <w:style w:type="character" w:customStyle="1" w:styleId="ListLabel90">
    <w:name w:val="ListLabel 90"/>
    <w:uiPriority w:val="99"/>
    <w:rsid w:val="003028F8"/>
  </w:style>
  <w:style w:type="character" w:customStyle="1" w:styleId="ListLabel91">
    <w:name w:val="ListLabel 91"/>
    <w:uiPriority w:val="99"/>
    <w:rsid w:val="003028F8"/>
    <w:rPr>
      <w:b/>
      <w:bCs/>
      <w:color w:val="000000"/>
      <w:spacing w:val="0"/>
      <w:position w:val="0"/>
      <w:sz w:val="22"/>
      <w:szCs w:val="22"/>
      <w:u w:val="none"/>
      <w:vertAlign w:val="baseline"/>
    </w:rPr>
  </w:style>
  <w:style w:type="character" w:customStyle="1" w:styleId="ListLabel92">
    <w:name w:val="ListLabel 92"/>
    <w:uiPriority w:val="99"/>
    <w:rsid w:val="003028F8"/>
    <w:rPr>
      <w:rFonts w:eastAsia="Times New Roman"/>
      <w:color w:val="00000A"/>
      <w:spacing w:val="0"/>
      <w:w w:val="100"/>
      <w:position w:val="0"/>
      <w:sz w:val="22"/>
      <w:szCs w:val="22"/>
      <w:u w:val="none"/>
      <w:vertAlign w:val="baseline"/>
    </w:rPr>
  </w:style>
  <w:style w:type="character" w:customStyle="1" w:styleId="ListLabel93">
    <w:name w:val="ListLabel 93"/>
    <w:uiPriority w:val="99"/>
    <w:rsid w:val="003028F8"/>
  </w:style>
  <w:style w:type="character" w:customStyle="1" w:styleId="ListLabel94">
    <w:name w:val="ListLabel 94"/>
    <w:uiPriority w:val="99"/>
    <w:rsid w:val="003028F8"/>
    <w:rPr>
      <w:color w:val="00000A"/>
      <w:spacing w:val="0"/>
      <w:w w:val="100"/>
      <w:position w:val="0"/>
      <w:sz w:val="28"/>
      <w:szCs w:val="28"/>
      <w:u w:val="none"/>
      <w:vertAlign w:val="baseline"/>
    </w:rPr>
  </w:style>
  <w:style w:type="character" w:customStyle="1" w:styleId="ListLabel95">
    <w:name w:val="ListLabel 95"/>
    <w:uiPriority w:val="99"/>
    <w:rsid w:val="003028F8"/>
  </w:style>
  <w:style w:type="character" w:customStyle="1" w:styleId="ListLabel96">
    <w:name w:val="ListLabel 96"/>
    <w:uiPriority w:val="99"/>
    <w:rsid w:val="003028F8"/>
  </w:style>
  <w:style w:type="character" w:customStyle="1" w:styleId="ListLabel97">
    <w:name w:val="ListLabel 97"/>
    <w:uiPriority w:val="99"/>
    <w:rsid w:val="003028F8"/>
  </w:style>
  <w:style w:type="character" w:customStyle="1" w:styleId="ListLabel98">
    <w:name w:val="ListLabel 98"/>
    <w:uiPriority w:val="99"/>
    <w:rsid w:val="003028F8"/>
    <w:rPr>
      <w:color w:val="00000A"/>
    </w:rPr>
  </w:style>
  <w:style w:type="character" w:customStyle="1" w:styleId="ListLabel99">
    <w:name w:val="ListLabel 99"/>
    <w:uiPriority w:val="99"/>
    <w:rsid w:val="003028F8"/>
  </w:style>
  <w:style w:type="character" w:customStyle="1" w:styleId="ListLabel100">
    <w:name w:val="ListLabel 100"/>
    <w:uiPriority w:val="99"/>
    <w:rsid w:val="003028F8"/>
    <w:rPr>
      <w:b/>
      <w:bCs/>
      <w:color w:val="000000"/>
      <w:spacing w:val="0"/>
      <w:position w:val="0"/>
      <w:sz w:val="22"/>
      <w:szCs w:val="22"/>
      <w:u w:val="none"/>
      <w:vertAlign w:val="baseline"/>
    </w:rPr>
  </w:style>
  <w:style w:type="character" w:customStyle="1" w:styleId="ListLabel101">
    <w:name w:val="ListLabel 101"/>
    <w:uiPriority w:val="99"/>
    <w:rsid w:val="003028F8"/>
    <w:rPr>
      <w:rFonts w:eastAsia="Times New Roman"/>
      <w:color w:val="00000A"/>
      <w:spacing w:val="0"/>
      <w:w w:val="100"/>
      <w:position w:val="0"/>
      <w:sz w:val="22"/>
      <w:szCs w:val="22"/>
      <w:u w:val="none"/>
      <w:vertAlign w:val="baseline"/>
    </w:rPr>
  </w:style>
  <w:style w:type="character" w:customStyle="1" w:styleId="ListLabel102">
    <w:name w:val="ListLabel 102"/>
    <w:uiPriority w:val="99"/>
    <w:rsid w:val="003028F8"/>
  </w:style>
  <w:style w:type="character" w:customStyle="1" w:styleId="ListLabel103">
    <w:name w:val="ListLabel 103"/>
    <w:uiPriority w:val="99"/>
    <w:rsid w:val="003028F8"/>
    <w:rPr>
      <w:color w:val="00000A"/>
      <w:spacing w:val="0"/>
      <w:w w:val="100"/>
      <w:position w:val="0"/>
      <w:sz w:val="28"/>
      <w:szCs w:val="28"/>
      <w:u w:val="none"/>
      <w:vertAlign w:val="baseline"/>
    </w:rPr>
  </w:style>
  <w:style w:type="character" w:customStyle="1" w:styleId="ListLabel104">
    <w:name w:val="ListLabel 104"/>
    <w:uiPriority w:val="99"/>
    <w:rsid w:val="003028F8"/>
  </w:style>
  <w:style w:type="character" w:customStyle="1" w:styleId="ListLabel105">
    <w:name w:val="ListLabel 105"/>
    <w:uiPriority w:val="99"/>
    <w:rsid w:val="003028F8"/>
  </w:style>
  <w:style w:type="character" w:customStyle="1" w:styleId="ListLabel106">
    <w:name w:val="ListLabel 106"/>
    <w:uiPriority w:val="99"/>
    <w:rsid w:val="003028F8"/>
  </w:style>
  <w:style w:type="character" w:customStyle="1" w:styleId="ListLabel107">
    <w:name w:val="ListLabel 107"/>
    <w:uiPriority w:val="99"/>
    <w:rsid w:val="003028F8"/>
    <w:rPr>
      <w:color w:val="00000A"/>
    </w:rPr>
  </w:style>
  <w:style w:type="character" w:customStyle="1" w:styleId="ListLabel108">
    <w:name w:val="ListLabel 108"/>
    <w:uiPriority w:val="99"/>
    <w:rsid w:val="003028F8"/>
  </w:style>
  <w:style w:type="character" w:customStyle="1" w:styleId="ListLabel109">
    <w:name w:val="ListLabel 109"/>
    <w:uiPriority w:val="99"/>
    <w:rsid w:val="003028F8"/>
    <w:rPr>
      <w:b/>
      <w:bCs/>
      <w:color w:val="000000"/>
      <w:spacing w:val="0"/>
      <w:position w:val="0"/>
      <w:sz w:val="22"/>
      <w:szCs w:val="22"/>
      <w:u w:val="none"/>
      <w:vertAlign w:val="baseline"/>
    </w:rPr>
  </w:style>
  <w:style w:type="character" w:customStyle="1" w:styleId="ListLabel110">
    <w:name w:val="ListLabel 110"/>
    <w:uiPriority w:val="99"/>
    <w:rsid w:val="003028F8"/>
    <w:rPr>
      <w:rFonts w:eastAsia="Times New Roman"/>
      <w:color w:val="00000A"/>
      <w:spacing w:val="0"/>
      <w:w w:val="100"/>
      <w:position w:val="0"/>
      <w:sz w:val="22"/>
      <w:szCs w:val="22"/>
      <w:u w:val="none"/>
      <w:vertAlign w:val="baseline"/>
    </w:rPr>
  </w:style>
  <w:style w:type="character" w:customStyle="1" w:styleId="ListLabel111">
    <w:name w:val="ListLabel 111"/>
    <w:uiPriority w:val="99"/>
    <w:rsid w:val="003028F8"/>
  </w:style>
  <w:style w:type="character" w:customStyle="1" w:styleId="ListLabel112">
    <w:name w:val="ListLabel 112"/>
    <w:uiPriority w:val="99"/>
    <w:rsid w:val="003028F8"/>
    <w:rPr>
      <w:color w:val="00000A"/>
      <w:spacing w:val="0"/>
      <w:w w:val="100"/>
      <w:position w:val="0"/>
      <w:sz w:val="28"/>
      <w:szCs w:val="28"/>
      <w:u w:val="none"/>
      <w:vertAlign w:val="baseline"/>
    </w:rPr>
  </w:style>
  <w:style w:type="character" w:customStyle="1" w:styleId="ListLabel113">
    <w:name w:val="ListLabel 113"/>
    <w:uiPriority w:val="99"/>
    <w:rsid w:val="003028F8"/>
  </w:style>
  <w:style w:type="character" w:customStyle="1" w:styleId="ListLabel114">
    <w:name w:val="ListLabel 114"/>
    <w:uiPriority w:val="99"/>
    <w:rsid w:val="003028F8"/>
  </w:style>
  <w:style w:type="character" w:customStyle="1" w:styleId="ListLabel115">
    <w:name w:val="ListLabel 115"/>
    <w:uiPriority w:val="99"/>
    <w:rsid w:val="003028F8"/>
  </w:style>
  <w:style w:type="character" w:customStyle="1" w:styleId="ListLabel116">
    <w:name w:val="ListLabel 116"/>
    <w:uiPriority w:val="99"/>
    <w:rsid w:val="003028F8"/>
    <w:rPr>
      <w:color w:val="00000A"/>
    </w:rPr>
  </w:style>
  <w:style w:type="character" w:customStyle="1" w:styleId="ListLabel117">
    <w:name w:val="ListLabel 117"/>
    <w:uiPriority w:val="99"/>
    <w:rsid w:val="003028F8"/>
  </w:style>
  <w:style w:type="character" w:customStyle="1" w:styleId="ListLabel118">
    <w:name w:val="ListLabel 118"/>
    <w:uiPriority w:val="99"/>
    <w:rsid w:val="003028F8"/>
    <w:rPr>
      <w:b/>
      <w:bCs/>
      <w:color w:val="000000"/>
      <w:spacing w:val="0"/>
      <w:position w:val="0"/>
      <w:sz w:val="22"/>
      <w:szCs w:val="22"/>
      <w:u w:val="none"/>
      <w:vertAlign w:val="baseline"/>
    </w:rPr>
  </w:style>
  <w:style w:type="character" w:customStyle="1" w:styleId="ListLabel119">
    <w:name w:val="ListLabel 119"/>
    <w:uiPriority w:val="99"/>
    <w:rsid w:val="003028F8"/>
    <w:rPr>
      <w:rFonts w:eastAsia="Times New Roman"/>
      <w:color w:val="00000A"/>
      <w:spacing w:val="0"/>
      <w:w w:val="100"/>
      <w:position w:val="0"/>
      <w:sz w:val="22"/>
      <w:szCs w:val="22"/>
      <w:u w:val="none"/>
      <w:vertAlign w:val="baseline"/>
    </w:rPr>
  </w:style>
  <w:style w:type="character" w:customStyle="1" w:styleId="ListLabel120">
    <w:name w:val="ListLabel 120"/>
    <w:uiPriority w:val="99"/>
    <w:rsid w:val="003028F8"/>
  </w:style>
  <w:style w:type="character" w:customStyle="1" w:styleId="ListLabel121">
    <w:name w:val="ListLabel 121"/>
    <w:uiPriority w:val="99"/>
    <w:rsid w:val="003028F8"/>
    <w:rPr>
      <w:color w:val="00000A"/>
      <w:spacing w:val="0"/>
      <w:w w:val="100"/>
      <w:position w:val="0"/>
      <w:sz w:val="28"/>
      <w:szCs w:val="28"/>
      <w:u w:val="none"/>
      <w:vertAlign w:val="baseline"/>
    </w:rPr>
  </w:style>
  <w:style w:type="character" w:customStyle="1" w:styleId="ListLabel122">
    <w:name w:val="ListLabel 122"/>
    <w:uiPriority w:val="99"/>
    <w:rsid w:val="003028F8"/>
  </w:style>
  <w:style w:type="character" w:customStyle="1" w:styleId="ListLabel123">
    <w:name w:val="ListLabel 123"/>
    <w:uiPriority w:val="99"/>
    <w:rsid w:val="003028F8"/>
  </w:style>
  <w:style w:type="character" w:customStyle="1" w:styleId="ListLabel124">
    <w:name w:val="ListLabel 124"/>
    <w:uiPriority w:val="99"/>
    <w:rsid w:val="003028F8"/>
  </w:style>
  <w:style w:type="character" w:customStyle="1" w:styleId="ListLabel125">
    <w:name w:val="ListLabel 125"/>
    <w:uiPriority w:val="99"/>
    <w:rsid w:val="003028F8"/>
    <w:rPr>
      <w:color w:val="00000A"/>
    </w:rPr>
  </w:style>
  <w:style w:type="character" w:customStyle="1" w:styleId="ListLabel126">
    <w:name w:val="ListLabel 126"/>
    <w:uiPriority w:val="99"/>
    <w:rsid w:val="003028F8"/>
  </w:style>
  <w:style w:type="character" w:customStyle="1" w:styleId="ListLabel127">
    <w:name w:val="ListLabel 127"/>
    <w:uiPriority w:val="99"/>
    <w:rsid w:val="003028F8"/>
    <w:rPr>
      <w:b/>
      <w:bCs/>
      <w:color w:val="000000"/>
      <w:spacing w:val="0"/>
      <w:position w:val="0"/>
      <w:sz w:val="22"/>
      <w:szCs w:val="22"/>
      <w:u w:val="none"/>
      <w:vertAlign w:val="baseline"/>
    </w:rPr>
  </w:style>
  <w:style w:type="character" w:customStyle="1" w:styleId="ListLabel128">
    <w:name w:val="ListLabel 128"/>
    <w:uiPriority w:val="99"/>
    <w:rsid w:val="003028F8"/>
    <w:rPr>
      <w:rFonts w:eastAsia="Times New Roman"/>
      <w:color w:val="00000A"/>
      <w:spacing w:val="0"/>
      <w:w w:val="100"/>
      <w:position w:val="0"/>
      <w:sz w:val="22"/>
      <w:szCs w:val="22"/>
      <w:u w:val="none"/>
      <w:vertAlign w:val="baseline"/>
    </w:rPr>
  </w:style>
  <w:style w:type="character" w:customStyle="1" w:styleId="ListLabel129">
    <w:name w:val="ListLabel 129"/>
    <w:uiPriority w:val="99"/>
    <w:rsid w:val="003028F8"/>
  </w:style>
  <w:style w:type="character" w:customStyle="1" w:styleId="ListLabel130">
    <w:name w:val="ListLabel 130"/>
    <w:uiPriority w:val="99"/>
    <w:rsid w:val="003028F8"/>
    <w:rPr>
      <w:color w:val="00000A"/>
      <w:spacing w:val="0"/>
      <w:w w:val="100"/>
      <w:position w:val="0"/>
      <w:sz w:val="28"/>
      <w:szCs w:val="28"/>
      <w:u w:val="none"/>
      <w:vertAlign w:val="baseline"/>
    </w:rPr>
  </w:style>
  <w:style w:type="character" w:customStyle="1" w:styleId="ListLabel131">
    <w:name w:val="ListLabel 131"/>
    <w:uiPriority w:val="99"/>
    <w:rsid w:val="003028F8"/>
  </w:style>
  <w:style w:type="character" w:customStyle="1" w:styleId="ListLabel132">
    <w:name w:val="ListLabel 132"/>
    <w:uiPriority w:val="99"/>
    <w:rsid w:val="003028F8"/>
  </w:style>
  <w:style w:type="character" w:customStyle="1" w:styleId="ListLabel133">
    <w:name w:val="ListLabel 133"/>
    <w:uiPriority w:val="99"/>
    <w:rsid w:val="003028F8"/>
  </w:style>
  <w:style w:type="character" w:customStyle="1" w:styleId="ListLabel134">
    <w:name w:val="ListLabel 134"/>
    <w:uiPriority w:val="99"/>
    <w:rsid w:val="003028F8"/>
    <w:rPr>
      <w:color w:val="00000A"/>
    </w:rPr>
  </w:style>
  <w:style w:type="character" w:customStyle="1" w:styleId="ListLabel135">
    <w:name w:val="ListLabel 135"/>
    <w:uiPriority w:val="99"/>
    <w:rsid w:val="003028F8"/>
  </w:style>
  <w:style w:type="character" w:customStyle="1" w:styleId="ListLabel136">
    <w:name w:val="ListLabel 136"/>
    <w:uiPriority w:val="99"/>
    <w:rsid w:val="003028F8"/>
    <w:rPr>
      <w:b/>
      <w:bCs/>
      <w:color w:val="000000"/>
      <w:spacing w:val="0"/>
      <w:position w:val="0"/>
      <w:sz w:val="22"/>
      <w:szCs w:val="22"/>
      <w:u w:val="none"/>
      <w:vertAlign w:val="baseline"/>
    </w:rPr>
  </w:style>
  <w:style w:type="character" w:customStyle="1" w:styleId="ListLabel137">
    <w:name w:val="ListLabel 137"/>
    <w:uiPriority w:val="99"/>
    <w:rsid w:val="003028F8"/>
    <w:rPr>
      <w:rFonts w:eastAsia="Times New Roman"/>
      <w:color w:val="00000A"/>
      <w:spacing w:val="0"/>
      <w:w w:val="100"/>
      <w:position w:val="0"/>
      <w:sz w:val="22"/>
      <w:szCs w:val="22"/>
      <w:u w:val="none"/>
      <w:vertAlign w:val="baseline"/>
    </w:rPr>
  </w:style>
  <w:style w:type="character" w:customStyle="1" w:styleId="ListLabel138">
    <w:name w:val="ListLabel 138"/>
    <w:uiPriority w:val="99"/>
    <w:rsid w:val="003028F8"/>
  </w:style>
  <w:style w:type="character" w:customStyle="1" w:styleId="ListLabel139">
    <w:name w:val="ListLabel 139"/>
    <w:uiPriority w:val="99"/>
    <w:rsid w:val="003028F8"/>
    <w:rPr>
      <w:color w:val="00000A"/>
      <w:spacing w:val="0"/>
      <w:w w:val="100"/>
      <w:position w:val="0"/>
      <w:sz w:val="28"/>
      <w:szCs w:val="28"/>
      <w:u w:val="none"/>
      <w:vertAlign w:val="baseline"/>
    </w:rPr>
  </w:style>
  <w:style w:type="character" w:customStyle="1" w:styleId="ListLabel140">
    <w:name w:val="ListLabel 140"/>
    <w:uiPriority w:val="99"/>
    <w:rsid w:val="003028F8"/>
  </w:style>
  <w:style w:type="character" w:customStyle="1" w:styleId="ListLabel141">
    <w:name w:val="ListLabel 141"/>
    <w:uiPriority w:val="99"/>
    <w:rsid w:val="003028F8"/>
  </w:style>
  <w:style w:type="character" w:customStyle="1" w:styleId="ListLabel142">
    <w:name w:val="ListLabel 142"/>
    <w:uiPriority w:val="99"/>
    <w:rsid w:val="003028F8"/>
  </w:style>
  <w:style w:type="character" w:customStyle="1" w:styleId="ListLabel143">
    <w:name w:val="ListLabel 143"/>
    <w:uiPriority w:val="99"/>
    <w:rsid w:val="003028F8"/>
    <w:rPr>
      <w:color w:val="00000A"/>
    </w:rPr>
  </w:style>
  <w:style w:type="character" w:customStyle="1" w:styleId="ListLabel144">
    <w:name w:val="ListLabel 144"/>
    <w:uiPriority w:val="99"/>
    <w:rsid w:val="003028F8"/>
  </w:style>
  <w:style w:type="character" w:customStyle="1" w:styleId="ListLabel145">
    <w:name w:val="ListLabel 145"/>
    <w:uiPriority w:val="99"/>
    <w:rsid w:val="003028F8"/>
    <w:rPr>
      <w:b/>
      <w:bCs/>
      <w:color w:val="000000"/>
      <w:spacing w:val="0"/>
      <w:position w:val="0"/>
      <w:sz w:val="22"/>
      <w:szCs w:val="22"/>
      <w:u w:val="none"/>
      <w:vertAlign w:val="baseline"/>
    </w:rPr>
  </w:style>
  <w:style w:type="character" w:customStyle="1" w:styleId="ListLabel146">
    <w:name w:val="ListLabel 146"/>
    <w:uiPriority w:val="99"/>
    <w:rsid w:val="003028F8"/>
    <w:rPr>
      <w:rFonts w:eastAsia="Times New Roman"/>
      <w:color w:val="00000A"/>
      <w:spacing w:val="0"/>
      <w:w w:val="100"/>
      <w:position w:val="0"/>
      <w:sz w:val="22"/>
      <w:szCs w:val="22"/>
      <w:u w:val="none"/>
      <w:vertAlign w:val="baseline"/>
    </w:rPr>
  </w:style>
  <w:style w:type="character" w:customStyle="1" w:styleId="ListLabel147">
    <w:name w:val="ListLabel 147"/>
    <w:uiPriority w:val="99"/>
    <w:rsid w:val="003028F8"/>
  </w:style>
  <w:style w:type="character" w:customStyle="1" w:styleId="ListLabel148">
    <w:name w:val="ListLabel 148"/>
    <w:uiPriority w:val="99"/>
    <w:rsid w:val="003028F8"/>
    <w:rPr>
      <w:color w:val="00000A"/>
      <w:spacing w:val="0"/>
      <w:w w:val="100"/>
      <w:position w:val="0"/>
      <w:sz w:val="28"/>
      <w:szCs w:val="28"/>
      <w:u w:val="none"/>
      <w:vertAlign w:val="baseline"/>
    </w:rPr>
  </w:style>
  <w:style w:type="character" w:customStyle="1" w:styleId="ListLabel149">
    <w:name w:val="ListLabel 149"/>
    <w:uiPriority w:val="99"/>
    <w:rsid w:val="003028F8"/>
  </w:style>
  <w:style w:type="character" w:customStyle="1" w:styleId="ListLabel150">
    <w:name w:val="ListLabel 150"/>
    <w:uiPriority w:val="99"/>
    <w:rsid w:val="003028F8"/>
  </w:style>
  <w:style w:type="character" w:customStyle="1" w:styleId="ListLabel151">
    <w:name w:val="ListLabel 151"/>
    <w:uiPriority w:val="99"/>
    <w:rsid w:val="003028F8"/>
  </w:style>
  <w:style w:type="character" w:customStyle="1" w:styleId="ListLabel152">
    <w:name w:val="ListLabel 152"/>
    <w:uiPriority w:val="99"/>
    <w:rsid w:val="003028F8"/>
    <w:rPr>
      <w:color w:val="00000A"/>
    </w:rPr>
  </w:style>
  <w:style w:type="character" w:customStyle="1" w:styleId="ListLabel153">
    <w:name w:val="ListLabel 153"/>
    <w:uiPriority w:val="99"/>
    <w:rsid w:val="003028F8"/>
  </w:style>
  <w:style w:type="character" w:customStyle="1" w:styleId="ListLabel154">
    <w:name w:val="ListLabel 154"/>
    <w:uiPriority w:val="99"/>
    <w:rsid w:val="003028F8"/>
    <w:rPr>
      <w:b/>
      <w:bCs/>
      <w:color w:val="000000"/>
      <w:spacing w:val="0"/>
      <w:position w:val="0"/>
      <w:sz w:val="22"/>
      <w:szCs w:val="22"/>
      <w:u w:val="none"/>
      <w:vertAlign w:val="baseline"/>
    </w:rPr>
  </w:style>
  <w:style w:type="character" w:customStyle="1" w:styleId="ListLabel155">
    <w:name w:val="ListLabel 155"/>
    <w:uiPriority w:val="99"/>
    <w:rsid w:val="003028F8"/>
    <w:rPr>
      <w:rFonts w:eastAsia="Times New Roman"/>
      <w:color w:val="00000A"/>
      <w:spacing w:val="0"/>
      <w:w w:val="100"/>
      <w:position w:val="0"/>
      <w:sz w:val="22"/>
      <w:szCs w:val="22"/>
      <w:u w:val="none"/>
      <w:vertAlign w:val="baseline"/>
    </w:rPr>
  </w:style>
  <w:style w:type="character" w:customStyle="1" w:styleId="ListLabel156">
    <w:name w:val="ListLabel 156"/>
    <w:uiPriority w:val="99"/>
    <w:rsid w:val="003028F8"/>
  </w:style>
  <w:style w:type="character" w:customStyle="1" w:styleId="ListLabel157">
    <w:name w:val="ListLabel 157"/>
    <w:uiPriority w:val="99"/>
    <w:rsid w:val="003028F8"/>
    <w:rPr>
      <w:color w:val="00000A"/>
      <w:spacing w:val="0"/>
      <w:w w:val="100"/>
      <w:position w:val="0"/>
      <w:sz w:val="28"/>
      <w:szCs w:val="28"/>
      <w:u w:val="none"/>
      <w:vertAlign w:val="baseline"/>
    </w:rPr>
  </w:style>
  <w:style w:type="character" w:customStyle="1" w:styleId="ListLabel158">
    <w:name w:val="ListLabel 158"/>
    <w:uiPriority w:val="99"/>
    <w:rsid w:val="003028F8"/>
  </w:style>
  <w:style w:type="character" w:customStyle="1" w:styleId="ListLabel159">
    <w:name w:val="ListLabel 159"/>
    <w:uiPriority w:val="99"/>
    <w:rsid w:val="003028F8"/>
  </w:style>
  <w:style w:type="character" w:customStyle="1" w:styleId="ListLabel160">
    <w:name w:val="ListLabel 160"/>
    <w:uiPriority w:val="99"/>
    <w:rsid w:val="003028F8"/>
  </w:style>
  <w:style w:type="character" w:customStyle="1" w:styleId="ListLabel161">
    <w:name w:val="ListLabel 161"/>
    <w:uiPriority w:val="99"/>
    <w:rsid w:val="003028F8"/>
    <w:rPr>
      <w:color w:val="00000A"/>
    </w:rPr>
  </w:style>
  <w:style w:type="character" w:customStyle="1" w:styleId="ListLabel162">
    <w:name w:val="ListLabel 162"/>
    <w:uiPriority w:val="99"/>
    <w:rsid w:val="003028F8"/>
  </w:style>
  <w:style w:type="character" w:customStyle="1" w:styleId="ListLabel163">
    <w:name w:val="ListLabel 163"/>
    <w:uiPriority w:val="99"/>
    <w:rsid w:val="003028F8"/>
    <w:rPr>
      <w:b/>
      <w:bCs/>
      <w:color w:val="000000"/>
      <w:spacing w:val="0"/>
      <w:position w:val="0"/>
      <w:sz w:val="22"/>
      <w:szCs w:val="22"/>
      <w:u w:val="none"/>
      <w:vertAlign w:val="baseline"/>
    </w:rPr>
  </w:style>
  <w:style w:type="character" w:customStyle="1" w:styleId="ListLabel164">
    <w:name w:val="ListLabel 164"/>
    <w:uiPriority w:val="99"/>
    <w:rsid w:val="003028F8"/>
    <w:rPr>
      <w:rFonts w:eastAsia="Times New Roman"/>
      <w:color w:val="00000A"/>
      <w:spacing w:val="0"/>
      <w:w w:val="100"/>
      <w:position w:val="0"/>
      <w:sz w:val="22"/>
      <w:szCs w:val="22"/>
      <w:u w:val="none"/>
      <w:vertAlign w:val="baseline"/>
    </w:rPr>
  </w:style>
  <w:style w:type="character" w:customStyle="1" w:styleId="ListLabel165">
    <w:name w:val="ListLabel 165"/>
    <w:uiPriority w:val="99"/>
    <w:rsid w:val="003028F8"/>
  </w:style>
  <w:style w:type="character" w:customStyle="1" w:styleId="ListLabel166">
    <w:name w:val="ListLabel 166"/>
    <w:uiPriority w:val="99"/>
    <w:rsid w:val="003028F8"/>
    <w:rPr>
      <w:color w:val="00000A"/>
      <w:spacing w:val="0"/>
      <w:w w:val="100"/>
      <w:position w:val="0"/>
      <w:sz w:val="28"/>
      <w:szCs w:val="28"/>
      <w:u w:val="none"/>
      <w:vertAlign w:val="baseline"/>
    </w:rPr>
  </w:style>
  <w:style w:type="character" w:customStyle="1" w:styleId="ListLabel167">
    <w:name w:val="ListLabel 167"/>
    <w:uiPriority w:val="99"/>
    <w:rsid w:val="003028F8"/>
  </w:style>
  <w:style w:type="character" w:customStyle="1" w:styleId="ListLabel168">
    <w:name w:val="ListLabel 168"/>
    <w:uiPriority w:val="99"/>
    <w:rsid w:val="003028F8"/>
  </w:style>
  <w:style w:type="character" w:customStyle="1" w:styleId="ListLabel169">
    <w:name w:val="ListLabel 169"/>
    <w:uiPriority w:val="99"/>
    <w:rsid w:val="003028F8"/>
  </w:style>
  <w:style w:type="character" w:customStyle="1" w:styleId="ListLabel170">
    <w:name w:val="ListLabel 170"/>
    <w:uiPriority w:val="99"/>
    <w:rsid w:val="003028F8"/>
    <w:rPr>
      <w:color w:val="00000A"/>
    </w:rPr>
  </w:style>
  <w:style w:type="character" w:customStyle="1" w:styleId="ListLabel171">
    <w:name w:val="ListLabel 171"/>
    <w:uiPriority w:val="99"/>
    <w:rsid w:val="003028F8"/>
  </w:style>
  <w:style w:type="character" w:customStyle="1" w:styleId="ListLabel172">
    <w:name w:val="ListLabel 172"/>
    <w:uiPriority w:val="99"/>
    <w:rsid w:val="003028F8"/>
    <w:rPr>
      <w:b/>
      <w:bCs/>
      <w:color w:val="000000"/>
      <w:spacing w:val="0"/>
      <w:position w:val="0"/>
      <w:sz w:val="22"/>
      <w:szCs w:val="22"/>
      <w:u w:val="none"/>
      <w:vertAlign w:val="baseline"/>
    </w:rPr>
  </w:style>
  <w:style w:type="character" w:customStyle="1" w:styleId="ListLabel173">
    <w:name w:val="ListLabel 173"/>
    <w:uiPriority w:val="99"/>
    <w:rsid w:val="003028F8"/>
    <w:rPr>
      <w:rFonts w:eastAsia="Times New Roman"/>
      <w:color w:val="00000A"/>
      <w:spacing w:val="0"/>
      <w:w w:val="100"/>
      <w:position w:val="0"/>
      <w:sz w:val="22"/>
      <w:szCs w:val="22"/>
      <w:u w:val="none"/>
      <w:vertAlign w:val="baseline"/>
    </w:rPr>
  </w:style>
  <w:style w:type="character" w:customStyle="1" w:styleId="ListLabel174">
    <w:name w:val="ListLabel 174"/>
    <w:uiPriority w:val="99"/>
    <w:rsid w:val="003028F8"/>
  </w:style>
  <w:style w:type="character" w:customStyle="1" w:styleId="ListLabel175">
    <w:name w:val="ListLabel 175"/>
    <w:uiPriority w:val="99"/>
    <w:rsid w:val="003028F8"/>
    <w:rPr>
      <w:color w:val="00000A"/>
      <w:spacing w:val="0"/>
      <w:w w:val="100"/>
      <w:position w:val="0"/>
      <w:sz w:val="28"/>
      <w:szCs w:val="28"/>
      <w:u w:val="none"/>
      <w:vertAlign w:val="baseline"/>
    </w:rPr>
  </w:style>
  <w:style w:type="character" w:customStyle="1" w:styleId="ListLabel176">
    <w:name w:val="ListLabel 176"/>
    <w:uiPriority w:val="99"/>
    <w:rsid w:val="003028F8"/>
  </w:style>
  <w:style w:type="character" w:customStyle="1" w:styleId="ListLabel177">
    <w:name w:val="ListLabel 177"/>
    <w:uiPriority w:val="99"/>
    <w:rsid w:val="003028F8"/>
  </w:style>
  <w:style w:type="character" w:customStyle="1" w:styleId="ListLabel178">
    <w:name w:val="ListLabel 178"/>
    <w:uiPriority w:val="99"/>
    <w:rsid w:val="003028F8"/>
  </w:style>
  <w:style w:type="character" w:customStyle="1" w:styleId="ListLabel179">
    <w:name w:val="ListLabel 179"/>
    <w:uiPriority w:val="99"/>
    <w:rsid w:val="003028F8"/>
    <w:rPr>
      <w:color w:val="00000A"/>
    </w:rPr>
  </w:style>
  <w:style w:type="character" w:customStyle="1" w:styleId="ListLabel180">
    <w:name w:val="ListLabel 180"/>
    <w:uiPriority w:val="99"/>
    <w:rsid w:val="003028F8"/>
  </w:style>
  <w:style w:type="character" w:customStyle="1" w:styleId="ListLabel181">
    <w:name w:val="ListLabel 181"/>
    <w:uiPriority w:val="99"/>
    <w:rsid w:val="003028F8"/>
    <w:rPr>
      <w:b/>
      <w:bCs/>
      <w:color w:val="000000"/>
      <w:spacing w:val="0"/>
      <w:position w:val="0"/>
      <w:sz w:val="22"/>
      <w:szCs w:val="22"/>
      <w:u w:val="none"/>
      <w:vertAlign w:val="baseline"/>
    </w:rPr>
  </w:style>
  <w:style w:type="character" w:customStyle="1" w:styleId="ListLabel182">
    <w:name w:val="ListLabel 182"/>
    <w:uiPriority w:val="99"/>
    <w:rsid w:val="003028F8"/>
    <w:rPr>
      <w:rFonts w:eastAsia="Times New Roman"/>
      <w:color w:val="00000A"/>
      <w:spacing w:val="0"/>
      <w:w w:val="100"/>
      <w:position w:val="0"/>
      <w:sz w:val="22"/>
      <w:szCs w:val="22"/>
      <w:u w:val="none"/>
      <w:vertAlign w:val="baseline"/>
    </w:rPr>
  </w:style>
  <w:style w:type="character" w:customStyle="1" w:styleId="ListLabel183">
    <w:name w:val="ListLabel 183"/>
    <w:uiPriority w:val="99"/>
    <w:rsid w:val="003028F8"/>
  </w:style>
  <w:style w:type="character" w:customStyle="1" w:styleId="ListLabel184">
    <w:name w:val="ListLabel 184"/>
    <w:uiPriority w:val="99"/>
    <w:rsid w:val="003028F8"/>
    <w:rPr>
      <w:color w:val="00000A"/>
      <w:spacing w:val="0"/>
      <w:w w:val="100"/>
      <w:position w:val="0"/>
      <w:sz w:val="28"/>
      <w:szCs w:val="28"/>
      <w:u w:val="none"/>
      <w:vertAlign w:val="baseline"/>
    </w:rPr>
  </w:style>
  <w:style w:type="character" w:customStyle="1" w:styleId="ListLabel185">
    <w:name w:val="ListLabel 185"/>
    <w:uiPriority w:val="99"/>
    <w:rsid w:val="003028F8"/>
  </w:style>
  <w:style w:type="character" w:customStyle="1" w:styleId="ListLabel186">
    <w:name w:val="ListLabel 186"/>
    <w:uiPriority w:val="99"/>
    <w:rsid w:val="003028F8"/>
  </w:style>
  <w:style w:type="character" w:customStyle="1" w:styleId="ListLabel187">
    <w:name w:val="ListLabel 187"/>
    <w:uiPriority w:val="99"/>
    <w:rsid w:val="003028F8"/>
  </w:style>
  <w:style w:type="character" w:customStyle="1" w:styleId="ListLabel188">
    <w:name w:val="ListLabel 188"/>
    <w:uiPriority w:val="99"/>
    <w:rsid w:val="003028F8"/>
    <w:rPr>
      <w:color w:val="00000A"/>
    </w:rPr>
  </w:style>
  <w:style w:type="character" w:customStyle="1" w:styleId="ListLabel189">
    <w:name w:val="ListLabel 189"/>
    <w:uiPriority w:val="99"/>
    <w:rsid w:val="003028F8"/>
  </w:style>
  <w:style w:type="character" w:customStyle="1" w:styleId="ListLabel190">
    <w:name w:val="ListLabel 190"/>
    <w:uiPriority w:val="99"/>
    <w:rsid w:val="003028F8"/>
    <w:rPr>
      <w:b/>
      <w:bCs/>
      <w:color w:val="000000"/>
      <w:spacing w:val="0"/>
      <w:position w:val="0"/>
      <w:sz w:val="22"/>
      <w:szCs w:val="22"/>
      <w:u w:val="none"/>
      <w:vertAlign w:val="baseline"/>
    </w:rPr>
  </w:style>
  <w:style w:type="character" w:customStyle="1" w:styleId="ListLabel191">
    <w:name w:val="ListLabel 191"/>
    <w:uiPriority w:val="99"/>
    <w:rsid w:val="003028F8"/>
    <w:rPr>
      <w:rFonts w:eastAsia="Times New Roman"/>
      <w:color w:val="00000A"/>
      <w:spacing w:val="0"/>
      <w:w w:val="100"/>
      <w:position w:val="0"/>
      <w:sz w:val="22"/>
      <w:szCs w:val="22"/>
      <w:u w:val="none"/>
      <w:vertAlign w:val="baseline"/>
    </w:rPr>
  </w:style>
  <w:style w:type="character" w:customStyle="1" w:styleId="ListLabel192">
    <w:name w:val="ListLabel 192"/>
    <w:uiPriority w:val="99"/>
    <w:rsid w:val="003028F8"/>
  </w:style>
  <w:style w:type="character" w:customStyle="1" w:styleId="ListLabel193">
    <w:name w:val="ListLabel 193"/>
    <w:uiPriority w:val="99"/>
    <w:rsid w:val="003028F8"/>
    <w:rPr>
      <w:color w:val="00000A"/>
      <w:spacing w:val="0"/>
      <w:w w:val="100"/>
      <w:position w:val="0"/>
      <w:sz w:val="28"/>
      <w:szCs w:val="28"/>
      <w:u w:val="none"/>
      <w:vertAlign w:val="baseline"/>
    </w:rPr>
  </w:style>
  <w:style w:type="character" w:customStyle="1" w:styleId="ListLabel194">
    <w:name w:val="ListLabel 194"/>
    <w:uiPriority w:val="99"/>
    <w:rsid w:val="003028F8"/>
  </w:style>
  <w:style w:type="character" w:customStyle="1" w:styleId="ListLabel195">
    <w:name w:val="ListLabel 195"/>
    <w:uiPriority w:val="99"/>
    <w:rsid w:val="003028F8"/>
  </w:style>
  <w:style w:type="character" w:customStyle="1" w:styleId="ListLabel196">
    <w:name w:val="ListLabel 196"/>
    <w:uiPriority w:val="99"/>
    <w:rsid w:val="003028F8"/>
  </w:style>
  <w:style w:type="character" w:customStyle="1" w:styleId="ListLabel197">
    <w:name w:val="ListLabel 197"/>
    <w:uiPriority w:val="99"/>
    <w:rsid w:val="003028F8"/>
    <w:rPr>
      <w:color w:val="00000A"/>
    </w:rPr>
  </w:style>
  <w:style w:type="character" w:customStyle="1" w:styleId="ListLabel198">
    <w:name w:val="ListLabel 198"/>
    <w:uiPriority w:val="99"/>
    <w:rsid w:val="003028F8"/>
  </w:style>
  <w:style w:type="character" w:customStyle="1" w:styleId="ListLabel199">
    <w:name w:val="ListLabel 199"/>
    <w:uiPriority w:val="99"/>
    <w:rsid w:val="003028F8"/>
    <w:rPr>
      <w:b/>
      <w:bCs/>
      <w:color w:val="000000"/>
      <w:spacing w:val="0"/>
      <w:position w:val="0"/>
      <w:sz w:val="22"/>
      <w:szCs w:val="22"/>
      <w:u w:val="none"/>
      <w:vertAlign w:val="baseline"/>
    </w:rPr>
  </w:style>
  <w:style w:type="character" w:customStyle="1" w:styleId="ListLabel200">
    <w:name w:val="ListLabel 200"/>
    <w:uiPriority w:val="99"/>
    <w:rsid w:val="003028F8"/>
    <w:rPr>
      <w:rFonts w:eastAsia="Times New Roman"/>
      <w:color w:val="00000A"/>
      <w:spacing w:val="0"/>
      <w:w w:val="100"/>
      <w:position w:val="0"/>
      <w:sz w:val="22"/>
      <w:szCs w:val="22"/>
      <w:u w:val="none"/>
      <w:vertAlign w:val="baseline"/>
    </w:rPr>
  </w:style>
  <w:style w:type="character" w:customStyle="1" w:styleId="ListLabel201">
    <w:name w:val="ListLabel 201"/>
    <w:uiPriority w:val="99"/>
    <w:rsid w:val="003028F8"/>
  </w:style>
  <w:style w:type="character" w:customStyle="1" w:styleId="ListLabel202">
    <w:name w:val="ListLabel 202"/>
    <w:uiPriority w:val="99"/>
    <w:rsid w:val="003028F8"/>
    <w:rPr>
      <w:color w:val="00000A"/>
      <w:spacing w:val="0"/>
      <w:w w:val="100"/>
      <w:position w:val="0"/>
      <w:sz w:val="28"/>
      <w:szCs w:val="28"/>
      <w:u w:val="none"/>
      <w:vertAlign w:val="baseline"/>
    </w:rPr>
  </w:style>
  <w:style w:type="character" w:customStyle="1" w:styleId="ListLabel203">
    <w:name w:val="ListLabel 203"/>
    <w:uiPriority w:val="99"/>
    <w:rsid w:val="003028F8"/>
  </w:style>
  <w:style w:type="character" w:customStyle="1" w:styleId="ListLabel204">
    <w:name w:val="ListLabel 204"/>
    <w:uiPriority w:val="99"/>
    <w:rsid w:val="003028F8"/>
  </w:style>
  <w:style w:type="character" w:customStyle="1" w:styleId="ListLabel205">
    <w:name w:val="ListLabel 205"/>
    <w:uiPriority w:val="99"/>
    <w:rsid w:val="003028F8"/>
  </w:style>
  <w:style w:type="character" w:customStyle="1" w:styleId="ListLabel206">
    <w:name w:val="ListLabel 206"/>
    <w:uiPriority w:val="99"/>
    <w:rsid w:val="003028F8"/>
    <w:rPr>
      <w:color w:val="00000A"/>
    </w:rPr>
  </w:style>
  <w:style w:type="character" w:customStyle="1" w:styleId="ListLabel207">
    <w:name w:val="ListLabel 207"/>
    <w:uiPriority w:val="99"/>
    <w:rsid w:val="003028F8"/>
  </w:style>
  <w:style w:type="character" w:customStyle="1" w:styleId="ListLabel208">
    <w:name w:val="ListLabel 208"/>
    <w:uiPriority w:val="99"/>
    <w:rsid w:val="003028F8"/>
    <w:rPr>
      <w:b/>
      <w:bCs/>
      <w:color w:val="000000"/>
      <w:spacing w:val="0"/>
      <w:position w:val="0"/>
      <w:sz w:val="22"/>
      <w:szCs w:val="22"/>
      <w:u w:val="none"/>
      <w:vertAlign w:val="baseline"/>
    </w:rPr>
  </w:style>
  <w:style w:type="character" w:customStyle="1" w:styleId="ListLabel209">
    <w:name w:val="ListLabel 209"/>
    <w:uiPriority w:val="99"/>
    <w:rsid w:val="003028F8"/>
    <w:rPr>
      <w:rFonts w:eastAsia="Times New Roman"/>
      <w:color w:val="00000A"/>
      <w:spacing w:val="0"/>
      <w:w w:val="100"/>
      <w:position w:val="0"/>
      <w:sz w:val="22"/>
      <w:szCs w:val="22"/>
      <w:u w:val="none"/>
      <w:vertAlign w:val="baseline"/>
    </w:rPr>
  </w:style>
  <w:style w:type="character" w:customStyle="1" w:styleId="ListLabel210">
    <w:name w:val="ListLabel 210"/>
    <w:uiPriority w:val="99"/>
    <w:rsid w:val="003028F8"/>
  </w:style>
  <w:style w:type="character" w:customStyle="1" w:styleId="ListLabel211">
    <w:name w:val="ListLabel 211"/>
    <w:uiPriority w:val="99"/>
    <w:rsid w:val="003028F8"/>
  </w:style>
  <w:style w:type="character" w:customStyle="1" w:styleId="ListLabel212">
    <w:name w:val="ListLabel 212"/>
    <w:uiPriority w:val="99"/>
    <w:rsid w:val="003028F8"/>
    <w:rPr>
      <w:b/>
      <w:bCs/>
      <w:color w:val="000000"/>
      <w:spacing w:val="0"/>
      <w:position w:val="0"/>
      <w:sz w:val="22"/>
      <w:szCs w:val="22"/>
      <w:u w:val="none"/>
      <w:vertAlign w:val="baseline"/>
    </w:rPr>
  </w:style>
  <w:style w:type="character" w:customStyle="1" w:styleId="ListLabel213">
    <w:name w:val="ListLabel 213"/>
    <w:uiPriority w:val="99"/>
    <w:rsid w:val="003028F8"/>
    <w:rPr>
      <w:rFonts w:eastAsia="Times New Roman"/>
      <w:color w:val="00000A"/>
      <w:spacing w:val="0"/>
      <w:w w:val="100"/>
      <w:position w:val="0"/>
      <w:sz w:val="22"/>
      <w:szCs w:val="22"/>
      <w:u w:val="none"/>
      <w:vertAlign w:val="baseline"/>
    </w:rPr>
  </w:style>
  <w:style w:type="character" w:customStyle="1" w:styleId="ListLabel214">
    <w:name w:val="ListLabel 214"/>
    <w:uiPriority w:val="99"/>
    <w:rsid w:val="003028F8"/>
  </w:style>
  <w:style w:type="character" w:customStyle="1" w:styleId="ListLabel215">
    <w:name w:val="ListLabel 215"/>
    <w:uiPriority w:val="99"/>
    <w:rsid w:val="003028F8"/>
  </w:style>
  <w:style w:type="paragraph" w:customStyle="1" w:styleId="af2">
    <w:name w:val="Стиль"/>
    <w:basedOn w:val="a"/>
    <w:next w:val="af3"/>
    <w:uiPriority w:val="99"/>
    <w:rsid w:val="003028F8"/>
    <w:pPr>
      <w:spacing w:beforeAutospacing="1" w:after="200" w:afterAutospacing="1"/>
    </w:pPr>
    <w:rPr>
      <w:color w:val="00000A"/>
    </w:rPr>
  </w:style>
  <w:style w:type="paragraph" w:styleId="af4">
    <w:name w:val="Body Text"/>
    <w:basedOn w:val="a"/>
    <w:link w:val="15"/>
    <w:uiPriority w:val="99"/>
    <w:rsid w:val="003028F8"/>
    <w:pPr>
      <w:suppressAutoHyphens/>
      <w:spacing w:after="120"/>
    </w:pPr>
    <w:rPr>
      <w:color w:val="00000A"/>
      <w:lang w:eastAsia="ar-SA"/>
    </w:rPr>
  </w:style>
  <w:style w:type="character" w:customStyle="1" w:styleId="15">
    <w:name w:val="Основной текст Знак1"/>
    <w:basedOn w:val="a0"/>
    <w:link w:val="af4"/>
    <w:uiPriority w:val="99"/>
    <w:locked/>
    <w:rsid w:val="003028F8"/>
    <w:rPr>
      <w:rFonts w:ascii="Times New Roman" w:hAnsi="Times New Roman" w:cs="Times New Roman"/>
      <w:color w:val="00000A"/>
      <w:sz w:val="24"/>
      <w:szCs w:val="24"/>
      <w:lang w:eastAsia="ar-SA" w:bidi="ar-SA"/>
    </w:rPr>
  </w:style>
  <w:style w:type="character" w:customStyle="1" w:styleId="33">
    <w:name w:val="Название Знак3"/>
    <w:link w:val="af5"/>
    <w:uiPriority w:val="99"/>
    <w:locked/>
    <w:rsid w:val="003028F8"/>
    <w:rPr>
      <w:rFonts w:ascii="Liberation Sans" w:eastAsia="Microsoft YaHei" w:hAnsi="Liberation Sans" w:cs="Liberation Sans"/>
      <w:color w:val="00000A"/>
      <w:sz w:val="28"/>
      <w:szCs w:val="28"/>
      <w:lang w:eastAsia="en-US"/>
    </w:rPr>
  </w:style>
  <w:style w:type="paragraph" w:styleId="af6">
    <w:name w:val="List"/>
    <w:basedOn w:val="af4"/>
    <w:uiPriority w:val="99"/>
    <w:rsid w:val="003028F8"/>
  </w:style>
  <w:style w:type="paragraph" w:styleId="af7">
    <w:name w:val="caption"/>
    <w:basedOn w:val="a"/>
    <w:uiPriority w:val="99"/>
    <w:qFormat/>
    <w:rsid w:val="003028F8"/>
    <w:pPr>
      <w:suppressLineNumbers/>
      <w:spacing w:before="120" w:after="120" w:line="276" w:lineRule="auto"/>
    </w:pPr>
    <w:rPr>
      <w:rFonts w:ascii="Calibri" w:eastAsia="Calibri" w:hAnsi="Calibri" w:cs="Calibri"/>
      <w:i/>
      <w:iCs/>
      <w:color w:val="00000A"/>
      <w:lang w:eastAsia="en-US"/>
    </w:rPr>
  </w:style>
  <w:style w:type="paragraph" w:styleId="16">
    <w:name w:val="index 1"/>
    <w:basedOn w:val="a"/>
    <w:next w:val="a"/>
    <w:autoRedefine/>
    <w:uiPriority w:val="99"/>
    <w:semiHidden/>
    <w:rsid w:val="003028F8"/>
    <w:pPr>
      <w:ind w:left="240" w:hanging="240"/>
    </w:pPr>
  </w:style>
  <w:style w:type="paragraph" w:styleId="af8">
    <w:name w:val="index heading"/>
    <w:basedOn w:val="a"/>
    <w:uiPriority w:val="99"/>
    <w:semiHidden/>
    <w:rsid w:val="003028F8"/>
    <w:pPr>
      <w:suppressLineNumbers/>
      <w:spacing w:after="200" w:line="276" w:lineRule="auto"/>
    </w:pPr>
    <w:rPr>
      <w:rFonts w:ascii="Calibri" w:eastAsia="Calibri" w:hAnsi="Calibri" w:cs="Calibri"/>
      <w:color w:val="00000A"/>
      <w:sz w:val="22"/>
      <w:szCs w:val="22"/>
      <w:lang w:eastAsia="en-US"/>
    </w:rPr>
  </w:style>
  <w:style w:type="paragraph" w:customStyle="1" w:styleId="af9">
    <w:name w:val="......."/>
    <w:basedOn w:val="Default"/>
    <w:next w:val="Default"/>
    <w:uiPriority w:val="99"/>
    <w:rsid w:val="003028F8"/>
    <w:pPr>
      <w:suppressAutoHyphens w:val="0"/>
      <w:autoSpaceDE/>
    </w:pPr>
    <w:rPr>
      <w:color w:val="00000A"/>
      <w:lang w:eastAsia="ru-RU"/>
    </w:rPr>
  </w:style>
  <w:style w:type="paragraph" w:customStyle="1" w:styleId="-4">
    <w:name w:val="Пункт-4"/>
    <w:basedOn w:val="a"/>
    <w:uiPriority w:val="99"/>
    <w:rsid w:val="003028F8"/>
    <w:pPr>
      <w:spacing w:after="120"/>
      <w:jc w:val="both"/>
    </w:pPr>
    <w:rPr>
      <w:color w:val="00000A"/>
      <w:sz w:val="22"/>
      <w:szCs w:val="22"/>
    </w:rPr>
  </w:style>
  <w:style w:type="paragraph" w:customStyle="1" w:styleId="-7">
    <w:name w:val="Пункт-7"/>
    <w:basedOn w:val="a"/>
    <w:uiPriority w:val="99"/>
    <w:rsid w:val="003028F8"/>
    <w:pPr>
      <w:spacing w:after="120"/>
      <w:jc w:val="both"/>
    </w:pPr>
    <w:rPr>
      <w:color w:val="00000A"/>
      <w:sz w:val="22"/>
      <w:szCs w:val="22"/>
    </w:rPr>
  </w:style>
  <w:style w:type="paragraph" w:customStyle="1" w:styleId="rvps5">
    <w:name w:val="rvps5"/>
    <w:basedOn w:val="a"/>
    <w:uiPriority w:val="99"/>
    <w:rsid w:val="003028F8"/>
    <w:pPr>
      <w:spacing w:after="120"/>
      <w:jc w:val="both"/>
    </w:pPr>
    <w:rPr>
      <w:color w:val="00000A"/>
    </w:rPr>
  </w:style>
  <w:style w:type="paragraph" w:customStyle="1" w:styleId="afa">
    <w:name w:val="Словарная статья"/>
    <w:basedOn w:val="a"/>
    <w:uiPriority w:val="99"/>
    <w:rsid w:val="003028F8"/>
    <w:pPr>
      <w:ind w:right="118"/>
      <w:jc w:val="both"/>
    </w:pPr>
    <w:rPr>
      <w:rFonts w:ascii="Arial" w:hAnsi="Arial" w:cs="Arial"/>
      <w:color w:val="00000A"/>
      <w:sz w:val="20"/>
      <w:szCs w:val="20"/>
    </w:rPr>
  </w:style>
  <w:style w:type="character" w:customStyle="1" w:styleId="17">
    <w:name w:val="Текст выноски Знак1"/>
    <w:uiPriority w:val="99"/>
    <w:semiHidden/>
    <w:rsid w:val="003028F8"/>
    <w:rPr>
      <w:rFonts w:ascii="Tahoma" w:hAnsi="Tahoma" w:cs="Tahoma"/>
      <w:color w:val="00000A"/>
      <w:sz w:val="16"/>
      <w:szCs w:val="16"/>
      <w:lang w:eastAsia="en-US"/>
    </w:rPr>
  </w:style>
  <w:style w:type="paragraph" w:styleId="afb">
    <w:name w:val="Body Text Indent"/>
    <w:basedOn w:val="a"/>
    <w:link w:val="18"/>
    <w:uiPriority w:val="99"/>
    <w:rsid w:val="003028F8"/>
    <w:pPr>
      <w:suppressAutoHyphens/>
      <w:spacing w:after="120"/>
      <w:ind w:left="283"/>
    </w:pPr>
    <w:rPr>
      <w:color w:val="00000A"/>
      <w:lang w:eastAsia="ar-SA"/>
    </w:rPr>
  </w:style>
  <w:style w:type="character" w:customStyle="1" w:styleId="18">
    <w:name w:val="Основной текст с отступом Знак1"/>
    <w:basedOn w:val="a0"/>
    <w:link w:val="afb"/>
    <w:uiPriority w:val="99"/>
    <w:locked/>
    <w:rsid w:val="003028F8"/>
    <w:rPr>
      <w:rFonts w:ascii="Times New Roman" w:hAnsi="Times New Roman" w:cs="Times New Roman"/>
      <w:color w:val="00000A"/>
      <w:sz w:val="24"/>
      <w:szCs w:val="24"/>
      <w:lang w:eastAsia="ar-SA" w:bidi="ar-SA"/>
    </w:rPr>
  </w:style>
  <w:style w:type="paragraph" w:styleId="26">
    <w:name w:val="Body Text 2"/>
    <w:basedOn w:val="a"/>
    <w:link w:val="210"/>
    <w:uiPriority w:val="99"/>
    <w:rsid w:val="003028F8"/>
    <w:pPr>
      <w:suppressAutoHyphens/>
      <w:spacing w:after="120" w:line="480" w:lineRule="auto"/>
    </w:pPr>
    <w:rPr>
      <w:color w:val="00000A"/>
      <w:lang w:eastAsia="ar-SA"/>
    </w:rPr>
  </w:style>
  <w:style w:type="character" w:customStyle="1" w:styleId="210">
    <w:name w:val="Основной текст 2 Знак1"/>
    <w:basedOn w:val="a0"/>
    <w:link w:val="26"/>
    <w:uiPriority w:val="99"/>
    <w:locked/>
    <w:rsid w:val="003028F8"/>
    <w:rPr>
      <w:rFonts w:ascii="Times New Roman" w:hAnsi="Times New Roman" w:cs="Times New Roman"/>
      <w:color w:val="00000A"/>
      <w:sz w:val="24"/>
      <w:szCs w:val="24"/>
      <w:lang w:eastAsia="ar-SA" w:bidi="ar-SA"/>
    </w:rPr>
  </w:style>
  <w:style w:type="paragraph" w:customStyle="1" w:styleId="PlainText1">
    <w:name w:val="Plain Text1"/>
    <w:basedOn w:val="Default"/>
    <w:next w:val="Default"/>
    <w:uiPriority w:val="99"/>
    <w:rsid w:val="003028F8"/>
    <w:pPr>
      <w:suppressAutoHyphens w:val="0"/>
      <w:autoSpaceDE/>
    </w:pPr>
    <w:rPr>
      <w:rFonts w:eastAsia="Calibri"/>
      <w:color w:val="00000A"/>
      <w:lang w:eastAsia="en-US"/>
    </w:rPr>
  </w:style>
  <w:style w:type="paragraph" w:customStyle="1" w:styleId="afc">
    <w:name w:val="....... (...)"/>
    <w:basedOn w:val="Default"/>
    <w:next w:val="Default"/>
    <w:uiPriority w:val="99"/>
    <w:rsid w:val="003028F8"/>
    <w:pPr>
      <w:suppressAutoHyphens w:val="0"/>
      <w:autoSpaceDE/>
    </w:pPr>
    <w:rPr>
      <w:rFonts w:eastAsia="Calibri"/>
      <w:color w:val="00000A"/>
      <w:lang w:eastAsia="en-US"/>
    </w:rPr>
  </w:style>
  <w:style w:type="paragraph" w:customStyle="1" w:styleId="afd">
    <w:name w:val="Стиль два заголовка"/>
    <w:basedOn w:val="20"/>
    <w:uiPriority w:val="99"/>
    <w:rsid w:val="003028F8"/>
    <w:pPr>
      <w:keepLines w:val="0"/>
      <w:tabs>
        <w:tab w:val="left" w:pos="709"/>
      </w:tabs>
      <w:suppressAutoHyphens/>
      <w:spacing w:before="360" w:after="120" w:line="240" w:lineRule="auto"/>
    </w:pPr>
    <w:rPr>
      <w:rFonts w:ascii="Calibri" w:eastAsia="Calibri" w:hAnsi="Calibri" w:cs="Calibri"/>
      <w:color w:val="auto"/>
      <w:sz w:val="22"/>
      <w:szCs w:val="22"/>
    </w:rPr>
  </w:style>
  <w:style w:type="paragraph" w:customStyle="1" w:styleId="afe">
    <w:name w:val="Стиль один заголовок"/>
    <w:basedOn w:val="10"/>
    <w:uiPriority w:val="99"/>
    <w:rsid w:val="003028F8"/>
    <w:pPr>
      <w:tabs>
        <w:tab w:val="left" w:pos="851"/>
      </w:tabs>
      <w:suppressAutoHyphens/>
      <w:spacing w:before="600" w:after="240"/>
      <w:ind w:firstLine="709"/>
    </w:pPr>
    <w:rPr>
      <w:rFonts w:ascii="Calibri" w:eastAsia="Calibri" w:hAnsi="Calibri" w:cs="Calibri"/>
      <w:b/>
      <w:bCs/>
      <w:color w:val="auto"/>
      <w:sz w:val="22"/>
      <w:szCs w:val="22"/>
    </w:rPr>
  </w:style>
  <w:style w:type="paragraph" w:styleId="aff">
    <w:name w:val="No Spacing"/>
    <w:aliases w:val="Без интервала для таблиц"/>
    <w:link w:val="aff0"/>
    <w:uiPriority w:val="99"/>
    <w:qFormat/>
    <w:rsid w:val="003028F8"/>
    <w:rPr>
      <w:rFonts w:eastAsia="Times New Roman"/>
      <w:color w:val="00000A"/>
      <w:sz w:val="22"/>
      <w:szCs w:val="22"/>
      <w:lang w:eastAsia="en-US"/>
    </w:rPr>
  </w:style>
  <w:style w:type="character" w:customStyle="1" w:styleId="aff0">
    <w:name w:val="Без интервала Знак"/>
    <w:aliases w:val="Без интервала для таблиц Знак"/>
    <w:link w:val="aff"/>
    <w:uiPriority w:val="99"/>
    <w:locked/>
    <w:rsid w:val="003028F8"/>
    <w:rPr>
      <w:rFonts w:eastAsia="Times New Roman"/>
      <w:color w:val="00000A"/>
      <w:sz w:val="22"/>
      <w:szCs w:val="22"/>
      <w:lang w:val="ru-RU" w:eastAsia="en-US" w:bidi="ar-SA"/>
    </w:rPr>
  </w:style>
  <w:style w:type="character" w:customStyle="1" w:styleId="19">
    <w:name w:val="Верхний колонтитул Знак1"/>
    <w:uiPriority w:val="99"/>
    <w:rsid w:val="003028F8"/>
    <w:rPr>
      <w:color w:val="00000A"/>
      <w:sz w:val="22"/>
      <w:szCs w:val="22"/>
      <w:lang w:eastAsia="en-US"/>
    </w:rPr>
  </w:style>
  <w:style w:type="paragraph" w:styleId="aff1">
    <w:name w:val="footer"/>
    <w:basedOn w:val="a"/>
    <w:link w:val="1a"/>
    <w:uiPriority w:val="99"/>
    <w:rsid w:val="003028F8"/>
    <w:pPr>
      <w:tabs>
        <w:tab w:val="center" w:pos="4677"/>
        <w:tab w:val="right" w:pos="9355"/>
      </w:tabs>
      <w:spacing w:after="200" w:line="276" w:lineRule="auto"/>
    </w:pPr>
    <w:rPr>
      <w:rFonts w:ascii="Calibri" w:eastAsia="Calibri" w:hAnsi="Calibri" w:cs="Calibri"/>
      <w:color w:val="00000A"/>
      <w:sz w:val="22"/>
      <w:szCs w:val="22"/>
      <w:lang w:eastAsia="en-US"/>
    </w:rPr>
  </w:style>
  <w:style w:type="character" w:customStyle="1" w:styleId="1a">
    <w:name w:val="Нижний колонтитул Знак1"/>
    <w:basedOn w:val="a0"/>
    <w:link w:val="aff1"/>
    <w:uiPriority w:val="99"/>
    <w:locked/>
    <w:rsid w:val="003028F8"/>
    <w:rPr>
      <w:rFonts w:ascii="Calibri" w:eastAsia="Times New Roman" w:hAnsi="Calibri" w:cs="Calibri"/>
      <w:color w:val="00000A"/>
    </w:rPr>
  </w:style>
  <w:style w:type="paragraph" w:customStyle="1" w:styleId="211">
    <w:name w:val="Основной текст 21"/>
    <w:basedOn w:val="a"/>
    <w:uiPriority w:val="99"/>
    <w:rsid w:val="003028F8"/>
    <w:pPr>
      <w:suppressAutoHyphens/>
    </w:pPr>
    <w:rPr>
      <w:color w:val="00000A"/>
      <w:lang w:eastAsia="zh-CN"/>
    </w:rPr>
  </w:style>
  <w:style w:type="character" w:styleId="aff2">
    <w:name w:val="annotation reference"/>
    <w:basedOn w:val="a0"/>
    <w:uiPriority w:val="99"/>
    <w:semiHidden/>
    <w:rsid w:val="003028F8"/>
    <w:rPr>
      <w:sz w:val="16"/>
      <w:szCs w:val="16"/>
    </w:rPr>
  </w:style>
  <w:style w:type="paragraph" w:styleId="aff3">
    <w:name w:val="annotation text"/>
    <w:basedOn w:val="a"/>
    <w:link w:val="aff4"/>
    <w:uiPriority w:val="99"/>
    <w:semiHidden/>
    <w:rsid w:val="003028F8"/>
    <w:pPr>
      <w:spacing w:after="200"/>
    </w:pPr>
    <w:rPr>
      <w:rFonts w:ascii="Calibri" w:eastAsia="Calibri" w:hAnsi="Calibri" w:cs="Calibri"/>
      <w:color w:val="00000A"/>
      <w:sz w:val="20"/>
      <w:szCs w:val="20"/>
      <w:lang w:eastAsia="en-US"/>
    </w:rPr>
  </w:style>
  <w:style w:type="character" w:customStyle="1" w:styleId="aff4">
    <w:name w:val="Текст примечания Знак"/>
    <w:basedOn w:val="a0"/>
    <w:link w:val="aff3"/>
    <w:uiPriority w:val="99"/>
    <w:locked/>
    <w:rsid w:val="003028F8"/>
    <w:rPr>
      <w:rFonts w:ascii="Calibri" w:eastAsia="Times New Roman" w:hAnsi="Calibri" w:cs="Calibri"/>
      <w:color w:val="00000A"/>
      <w:sz w:val="20"/>
      <w:szCs w:val="20"/>
    </w:rPr>
  </w:style>
  <w:style w:type="paragraph" w:styleId="aff5">
    <w:name w:val="annotation subject"/>
    <w:basedOn w:val="aff3"/>
    <w:next w:val="aff3"/>
    <w:link w:val="aff6"/>
    <w:uiPriority w:val="99"/>
    <w:semiHidden/>
    <w:rsid w:val="003028F8"/>
    <w:rPr>
      <w:b/>
      <w:bCs/>
    </w:rPr>
  </w:style>
  <w:style w:type="character" w:customStyle="1" w:styleId="aff6">
    <w:name w:val="Тема примечания Знак"/>
    <w:basedOn w:val="aff4"/>
    <w:link w:val="aff5"/>
    <w:uiPriority w:val="99"/>
    <w:semiHidden/>
    <w:locked/>
    <w:rsid w:val="003028F8"/>
    <w:rPr>
      <w:b/>
      <w:bCs/>
    </w:rPr>
  </w:style>
  <w:style w:type="character" w:customStyle="1" w:styleId="1b">
    <w:name w:val="Неразрешенное упоминание1"/>
    <w:uiPriority w:val="99"/>
    <w:rsid w:val="003028F8"/>
    <w:rPr>
      <w:color w:val="auto"/>
      <w:shd w:val="clear" w:color="auto" w:fill="auto"/>
    </w:rPr>
  </w:style>
  <w:style w:type="character" w:styleId="aff7">
    <w:name w:val="page number"/>
    <w:basedOn w:val="a0"/>
    <w:uiPriority w:val="99"/>
    <w:rsid w:val="003028F8"/>
  </w:style>
  <w:style w:type="character" w:customStyle="1" w:styleId="aff8">
    <w:name w:val="Название Знак"/>
    <w:uiPriority w:val="99"/>
    <w:rsid w:val="003028F8"/>
    <w:rPr>
      <w:rFonts w:ascii="Liberation Sans" w:eastAsia="Microsoft YaHei" w:hAnsi="Liberation Sans" w:cs="Liberation Sans"/>
      <w:color w:val="00000A"/>
      <w:sz w:val="28"/>
      <w:szCs w:val="28"/>
      <w:lang w:eastAsia="en-US"/>
    </w:rPr>
  </w:style>
  <w:style w:type="paragraph" w:customStyle="1" w:styleId="Standard">
    <w:name w:val="Standard"/>
    <w:uiPriority w:val="99"/>
    <w:rsid w:val="003028F8"/>
    <w:pPr>
      <w:suppressAutoHyphens/>
      <w:spacing w:after="200" w:line="276" w:lineRule="auto"/>
    </w:pPr>
    <w:rPr>
      <w:rFonts w:cs="Calibri"/>
      <w:color w:val="00000A"/>
      <w:sz w:val="22"/>
      <w:szCs w:val="22"/>
      <w:lang w:eastAsia="zh-CN"/>
    </w:rPr>
  </w:style>
  <w:style w:type="character" w:customStyle="1" w:styleId="blk">
    <w:name w:val="blk"/>
    <w:basedOn w:val="a0"/>
    <w:uiPriority w:val="99"/>
    <w:rsid w:val="003028F8"/>
  </w:style>
  <w:style w:type="paragraph" w:customStyle="1" w:styleId="formattext">
    <w:name w:val="formattext"/>
    <w:basedOn w:val="a"/>
    <w:uiPriority w:val="99"/>
    <w:rsid w:val="003028F8"/>
    <w:pPr>
      <w:spacing w:before="100" w:beforeAutospacing="1" w:after="100" w:afterAutospacing="1"/>
    </w:pPr>
  </w:style>
  <w:style w:type="paragraph" w:customStyle="1" w:styleId="ConsPlusCell">
    <w:name w:val="ConsPlusCell"/>
    <w:uiPriority w:val="99"/>
    <w:rsid w:val="003028F8"/>
    <w:pPr>
      <w:autoSpaceDE w:val="0"/>
      <w:autoSpaceDN w:val="0"/>
      <w:adjustRightInd w:val="0"/>
    </w:pPr>
    <w:rPr>
      <w:rFonts w:ascii="Arial" w:eastAsia="Times New Roman" w:hAnsi="Arial" w:cs="Arial"/>
    </w:rPr>
  </w:style>
  <w:style w:type="character" w:customStyle="1" w:styleId="27">
    <w:name w:val="Основной текст (2)_"/>
    <w:link w:val="28"/>
    <w:uiPriority w:val="99"/>
    <w:locked/>
    <w:rsid w:val="003028F8"/>
    <w:rPr>
      <w:rFonts w:eastAsia="Times New Roman"/>
      <w:shd w:val="clear" w:color="auto" w:fill="FFFFFF"/>
    </w:rPr>
  </w:style>
  <w:style w:type="paragraph" w:customStyle="1" w:styleId="28">
    <w:name w:val="Основной текст (2)"/>
    <w:basedOn w:val="a"/>
    <w:link w:val="27"/>
    <w:uiPriority w:val="99"/>
    <w:rsid w:val="003028F8"/>
    <w:pPr>
      <w:widowControl w:val="0"/>
      <w:shd w:val="clear" w:color="auto" w:fill="FFFFFF"/>
      <w:spacing w:before="540" w:after="300" w:line="240" w:lineRule="atLeast"/>
      <w:jc w:val="both"/>
    </w:pPr>
    <w:rPr>
      <w:rFonts w:ascii="Calibri" w:hAnsi="Calibri"/>
      <w:sz w:val="20"/>
      <w:szCs w:val="20"/>
      <w:lang/>
    </w:rPr>
  </w:style>
  <w:style w:type="character" w:customStyle="1" w:styleId="29">
    <w:name w:val="Основной текст (2) + Полужирный"/>
    <w:uiPriority w:val="99"/>
    <w:rsid w:val="003028F8"/>
    <w:rPr>
      <w:rFonts w:eastAsia="Times New Roman"/>
      <w:b/>
      <w:bCs/>
      <w:color w:val="000000"/>
      <w:spacing w:val="0"/>
      <w:w w:val="100"/>
      <w:position w:val="0"/>
      <w:sz w:val="22"/>
      <w:szCs w:val="22"/>
      <w:shd w:val="clear" w:color="auto" w:fill="FFFFFF"/>
      <w:lang w:val="ru-RU" w:eastAsia="ru-RU"/>
    </w:rPr>
  </w:style>
  <w:style w:type="character" w:customStyle="1" w:styleId="280">
    <w:name w:val="Основной текст (2) + 8"/>
    <w:aliases w:val="5 pt"/>
    <w:uiPriority w:val="99"/>
    <w:rsid w:val="003028F8"/>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210pt">
    <w:name w:val="Основной текст (2) + 10 pt"/>
    <w:uiPriority w:val="99"/>
    <w:rsid w:val="003028F8"/>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aff9">
    <w:name w:val="Текст сноски Знак"/>
    <w:aliases w:val="Знак6 Знак Знак"/>
    <w:link w:val="affa"/>
    <w:uiPriority w:val="99"/>
    <w:locked/>
    <w:rsid w:val="003028F8"/>
    <w:rPr>
      <w:color w:val="00000A"/>
    </w:rPr>
  </w:style>
  <w:style w:type="paragraph" w:styleId="affa">
    <w:name w:val="footnote text"/>
    <w:aliases w:val="Знак6 Знак"/>
    <w:basedOn w:val="a"/>
    <w:link w:val="aff9"/>
    <w:uiPriority w:val="99"/>
    <w:semiHidden/>
    <w:rsid w:val="003028F8"/>
    <w:rPr>
      <w:rFonts w:ascii="Calibri" w:eastAsia="Calibri" w:hAnsi="Calibri"/>
      <w:color w:val="00000A"/>
      <w:sz w:val="20"/>
      <w:szCs w:val="20"/>
      <w:lang/>
    </w:rPr>
  </w:style>
  <w:style w:type="character" w:customStyle="1" w:styleId="FootnoteTextChar1">
    <w:name w:val="Footnote Text Char1"/>
    <w:aliases w:val="Знак6 Знак Char1"/>
    <w:basedOn w:val="a0"/>
    <w:link w:val="affa"/>
    <w:uiPriority w:val="99"/>
    <w:semiHidden/>
    <w:rsid w:val="000618C2"/>
    <w:rPr>
      <w:rFonts w:ascii="Times New Roman" w:eastAsia="Times New Roman" w:hAnsi="Times New Roman"/>
      <w:sz w:val="20"/>
      <w:szCs w:val="20"/>
    </w:rPr>
  </w:style>
  <w:style w:type="character" w:customStyle="1" w:styleId="1c">
    <w:name w:val="Текст сноски Знак1"/>
    <w:basedOn w:val="a0"/>
    <w:uiPriority w:val="99"/>
    <w:semiHidden/>
    <w:rsid w:val="003028F8"/>
    <w:rPr>
      <w:rFonts w:ascii="Times New Roman" w:hAnsi="Times New Roman" w:cs="Times New Roman"/>
      <w:sz w:val="20"/>
      <w:szCs w:val="20"/>
      <w:lang w:eastAsia="ru-RU"/>
    </w:rPr>
  </w:style>
  <w:style w:type="paragraph" w:customStyle="1" w:styleId="msonormal0">
    <w:name w:val="msonormal"/>
    <w:basedOn w:val="a"/>
    <w:uiPriority w:val="99"/>
    <w:rsid w:val="003028F8"/>
    <w:pPr>
      <w:spacing w:before="100" w:beforeAutospacing="1" w:after="100" w:afterAutospacing="1"/>
    </w:pPr>
  </w:style>
  <w:style w:type="paragraph" w:customStyle="1" w:styleId="xl66">
    <w:name w:val="xl66"/>
    <w:basedOn w:val="a"/>
    <w:uiPriority w:val="99"/>
    <w:rsid w:val="003028F8"/>
    <w:pPr>
      <w:spacing w:before="100" w:beforeAutospacing="1" w:after="100" w:afterAutospacing="1"/>
      <w:jc w:val="center"/>
      <w:textAlignment w:val="center"/>
    </w:pPr>
    <w:rPr>
      <w:sz w:val="20"/>
      <w:szCs w:val="20"/>
    </w:rPr>
  </w:style>
  <w:style w:type="paragraph" w:customStyle="1" w:styleId="xl67">
    <w:name w:val="xl67"/>
    <w:basedOn w:val="a"/>
    <w:uiPriority w:val="99"/>
    <w:rsid w:val="003028F8"/>
    <w:pPr>
      <w:spacing w:before="100" w:beforeAutospacing="1" w:after="100" w:afterAutospacing="1"/>
      <w:textAlignment w:val="center"/>
    </w:pPr>
    <w:rPr>
      <w:sz w:val="20"/>
      <w:szCs w:val="20"/>
    </w:rPr>
  </w:style>
  <w:style w:type="paragraph" w:customStyle="1" w:styleId="xl68">
    <w:name w:val="xl68"/>
    <w:basedOn w:val="a"/>
    <w:uiPriority w:val="99"/>
    <w:rsid w:val="003028F8"/>
    <w:pPr>
      <w:spacing w:before="100" w:beforeAutospacing="1" w:after="100" w:afterAutospacing="1"/>
      <w:jc w:val="center"/>
      <w:textAlignment w:val="center"/>
    </w:pPr>
    <w:rPr>
      <w:sz w:val="20"/>
      <w:szCs w:val="20"/>
    </w:rPr>
  </w:style>
  <w:style w:type="paragraph" w:customStyle="1" w:styleId="xl69">
    <w:name w:val="xl69"/>
    <w:basedOn w:val="a"/>
    <w:uiPriority w:val="99"/>
    <w:rsid w:val="003028F8"/>
    <w:pPr>
      <w:spacing w:before="100" w:beforeAutospacing="1" w:after="100" w:afterAutospacing="1"/>
    </w:pPr>
    <w:rPr>
      <w:sz w:val="20"/>
      <w:szCs w:val="20"/>
    </w:rPr>
  </w:style>
  <w:style w:type="paragraph" w:customStyle="1" w:styleId="xl70">
    <w:name w:val="xl70"/>
    <w:basedOn w:val="a"/>
    <w:uiPriority w:val="99"/>
    <w:rsid w:val="003028F8"/>
    <w:pPr>
      <w:spacing w:before="100" w:beforeAutospacing="1" w:after="100" w:afterAutospacing="1"/>
      <w:jc w:val="center"/>
      <w:textAlignment w:val="center"/>
    </w:pPr>
    <w:rPr>
      <w:rFonts w:ascii="TimesNewRomanPSMT" w:hAnsi="TimesNewRomanPSMT" w:cs="TimesNewRomanPSMT"/>
      <w:b/>
      <w:bCs/>
      <w:sz w:val="20"/>
      <w:szCs w:val="20"/>
    </w:rPr>
  </w:style>
  <w:style w:type="paragraph" w:customStyle="1" w:styleId="xl71">
    <w:name w:val="xl71"/>
    <w:basedOn w:val="a"/>
    <w:uiPriority w:val="99"/>
    <w:rsid w:val="003028F8"/>
    <w:pPr>
      <w:spacing w:before="100" w:beforeAutospacing="1" w:after="100" w:afterAutospacing="1"/>
      <w:jc w:val="center"/>
      <w:textAlignment w:val="center"/>
    </w:pPr>
    <w:rPr>
      <w:sz w:val="20"/>
      <w:szCs w:val="20"/>
    </w:rPr>
  </w:style>
  <w:style w:type="paragraph" w:customStyle="1" w:styleId="xl72">
    <w:name w:val="xl72"/>
    <w:basedOn w:val="a"/>
    <w:uiPriority w:val="99"/>
    <w:rsid w:val="003028F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NewRomanPSMT" w:hAnsi="TimesNewRomanPSMT" w:cs="TimesNewRomanPSMT"/>
      <w:b/>
      <w:bCs/>
      <w:sz w:val="20"/>
      <w:szCs w:val="20"/>
    </w:rPr>
  </w:style>
  <w:style w:type="paragraph" w:customStyle="1" w:styleId="xl73">
    <w:name w:val="xl73"/>
    <w:basedOn w:val="a"/>
    <w:uiPriority w:val="99"/>
    <w:rsid w:val="003028F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hAnsi="TimesNewRomanPSMT" w:cs="TimesNewRomanPSMT"/>
      <w:b/>
      <w:bCs/>
      <w:sz w:val="20"/>
      <w:szCs w:val="20"/>
    </w:rPr>
  </w:style>
  <w:style w:type="paragraph" w:customStyle="1" w:styleId="xl74">
    <w:name w:val="xl74"/>
    <w:basedOn w:val="a"/>
    <w:uiPriority w:val="99"/>
    <w:rsid w:val="003028F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hAnsi="TimesNewRomanPSMT" w:cs="TimesNewRomanPSMT"/>
      <w:b/>
      <w:bCs/>
      <w:sz w:val="20"/>
      <w:szCs w:val="20"/>
    </w:rPr>
  </w:style>
  <w:style w:type="paragraph" w:customStyle="1" w:styleId="xl75">
    <w:name w:val="xl75"/>
    <w:basedOn w:val="a"/>
    <w:uiPriority w:val="99"/>
    <w:rsid w:val="003028F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NewRomanPSMT" w:hAnsi="TimesNewRomanPSMT" w:cs="TimesNewRomanPSMT"/>
      <w:b/>
      <w:bCs/>
      <w:sz w:val="20"/>
      <w:szCs w:val="20"/>
    </w:rPr>
  </w:style>
  <w:style w:type="paragraph" w:customStyle="1" w:styleId="xl76">
    <w:name w:val="xl76"/>
    <w:basedOn w:val="a"/>
    <w:uiPriority w:val="99"/>
    <w:rsid w:val="003028F8"/>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3028F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3028F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3028F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3028F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uiPriority w:val="99"/>
    <w:rsid w:val="003028F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uiPriority w:val="99"/>
    <w:rsid w:val="003028F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uiPriority w:val="99"/>
    <w:rsid w:val="003028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uiPriority w:val="99"/>
    <w:rsid w:val="003028F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uiPriority w:val="99"/>
    <w:rsid w:val="003028F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uiPriority w:val="99"/>
    <w:rsid w:val="003028F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
    <w:name w:val="xl63"/>
    <w:basedOn w:val="a"/>
    <w:uiPriority w:val="99"/>
    <w:rsid w:val="003028F8"/>
    <w:pPr>
      <w:spacing w:before="100" w:beforeAutospacing="1" w:after="100" w:afterAutospacing="1"/>
    </w:pPr>
  </w:style>
  <w:style w:type="paragraph" w:customStyle="1" w:styleId="xl64">
    <w:name w:val="xl64"/>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uiPriority w:val="99"/>
    <w:rsid w:val="003028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styleId="affb">
    <w:name w:val="footnote reference"/>
    <w:basedOn w:val="a0"/>
    <w:uiPriority w:val="99"/>
    <w:semiHidden/>
    <w:rsid w:val="003028F8"/>
    <w:rPr>
      <w:vertAlign w:val="superscript"/>
    </w:rPr>
  </w:style>
  <w:style w:type="paragraph" w:customStyle="1" w:styleId="2a">
    <w:name w:val="?сновной текст с отступом 2"/>
    <w:basedOn w:val="a"/>
    <w:uiPriority w:val="99"/>
    <w:rsid w:val="003028F8"/>
    <w:pPr>
      <w:widowControl w:val="0"/>
      <w:autoSpaceDE w:val="0"/>
      <w:autoSpaceDN w:val="0"/>
      <w:adjustRightInd w:val="0"/>
      <w:ind w:firstLine="540"/>
      <w:jc w:val="both"/>
    </w:pPr>
    <w:rPr>
      <w:rFonts w:eastAsia="Calibri"/>
    </w:rPr>
  </w:style>
  <w:style w:type="paragraph" w:customStyle="1" w:styleId="paragraph">
    <w:name w:val="paragraph"/>
    <w:basedOn w:val="a"/>
    <w:uiPriority w:val="99"/>
    <w:rsid w:val="003028F8"/>
    <w:pPr>
      <w:spacing w:before="100" w:beforeAutospacing="1" w:after="100" w:afterAutospacing="1"/>
    </w:pPr>
  </w:style>
  <w:style w:type="character" w:customStyle="1" w:styleId="bx-messenger-message">
    <w:name w:val="bx-messenger-message"/>
    <w:uiPriority w:val="99"/>
    <w:rsid w:val="003028F8"/>
  </w:style>
  <w:style w:type="character" w:customStyle="1" w:styleId="bx-messenger-content-item-like">
    <w:name w:val="bx-messenger-content-item-like"/>
    <w:uiPriority w:val="99"/>
    <w:rsid w:val="003028F8"/>
  </w:style>
  <w:style w:type="character" w:customStyle="1" w:styleId="bx-messenger-content-like-button">
    <w:name w:val="bx-messenger-content-like-button"/>
    <w:uiPriority w:val="99"/>
    <w:rsid w:val="003028F8"/>
  </w:style>
  <w:style w:type="character" w:customStyle="1" w:styleId="bx-messenger-content-item-date">
    <w:name w:val="bx-messenger-content-item-date"/>
    <w:uiPriority w:val="99"/>
    <w:rsid w:val="003028F8"/>
  </w:style>
  <w:style w:type="character" w:customStyle="1" w:styleId="1d">
    <w:name w:val="Название Знак1"/>
    <w:uiPriority w:val="99"/>
    <w:rsid w:val="003028F8"/>
    <w:rPr>
      <w:rFonts w:ascii="Cambria" w:hAnsi="Cambria" w:cs="Cambria"/>
      <w:color w:val="auto"/>
      <w:spacing w:val="5"/>
      <w:kern w:val="28"/>
      <w:sz w:val="52"/>
      <w:szCs w:val="52"/>
    </w:rPr>
  </w:style>
  <w:style w:type="paragraph" w:customStyle="1" w:styleId="2b">
    <w:name w:val="Обычный2"/>
    <w:uiPriority w:val="99"/>
    <w:rsid w:val="003028F8"/>
    <w:rPr>
      <w:rFonts w:ascii="Times New Roman" w:eastAsia="Times New Roman" w:hAnsi="Times New Roman"/>
    </w:rPr>
  </w:style>
  <w:style w:type="paragraph" w:customStyle="1" w:styleId="affc">
    <w:name w:val="текст таблицы"/>
    <w:basedOn w:val="a"/>
    <w:uiPriority w:val="99"/>
    <w:rsid w:val="003028F8"/>
    <w:pPr>
      <w:spacing w:before="120"/>
      <w:ind w:right="-102"/>
      <w:jc w:val="both"/>
    </w:pPr>
  </w:style>
  <w:style w:type="paragraph" w:styleId="af5">
    <w:name w:val="Title"/>
    <w:basedOn w:val="a"/>
    <w:next w:val="a"/>
    <w:link w:val="33"/>
    <w:uiPriority w:val="99"/>
    <w:qFormat/>
    <w:rsid w:val="003028F8"/>
    <w:pPr>
      <w:pBdr>
        <w:bottom w:val="single" w:sz="8" w:space="4" w:color="5B9BD5"/>
      </w:pBdr>
      <w:spacing w:after="300"/>
    </w:pPr>
    <w:rPr>
      <w:rFonts w:ascii="Liberation Sans" w:eastAsia="Microsoft YaHei" w:hAnsi="Liberation Sans"/>
      <w:color w:val="00000A"/>
      <w:sz w:val="28"/>
      <w:szCs w:val="28"/>
      <w:lang w:eastAsia="en-US"/>
    </w:rPr>
  </w:style>
  <w:style w:type="character" w:customStyle="1" w:styleId="TitleChar1">
    <w:name w:val="Title Char1"/>
    <w:basedOn w:val="a0"/>
    <w:link w:val="af5"/>
    <w:uiPriority w:val="10"/>
    <w:rsid w:val="000618C2"/>
    <w:rPr>
      <w:rFonts w:ascii="Cambria" w:eastAsia="Times New Roman" w:hAnsi="Cambria" w:cs="Times New Roman"/>
      <w:b/>
      <w:bCs/>
      <w:kern w:val="28"/>
      <w:sz w:val="32"/>
      <w:szCs w:val="32"/>
    </w:rPr>
  </w:style>
  <w:style w:type="character" w:customStyle="1" w:styleId="2c">
    <w:name w:val="Название Знак2"/>
    <w:basedOn w:val="a0"/>
    <w:uiPriority w:val="99"/>
    <w:rsid w:val="003028F8"/>
    <w:rPr>
      <w:rFonts w:ascii="Calibri Light" w:hAnsi="Calibri Light" w:cs="Calibri Light"/>
      <w:color w:val="auto"/>
      <w:spacing w:val="5"/>
      <w:kern w:val="28"/>
      <w:sz w:val="52"/>
      <w:szCs w:val="52"/>
      <w:lang w:eastAsia="ru-RU"/>
    </w:rPr>
  </w:style>
  <w:style w:type="paragraph" w:styleId="af3">
    <w:name w:val="Normal (Web)"/>
    <w:basedOn w:val="a"/>
    <w:uiPriority w:val="99"/>
    <w:semiHidden/>
    <w:rsid w:val="003028F8"/>
  </w:style>
  <w:style w:type="paragraph" w:styleId="34">
    <w:name w:val="Body Text Indent 3"/>
    <w:basedOn w:val="a"/>
    <w:link w:val="35"/>
    <w:uiPriority w:val="99"/>
    <w:semiHidden/>
    <w:rsid w:val="000A73A1"/>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0A73A1"/>
    <w:rPr>
      <w:rFonts w:ascii="Times New Roman" w:hAnsi="Times New Roman" w:cs="Times New Roman"/>
      <w:sz w:val="16"/>
      <w:szCs w:val="16"/>
      <w:lang w:eastAsia="ru-RU"/>
    </w:rPr>
  </w:style>
  <w:style w:type="paragraph" w:customStyle="1" w:styleId="2d">
    <w:name w:val="Абзац списка2"/>
    <w:basedOn w:val="a"/>
    <w:uiPriority w:val="99"/>
    <w:rsid w:val="000A73A1"/>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843736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9373\Downloads\seitova.irina@mail.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torgi-online.com."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42</Pages>
  <Words>17505</Words>
  <Characters>99779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Надежда Петровна</dc:creator>
  <cp:keywords/>
  <dc:description/>
  <cp:lastModifiedBy>User</cp:lastModifiedBy>
  <cp:revision>19</cp:revision>
  <cp:lastPrinted>2021-04-30T08:27:00Z</cp:lastPrinted>
  <dcterms:created xsi:type="dcterms:W3CDTF">2021-10-28T10:38:00Z</dcterms:created>
  <dcterms:modified xsi:type="dcterms:W3CDTF">2021-12-02T09:40:00Z</dcterms:modified>
</cp:coreProperties>
</file>